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13" w:rsidRPr="00A35020" w:rsidRDefault="00606D13" w:rsidP="00E4602D">
      <w:pPr>
        <w:pStyle w:val="formattext"/>
        <w:spacing w:before="0" w:beforeAutospacing="0" w:after="0" w:afterAutospacing="0" w:line="360" w:lineRule="auto"/>
        <w:jc w:val="center"/>
        <w:textAlignment w:val="baseline"/>
        <w:rPr>
          <w:b/>
        </w:rPr>
      </w:pPr>
      <w:r w:rsidRPr="00A35020">
        <w:rPr>
          <w:b/>
        </w:rPr>
        <w:t>ПРОГРАММА</w:t>
      </w:r>
      <w:r w:rsidR="00964B96" w:rsidRPr="00A35020">
        <w:rPr>
          <w:b/>
        </w:rPr>
        <w:t xml:space="preserve"> </w:t>
      </w:r>
      <w:r w:rsidR="008751B9" w:rsidRPr="00A35020">
        <w:rPr>
          <w:b/>
          <w:lang w:val="en-US"/>
        </w:rPr>
        <w:t>I</w:t>
      </w:r>
      <w:r w:rsidR="008751B9" w:rsidRPr="00A35020">
        <w:rPr>
          <w:b/>
        </w:rPr>
        <w:t xml:space="preserve"> </w:t>
      </w:r>
      <w:r w:rsidR="00964B96" w:rsidRPr="00A35020">
        <w:rPr>
          <w:b/>
        </w:rPr>
        <w:t>ДАЛЬНЕВОСТОЧНОЙ</w:t>
      </w:r>
    </w:p>
    <w:p w:rsidR="00904732" w:rsidRPr="00A35020" w:rsidRDefault="00032DF5" w:rsidP="00E4602D">
      <w:pPr>
        <w:pStyle w:val="formattext"/>
        <w:spacing w:before="0" w:beforeAutospacing="0" w:after="0" w:afterAutospacing="0" w:line="360" w:lineRule="auto"/>
        <w:jc w:val="center"/>
        <w:textAlignment w:val="baseline"/>
        <w:rPr>
          <w:b/>
        </w:rPr>
      </w:pPr>
      <w:r w:rsidRPr="00A35020">
        <w:rPr>
          <w:b/>
        </w:rPr>
        <w:t>НАУЧНО-ПРАКТИЧЕСКОЙ КОНФЕРЕНЦИИ</w:t>
      </w:r>
    </w:p>
    <w:p w:rsidR="00032DF5" w:rsidRPr="00A35020" w:rsidRDefault="00FA20C4" w:rsidP="00E4602D">
      <w:pPr>
        <w:pStyle w:val="formattext"/>
        <w:spacing w:before="0" w:beforeAutospacing="0" w:after="0" w:afterAutospacing="0" w:line="360" w:lineRule="auto"/>
        <w:jc w:val="center"/>
        <w:textAlignment w:val="baseline"/>
        <w:rPr>
          <w:b/>
        </w:rPr>
      </w:pPr>
      <w:r w:rsidRPr="00A35020">
        <w:rPr>
          <w:b/>
        </w:rPr>
        <w:t>«Серебряный возраст: наука, практика, качество жизни»</w:t>
      </w:r>
    </w:p>
    <w:p w:rsidR="00783C9C" w:rsidRPr="00783C9C" w:rsidRDefault="00783C9C" w:rsidP="00E4602D">
      <w:pPr>
        <w:pStyle w:val="formattext"/>
        <w:spacing w:before="0" w:beforeAutospacing="0" w:after="0" w:afterAutospacing="0" w:line="360" w:lineRule="auto"/>
        <w:jc w:val="center"/>
        <w:textAlignment w:val="baseline"/>
      </w:pPr>
    </w:p>
    <w:p w:rsidR="00547C4E" w:rsidRPr="00032DF5" w:rsidRDefault="00E51A70" w:rsidP="00E4602D">
      <w:pPr>
        <w:widowControl/>
        <w:spacing w:line="360" w:lineRule="auto"/>
        <w:ind w:left="-709"/>
        <w:contextualSpacing/>
        <w:rPr>
          <w:i/>
          <w:sz w:val="24"/>
          <w:szCs w:val="24"/>
        </w:rPr>
      </w:pPr>
      <w:r w:rsidRPr="00032DF5">
        <w:rPr>
          <w:b/>
          <w:i/>
          <w:sz w:val="24"/>
          <w:szCs w:val="24"/>
        </w:rPr>
        <w:t xml:space="preserve">Дата </w:t>
      </w:r>
      <w:r w:rsidR="00824068" w:rsidRPr="00032DF5">
        <w:rPr>
          <w:b/>
          <w:i/>
          <w:sz w:val="24"/>
          <w:szCs w:val="24"/>
        </w:rPr>
        <w:t xml:space="preserve">и время </w:t>
      </w:r>
      <w:r w:rsidRPr="00032DF5">
        <w:rPr>
          <w:b/>
          <w:i/>
          <w:sz w:val="24"/>
          <w:szCs w:val="24"/>
        </w:rPr>
        <w:t>проведения</w:t>
      </w:r>
      <w:r w:rsidR="00B8511E" w:rsidRPr="00032DF5">
        <w:rPr>
          <w:i/>
          <w:sz w:val="24"/>
          <w:szCs w:val="24"/>
        </w:rPr>
        <w:t>: 10</w:t>
      </w:r>
      <w:r w:rsidR="00313AD9" w:rsidRPr="00032DF5">
        <w:rPr>
          <w:i/>
          <w:sz w:val="24"/>
          <w:szCs w:val="24"/>
        </w:rPr>
        <w:t xml:space="preserve"> сентября 2026</w:t>
      </w:r>
      <w:r w:rsidRPr="00032DF5">
        <w:rPr>
          <w:i/>
          <w:sz w:val="24"/>
          <w:szCs w:val="24"/>
        </w:rPr>
        <w:t xml:space="preserve"> г.</w:t>
      </w:r>
      <w:r w:rsidR="00877CA4" w:rsidRPr="00032DF5">
        <w:rPr>
          <w:i/>
          <w:sz w:val="24"/>
          <w:szCs w:val="24"/>
        </w:rPr>
        <w:t xml:space="preserve">, </w:t>
      </w:r>
      <w:r w:rsidR="00F20FBD">
        <w:rPr>
          <w:i/>
          <w:sz w:val="24"/>
          <w:szCs w:val="24"/>
        </w:rPr>
        <w:t>14.00 – 18</w:t>
      </w:r>
      <w:r w:rsidR="00BE1214" w:rsidRPr="00032DF5">
        <w:rPr>
          <w:i/>
          <w:sz w:val="24"/>
          <w:szCs w:val="24"/>
        </w:rPr>
        <w:t>.00</w:t>
      </w:r>
      <w:r w:rsidR="00092557" w:rsidRPr="00032DF5">
        <w:rPr>
          <w:i/>
          <w:sz w:val="24"/>
          <w:szCs w:val="24"/>
        </w:rPr>
        <w:t>;</w:t>
      </w:r>
    </w:p>
    <w:p w:rsidR="00824068" w:rsidRPr="00032DF5" w:rsidRDefault="00610DA2" w:rsidP="00E4602D">
      <w:pPr>
        <w:widowControl/>
        <w:spacing w:line="360" w:lineRule="auto"/>
        <w:ind w:left="-709"/>
        <w:contextualSpacing/>
        <w:rPr>
          <w:i/>
          <w:sz w:val="24"/>
          <w:szCs w:val="24"/>
        </w:rPr>
      </w:pPr>
      <w:r w:rsidRPr="00032DF5">
        <w:rPr>
          <w:b/>
          <w:i/>
          <w:sz w:val="24"/>
          <w:szCs w:val="24"/>
        </w:rPr>
        <w:t>Место проведения</w:t>
      </w:r>
      <w:r w:rsidRPr="00032DF5">
        <w:rPr>
          <w:i/>
          <w:sz w:val="24"/>
          <w:szCs w:val="24"/>
        </w:rPr>
        <w:t>:</w:t>
      </w:r>
      <w:r w:rsidR="00824068" w:rsidRPr="00032DF5">
        <w:rPr>
          <w:i/>
          <w:sz w:val="24"/>
          <w:szCs w:val="24"/>
        </w:rPr>
        <w:t xml:space="preserve"> г. Якутск, ул. Ленина, 30, 2 этаж, актовый зал Д</w:t>
      </w:r>
      <w:r w:rsidR="008205DA">
        <w:rPr>
          <w:i/>
          <w:sz w:val="24"/>
          <w:szCs w:val="24"/>
        </w:rPr>
        <w:t xml:space="preserve">ома </w:t>
      </w:r>
      <w:r w:rsidR="00824068" w:rsidRPr="00032DF5">
        <w:rPr>
          <w:i/>
          <w:sz w:val="24"/>
          <w:szCs w:val="24"/>
        </w:rPr>
        <w:t>П</w:t>
      </w:r>
      <w:r w:rsidR="008205DA">
        <w:rPr>
          <w:i/>
          <w:sz w:val="24"/>
          <w:szCs w:val="24"/>
        </w:rPr>
        <w:t>равительства</w:t>
      </w:r>
      <w:r w:rsidR="00824068" w:rsidRPr="00032DF5">
        <w:rPr>
          <w:i/>
          <w:sz w:val="24"/>
          <w:szCs w:val="24"/>
        </w:rPr>
        <w:t xml:space="preserve"> № 2;</w:t>
      </w:r>
    </w:p>
    <w:p w:rsidR="00032DF5" w:rsidRPr="00032DF5" w:rsidRDefault="00032DF5" w:rsidP="00E4602D">
      <w:pPr>
        <w:pStyle w:val="formattext"/>
        <w:shd w:val="clear" w:color="auto" w:fill="FFFFFF"/>
        <w:spacing w:before="0" w:beforeAutospacing="0" w:after="0" w:afterAutospacing="0" w:line="360" w:lineRule="auto"/>
        <w:ind w:left="-709"/>
        <w:jc w:val="both"/>
        <w:textAlignment w:val="baseline"/>
        <w:rPr>
          <w:i/>
        </w:rPr>
      </w:pPr>
      <w:r w:rsidRPr="00032DF5">
        <w:rPr>
          <w:b/>
          <w:i/>
        </w:rPr>
        <w:t xml:space="preserve">Формат проведения: </w:t>
      </w:r>
      <w:r w:rsidR="009479C1">
        <w:rPr>
          <w:i/>
        </w:rPr>
        <w:t>смешанный (очный</w:t>
      </w:r>
      <w:r w:rsidR="003F2288">
        <w:rPr>
          <w:i/>
        </w:rPr>
        <w:t xml:space="preserve"> и онлайн</w:t>
      </w:r>
      <w:r w:rsidRPr="00032DF5">
        <w:rPr>
          <w:i/>
        </w:rPr>
        <w:t>);</w:t>
      </w:r>
    </w:p>
    <w:p w:rsidR="00032DF5" w:rsidRPr="00032DF5" w:rsidRDefault="00032DF5" w:rsidP="00E4602D">
      <w:pPr>
        <w:pStyle w:val="formattext"/>
        <w:shd w:val="clear" w:color="auto" w:fill="FFFFFF"/>
        <w:spacing w:before="0" w:beforeAutospacing="0" w:after="0" w:afterAutospacing="0" w:line="360" w:lineRule="auto"/>
        <w:ind w:left="-709"/>
        <w:jc w:val="both"/>
        <w:textAlignment w:val="baseline"/>
        <w:rPr>
          <w:i/>
        </w:rPr>
      </w:pPr>
      <w:r w:rsidRPr="00032DF5">
        <w:rPr>
          <w:b/>
          <w:i/>
        </w:rPr>
        <w:t>Ссылка для подключения:</w:t>
      </w:r>
      <w:r w:rsidRPr="00032DF5">
        <w:rPr>
          <w:i/>
        </w:rPr>
        <w:t xml:space="preserve"> </w:t>
      </w:r>
      <w:hyperlink r:id="rId8" w:history="1">
        <w:r w:rsidR="00822219" w:rsidRPr="002A0B9E">
          <w:rPr>
            <w:rStyle w:val="ac"/>
            <w:i/>
          </w:rPr>
          <w:t>https://vc.rcitsakha.ru/client?conference=1470</w:t>
        </w:r>
      </w:hyperlink>
      <w:r w:rsidR="00822219">
        <w:rPr>
          <w:i/>
        </w:rPr>
        <w:t xml:space="preserve"> </w:t>
      </w:r>
      <w:r w:rsidR="005657CB">
        <w:rPr>
          <w:i/>
        </w:rPr>
        <w:t xml:space="preserve"> </w:t>
      </w:r>
    </w:p>
    <w:p w:rsidR="00F32BFE" w:rsidRPr="00032DF5" w:rsidRDefault="00613D0B" w:rsidP="00E4602D">
      <w:pPr>
        <w:widowControl/>
        <w:spacing w:line="360" w:lineRule="auto"/>
        <w:ind w:left="-709"/>
        <w:contextualSpacing/>
        <w:jc w:val="both"/>
        <w:rPr>
          <w:rStyle w:val="ad"/>
          <w:i/>
          <w:sz w:val="24"/>
          <w:szCs w:val="24"/>
        </w:rPr>
      </w:pPr>
      <w:r>
        <w:rPr>
          <w:b/>
          <w:i/>
          <w:sz w:val="24"/>
          <w:szCs w:val="24"/>
        </w:rPr>
        <w:t>Организатор</w:t>
      </w:r>
      <w:r w:rsidR="00F32BFE" w:rsidRPr="00032DF5">
        <w:rPr>
          <w:b/>
          <w:i/>
          <w:sz w:val="24"/>
          <w:szCs w:val="24"/>
        </w:rPr>
        <w:t>:</w:t>
      </w:r>
      <w:r w:rsidR="00F32BFE" w:rsidRPr="00032DF5">
        <w:rPr>
          <w:i/>
          <w:sz w:val="24"/>
          <w:szCs w:val="24"/>
        </w:rPr>
        <w:t xml:space="preserve"> Министерство труда и социального развития Р</w:t>
      </w:r>
      <w:r w:rsidR="00650602">
        <w:rPr>
          <w:i/>
          <w:sz w:val="24"/>
          <w:szCs w:val="24"/>
        </w:rPr>
        <w:t xml:space="preserve">еспублики </w:t>
      </w:r>
      <w:r w:rsidR="00F32BFE" w:rsidRPr="00032DF5">
        <w:rPr>
          <w:i/>
          <w:sz w:val="24"/>
          <w:szCs w:val="24"/>
        </w:rPr>
        <w:t>С</w:t>
      </w:r>
      <w:r w:rsidR="00650602">
        <w:rPr>
          <w:i/>
          <w:sz w:val="24"/>
          <w:szCs w:val="24"/>
        </w:rPr>
        <w:t xml:space="preserve">аха </w:t>
      </w:r>
      <w:r w:rsidR="00F32BFE" w:rsidRPr="00032DF5">
        <w:rPr>
          <w:i/>
          <w:sz w:val="24"/>
          <w:szCs w:val="24"/>
        </w:rPr>
        <w:t>(Я</w:t>
      </w:r>
      <w:r w:rsidR="00650602">
        <w:rPr>
          <w:i/>
          <w:sz w:val="24"/>
          <w:szCs w:val="24"/>
        </w:rPr>
        <w:t>кутия</w:t>
      </w:r>
      <w:r w:rsidR="00F32BFE" w:rsidRPr="00032DF5">
        <w:rPr>
          <w:i/>
          <w:sz w:val="24"/>
          <w:szCs w:val="24"/>
        </w:rPr>
        <w:t>)</w:t>
      </w:r>
      <w:r w:rsidR="00D745AE">
        <w:rPr>
          <w:i/>
          <w:sz w:val="24"/>
          <w:szCs w:val="24"/>
        </w:rPr>
        <w:t>;</w:t>
      </w:r>
    </w:p>
    <w:p w:rsidR="00BE1214" w:rsidRPr="00032DF5" w:rsidRDefault="00BE1214" w:rsidP="00E4602D">
      <w:pPr>
        <w:widowControl/>
        <w:spacing w:line="360" w:lineRule="auto"/>
        <w:ind w:left="-709"/>
        <w:contextualSpacing/>
        <w:jc w:val="both"/>
        <w:rPr>
          <w:i/>
          <w:sz w:val="24"/>
          <w:szCs w:val="24"/>
        </w:rPr>
      </w:pPr>
      <w:r w:rsidRPr="00032DF5">
        <w:rPr>
          <w:b/>
          <w:i/>
          <w:sz w:val="24"/>
          <w:szCs w:val="24"/>
        </w:rPr>
        <w:t>Участники:</w:t>
      </w:r>
      <w:r w:rsidRPr="00032DF5">
        <w:rPr>
          <w:i/>
          <w:sz w:val="24"/>
          <w:szCs w:val="24"/>
        </w:rPr>
        <w:t xml:space="preserve"> </w:t>
      </w:r>
      <w:r w:rsidR="00B84786">
        <w:rPr>
          <w:i/>
          <w:sz w:val="24"/>
          <w:szCs w:val="24"/>
        </w:rPr>
        <w:t>Исполнители региональной программы Республики Саха (Якутия) «Активное долголетие в Республике Саха (Якутия) на 2025 - 2030 годы</w:t>
      </w:r>
      <w:r w:rsidR="003328B5">
        <w:rPr>
          <w:i/>
          <w:sz w:val="24"/>
          <w:szCs w:val="24"/>
        </w:rPr>
        <w:t>», представители Дальневосточного федерального округа</w:t>
      </w:r>
      <w:r w:rsidR="00B84786">
        <w:rPr>
          <w:i/>
          <w:sz w:val="24"/>
          <w:szCs w:val="24"/>
        </w:rPr>
        <w:t xml:space="preserve">, </w:t>
      </w:r>
      <w:r w:rsidR="00B34967">
        <w:rPr>
          <w:i/>
          <w:sz w:val="24"/>
          <w:szCs w:val="24"/>
        </w:rPr>
        <w:t>представители муниципальных образований Р</w:t>
      </w:r>
      <w:r w:rsidR="00EE3A0D">
        <w:rPr>
          <w:i/>
          <w:sz w:val="24"/>
          <w:szCs w:val="24"/>
        </w:rPr>
        <w:t xml:space="preserve">еспублики </w:t>
      </w:r>
      <w:r w:rsidR="00B34967">
        <w:rPr>
          <w:i/>
          <w:sz w:val="24"/>
          <w:szCs w:val="24"/>
        </w:rPr>
        <w:t>С</w:t>
      </w:r>
      <w:r w:rsidR="00EE3A0D">
        <w:rPr>
          <w:i/>
          <w:sz w:val="24"/>
          <w:szCs w:val="24"/>
        </w:rPr>
        <w:t>аха</w:t>
      </w:r>
      <w:r w:rsidR="00B34967">
        <w:rPr>
          <w:i/>
          <w:sz w:val="24"/>
          <w:szCs w:val="24"/>
        </w:rPr>
        <w:t xml:space="preserve"> (Я</w:t>
      </w:r>
      <w:r w:rsidR="00EE3A0D">
        <w:rPr>
          <w:i/>
          <w:sz w:val="24"/>
          <w:szCs w:val="24"/>
        </w:rPr>
        <w:t>кутия</w:t>
      </w:r>
      <w:r w:rsidR="00B34967">
        <w:rPr>
          <w:i/>
          <w:sz w:val="24"/>
          <w:szCs w:val="24"/>
        </w:rPr>
        <w:t xml:space="preserve">), </w:t>
      </w:r>
      <w:r w:rsidR="00B34967">
        <w:rPr>
          <w:rStyle w:val="fontstyle01"/>
          <w:i/>
          <w:sz w:val="24"/>
          <w:szCs w:val="24"/>
        </w:rPr>
        <w:t xml:space="preserve">общественные и </w:t>
      </w:r>
      <w:r w:rsidR="00521AE2">
        <w:rPr>
          <w:i/>
          <w:sz w:val="24"/>
          <w:szCs w:val="24"/>
        </w:rPr>
        <w:t>некоммерческие организации</w:t>
      </w:r>
      <w:r w:rsidR="00E60CB4">
        <w:rPr>
          <w:i/>
          <w:sz w:val="24"/>
          <w:szCs w:val="24"/>
        </w:rPr>
        <w:t>;</w:t>
      </w:r>
    </w:p>
    <w:p w:rsidR="00032DF5" w:rsidRPr="006658BA" w:rsidRDefault="00610DA2" w:rsidP="00E4602D">
      <w:pPr>
        <w:pStyle w:val="formattext"/>
        <w:shd w:val="clear" w:color="auto" w:fill="FFFFFF"/>
        <w:spacing w:before="0" w:beforeAutospacing="0" w:after="0" w:afterAutospacing="0" w:line="360" w:lineRule="auto"/>
        <w:ind w:left="-709"/>
        <w:jc w:val="both"/>
        <w:textAlignment w:val="baseline"/>
        <w:rPr>
          <w:i/>
        </w:rPr>
      </w:pPr>
      <w:r w:rsidRPr="00032DF5">
        <w:rPr>
          <w:b/>
          <w:i/>
        </w:rPr>
        <w:t>Модератор</w:t>
      </w:r>
      <w:r w:rsidR="007F482B">
        <w:rPr>
          <w:b/>
          <w:i/>
        </w:rPr>
        <w:t>ы</w:t>
      </w:r>
      <w:r w:rsidRPr="00032DF5">
        <w:rPr>
          <w:b/>
          <w:i/>
        </w:rPr>
        <w:t>:</w:t>
      </w:r>
      <w:r w:rsidR="008205DA">
        <w:rPr>
          <w:b/>
          <w:i/>
        </w:rPr>
        <w:t xml:space="preserve"> </w:t>
      </w:r>
      <w:r w:rsidR="00824068" w:rsidRPr="00032DF5">
        <w:rPr>
          <w:i/>
        </w:rPr>
        <w:t>Волкова Елена Александровна</w:t>
      </w:r>
      <w:r w:rsidR="00DC373E">
        <w:rPr>
          <w:i/>
        </w:rPr>
        <w:t>, министр труда и социального ра</w:t>
      </w:r>
      <w:r w:rsidR="008205DA">
        <w:rPr>
          <w:i/>
        </w:rPr>
        <w:t xml:space="preserve">звития Республики Саха (Якутия); </w:t>
      </w:r>
      <w:proofErr w:type="spellStart"/>
      <w:r w:rsidR="008205DA">
        <w:rPr>
          <w:i/>
        </w:rPr>
        <w:t>Данчикова</w:t>
      </w:r>
      <w:proofErr w:type="spellEnd"/>
      <w:r w:rsidR="008205DA">
        <w:rPr>
          <w:i/>
        </w:rPr>
        <w:t xml:space="preserve"> Галина Иннокентьевна, </w:t>
      </w:r>
      <w:r w:rsidR="008205DA" w:rsidRPr="007F482B">
        <w:rPr>
          <w:i/>
        </w:rPr>
        <w:t>депутат Государственной Думы Федерального Собрания Российской Федерации</w:t>
      </w:r>
      <w:bookmarkStart w:id="0" w:name="_GoBack"/>
      <w:bookmarkEnd w:id="0"/>
    </w:p>
    <w:tbl>
      <w:tblPr>
        <w:tblStyle w:val="af2"/>
        <w:tblW w:w="0" w:type="auto"/>
        <w:tblInd w:w="-7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977"/>
        <w:gridCol w:w="7915"/>
      </w:tblGrid>
      <w:tr w:rsidR="00A079B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A079B5" w:rsidRPr="00063F97" w:rsidRDefault="00063F97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  <w:r w:rsidRPr="00063F97">
              <w:rPr>
                <w:b/>
              </w:rPr>
              <w:t>Время</w:t>
            </w:r>
          </w:p>
        </w:tc>
        <w:tc>
          <w:tcPr>
            <w:tcW w:w="7915" w:type="dxa"/>
            <w:shd w:val="clear" w:color="auto" w:fill="auto"/>
          </w:tcPr>
          <w:p w:rsidR="00A079B5" w:rsidRPr="00063F97" w:rsidRDefault="00063F97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</w:rPr>
            </w:pPr>
            <w:r w:rsidRPr="00063F97">
              <w:rPr>
                <w:b/>
              </w:rPr>
              <w:t>Мероприятие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 w:rsidRPr="00032DF5">
              <w:t>13.45 – 14.00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>Регистрация участников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14.00 - 14.1</w:t>
            </w:r>
            <w:r w:rsidR="00BA3893">
              <w:t>0</w:t>
            </w:r>
          </w:p>
        </w:tc>
        <w:tc>
          <w:tcPr>
            <w:tcW w:w="7915" w:type="dxa"/>
            <w:shd w:val="clear" w:color="auto" w:fill="auto"/>
          </w:tcPr>
          <w:p w:rsidR="00D05341" w:rsidRPr="00D30713" w:rsidRDefault="002E63A3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b/>
              </w:rPr>
            </w:pPr>
            <w:r>
              <w:rPr>
                <w:b/>
              </w:rPr>
              <w:t>Открытие конференции</w:t>
            </w:r>
          </w:p>
          <w:p w:rsidR="00D30713" w:rsidRPr="00D30713" w:rsidRDefault="00D30713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FF1781" w:rsidRDefault="008205DA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 xml:space="preserve">Волкова Елена Александровна </w:t>
            </w:r>
            <w:r>
              <w:t>–</w:t>
            </w:r>
            <w:r w:rsidRPr="00032DF5">
              <w:t xml:space="preserve"> министр</w:t>
            </w:r>
            <w:r>
              <w:t xml:space="preserve"> </w:t>
            </w:r>
            <w:r w:rsidRPr="00032DF5">
              <w:t>труда и социального развития Республики Саха (Якутия)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14.1</w:t>
            </w:r>
            <w:r w:rsidR="00BA3893">
              <w:t>0 - 14.20</w:t>
            </w:r>
          </w:p>
        </w:tc>
        <w:tc>
          <w:tcPr>
            <w:tcW w:w="7915" w:type="dxa"/>
            <w:shd w:val="clear" w:color="auto" w:fill="auto"/>
          </w:tcPr>
          <w:p w:rsidR="002E63A3" w:rsidRDefault="002E63A3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D30713">
              <w:rPr>
                <w:b/>
              </w:rPr>
              <w:t>Приветственное слово</w:t>
            </w:r>
          </w:p>
          <w:p w:rsidR="002E63A3" w:rsidRDefault="002E63A3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2E63A3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proofErr w:type="spellStart"/>
            <w:r>
              <w:t>Данчикова</w:t>
            </w:r>
            <w:proofErr w:type="spellEnd"/>
            <w:r>
              <w:t xml:space="preserve"> Галина Иннокентьевна – депутат Государственной Думы Федерального Собрания Россий</w:t>
            </w:r>
            <w:r w:rsidR="000B4E2A">
              <w:t>ской Федерации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BA3893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14.20</w:t>
            </w:r>
            <w:r w:rsidR="00D9332D">
              <w:t xml:space="preserve"> – 14.3</w:t>
            </w:r>
            <w:r w:rsidR="004A2068">
              <w:t>5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 xml:space="preserve">Волкова Елена Александровна </w:t>
            </w:r>
            <w:r w:rsidR="007F482B">
              <w:t>–</w:t>
            </w:r>
            <w:r w:rsidRPr="00032DF5">
              <w:t xml:space="preserve"> министр</w:t>
            </w:r>
            <w:r w:rsidR="007F482B">
              <w:t xml:space="preserve"> </w:t>
            </w:r>
            <w:r w:rsidRPr="00032DF5">
              <w:t xml:space="preserve">труда и социального развития Республики Саха (Якутия) 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>
              <w:t>«</w:t>
            </w:r>
            <w:r>
              <w:rPr>
                <w:b/>
                <w:i/>
                <w:iCs/>
              </w:rPr>
              <w:t>Активное долголетие в Республике Саха (Якутия): от статистики к качеству жизни»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14.35 - 14.50</w:t>
            </w:r>
          </w:p>
        </w:tc>
        <w:tc>
          <w:tcPr>
            <w:tcW w:w="7915" w:type="dxa"/>
            <w:shd w:val="clear" w:color="auto" w:fill="auto"/>
          </w:tcPr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rStyle w:val="fontstyle01"/>
                <w:sz w:val="24"/>
                <w:szCs w:val="24"/>
              </w:rPr>
            </w:pPr>
            <w:r>
              <w:rPr>
                <w:rStyle w:val="fontstyle01"/>
                <w:sz w:val="24"/>
                <w:szCs w:val="24"/>
              </w:rPr>
              <w:t xml:space="preserve">Татаринова Ольга Викторовна - </w:t>
            </w:r>
            <w:proofErr w:type="spellStart"/>
            <w:r w:rsidRPr="000129D5">
              <w:rPr>
                <w:rStyle w:val="fontstyle01"/>
                <w:sz w:val="24"/>
                <w:szCs w:val="24"/>
              </w:rPr>
              <w:t>с.н.с</w:t>
            </w:r>
            <w:proofErr w:type="spellEnd"/>
            <w:r w:rsidRPr="000129D5">
              <w:rPr>
                <w:rStyle w:val="fontstyle01"/>
                <w:sz w:val="24"/>
                <w:szCs w:val="24"/>
              </w:rPr>
              <w:t>. ФГБНУ «Якутский научный центр комплексных медицинских проблем», руководитель Якутского республиканского общ</w:t>
            </w:r>
            <w:r>
              <w:rPr>
                <w:rStyle w:val="fontstyle01"/>
                <w:sz w:val="24"/>
                <w:szCs w:val="24"/>
              </w:rPr>
              <w:t>ества геронтологов и гериатров,</w:t>
            </w:r>
            <w:r w:rsidRPr="000129D5">
              <w:rPr>
                <w:rStyle w:val="fontstyle01"/>
                <w:sz w:val="24"/>
                <w:szCs w:val="24"/>
              </w:rPr>
              <w:t> главный врач ГАУ РС (Я) «Республиканская клиническая больница №3», д.м.н.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rStyle w:val="fontstyle01"/>
                <w:sz w:val="24"/>
                <w:szCs w:val="24"/>
              </w:rPr>
            </w:pPr>
          </w:p>
          <w:p w:rsidR="00D072F5" w:rsidRPr="00592ABC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rFonts w:ascii="TimesNewRomanPSMT" w:hAnsi="TimesNewRomanPSMT"/>
                <w:b/>
                <w:i/>
                <w:color w:val="000000"/>
              </w:rPr>
            </w:pPr>
            <w:r>
              <w:rPr>
                <w:rFonts w:ascii="TimesNewRomanPSMT" w:hAnsi="TimesNewRomanPSMT"/>
                <w:b/>
                <w:i/>
                <w:color w:val="000000"/>
              </w:rPr>
              <w:t xml:space="preserve">«Факторы, </w:t>
            </w:r>
            <w:r w:rsidRPr="00592ABC">
              <w:rPr>
                <w:rFonts w:ascii="TimesNewRomanPSMT" w:hAnsi="TimesNewRomanPSMT"/>
                <w:b/>
                <w:i/>
                <w:color w:val="000000"/>
              </w:rPr>
              <w:t>влияющие на продолжительность жизни (данные эпидемиологического исследования пожилых граждан и долгожителей Якутии)</w:t>
            </w:r>
            <w:r>
              <w:rPr>
                <w:rFonts w:ascii="TimesNewRomanPSMT" w:hAnsi="TimesNewRomanPSMT"/>
                <w:b/>
                <w:i/>
                <w:color w:val="000000"/>
              </w:rPr>
              <w:t>»</w:t>
            </w:r>
          </w:p>
        </w:tc>
      </w:tr>
      <w:tr w:rsidR="00D072F5" w:rsidRPr="00032DF5" w:rsidTr="00725DE3">
        <w:trPr>
          <w:trHeight w:val="1519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14.50 - 15.0</w:t>
            </w:r>
            <w:r w:rsidR="00D072F5">
              <w:t>5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2C2D2E"/>
                <w:shd w:val="clear" w:color="auto" w:fill="FFFFFF"/>
              </w:rPr>
            </w:pPr>
            <w:r w:rsidRPr="00032DF5">
              <w:rPr>
                <w:color w:val="2C2D2E"/>
                <w:shd w:val="clear" w:color="auto" w:fill="FFFFFF"/>
              </w:rPr>
              <w:t>Приходько Елена Владимировна - заместитель министра, начальник управления по работе с ветеранами, инвалидами и организации социального обслуживания Министерства социальной защиты Хабаровского края</w:t>
            </w:r>
            <w:r>
              <w:rPr>
                <w:color w:val="2C2D2E"/>
                <w:shd w:val="clear" w:color="auto" w:fill="FFFFFF"/>
              </w:rP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63F97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b/>
                <w:color w:val="2C2D2E"/>
                <w:shd w:val="clear" w:color="auto" w:fill="FFFFFF"/>
              </w:rPr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>
              <w:rPr>
                <w:b/>
                <w:i/>
                <w:color w:val="2C2D2E"/>
                <w:shd w:val="clear" w:color="auto" w:fill="FFFFFF"/>
              </w:rPr>
              <w:lastRenderedPageBreak/>
              <w:t>«</w:t>
            </w:r>
            <w:r w:rsidRPr="00063F97">
              <w:rPr>
                <w:b/>
                <w:i/>
                <w:color w:val="2C2D2E"/>
                <w:shd w:val="clear" w:color="auto" w:fill="FFFFFF"/>
              </w:rPr>
              <w:t>Реализация проекта "Хабаровское долголетие"</w:t>
            </w:r>
            <w:r>
              <w:rPr>
                <w:b/>
                <w:i/>
                <w:color w:val="2C2D2E"/>
                <w:shd w:val="clear" w:color="auto" w:fill="FFFFFF"/>
              </w:rPr>
              <w:t>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lastRenderedPageBreak/>
              <w:t>15.05 – 15.2</w:t>
            </w:r>
            <w:r w:rsidR="00D072F5">
              <w:t>0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proofErr w:type="spellStart"/>
            <w:r w:rsidRPr="00032DF5">
              <w:t>Гарафутдинова</w:t>
            </w:r>
            <w:proofErr w:type="spellEnd"/>
            <w:r w:rsidRPr="00032DF5">
              <w:t xml:space="preserve"> </w:t>
            </w:r>
            <w:proofErr w:type="spellStart"/>
            <w:r w:rsidRPr="00032DF5">
              <w:t>Рамзия</w:t>
            </w:r>
            <w:proofErr w:type="spellEnd"/>
            <w:r w:rsidRPr="00032DF5">
              <w:t xml:space="preserve"> </w:t>
            </w:r>
            <w:proofErr w:type="spellStart"/>
            <w:r w:rsidRPr="00032DF5">
              <w:t>Насибуллиновна</w:t>
            </w:r>
            <w:proofErr w:type="spellEnd"/>
            <w:r w:rsidRPr="00032DF5">
              <w:t xml:space="preserve"> - директор АНО «Камчатский краевой ресурсный центр добровольцев «серебряного» возраста «Благодарим»</w:t>
            </w:r>
            <w: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2C2D2E"/>
                <w:shd w:val="clear" w:color="auto" w:fill="FFFFFF"/>
              </w:rPr>
            </w:pPr>
            <w:r w:rsidRPr="00063F97">
              <w:rPr>
                <w:b/>
                <w:i/>
              </w:rPr>
              <w:t>«Активное долголетие и серебряное добровольчество в Камчатском крае»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15.20 - 15.3</w:t>
            </w:r>
            <w:r w:rsidR="00D072F5">
              <w:t>5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>Кузьмина Мария Сергеевна — директор краевого государственного автономного учреждения социального обслуживания «Приморский центр социального обслуживания населения»</w:t>
            </w:r>
            <w: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63F97">
              <w:rPr>
                <w:b/>
                <w:i/>
              </w:rPr>
              <w:t>«Развитие активного долголетия в Приморском крае: роль сайта проекта, регистрация граждан и синергия государственных и некоммерческих организаций»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15.35 – 15.5</w:t>
            </w:r>
            <w:r w:rsidR="00D072F5">
              <w:t>0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 xml:space="preserve">Ворошилова </w:t>
            </w:r>
            <w:r>
              <w:t xml:space="preserve">Елена Александровна - директор областного государственного бюджетного учреждения </w:t>
            </w:r>
            <w:r w:rsidRPr="00032DF5">
              <w:t>«Комплексный центр социального обслуживания Еврейской автономной области»</w:t>
            </w:r>
            <w: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63F97">
              <w:rPr>
                <w:b/>
                <w:i/>
              </w:rPr>
              <w:t>«Старшему поколению – новые возможности!»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15.50 - 16.0</w:t>
            </w:r>
            <w:r w:rsidR="00D072F5">
              <w:t>5</w:t>
            </w:r>
          </w:p>
        </w:tc>
        <w:tc>
          <w:tcPr>
            <w:tcW w:w="7915" w:type="dxa"/>
            <w:shd w:val="clear" w:color="auto" w:fill="auto"/>
          </w:tcPr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>Кузьменко Ксения Николаевна — директор автономной некоммерческой организации «Центр социального обслуживан</w:t>
            </w:r>
            <w:r>
              <w:t xml:space="preserve">ия «Патронаж» (Приморский край)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63F97">
              <w:rPr>
                <w:b/>
                <w:i/>
              </w:rPr>
              <w:t>«Взаимодействие государства, бизнеса, НКО в интересах старшего поколения»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16.05 - 16.20</w:t>
            </w:r>
          </w:p>
        </w:tc>
        <w:tc>
          <w:tcPr>
            <w:tcW w:w="7915" w:type="dxa"/>
            <w:shd w:val="clear" w:color="auto" w:fill="auto"/>
          </w:tcPr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proofErr w:type="spellStart"/>
            <w:r>
              <w:t>Прядезникова</w:t>
            </w:r>
            <w:proofErr w:type="spellEnd"/>
            <w:r>
              <w:t xml:space="preserve"> Пелагея Юрьевна – директор общественной организации «Школа третьего возраста Республики Саха (Якутия)»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>
              <w:rPr>
                <w:b/>
                <w:i/>
              </w:rPr>
              <w:t xml:space="preserve">«Организация работы ОО «Школа третьего возраста </w:t>
            </w:r>
            <w:r w:rsidRPr="00EE772E">
              <w:rPr>
                <w:b/>
                <w:i/>
              </w:rPr>
              <w:t>Р</w:t>
            </w:r>
            <w:r>
              <w:rPr>
                <w:b/>
                <w:i/>
              </w:rPr>
              <w:t xml:space="preserve">еспублики </w:t>
            </w:r>
            <w:r w:rsidRPr="00EE772E">
              <w:rPr>
                <w:b/>
                <w:i/>
              </w:rPr>
              <w:t>С</w:t>
            </w:r>
            <w:r>
              <w:rPr>
                <w:b/>
                <w:i/>
              </w:rPr>
              <w:t>аха</w:t>
            </w:r>
            <w:r w:rsidRPr="00EE772E">
              <w:rPr>
                <w:b/>
                <w:i/>
              </w:rPr>
              <w:t xml:space="preserve"> (Я</w:t>
            </w:r>
            <w:r>
              <w:rPr>
                <w:b/>
                <w:i/>
              </w:rPr>
              <w:t>кутия</w:t>
            </w:r>
            <w:r w:rsidRPr="00EE772E">
              <w:rPr>
                <w:b/>
                <w:i/>
              </w:rPr>
              <w:t>)»</w:t>
            </w:r>
            <w:r>
              <w:rPr>
                <w:b/>
                <w:i/>
              </w:rPr>
              <w:t xml:space="preserve"> для граждан старшего поколения»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16.20 – 16.3</w:t>
            </w:r>
            <w:r w:rsidR="00D072F5">
              <w:t>5</w:t>
            </w:r>
          </w:p>
        </w:tc>
        <w:tc>
          <w:tcPr>
            <w:tcW w:w="7915" w:type="dxa"/>
            <w:shd w:val="clear" w:color="auto" w:fill="auto"/>
          </w:tcPr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000000"/>
              </w:rPr>
            </w:pPr>
            <w:proofErr w:type="spellStart"/>
            <w:r w:rsidRPr="0051711E">
              <w:rPr>
                <w:color w:val="000000"/>
              </w:rPr>
              <w:t>Несторяк</w:t>
            </w:r>
            <w:proofErr w:type="spellEnd"/>
            <w:r w:rsidRPr="0051711E">
              <w:rPr>
                <w:color w:val="000000"/>
              </w:rPr>
              <w:t xml:space="preserve"> Наталья Викт</w:t>
            </w:r>
            <w:r>
              <w:rPr>
                <w:color w:val="000000"/>
              </w:rPr>
              <w:t>оровна – заместитель директора г</w:t>
            </w:r>
            <w:r w:rsidRPr="0051711E">
              <w:rPr>
                <w:color w:val="000000"/>
              </w:rPr>
              <w:t>осударственного учреждения социального обслуживания «</w:t>
            </w:r>
            <w:proofErr w:type="spellStart"/>
            <w:r w:rsidRPr="0051711E">
              <w:rPr>
                <w:color w:val="000000"/>
              </w:rPr>
              <w:t>Черновский</w:t>
            </w:r>
            <w:proofErr w:type="spellEnd"/>
            <w:r w:rsidRPr="0051711E">
              <w:rPr>
                <w:color w:val="000000"/>
              </w:rPr>
              <w:t xml:space="preserve"> комплексный центр соци</w:t>
            </w:r>
            <w:r>
              <w:rPr>
                <w:color w:val="000000"/>
              </w:rPr>
              <w:t xml:space="preserve">ального обслуживания населения </w:t>
            </w:r>
            <w:r w:rsidRPr="00063F97">
              <w:rPr>
                <w:b/>
                <w:i/>
                <w:color w:val="2C2D2E"/>
                <w:shd w:val="clear" w:color="auto" w:fill="FFFFFF"/>
              </w:rPr>
              <w:t>"</w:t>
            </w:r>
            <w:proofErr w:type="spellStart"/>
            <w:r>
              <w:rPr>
                <w:color w:val="000000"/>
              </w:rPr>
              <w:t>Берегиня</w:t>
            </w:r>
            <w:proofErr w:type="spellEnd"/>
            <w:r w:rsidRPr="00063F97">
              <w:rPr>
                <w:b/>
                <w:i/>
                <w:color w:val="2C2D2E"/>
                <w:shd w:val="clear" w:color="auto" w:fill="FFFFFF"/>
              </w:rPr>
              <w:t>"</w:t>
            </w:r>
            <w:r>
              <w:rPr>
                <w:color w:val="000000"/>
              </w:rPr>
              <w:t xml:space="preserve"> </w:t>
            </w:r>
            <w:r w:rsidRPr="0051711E">
              <w:rPr>
                <w:color w:val="000000"/>
              </w:rPr>
              <w:t>Забайкальс</w:t>
            </w:r>
            <w:r>
              <w:rPr>
                <w:color w:val="000000"/>
              </w:rPr>
              <w:t>кого края» (онлайн)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000000"/>
              </w:rPr>
            </w:pPr>
          </w:p>
          <w:p w:rsidR="00D072F5" w:rsidRPr="00063F97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b/>
                <w:color w:val="2C2D2E"/>
                <w:shd w:val="clear" w:color="auto" w:fill="FFFFFF"/>
              </w:rPr>
            </w:pPr>
            <w:r w:rsidRPr="00B80220">
              <w:rPr>
                <w:b/>
                <w:i/>
                <w:color w:val="000000"/>
              </w:rPr>
              <w:t>«Опыт работы учреждения по направлению «Серебряный возраст» в Забайкальском крае»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16.35 – 16.50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proofErr w:type="spellStart"/>
            <w:r w:rsidRPr="00032DF5">
              <w:t>Царинная</w:t>
            </w:r>
            <w:proofErr w:type="spellEnd"/>
            <w:r w:rsidRPr="00032DF5">
              <w:t xml:space="preserve"> Елена Васильевна — директор благотворительной автономной некоммерческой организации «Центр социального обслуживания «Радение» (Приморский край)</w:t>
            </w:r>
            <w: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63F97">
              <w:rPr>
                <w:b/>
                <w:i/>
              </w:rPr>
              <w:t>«Профилактика дефицита общения с целью повышения качества жизни в условиях социального обслуживания на дому. Результаты внедрения практики «Горизонты общения»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lastRenderedPageBreak/>
              <w:t>16.50 – 17.05</w:t>
            </w:r>
          </w:p>
        </w:tc>
        <w:tc>
          <w:tcPr>
            <w:tcW w:w="7915" w:type="dxa"/>
            <w:shd w:val="clear" w:color="auto" w:fill="auto"/>
          </w:tcPr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proofErr w:type="spellStart"/>
            <w:r>
              <w:t>Подкорытова</w:t>
            </w:r>
            <w:proofErr w:type="spellEnd"/>
            <w:r>
              <w:t xml:space="preserve"> Оксана Викторовна - директор государственного автономного учреждения Амурской области "Комплексный центр социального обслуживания и региональных инноваций "Доброта"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>
              <w:rPr>
                <w:b/>
                <w:i/>
              </w:rPr>
              <w:t>«</w:t>
            </w:r>
            <w:r w:rsidRPr="00275531">
              <w:rPr>
                <w:b/>
                <w:i/>
              </w:rPr>
              <w:t>Формирование инфраструктуры активного долголетия</w:t>
            </w:r>
            <w:r>
              <w:rPr>
                <w:b/>
                <w:i/>
              </w:rPr>
              <w:t xml:space="preserve"> на территории Амурской области»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D9332D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17.05 – 17.20</w:t>
            </w:r>
          </w:p>
        </w:tc>
        <w:tc>
          <w:tcPr>
            <w:tcW w:w="7915" w:type="dxa"/>
            <w:shd w:val="clear" w:color="auto" w:fill="auto"/>
          </w:tcPr>
          <w:p w:rsidR="00D072F5" w:rsidRPr="00B34967" w:rsidRDefault="00D072F5" w:rsidP="00FF1781">
            <w:pPr>
              <w:pStyle w:val="af9"/>
              <w:tabs>
                <w:tab w:val="left" w:pos="7327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Больницкая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  <w:r w:rsidRPr="00F5699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доцент, кандидат социологических наук, </w:t>
            </w:r>
            <w:r w:rsidRPr="00B34967">
              <w:rPr>
                <w:rFonts w:ascii="Times New Roman" w:hAnsi="Times New Roman"/>
                <w:sz w:val="24"/>
                <w:szCs w:val="24"/>
              </w:rPr>
              <w:t xml:space="preserve">институт психологии </w:t>
            </w:r>
            <w:r w:rsidRPr="00B349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«ФГАОУ ВО Северо-Восточный федеральный университет им. </w:t>
            </w:r>
            <w:proofErr w:type="spellStart"/>
            <w:r w:rsidRPr="00B34967">
              <w:rPr>
                <w:rFonts w:ascii="Times New Roman" w:hAnsi="Times New Roman"/>
                <w:sz w:val="24"/>
                <w:szCs w:val="24"/>
                <w:lang w:eastAsia="en-US"/>
              </w:rPr>
              <w:t>М.К.Аммосова</w:t>
            </w:r>
            <w:proofErr w:type="spellEnd"/>
            <w:r w:rsidRPr="00B34967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D072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lang w:eastAsia="en-US"/>
              </w:rPr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>
              <w:rPr>
                <w:lang w:eastAsia="en-US"/>
              </w:rPr>
              <w:t>«</w:t>
            </w:r>
            <w:r w:rsidRPr="004643E0">
              <w:rPr>
                <w:b/>
                <w:i/>
                <w:iCs/>
              </w:rPr>
              <w:t>Трансформация системы социального обслуживания в условиях глобального старения населения</w:t>
            </w:r>
            <w:r>
              <w:rPr>
                <w:b/>
                <w:i/>
                <w:iCs/>
              </w:rPr>
              <w:t>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Default="00CE1525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17.20 – 17.35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  <w:r w:rsidRPr="00032DF5">
              <w:t xml:space="preserve">Крылова Анастасия </w:t>
            </w:r>
            <w:r>
              <w:t>Вениаминовна - психолог государственного автономного учреждения социального обслуживания</w:t>
            </w:r>
            <w:r w:rsidRPr="00032DF5">
              <w:t xml:space="preserve"> «Социальный приют» Забайкальского края</w:t>
            </w:r>
            <w: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</w:pPr>
          </w:p>
          <w:p w:rsidR="00D072F5" w:rsidRPr="00B80220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b/>
                <w:i/>
              </w:rPr>
            </w:pPr>
            <w:r w:rsidRPr="00063F97">
              <w:rPr>
                <w:b/>
                <w:i/>
              </w:rPr>
              <w:t>«Инклюзивный волонтерский отряд «Серебряные волонтеры Социального приюта»</w:t>
            </w:r>
          </w:p>
        </w:tc>
      </w:tr>
      <w:tr w:rsidR="00D072F5" w:rsidRPr="00032DF5" w:rsidTr="001801EE">
        <w:trPr>
          <w:trHeight w:val="1970"/>
        </w:trPr>
        <w:tc>
          <w:tcPr>
            <w:tcW w:w="1977" w:type="dxa"/>
            <w:shd w:val="clear" w:color="auto" w:fill="auto"/>
          </w:tcPr>
          <w:p w:rsidR="00D072F5" w:rsidRPr="006D0ED6" w:rsidRDefault="00D072F5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rPr>
                <w:lang w:val="en-US"/>
              </w:rPr>
              <w:t>17</w:t>
            </w:r>
            <w:r w:rsidR="00CE1525">
              <w:t>.35 – 17.50</w:t>
            </w:r>
          </w:p>
        </w:tc>
        <w:tc>
          <w:tcPr>
            <w:tcW w:w="7915" w:type="dxa"/>
            <w:shd w:val="clear" w:color="auto" w:fill="auto"/>
          </w:tcPr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2C2D2E"/>
                <w:shd w:val="clear" w:color="auto" w:fill="FFFFFF"/>
              </w:rPr>
            </w:pPr>
            <w:proofErr w:type="spellStart"/>
            <w:r w:rsidRPr="00032DF5">
              <w:rPr>
                <w:color w:val="2C2D2E"/>
                <w:shd w:val="clear" w:color="auto" w:fill="FFFFFF"/>
              </w:rPr>
              <w:t>Мылзенова</w:t>
            </w:r>
            <w:proofErr w:type="spellEnd"/>
            <w:r w:rsidRPr="00032DF5">
              <w:rPr>
                <w:color w:val="2C2D2E"/>
                <w:shd w:val="clear" w:color="auto" w:fill="FFFFFF"/>
              </w:rPr>
              <w:t xml:space="preserve"> </w:t>
            </w:r>
            <w:proofErr w:type="spellStart"/>
            <w:r w:rsidRPr="00032DF5">
              <w:rPr>
                <w:color w:val="2C2D2E"/>
                <w:shd w:val="clear" w:color="auto" w:fill="FFFFFF"/>
              </w:rPr>
              <w:t>Арюна</w:t>
            </w:r>
            <w:proofErr w:type="spellEnd"/>
            <w:r w:rsidRPr="00032DF5">
              <w:rPr>
                <w:color w:val="2C2D2E"/>
                <w:shd w:val="clear" w:color="auto" w:fill="FFFFFF"/>
              </w:rPr>
              <w:t xml:space="preserve"> Серге</w:t>
            </w:r>
            <w:r>
              <w:rPr>
                <w:color w:val="2C2D2E"/>
                <w:shd w:val="clear" w:color="auto" w:fill="FFFFFF"/>
              </w:rPr>
              <w:t>евна - заместитель директора автономной некоммерческой организации социальной помощи и социального обслуживания</w:t>
            </w:r>
            <w:r w:rsidRPr="00032DF5">
              <w:rPr>
                <w:color w:val="2C2D2E"/>
                <w:shd w:val="clear" w:color="auto" w:fill="FFFFFF"/>
              </w:rPr>
              <w:t xml:space="preserve"> "Аэлита"</w:t>
            </w:r>
            <w:r>
              <w:rPr>
                <w:color w:val="2C2D2E"/>
                <w:shd w:val="clear" w:color="auto" w:fill="FFFFFF"/>
              </w:rPr>
              <w:t xml:space="preserve"> </w:t>
            </w:r>
            <w:r w:rsidRPr="00AE659B">
              <w:rPr>
                <w:color w:val="2C2D2E"/>
                <w:shd w:val="clear" w:color="auto" w:fill="FFFFFF"/>
              </w:rPr>
              <w:t>(онлайн)</w:t>
            </w: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2C2D2E"/>
                <w:shd w:val="clear" w:color="auto" w:fill="FFFFFF"/>
              </w:rPr>
            </w:pPr>
          </w:p>
          <w:p w:rsidR="00D072F5" w:rsidRPr="00032DF5" w:rsidRDefault="00D072F5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color w:val="2C2D2E"/>
                <w:shd w:val="clear" w:color="auto" w:fill="FFFFFF"/>
              </w:rPr>
            </w:pPr>
            <w:r w:rsidRPr="00063F97">
              <w:rPr>
                <w:b/>
                <w:i/>
                <w:color w:val="2C2D2E"/>
                <w:shd w:val="clear" w:color="auto" w:fill="FFFFFF"/>
              </w:rPr>
              <w:t>«Негосударственная система долговременного ухода: практики, которые работают. Опыт Республики Бурятия»</w:t>
            </w:r>
          </w:p>
        </w:tc>
      </w:tr>
      <w:tr w:rsidR="00D072F5" w:rsidRPr="00032DF5" w:rsidTr="003D0726">
        <w:trPr>
          <w:trHeight w:val="427"/>
        </w:trPr>
        <w:tc>
          <w:tcPr>
            <w:tcW w:w="1977" w:type="dxa"/>
            <w:shd w:val="clear" w:color="auto" w:fill="auto"/>
          </w:tcPr>
          <w:p w:rsidR="00D072F5" w:rsidRPr="00032DF5" w:rsidRDefault="00CE1525" w:rsidP="00FF1781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</w:pPr>
            <w:r>
              <w:t>17.50 – 18.00</w:t>
            </w:r>
          </w:p>
        </w:tc>
        <w:tc>
          <w:tcPr>
            <w:tcW w:w="7915" w:type="dxa"/>
            <w:shd w:val="clear" w:color="auto" w:fill="auto"/>
          </w:tcPr>
          <w:p w:rsidR="00D072F5" w:rsidRPr="003D0726" w:rsidRDefault="00EA41AA" w:rsidP="00FF1781">
            <w:pPr>
              <w:pStyle w:val="formattext"/>
              <w:spacing w:before="0" w:beforeAutospacing="0" w:after="0" w:afterAutospacing="0" w:line="276" w:lineRule="auto"/>
              <w:jc w:val="both"/>
              <w:textAlignment w:val="baseline"/>
              <w:rPr>
                <w:b/>
              </w:rPr>
            </w:pPr>
            <w:r>
              <w:rPr>
                <w:b/>
              </w:rPr>
              <w:t xml:space="preserve">Подведение итогов. </w:t>
            </w:r>
            <w:r w:rsidR="00D072F5" w:rsidRPr="003D0726">
              <w:rPr>
                <w:b/>
              </w:rPr>
              <w:t>Закрытие конференции</w:t>
            </w:r>
          </w:p>
        </w:tc>
      </w:tr>
    </w:tbl>
    <w:p w:rsidR="00FA20C4" w:rsidRDefault="00FA20C4" w:rsidP="00FF1781">
      <w:pPr>
        <w:spacing w:line="276" w:lineRule="auto"/>
        <w:rPr>
          <w:b/>
          <w:sz w:val="24"/>
          <w:szCs w:val="24"/>
        </w:rPr>
      </w:pPr>
    </w:p>
    <w:p w:rsidR="00A550C1" w:rsidRPr="00EF7580" w:rsidRDefault="00A550C1" w:rsidP="00FF1781">
      <w:pPr>
        <w:spacing w:line="276" w:lineRule="auto"/>
        <w:jc w:val="center"/>
        <w:rPr>
          <w:sz w:val="24"/>
          <w:szCs w:val="24"/>
        </w:rPr>
      </w:pPr>
      <w:r w:rsidRPr="00EF7580">
        <w:rPr>
          <w:sz w:val="24"/>
          <w:szCs w:val="24"/>
        </w:rPr>
        <w:t>___________________________</w:t>
      </w:r>
    </w:p>
    <w:sectPr w:rsidR="00A550C1" w:rsidRPr="00EF7580" w:rsidSect="002D5819">
      <w:footerReference w:type="default" r:id="rId9"/>
      <w:pgSz w:w="11906" w:h="16838"/>
      <w:pgMar w:top="426" w:right="850" w:bottom="284" w:left="184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FE" w:rsidRDefault="00C573FE" w:rsidP="0090354C">
      <w:r>
        <w:separator/>
      </w:r>
    </w:p>
  </w:endnote>
  <w:endnote w:type="continuationSeparator" w:id="0">
    <w:p w:rsidR="00C573FE" w:rsidRDefault="00C573FE" w:rsidP="00903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54C" w:rsidRDefault="0090354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FE" w:rsidRDefault="00C573FE" w:rsidP="0090354C">
      <w:r>
        <w:separator/>
      </w:r>
    </w:p>
  </w:footnote>
  <w:footnote w:type="continuationSeparator" w:id="0">
    <w:p w:rsidR="00C573FE" w:rsidRDefault="00C573FE" w:rsidP="00903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0D76"/>
    <w:multiLevelType w:val="hybridMultilevel"/>
    <w:tmpl w:val="05A8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57B92"/>
    <w:multiLevelType w:val="multilevel"/>
    <w:tmpl w:val="D434881E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2" w15:restartNumberingAfterBreak="0">
    <w:nsid w:val="28B15110"/>
    <w:multiLevelType w:val="hybridMultilevel"/>
    <w:tmpl w:val="30E066DC"/>
    <w:lvl w:ilvl="0" w:tplc="BEFC5E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32903AE"/>
    <w:multiLevelType w:val="hybridMultilevel"/>
    <w:tmpl w:val="9B8CCF2E"/>
    <w:lvl w:ilvl="0" w:tplc="D062F12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597E7587"/>
    <w:multiLevelType w:val="hybridMultilevel"/>
    <w:tmpl w:val="30E066DC"/>
    <w:lvl w:ilvl="0" w:tplc="BEFC5E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5A786639"/>
    <w:multiLevelType w:val="hybridMultilevel"/>
    <w:tmpl w:val="554A772E"/>
    <w:lvl w:ilvl="0" w:tplc="30BAB3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C4E"/>
    <w:rsid w:val="00003F1C"/>
    <w:rsid w:val="00005070"/>
    <w:rsid w:val="000055D4"/>
    <w:rsid w:val="000129D5"/>
    <w:rsid w:val="00015C8A"/>
    <w:rsid w:val="0002235C"/>
    <w:rsid w:val="00032C45"/>
    <w:rsid w:val="00032DF5"/>
    <w:rsid w:val="00037F7D"/>
    <w:rsid w:val="00060977"/>
    <w:rsid w:val="00063F97"/>
    <w:rsid w:val="000645D6"/>
    <w:rsid w:val="00071AB1"/>
    <w:rsid w:val="00081775"/>
    <w:rsid w:val="000859D8"/>
    <w:rsid w:val="00092557"/>
    <w:rsid w:val="000B05A1"/>
    <w:rsid w:val="000B4E2A"/>
    <w:rsid w:val="000C696E"/>
    <w:rsid w:val="000F16C5"/>
    <w:rsid w:val="000F607B"/>
    <w:rsid w:val="00101E4D"/>
    <w:rsid w:val="00141803"/>
    <w:rsid w:val="001543E1"/>
    <w:rsid w:val="00156794"/>
    <w:rsid w:val="001645AC"/>
    <w:rsid w:val="001801EE"/>
    <w:rsid w:val="001808C5"/>
    <w:rsid w:val="00190AE4"/>
    <w:rsid w:val="001C1282"/>
    <w:rsid w:val="001D5BFD"/>
    <w:rsid w:val="001D692A"/>
    <w:rsid w:val="002027AA"/>
    <w:rsid w:val="00215D5A"/>
    <w:rsid w:val="0023530A"/>
    <w:rsid w:val="00253D1D"/>
    <w:rsid w:val="002631E8"/>
    <w:rsid w:val="00263811"/>
    <w:rsid w:val="00275531"/>
    <w:rsid w:val="0028568C"/>
    <w:rsid w:val="00294F76"/>
    <w:rsid w:val="002A0D04"/>
    <w:rsid w:val="002B1A27"/>
    <w:rsid w:val="002B3875"/>
    <w:rsid w:val="002C6BE6"/>
    <w:rsid w:val="002D5819"/>
    <w:rsid w:val="002D5CC1"/>
    <w:rsid w:val="002E63A3"/>
    <w:rsid w:val="002E752A"/>
    <w:rsid w:val="00313AD9"/>
    <w:rsid w:val="003328B5"/>
    <w:rsid w:val="0033336A"/>
    <w:rsid w:val="00345CF2"/>
    <w:rsid w:val="003603AF"/>
    <w:rsid w:val="00373AA2"/>
    <w:rsid w:val="00383B7A"/>
    <w:rsid w:val="003B742F"/>
    <w:rsid w:val="003B77B9"/>
    <w:rsid w:val="003C0572"/>
    <w:rsid w:val="003C3DE4"/>
    <w:rsid w:val="003C424F"/>
    <w:rsid w:val="003C7C21"/>
    <w:rsid w:val="003D0726"/>
    <w:rsid w:val="003D483C"/>
    <w:rsid w:val="003D6512"/>
    <w:rsid w:val="003E38D7"/>
    <w:rsid w:val="003F1210"/>
    <w:rsid w:val="003F2288"/>
    <w:rsid w:val="003F40DA"/>
    <w:rsid w:val="003F6E99"/>
    <w:rsid w:val="004072E7"/>
    <w:rsid w:val="00423C49"/>
    <w:rsid w:val="00434A6C"/>
    <w:rsid w:val="004465B6"/>
    <w:rsid w:val="00447813"/>
    <w:rsid w:val="00447D48"/>
    <w:rsid w:val="00450001"/>
    <w:rsid w:val="00460AAC"/>
    <w:rsid w:val="00462DE9"/>
    <w:rsid w:val="004639CE"/>
    <w:rsid w:val="004643E0"/>
    <w:rsid w:val="00470944"/>
    <w:rsid w:val="004807A5"/>
    <w:rsid w:val="004859B1"/>
    <w:rsid w:val="0049601A"/>
    <w:rsid w:val="004A2068"/>
    <w:rsid w:val="004D6EEE"/>
    <w:rsid w:val="004D7618"/>
    <w:rsid w:val="004E46E8"/>
    <w:rsid w:val="004F4EC3"/>
    <w:rsid w:val="00501E43"/>
    <w:rsid w:val="0051711E"/>
    <w:rsid w:val="00521AE2"/>
    <w:rsid w:val="005232C9"/>
    <w:rsid w:val="00544A91"/>
    <w:rsid w:val="00547C4E"/>
    <w:rsid w:val="00560170"/>
    <w:rsid w:val="005657CB"/>
    <w:rsid w:val="00575DCC"/>
    <w:rsid w:val="00580F9B"/>
    <w:rsid w:val="00592ABC"/>
    <w:rsid w:val="005A7218"/>
    <w:rsid w:val="005B47BA"/>
    <w:rsid w:val="005C0CAC"/>
    <w:rsid w:val="005C4B6D"/>
    <w:rsid w:val="005C61CC"/>
    <w:rsid w:val="005D1D09"/>
    <w:rsid w:val="005D56E6"/>
    <w:rsid w:val="005D7711"/>
    <w:rsid w:val="005E04D5"/>
    <w:rsid w:val="005E2058"/>
    <w:rsid w:val="005F39DF"/>
    <w:rsid w:val="00605B48"/>
    <w:rsid w:val="00606D13"/>
    <w:rsid w:val="00610DA2"/>
    <w:rsid w:val="00613D0B"/>
    <w:rsid w:val="0063136A"/>
    <w:rsid w:val="00632DFC"/>
    <w:rsid w:val="00650602"/>
    <w:rsid w:val="00655010"/>
    <w:rsid w:val="006553B8"/>
    <w:rsid w:val="0065785B"/>
    <w:rsid w:val="00661723"/>
    <w:rsid w:val="006649A7"/>
    <w:rsid w:val="006658BA"/>
    <w:rsid w:val="006705F6"/>
    <w:rsid w:val="00680C15"/>
    <w:rsid w:val="00681589"/>
    <w:rsid w:val="00685A16"/>
    <w:rsid w:val="00685C71"/>
    <w:rsid w:val="00690578"/>
    <w:rsid w:val="00692449"/>
    <w:rsid w:val="00694AB4"/>
    <w:rsid w:val="006967EC"/>
    <w:rsid w:val="006D0ED6"/>
    <w:rsid w:val="007016D4"/>
    <w:rsid w:val="00725DE3"/>
    <w:rsid w:val="00756E3B"/>
    <w:rsid w:val="00762EEB"/>
    <w:rsid w:val="00772A6E"/>
    <w:rsid w:val="00783C9C"/>
    <w:rsid w:val="007C2D64"/>
    <w:rsid w:val="007C6717"/>
    <w:rsid w:val="007D060E"/>
    <w:rsid w:val="007D2365"/>
    <w:rsid w:val="007D5067"/>
    <w:rsid w:val="007F0DA3"/>
    <w:rsid w:val="007F1D71"/>
    <w:rsid w:val="007F482B"/>
    <w:rsid w:val="00801711"/>
    <w:rsid w:val="008030D5"/>
    <w:rsid w:val="008105AE"/>
    <w:rsid w:val="00814356"/>
    <w:rsid w:val="008205DA"/>
    <w:rsid w:val="00822219"/>
    <w:rsid w:val="00824068"/>
    <w:rsid w:val="00826E85"/>
    <w:rsid w:val="00836E11"/>
    <w:rsid w:val="00847BDC"/>
    <w:rsid w:val="00850ADB"/>
    <w:rsid w:val="00862802"/>
    <w:rsid w:val="008751B9"/>
    <w:rsid w:val="00877CA4"/>
    <w:rsid w:val="00896593"/>
    <w:rsid w:val="008C2C3C"/>
    <w:rsid w:val="008D3C2F"/>
    <w:rsid w:val="00901175"/>
    <w:rsid w:val="009032CF"/>
    <w:rsid w:val="0090354C"/>
    <w:rsid w:val="00904732"/>
    <w:rsid w:val="00915D8D"/>
    <w:rsid w:val="00926729"/>
    <w:rsid w:val="00933639"/>
    <w:rsid w:val="0094019C"/>
    <w:rsid w:val="009479C1"/>
    <w:rsid w:val="00964B96"/>
    <w:rsid w:val="00965C55"/>
    <w:rsid w:val="009740C1"/>
    <w:rsid w:val="00984F41"/>
    <w:rsid w:val="00992675"/>
    <w:rsid w:val="009A0984"/>
    <w:rsid w:val="009B1663"/>
    <w:rsid w:val="009B5D3A"/>
    <w:rsid w:val="009C0751"/>
    <w:rsid w:val="009C7EAD"/>
    <w:rsid w:val="009D0E4D"/>
    <w:rsid w:val="00A079B5"/>
    <w:rsid w:val="00A30132"/>
    <w:rsid w:val="00A3332F"/>
    <w:rsid w:val="00A35020"/>
    <w:rsid w:val="00A464FA"/>
    <w:rsid w:val="00A533F0"/>
    <w:rsid w:val="00A54043"/>
    <w:rsid w:val="00A550C1"/>
    <w:rsid w:val="00A65CE2"/>
    <w:rsid w:val="00A71067"/>
    <w:rsid w:val="00A73398"/>
    <w:rsid w:val="00A866F1"/>
    <w:rsid w:val="00A926AF"/>
    <w:rsid w:val="00A9660F"/>
    <w:rsid w:val="00AC33F6"/>
    <w:rsid w:val="00AD1B39"/>
    <w:rsid w:val="00AD320D"/>
    <w:rsid w:val="00AD3731"/>
    <w:rsid w:val="00AE659B"/>
    <w:rsid w:val="00AE7700"/>
    <w:rsid w:val="00AF2C33"/>
    <w:rsid w:val="00AF6686"/>
    <w:rsid w:val="00B03C45"/>
    <w:rsid w:val="00B10239"/>
    <w:rsid w:val="00B34967"/>
    <w:rsid w:val="00B57616"/>
    <w:rsid w:val="00B57E8D"/>
    <w:rsid w:val="00B61CF4"/>
    <w:rsid w:val="00B70A42"/>
    <w:rsid w:val="00B730EC"/>
    <w:rsid w:val="00B733E8"/>
    <w:rsid w:val="00B743BC"/>
    <w:rsid w:val="00B76B43"/>
    <w:rsid w:val="00B80220"/>
    <w:rsid w:val="00B84786"/>
    <w:rsid w:val="00B8511E"/>
    <w:rsid w:val="00BA3071"/>
    <w:rsid w:val="00BA3893"/>
    <w:rsid w:val="00BB6B82"/>
    <w:rsid w:val="00BC1EB8"/>
    <w:rsid w:val="00BC279A"/>
    <w:rsid w:val="00BC4878"/>
    <w:rsid w:val="00BD107B"/>
    <w:rsid w:val="00BD3A96"/>
    <w:rsid w:val="00BD4487"/>
    <w:rsid w:val="00BD479C"/>
    <w:rsid w:val="00BE1214"/>
    <w:rsid w:val="00BE4E47"/>
    <w:rsid w:val="00BE603B"/>
    <w:rsid w:val="00C01458"/>
    <w:rsid w:val="00C1368F"/>
    <w:rsid w:val="00C15ED8"/>
    <w:rsid w:val="00C1675E"/>
    <w:rsid w:val="00C27AF9"/>
    <w:rsid w:val="00C306E4"/>
    <w:rsid w:val="00C361BA"/>
    <w:rsid w:val="00C513AF"/>
    <w:rsid w:val="00C573FE"/>
    <w:rsid w:val="00C623C1"/>
    <w:rsid w:val="00C628CC"/>
    <w:rsid w:val="00C67A0E"/>
    <w:rsid w:val="00C72990"/>
    <w:rsid w:val="00C7532D"/>
    <w:rsid w:val="00C92B19"/>
    <w:rsid w:val="00C977B9"/>
    <w:rsid w:val="00CD501E"/>
    <w:rsid w:val="00CE0E4E"/>
    <w:rsid w:val="00CE1525"/>
    <w:rsid w:val="00D03B92"/>
    <w:rsid w:val="00D05341"/>
    <w:rsid w:val="00D072F5"/>
    <w:rsid w:val="00D11F49"/>
    <w:rsid w:val="00D30713"/>
    <w:rsid w:val="00D407B8"/>
    <w:rsid w:val="00D45E19"/>
    <w:rsid w:val="00D514C7"/>
    <w:rsid w:val="00D62910"/>
    <w:rsid w:val="00D71291"/>
    <w:rsid w:val="00D745AE"/>
    <w:rsid w:val="00D86759"/>
    <w:rsid w:val="00D87B1A"/>
    <w:rsid w:val="00D90D9D"/>
    <w:rsid w:val="00D922D9"/>
    <w:rsid w:val="00D9258B"/>
    <w:rsid w:val="00D9332D"/>
    <w:rsid w:val="00DC1542"/>
    <w:rsid w:val="00DC1E58"/>
    <w:rsid w:val="00DC373E"/>
    <w:rsid w:val="00DE75C9"/>
    <w:rsid w:val="00DF01D8"/>
    <w:rsid w:val="00DF1621"/>
    <w:rsid w:val="00DF3099"/>
    <w:rsid w:val="00E03EC5"/>
    <w:rsid w:val="00E10413"/>
    <w:rsid w:val="00E11A16"/>
    <w:rsid w:val="00E15075"/>
    <w:rsid w:val="00E235F6"/>
    <w:rsid w:val="00E4602D"/>
    <w:rsid w:val="00E47630"/>
    <w:rsid w:val="00E51A70"/>
    <w:rsid w:val="00E51E71"/>
    <w:rsid w:val="00E5680C"/>
    <w:rsid w:val="00E60CB4"/>
    <w:rsid w:val="00E633E6"/>
    <w:rsid w:val="00E9162E"/>
    <w:rsid w:val="00EA342A"/>
    <w:rsid w:val="00EA41AA"/>
    <w:rsid w:val="00EB12DE"/>
    <w:rsid w:val="00EE3A0D"/>
    <w:rsid w:val="00EE772E"/>
    <w:rsid w:val="00EF4BAC"/>
    <w:rsid w:val="00EF7580"/>
    <w:rsid w:val="00F05F32"/>
    <w:rsid w:val="00F06C81"/>
    <w:rsid w:val="00F20FBD"/>
    <w:rsid w:val="00F21F29"/>
    <w:rsid w:val="00F25F49"/>
    <w:rsid w:val="00F32BFE"/>
    <w:rsid w:val="00F41BCB"/>
    <w:rsid w:val="00F43C17"/>
    <w:rsid w:val="00F4466C"/>
    <w:rsid w:val="00F55A08"/>
    <w:rsid w:val="00F56994"/>
    <w:rsid w:val="00F6107C"/>
    <w:rsid w:val="00F71028"/>
    <w:rsid w:val="00F71733"/>
    <w:rsid w:val="00F777E3"/>
    <w:rsid w:val="00F837C9"/>
    <w:rsid w:val="00F8447B"/>
    <w:rsid w:val="00F85B4F"/>
    <w:rsid w:val="00F86842"/>
    <w:rsid w:val="00F871B1"/>
    <w:rsid w:val="00F9597C"/>
    <w:rsid w:val="00FA20C4"/>
    <w:rsid w:val="00FA2889"/>
    <w:rsid w:val="00FA7B9B"/>
    <w:rsid w:val="00FC201D"/>
    <w:rsid w:val="00FD2A6A"/>
    <w:rsid w:val="00FF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6324"/>
  <w15:docId w15:val="{BAD5D718-EFFF-4213-8D84-D93F59BE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a3">
    <w:name w:val="caption"/>
    <w:basedOn w:val="a"/>
    <w:link w:val="a4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PT Astra Serif" w:hAnsi="PT Astra Serif"/>
      <w:i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index heading"/>
    <w:basedOn w:val="a"/>
    <w:link w:val="a6"/>
    <w:rPr>
      <w:rFonts w:ascii="PT Astra Serif" w:hAnsi="PT Astra Serif"/>
    </w:rPr>
  </w:style>
  <w:style w:type="character" w:customStyle="1" w:styleId="a6">
    <w:name w:val="Указатель Знак"/>
    <w:basedOn w:val="1"/>
    <w:link w:val="a5"/>
    <w:rPr>
      <w:rFonts w:ascii="PT Astra Serif" w:hAnsi="PT Astra Serif"/>
      <w:color w:val="00000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Title"/>
    <w:next w:val="a8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basedOn w:val="1"/>
    <w:rPr>
      <w:rFonts w:ascii="PT Astra Serif" w:hAnsi="PT Astra Serif"/>
      <w:color w:val="000000"/>
      <w:sz w:val="28"/>
    </w:rPr>
  </w:style>
  <w:style w:type="paragraph" w:styleId="aa">
    <w:name w:val="Balloon Text"/>
    <w:basedOn w:val="a"/>
    <w:link w:val="ab"/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color w:val="000000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c"/>
    <w:rPr>
      <w:color w:val="0000FF"/>
      <w:u w:val="single"/>
    </w:rPr>
  </w:style>
  <w:style w:type="character" w:styleId="ac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d"/>
    <w:uiPriority w:val="1"/>
    <w:qFormat/>
    <w:pPr>
      <w:spacing w:after="140" w:line="276" w:lineRule="auto"/>
    </w:pPr>
  </w:style>
  <w:style w:type="character" w:customStyle="1" w:styleId="ad">
    <w:name w:val="Основной текст Знак"/>
    <w:basedOn w:val="1"/>
    <w:link w:val="a8"/>
    <w:uiPriority w:val="1"/>
    <w:rPr>
      <w:rFonts w:ascii="Times New Roman" w:hAnsi="Times New Roman"/>
      <w:color w:val="000000"/>
      <w:sz w:val="20"/>
    </w:rPr>
  </w:style>
  <w:style w:type="paragraph" w:customStyle="1" w:styleId="17">
    <w:name w:val="Основной текст1"/>
    <w:basedOn w:val="a"/>
    <w:link w:val="18"/>
    <w:pPr>
      <w:ind w:firstLine="400"/>
    </w:pPr>
    <w:rPr>
      <w:sz w:val="28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"/>
    <w:basedOn w:val="a8"/>
    <w:link w:val="af"/>
    <w:rPr>
      <w:rFonts w:ascii="PT Astra Serif" w:hAnsi="PT Astra Serif"/>
    </w:rPr>
  </w:style>
  <w:style w:type="character" w:customStyle="1" w:styleId="af">
    <w:name w:val="Список Знак"/>
    <w:basedOn w:val="ad"/>
    <w:link w:val="ae"/>
    <w:rPr>
      <w:rFonts w:ascii="PT Astra Serif" w:hAnsi="PT Astra Serif"/>
      <w:color w:val="000000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character" w:customStyle="1" w:styleId="a9">
    <w:name w:val="Заголовок Знак"/>
    <w:link w:val="a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32BFE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styleId="af3">
    <w:name w:val="List Paragraph"/>
    <w:basedOn w:val="a"/>
    <w:uiPriority w:val="34"/>
    <w:qFormat/>
    <w:rsid w:val="00F32BF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f4">
    <w:name w:val="Strong"/>
    <w:basedOn w:val="a0"/>
    <w:uiPriority w:val="22"/>
    <w:qFormat/>
    <w:rsid w:val="00060977"/>
    <w:rPr>
      <w:b/>
      <w:bCs/>
    </w:rPr>
  </w:style>
  <w:style w:type="paragraph" w:styleId="af5">
    <w:name w:val="header"/>
    <w:basedOn w:val="a"/>
    <w:link w:val="af6"/>
    <w:uiPriority w:val="99"/>
    <w:unhideWhenUsed/>
    <w:rsid w:val="0090354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0354C"/>
    <w:rPr>
      <w:rFonts w:ascii="Times New Roman" w:hAnsi="Times New Roman"/>
      <w:sz w:val="20"/>
    </w:rPr>
  </w:style>
  <w:style w:type="paragraph" w:styleId="af7">
    <w:name w:val="footer"/>
    <w:basedOn w:val="a"/>
    <w:link w:val="af8"/>
    <w:uiPriority w:val="99"/>
    <w:unhideWhenUsed/>
    <w:rsid w:val="0090354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0354C"/>
    <w:rPr>
      <w:rFonts w:ascii="Times New Roman" w:hAnsi="Times New Roman"/>
      <w:sz w:val="20"/>
    </w:rPr>
  </w:style>
  <w:style w:type="character" w:customStyle="1" w:styleId="fontstyle01">
    <w:name w:val="fontstyle01"/>
    <w:basedOn w:val="a0"/>
    <w:rsid w:val="00037F7D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f9">
    <w:name w:val="No Spacing"/>
    <w:uiPriority w:val="1"/>
    <w:qFormat/>
    <w:rsid w:val="00F56994"/>
    <w:pPr>
      <w:widowControl/>
    </w:pPr>
    <w:rPr>
      <w:rFonts w:ascii="Calibri" w:hAnsi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.rcitsakha.ru/client?conference=14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713C5-6166-4E3B-808E-6707C5834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Дьяконова</dc:creator>
  <cp:lastModifiedBy>Карпова Матрена Павловна</cp:lastModifiedBy>
  <cp:revision>273</cp:revision>
  <cp:lastPrinted>2026-09-03T07:08:00Z</cp:lastPrinted>
  <dcterms:created xsi:type="dcterms:W3CDTF">2026-08-05T05:24:00Z</dcterms:created>
  <dcterms:modified xsi:type="dcterms:W3CDTF">2026-09-08T09:05:00Z</dcterms:modified>
</cp:coreProperties>
</file>