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A2" w:rsidRPr="00444DA1" w:rsidRDefault="00181DA2" w:rsidP="00181DA2">
      <w:pPr>
        <w:spacing w:line="240" w:lineRule="auto"/>
        <w:ind w:firstLine="0"/>
        <w:jc w:val="center"/>
        <w:rPr>
          <w:b/>
        </w:rPr>
      </w:pPr>
      <w:r w:rsidRPr="00444DA1">
        <w:rPr>
          <w:b/>
        </w:rPr>
        <w:t>СВОДНЫЙ ОТЧЕТ</w:t>
      </w:r>
    </w:p>
    <w:p w:rsidR="00181DA2" w:rsidRPr="00444DA1" w:rsidRDefault="00181DA2" w:rsidP="00181DA2">
      <w:pPr>
        <w:spacing w:line="240" w:lineRule="auto"/>
        <w:ind w:firstLine="0"/>
        <w:jc w:val="center"/>
        <w:rPr>
          <w:b/>
        </w:rPr>
      </w:pPr>
      <w:r w:rsidRPr="00444DA1">
        <w:rPr>
          <w:b/>
        </w:rPr>
        <w:t>о результатах проведения оценки регулирующего</w:t>
      </w:r>
    </w:p>
    <w:p w:rsidR="00181DA2" w:rsidRPr="00444DA1" w:rsidRDefault="00181DA2" w:rsidP="00181DA2">
      <w:pPr>
        <w:spacing w:line="240" w:lineRule="auto"/>
        <w:ind w:firstLine="0"/>
        <w:jc w:val="center"/>
        <w:rPr>
          <w:b/>
        </w:rPr>
      </w:pPr>
      <w:r w:rsidRPr="00444DA1">
        <w:rPr>
          <w:b/>
        </w:rPr>
        <w:t>воздействия проекта нормативного правового акта</w:t>
      </w:r>
    </w:p>
    <w:p w:rsidR="00181DA2" w:rsidRDefault="00181DA2" w:rsidP="00181DA2">
      <w:pPr>
        <w:spacing w:line="240" w:lineRule="auto"/>
      </w:pPr>
    </w:p>
    <w:p w:rsidR="00181DA2" w:rsidRPr="00444DA1" w:rsidRDefault="00181DA2" w:rsidP="00181DA2">
      <w:pPr>
        <w:spacing w:line="240" w:lineRule="auto"/>
        <w:rPr>
          <w:b/>
        </w:rPr>
      </w:pPr>
      <w:r w:rsidRPr="00444DA1">
        <w:rPr>
          <w:b/>
        </w:rPr>
        <w:t>1. Общая информация</w:t>
      </w:r>
    </w:p>
    <w:p w:rsidR="00181DA2" w:rsidRDefault="00444DA1" w:rsidP="00444DA1">
      <w:pPr>
        <w:spacing w:line="240" w:lineRule="auto"/>
      </w:pPr>
      <w:r>
        <w:t xml:space="preserve">1.1. </w:t>
      </w:r>
      <w:r w:rsidRPr="00444DA1">
        <w:rPr>
          <w:u w:val="single"/>
        </w:rPr>
        <w:t>Орган-разработчик</w:t>
      </w:r>
      <w:r>
        <w:t xml:space="preserve">: </w:t>
      </w:r>
      <w:r w:rsidR="00181DA2">
        <w:t xml:space="preserve">Министерство </w:t>
      </w:r>
      <w:r>
        <w:t>строительства</w:t>
      </w:r>
      <w:r w:rsidR="00181DA2">
        <w:t xml:space="preserve"> Республики Саха (Якутия).</w:t>
      </w:r>
    </w:p>
    <w:p w:rsidR="00181DA2" w:rsidRDefault="00181DA2" w:rsidP="00EC4089">
      <w:pPr>
        <w:spacing w:line="240" w:lineRule="auto"/>
      </w:pPr>
      <w:r>
        <w:t xml:space="preserve">1.2. </w:t>
      </w:r>
      <w:r w:rsidRPr="00444DA1">
        <w:rPr>
          <w:u w:val="single"/>
        </w:rPr>
        <w:t>Вид и наименование проекта нормативного п</w:t>
      </w:r>
      <w:r w:rsidR="00444DA1" w:rsidRPr="00444DA1">
        <w:rPr>
          <w:u w:val="single"/>
        </w:rPr>
        <w:t>равового акта:</w:t>
      </w:r>
      <w:r w:rsidR="00444DA1">
        <w:t xml:space="preserve"> </w:t>
      </w:r>
      <w:r>
        <w:t xml:space="preserve">проект постановления Правительства Республики Саха (Якутия) </w:t>
      </w:r>
      <w:r w:rsidR="00EC4089">
        <w:t>«Об утверждении Положения региональном</w:t>
      </w:r>
      <w:r w:rsidR="00EC4089">
        <w:t xml:space="preserve"> </w:t>
      </w:r>
      <w:r w:rsidR="00EC4089">
        <w:t>государственном контроле (надзоре) в области долевого строительства</w:t>
      </w:r>
      <w:r w:rsidR="00EC4089">
        <w:t xml:space="preserve"> </w:t>
      </w:r>
      <w:r w:rsidR="00EC4089">
        <w:t>многоквартирных домов и (или) иных объектов недвижимости»</w:t>
      </w:r>
      <w:r>
        <w:t>.</w:t>
      </w:r>
    </w:p>
    <w:p w:rsidR="00181DA2" w:rsidRDefault="00181DA2" w:rsidP="00181DA2">
      <w:pPr>
        <w:spacing w:line="240" w:lineRule="auto"/>
      </w:pPr>
      <w:r>
        <w:t xml:space="preserve">1.3. </w:t>
      </w:r>
      <w:r w:rsidRPr="00EC4089">
        <w:rPr>
          <w:u w:val="single"/>
        </w:rPr>
        <w:t>Краткое описание проблемы, на решение которой направлено предлагаемое</w:t>
      </w:r>
      <w:r w:rsidR="00EC4089" w:rsidRPr="00EC4089">
        <w:rPr>
          <w:u w:val="single"/>
        </w:rPr>
        <w:t xml:space="preserve"> </w:t>
      </w:r>
      <w:r w:rsidRPr="00EC4089">
        <w:rPr>
          <w:u w:val="single"/>
        </w:rPr>
        <w:t>правовое регулирование</w:t>
      </w:r>
      <w:r>
        <w:t>:</w:t>
      </w:r>
    </w:p>
    <w:p w:rsidR="0037729A" w:rsidRDefault="00181DA2" w:rsidP="0037729A">
      <w:pPr>
        <w:spacing w:line="240" w:lineRule="auto"/>
      </w:pPr>
      <w:r>
        <w:t xml:space="preserve">необходимость приведения в соответствие с положениями </w:t>
      </w:r>
      <w:r w:rsidR="00EC4089">
        <w:t>Федеральны</w:t>
      </w:r>
      <w:r w:rsidR="00EC4089">
        <w:t>х</w:t>
      </w:r>
      <w:r w:rsidR="00EC4089">
        <w:t xml:space="preserve"> закон</w:t>
      </w:r>
      <w:r w:rsidR="00EC4089">
        <w:t>ов</w:t>
      </w:r>
      <w:r w:rsidR="00EC4089">
        <w:t xml:space="preserve"> от 30 декабря 2004 г. № 214-ФЗ «Об участии в</w:t>
      </w:r>
      <w:r w:rsidR="00EC4089">
        <w:t xml:space="preserve"> </w:t>
      </w:r>
      <w:r w:rsidR="00EC4089">
        <w:t>долевом строительстве многоквартирных домов и иных объектов</w:t>
      </w:r>
      <w:r w:rsidR="00EC4089">
        <w:t xml:space="preserve"> </w:t>
      </w:r>
      <w:r w:rsidR="00EC4089">
        <w:t>недвижимости и о внесении изменений в некоторые законодательные акты</w:t>
      </w:r>
      <w:r w:rsidR="00EC4089">
        <w:t xml:space="preserve"> </w:t>
      </w:r>
      <w:r w:rsidR="00EC4089">
        <w:t>Российской Федерации», от 31 июля 2020 г. № 248-ФЗ</w:t>
      </w:r>
      <w:r w:rsidR="00EC4089">
        <w:t xml:space="preserve"> </w:t>
      </w:r>
      <w:r w:rsidR="00EC4089">
        <w:t>«О государственном контроле (надзоре) и муниципальном контроле в</w:t>
      </w:r>
      <w:r w:rsidR="00EC4089">
        <w:t xml:space="preserve"> </w:t>
      </w:r>
      <w:r w:rsidR="00EC4089">
        <w:t>Российской Федерации»</w:t>
      </w:r>
      <w:r w:rsidR="00EC4089">
        <w:t xml:space="preserve"> </w:t>
      </w:r>
      <w:r>
        <w:t>в части</w:t>
      </w:r>
      <w:r w:rsidR="0037729A">
        <w:t xml:space="preserve"> п</w:t>
      </w:r>
      <w:r w:rsidR="0037729A">
        <w:t>овышени</w:t>
      </w:r>
      <w:r w:rsidR="0037729A">
        <w:t>я</w:t>
      </w:r>
      <w:r w:rsidR="0037729A">
        <w:t xml:space="preserve"> качества осуществления государственного контроля</w:t>
      </w:r>
      <w:r w:rsidR="0037729A">
        <w:t xml:space="preserve"> </w:t>
      </w:r>
      <w:r w:rsidR="0037729A">
        <w:t>(надзора), направленного на предупреждение, выявление и пресечение</w:t>
      </w:r>
      <w:r w:rsidR="0037729A">
        <w:t xml:space="preserve"> </w:t>
      </w:r>
      <w:r w:rsidR="0037729A">
        <w:t>нарушений обязательных требований, осуществляемых в пределах</w:t>
      </w:r>
      <w:r w:rsidR="0037729A">
        <w:t xml:space="preserve"> </w:t>
      </w:r>
      <w:r w:rsidR="0037729A">
        <w:t>полномочий посредством профилактики нарушений обязательных</w:t>
      </w:r>
      <w:r w:rsidR="0037729A">
        <w:t xml:space="preserve"> </w:t>
      </w:r>
      <w:r w:rsidR="0037729A">
        <w:t>требований, оценки соблюдения гражданами и организациями обязательных</w:t>
      </w:r>
      <w:r w:rsidR="0037729A">
        <w:t xml:space="preserve"> </w:t>
      </w:r>
      <w:r w:rsidR="0037729A">
        <w:t>требований, выявления их нарушений, принятия предусмотренных</w:t>
      </w:r>
      <w:r w:rsidR="0037729A">
        <w:t xml:space="preserve"> </w:t>
      </w:r>
      <w:r w:rsidR="0037729A">
        <w:t>законодательством Российской Федерации мер по пресечению выявленных</w:t>
      </w:r>
      <w:r w:rsidR="0037729A">
        <w:t xml:space="preserve"> </w:t>
      </w:r>
      <w:r w:rsidR="0037729A">
        <w:t>нарушений обязательных требований, устранению их последствий и (или)</w:t>
      </w:r>
      <w:r w:rsidR="0037729A">
        <w:t xml:space="preserve"> </w:t>
      </w:r>
      <w:r w:rsidR="0037729A">
        <w:t>восстановлению правового положения, существовавшего до возникновения</w:t>
      </w:r>
      <w:r w:rsidR="0037729A">
        <w:t xml:space="preserve"> </w:t>
      </w:r>
      <w:r w:rsidR="0037729A">
        <w:t>таких нарушений</w:t>
      </w:r>
      <w:r w:rsidR="0037729A">
        <w:t>.</w:t>
      </w:r>
    </w:p>
    <w:p w:rsidR="00181DA2" w:rsidRPr="0037729A" w:rsidRDefault="00181DA2" w:rsidP="0037729A">
      <w:pPr>
        <w:spacing w:line="240" w:lineRule="auto"/>
        <w:rPr>
          <w:u w:val="single"/>
        </w:rPr>
      </w:pPr>
      <w:r>
        <w:t xml:space="preserve"> 1.4. </w:t>
      </w:r>
      <w:r w:rsidRPr="0037729A">
        <w:rPr>
          <w:u w:val="single"/>
        </w:rPr>
        <w:t>Краткое описание целей предлагаемого правового регулирования:</w:t>
      </w:r>
    </w:p>
    <w:p w:rsidR="00181DA2" w:rsidRDefault="00181DA2" w:rsidP="00181DA2">
      <w:pPr>
        <w:spacing w:line="240" w:lineRule="auto"/>
      </w:pPr>
      <w:r>
        <w:t>проект постановления Правительства Республики Саха (Якутия) разработан в целях</w:t>
      </w:r>
      <w:r w:rsidR="0037729A">
        <w:t xml:space="preserve"> </w:t>
      </w:r>
      <w:r>
        <w:t>приведения республиканского законодательства в соответствие федеральным</w:t>
      </w:r>
      <w:r w:rsidR="0037729A">
        <w:t xml:space="preserve"> </w:t>
      </w:r>
      <w:r>
        <w:t>законодательством.</w:t>
      </w:r>
    </w:p>
    <w:p w:rsidR="00181DA2" w:rsidRDefault="00181DA2" w:rsidP="00181DA2">
      <w:pPr>
        <w:spacing w:line="240" w:lineRule="auto"/>
        <w:rPr>
          <w:u w:val="single"/>
        </w:rPr>
      </w:pPr>
      <w:r>
        <w:t xml:space="preserve">1.5. </w:t>
      </w:r>
      <w:r w:rsidRPr="0037729A">
        <w:rPr>
          <w:u w:val="single"/>
        </w:rPr>
        <w:t>Краткое описание содержания предлагаемого правового регулирования:</w:t>
      </w:r>
    </w:p>
    <w:p w:rsidR="0037729A" w:rsidRPr="0037729A" w:rsidRDefault="0037729A" w:rsidP="00181DA2">
      <w:pPr>
        <w:spacing w:line="240" w:lineRule="auto"/>
      </w:pPr>
      <w:r w:rsidRPr="0037729A">
        <w:t>- изменение процедур и сроков взаимодействия;</w:t>
      </w:r>
    </w:p>
    <w:p w:rsidR="0037729A" w:rsidRDefault="0037729A" w:rsidP="0037729A">
      <w:pPr>
        <w:spacing w:line="240" w:lineRule="auto"/>
      </w:pPr>
      <w:r>
        <w:t xml:space="preserve">- </w:t>
      </w:r>
      <w:proofErr w:type="spellStart"/>
      <w:r>
        <w:t>цифровизаци</w:t>
      </w:r>
      <w:r>
        <w:t>я</w:t>
      </w:r>
      <w:proofErr w:type="spellEnd"/>
      <w:r>
        <w:t xml:space="preserve"> документооборота безбумажным оформлением решений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нарушений;</w:t>
      </w:r>
    </w:p>
    <w:p w:rsidR="0037729A" w:rsidRDefault="0037729A" w:rsidP="0037729A">
      <w:pPr>
        <w:spacing w:line="240" w:lineRule="auto"/>
      </w:pPr>
      <w:r>
        <w:t>- отнесения объектов к категориям риска на основе сопоставления его характеристик с утвержденными критериями риска.</w:t>
      </w:r>
    </w:p>
    <w:p w:rsidR="00181DA2" w:rsidRDefault="00181DA2" w:rsidP="00181DA2">
      <w:pPr>
        <w:spacing w:line="240" w:lineRule="auto"/>
      </w:pPr>
      <w:r>
        <w:t>Перечень информационных систем в сфере контрольной (надзорной) деятельности</w:t>
      </w:r>
      <w:r w:rsidR="005B68E2">
        <w:t xml:space="preserve"> </w:t>
      </w:r>
      <w:r>
        <w:t xml:space="preserve">дополнен: системой административного производства и мобильным </w:t>
      </w:r>
      <w:r>
        <w:lastRenderedPageBreak/>
        <w:t>приложением</w:t>
      </w:r>
      <w:r w:rsidR="005B68E2">
        <w:t xml:space="preserve"> </w:t>
      </w:r>
      <w:r>
        <w:t>«Инспектор», с помощью которого могут быть проведены многие виды контрольных</w:t>
      </w:r>
      <w:r w:rsidR="005B68E2">
        <w:t xml:space="preserve"> </w:t>
      </w:r>
      <w:r>
        <w:t>(надзорных) и профилактических мероприятий.</w:t>
      </w:r>
    </w:p>
    <w:p w:rsidR="00181DA2" w:rsidRDefault="00181DA2" w:rsidP="00181DA2">
      <w:pPr>
        <w:spacing w:line="240" w:lineRule="auto"/>
      </w:pPr>
      <w:r>
        <w:t>А также иные изменения, предусмотренные федеральным законодательством.</w:t>
      </w:r>
    </w:p>
    <w:p w:rsidR="00181DA2" w:rsidRPr="005B68E2" w:rsidRDefault="00181DA2" w:rsidP="00181DA2">
      <w:pPr>
        <w:spacing w:line="240" w:lineRule="auto"/>
        <w:rPr>
          <w:u w:val="single"/>
        </w:rPr>
      </w:pPr>
      <w:r w:rsidRPr="005B68E2">
        <w:rPr>
          <w:u w:val="single"/>
        </w:rPr>
        <w:t>1.6. Контактная информация исполнителя в органе-разработчике:</w:t>
      </w:r>
    </w:p>
    <w:p w:rsidR="00181DA2" w:rsidRDefault="00181DA2" w:rsidP="00181DA2">
      <w:pPr>
        <w:spacing w:line="240" w:lineRule="auto"/>
      </w:pPr>
      <w:r>
        <w:t xml:space="preserve">Ф.И.О: </w:t>
      </w:r>
      <w:r w:rsidR="005B68E2">
        <w:t>Соловьева Марианна Васильевна</w:t>
      </w:r>
    </w:p>
    <w:p w:rsidR="00181DA2" w:rsidRDefault="00181DA2" w:rsidP="00181DA2">
      <w:pPr>
        <w:spacing w:line="240" w:lineRule="auto"/>
      </w:pPr>
      <w:r>
        <w:t xml:space="preserve">Должность: </w:t>
      </w:r>
      <w:r w:rsidR="005B68E2">
        <w:t>заместитель</w:t>
      </w:r>
      <w:r>
        <w:t xml:space="preserve"> руководителя Департамента </w:t>
      </w:r>
      <w:r w:rsidR="005B68E2">
        <w:t>строительства и жилищной политики</w:t>
      </w:r>
      <w:r>
        <w:t xml:space="preserve"> Министерства</w:t>
      </w:r>
      <w:r w:rsidR="005B68E2">
        <w:t xml:space="preserve"> строительства</w:t>
      </w:r>
      <w:r>
        <w:t xml:space="preserve"> Республики Саха (Якутия).</w:t>
      </w:r>
    </w:p>
    <w:p w:rsidR="00181DA2" w:rsidRDefault="00181DA2" w:rsidP="00181DA2">
      <w:pPr>
        <w:spacing w:line="240" w:lineRule="auto"/>
      </w:pPr>
      <w:r>
        <w:t>Телефон: 8 (4112) 508-</w:t>
      </w:r>
      <w:r w:rsidR="005B68E2">
        <w:t>6</w:t>
      </w:r>
      <w:r>
        <w:t xml:space="preserve">47, адрес электронной почты: </w:t>
      </w:r>
      <w:hyperlink r:id="rId4" w:history="1">
        <w:r w:rsidR="005B68E2" w:rsidRPr="00823661">
          <w:rPr>
            <w:rStyle w:val="a4"/>
            <w:lang w:val="en-US"/>
          </w:rPr>
          <w:t>solov</w:t>
        </w:r>
        <w:r w:rsidR="005B68E2" w:rsidRPr="00823661">
          <w:rPr>
            <w:rStyle w:val="a4"/>
          </w:rPr>
          <w:t>.</w:t>
        </w:r>
        <w:r w:rsidR="005B68E2" w:rsidRPr="00823661">
          <w:rPr>
            <w:rStyle w:val="a4"/>
            <w:lang w:val="en-US"/>
          </w:rPr>
          <w:t>mv</w:t>
        </w:r>
        <w:r w:rsidR="005B68E2" w:rsidRPr="00823661">
          <w:rPr>
            <w:rStyle w:val="a4"/>
          </w:rPr>
          <w:t>@sakha.gov.ru</w:t>
        </w:r>
      </w:hyperlink>
    </w:p>
    <w:p w:rsidR="00181DA2" w:rsidRPr="00886DA7" w:rsidRDefault="00181DA2" w:rsidP="00181DA2">
      <w:pPr>
        <w:spacing w:line="240" w:lineRule="auto"/>
        <w:rPr>
          <w:u w:val="single"/>
        </w:rPr>
      </w:pPr>
      <w:r>
        <w:t xml:space="preserve">1.7. </w:t>
      </w:r>
      <w:r w:rsidRPr="00886DA7">
        <w:rPr>
          <w:u w:val="single"/>
        </w:rPr>
        <w:t>Степень регулирующего воздействия проекта нормативного правового акта:</w:t>
      </w:r>
    </w:p>
    <w:p w:rsidR="00181DA2" w:rsidRDefault="00886DA7" w:rsidP="00181DA2">
      <w:pPr>
        <w:spacing w:line="240" w:lineRule="auto"/>
      </w:pPr>
      <w:r>
        <w:t>Высокая.</w:t>
      </w:r>
    </w:p>
    <w:p w:rsidR="00181DA2" w:rsidRPr="00886DA7" w:rsidRDefault="00181DA2" w:rsidP="00181DA2">
      <w:pPr>
        <w:spacing w:line="240" w:lineRule="auto"/>
        <w:rPr>
          <w:u w:val="single"/>
        </w:rPr>
      </w:pPr>
      <w:r>
        <w:t xml:space="preserve">1.8. </w:t>
      </w:r>
      <w:r w:rsidRPr="00886DA7">
        <w:rPr>
          <w:u w:val="single"/>
        </w:rPr>
        <w:t>Обоснование отнесения проекта нормативного правового акта к определенной</w:t>
      </w:r>
      <w:r w:rsidR="00886DA7" w:rsidRPr="00886DA7">
        <w:rPr>
          <w:u w:val="single"/>
        </w:rPr>
        <w:t xml:space="preserve"> </w:t>
      </w:r>
      <w:r w:rsidRPr="00886DA7">
        <w:rPr>
          <w:u w:val="single"/>
        </w:rPr>
        <w:t>степени регулирующего воздействия:</w:t>
      </w:r>
    </w:p>
    <w:p w:rsidR="00181DA2" w:rsidRDefault="00181DA2" w:rsidP="00181DA2">
      <w:pPr>
        <w:spacing w:line="240" w:lineRule="auto"/>
      </w:pPr>
      <w:r>
        <w:t>проект постановления направлен на приведение республиканского законодательства</w:t>
      </w:r>
      <w:r w:rsidR="00886DA7" w:rsidRPr="00886DA7">
        <w:t xml:space="preserve"> </w:t>
      </w:r>
      <w:r>
        <w:t>в соответствие федеральным законодательством и не влечет дополнительные финансовые</w:t>
      </w:r>
      <w:r w:rsidR="00886DA7" w:rsidRPr="00886DA7">
        <w:t xml:space="preserve"> </w:t>
      </w:r>
      <w:r>
        <w:t>расходы.</w:t>
      </w:r>
    </w:p>
    <w:p w:rsidR="00181DA2" w:rsidRPr="00886DA7" w:rsidRDefault="00181DA2" w:rsidP="00181DA2">
      <w:pPr>
        <w:spacing w:line="240" w:lineRule="auto"/>
        <w:rPr>
          <w:u w:val="single"/>
        </w:rPr>
      </w:pPr>
      <w:r>
        <w:t xml:space="preserve">1.9. </w:t>
      </w:r>
      <w:r w:rsidRPr="00886DA7">
        <w:rPr>
          <w:u w:val="single"/>
        </w:rPr>
        <w:t>Наличие или отсутствие в проекте нормативного правового акта обязательных</w:t>
      </w:r>
      <w:r w:rsidR="00886DA7" w:rsidRPr="00886DA7">
        <w:rPr>
          <w:u w:val="single"/>
        </w:rPr>
        <w:t xml:space="preserve"> </w:t>
      </w:r>
      <w:r w:rsidRPr="00886DA7">
        <w:rPr>
          <w:u w:val="single"/>
        </w:rPr>
        <w:t>требований:</w:t>
      </w:r>
    </w:p>
    <w:p w:rsidR="00886DA7" w:rsidRPr="00886DA7" w:rsidRDefault="00886DA7" w:rsidP="00886DA7">
      <w:pPr>
        <w:spacing w:line="240" w:lineRule="auto"/>
      </w:pPr>
      <w:r>
        <w:t>Проектом признается утратившим сил</w:t>
      </w:r>
      <w:r>
        <w:t>у - Постановление Правительства</w:t>
      </w:r>
      <w:r w:rsidRPr="00886DA7">
        <w:t xml:space="preserve"> </w:t>
      </w:r>
      <w:r>
        <w:t>Республики Саха (Якутия) от 30 сентября 2021 г. № 402 «О региональном</w:t>
      </w:r>
      <w:r w:rsidRPr="00886DA7">
        <w:t xml:space="preserve"> </w:t>
      </w:r>
      <w:r>
        <w:t>государственном контроле (надзоре) в области долевого строительства</w:t>
      </w:r>
      <w:r w:rsidRPr="00886DA7">
        <w:t xml:space="preserve"> </w:t>
      </w:r>
      <w:r>
        <w:t>многоквартирных домов и (или) иных объектов недвижимости»</w:t>
      </w:r>
      <w:r>
        <w:t>.</w:t>
      </w:r>
    </w:p>
    <w:p w:rsidR="00181DA2" w:rsidRPr="00886DA7" w:rsidRDefault="00181DA2" w:rsidP="00886DA7">
      <w:pPr>
        <w:spacing w:line="240" w:lineRule="auto"/>
        <w:rPr>
          <w:b/>
        </w:rPr>
      </w:pPr>
      <w:r w:rsidRPr="00886DA7">
        <w:rPr>
          <w:b/>
        </w:rPr>
        <w:t>2. Описание проблемы, на решение которой направлено предлагаемое</w:t>
      </w:r>
      <w:r w:rsidR="00886DA7" w:rsidRPr="00886DA7">
        <w:rPr>
          <w:b/>
        </w:rPr>
        <w:t xml:space="preserve"> </w:t>
      </w:r>
      <w:r w:rsidRPr="00886DA7">
        <w:rPr>
          <w:b/>
        </w:rPr>
        <w:t>правовое регулирование</w:t>
      </w:r>
    </w:p>
    <w:p w:rsidR="00181DA2" w:rsidRDefault="00181DA2" w:rsidP="00181DA2">
      <w:pPr>
        <w:spacing w:line="240" w:lineRule="auto"/>
      </w:pPr>
      <w:r>
        <w:t xml:space="preserve">2.1. </w:t>
      </w:r>
      <w:r w:rsidRPr="00886DA7">
        <w:rPr>
          <w:u w:val="single"/>
        </w:rPr>
        <w:t>Формулировка проблемы:</w:t>
      </w:r>
    </w:p>
    <w:p w:rsidR="00181DA2" w:rsidRDefault="00886DA7" w:rsidP="00181DA2">
      <w:pPr>
        <w:spacing w:line="240" w:lineRule="auto"/>
      </w:pPr>
      <w:r>
        <w:t>Утверждение</w:t>
      </w:r>
      <w:r w:rsidR="00181DA2">
        <w:t xml:space="preserve"> Положения в соответстви</w:t>
      </w:r>
      <w:r>
        <w:t>и с</w:t>
      </w:r>
      <w:r w:rsidR="00181DA2">
        <w:t xml:space="preserve"> действующ</w:t>
      </w:r>
      <w:r>
        <w:t>им</w:t>
      </w:r>
      <w:r w:rsidR="00181DA2">
        <w:t xml:space="preserve"> законодательств</w:t>
      </w:r>
      <w:r>
        <w:t>ом</w:t>
      </w:r>
      <w:r w:rsidR="00181DA2">
        <w:t>.</w:t>
      </w:r>
    </w:p>
    <w:p w:rsidR="00181DA2" w:rsidRPr="00021AB4" w:rsidRDefault="00181DA2" w:rsidP="00181DA2">
      <w:pPr>
        <w:spacing w:line="240" w:lineRule="auto"/>
        <w:rPr>
          <w:u w:val="single"/>
        </w:rPr>
      </w:pPr>
      <w:r>
        <w:t xml:space="preserve">2.2. </w:t>
      </w:r>
      <w:r w:rsidRPr="00021AB4">
        <w:rPr>
          <w:u w:val="single"/>
        </w:rPr>
        <w:t>Информация о возникновении, выявлении проблемы и мерах, принятых ранее</w:t>
      </w:r>
      <w:r w:rsidR="00021AB4" w:rsidRPr="00021AB4">
        <w:rPr>
          <w:u w:val="single"/>
        </w:rPr>
        <w:t xml:space="preserve"> </w:t>
      </w:r>
      <w:r w:rsidRPr="00021AB4">
        <w:rPr>
          <w:u w:val="single"/>
        </w:rPr>
        <w:t>для ее решения, достигнутых результатах и затраченных ресурсах:</w:t>
      </w:r>
    </w:p>
    <w:p w:rsidR="00181DA2" w:rsidRDefault="00181DA2" w:rsidP="00181DA2">
      <w:pPr>
        <w:spacing w:line="240" w:lineRule="auto"/>
      </w:pPr>
      <w:r>
        <w:t>Ранее аналогичные проблемы решались путем внесения изменений в действующее</w:t>
      </w:r>
      <w:r w:rsidR="00021AB4">
        <w:t xml:space="preserve"> </w:t>
      </w:r>
      <w:r>
        <w:t>Положение.</w:t>
      </w:r>
    </w:p>
    <w:p w:rsidR="00181DA2" w:rsidRDefault="00181DA2" w:rsidP="00021AB4">
      <w:pPr>
        <w:spacing w:line="240" w:lineRule="auto"/>
      </w:pPr>
      <w:r>
        <w:t xml:space="preserve">2.3. </w:t>
      </w:r>
      <w:r w:rsidRPr="00021AB4">
        <w:rPr>
          <w:u w:val="single"/>
        </w:rPr>
        <w:t>Социальные группы, заинтересов</w:t>
      </w:r>
      <w:r w:rsidR="00021AB4" w:rsidRPr="00021AB4">
        <w:rPr>
          <w:u w:val="single"/>
        </w:rPr>
        <w:t xml:space="preserve">анные в устранении проблемы, их </w:t>
      </w:r>
      <w:r w:rsidRPr="00021AB4">
        <w:rPr>
          <w:u w:val="single"/>
        </w:rPr>
        <w:t>количественная оценка:</w:t>
      </w:r>
    </w:p>
    <w:p w:rsidR="00181DA2" w:rsidRDefault="00021AB4" w:rsidP="00181DA2">
      <w:pPr>
        <w:spacing w:line="240" w:lineRule="auto"/>
      </w:pPr>
      <w:r>
        <w:t>Ю</w:t>
      </w:r>
      <w:r w:rsidR="00181DA2">
        <w:t>ридические лица и физические лица.</w:t>
      </w:r>
    </w:p>
    <w:p w:rsidR="00181DA2" w:rsidRPr="00021AB4" w:rsidRDefault="00181DA2" w:rsidP="00181DA2">
      <w:pPr>
        <w:spacing w:line="240" w:lineRule="auto"/>
        <w:rPr>
          <w:u w:val="single"/>
        </w:rPr>
      </w:pPr>
      <w:r>
        <w:t xml:space="preserve">2.4. </w:t>
      </w:r>
      <w:r w:rsidRPr="00021AB4">
        <w:rPr>
          <w:u w:val="single"/>
        </w:rPr>
        <w:t>Характеристика негативных эффектов, возникающих в связи с наличием</w:t>
      </w:r>
      <w:r w:rsidR="00021AB4" w:rsidRPr="00021AB4">
        <w:rPr>
          <w:u w:val="single"/>
        </w:rPr>
        <w:t xml:space="preserve"> </w:t>
      </w:r>
      <w:r w:rsidRPr="00021AB4">
        <w:rPr>
          <w:u w:val="single"/>
        </w:rPr>
        <w:t>проблемы, их количественная оценка:</w:t>
      </w:r>
    </w:p>
    <w:p w:rsidR="00181DA2" w:rsidRDefault="00181DA2" w:rsidP="00181DA2">
      <w:pPr>
        <w:spacing w:line="240" w:lineRule="auto"/>
      </w:pPr>
      <w:r>
        <w:t>Несоответствие Положения действующему законодательству влечет неэффективное</w:t>
      </w:r>
      <w:r w:rsidR="00021AB4">
        <w:t xml:space="preserve"> </w:t>
      </w:r>
      <w:r>
        <w:t>исполнение полномочий по организации регионального государственного контроля</w:t>
      </w:r>
      <w:r w:rsidR="00021AB4">
        <w:t xml:space="preserve"> </w:t>
      </w:r>
      <w:r>
        <w:t>(надзора). Количественная оценка отсутствует.</w:t>
      </w:r>
    </w:p>
    <w:p w:rsidR="00181DA2" w:rsidRPr="00021AB4" w:rsidRDefault="00181DA2" w:rsidP="00021AB4">
      <w:pPr>
        <w:spacing w:line="240" w:lineRule="auto"/>
        <w:rPr>
          <w:u w:val="single"/>
        </w:rPr>
      </w:pPr>
      <w:r>
        <w:t xml:space="preserve">2.5. </w:t>
      </w:r>
      <w:r w:rsidRPr="00021AB4">
        <w:rPr>
          <w:u w:val="single"/>
        </w:rPr>
        <w:t>Причины возникновения пробле</w:t>
      </w:r>
      <w:r w:rsidR="00021AB4" w:rsidRPr="00021AB4">
        <w:rPr>
          <w:u w:val="single"/>
        </w:rPr>
        <w:t xml:space="preserve">мы и факторы, поддерживающие ее </w:t>
      </w:r>
      <w:r w:rsidRPr="00021AB4">
        <w:rPr>
          <w:u w:val="single"/>
        </w:rPr>
        <w:t>существование:</w:t>
      </w:r>
    </w:p>
    <w:p w:rsidR="00181DA2" w:rsidRDefault="00021AB4" w:rsidP="00021AB4">
      <w:pPr>
        <w:spacing w:line="240" w:lineRule="auto"/>
      </w:pPr>
      <w:r>
        <w:t>Изменения в законодательстве: Федеральный закон</w:t>
      </w:r>
      <w:r>
        <w:t xml:space="preserve"> от 28.12.2024 г. № 540-ФЗ «О внесении</w:t>
      </w:r>
      <w:r>
        <w:t xml:space="preserve"> </w:t>
      </w:r>
      <w:r>
        <w:t>изменений в Федеральный закон «О государственном контроле (надзоре) и</w:t>
      </w:r>
      <w:r>
        <w:t xml:space="preserve"> </w:t>
      </w:r>
      <w:r>
        <w:t>муниципальном контроле в Российской Федерации», Федеральны</w:t>
      </w:r>
      <w:r>
        <w:t>й</w:t>
      </w:r>
      <w:r>
        <w:t xml:space="preserve"> закон</w:t>
      </w:r>
      <w:r>
        <w:t xml:space="preserve"> </w:t>
      </w:r>
      <w:r>
        <w:t>от 29.12.2025 г. № 567-ФЗ «О внесении изменений в Федеральный закон «О</w:t>
      </w:r>
      <w:r>
        <w:t xml:space="preserve"> </w:t>
      </w:r>
      <w:r>
        <w:t>государственном контроле (надзоре) и муниципальном контроле в</w:t>
      </w:r>
      <w:r>
        <w:t xml:space="preserve"> </w:t>
      </w:r>
      <w:r>
        <w:t>Российской Федерации»</w:t>
      </w:r>
      <w:r>
        <w:t>.</w:t>
      </w:r>
    </w:p>
    <w:p w:rsidR="00181DA2" w:rsidRPr="00021AB4" w:rsidRDefault="00181DA2" w:rsidP="00181DA2">
      <w:pPr>
        <w:spacing w:line="240" w:lineRule="auto"/>
        <w:rPr>
          <w:u w:val="single"/>
        </w:rPr>
      </w:pPr>
      <w:r>
        <w:lastRenderedPageBreak/>
        <w:t xml:space="preserve">2.6. </w:t>
      </w:r>
      <w:r w:rsidRPr="00021AB4">
        <w:rPr>
          <w:u w:val="single"/>
        </w:rPr>
        <w:t>Причины невозможности решения проблемы участниками соответствующих</w:t>
      </w:r>
      <w:r w:rsidR="00021AB4" w:rsidRPr="00021AB4">
        <w:rPr>
          <w:u w:val="single"/>
        </w:rPr>
        <w:t xml:space="preserve"> </w:t>
      </w:r>
      <w:r w:rsidRPr="00021AB4">
        <w:rPr>
          <w:u w:val="single"/>
        </w:rPr>
        <w:t>отношений самостоятельно, без вмешательства государства:</w:t>
      </w:r>
    </w:p>
    <w:p w:rsidR="00181DA2" w:rsidRDefault="00181DA2" w:rsidP="00181DA2">
      <w:pPr>
        <w:spacing w:line="240" w:lineRule="auto"/>
      </w:pPr>
      <w:r>
        <w:t>Полномочия государства.</w:t>
      </w:r>
    </w:p>
    <w:p w:rsidR="00181DA2" w:rsidRDefault="00181DA2" w:rsidP="00181DA2">
      <w:pPr>
        <w:spacing w:line="240" w:lineRule="auto"/>
      </w:pPr>
      <w:r>
        <w:t xml:space="preserve">2.7. </w:t>
      </w:r>
      <w:r w:rsidRPr="00FD25CC">
        <w:rPr>
          <w:u w:val="single"/>
        </w:rPr>
        <w:t>Опыт решения аналогичных проблем в других субъектах Российской</w:t>
      </w:r>
      <w:r w:rsidR="00FD25CC" w:rsidRPr="00FD25CC">
        <w:rPr>
          <w:u w:val="single"/>
        </w:rPr>
        <w:t xml:space="preserve"> </w:t>
      </w:r>
      <w:r w:rsidRPr="00FD25CC">
        <w:rPr>
          <w:u w:val="single"/>
        </w:rPr>
        <w:t>Федерации, иностранных государствах</w:t>
      </w:r>
      <w:r>
        <w:t>: принятие нормативно-правовых актов.</w:t>
      </w:r>
    </w:p>
    <w:p w:rsidR="00181DA2" w:rsidRDefault="00181DA2" w:rsidP="00181DA2">
      <w:pPr>
        <w:spacing w:line="240" w:lineRule="auto"/>
      </w:pPr>
      <w:r>
        <w:t xml:space="preserve">2.8. </w:t>
      </w:r>
      <w:r w:rsidRPr="00FD25CC">
        <w:rPr>
          <w:u w:val="single"/>
        </w:rPr>
        <w:t>Источники данных:</w:t>
      </w:r>
      <w:r w:rsidR="00FD25CC">
        <w:t xml:space="preserve"> </w:t>
      </w:r>
      <w:r>
        <w:t>Нормативно-правовые акты Российской Федерации.</w:t>
      </w:r>
    </w:p>
    <w:p w:rsidR="00181DA2" w:rsidRPr="00FD25CC" w:rsidRDefault="00181DA2" w:rsidP="00181DA2">
      <w:pPr>
        <w:spacing w:line="240" w:lineRule="auto"/>
        <w:rPr>
          <w:u w:val="single"/>
        </w:rPr>
      </w:pPr>
      <w:r>
        <w:t xml:space="preserve">2.9. </w:t>
      </w:r>
      <w:r w:rsidRPr="00FD25CC">
        <w:rPr>
          <w:u w:val="single"/>
        </w:rPr>
        <w:t>Иная информация о проблеме:</w:t>
      </w:r>
    </w:p>
    <w:p w:rsidR="00DD44B4" w:rsidRPr="00FD25CC" w:rsidRDefault="00181DA2" w:rsidP="00FD25CC">
      <w:pPr>
        <w:spacing w:line="240" w:lineRule="auto"/>
        <w:rPr>
          <w:b/>
        </w:rPr>
      </w:pPr>
      <w:r w:rsidRPr="00FD25CC">
        <w:rPr>
          <w:b/>
        </w:rPr>
        <w:t>3. Определение целей предлага</w:t>
      </w:r>
      <w:r w:rsidR="00FD25CC" w:rsidRPr="00FD25CC">
        <w:rPr>
          <w:b/>
        </w:rPr>
        <w:t xml:space="preserve">емого правового регулирования и </w:t>
      </w:r>
      <w:r w:rsidRPr="00FD25CC">
        <w:rPr>
          <w:b/>
        </w:rPr>
        <w:t>индикаторов для оценки их достижения</w:t>
      </w:r>
      <w:r w:rsidRPr="00FD25CC">
        <w:rPr>
          <w:b/>
        </w:rPr>
        <w:cr/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531"/>
        <w:gridCol w:w="2410"/>
        <w:gridCol w:w="3402"/>
      </w:tblGrid>
      <w:tr w:rsidR="00181DA2" w:rsidRPr="00181DA2" w:rsidTr="002D3206">
        <w:tc>
          <w:tcPr>
            <w:tcW w:w="4531" w:type="dxa"/>
          </w:tcPr>
          <w:p w:rsidR="00181DA2" w:rsidRPr="00181DA2" w:rsidRDefault="00181DA2" w:rsidP="00181DA2">
            <w:pPr>
              <w:ind w:firstLine="0"/>
              <w:jc w:val="center"/>
              <w:rPr>
                <w:sz w:val="24"/>
                <w:szCs w:val="24"/>
              </w:rPr>
            </w:pPr>
            <w:r w:rsidRPr="00181DA2">
              <w:rPr>
                <w:sz w:val="24"/>
                <w:szCs w:val="24"/>
              </w:rPr>
              <w:t>3.1. Цели предлагаемого</w:t>
            </w:r>
          </w:p>
          <w:p w:rsidR="00181DA2" w:rsidRPr="00181DA2" w:rsidRDefault="00181DA2" w:rsidP="00181DA2">
            <w:pPr>
              <w:ind w:firstLine="0"/>
              <w:jc w:val="center"/>
              <w:rPr>
                <w:sz w:val="24"/>
                <w:szCs w:val="24"/>
              </w:rPr>
            </w:pPr>
            <w:r w:rsidRPr="00181DA2">
              <w:rPr>
                <w:sz w:val="24"/>
                <w:szCs w:val="24"/>
              </w:rPr>
              <w:t>правового регулирования</w:t>
            </w:r>
          </w:p>
        </w:tc>
        <w:tc>
          <w:tcPr>
            <w:tcW w:w="2410" w:type="dxa"/>
          </w:tcPr>
          <w:p w:rsidR="00181DA2" w:rsidRPr="00181DA2" w:rsidRDefault="00181DA2" w:rsidP="00181DA2">
            <w:pPr>
              <w:ind w:firstLine="0"/>
              <w:jc w:val="center"/>
              <w:rPr>
                <w:sz w:val="24"/>
                <w:szCs w:val="24"/>
              </w:rPr>
            </w:pPr>
            <w:r w:rsidRPr="00181DA2">
              <w:rPr>
                <w:sz w:val="24"/>
                <w:szCs w:val="24"/>
              </w:rPr>
              <w:t>3.2. Сроки достижения</w:t>
            </w:r>
          </w:p>
          <w:p w:rsidR="00181DA2" w:rsidRPr="00181DA2" w:rsidRDefault="00181DA2" w:rsidP="00181DA2">
            <w:pPr>
              <w:ind w:firstLine="0"/>
              <w:jc w:val="center"/>
              <w:rPr>
                <w:sz w:val="24"/>
                <w:szCs w:val="24"/>
              </w:rPr>
            </w:pPr>
            <w:r w:rsidRPr="00181DA2">
              <w:rPr>
                <w:sz w:val="24"/>
                <w:szCs w:val="24"/>
              </w:rPr>
              <w:t>целей предлагаемого</w:t>
            </w:r>
          </w:p>
          <w:p w:rsidR="00181DA2" w:rsidRPr="00181DA2" w:rsidRDefault="00814AE1" w:rsidP="00181DA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правового регулирования</w:t>
            </w:r>
          </w:p>
        </w:tc>
        <w:tc>
          <w:tcPr>
            <w:tcW w:w="3402" w:type="dxa"/>
          </w:tcPr>
          <w:p w:rsidR="00181DA2" w:rsidRPr="00181DA2" w:rsidRDefault="00181DA2" w:rsidP="00181DA2">
            <w:pPr>
              <w:ind w:firstLine="0"/>
              <w:jc w:val="center"/>
              <w:rPr>
                <w:sz w:val="24"/>
                <w:szCs w:val="24"/>
              </w:rPr>
            </w:pPr>
            <w:r w:rsidRPr="00181DA2">
              <w:rPr>
                <w:sz w:val="24"/>
                <w:szCs w:val="24"/>
              </w:rPr>
              <w:t>3.3. Периодичность</w:t>
            </w:r>
          </w:p>
          <w:p w:rsidR="00181DA2" w:rsidRPr="00181DA2" w:rsidRDefault="00181DA2" w:rsidP="00181DA2">
            <w:pPr>
              <w:ind w:firstLine="0"/>
              <w:jc w:val="center"/>
              <w:rPr>
                <w:sz w:val="24"/>
                <w:szCs w:val="24"/>
              </w:rPr>
            </w:pPr>
            <w:r w:rsidRPr="00181DA2">
              <w:rPr>
                <w:sz w:val="24"/>
                <w:szCs w:val="24"/>
              </w:rPr>
              <w:t>мониторинга</w:t>
            </w:r>
            <w:bookmarkStart w:id="0" w:name="_GoBack"/>
            <w:bookmarkEnd w:id="0"/>
          </w:p>
          <w:p w:rsidR="00181DA2" w:rsidRPr="00181DA2" w:rsidRDefault="00181DA2" w:rsidP="00181DA2">
            <w:pPr>
              <w:ind w:firstLine="0"/>
              <w:jc w:val="center"/>
              <w:rPr>
                <w:sz w:val="24"/>
                <w:szCs w:val="24"/>
              </w:rPr>
            </w:pPr>
            <w:r w:rsidRPr="00181DA2">
              <w:rPr>
                <w:sz w:val="24"/>
                <w:szCs w:val="24"/>
              </w:rPr>
              <w:t>достижения целей</w:t>
            </w:r>
          </w:p>
          <w:p w:rsidR="00181DA2" w:rsidRPr="00181DA2" w:rsidRDefault="00181DA2" w:rsidP="00181DA2">
            <w:pPr>
              <w:ind w:firstLine="0"/>
              <w:jc w:val="center"/>
              <w:rPr>
                <w:sz w:val="24"/>
                <w:szCs w:val="24"/>
              </w:rPr>
            </w:pPr>
            <w:r w:rsidRPr="00181DA2">
              <w:rPr>
                <w:sz w:val="24"/>
                <w:szCs w:val="24"/>
              </w:rPr>
              <w:t>предлагаемого</w:t>
            </w:r>
          </w:p>
          <w:p w:rsidR="00181DA2" w:rsidRPr="00181DA2" w:rsidRDefault="00181DA2" w:rsidP="00181DA2">
            <w:pPr>
              <w:ind w:firstLine="0"/>
              <w:jc w:val="center"/>
              <w:rPr>
                <w:sz w:val="24"/>
                <w:szCs w:val="24"/>
              </w:rPr>
            </w:pPr>
            <w:r w:rsidRPr="00181DA2">
              <w:rPr>
                <w:sz w:val="24"/>
                <w:szCs w:val="24"/>
              </w:rPr>
              <w:t>правового</w:t>
            </w:r>
          </w:p>
          <w:p w:rsidR="00181DA2" w:rsidRPr="00181DA2" w:rsidRDefault="00181DA2" w:rsidP="00181DA2">
            <w:pPr>
              <w:ind w:firstLine="0"/>
              <w:jc w:val="center"/>
              <w:rPr>
                <w:sz w:val="24"/>
                <w:szCs w:val="24"/>
              </w:rPr>
            </w:pPr>
            <w:r w:rsidRPr="00181DA2">
              <w:rPr>
                <w:sz w:val="24"/>
                <w:szCs w:val="24"/>
              </w:rPr>
              <w:t>регулирования</w:t>
            </w:r>
          </w:p>
        </w:tc>
      </w:tr>
      <w:tr w:rsidR="00181DA2" w:rsidRPr="00181DA2" w:rsidTr="002D3206">
        <w:tc>
          <w:tcPr>
            <w:tcW w:w="4531" w:type="dxa"/>
          </w:tcPr>
          <w:p w:rsidR="00181DA2" w:rsidRPr="00181DA2" w:rsidRDefault="00181DA2" w:rsidP="00181DA2">
            <w:pPr>
              <w:ind w:firstLine="0"/>
              <w:jc w:val="center"/>
              <w:rPr>
                <w:sz w:val="24"/>
                <w:szCs w:val="24"/>
              </w:rPr>
            </w:pPr>
            <w:r w:rsidRPr="00181DA2">
              <w:rPr>
                <w:sz w:val="24"/>
                <w:szCs w:val="24"/>
              </w:rPr>
              <w:t>Соблюдение юридическими</w:t>
            </w:r>
          </w:p>
          <w:p w:rsidR="00814AE1" w:rsidRPr="00814AE1" w:rsidRDefault="00814AE1" w:rsidP="00814AE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лицами </w:t>
            </w:r>
            <w:r w:rsidRPr="00181DA2">
              <w:rPr>
                <w:sz w:val="24"/>
                <w:szCs w:val="24"/>
              </w:rPr>
              <w:t>обязательных требований,</w:t>
            </w:r>
            <w:r w:rsidR="00181DA2" w:rsidRPr="00181DA2">
              <w:rPr>
                <w:sz w:val="24"/>
                <w:szCs w:val="24"/>
              </w:rPr>
              <w:t xml:space="preserve"> </w:t>
            </w:r>
            <w:r w:rsidRPr="00814AE1">
              <w:rPr>
                <w:sz w:val="24"/>
                <w:szCs w:val="24"/>
              </w:rPr>
              <w:t>установленных Федеральным законом от 30.12.2004 № 214-ФЗ, и принятыми</w:t>
            </w:r>
          </w:p>
          <w:p w:rsidR="00814AE1" w:rsidRPr="00814AE1" w:rsidRDefault="00814AE1" w:rsidP="00814AE1">
            <w:pPr>
              <w:ind w:firstLine="0"/>
              <w:jc w:val="center"/>
              <w:rPr>
                <w:sz w:val="24"/>
                <w:szCs w:val="24"/>
              </w:rPr>
            </w:pPr>
            <w:r w:rsidRPr="00814AE1">
              <w:rPr>
                <w:sz w:val="24"/>
                <w:szCs w:val="24"/>
              </w:rPr>
              <w:t>в соответствии с ним иными нормативными правовыми актами Российской</w:t>
            </w:r>
            <w:r>
              <w:rPr>
                <w:sz w:val="24"/>
                <w:szCs w:val="24"/>
              </w:rPr>
              <w:t xml:space="preserve"> </w:t>
            </w:r>
            <w:r w:rsidRPr="00814AE1">
              <w:rPr>
                <w:sz w:val="24"/>
                <w:szCs w:val="24"/>
              </w:rPr>
              <w:t>Федерации, а также контроля за</w:t>
            </w:r>
            <w:r>
              <w:rPr>
                <w:sz w:val="24"/>
                <w:szCs w:val="24"/>
              </w:rPr>
              <w:t xml:space="preserve"> </w:t>
            </w:r>
            <w:r w:rsidRPr="00814AE1">
              <w:rPr>
                <w:sz w:val="24"/>
                <w:szCs w:val="24"/>
              </w:rPr>
              <w:t>исполнением решений, принимаемых по результатам контрольных</w:t>
            </w:r>
          </w:p>
          <w:p w:rsidR="00181DA2" w:rsidRPr="00181DA2" w:rsidRDefault="00814AE1" w:rsidP="00814AE1">
            <w:pPr>
              <w:ind w:firstLine="0"/>
              <w:jc w:val="center"/>
              <w:rPr>
                <w:sz w:val="24"/>
                <w:szCs w:val="24"/>
              </w:rPr>
            </w:pPr>
            <w:r w:rsidRPr="00814AE1">
              <w:rPr>
                <w:sz w:val="24"/>
                <w:szCs w:val="24"/>
              </w:rPr>
              <w:t>(надзорных) мероприятий</w:t>
            </w:r>
          </w:p>
        </w:tc>
        <w:tc>
          <w:tcPr>
            <w:tcW w:w="2410" w:type="dxa"/>
          </w:tcPr>
          <w:p w:rsidR="00181DA2" w:rsidRPr="00181DA2" w:rsidRDefault="00181DA2" w:rsidP="00181DA2">
            <w:pPr>
              <w:ind w:firstLine="0"/>
              <w:jc w:val="center"/>
              <w:rPr>
                <w:sz w:val="24"/>
                <w:szCs w:val="24"/>
              </w:rPr>
            </w:pPr>
            <w:r w:rsidRPr="00181DA2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181DA2" w:rsidRPr="00181DA2" w:rsidRDefault="00181DA2" w:rsidP="00181DA2">
            <w:pPr>
              <w:ind w:firstLine="0"/>
              <w:jc w:val="center"/>
              <w:rPr>
                <w:sz w:val="24"/>
                <w:szCs w:val="24"/>
              </w:rPr>
            </w:pPr>
            <w:r w:rsidRPr="00181DA2">
              <w:rPr>
                <w:sz w:val="24"/>
                <w:szCs w:val="24"/>
              </w:rPr>
              <w:t>постоянно</w:t>
            </w:r>
          </w:p>
        </w:tc>
      </w:tr>
    </w:tbl>
    <w:p w:rsidR="00181DA2" w:rsidRPr="00096BF7" w:rsidRDefault="00181DA2" w:rsidP="00096BF7">
      <w:pPr>
        <w:spacing w:line="240" w:lineRule="auto"/>
        <w:rPr>
          <w:szCs w:val="28"/>
          <w:u w:val="single"/>
        </w:rPr>
      </w:pPr>
      <w:r w:rsidRPr="00096BF7">
        <w:rPr>
          <w:szCs w:val="28"/>
          <w:u w:val="single"/>
        </w:rPr>
        <w:t>3.4 Методы расчета индикаторов достижения целей предлагаемого правового</w:t>
      </w:r>
      <w:r w:rsidR="00096BF7" w:rsidRPr="00096BF7">
        <w:rPr>
          <w:szCs w:val="28"/>
          <w:u w:val="single"/>
        </w:rPr>
        <w:t xml:space="preserve"> </w:t>
      </w:r>
      <w:r w:rsidRPr="00096BF7">
        <w:rPr>
          <w:szCs w:val="28"/>
          <w:u w:val="single"/>
        </w:rPr>
        <w:t>регулирования, источники информации для расчетов:</w:t>
      </w:r>
    </w:p>
    <w:p w:rsidR="00181DA2" w:rsidRPr="00181DA2" w:rsidRDefault="00181DA2" w:rsidP="00181DA2">
      <w:pPr>
        <w:spacing w:line="240" w:lineRule="auto"/>
        <w:jc w:val="left"/>
        <w:rPr>
          <w:szCs w:val="28"/>
        </w:rPr>
      </w:pPr>
      <w:r w:rsidRPr="00181DA2">
        <w:rPr>
          <w:szCs w:val="28"/>
        </w:rPr>
        <w:t>Источник официального опубликования нормативных правовых актов Республики</w:t>
      </w:r>
      <w:r w:rsidR="00096BF7">
        <w:rPr>
          <w:szCs w:val="28"/>
        </w:rPr>
        <w:t xml:space="preserve"> </w:t>
      </w:r>
      <w:r w:rsidRPr="00181DA2">
        <w:rPr>
          <w:szCs w:val="28"/>
        </w:rPr>
        <w:t>Саха (Якутия).</w:t>
      </w:r>
    </w:p>
    <w:p w:rsidR="00181DA2" w:rsidRPr="00181DA2" w:rsidRDefault="00181DA2" w:rsidP="00096BF7">
      <w:pPr>
        <w:spacing w:line="240" w:lineRule="auto"/>
        <w:rPr>
          <w:szCs w:val="28"/>
        </w:rPr>
      </w:pPr>
      <w:r w:rsidRPr="00181DA2">
        <w:rPr>
          <w:szCs w:val="28"/>
        </w:rPr>
        <w:t xml:space="preserve">3.5. </w:t>
      </w:r>
      <w:r w:rsidRPr="00096BF7">
        <w:rPr>
          <w:szCs w:val="28"/>
          <w:u w:val="single"/>
        </w:rPr>
        <w:t>Проведение мониторинга и иные способы (методы) оценки достижения целей</w:t>
      </w:r>
      <w:r w:rsidR="00096BF7" w:rsidRPr="00096BF7">
        <w:rPr>
          <w:szCs w:val="28"/>
          <w:u w:val="single"/>
        </w:rPr>
        <w:t xml:space="preserve"> </w:t>
      </w:r>
      <w:r w:rsidRPr="00096BF7">
        <w:rPr>
          <w:szCs w:val="28"/>
          <w:u w:val="single"/>
        </w:rPr>
        <w:t>предлагаемого правового регулирования:</w:t>
      </w:r>
      <w:r w:rsidRPr="00181DA2">
        <w:rPr>
          <w:szCs w:val="28"/>
        </w:rPr>
        <w:t xml:space="preserve"> мониторинг проводится постоянно</w:t>
      </w:r>
      <w:r w:rsidR="00096BF7">
        <w:rPr>
          <w:szCs w:val="28"/>
        </w:rPr>
        <w:t>.</w:t>
      </w:r>
    </w:p>
    <w:p w:rsidR="00181DA2" w:rsidRPr="00181DA2" w:rsidRDefault="00181DA2" w:rsidP="00096BF7">
      <w:pPr>
        <w:spacing w:line="240" w:lineRule="auto"/>
        <w:rPr>
          <w:szCs w:val="28"/>
        </w:rPr>
      </w:pPr>
      <w:r w:rsidRPr="00181DA2">
        <w:rPr>
          <w:szCs w:val="28"/>
        </w:rPr>
        <w:t xml:space="preserve">3.6. </w:t>
      </w:r>
      <w:r w:rsidRPr="00096BF7">
        <w:rPr>
          <w:szCs w:val="28"/>
          <w:u w:val="single"/>
        </w:rPr>
        <w:t>Оценка затрат на проведение мониторинга достижения целей предлагаемого</w:t>
      </w:r>
      <w:r w:rsidR="00096BF7" w:rsidRPr="00096BF7">
        <w:rPr>
          <w:szCs w:val="28"/>
          <w:u w:val="single"/>
        </w:rPr>
        <w:t xml:space="preserve"> </w:t>
      </w:r>
      <w:r w:rsidRPr="00096BF7">
        <w:rPr>
          <w:szCs w:val="28"/>
          <w:u w:val="single"/>
        </w:rPr>
        <w:t>правового регулирования</w:t>
      </w:r>
      <w:r w:rsidRPr="00181DA2">
        <w:rPr>
          <w:szCs w:val="28"/>
        </w:rPr>
        <w:t>: дополнительные затраты не потребуются.</w:t>
      </w:r>
    </w:p>
    <w:p w:rsidR="00181DA2" w:rsidRPr="00181DA2" w:rsidRDefault="00181DA2" w:rsidP="00181DA2">
      <w:pPr>
        <w:spacing w:line="240" w:lineRule="auto"/>
        <w:jc w:val="left"/>
        <w:rPr>
          <w:szCs w:val="28"/>
        </w:rPr>
      </w:pPr>
      <w:r w:rsidRPr="00181DA2">
        <w:rPr>
          <w:szCs w:val="28"/>
        </w:rPr>
        <w:t xml:space="preserve">3.7. </w:t>
      </w:r>
      <w:r w:rsidRPr="00096BF7">
        <w:rPr>
          <w:szCs w:val="28"/>
          <w:u w:val="single"/>
        </w:rPr>
        <w:t>Источники информации для расчета индикаторов:</w:t>
      </w:r>
    </w:p>
    <w:p w:rsidR="00181DA2" w:rsidRPr="00181DA2" w:rsidRDefault="00181DA2" w:rsidP="00181DA2">
      <w:pPr>
        <w:spacing w:line="240" w:lineRule="auto"/>
        <w:jc w:val="left"/>
        <w:rPr>
          <w:szCs w:val="28"/>
        </w:rPr>
      </w:pPr>
      <w:r w:rsidRPr="00181DA2">
        <w:rPr>
          <w:szCs w:val="28"/>
        </w:rPr>
        <w:t>Источник официального опубликования нормативных правовых актов Республики</w:t>
      </w:r>
      <w:r w:rsidR="00096BF7">
        <w:rPr>
          <w:szCs w:val="28"/>
        </w:rPr>
        <w:t xml:space="preserve"> </w:t>
      </w:r>
      <w:r w:rsidRPr="00181DA2">
        <w:rPr>
          <w:szCs w:val="28"/>
        </w:rPr>
        <w:t>Саха (Якутия).</w:t>
      </w:r>
    </w:p>
    <w:p w:rsidR="00181DA2" w:rsidRPr="00096BF7" w:rsidRDefault="00181DA2" w:rsidP="00096BF7">
      <w:pPr>
        <w:spacing w:line="240" w:lineRule="auto"/>
        <w:rPr>
          <w:b/>
          <w:szCs w:val="28"/>
        </w:rPr>
      </w:pPr>
      <w:r w:rsidRPr="00096BF7">
        <w:rPr>
          <w:b/>
          <w:szCs w:val="28"/>
        </w:rPr>
        <w:t>4. Качественная характеристика и оценка численности потенциальных</w:t>
      </w:r>
      <w:r w:rsidR="00096BF7" w:rsidRPr="00096BF7">
        <w:rPr>
          <w:b/>
          <w:szCs w:val="28"/>
        </w:rPr>
        <w:t xml:space="preserve"> </w:t>
      </w:r>
      <w:r w:rsidRPr="00096BF7">
        <w:rPr>
          <w:b/>
          <w:szCs w:val="28"/>
        </w:rPr>
        <w:t>адресатов предлагаемого правового регулирования (их групп)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815"/>
        <w:gridCol w:w="2268"/>
        <w:gridCol w:w="3260"/>
      </w:tblGrid>
      <w:tr w:rsidR="00181DA2" w:rsidTr="002D3206">
        <w:tc>
          <w:tcPr>
            <w:tcW w:w="4815" w:type="dxa"/>
          </w:tcPr>
          <w:p w:rsidR="00181DA2" w:rsidRPr="00096BF7" w:rsidRDefault="00181DA2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4.1. Группы потенциальных</w:t>
            </w:r>
          </w:p>
          <w:p w:rsidR="00181DA2" w:rsidRPr="00096BF7" w:rsidRDefault="00181DA2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адресатов предлагаемого</w:t>
            </w:r>
          </w:p>
          <w:p w:rsidR="00181DA2" w:rsidRPr="00096BF7" w:rsidRDefault="00181DA2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правового регулирования</w:t>
            </w:r>
          </w:p>
          <w:p w:rsidR="00181DA2" w:rsidRPr="00096BF7" w:rsidRDefault="00181DA2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(краткое описание их</w:t>
            </w:r>
          </w:p>
          <w:p w:rsidR="00181DA2" w:rsidRPr="00096BF7" w:rsidRDefault="00181DA2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качественных характеристик)</w:t>
            </w:r>
          </w:p>
        </w:tc>
        <w:tc>
          <w:tcPr>
            <w:tcW w:w="2268" w:type="dxa"/>
          </w:tcPr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4.2. Количество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участников группы</w:t>
            </w:r>
          </w:p>
          <w:p w:rsidR="00181DA2" w:rsidRPr="00096BF7" w:rsidRDefault="00181DA2" w:rsidP="00096B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81DA2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4.3. Источники данных</w:t>
            </w:r>
          </w:p>
        </w:tc>
      </w:tr>
      <w:tr w:rsidR="00181DA2" w:rsidTr="002D3206">
        <w:tc>
          <w:tcPr>
            <w:tcW w:w="4815" w:type="dxa"/>
          </w:tcPr>
          <w:p w:rsidR="00181DA2" w:rsidRPr="00096BF7" w:rsidRDefault="00FB04F1" w:rsidP="00096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096BF7">
              <w:rPr>
                <w:sz w:val="24"/>
                <w:szCs w:val="24"/>
              </w:rPr>
              <w:t xml:space="preserve">ридические лица, </w:t>
            </w:r>
            <w:r w:rsidR="00FE7B08" w:rsidRPr="00096BF7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268" w:type="dxa"/>
          </w:tcPr>
          <w:p w:rsidR="00181DA2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Не менее 20</w:t>
            </w:r>
          </w:p>
        </w:tc>
        <w:tc>
          <w:tcPr>
            <w:tcW w:w="3260" w:type="dxa"/>
          </w:tcPr>
          <w:p w:rsidR="00FE7B08" w:rsidRPr="00096BF7" w:rsidRDefault="00FB04F1" w:rsidP="00096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данных ЕГРЮЛ</w:t>
            </w:r>
          </w:p>
          <w:p w:rsidR="00181DA2" w:rsidRPr="00096BF7" w:rsidRDefault="00181DA2" w:rsidP="00096B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81DA2" w:rsidRPr="00096BF7" w:rsidRDefault="00FE7B08" w:rsidP="00096BF7">
      <w:pPr>
        <w:spacing w:line="240" w:lineRule="auto"/>
        <w:rPr>
          <w:b/>
          <w:szCs w:val="28"/>
        </w:rPr>
      </w:pPr>
      <w:r w:rsidRPr="00096BF7">
        <w:rPr>
          <w:b/>
          <w:szCs w:val="28"/>
        </w:rPr>
        <w:t>5. Изменение функций (полномоч</w:t>
      </w:r>
      <w:r w:rsidR="00096BF7" w:rsidRPr="00096BF7">
        <w:rPr>
          <w:b/>
          <w:szCs w:val="28"/>
        </w:rPr>
        <w:t xml:space="preserve">ий, обязанностей, прав) органов </w:t>
      </w:r>
      <w:r w:rsidRPr="00096BF7">
        <w:rPr>
          <w:b/>
          <w:szCs w:val="28"/>
        </w:rPr>
        <w:t>государственной власти Республики Саха (Якутия) (органов местного</w:t>
      </w:r>
      <w:r w:rsidR="00096BF7" w:rsidRPr="00096BF7">
        <w:rPr>
          <w:b/>
          <w:szCs w:val="28"/>
        </w:rPr>
        <w:t xml:space="preserve"> </w:t>
      </w:r>
      <w:r w:rsidRPr="00096BF7">
        <w:rPr>
          <w:b/>
          <w:szCs w:val="28"/>
        </w:rPr>
        <w:lastRenderedPageBreak/>
        <w:t>самоуправления), а также порядка их реализации в связи с введением предлагаемого</w:t>
      </w:r>
      <w:r w:rsidR="00096BF7" w:rsidRPr="00096BF7">
        <w:rPr>
          <w:b/>
          <w:szCs w:val="28"/>
        </w:rPr>
        <w:t xml:space="preserve"> </w:t>
      </w:r>
      <w:r w:rsidRPr="00096BF7">
        <w:rPr>
          <w:b/>
          <w:szCs w:val="28"/>
        </w:rPr>
        <w:t>правового регулирования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869"/>
        <w:gridCol w:w="1494"/>
        <w:gridCol w:w="2351"/>
        <w:gridCol w:w="1869"/>
        <w:gridCol w:w="2760"/>
      </w:tblGrid>
      <w:tr w:rsidR="00FE7B08" w:rsidTr="002D3206">
        <w:tc>
          <w:tcPr>
            <w:tcW w:w="1869" w:type="dxa"/>
          </w:tcPr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5.1. Наименование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функции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(полномочия,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обязанности или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права)</w:t>
            </w:r>
          </w:p>
        </w:tc>
        <w:tc>
          <w:tcPr>
            <w:tcW w:w="1494" w:type="dxa"/>
          </w:tcPr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5.2. Характер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функции (новая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/ изменяемая /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отменяемая)</w:t>
            </w:r>
          </w:p>
        </w:tc>
        <w:tc>
          <w:tcPr>
            <w:tcW w:w="2351" w:type="dxa"/>
          </w:tcPr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5.3.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Предполагаемы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й порядок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реализации</w:t>
            </w:r>
          </w:p>
        </w:tc>
        <w:tc>
          <w:tcPr>
            <w:tcW w:w="1869" w:type="dxa"/>
          </w:tcPr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5.4. Оценка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изменения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трудовых затрат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(чел./час в год),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изменения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численности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сотрудников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(чел.)</w:t>
            </w:r>
          </w:p>
        </w:tc>
        <w:tc>
          <w:tcPr>
            <w:tcW w:w="2760" w:type="dxa"/>
          </w:tcPr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5.5. Оценка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изменения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потребностей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в других</w:t>
            </w:r>
          </w:p>
          <w:p w:rsidR="00FE7B08" w:rsidRPr="00096BF7" w:rsidRDefault="00814AE1" w:rsidP="00096BF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ресурсах</w:t>
            </w:r>
          </w:p>
        </w:tc>
      </w:tr>
      <w:tr w:rsidR="00FE7B08" w:rsidTr="002D3206">
        <w:tc>
          <w:tcPr>
            <w:tcW w:w="1869" w:type="dxa"/>
          </w:tcPr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Введение новых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функций,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полномочий,</w:t>
            </w:r>
          </w:p>
          <w:p w:rsidR="00FE7B08" w:rsidRPr="00096BF7" w:rsidRDefault="00FE7B08" w:rsidP="00FA379D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обязанност</w:t>
            </w:r>
            <w:r w:rsidR="00FA379D">
              <w:rPr>
                <w:sz w:val="24"/>
                <w:szCs w:val="24"/>
              </w:rPr>
              <w:t xml:space="preserve">ей или </w:t>
            </w:r>
            <w:r w:rsidRPr="00096BF7">
              <w:rPr>
                <w:sz w:val="24"/>
                <w:szCs w:val="24"/>
              </w:rPr>
              <w:t>прав не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планируется</w:t>
            </w:r>
          </w:p>
        </w:tc>
        <w:tc>
          <w:tcPr>
            <w:tcW w:w="1494" w:type="dxa"/>
          </w:tcPr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-</w:t>
            </w:r>
          </w:p>
        </w:tc>
        <w:tc>
          <w:tcPr>
            <w:tcW w:w="2351" w:type="dxa"/>
          </w:tcPr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1 этап –</w:t>
            </w:r>
          </w:p>
          <w:p w:rsidR="00814AE1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 xml:space="preserve">рассмотрение 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2</w:t>
            </w:r>
            <w:r w:rsidR="00814AE1">
              <w:rPr>
                <w:sz w:val="24"/>
                <w:szCs w:val="24"/>
              </w:rPr>
              <w:t xml:space="preserve"> </w:t>
            </w:r>
            <w:r w:rsidRPr="00096BF7">
              <w:rPr>
                <w:sz w:val="24"/>
                <w:szCs w:val="24"/>
              </w:rPr>
              <w:t>этап – внесение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предложений и</w:t>
            </w:r>
          </w:p>
          <w:p w:rsidR="00814AE1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 xml:space="preserve">замечаний 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3</w:t>
            </w:r>
            <w:r w:rsidR="00814AE1">
              <w:rPr>
                <w:sz w:val="24"/>
                <w:szCs w:val="24"/>
              </w:rPr>
              <w:t xml:space="preserve"> </w:t>
            </w:r>
            <w:r w:rsidRPr="00096BF7">
              <w:rPr>
                <w:sz w:val="24"/>
                <w:szCs w:val="24"/>
              </w:rPr>
              <w:t>этап –</w:t>
            </w:r>
          </w:p>
          <w:p w:rsidR="00814AE1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 xml:space="preserve">согласование 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4</w:t>
            </w:r>
            <w:r w:rsidR="00814AE1">
              <w:rPr>
                <w:sz w:val="24"/>
                <w:szCs w:val="24"/>
              </w:rPr>
              <w:t xml:space="preserve"> </w:t>
            </w:r>
            <w:r w:rsidRPr="00096BF7">
              <w:rPr>
                <w:sz w:val="24"/>
                <w:szCs w:val="24"/>
              </w:rPr>
              <w:t>этап – свод</w:t>
            </w:r>
          </w:p>
          <w:p w:rsidR="00814AE1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 xml:space="preserve">данных 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5 этап –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утверждение и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вступление в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законную силу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проекта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постановления</w:t>
            </w:r>
          </w:p>
        </w:tc>
        <w:tc>
          <w:tcPr>
            <w:tcW w:w="1869" w:type="dxa"/>
          </w:tcPr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В пределах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существующей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штатной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численности</w:t>
            </w:r>
          </w:p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Министерства</w:t>
            </w:r>
          </w:p>
        </w:tc>
        <w:tc>
          <w:tcPr>
            <w:tcW w:w="2760" w:type="dxa"/>
          </w:tcPr>
          <w:p w:rsidR="00FE7B08" w:rsidRPr="00096BF7" w:rsidRDefault="00FE7B08" w:rsidP="00096BF7">
            <w:pPr>
              <w:ind w:firstLine="0"/>
              <w:jc w:val="center"/>
              <w:rPr>
                <w:sz w:val="24"/>
                <w:szCs w:val="24"/>
              </w:rPr>
            </w:pPr>
            <w:r w:rsidRPr="00096BF7">
              <w:rPr>
                <w:sz w:val="24"/>
                <w:szCs w:val="24"/>
              </w:rPr>
              <w:t>отсутствует</w:t>
            </w:r>
          </w:p>
        </w:tc>
      </w:tr>
    </w:tbl>
    <w:p w:rsidR="00FE7B08" w:rsidRPr="00FA379D" w:rsidRDefault="00FE7B08" w:rsidP="00FA379D">
      <w:pPr>
        <w:spacing w:line="240" w:lineRule="auto"/>
        <w:rPr>
          <w:b/>
          <w:szCs w:val="28"/>
        </w:rPr>
      </w:pPr>
      <w:r w:rsidRPr="00FA379D">
        <w:rPr>
          <w:b/>
          <w:szCs w:val="28"/>
        </w:rPr>
        <w:t>6. Оценка дополнительных расходов (доходов) государственного бюджета</w:t>
      </w:r>
      <w:r w:rsidR="00FA379D" w:rsidRPr="00FA379D">
        <w:rPr>
          <w:b/>
          <w:szCs w:val="28"/>
        </w:rPr>
        <w:t xml:space="preserve"> </w:t>
      </w:r>
      <w:r w:rsidRPr="00FA379D">
        <w:rPr>
          <w:b/>
          <w:szCs w:val="28"/>
        </w:rPr>
        <w:t>Республики Саха (Якутия) (местных бюджетов), связанных с введением</w:t>
      </w:r>
      <w:r w:rsidR="00FA379D" w:rsidRPr="00FA379D">
        <w:rPr>
          <w:b/>
          <w:szCs w:val="28"/>
        </w:rPr>
        <w:t xml:space="preserve"> </w:t>
      </w:r>
      <w:r w:rsidRPr="00FA379D">
        <w:rPr>
          <w:b/>
          <w:szCs w:val="28"/>
        </w:rPr>
        <w:t>предлагаемого правового регулирования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3258"/>
        <w:gridCol w:w="3971"/>
      </w:tblGrid>
      <w:tr w:rsidR="00FE7B08" w:rsidRPr="007562A7" w:rsidTr="002D3206">
        <w:tc>
          <w:tcPr>
            <w:tcW w:w="2972" w:type="dxa"/>
          </w:tcPr>
          <w:p w:rsidR="00FE7B08" w:rsidRPr="007562A7" w:rsidRDefault="00FE7B08" w:rsidP="007562A7">
            <w:pPr>
              <w:ind w:firstLine="0"/>
              <w:jc w:val="center"/>
              <w:rPr>
                <w:sz w:val="24"/>
                <w:szCs w:val="24"/>
              </w:rPr>
            </w:pPr>
            <w:r w:rsidRPr="007562A7">
              <w:rPr>
                <w:sz w:val="24"/>
                <w:szCs w:val="24"/>
              </w:rPr>
              <w:t>6.1. Наименование</w:t>
            </w:r>
          </w:p>
          <w:p w:rsidR="00FE7B08" w:rsidRPr="007562A7" w:rsidRDefault="00FE7B08" w:rsidP="007562A7">
            <w:pPr>
              <w:ind w:firstLine="0"/>
              <w:jc w:val="center"/>
              <w:rPr>
                <w:sz w:val="24"/>
                <w:szCs w:val="24"/>
              </w:rPr>
            </w:pPr>
            <w:r w:rsidRPr="007562A7">
              <w:rPr>
                <w:sz w:val="24"/>
                <w:szCs w:val="24"/>
              </w:rPr>
              <w:t>функции (полномочия,</w:t>
            </w:r>
          </w:p>
          <w:p w:rsidR="00FE7B08" w:rsidRPr="007562A7" w:rsidRDefault="00FE7B08" w:rsidP="007562A7">
            <w:pPr>
              <w:ind w:firstLine="0"/>
              <w:jc w:val="center"/>
              <w:rPr>
                <w:sz w:val="24"/>
                <w:szCs w:val="24"/>
              </w:rPr>
            </w:pPr>
            <w:r w:rsidRPr="007562A7">
              <w:rPr>
                <w:sz w:val="24"/>
                <w:szCs w:val="24"/>
              </w:rPr>
              <w:t>обязанности или права) (в</w:t>
            </w:r>
          </w:p>
          <w:p w:rsidR="00FE7B08" w:rsidRPr="007562A7" w:rsidRDefault="00FE7B08" w:rsidP="007562A7">
            <w:pPr>
              <w:ind w:firstLine="0"/>
              <w:jc w:val="center"/>
              <w:rPr>
                <w:sz w:val="24"/>
                <w:szCs w:val="24"/>
              </w:rPr>
            </w:pPr>
            <w:r w:rsidRPr="007562A7">
              <w:rPr>
                <w:sz w:val="24"/>
                <w:szCs w:val="24"/>
              </w:rPr>
              <w:t>соответствии с</w:t>
            </w:r>
          </w:p>
          <w:p w:rsidR="00FE7B08" w:rsidRPr="007562A7" w:rsidRDefault="00FE7B08" w:rsidP="007562A7">
            <w:pPr>
              <w:ind w:firstLine="0"/>
              <w:jc w:val="center"/>
              <w:rPr>
                <w:sz w:val="24"/>
                <w:szCs w:val="24"/>
              </w:rPr>
            </w:pPr>
            <w:r w:rsidRPr="007562A7">
              <w:rPr>
                <w:sz w:val="24"/>
                <w:szCs w:val="24"/>
              </w:rPr>
              <w:t>подпунктом 5.1)</w:t>
            </w:r>
          </w:p>
        </w:tc>
        <w:tc>
          <w:tcPr>
            <w:tcW w:w="3258" w:type="dxa"/>
          </w:tcPr>
          <w:p w:rsidR="00FE7B08" w:rsidRPr="007562A7" w:rsidRDefault="00FA379D" w:rsidP="00FA37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6.2. Виды расходов (возможных </w:t>
            </w:r>
            <w:r w:rsidR="00FE7B08" w:rsidRPr="007562A7">
              <w:rPr>
                <w:sz w:val="24"/>
                <w:szCs w:val="24"/>
              </w:rPr>
              <w:t>поступлений) государственного</w:t>
            </w:r>
          </w:p>
          <w:p w:rsidR="00FE7B08" w:rsidRPr="007562A7" w:rsidRDefault="00FE7B08" w:rsidP="007562A7">
            <w:pPr>
              <w:ind w:firstLine="0"/>
              <w:jc w:val="center"/>
              <w:rPr>
                <w:sz w:val="24"/>
                <w:szCs w:val="24"/>
              </w:rPr>
            </w:pPr>
            <w:r w:rsidRPr="007562A7">
              <w:rPr>
                <w:sz w:val="24"/>
                <w:szCs w:val="24"/>
              </w:rPr>
              <w:t>бюджета Республики Саха</w:t>
            </w:r>
          </w:p>
          <w:p w:rsidR="00FE7B08" w:rsidRPr="007562A7" w:rsidRDefault="00FA379D" w:rsidP="007562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(Якутия) (местных </w:t>
            </w:r>
            <w:r w:rsidR="00FE7B08" w:rsidRPr="007562A7">
              <w:rPr>
                <w:sz w:val="24"/>
                <w:szCs w:val="24"/>
              </w:rPr>
              <w:t>бюджетов)</w:t>
            </w:r>
          </w:p>
        </w:tc>
        <w:tc>
          <w:tcPr>
            <w:tcW w:w="3971" w:type="dxa"/>
          </w:tcPr>
          <w:p w:rsidR="00FE7B08" w:rsidRPr="007562A7" w:rsidRDefault="00FE7B08" w:rsidP="007562A7">
            <w:pPr>
              <w:ind w:firstLine="0"/>
              <w:jc w:val="center"/>
              <w:rPr>
                <w:sz w:val="24"/>
                <w:szCs w:val="24"/>
              </w:rPr>
            </w:pPr>
            <w:r w:rsidRPr="007562A7">
              <w:rPr>
                <w:sz w:val="24"/>
                <w:szCs w:val="24"/>
              </w:rPr>
              <w:t>6.3. Количественная</w:t>
            </w:r>
          </w:p>
          <w:p w:rsidR="00FE7B08" w:rsidRPr="007562A7" w:rsidRDefault="00FE7B08" w:rsidP="007562A7">
            <w:pPr>
              <w:ind w:firstLine="0"/>
              <w:jc w:val="center"/>
              <w:rPr>
                <w:sz w:val="24"/>
                <w:szCs w:val="24"/>
              </w:rPr>
            </w:pPr>
            <w:r w:rsidRPr="007562A7">
              <w:rPr>
                <w:sz w:val="24"/>
                <w:szCs w:val="24"/>
              </w:rPr>
              <w:t>оценка расходов и</w:t>
            </w:r>
          </w:p>
          <w:p w:rsidR="00FE7B08" w:rsidRPr="007562A7" w:rsidRDefault="00FE7B08" w:rsidP="007562A7">
            <w:pPr>
              <w:ind w:firstLine="0"/>
              <w:jc w:val="center"/>
              <w:rPr>
                <w:sz w:val="24"/>
                <w:szCs w:val="24"/>
              </w:rPr>
            </w:pPr>
            <w:r w:rsidRPr="007562A7">
              <w:rPr>
                <w:sz w:val="24"/>
                <w:szCs w:val="24"/>
              </w:rPr>
              <w:t>возможных поступлений,</w:t>
            </w:r>
          </w:p>
          <w:p w:rsidR="00FE7B08" w:rsidRPr="007562A7" w:rsidRDefault="00FE7B08" w:rsidP="007562A7">
            <w:pPr>
              <w:ind w:firstLine="0"/>
              <w:jc w:val="center"/>
              <w:rPr>
                <w:sz w:val="24"/>
                <w:szCs w:val="24"/>
              </w:rPr>
            </w:pPr>
            <w:r w:rsidRPr="007562A7">
              <w:rPr>
                <w:sz w:val="24"/>
                <w:szCs w:val="24"/>
              </w:rPr>
              <w:t>млн. рублей</w:t>
            </w:r>
          </w:p>
        </w:tc>
      </w:tr>
      <w:tr w:rsidR="00FE7B08" w:rsidRPr="007562A7" w:rsidTr="002D3206">
        <w:tc>
          <w:tcPr>
            <w:tcW w:w="2972" w:type="dxa"/>
          </w:tcPr>
          <w:p w:rsidR="007562A7" w:rsidRPr="007562A7" w:rsidRDefault="007562A7" w:rsidP="007562A7">
            <w:pPr>
              <w:ind w:firstLine="0"/>
              <w:jc w:val="center"/>
              <w:rPr>
                <w:sz w:val="24"/>
                <w:szCs w:val="24"/>
              </w:rPr>
            </w:pPr>
            <w:r w:rsidRPr="007562A7">
              <w:rPr>
                <w:sz w:val="24"/>
                <w:szCs w:val="24"/>
              </w:rPr>
              <w:t>Введение новых или</w:t>
            </w:r>
          </w:p>
          <w:p w:rsidR="007562A7" w:rsidRPr="007562A7" w:rsidRDefault="00FA379D" w:rsidP="007562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7562A7" w:rsidRPr="007562A7">
              <w:rPr>
                <w:sz w:val="24"/>
                <w:szCs w:val="24"/>
              </w:rPr>
              <w:t>зменение</w:t>
            </w:r>
            <w:r>
              <w:rPr>
                <w:sz w:val="24"/>
                <w:szCs w:val="24"/>
              </w:rPr>
              <w:t xml:space="preserve"> </w:t>
            </w:r>
            <w:r w:rsidR="007562A7" w:rsidRPr="007562A7">
              <w:rPr>
                <w:sz w:val="24"/>
                <w:szCs w:val="24"/>
              </w:rPr>
              <w:t>существующих функций,</w:t>
            </w:r>
            <w:r>
              <w:rPr>
                <w:sz w:val="24"/>
                <w:szCs w:val="24"/>
              </w:rPr>
              <w:t xml:space="preserve"> </w:t>
            </w:r>
            <w:r w:rsidR="007562A7" w:rsidRPr="007562A7">
              <w:rPr>
                <w:sz w:val="24"/>
                <w:szCs w:val="24"/>
              </w:rPr>
              <w:t>полномочий,</w:t>
            </w:r>
          </w:p>
          <w:p w:rsidR="007562A7" w:rsidRPr="007562A7" w:rsidRDefault="007562A7" w:rsidP="007562A7">
            <w:pPr>
              <w:ind w:firstLine="0"/>
              <w:jc w:val="center"/>
              <w:rPr>
                <w:sz w:val="24"/>
                <w:szCs w:val="24"/>
              </w:rPr>
            </w:pPr>
            <w:r w:rsidRPr="007562A7">
              <w:rPr>
                <w:sz w:val="24"/>
                <w:szCs w:val="24"/>
              </w:rPr>
              <w:t>обязанностей или прав не</w:t>
            </w:r>
          </w:p>
          <w:p w:rsidR="00FE7B08" w:rsidRPr="007562A7" w:rsidRDefault="007562A7" w:rsidP="007562A7">
            <w:pPr>
              <w:ind w:firstLine="0"/>
              <w:jc w:val="center"/>
              <w:rPr>
                <w:sz w:val="24"/>
                <w:szCs w:val="24"/>
              </w:rPr>
            </w:pPr>
            <w:r w:rsidRPr="007562A7">
              <w:rPr>
                <w:sz w:val="24"/>
                <w:szCs w:val="24"/>
              </w:rPr>
              <w:t>планируется</w:t>
            </w:r>
          </w:p>
        </w:tc>
        <w:tc>
          <w:tcPr>
            <w:tcW w:w="3258" w:type="dxa"/>
          </w:tcPr>
          <w:p w:rsidR="00FE7B08" w:rsidRPr="007562A7" w:rsidRDefault="007562A7" w:rsidP="007562A7">
            <w:pPr>
              <w:ind w:firstLine="0"/>
              <w:jc w:val="center"/>
              <w:rPr>
                <w:sz w:val="24"/>
                <w:szCs w:val="24"/>
              </w:rPr>
            </w:pPr>
            <w:r w:rsidRPr="007562A7">
              <w:rPr>
                <w:sz w:val="24"/>
                <w:szCs w:val="24"/>
              </w:rPr>
              <w:t>-</w:t>
            </w:r>
          </w:p>
        </w:tc>
        <w:tc>
          <w:tcPr>
            <w:tcW w:w="3971" w:type="dxa"/>
          </w:tcPr>
          <w:p w:rsidR="00FE7B08" w:rsidRPr="007562A7" w:rsidRDefault="007562A7" w:rsidP="007562A7">
            <w:pPr>
              <w:ind w:firstLine="0"/>
              <w:jc w:val="center"/>
              <w:rPr>
                <w:sz w:val="24"/>
                <w:szCs w:val="24"/>
              </w:rPr>
            </w:pPr>
            <w:r w:rsidRPr="007562A7">
              <w:rPr>
                <w:sz w:val="24"/>
                <w:szCs w:val="24"/>
              </w:rPr>
              <w:t>-</w:t>
            </w:r>
          </w:p>
        </w:tc>
      </w:tr>
    </w:tbl>
    <w:p w:rsidR="007562A7" w:rsidRPr="007562A7" w:rsidRDefault="007562A7" w:rsidP="007562A7">
      <w:pPr>
        <w:spacing w:line="240" w:lineRule="auto"/>
        <w:rPr>
          <w:szCs w:val="28"/>
        </w:rPr>
      </w:pPr>
      <w:r w:rsidRPr="00FA379D">
        <w:rPr>
          <w:szCs w:val="28"/>
          <w:u w:val="single"/>
        </w:rPr>
        <w:t>6.4. Другие сведения о дополнительных расходах (доходах) государственного</w:t>
      </w:r>
      <w:r w:rsidR="00FA379D" w:rsidRPr="00FA379D">
        <w:rPr>
          <w:szCs w:val="28"/>
          <w:u w:val="single"/>
        </w:rPr>
        <w:t xml:space="preserve"> </w:t>
      </w:r>
      <w:r w:rsidRPr="00FA379D">
        <w:rPr>
          <w:szCs w:val="28"/>
          <w:u w:val="single"/>
        </w:rPr>
        <w:t>бюджета Республики Саха (Якутия) (местных бюджетов), возникающих в связи с</w:t>
      </w:r>
      <w:r w:rsidR="00FA379D" w:rsidRPr="00FA379D">
        <w:rPr>
          <w:szCs w:val="28"/>
          <w:u w:val="single"/>
        </w:rPr>
        <w:t xml:space="preserve"> </w:t>
      </w:r>
      <w:r w:rsidRPr="00FA379D">
        <w:rPr>
          <w:szCs w:val="28"/>
          <w:u w:val="single"/>
        </w:rPr>
        <w:t>введением предлагаемого правового регулирования:</w:t>
      </w:r>
      <w:r w:rsidRPr="007562A7">
        <w:rPr>
          <w:szCs w:val="28"/>
        </w:rPr>
        <w:t xml:space="preserve"> дополнительные расходы</w:t>
      </w:r>
      <w:r w:rsidR="00FA379D">
        <w:rPr>
          <w:szCs w:val="28"/>
        </w:rPr>
        <w:t xml:space="preserve"> </w:t>
      </w:r>
      <w:r w:rsidRPr="007562A7">
        <w:rPr>
          <w:szCs w:val="28"/>
        </w:rPr>
        <w:t>отсутствуют.</w:t>
      </w:r>
    </w:p>
    <w:p w:rsidR="007562A7" w:rsidRPr="007562A7" w:rsidRDefault="007562A7" w:rsidP="007562A7">
      <w:pPr>
        <w:spacing w:line="240" w:lineRule="auto"/>
        <w:rPr>
          <w:szCs w:val="28"/>
        </w:rPr>
      </w:pPr>
      <w:r w:rsidRPr="007562A7">
        <w:rPr>
          <w:szCs w:val="28"/>
        </w:rPr>
        <w:t xml:space="preserve">6.5. </w:t>
      </w:r>
      <w:r w:rsidRPr="00FA379D">
        <w:rPr>
          <w:szCs w:val="28"/>
          <w:u w:val="single"/>
        </w:rPr>
        <w:t xml:space="preserve">Источники данных: </w:t>
      </w:r>
      <w:r w:rsidRPr="007562A7">
        <w:rPr>
          <w:szCs w:val="28"/>
        </w:rPr>
        <w:t>дополнительные расходы отсутствуют.</w:t>
      </w:r>
    </w:p>
    <w:p w:rsidR="007562A7" w:rsidRPr="00FA379D" w:rsidRDefault="007562A7" w:rsidP="00FA379D">
      <w:pPr>
        <w:spacing w:line="240" w:lineRule="auto"/>
        <w:rPr>
          <w:b/>
          <w:szCs w:val="28"/>
        </w:rPr>
      </w:pPr>
      <w:r w:rsidRPr="00FA379D">
        <w:rPr>
          <w:b/>
          <w:szCs w:val="28"/>
        </w:rPr>
        <w:t>7. Изменение обязанностей (огран</w:t>
      </w:r>
      <w:r w:rsidR="00FA379D" w:rsidRPr="00FA379D">
        <w:rPr>
          <w:b/>
          <w:szCs w:val="28"/>
        </w:rPr>
        <w:t xml:space="preserve">ичений) потенциальных адресатов </w:t>
      </w:r>
      <w:r w:rsidRPr="00FA379D">
        <w:rPr>
          <w:b/>
          <w:szCs w:val="28"/>
        </w:rPr>
        <w:t>предлагаемого правового регулирования и связанные с ними дополнительные</w:t>
      </w:r>
      <w:r w:rsidR="00FA379D" w:rsidRPr="00FA379D">
        <w:rPr>
          <w:b/>
          <w:szCs w:val="28"/>
        </w:rPr>
        <w:t xml:space="preserve"> </w:t>
      </w:r>
      <w:r w:rsidRPr="00FA379D">
        <w:rPr>
          <w:b/>
          <w:szCs w:val="28"/>
        </w:rPr>
        <w:t>расходы (доходы)</w:t>
      </w:r>
      <w:r w:rsidRPr="00FA379D">
        <w:rPr>
          <w:b/>
          <w:szCs w:val="28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5529"/>
      </w:tblGrid>
      <w:tr w:rsidR="007562A7" w:rsidTr="002D3206">
        <w:tc>
          <w:tcPr>
            <w:tcW w:w="4672" w:type="dxa"/>
          </w:tcPr>
          <w:p w:rsidR="009D661E" w:rsidRPr="009D661E" w:rsidRDefault="009D661E" w:rsidP="009D661E">
            <w:pPr>
              <w:ind w:firstLine="0"/>
              <w:jc w:val="center"/>
              <w:rPr>
                <w:sz w:val="24"/>
                <w:szCs w:val="24"/>
              </w:rPr>
            </w:pPr>
            <w:r w:rsidRPr="009D661E">
              <w:rPr>
                <w:sz w:val="24"/>
                <w:szCs w:val="24"/>
              </w:rPr>
              <w:t>7.1. Группы потенциальных</w:t>
            </w:r>
          </w:p>
          <w:p w:rsidR="009D661E" w:rsidRPr="009D661E" w:rsidRDefault="009D661E" w:rsidP="009D661E">
            <w:pPr>
              <w:ind w:firstLine="0"/>
              <w:jc w:val="center"/>
              <w:rPr>
                <w:sz w:val="24"/>
                <w:szCs w:val="24"/>
              </w:rPr>
            </w:pPr>
            <w:r w:rsidRPr="009D661E">
              <w:rPr>
                <w:sz w:val="24"/>
                <w:szCs w:val="24"/>
              </w:rPr>
              <w:t>адресатов предлагаемого</w:t>
            </w:r>
          </w:p>
          <w:p w:rsidR="009D661E" w:rsidRPr="009D661E" w:rsidRDefault="009D661E" w:rsidP="009D661E">
            <w:pPr>
              <w:ind w:firstLine="0"/>
              <w:jc w:val="center"/>
              <w:rPr>
                <w:sz w:val="24"/>
                <w:szCs w:val="24"/>
              </w:rPr>
            </w:pPr>
            <w:r w:rsidRPr="009D661E">
              <w:rPr>
                <w:sz w:val="24"/>
                <w:szCs w:val="24"/>
              </w:rPr>
              <w:lastRenderedPageBreak/>
              <w:t>правового регулирования (в</w:t>
            </w:r>
          </w:p>
          <w:p w:rsidR="009D661E" w:rsidRPr="009D661E" w:rsidRDefault="009D661E" w:rsidP="009D661E">
            <w:pPr>
              <w:ind w:firstLine="0"/>
              <w:jc w:val="center"/>
              <w:rPr>
                <w:sz w:val="24"/>
                <w:szCs w:val="24"/>
              </w:rPr>
            </w:pPr>
            <w:r w:rsidRPr="009D661E">
              <w:rPr>
                <w:sz w:val="24"/>
                <w:szCs w:val="24"/>
              </w:rPr>
              <w:t>соответствии с пп. 4.1 сводного</w:t>
            </w:r>
          </w:p>
          <w:p w:rsidR="007562A7" w:rsidRPr="009D661E" w:rsidRDefault="009D661E" w:rsidP="009D661E">
            <w:pPr>
              <w:ind w:firstLine="0"/>
              <w:jc w:val="center"/>
              <w:rPr>
                <w:sz w:val="24"/>
                <w:szCs w:val="24"/>
              </w:rPr>
            </w:pPr>
            <w:r w:rsidRPr="009D661E">
              <w:rPr>
                <w:sz w:val="24"/>
                <w:szCs w:val="24"/>
              </w:rPr>
              <w:t>отчета)</w:t>
            </w:r>
          </w:p>
        </w:tc>
        <w:tc>
          <w:tcPr>
            <w:tcW w:w="5529" w:type="dxa"/>
          </w:tcPr>
          <w:p w:rsidR="009D661E" w:rsidRPr="009D661E" w:rsidRDefault="009D661E" w:rsidP="00FA379D">
            <w:pPr>
              <w:ind w:firstLine="0"/>
              <w:jc w:val="center"/>
              <w:rPr>
                <w:sz w:val="24"/>
                <w:szCs w:val="24"/>
              </w:rPr>
            </w:pPr>
            <w:r w:rsidRPr="009D661E">
              <w:rPr>
                <w:sz w:val="24"/>
                <w:szCs w:val="24"/>
              </w:rPr>
              <w:lastRenderedPageBreak/>
              <w:t>7.2. Новые обяза</w:t>
            </w:r>
            <w:r w:rsidR="00FA379D">
              <w:rPr>
                <w:sz w:val="24"/>
                <w:szCs w:val="24"/>
              </w:rPr>
              <w:t xml:space="preserve">нности и ограничения, изменения </w:t>
            </w:r>
            <w:r w:rsidRPr="009D661E">
              <w:rPr>
                <w:sz w:val="24"/>
                <w:szCs w:val="24"/>
              </w:rPr>
              <w:t>существую</w:t>
            </w:r>
            <w:r w:rsidR="00FA379D">
              <w:rPr>
                <w:sz w:val="24"/>
                <w:szCs w:val="24"/>
              </w:rPr>
              <w:t xml:space="preserve">щих обязанностей и ограничений, </w:t>
            </w:r>
            <w:r w:rsidRPr="009D661E">
              <w:rPr>
                <w:sz w:val="24"/>
                <w:szCs w:val="24"/>
              </w:rPr>
              <w:lastRenderedPageBreak/>
              <w:t>вводимые предлагаемым правовым регулированием</w:t>
            </w:r>
          </w:p>
          <w:p w:rsidR="007562A7" w:rsidRPr="009D661E" w:rsidRDefault="009D661E" w:rsidP="00FA379D">
            <w:pPr>
              <w:ind w:firstLine="0"/>
              <w:jc w:val="center"/>
              <w:rPr>
                <w:sz w:val="24"/>
                <w:szCs w:val="24"/>
              </w:rPr>
            </w:pPr>
            <w:r w:rsidRPr="009D661E">
              <w:rPr>
                <w:sz w:val="24"/>
                <w:szCs w:val="24"/>
              </w:rPr>
              <w:t>(с указанием со</w:t>
            </w:r>
            <w:r w:rsidR="00FA379D">
              <w:rPr>
                <w:sz w:val="24"/>
                <w:szCs w:val="24"/>
              </w:rPr>
              <w:t xml:space="preserve">ответствующих положений проекта </w:t>
            </w:r>
            <w:r w:rsidRPr="009D661E">
              <w:rPr>
                <w:sz w:val="24"/>
                <w:szCs w:val="24"/>
              </w:rPr>
              <w:t>нормативного правового акта)</w:t>
            </w:r>
          </w:p>
        </w:tc>
      </w:tr>
      <w:tr w:rsidR="007562A7" w:rsidTr="002D3206">
        <w:tc>
          <w:tcPr>
            <w:tcW w:w="4672" w:type="dxa"/>
          </w:tcPr>
          <w:p w:rsidR="007562A7" w:rsidRPr="009D661E" w:rsidRDefault="00FA379D" w:rsidP="00FA37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Ю</w:t>
            </w:r>
            <w:r w:rsidR="009D661E" w:rsidRPr="009D661E">
              <w:rPr>
                <w:sz w:val="24"/>
                <w:szCs w:val="24"/>
              </w:rPr>
              <w:t>ридические лица,</w:t>
            </w:r>
            <w:r>
              <w:rPr>
                <w:sz w:val="24"/>
                <w:szCs w:val="24"/>
              </w:rPr>
              <w:t xml:space="preserve"> </w:t>
            </w:r>
            <w:r w:rsidR="009D661E" w:rsidRPr="009D661E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5529" w:type="dxa"/>
          </w:tcPr>
          <w:p w:rsidR="007562A7" w:rsidRPr="009D661E" w:rsidRDefault="00FA379D" w:rsidP="009D66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D661E" w:rsidRPr="009D661E" w:rsidRDefault="009D661E" w:rsidP="009D661E">
      <w:pPr>
        <w:spacing w:line="240" w:lineRule="auto"/>
        <w:rPr>
          <w:szCs w:val="28"/>
        </w:rPr>
      </w:pPr>
      <w:r w:rsidRPr="009D661E">
        <w:rPr>
          <w:szCs w:val="28"/>
        </w:rPr>
        <w:t xml:space="preserve">7.3. </w:t>
      </w:r>
      <w:r w:rsidRPr="00FA379D">
        <w:rPr>
          <w:szCs w:val="28"/>
          <w:u w:val="single"/>
        </w:rPr>
        <w:t>Издержки и выгоды адресатов предлагаемого правового регулирования, не</w:t>
      </w:r>
      <w:r w:rsidR="00FA379D" w:rsidRPr="00FA379D">
        <w:rPr>
          <w:szCs w:val="28"/>
          <w:u w:val="single"/>
        </w:rPr>
        <w:t xml:space="preserve"> </w:t>
      </w:r>
      <w:r w:rsidRPr="00FA379D">
        <w:rPr>
          <w:szCs w:val="28"/>
          <w:u w:val="single"/>
        </w:rPr>
        <w:t>поддающиеся количественной оценке</w:t>
      </w:r>
      <w:r w:rsidRPr="009D661E">
        <w:rPr>
          <w:szCs w:val="28"/>
        </w:rPr>
        <w:t>: отсутствуют.</w:t>
      </w:r>
    </w:p>
    <w:p w:rsidR="009D661E" w:rsidRPr="009D661E" w:rsidRDefault="009D661E" w:rsidP="009D661E">
      <w:pPr>
        <w:spacing w:line="240" w:lineRule="auto"/>
        <w:rPr>
          <w:szCs w:val="28"/>
        </w:rPr>
      </w:pPr>
      <w:r w:rsidRPr="009D661E">
        <w:rPr>
          <w:szCs w:val="28"/>
        </w:rPr>
        <w:t xml:space="preserve">7.4. </w:t>
      </w:r>
      <w:r w:rsidRPr="00FA379D">
        <w:rPr>
          <w:szCs w:val="28"/>
          <w:u w:val="single"/>
        </w:rPr>
        <w:t>Источники данных:</w:t>
      </w:r>
      <w:r w:rsidRPr="009D661E">
        <w:rPr>
          <w:szCs w:val="28"/>
        </w:rPr>
        <w:t xml:space="preserve"> новые обязанности не вводятся.</w:t>
      </w:r>
    </w:p>
    <w:p w:rsidR="00FE7B08" w:rsidRPr="00FA379D" w:rsidRDefault="009D661E" w:rsidP="009D661E">
      <w:pPr>
        <w:spacing w:line="240" w:lineRule="auto"/>
        <w:rPr>
          <w:b/>
          <w:szCs w:val="28"/>
        </w:rPr>
      </w:pPr>
      <w:r w:rsidRPr="00FA379D">
        <w:rPr>
          <w:b/>
          <w:szCs w:val="28"/>
        </w:rPr>
        <w:t>8. Оценка рисков неблагоприятных после</w:t>
      </w:r>
      <w:r w:rsidRPr="00FA379D">
        <w:rPr>
          <w:b/>
          <w:szCs w:val="28"/>
        </w:rPr>
        <w:t xml:space="preserve">дствий применения предлагаемого </w:t>
      </w:r>
      <w:r w:rsidRPr="00FA379D">
        <w:rPr>
          <w:b/>
          <w:szCs w:val="28"/>
        </w:rPr>
        <w:t>правового регулирования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768"/>
      </w:tblGrid>
      <w:tr w:rsidR="009D661E" w:rsidRPr="009D661E" w:rsidTr="002D3206">
        <w:trPr>
          <w:jc w:val="center"/>
        </w:trPr>
        <w:tc>
          <w:tcPr>
            <w:tcW w:w="2336" w:type="dxa"/>
          </w:tcPr>
          <w:p w:rsidR="009D661E" w:rsidRPr="009D661E" w:rsidRDefault="009D661E" w:rsidP="00FA379D">
            <w:pPr>
              <w:ind w:firstLine="0"/>
              <w:jc w:val="center"/>
              <w:rPr>
                <w:sz w:val="24"/>
                <w:szCs w:val="24"/>
              </w:rPr>
            </w:pPr>
            <w:r w:rsidRPr="009D661E">
              <w:rPr>
                <w:sz w:val="24"/>
                <w:szCs w:val="24"/>
              </w:rPr>
              <w:t>8.1. Виды рисков</w:t>
            </w:r>
          </w:p>
        </w:tc>
        <w:tc>
          <w:tcPr>
            <w:tcW w:w="2336" w:type="dxa"/>
          </w:tcPr>
          <w:p w:rsidR="009D661E" w:rsidRPr="009D661E" w:rsidRDefault="009D661E" w:rsidP="00FA379D">
            <w:pPr>
              <w:ind w:firstLine="0"/>
              <w:jc w:val="center"/>
              <w:rPr>
                <w:sz w:val="24"/>
                <w:szCs w:val="24"/>
              </w:rPr>
            </w:pPr>
            <w:r w:rsidRPr="009D661E">
              <w:rPr>
                <w:sz w:val="24"/>
                <w:szCs w:val="24"/>
              </w:rPr>
              <w:t>8.2. Оценка вероятности</w:t>
            </w:r>
          </w:p>
          <w:p w:rsidR="009D661E" w:rsidRPr="009D661E" w:rsidRDefault="009D661E" w:rsidP="00FA379D">
            <w:pPr>
              <w:ind w:firstLine="0"/>
              <w:jc w:val="center"/>
              <w:rPr>
                <w:sz w:val="24"/>
                <w:szCs w:val="24"/>
              </w:rPr>
            </w:pPr>
            <w:r w:rsidRPr="009D661E">
              <w:rPr>
                <w:sz w:val="24"/>
                <w:szCs w:val="24"/>
              </w:rPr>
              <w:t>наступления</w:t>
            </w:r>
          </w:p>
          <w:p w:rsidR="009D661E" w:rsidRPr="009D661E" w:rsidRDefault="009D661E" w:rsidP="00FA379D">
            <w:pPr>
              <w:ind w:firstLine="0"/>
              <w:jc w:val="center"/>
              <w:rPr>
                <w:sz w:val="24"/>
                <w:szCs w:val="24"/>
              </w:rPr>
            </w:pPr>
            <w:r w:rsidRPr="009D661E">
              <w:rPr>
                <w:sz w:val="24"/>
                <w:szCs w:val="24"/>
              </w:rPr>
              <w:t>неблагоприятных</w:t>
            </w:r>
          </w:p>
          <w:p w:rsidR="009D661E" w:rsidRPr="009D661E" w:rsidRDefault="009D661E" w:rsidP="00FA379D">
            <w:pPr>
              <w:ind w:firstLine="0"/>
              <w:jc w:val="center"/>
              <w:rPr>
                <w:sz w:val="24"/>
                <w:szCs w:val="24"/>
              </w:rPr>
            </w:pPr>
            <w:r w:rsidRPr="009D661E">
              <w:rPr>
                <w:sz w:val="24"/>
                <w:szCs w:val="24"/>
              </w:rPr>
              <w:t>последствий</w:t>
            </w:r>
          </w:p>
        </w:tc>
        <w:tc>
          <w:tcPr>
            <w:tcW w:w="2336" w:type="dxa"/>
          </w:tcPr>
          <w:p w:rsidR="009D661E" w:rsidRPr="009D661E" w:rsidRDefault="009D661E" w:rsidP="00FA379D">
            <w:pPr>
              <w:ind w:firstLine="0"/>
              <w:jc w:val="center"/>
              <w:rPr>
                <w:sz w:val="24"/>
                <w:szCs w:val="24"/>
              </w:rPr>
            </w:pPr>
            <w:r w:rsidRPr="009D661E">
              <w:rPr>
                <w:sz w:val="24"/>
                <w:szCs w:val="24"/>
              </w:rPr>
              <w:t>8.3. Методы</w:t>
            </w:r>
          </w:p>
          <w:p w:rsidR="009D661E" w:rsidRPr="009D661E" w:rsidRDefault="009D661E" w:rsidP="00FA379D">
            <w:pPr>
              <w:ind w:firstLine="0"/>
              <w:jc w:val="center"/>
              <w:rPr>
                <w:sz w:val="24"/>
                <w:szCs w:val="24"/>
              </w:rPr>
            </w:pPr>
            <w:r w:rsidRPr="009D661E">
              <w:rPr>
                <w:sz w:val="24"/>
                <w:szCs w:val="24"/>
              </w:rPr>
              <w:t>контроля рисков</w:t>
            </w:r>
          </w:p>
        </w:tc>
        <w:tc>
          <w:tcPr>
            <w:tcW w:w="2768" w:type="dxa"/>
          </w:tcPr>
          <w:p w:rsidR="009D661E" w:rsidRPr="009D661E" w:rsidRDefault="009D661E" w:rsidP="00FA379D">
            <w:pPr>
              <w:ind w:firstLine="0"/>
              <w:jc w:val="center"/>
              <w:rPr>
                <w:sz w:val="24"/>
                <w:szCs w:val="24"/>
              </w:rPr>
            </w:pPr>
            <w:r w:rsidRPr="009D661E">
              <w:rPr>
                <w:sz w:val="24"/>
                <w:szCs w:val="24"/>
              </w:rPr>
              <w:t>8.4. Степень</w:t>
            </w:r>
          </w:p>
          <w:p w:rsidR="009D661E" w:rsidRPr="009D661E" w:rsidRDefault="009D661E" w:rsidP="00FA379D">
            <w:pPr>
              <w:ind w:firstLine="0"/>
              <w:jc w:val="center"/>
              <w:rPr>
                <w:sz w:val="24"/>
                <w:szCs w:val="24"/>
              </w:rPr>
            </w:pPr>
            <w:r w:rsidRPr="009D661E">
              <w:rPr>
                <w:sz w:val="24"/>
                <w:szCs w:val="24"/>
              </w:rPr>
              <w:t>контроля рисков</w:t>
            </w:r>
          </w:p>
          <w:p w:rsidR="009D661E" w:rsidRPr="009D661E" w:rsidRDefault="009D661E" w:rsidP="00FA379D">
            <w:pPr>
              <w:ind w:firstLine="0"/>
              <w:jc w:val="center"/>
              <w:rPr>
                <w:sz w:val="24"/>
                <w:szCs w:val="24"/>
              </w:rPr>
            </w:pPr>
            <w:r w:rsidRPr="009D661E">
              <w:rPr>
                <w:sz w:val="24"/>
                <w:szCs w:val="24"/>
              </w:rPr>
              <w:t>(полный/частичны</w:t>
            </w:r>
          </w:p>
          <w:p w:rsidR="009D661E" w:rsidRPr="009D661E" w:rsidRDefault="009D661E" w:rsidP="00FA379D">
            <w:pPr>
              <w:ind w:firstLine="0"/>
              <w:jc w:val="center"/>
              <w:rPr>
                <w:sz w:val="24"/>
                <w:szCs w:val="24"/>
              </w:rPr>
            </w:pPr>
            <w:r w:rsidRPr="009D661E">
              <w:rPr>
                <w:sz w:val="24"/>
                <w:szCs w:val="24"/>
              </w:rPr>
              <w:t>й/отсутствует)</w:t>
            </w:r>
          </w:p>
        </w:tc>
      </w:tr>
      <w:tr w:rsidR="009D661E" w:rsidRPr="009D661E" w:rsidTr="002D3206">
        <w:trPr>
          <w:jc w:val="center"/>
        </w:trPr>
        <w:tc>
          <w:tcPr>
            <w:tcW w:w="2336" w:type="dxa"/>
          </w:tcPr>
          <w:p w:rsidR="009D661E" w:rsidRPr="009D661E" w:rsidRDefault="009D661E" w:rsidP="009D661E">
            <w:pPr>
              <w:ind w:firstLine="0"/>
              <w:jc w:val="center"/>
              <w:rPr>
                <w:sz w:val="24"/>
                <w:szCs w:val="24"/>
              </w:rPr>
            </w:pPr>
            <w:r w:rsidRPr="009D661E">
              <w:rPr>
                <w:sz w:val="24"/>
                <w:szCs w:val="24"/>
              </w:rPr>
              <w:t>Риски отсутствуют</w:t>
            </w:r>
          </w:p>
        </w:tc>
        <w:tc>
          <w:tcPr>
            <w:tcW w:w="2336" w:type="dxa"/>
          </w:tcPr>
          <w:p w:rsidR="009D661E" w:rsidRPr="009D661E" w:rsidRDefault="009D661E" w:rsidP="009D66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36" w:type="dxa"/>
          </w:tcPr>
          <w:p w:rsidR="009D661E" w:rsidRPr="009D661E" w:rsidRDefault="009D661E" w:rsidP="009D661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768" w:type="dxa"/>
          </w:tcPr>
          <w:p w:rsidR="009D661E" w:rsidRPr="009D661E" w:rsidRDefault="009D661E" w:rsidP="009D661E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9D661E" w:rsidRPr="009D661E" w:rsidRDefault="009D661E" w:rsidP="009D661E">
      <w:pPr>
        <w:spacing w:line="240" w:lineRule="auto"/>
        <w:rPr>
          <w:szCs w:val="28"/>
        </w:rPr>
      </w:pPr>
      <w:r w:rsidRPr="009D661E">
        <w:rPr>
          <w:szCs w:val="28"/>
        </w:rPr>
        <w:t>8.5. Источники данных:</w:t>
      </w:r>
    </w:p>
    <w:p w:rsidR="009D661E" w:rsidRPr="001F313B" w:rsidRDefault="009D661E" w:rsidP="009D661E">
      <w:pPr>
        <w:spacing w:line="240" w:lineRule="auto"/>
        <w:rPr>
          <w:b/>
          <w:szCs w:val="28"/>
        </w:rPr>
      </w:pPr>
      <w:r w:rsidRPr="001F313B">
        <w:rPr>
          <w:b/>
          <w:szCs w:val="28"/>
        </w:rPr>
        <w:t>9. Сравнение возможных вариантов решения проблемы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6"/>
        <w:gridCol w:w="3115"/>
        <w:gridCol w:w="3830"/>
      </w:tblGrid>
      <w:tr w:rsidR="009D661E" w:rsidTr="002D3206">
        <w:tc>
          <w:tcPr>
            <w:tcW w:w="2836" w:type="dxa"/>
          </w:tcPr>
          <w:p w:rsidR="009D661E" w:rsidRPr="00444DA1" w:rsidRDefault="009D661E" w:rsidP="00444D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9D661E" w:rsidRPr="00444DA1" w:rsidRDefault="009D661E" w:rsidP="00444DA1">
            <w:pPr>
              <w:ind w:firstLine="0"/>
              <w:jc w:val="center"/>
              <w:rPr>
                <w:sz w:val="24"/>
                <w:szCs w:val="24"/>
              </w:rPr>
            </w:pPr>
            <w:r w:rsidRPr="00444DA1">
              <w:rPr>
                <w:sz w:val="24"/>
                <w:szCs w:val="24"/>
              </w:rPr>
              <w:t>Вариант 1</w:t>
            </w:r>
          </w:p>
        </w:tc>
        <w:tc>
          <w:tcPr>
            <w:tcW w:w="3830" w:type="dxa"/>
          </w:tcPr>
          <w:p w:rsidR="009D661E" w:rsidRPr="00444DA1" w:rsidRDefault="009D661E" w:rsidP="00581E69">
            <w:pPr>
              <w:ind w:firstLine="0"/>
              <w:jc w:val="center"/>
              <w:rPr>
                <w:sz w:val="24"/>
                <w:szCs w:val="24"/>
              </w:rPr>
            </w:pPr>
            <w:r w:rsidRPr="00444DA1">
              <w:rPr>
                <w:sz w:val="24"/>
                <w:szCs w:val="24"/>
              </w:rPr>
              <w:t>Вариант 2</w:t>
            </w:r>
          </w:p>
        </w:tc>
      </w:tr>
      <w:tr w:rsidR="009D661E" w:rsidTr="002D3206">
        <w:tc>
          <w:tcPr>
            <w:tcW w:w="2836" w:type="dxa"/>
          </w:tcPr>
          <w:p w:rsidR="009D661E" w:rsidRPr="00444DA1" w:rsidRDefault="009D661E" w:rsidP="00444DA1">
            <w:pPr>
              <w:ind w:firstLine="0"/>
              <w:jc w:val="center"/>
              <w:rPr>
                <w:sz w:val="24"/>
                <w:szCs w:val="24"/>
              </w:rPr>
            </w:pPr>
            <w:r w:rsidRPr="00444DA1">
              <w:rPr>
                <w:sz w:val="24"/>
                <w:szCs w:val="24"/>
              </w:rPr>
              <w:t>9.1. Содержание варианта решения проблемы</w:t>
            </w:r>
          </w:p>
        </w:tc>
        <w:tc>
          <w:tcPr>
            <w:tcW w:w="3115" w:type="dxa"/>
          </w:tcPr>
          <w:p w:rsidR="00581E69" w:rsidRPr="00581E69" w:rsidRDefault="00581E69" w:rsidP="00581E6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</w:t>
            </w:r>
            <w:r w:rsidR="009D661E" w:rsidRPr="00444DA1">
              <w:rPr>
                <w:sz w:val="24"/>
                <w:szCs w:val="24"/>
              </w:rPr>
              <w:t xml:space="preserve"> Положени</w:t>
            </w:r>
            <w:r>
              <w:rPr>
                <w:sz w:val="24"/>
                <w:szCs w:val="24"/>
              </w:rPr>
              <w:t>я</w:t>
            </w:r>
            <w:r w:rsidR="009D661E" w:rsidRPr="00444DA1">
              <w:rPr>
                <w:sz w:val="24"/>
                <w:szCs w:val="24"/>
              </w:rPr>
              <w:t xml:space="preserve"> </w:t>
            </w:r>
            <w:r w:rsidRPr="00581E69">
              <w:rPr>
                <w:sz w:val="24"/>
                <w:szCs w:val="24"/>
              </w:rPr>
              <w:t>о региональном гос</w:t>
            </w:r>
            <w:r>
              <w:rPr>
                <w:sz w:val="24"/>
                <w:szCs w:val="24"/>
              </w:rPr>
              <w:t xml:space="preserve">ударственном контроле (надзоре) </w:t>
            </w:r>
            <w:r w:rsidRPr="00581E69">
              <w:rPr>
                <w:sz w:val="24"/>
                <w:szCs w:val="24"/>
              </w:rPr>
              <w:t>в области долевого строительства многоквартирных домов</w:t>
            </w:r>
          </w:p>
          <w:p w:rsidR="00581E69" w:rsidRPr="00444DA1" w:rsidRDefault="00581E69" w:rsidP="00581E69">
            <w:pPr>
              <w:ind w:firstLine="0"/>
              <w:jc w:val="center"/>
              <w:rPr>
                <w:sz w:val="24"/>
                <w:szCs w:val="24"/>
              </w:rPr>
            </w:pPr>
            <w:r w:rsidRPr="00581E69">
              <w:rPr>
                <w:sz w:val="24"/>
                <w:szCs w:val="24"/>
              </w:rPr>
              <w:t>и (или) иных объектов недвижимости</w:t>
            </w:r>
            <w:r>
              <w:rPr>
                <w:sz w:val="24"/>
                <w:szCs w:val="24"/>
              </w:rPr>
              <w:t xml:space="preserve"> </w:t>
            </w:r>
          </w:p>
          <w:p w:rsidR="009D661E" w:rsidRPr="00444DA1" w:rsidRDefault="009D661E" w:rsidP="00444DA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30" w:type="dxa"/>
          </w:tcPr>
          <w:p w:rsidR="009D661E" w:rsidRPr="00444DA1" w:rsidRDefault="009D661E" w:rsidP="00581E69">
            <w:pPr>
              <w:ind w:firstLine="0"/>
              <w:jc w:val="center"/>
              <w:rPr>
                <w:sz w:val="24"/>
                <w:szCs w:val="24"/>
              </w:rPr>
            </w:pPr>
            <w:r w:rsidRPr="00444DA1">
              <w:rPr>
                <w:sz w:val="24"/>
                <w:szCs w:val="24"/>
              </w:rPr>
              <w:t xml:space="preserve">не </w:t>
            </w:r>
            <w:r w:rsidR="00581E69">
              <w:rPr>
                <w:sz w:val="24"/>
                <w:szCs w:val="24"/>
              </w:rPr>
              <w:t>утверждение</w:t>
            </w:r>
          </w:p>
        </w:tc>
      </w:tr>
      <w:tr w:rsidR="009D661E" w:rsidTr="002D3206">
        <w:tc>
          <w:tcPr>
            <w:tcW w:w="2836" w:type="dxa"/>
          </w:tcPr>
          <w:p w:rsidR="00444DA1" w:rsidRPr="00444DA1" w:rsidRDefault="00444DA1" w:rsidP="00444DA1">
            <w:pPr>
              <w:ind w:firstLine="0"/>
              <w:jc w:val="center"/>
              <w:rPr>
                <w:sz w:val="24"/>
                <w:szCs w:val="24"/>
              </w:rPr>
            </w:pPr>
            <w:r w:rsidRPr="00444DA1">
              <w:rPr>
                <w:sz w:val="24"/>
                <w:szCs w:val="24"/>
              </w:rPr>
              <w:t>9.2. Качественная характеристика и оценка</w:t>
            </w:r>
          </w:p>
          <w:p w:rsidR="00444DA1" w:rsidRPr="00444DA1" w:rsidRDefault="00444DA1" w:rsidP="00444DA1">
            <w:pPr>
              <w:ind w:firstLine="0"/>
              <w:jc w:val="center"/>
              <w:rPr>
                <w:sz w:val="24"/>
                <w:szCs w:val="24"/>
              </w:rPr>
            </w:pPr>
            <w:r w:rsidRPr="00444DA1">
              <w:rPr>
                <w:sz w:val="24"/>
                <w:szCs w:val="24"/>
              </w:rPr>
              <w:t>динамики численности потенциальных</w:t>
            </w:r>
          </w:p>
          <w:p w:rsidR="00581E69" w:rsidRDefault="00444DA1" w:rsidP="00581E69">
            <w:pPr>
              <w:ind w:firstLine="0"/>
              <w:jc w:val="center"/>
              <w:rPr>
                <w:sz w:val="24"/>
                <w:szCs w:val="24"/>
              </w:rPr>
            </w:pPr>
            <w:r w:rsidRPr="00444DA1">
              <w:rPr>
                <w:sz w:val="24"/>
                <w:szCs w:val="24"/>
              </w:rPr>
              <w:t>ад</w:t>
            </w:r>
            <w:r w:rsidR="00581E69">
              <w:rPr>
                <w:sz w:val="24"/>
                <w:szCs w:val="24"/>
              </w:rPr>
              <w:t xml:space="preserve">ресатов предлагаемого правового </w:t>
            </w:r>
            <w:r w:rsidRPr="00444DA1">
              <w:rPr>
                <w:sz w:val="24"/>
                <w:szCs w:val="24"/>
              </w:rPr>
              <w:t xml:space="preserve">регулирования в среднесрочном периоде </w:t>
            </w:r>
          </w:p>
          <w:p w:rsidR="009D661E" w:rsidRPr="00444DA1" w:rsidRDefault="00444DA1" w:rsidP="00581E69">
            <w:pPr>
              <w:ind w:firstLine="0"/>
              <w:jc w:val="center"/>
              <w:rPr>
                <w:sz w:val="24"/>
                <w:szCs w:val="24"/>
              </w:rPr>
            </w:pPr>
            <w:r w:rsidRPr="00444DA1">
              <w:rPr>
                <w:sz w:val="24"/>
                <w:szCs w:val="24"/>
              </w:rPr>
              <w:t xml:space="preserve">(1 </w:t>
            </w:r>
            <w:r w:rsidR="00581E69">
              <w:rPr>
                <w:sz w:val="24"/>
                <w:szCs w:val="24"/>
              </w:rPr>
              <w:t xml:space="preserve">– 3 </w:t>
            </w:r>
            <w:r w:rsidRPr="00444DA1">
              <w:rPr>
                <w:sz w:val="24"/>
                <w:szCs w:val="24"/>
              </w:rPr>
              <w:t>года)</w:t>
            </w:r>
          </w:p>
        </w:tc>
        <w:tc>
          <w:tcPr>
            <w:tcW w:w="3115" w:type="dxa"/>
          </w:tcPr>
          <w:p w:rsidR="00444DA1" w:rsidRPr="00444DA1" w:rsidRDefault="00581E69" w:rsidP="00444DA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="00444DA1" w:rsidRPr="00444DA1">
              <w:rPr>
                <w:sz w:val="24"/>
                <w:szCs w:val="24"/>
              </w:rPr>
              <w:t>ридические и</w:t>
            </w:r>
          </w:p>
          <w:p w:rsidR="009D661E" w:rsidRPr="00444DA1" w:rsidRDefault="00581E69" w:rsidP="00444DA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3830" w:type="dxa"/>
          </w:tcPr>
          <w:p w:rsidR="009D661E" w:rsidRPr="00444DA1" w:rsidRDefault="00444DA1" w:rsidP="00444DA1">
            <w:pPr>
              <w:ind w:firstLine="0"/>
              <w:jc w:val="center"/>
              <w:rPr>
                <w:sz w:val="24"/>
                <w:szCs w:val="24"/>
              </w:rPr>
            </w:pPr>
            <w:r w:rsidRPr="00444DA1">
              <w:rPr>
                <w:sz w:val="24"/>
                <w:szCs w:val="24"/>
              </w:rPr>
              <w:t>-</w:t>
            </w:r>
          </w:p>
        </w:tc>
      </w:tr>
      <w:tr w:rsidR="009D661E" w:rsidTr="002D3206">
        <w:tc>
          <w:tcPr>
            <w:tcW w:w="2836" w:type="dxa"/>
          </w:tcPr>
          <w:p w:rsidR="009D661E" w:rsidRPr="00444DA1" w:rsidRDefault="00444DA1" w:rsidP="00444DA1">
            <w:pPr>
              <w:ind w:firstLine="0"/>
              <w:jc w:val="center"/>
              <w:rPr>
                <w:sz w:val="24"/>
                <w:szCs w:val="24"/>
              </w:rPr>
            </w:pPr>
            <w:r w:rsidRPr="00444DA1">
              <w:rPr>
                <w:sz w:val="24"/>
                <w:szCs w:val="24"/>
              </w:rPr>
              <w:t>9.3. Оценка рисков неблагоприятных</w:t>
            </w:r>
            <w:r w:rsidR="00581E69">
              <w:rPr>
                <w:sz w:val="24"/>
                <w:szCs w:val="24"/>
              </w:rPr>
              <w:t xml:space="preserve"> </w:t>
            </w:r>
            <w:r w:rsidRPr="00444DA1">
              <w:rPr>
                <w:sz w:val="24"/>
                <w:szCs w:val="24"/>
              </w:rPr>
              <w:t>последствий</w:t>
            </w:r>
          </w:p>
        </w:tc>
        <w:tc>
          <w:tcPr>
            <w:tcW w:w="3115" w:type="dxa"/>
          </w:tcPr>
          <w:p w:rsidR="009D661E" w:rsidRPr="00444DA1" w:rsidRDefault="00444DA1" w:rsidP="00444DA1">
            <w:pPr>
              <w:ind w:firstLine="0"/>
              <w:jc w:val="center"/>
              <w:rPr>
                <w:sz w:val="24"/>
                <w:szCs w:val="24"/>
              </w:rPr>
            </w:pPr>
            <w:r w:rsidRPr="00444DA1">
              <w:rPr>
                <w:sz w:val="24"/>
                <w:szCs w:val="24"/>
              </w:rPr>
              <w:t>-</w:t>
            </w:r>
          </w:p>
        </w:tc>
        <w:tc>
          <w:tcPr>
            <w:tcW w:w="3830" w:type="dxa"/>
          </w:tcPr>
          <w:p w:rsidR="009D661E" w:rsidRPr="00444DA1" w:rsidRDefault="00444DA1" w:rsidP="00444DA1">
            <w:pPr>
              <w:ind w:firstLine="0"/>
              <w:jc w:val="center"/>
              <w:rPr>
                <w:sz w:val="24"/>
                <w:szCs w:val="24"/>
              </w:rPr>
            </w:pPr>
            <w:r w:rsidRPr="00444DA1">
              <w:rPr>
                <w:sz w:val="24"/>
                <w:szCs w:val="24"/>
              </w:rPr>
              <w:t>-</w:t>
            </w:r>
          </w:p>
        </w:tc>
      </w:tr>
      <w:tr w:rsidR="009D661E" w:rsidTr="002D3206">
        <w:tc>
          <w:tcPr>
            <w:tcW w:w="2836" w:type="dxa"/>
          </w:tcPr>
          <w:p w:rsidR="00444DA1" w:rsidRPr="00444DA1" w:rsidRDefault="00444DA1" w:rsidP="00444DA1">
            <w:pPr>
              <w:ind w:firstLine="0"/>
              <w:jc w:val="center"/>
              <w:rPr>
                <w:sz w:val="24"/>
                <w:szCs w:val="24"/>
              </w:rPr>
            </w:pPr>
            <w:r w:rsidRPr="00444DA1">
              <w:rPr>
                <w:sz w:val="24"/>
                <w:szCs w:val="24"/>
              </w:rPr>
              <w:t>9.4. Необходимые для достижения заявленных</w:t>
            </w:r>
          </w:p>
          <w:p w:rsidR="00444DA1" w:rsidRPr="00444DA1" w:rsidRDefault="00444DA1" w:rsidP="00444DA1">
            <w:pPr>
              <w:ind w:firstLine="0"/>
              <w:jc w:val="center"/>
              <w:rPr>
                <w:sz w:val="24"/>
                <w:szCs w:val="24"/>
              </w:rPr>
            </w:pPr>
            <w:r w:rsidRPr="00444DA1">
              <w:rPr>
                <w:sz w:val="24"/>
                <w:szCs w:val="24"/>
              </w:rPr>
              <w:t>целей регулирования организационно</w:t>
            </w:r>
            <w:r w:rsidRPr="00444DA1">
              <w:rPr>
                <w:sz w:val="24"/>
                <w:szCs w:val="24"/>
              </w:rPr>
              <w:t>-</w:t>
            </w:r>
            <w:r w:rsidRPr="00444DA1">
              <w:rPr>
                <w:sz w:val="24"/>
                <w:szCs w:val="24"/>
              </w:rPr>
              <w:t>технические, методологические,</w:t>
            </w:r>
          </w:p>
          <w:p w:rsidR="00444DA1" w:rsidRPr="00444DA1" w:rsidRDefault="00444DA1" w:rsidP="00444DA1">
            <w:pPr>
              <w:ind w:firstLine="0"/>
              <w:jc w:val="center"/>
              <w:rPr>
                <w:sz w:val="24"/>
                <w:szCs w:val="24"/>
              </w:rPr>
            </w:pPr>
            <w:r w:rsidRPr="00444DA1">
              <w:rPr>
                <w:sz w:val="24"/>
                <w:szCs w:val="24"/>
              </w:rPr>
              <w:t>информационные и иные мероприятия, общий</w:t>
            </w:r>
          </w:p>
          <w:p w:rsidR="009D661E" w:rsidRPr="00444DA1" w:rsidRDefault="00444DA1" w:rsidP="00444DA1">
            <w:pPr>
              <w:ind w:firstLine="0"/>
              <w:jc w:val="center"/>
              <w:rPr>
                <w:sz w:val="24"/>
                <w:szCs w:val="24"/>
              </w:rPr>
            </w:pPr>
            <w:r w:rsidRPr="00444DA1">
              <w:rPr>
                <w:sz w:val="24"/>
                <w:szCs w:val="24"/>
              </w:rPr>
              <w:t>объем затрат</w:t>
            </w:r>
          </w:p>
        </w:tc>
        <w:tc>
          <w:tcPr>
            <w:tcW w:w="3115" w:type="dxa"/>
          </w:tcPr>
          <w:p w:rsidR="009D661E" w:rsidRPr="00444DA1" w:rsidRDefault="00444DA1" w:rsidP="00444DA1">
            <w:pPr>
              <w:ind w:firstLine="0"/>
              <w:jc w:val="center"/>
              <w:rPr>
                <w:sz w:val="24"/>
                <w:szCs w:val="24"/>
              </w:rPr>
            </w:pPr>
            <w:r w:rsidRPr="00444DA1">
              <w:rPr>
                <w:sz w:val="24"/>
                <w:szCs w:val="24"/>
              </w:rPr>
              <w:t>-</w:t>
            </w:r>
          </w:p>
        </w:tc>
        <w:tc>
          <w:tcPr>
            <w:tcW w:w="3830" w:type="dxa"/>
          </w:tcPr>
          <w:p w:rsidR="009D661E" w:rsidRPr="00444DA1" w:rsidRDefault="00444DA1" w:rsidP="00444DA1">
            <w:pPr>
              <w:ind w:firstLine="0"/>
              <w:jc w:val="center"/>
              <w:rPr>
                <w:sz w:val="24"/>
                <w:szCs w:val="24"/>
              </w:rPr>
            </w:pPr>
            <w:r w:rsidRPr="00444DA1">
              <w:rPr>
                <w:sz w:val="24"/>
                <w:szCs w:val="24"/>
              </w:rPr>
              <w:t>-</w:t>
            </w:r>
          </w:p>
        </w:tc>
      </w:tr>
    </w:tbl>
    <w:p w:rsidR="00444DA1" w:rsidRPr="00581E69" w:rsidRDefault="00444DA1" w:rsidP="00444DA1">
      <w:pPr>
        <w:spacing w:line="240" w:lineRule="auto"/>
        <w:rPr>
          <w:b/>
          <w:szCs w:val="28"/>
        </w:rPr>
      </w:pPr>
      <w:r w:rsidRPr="00581E69">
        <w:rPr>
          <w:b/>
          <w:szCs w:val="28"/>
        </w:rPr>
        <w:t>9.5. Детальное описание предлагаемого варианта решения проблемы:</w:t>
      </w:r>
    </w:p>
    <w:p w:rsidR="00581E69" w:rsidRDefault="00581E69" w:rsidP="00581E69">
      <w:pPr>
        <w:spacing w:line="240" w:lineRule="auto"/>
        <w:rPr>
          <w:szCs w:val="28"/>
        </w:rPr>
      </w:pPr>
      <w:r>
        <w:rPr>
          <w:szCs w:val="28"/>
        </w:rPr>
        <w:t>Принятие постановления</w:t>
      </w:r>
      <w:r w:rsidR="00444DA1" w:rsidRPr="00444DA1">
        <w:rPr>
          <w:szCs w:val="28"/>
        </w:rPr>
        <w:t xml:space="preserve"> Правительства Республики Саха (Якутия) </w:t>
      </w:r>
      <w:r>
        <w:rPr>
          <w:szCs w:val="28"/>
        </w:rPr>
        <w:t xml:space="preserve">«Об утверждении Положения </w:t>
      </w:r>
      <w:r w:rsidRPr="00581E69">
        <w:rPr>
          <w:szCs w:val="28"/>
        </w:rPr>
        <w:t>о региональном государственном контроле (надзоре)</w:t>
      </w:r>
      <w:r>
        <w:rPr>
          <w:szCs w:val="28"/>
        </w:rPr>
        <w:t xml:space="preserve"> </w:t>
      </w:r>
      <w:r w:rsidRPr="00581E69">
        <w:rPr>
          <w:szCs w:val="28"/>
        </w:rPr>
        <w:t xml:space="preserve">в </w:t>
      </w:r>
      <w:r w:rsidRPr="00581E69">
        <w:rPr>
          <w:szCs w:val="28"/>
        </w:rPr>
        <w:lastRenderedPageBreak/>
        <w:t>области долевого строительства многоквартирных домов</w:t>
      </w:r>
      <w:r>
        <w:rPr>
          <w:szCs w:val="28"/>
        </w:rPr>
        <w:t xml:space="preserve"> </w:t>
      </w:r>
      <w:r w:rsidRPr="00581E69">
        <w:rPr>
          <w:szCs w:val="28"/>
        </w:rPr>
        <w:t>и (или) иных объектов недвижимости</w:t>
      </w:r>
      <w:r>
        <w:rPr>
          <w:szCs w:val="28"/>
        </w:rPr>
        <w:t>».</w:t>
      </w:r>
    </w:p>
    <w:p w:rsidR="00444DA1" w:rsidRPr="00FB04F1" w:rsidRDefault="00444DA1" w:rsidP="00FB04F1">
      <w:pPr>
        <w:spacing w:line="240" w:lineRule="auto"/>
        <w:rPr>
          <w:b/>
          <w:szCs w:val="28"/>
        </w:rPr>
      </w:pPr>
      <w:r w:rsidRPr="00FB04F1">
        <w:rPr>
          <w:b/>
          <w:szCs w:val="28"/>
        </w:rPr>
        <w:t>Заполняется по итогам проведения пу</w:t>
      </w:r>
      <w:r w:rsidR="00FB04F1" w:rsidRPr="00FB04F1">
        <w:rPr>
          <w:b/>
          <w:szCs w:val="28"/>
        </w:rPr>
        <w:t xml:space="preserve">бличных консультаций по проекту </w:t>
      </w:r>
      <w:r w:rsidRPr="00FB04F1">
        <w:rPr>
          <w:b/>
          <w:szCs w:val="28"/>
        </w:rPr>
        <w:t>нормативного правового акта и сводного отчета:</w:t>
      </w:r>
    </w:p>
    <w:p w:rsidR="00444DA1" w:rsidRPr="00444DA1" w:rsidRDefault="00444DA1" w:rsidP="00444DA1">
      <w:pPr>
        <w:spacing w:line="240" w:lineRule="auto"/>
        <w:rPr>
          <w:szCs w:val="28"/>
        </w:rPr>
      </w:pPr>
      <w:r w:rsidRPr="00444DA1">
        <w:rPr>
          <w:szCs w:val="28"/>
        </w:rPr>
        <w:t>10. Информация о сроках проведения публичных консультаций по проекту</w:t>
      </w:r>
      <w:r w:rsidR="00FB04F1">
        <w:rPr>
          <w:szCs w:val="28"/>
        </w:rPr>
        <w:t xml:space="preserve"> </w:t>
      </w:r>
      <w:r w:rsidRPr="00444DA1">
        <w:rPr>
          <w:szCs w:val="28"/>
        </w:rPr>
        <w:t>нормативного правового акта и сводному отчету:</w:t>
      </w:r>
    </w:p>
    <w:p w:rsidR="00444DA1" w:rsidRPr="00444DA1" w:rsidRDefault="00444DA1" w:rsidP="00444DA1">
      <w:pPr>
        <w:spacing w:line="240" w:lineRule="auto"/>
        <w:rPr>
          <w:szCs w:val="28"/>
        </w:rPr>
      </w:pPr>
      <w:r w:rsidRPr="00444DA1">
        <w:rPr>
          <w:szCs w:val="28"/>
        </w:rPr>
        <w:t>10.1. Срок, в течение которого принимались предложения в связи с публичными</w:t>
      </w:r>
      <w:r w:rsidR="00FB04F1">
        <w:rPr>
          <w:szCs w:val="28"/>
        </w:rPr>
        <w:t xml:space="preserve"> </w:t>
      </w:r>
      <w:r w:rsidRPr="00444DA1">
        <w:rPr>
          <w:szCs w:val="28"/>
        </w:rPr>
        <w:t>консультациями по проекту нормативного правового акта и сводному отчету об оценке</w:t>
      </w:r>
      <w:r w:rsidR="00FB04F1">
        <w:rPr>
          <w:szCs w:val="28"/>
        </w:rPr>
        <w:t xml:space="preserve"> </w:t>
      </w:r>
      <w:r w:rsidRPr="00444DA1">
        <w:rPr>
          <w:szCs w:val="28"/>
        </w:rPr>
        <w:t>регулирующего воздействия:</w:t>
      </w:r>
    </w:p>
    <w:p w:rsidR="00444DA1" w:rsidRPr="00444DA1" w:rsidRDefault="00444DA1" w:rsidP="00444DA1">
      <w:pPr>
        <w:spacing w:line="240" w:lineRule="auto"/>
        <w:rPr>
          <w:szCs w:val="28"/>
        </w:rPr>
      </w:pPr>
      <w:r w:rsidRPr="00444DA1">
        <w:rPr>
          <w:szCs w:val="28"/>
        </w:rPr>
        <w:t>начало:</w:t>
      </w:r>
    </w:p>
    <w:p w:rsidR="00444DA1" w:rsidRPr="00444DA1" w:rsidRDefault="00444DA1" w:rsidP="00444DA1">
      <w:pPr>
        <w:spacing w:line="240" w:lineRule="auto"/>
        <w:rPr>
          <w:szCs w:val="28"/>
        </w:rPr>
      </w:pPr>
      <w:r w:rsidRPr="00444DA1">
        <w:rPr>
          <w:szCs w:val="28"/>
        </w:rPr>
        <w:t>окончание:</w:t>
      </w:r>
    </w:p>
    <w:p w:rsidR="00444DA1" w:rsidRPr="00444DA1" w:rsidRDefault="00444DA1" w:rsidP="00444DA1">
      <w:pPr>
        <w:spacing w:line="240" w:lineRule="auto"/>
        <w:rPr>
          <w:szCs w:val="28"/>
        </w:rPr>
      </w:pPr>
      <w:r w:rsidRPr="00444DA1">
        <w:rPr>
          <w:szCs w:val="28"/>
        </w:rPr>
        <w:t>10.2. Сведения о количестве замечаний и предложений, полученных в ходе</w:t>
      </w:r>
      <w:r w:rsidR="00FB04F1">
        <w:rPr>
          <w:szCs w:val="28"/>
        </w:rPr>
        <w:t xml:space="preserve"> </w:t>
      </w:r>
      <w:r w:rsidRPr="00444DA1">
        <w:rPr>
          <w:szCs w:val="28"/>
        </w:rPr>
        <w:t>публичных консультаций по проекту нормативного правового акта:</w:t>
      </w:r>
    </w:p>
    <w:p w:rsidR="00444DA1" w:rsidRPr="00444DA1" w:rsidRDefault="00444DA1" w:rsidP="00444DA1">
      <w:pPr>
        <w:spacing w:line="240" w:lineRule="auto"/>
        <w:rPr>
          <w:szCs w:val="28"/>
        </w:rPr>
      </w:pPr>
      <w:r w:rsidRPr="00444DA1">
        <w:rPr>
          <w:szCs w:val="28"/>
        </w:rPr>
        <w:t>Всего замечаний и предложений:</w:t>
      </w:r>
    </w:p>
    <w:p w:rsidR="00444DA1" w:rsidRPr="00444DA1" w:rsidRDefault="00444DA1" w:rsidP="00444DA1">
      <w:pPr>
        <w:spacing w:line="240" w:lineRule="auto"/>
        <w:rPr>
          <w:szCs w:val="28"/>
        </w:rPr>
      </w:pPr>
      <w:r w:rsidRPr="00444DA1">
        <w:rPr>
          <w:szCs w:val="28"/>
        </w:rPr>
        <w:t>полностью</w:t>
      </w:r>
      <w:proofErr w:type="gramStart"/>
      <w:r w:rsidRPr="00444DA1">
        <w:rPr>
          <w:szCs w:val="28"/>
        </w:rPr>
        <w:t>: ,</w:t>
      </w:r>
      <w:proofErr w:type="gramEnd"/>
      <w:r w:rsidRPr="00444DA1">
        <w:rPr>
          <w:szCs w:val="28"/>
        </w:rPr>
        <w:t xml:space="preserve"> учтено частично:</w:t>
      </w:r>
    </w:p>
    <w:p w:rsidR="009D661E" w:rsidRDefault="00444DA1" w:rsidP="00444DA1">
      <w:pPr>
        <w:spacing w:line="240" w:lineRule="auto"/>
        <w:rPr>
          <w:szCs w:val="28"/>
        </w:rPr>
      </w:pPr>
      <w:r w:rsidRPr="00444DA1">
        <w:rPr>
          <w:szCs w:val="28"/>
        </w:rPr>
        <w:t>10.3. Полный электронный адрес размещения сводки предложений, поступивших по</w:t>
      </w:r>
      <w:r w:rsidR="00FB04F1">
        <w:rPr>
          <w:szCs w:val="28"/>
        </w:rPr>
        <w:t xml:space="preserve"> </w:t>
      </w:r>
      <w:r w:rsidRPr="00444DA1">
        <w:rPr>
          <w:szCs w:val="28"/>
        </w:rPr>
        <w:t>итогам проведения публичных консультаций по проекту нормативного правового акта:</w:t>
      </w:r>
    </w:p>
    <w:p w:rsidR="002D3206" w:rsidRDefault="002D3206" w:rsidP="00444DA1">
      <w:pPr>
        <w:spacing w:line="240" w:lineRule="auto"/>
        <w:rPr>
          <w:szCs w:val="28"/>
        </w:rPr>
      </w:pPr>
    </w:p>
    <w:p w:rsidR="002D3206" w:rsidRDefault="002D3206" w:rsidP="002D3206">
      <w:pPr>
        <w:spacing w:line="200" w:lineRule="exact"/>
        <w:rPr>
          <w:sz w:val="20"/>
          <w:szCs w:val="20"/>
        </w:rPr>
      </w:pPr>
    </w:p>
    <w:p w:rsidR="002D3206" w:rsidRDefault="002D3206" w:rsidP="002D3206">
      <w:pPr>
        <w:spacing w:line="200" w:lineRule="exact"/>
        <w:rPr>
          <w:sz w:val="20"/>
          <w:szCs w:val="20"/>
        </w:rPr>
      </w:pPr>
    </w:p>
    <w:p w:rsidR="002D3206" w:rsidRDefault="002D3206" w:rsidP="002D3206">
      <w:pPr>
        <w:spacing w:line="200" w:lineRule="exact"/>
        <w:rPr>
          <w:sz w:val="20"/>
          <w:szCs w:val="20"/>
        </w:rPr>
      </w:pPr>
      <w:r>
        <w:rPr>
          <w:noProof/>
          <w:sz w:val="26"/>
          <w:szCs w:val="26"/>
          <w:lang w:eastAsia="ru-RU"/>
        </w:rPr>
        <w:tab/>
      </w:r>
    </w:p>
    <w:p w:rsidR="002D3206" w:rsidRDefault="002D3206" w:rsidP="002D3206">
      <w:pPr>
        <w:sectPr w:rsidR="002D3206" w:rsidSect="002D3206">
          <w:pgSz w:w="11920" w:h="16840"/>
          <w:pgMar w:top="640" w:right="620" w:bottom="1135" w:left="1020" w:header="720" w:footer="720" w:gutter="0"/>
          <w:cols w:space="720"/>
        </w:sectPr>
      </w:pPr>
    </w:p>
    <w:p w:rsidR="002D3206" w:rsidRDefault="002D3206" w:rsidP="002D3206">
      <w:pPr>
        <w:spacing w:line="348" w:lineRule="exact"/>
        <w:ind w:left="222" w:right="4990"/>
        <w:rPr>
          <w:rFonts w:eastAsia="Times New Roman" w:cs="Times New Roman"/>
          <w:szCs w:val="28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2202180</wp:posOffset>
            </wp:positionH>
            <wp:positionV relativeFrom="paragraph">
              <wp:posOffset>47625</wp:posOffset>
            </wp:positionV>
            <wp:extent cx="3124200" cy="108394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083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eastAsia="Times New Roman" w:cs="Times New Roman"/>
          <w:szCs w:val="28"/>
        </w:rPr>
        <w:t>И.о</w:t>
      </w:r>
      <w:proofErr w:type="spellEnd"/>
      <w:r>
        <w:rPr>
          <w:rFonts w:eastAsia="Times New Roman" w:cs="Times New Roman"/>
          <w:szCs w:val="28"/>
        </w:rPr>
        <w:t>. министра строительства РС(Я)</w:t>
      </w:r>
    </w:p>
    <w:p w:rsidR="002D3206" w:rsidRDefault="002D3206" w:rsidP="002D3206">
      <w:pPr>
        <w:spacing w:before="24" w:line="240" w:lineRule="auto"/>
        <w:ind w:right="-20"/>
        <w:rPr>
          <w:rFonts w:eastAsia="Times New Roman" w:cs="Times New Roman"/>
          <w:szCs w:val="28"/>
        </w:rPr>
      </w:pPr>
      <w:r>
        <w:br w:type="column"/>
      </w:r>
      <w:r>
        <w:rPr>
          <w:rFonts w:eastAsia="Times New Roman" w:cs="Times New Roman"/>
          <w:szCs w:val="28"/>
        </w:rPr>
        <w:t>А.А. Баланов</w:t>
      </w:r>
    </w:p>
    <w:p w:rsidR="002D3206" w:rsidRDefault="002D3206" w:rsidP="002D3206">
      <w:pPr>
        <w:spacing w:before="4" w:line="200" w:lineRule="exact"/>
        <w:rPr>
          <w:rFonts w:asciiTheme="minorHAnsi" w:hAnsiTheme="minorHAnsi"/>
          <w:sz w:val="20"/>
          <w:szCs w:val="20"/>
        </w:rPr>
      </w:pPr>
    </w:p>
    <w:p w:rsidR="002D3206" w:rsidRDefault="002D3206" w:rsidP="002D3206">
      <w:pPr>
        <w:ind w:firstLine="0"/>
        <w:sectPr w:rsidR="002D3206">
          <w:type w:val="continuous"/>
          <w:pgSz w:w="11920" w:h="16840"/>
          <w:pgMar w:top="640" w:right="620" w:bottom="280" w:left="1020" w:header="720" w:footer="720" w:gutter="0"/>
          <w:cols w:num="2" w:space="720" w:equalWidth="0">
            <w:col w:w="6974" w:space="607"/>
            <w:col w:w="2699"/>
          </w:cols>
        </w:sectPr>
      </w:pPr>
    </w:p>
    <w:p w:rsidR="002D3206" w:rsidRPr="007562A7" w:rsidRDefault="002D3206" w:rsidP="002D3206">
      <w:pPr>
        <w:spacing w:line="240" w:lineRule="auto"/>
        <w:ind w:firstLine="0"/>
        <w:rPr>
          <w:szCs w:val="28"/>
        </w:rPr>
      </w:pPr>
    </w:p>
    <w:sectPr w:rsidR="002D3206" w:rsidRPr="00756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A2"/>
    <w:rsid w:val="00021AB4"/>
    <w:rsid w:val="00096BF7"/>
    <w:rsid w:val="00181DA2"/>
    <w:rsid w:val="001F313B"/>
    <w:rsid w:val="002D3206"/>
    <w:rsid w:val="0037729A"/>
    <w:rsid w:val="00444DA1"/>
    <w:rsid w:val="00581E69"/>
    <w:rsid w:val="005B68E2"/>
    <w:rsid w:val="007562A7"/>
    <w:rsid w:val="00814AE1"/>
    <w:rsid w:val="00886DA7"/>
    <w:rsid w:val="009D661E"/>
    <w:rsid w:val="00DD44B4"/>
    <w:rsid w:val="00EC4089"/>
    <w:rsid w:val="00FA379D"/>
    <w:rsid w:val="00FB04F1"/>
    <w:rsid w:val="00FD25CC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58A8"/>
  <w15:chartTrackingRefBased/>
  <w15:docId w15:val="{681D9C68-6889-4F07-A557-86C0E6AA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D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68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solov.mv@sakh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2026-04-07T05:59:00Z</dcterms:created>
  <dcterms:modified xsi:type="dcterms:W3CDTF">2026-04-07T07:32:00Z</dcterms:modified>
</cp:coreProperties>
</file>