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D88" w:rsidRDefault="00796D88" w:rsidP="00796D88">
      <w:pPr>
        <w:ind w:left="3119"/>
        <w:jc w:val="right"/>
        <w:rPr>
          <w:sz w:val="28"/>
        </w:rPr>
      </w:pPr>
      <w:r>
        <w:rPr>
          <w:spacing w:val="-2"/>
          <w:sz w:val="28"/>
        </w:rPr>
        <w:t>УТВЕРЖДЕН</w:t>
      </w:r>
    </w:p>
    <w:p w:rsidR="00796D88" w:rsidRDefault="00796D88" w:rsidP="00796D88">
      <w:pPr>
        <w:ind w:left="3119"/>
        <w:jc w:val="right"/>
        <w:rPr>
          <w:sz w:val="28"/>
        </w:rPr>
      </w:pPr>
      <w:r>
        <w:rPr>
          <w:sz w:val="28"/>
        </w:rPr>
        <w:t>Приказом</w:t>
      </w:r>
      <w:r>
        <w:rPr>
          <w:spacing w:val="-18"/>
          <w:sz w:val="28"/>
        </w:rPr>
        <w:t xml:space="preserve"> </w:t>
      </w:r>
      <w:r>
        <w:rPr>
          <w:sz w:val="28"/>
        </w:rPr>
        <w:t>Министерства предпринимательства,</w:t>
      </w:r>
      <w:r>
        <w:rPr>
          <w:spacing w:val="-10"/>
          <w:sz w:val="28"/>
        </w:rPr>
        <w:t xml:space="preserve"> </w:t>
      </w:r>
    </w:p>
    <w:p w:rsidR="00796D88" w:rsidRDefault="00796D88" w:rsidP="00796D88">
      <w:pPr>
        <w:ind w:left="3119"/>
        <w:jc w:val="right"/>
        <w:rPr>
          <w:sz w:val="28"/>
        </w:rPr>
      </w:pPr>
      <w:r>
        <w:rPr>
          <w:sz w:val="28"/>
        </w:rPr>
        <w:t>торговли</w:t>
      </w:r>
      <w:r>
        <w:rPr>
          <w:spacing w:val="-10"/>
          <w:sz w:val="28"/>
        </w:rPr>
        <w:t xml:space="preserve"> </w:t>
      </w:r>
      <w:r>
        <w:rPr>
          <w:sz w:val="28"/>
        </w:rPr>
        <w:t>и</w:t>
      </w:r>
      <w:r>
        <w:rPr>
          <w:spacing w:val="-7"/>
          <w:sz w:val="28"/>
        </w:rPr>
        <w:t xml:space="preserve"> </w:t>
      </w:r>
      <w:r>
        <w:rPr>
          <w:sz w:val="28"/>
        </w:rPr>
        <w:t>туризма</w:t>
      </w:r>
    </w:p>
    <w:p w:rsidR="00796D88" w:rsidRDefault="00796D88" w:rsidP="00796D88">
      <w:pPr>
        <w:ind w:left="3119"/>
        <w:jc w:val="right"/>
        <w:rPr>
          <w:sz w:val="28"/>
        </w:rPr>
      </w:pPr>
      <w:r>
        <w:rPr>
          <w:sz w:val="28"/>
        </w:rPr>
        <w:t>Республики</w:t>
      </w:r>
      <w:r>
        <w:rPr>
          <w:spacing w:val="-7"/>
          <w:sz w:val="28"/>
        </w:rPr>
        <w:t xml:space="preserve"> </w:t>
      </w:r>
      <w:r>
        <w:rPr>
          <w:sz w:val="28"/>
        </w:rPr>
        <w:t>Саха</w:t>
      </w:r>
      <w:r>
        <w:rPr>
          <w:spacing w:val="-8"/>
          <w:sz w:val="28"/>
        </w:rPr>
        <w:t xml:space="preserve"> </w:t>
      </w:r>
      <w:r>
        <w:rPr>
          <w:spacing w:val="-2"/>
          <w:sz w:val="28"/>
        </w:rPr>
        <w:t>(Якутия)</w:t>
      </w:r>
    </w:p>
    <w:p w:rsidR="00796D88" w:rsidRDefault="00796D88" w:rsidP="00796D88">
      <w:pPr>
        <w:ind w:left="3119"/>
        <w:jc w:val="right"/>
        <w:rPr>
          <w:spacing w:val="-2"/>
          <w:sz w:val="28"/>
        </w:rPr>
      </w:pPr>
    </w:p>
    <w:p w:rsidR="006620C8" w:rsidRPr="009C63DB" w:rsidRDefault="00796D88" w:rsidP="00796D88">
      <w:pPr>
        <w:ind w:left="3119"/>
        <w:jc w:val="right"/>
        <w:rPr>
          <w:sz w:val="28"/>
          <w:szCs w:val="28"/>
        </w:rPr>
        <w:sectPr w:rsidR="006620C8" w:rsidRPr="009C63DB" w:rsidSect="00796D88">
          <w:headerReference w:type="default" r:id="rId10"/>
          <w:type w:val="continuous"/>
          <w:pgSz w:w="11906" w:h="16838"/>
          <w:pgMar w:top="1134" w:right="850" w:bottom="1134" w:left="3544" w:header="708" w:footer="708" w:gutter="0"/>
          <w:cols w:space="708"/>
          <w:titlePg/>
          <w:docGrid w:linePitch="360"/>
        </w:sectPr>
      </w:pPr>
      <w:r>
        <w:rPr>
          <w:sz w:val="28"/>
        </w:rPr>
        <w:t>от __________ г. № ____</w:t>
      </w:r>
    </w:p>
    <w:p w:rsidR="00765FB3" w:rsidRPr="00765FB3" w:rsidRDefault="00765FB3" w:rsidP="00765FB3">
      <w:pPr>
        <w:spacing w:after="1400"/>
        <w:rPr>
          <w:sz w:val="28"/>
          <w:szCs w:val="28"/>
        </w:rPr>
      </w:pPr>
    </w:p>
    <w:p w:rsidR="00D91DF0" w:rsidRPr="00AB35E5" w:rsidRDefault="00796D88" w:rsidP="00D91DF0">
      <w:pPr>
        <w:widowControl w:val="0"/>
        <w:autoSpaceDE w:val="0"/>
        <w:autoSpaceDN w:val="0"/>
        <w:jc w:val="center"/>
        <w:rPr>
          <w:b/>
          <w:sz w:val="28"/>
          <w:szCs w:val="28"/>
        </w:rPr>
      </w:pPr>
      <w:r>
        <w:rPr>
          <w:b/>
          <w:sz w:val="28"/>
          <w:szCs w:val="28"/>
        </w:rPr>
        <w:t>А</w:t>
      </w:r>
      <w:r w:rsidRPr="00AB35E5">
        <w:rPr>
          <w:b/>
          <w:sz w:val="28"/>
          <w:szCs w:val="28"/>
        </w:rPr>
        <w:t>дминистративный регламент</w:t>
      </w:r>
    </w:p>
    <w:p w:rsidR="00D91DF0" w:rsidRPr="00AB35E5" w:rsidRDefault="00796D88" w:rsidP="00D91DF0">
      <w:pPr>
        <w:widowControl w:val="0"/>
        <w:autoSpaceDE w:val="0"/>
        <w:autoSpaceDN w:val="0"/>
        <w:jc w:val="center"/>
        <w:rPr>
          <w:b/>
          <w:sz w:val="28"/>
          <w:szCs w:val="28"/>
        </w:rPr>
      </w:pPr>
      <w:r>
        <w:rPr>
          <w:b/>
          <w:sz w:val="28"/>
          <w:szCs w:val="28"/>
        </w:rPr>
        <w:t>М</w:t>
      </w:r>
      <w:r w:rsidRPr="00796D88">
        <w:rPr>
          <w:b/>
          <w:sz w:val="28"/>
          <w:szCs w:val="28"/>
        </w:rPr>
        <w:t>инистерств</w:t>
      </w:r>
      <w:r>
        <w:rPr>
          <w:b/>
          <w:sz w:val="28"/>
          <w:szCs w:val="28"/>
        </w:rPr>
        <w:t>а</w:t>
      </w:r>
      <w:r w:rsidRPr="00796D88">
        <w:rPr>
          <w:b/>
          <w:sz w:val="28"/>
          <w:szCs w:val="28"/>
        </w:rPr>
        <w:t xml:space="preserve"> предпринимательства, торговли и туризма </w:t>
      </w:r>
      <w:r>
        <w:rPr>
          <w:b/>
          <w:sz w:val="28"/>
          <w:szCs w:val="28"/>
        </w:rPr>
        <w:t>Р</w:t>
      </w:r>
      <w:r w:rsidRPr="00796D88">
        <w:rPr>
          <w:b/>
          <w:sz w:val="28"/>
          <w:szCs w:val="28"/>
        </w:rPr>
        <w:t xml:space="preserve">еспублики </w:t>
      </w:r>
      <w:r>
        <w:rPr>
          <w:b/>
          <w:sz w:val="28"/>
          <w:szCs w:val="28"/>
        </w:rPr>
        <w:t>С</w:t>
      </w:r>
      <w:r w:rsidRPr="00796D88">
        <w:rPr>
          <w:b/>
          <w:sz w:val="28"/>
          <w:szCs w:val="28"/>
        </w:rPr>
        <w:t>аха (</w:t>
      </w:r>
      <w:r>
        <w:rPr>
          <w:b/>
          <w:sz w:val="28"/>
          <w:szCs w:val="28"/>
        </w:rPr>
        <w:t>Я</w:t>
      </w:r>
      <w:r w:rsidRPr="00796D88">
        <w:rPr>
          <w:b/>
          <w:sz w:val="28"/>
          <w:szCs w:val="28"/>
        </w:rPr>
        <w:t xml:space="preserve">кутия) </w:t>
      </w:r>
      <w:r w:rsidRPr="00AB35E5">
        <w:rPr>
          <w:b/>
          <w:sz w:val="28"/>
          <w:szCs w:val="28"/>
        </w:rPr>
        <w:t>по предоставлению государственной услуги</w:t>
      </w:r>
    </w:p>
    <w:p w:rsidR="00D91DF0" w:rsidRDefault="00796D88" w:rsidP="00D91DF0">
      <w:pPr>
        <w:autoSpaceDE w:val="0"/>
        <w:autoSpaceDN w:val="0"/>
        <w:adjustRightInd w:val="0"/>
        <w:jc w:val="center"/>
        <w:rPr>
          <w:b/>
          <w:bCs/>
          <w:sz w:val="28"/>
          <w:szCs w:val="28"/>
        </w:rPr>
      </w:pPr>
      <w:r w:rsidRPr="00AB35E5">
        <w:rPr>
          <w:b/>
          <w:sz w:val="28"/>
          <w:szCs w:val="28"/>
        </w:rPr>
        <w:t>«</w:t>
      </w:r>
      <w:r>
        <w:rPr>
          <w:b/>
          <w:sz w:val="28"/>
          <w:szCs w:val="28"/>
        </w:rPr>
        <w:t>Л</w:t>
      </w:r>
      <w:r w:rsidRPr="00AB35E5">
        <w:rPr>
          <w:b/>
          <w:sz w:val="28"/>
          <w:szCs w:val="28"/>
        </w:rPr>
        <w:t>ицензирование розничной продажи алкогольной продукции (за исключением лицензирования розничной продажи</w:t>
      </w:r>
      <w:r>
        <w:rPr>
          <w:b/>
          <w:sz w:val="28"/>
          <w:szCs w:val="28"/>
        </w:rPr>
        <w:t xml:space="preserve"> </w:t>
      </w:r>
      <w:r>
        <w:rPr>
          <w:b/>
          <w:bCs/>
          <w:sz w:val="28"/>
          <w:szCs w:val="28"/>
        </w:rPr>
        <w:t>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p>
    <w:p w:rsidR="00765FB3" w:rsidRPr="009C63DB" w:rsidRDefault="00765FB3" w:rsidP="006620C8">
      <w:pPr>
        <w:spacing w:after="120"/>
        <w:ind w:left="1701" w:right="1701"/>
        <w:jc w:val="center"/>
        <w:rPr>
          <w:b/>
          <w:bCs/>
          <w:caps/>
          <w:sz w:val="28"/>
          <w:szCs w:val="28"/>
        </w:rPr>
      </w:pPr>
    </w:p>
    <w:p w:rsidR="00D91DF0" w:rsidRDefault="00796D88" w:rsidP="00D91DF0">
      <w:pPr>
        <w:keepNext/>
        <w:keepLines/>
        <w:spacing w:before="240" w:after="160"/>
        <w:jc w:val="center"/>
        <w:outlineLvl w:val="0"/>
        <w:rPr>
          <w:rFonts w:eastAsia="Yu Gothic Light"/>
          <w:b/>
          <w:bCs/>
          <w:sz w:val="28"/>
          <w:szCs w:val="28"/>
        </w:rPr>
      </w:pPr>
      <w:r>
        <w:rPr>
          <w:rFonts w:eastAsia="Yu Gothic Light"/>
          <w:b/>
          <w:bCs/>
          <w:sz w:val="28"/>
          <w:szCs w:val="28"/>
        </w:rPr>
        <w:t>1</w:t>
      </w:r>
      <w:r w:rsidR="00D91DF0" w:rsidRPr="00AB35E5">
        <w:rPr>
          <w:rFonts w:eastAsia="Yu Gothic Light"/>
          <w:b/>
          <w:bCs/>
          <w:sz w:val="28"/>
          <w:szCs w:val="28"/>
          <w:lang w:val="en-US"/>
        </w:rPr>
        <w:t xml:space="preserve">. </w:t>
      </w:r>
      <w:r w:rsidR="00D91DF0" w:rsidRPr="00AB35E5">
        <w:rPr>
          <w:rFonts w:eastAsia="Yu Gothic Light"/>
          <w:b/>
          <w:bCs/>
          <w:sz w:val="28"/>
          <w:szCs w:val="28"/>
        </w:rPr>
        <w:t>Общие</w:t>
      </w:r>
      <w:r w:rsidR="004B63DE">
        <w:rPr>
          <w:rFonts w:eastAsia="Yu Gothic Light"/>
          <w:b/>
          <w:bCs/>
          <w:sz w:val="28"/>
          <w:szCs w:val="28"/>
        </w:rPr>
        <w:t xml:space="preserve"> </w:t>
      </w:r>
      <w:r w:rsidR="00D91DF0" w:rsidRPr="00AB35E5">
        <w:rPr>
          <w:rFonts w:eastAsia="Yu Gothic Light"/>
          <w:b/>
          <w:bCs/>
          <w:sz w:val="28"/>
          <w:szCs w:val="28"/>
        </w:rPr>
        <w:t>положения</w:t>
      </w:r>
    </w:p>
    <w:p w:rsidR="00796D88" w:rsidRPr="00AB35E5" w:rsidRDefault="00796D88" w:rsidP="00D91DF0">
      <w:pPr>
        <w:keepNext/>
        <w:keepLines/>
        <w:spacing w:before="240" w:after="160"/>
        <w:jc w:val="center"/>
        <w:outlineLvl w:val="0"/>
        <w:rPr>
          <w:rFonts w:eastAsia="Yu Gothic Light"/>
          <w:b/>
          <w:bCs/>
          <w:sz w:val="28"/>
          <w:szCs w:val="28"/>
          <w:lang w:val="en-US"/>
        </w:rPr>
      </w:pPr>
      <w:r w:rsidRPr="00796D88">
        <w:rPr>
          <w:rFonts w:eastAsia="Yu Gothic Light"/>
          <w:b/>
          <w:bCs/>
          <w:sz w:val="28"/>
          <w:szCs w:val="28"/>
        </w:rPr>
        <w:t>Предмет регулирования административного регламента</w:t>
      </w:r>
    </w:p>
    <w:p w:rsidR="00D91DF0" w:rsidRDefault="00D91DF0" w:rsidP="007D516C">
      <w:pPr>
        <w:numPr>
          <w:ilvl w:val="0"/>
          <w:numId w:val="2"/>
        </w:numPr>
        <w:spacing w:after="160"/>
        <w:ind w:firstLine="709"/>
        <w:contextualSpacing/>
        <w:jc w:val="both"/>
        <w:rPr>
          <w:sz w:val="28"/>
          <w:szCs w:val="28"/>
        </w:rPr>
      </w:pPr>
      <w:r w:rsidRPr="00AB35E5">
        <w:rPr>
          <w:sz w:val="28"/>
          <w:szCs w:val="28"/>
        </w:rPr>
        <w:t xml:space="preserve">Настоящий Административный регламент устанавливает порядок и стандарт предоставления </w:t>
      </w:r>
      <w:r w:rsidRPr="00AB35E5">
        <w:rPr>
          <w:bCs/>
          <w:sz w:val="28"/>
          <w:szCs w:val="28"/>
        </w:rPr>
        <w:t xml:space="preserve">государственной </w:t>
      </w:r>
      <w:r w:rsidRPr="00AB35E5">
        <w:rPr>
          <w:sz w:val="28"/>
          <w:szCs w:val="28"/>
        </w:rPr>
        <w:t>услуги «</w:t>
      </w:r>
      <w:r w:rsidRPr="00AB35E5">
        <w:rPr>
          <w:noProof/>
          <w:sz w:val="28"/>
          <w:szCs w:val="28"/>
        </w:rPr>
        <w:t xml:space="preserve">Лицензирование розничной продажи алкогольной продукции (за исключением лицензирования розничной продажи произведенной сельскохозяйственными </w:t>
      </w:r>
      <w:r w:rsidRPr="00B4502D">
        <w:rPr>
          <w:noProof/>
          <w:sz w:val="28"/>
          <w:szCs w:val="28"/>
        </w:rPr>
        <w:t>производителями</w:t>
      </w:r>
      <w:r w:rsidRPr="00AB35E5">
        <w:rPr>
          <w:noProof/>
          <w:sz w:val="28"/>
          <w:szCs w:val="28"/>
        </w:rPr>
        <w:t xml:space="preserve">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w:t>
      </w:r>
      <w:r w:rsidRPr="00B4502D">
        <w:rPr>
          <w:noProof/>
          <w:sz w:val="28"/>
          <w:szCs w:val="28"/>
        </w:rPr>
        <w:t>производителями</w:t>
      </w:r>
      <w:r w:rsidRPr="00AB35E5">
        <w:rPr>
          <w:noProof/>
          <w:sz w:val="28"/>
          <w:szCs w:val="28"/>
        </w:rPr>
        <w:t xml:space="preserve"> винодельческой продукции)</w:t>
      </w:r>
      <w:r w:rsidRPr="00AB35E5">
        <w:rPr>
          <w:sz w:val="28"/>
          <w:szCs w:val="28"/>
        </w:rPr>
        <w:t>».</w:t>
      </w:r>
    </w:p>
    <w:p w:rsidR="00796D88" w:rsidRDefault="00796D88" w:rsidP="00796D88">
      <w:pPr>
        <w:spacing w:after="160"/>
        <w:ind w:left="709"/>
        <w:contextualSpacing/>
        <w:jc w:val="both"/>
        <w:rPr>
          <w:sz w:val="28"/>
          <w:szCs w:val="28"/>
        </w:rPr>
      </w:pPr>
    </w:p>
    <w:p w:rsidR="00796D88" w:rsidRDefault="00796D88" w:rsidP="00796D88">
      <w:pPr>
        <w:spacing w:after="160"/>
        <w:ind w:left="709" w:hanging="709"/>
        <w:contextualSpacing/>
        <w:jc w:val="center"/>
        <w:rPr>
          <w:b/>
          <w:sz w:val="28"/>
          <w:szCs w:val="28"/>
        </w:rPr>
      </w:pPr>
      <w:r w:rsidRPr="00796D88">
        <w:rPr>
          <w:b/>
          <w:sz w:val="28"/>
          <w:szCs w:val="28"/>
        </w:rPr>
        <w:t>Круг заявителей</w:t>
      </w:r>
    </w:p>
    <w:p w:rsidR="00796D88" w:rsidRPr="00796D88" w:rsidRDefault="00796D88" w:rsidP="00796D88">
      <w:pPr>
        <w:spacing w:after="160"/>
        <w:ind w:left="709" w:hanging="709"/>
        <w:contextualSpacing/>
        <w:jc w:val="center"/>
        <w:rPr>
          <w:b/>
          <w:sz w:val="28"/>
          <w:szCs w:val="28"/>
        </w:rPr>
      </w:pPr>
    </w:p>
    <w:p w:rsidR="00D91DF0" w:rsidRPr="00796D88" w:rsidRDefault="00D91DF0" w:rsidP="007D516C">
      <w:pPr>
        <w:numPr>
          <w:ilvl w:val="0"/>
          <w:numId w:val="2"/>
        </w:numPr>
        <w:spacing w:after="160"/>
        <w:ind w:firstLine="709"/>
        <w:contextualSpacing/>
        <w:jc w:val="both"/>
      </w:pPr>
      <w:r>
        <w:rPr>
          <w:sz w:val="28"/>
          <w:szCs w:val="28"/>
        </w:rPr>
        <w:t>Государственная у</w:t>
      </w:r>
      <w:r w:rsidRPr="00AB35E5">
        <w:rPr>
          <w:sz w:val="28"/>
          <w:szCs w:val="28"/>
        </w:rPr>
        <w:t xml:space="preserve">слуга предоставляется </w:t>
      </w:r>
      <w:r w:rsidRPr="00AB35E5">
        <w:rPr>
          <w:noProof/>
          <w:sz w:val="28"/>
          <w:szCs w:val="28"/>
        </w:rPr>
        <w:t>юридическим лицам</w:t>
      </w:r>
      <w:r>
        <w:rPr>
          <w:noProof/>
          <w:sz w:val="28"/>
          <w:szCs w:val="28"/>
        </w:rPr>
        <w:t xml:space="preserve"> (организациям)</w:t>
      </w:r>
      <w:r w:rsidRPr="00AB35E5">
        <w:rPr>
          <w:noProof/>
          <w:sz w:val="28"/>
          <w:szCs w:val="28"/>
        </w:rPr>
        <w:t xml:space="preserve">, </w:t>
      </w:r>
      <w:r>
        <w:rPr>
          <w:noProof/>
          <w:sz w:val="28"/>
          <w:szCs w:val="28"/>
        </w:rPr>
        <w:t xml:space="preserve">образованным </w:t>
      </w:r>
      <w:r w:rsidRPr="00AB35E5">
        <w:rPr>
          <w:noProof/>
          <w:sz w:val="28"/>
          <w:szCs w:val="28"/>
        </w:rPr>
        <w:t>в соответствии с законодательством Российской Федерации</w:t>
      </w:r>
      <w:r w:rsidRPr="00AB35E5">
        <w:rPr>
          <w:sz w:val="28"/>
          <w:szCs w:val="28"/>
        </w:rPr>
        <w:t>.</w:t>
      </w:r>
    </w:p>
    <w:p w:rsidR="00F91E3C" w:rsidRDefault="00F91E3C" w:rsidP="00963DF1">
      <w:pPr>
        <w:spacing w:after="160"/>
        <w:ind w:firstLine="708"/>
        <w:contextualSpacing/>
        <w:jc w:val="both"/>
        <w:rPr>
          <w:sz w:val="28"/>
          <w:szCs w:val="28"/>
        </w:rPr>
      </w:pPr>
      <w:r>
        <w:rPr>
          <w:sz w:val="28"/>
          <w:szCs w:val="28"/>
        </w:rPr>
        <w:t>3</w:t>
      </w:r>
      <w:r w:rsidR="00963DF1">
        <w:rPr>
          <w:sz w:val="28"/>
          <w:szCs w:val="28"/>
        </w:rPr>
        <w:t xml:space="preserve">. </w:t>
      </w:r>
      <w:r w:rsidR="00D91DF0" w:rsidRPr="002E5DEB">
        <w:rPr>
          <w:sz w:val="28"/>
          <w:szCs w:val="28"/>
        </w:rPr>
        <w:t xml:space="preserve">Государственная услуга предоставляется заявителю в соответствии с категориями (признаками) заявителей, </w:t>
      </w:r>
      <w:r>
        <w:rPr>
          <w:sz w:val="28"/>
          <w:szCs w:val="28"/>
        </w:rPr>
        <w:t xml:space="preserve">которые </w:t>
      </w:r>
      <w:r>
        <w:rPr>
          <w:sz w:val="28"/>
        </w:rPr>
        <w:t>при</w:t>
      </w:r>
      <w:r w:rsidRPr="00127017">
        <w:rPr>
          <w:sz w:val="28"/>
          <w:szCs w:val="28"/>
        </w:rPr>
        <w:t>в</w:t>
      </w:r>
      <w:r>
        <w:rPr>
          <w:sz w:val="28"/>
          <w:szCs w:val="28"/>
        </w:rPr>
        <w:t>еден</w:t>
      </w:r>
      <w:r>
        <w:rPr>
          <w:sz w:val="28"/>
          <w:szCs w:val="28"/>
        </w:rPr>
        <w:t>ы</w:t>
      </w:r>
      <w:r>
        <w:rPr>
          <w:sz w:val="28"/>
          <w:szCs w:val="28"/>
        </w:rPr>
        <w:t xml:space="preserve"> в</w:t>
      </w:r>
      <w:r w:rsidRPr="00127017">
        <w:rPr>
          <w:sz w:val="28"/>
          <w:szCs w:val="28"/>
        </w:rPr>
        <w:t xml:space="preserve"> таблице 1 Приложения к настоящему Административному регламенту</w:t>
      </w:r>
      <w:r>
        <w:rPr>
          <w:sz w:val="28"/>
          <w:szCs w:val="28"/>
        </w:rPr>
        <w:t>.</w:t>
      </w:r>
    </w:p>
    <w:p w:rsidR="00D91DF0" w:rsidRDefault="000F2C0C" w:rsidP="00963DF1">
      <w:pPr>
        <w:spacing w:after="160"/>
        <w:ind w:firstLine="708"/>
        <w:contextualSpacing/>
        <w:jc w:val="both"/>
        <w:rPr>
          <w:sz w:val="28"/>
          <w:szCs w:val="28"/>
        </w:rPr>
      </w:pPr>
      <w:r>
        <w:rPr>
          <w:sz w:val="28"/>
          <w:szCs w:val="28"/>
        </w:rPr>
        <w:lastRenderedPageBreak/>
        <w:t xml:space="preserve">3.1. </w:t>
      </w:r>
      <w:r w:rsidR="00F91E3C">
        <w:rPr>
          <w:sz w:val="28"/>
          <w:szCs w:val="28"/>
        </w:rPr>
        <w:t>С</w:t>
      </w:r>
      <w:r w:rsidR="00D91DF0" w:rsidRPr="002E5DEB">
        <w:rPr>
          <w:sz w:val="28"/>
          <w:szCs w:val="28"/>
        </w:rPr>
        <w:t xml:space="preserve">ведения </w:t>
      </w:r>
      <w:r w:rsidR="00F91E3C">
        <w:rPr>
          <w:sz w:val="28"/>
          <w:szCs w:val="28"/>
        </w:rPr>
        <w:t xml:space="preserve">о </w:t>
      </w:r>
      <w:r w:rsidR="00F91E3C" w:rsidRPr="002E5DEB">
        <w:rPr>
          <w:sz w:val="28"/>
          <w:szCs w:val="28"/>
        </w:rPr>
        <w:t>категори</w:t>
      </w:r>
      <w:r w:rsidR="00F91E3C">
        <w:rPr>
          <w:sz w:val="28"/>
          <w:szCs w:val="28"/>
        </w:rPr>
        <w:t>ях</w:t>
      </w:r>
      <w:r w:rsidR="00F91E3C" w:rsidRPr="002E5DEB">
        <w:rPr>
          <w:sz w:val="28"/>
          <w:szCs w:val="28"/>
        </w:rPr>
        <w:t xml:space="preserve"> (признака</w:t>
      </w:r>
      <w:r w:rsidR="00F91E3C">
        <w:rPr>
          <w:sz w:val="28"/>
          <w:szCs w:val="28"/>
        </w:rPr>
        <w:t>х</w:t>
      </w:r>
      <w:r w:rsidR="00F91E3C" w:rsidRPr="002E5DEB">
        <w:rPr>
          <w:sz w:val="28"/>
          <w:szCs w:val="28"/>
        </w:rPr>
        <w:t>) заявителей</w:t>
      </w:r>
      <w:r w:rsidR="00F91E3C" w:rsidRPr="002E5DEB">
        <w:rPr>
          <w:sz w:val="28"/>
          <w:szCs w:val="28"/>
        </w:rPr>
        <w:t xml:space="preserve"> </w:t>
      </w:r>
      <w:r w:rsidR="00D91DF0" w:rsidRPr="002E5DEB">
        <w:rPr>
          <w:sz w:val="28"/>
          <w:szCs w:val="28"/>
        </w:rPr>
        <w:t xml:space="preserve">размещаются в </w:t>
      </w:r>
      <w:r w:rsidR="00491446">
        <w:rPr>
          <w:sz w:val="28"/>
          <w:szCs w:val="28"/>
        </w:rPr>
        <w:t>ФРГУ</w:t>
      </w:r>
      <w:r w:rsidR="00D91DF0">
        <w:rPr>
          <w:rStyle w:val="af7"/>
          <w:sz w:val="28"/>
          <w:szCs w:val="28"/>
        </w:rPr>
        <w:footnoteReference w:id="1"/>
      </w:r>
      <w:r w:rsidR="00D91DF0">
        <w:rPr>
          <w:sz w:val="28"/>
          <w:szCs w:val="28"/>
        </w:rPr>
        <w:t xml:space="preserve">, </w:t>
      </w:r>
      <w:r w:rsidR="00491446">
        <w:rPr>
          <w:sz w:val="28"/>
          <w:szCs w:val="28"/>
        </w:rPr>
        <w:t>ЕПГУ</w:t>
      </w:r>
      <w:r w:rsidR="00D91DF0" w:rsidRPr="002E5DEB">
        <w:rPr>
          <w:rStyle w:val="af7"/>
          <w:sz w:val="28"/>
          <w:szCs w:val="28"/>
        </w:rPr>
        <w:footnoteReference w:id="2"/>
      </w:r>
      <w:r w:rsidR="00796D88">
        <w:rPr>
          <w:sz w:val="28"/>
          <w:szCs w:val="28"/>
        </w:rPr>
        <w:t>.</w:t>
      </w:r>
    </w:p>
    <w:p w:rsidR="00963DF1" w:rsidRDefault="00963DF1" w:rsidP="0047161D">
      <w:pPr>
        <w:pStyle w:val="2"/>
        <w:spacing w:before="0" w:line="240" w:lineRule="auto"/>
        <w:jc w:val="center"/>
        <w:rPr>
          <w:rFonts w:ascii="Times New Roman" w:hAnsi="Times New Roman"/>
          <w:color w:val="000000" w:themeColor="text1"/>
          <w:sz w:val="28"/>
        </w:rPr>
      </w:pPr>
    </w:p>
    <w:p w:rsidR="0047161D" w:rsidRPr="0047161D" w:rsidRDefault="0047161D" w:rsidP="0047161D">
      <w:pPr>
        <w:pStyle w:val="2"/>
        <w:spacing w:before="0" w:line="240" w:lineRule="auto"/>
        <w:jc w:val="center"/>
        <w:rPr>
          <w:rFonts w:ascii="Times New Roman" w:hAnsi="Times New Roman"/>
          <w:color w:val="000000" w:themeColor="text1"/>
          <w:sz w:val="28"/>
        </w:rPr>
      </w:pPr>
      <w:r w:rsidRPr="0047161D">
        <w:rPr>
          <w:rFonts w:ascii="Times New Roman" w:hAnsi="Times New Roman"/>
          <w:color w:val="000000" w:themeColor="text1"/>
          <w:sz w:val="28"/>
        </w:rPr>
        <w:t>Требования к порядку информирования о предоставлении государств</w:t>
      </w:r>
      <w:r w:rsidR="003E1F6D">
        <w:rPr>
          <w:rFonts w:ascii="Times New Roman" w:hAnsi="Times New Roman"/>
          <w:color w:val="000000" w:themeColor="text1"/>
          <w:sz w:val="28"/>
        </w:rPr>
        <w:t>енной услуги</w:t>
      </w:r>
    </w:p>
    <w:p w:rsidR="0047161D" w:rsidRDefault="0047161D" w:rsidP="0047161D">
      <w:pPr>
        <w:tabs>
          <w:tab w:val="left" w:pos="1491"/>
        </w:tabs>
        <w:ind w:left="1" w:firstLine="707"/>
        <w:jc w:val="center"/>
        <w:rPr>
          <w:b/>
          <w:sz w:val="28"/>
        </w:rPr>
      </w:pPr>
    </w:p>
    <w:p w:rsidR="00963DF1" w:rsidRPr="00963DF1" w:rsidRDefault="000F2C0C" w:rsidP="00963DF1">
      <w:pPr>
        <w:ind w:firstLine="709"/>
        <w:jc w:val="both"/>
        <w:rPr>
          <w:sz w:val="28"/>
          <w:szCs w:val="28"/>
        </w:rPr>
      </w:pPr>
      <w:r>
        <w:rPr>
          <w:sz w:val="28"/>
          <w:szCs w:val="28"/>
        </w:rPr>
        <w:t>4</w:t>
      </w:r>
      <w:r w:rsidR="00963DF1" w:rsidRPr="00963DF1">
        <w:rPr>
          <w:sz w:val="28"/>
          <w:szCs w:val="28"/>
        </w:rPr>
        <w:t>. Информацию по процедуре предоставления государственной услуги заинтересованные лица могут получить:</w:t>
      </w:r>
    </w:p>
    <w:p w:rsidR="00B4513C" w:rsidRDefault="00B4513C" w:rsidP="00963DF1">
      <w:pPr>
        <w:ind w:firstLine="709"/>
        <w:jc w:val="both"/>
        <w:rPr>
          <w:sz w:val="28"/>
          <w:szCs w:val="28"/>
        </w:rPr>
      </w:pPr>
      <w:r>
        <w:rPr>
          <w:sz w:val="28"/>
          <w:szCs w:val="28"/>
        </w:rPr>
        <w:t>1) на ЕПГУ;</w:t>
      </w:r>
    </w:p>
    <w:p w:rsidR="005719B8" w:rsidRDefault="005719B8" w:rsidP="00963DF1">
      <w:pPr>
        <w:ind w:firstLine="709"/>
        <w:jc w:val="both"/>
        <w:rPr>
          <w:sz w:val="28"/>
          <w:szCs w:val="28"/>
        </w:rPr>
      </w:pPr>
      <w:r>
        <w:rPr>
          <w:sz w:val="28"/>
          <w:szCs w:val="28"/>
        </w:rPr>
        <w:t xml:space="preserve">2) </w:t>
      </w:r>
      <w:r w:rsidRPr="005719B8">
        <w:rPr>
          <w:sz w:val="28"/>
          <w:szCs w:val="28"/>
        </w:rPr>
        <w:t xml:space="preserve">в </w:t>
      </w:r>
      <w:r>
        <w:rPr>
          <w:sz w:val="28"/>
          <w:szCs w:val="28"/>
        </w:rPr>
        <w:t>Р</w:t>
      </w:r>
      <w:r w:rsidRPr="005719B8">
        <w:rPr>
          <w:sz w:val="28"/>
          <w:szCs w:val="28"/>
        </w:rPr>
        <w:t>еестре</w:t>
      </w:r>
      <w:r>
        <w:rPr>
          <w:sz w:val="28"/>
          <w:szCs w:val="28"/>
        </w:rPr>
        <w:t>;</w:t>
      </w:r>
    </w:p>
    <w:p w:rsidR="00B4513C" w:rsidRDefault="005719B8" w:rsidP="00B4513C">
      <w:pPr>
        <w:ind w:firstLine="709"/>
        <w:jc w:val="both"/>
        <w:rPr>
          <w:sz w:val="28"/>
          <w:szCs w:val="28"/>
        </w:rPr>
      </w:pPr>
      <w:r>
        <w:rPr>
          <w:sz w:val="28"/>
          <w:szCs w:val="28"/>
        </w:rPr>
        <w:t>3</w:t>
      </w:r>
      <w:r w:rsidR="00B4513C" w:rsidRPr="00963DF1">
        <w:rPr>
          <w:sz w:val="28"/>
          <w:szCs w:val="28"/>
        </w:rPr>
        <w:t>) на официальн</w:t>
      </w:r>
      <w:r w:rsidR="00B4513C">
        <w:rPr>
          <w:sz w:val="28"/>
          <w:szCs w:val="28"/>
        </w:rPr>
        <w:t>ом</w:t>
      </w:r>
      <w:r w:rsidR="00B4513C" w:rsidRPr="00963DF1">
        <w:rPr>
          <w:sz w:val="28"/>
          <w:szCs w:val="28"/>
        </w:rPr>
        <w:t xml:space="preserve"> сайт</w:t>
      </w:r>
      <w:r w:rsidR="00B4513C">
        <w:rPr>
          <w:sz w:val="28"/>
          <w:szCs w:val="28"/>
        </w:rPr>
        <w:t>е органа власти</w:t>
      </w:r>
      <w:r w:rsidR="00B4513C" w:rsidRPr="00963DF1">
        <w:rPr>
          <w:sz w:val="28"/>
          <w:szCs w:val="28"/>
        </w:rPr>
        <w:t xml:space="preserve">: </w:t>
      </w:r>
      <w:hyperlink r:id="rId11" w:history="1">
        <w:r w:rsidR="00B4513C" w:rsidRPr="00533B15">
          <w:rPr>
            <w:rStyle w:val="afb"/>
            <w:sz w:val="28"/>
            <w:szCs w:val="28"/>
          </w:rPr>
          <w:t>http://</w:t>
        </w:r>
        <w:r w:rsidR="00B4513C" w:rsidRPr="00533B15">
          <w:rPr>
            <w:rStyle w:val="afb"/>
            <w:sz w:val="28"/>
            <w:szCs w:val="28"/>
            <w:lang w:val="en-US"/>
          </w:rPr>
          <w:t>minpred</w:t>
        </w:r>
        <w:r w:rsidR="00B4513C" w:rsidRPr="00533B15">
          <w:rPr>
            <w:rStyle w:val="afb"/>
            <w:sz w:val="28"/>
            <w:szCs w:val="28"/>
          </w:rPr>
          <w:t>.</w:t>
        </w:r>
        <w:r w:rsidR="00B4513C" w:rsidRPr="00533B15">
          <w:rPr>
            <w:rStyle w:val="afb"/>
            <w:sz w:val="28"/>
            <w:szCs w:val="28"/>
            <w:lang w:val="en-US"/>
          </w:rPr>
          <w:t>sakha</w:t>
        </w:r>
        <w:r w:rsidR="00B4513C" w:rsidRPr="00533B15">
          <w:rPr>
            <w:rStyle w:val="afb"/>
            <w:sz w:val="28"/>
            <w:szCs w:val="28"/>
          </w:rPr>
          <w:t>.</w:t>
        </w:r>
        <w:r w:rsidR="00B4513C" w:rsidRPr="00533B15">
          <w:rPr>
            <w:rStyle w:val="afb"/>
            <w:sz w:val="28"/>
            <w:szCs w:val="28"/>
            <w:lang w:val="en-US"/>
          </w:rPr>
          <w:t>gov</w:t>
        </w:r>
        <w:r w:rsidR="00B4513C" w:rsidRPr="00533B15">
          <w:rPr>
            <w:rStyle w:val="afb"/>
            <w:sz w:val="28"/>
            <w:szCs w:val="28"/>
          </w:rPr>
          <w:t>.</w:t>
        </w:r>
        <w:r w:rsidR="00B4513C" w:rsidRPr="00533B15">
          <w:rPr>
            <w:rStyle w:val="afb"/>
            <w:sz w:val="28"/>
            <w:szCs w:val="28"/>
            <w:lang w:val="en-US"/>
          </w:rPr>
          <w:t>ru</w:t>
        </w:r>
      </w:hyperlink>
      <w:r w:rsidR="00B4513C" w:rsidRPr="00963DF1">
        <w:rPr>
          <w:sz w:val="28"/>
          <w:szCs w:val="28"/>
        </w:rPr>
        <w:t xml:space="preserve">; </w:t>
      </w:r>
    </w:p>
    <w:p w:rsidR="00963DF1" w:rsidRPr="00963DF1" w:rsidRDefault="005719B8" w:rsidP="00963DF1">
      <w:pPr>
        <w:ind w:firstLine="709"/>
        <w:jc w:val="both"/>
        <w:rPr>
          <w:sz w:val="28"/>
          <w:szCs w:val="28"/>
        </w:rPr>
      </w:pPr>
      <w:r>
        <w:rPr>
          <w:sz w:val="28"/>
          <w:szCs w:val="28"/>
        </w:rPr>
        <w:t>4</w:t>
      </w:r>
      <w:r w:rsidR="00963DF1" w:rsidRPr="00963DF1">
        <w:rPr>
          <w:sz w:val="28"/>
          <w:szCs w:val="28"/>
        </w:rPr>
        <w:t xml:space="preserve">) на информационных стендах </w:t>
      </w:r>
      <w:r w:rsidR="00963DF1">
        <w:rPr>
          <w:sz w:val="28"/>
          <w:szCs w:val="28"/>
        </w:rPr>
        <w:t>органа власти</w:t>
      </w:r>
      <w:r w:rsidR="00963DF1" w:rsidRPr="00963DF1">
        <w:rPr>
          <w:sz w:val="28"/>
          <w:szCs w:val="28"/>
        </w:rPr>
        <w:t xml:space="preserve">; </w:t>
      </w:r>
    </w:p>
    <w:p w:rsidR="00963DF1" w:rsidRPr="00963DF1" w:rsidRDefault="005719B8" w:rsidP="00963DF1">
      <w:pPr>
        <w:ind w:firstLine="709"/>
        <w:jc w:val="both"/>
        <w:rPr>
          <w:sz w:val="28"/>
          <w:szCs w:val="28"/>
        </w:rPr>
      </w:pPr>
      <w:r>
        <w:rPr>
          <w:sz w:val="28"/>
          <w:szCs w:val="28"/>
        </w:rPr>
        <w:t>5</w:t>
      </w:r>
      <w:r w:rsidR="00963DF1" w:rsidRPr="00963DF1">
        <w:rPr>
          <w:sz w:val="28"/>
          <w:szCs w:val="28"/>
        </w:rPr>
        <w:t xml:space="preserve">) при личном обращении посредством получения консультации у </w:t>
      </w:r>
      <w:r w:rsidR="000F2C0C">
        <w:rPr>
          <w:sz w:val="28"/>
          <w:szCs w:val="28"/>
        </w:rPr>
        <w:t>должностного лица</w:t>
      </w:r>
      <w:r w:rsidR="00963DF1" w:rsidRPr="00963DF1">
        <w:rPr>
          <w:sz w:val="28"/>
          <w:szCs w:val="28"/>
        </w:rPr>
        <w:t xml:space="preserve"> </w:t>
      </w:r>
      <w:r w:rsidR="00963DF1">
        <w:rPr>
          <w:sz w:val="28"/>
          <w:szCs w:val="28"/>
        </w:rPr>
        <w:t>органа власти</w:t>
      </w:r>
      <w:r w:rsidR="00963DF1" w:rsidRPr="00963DF1">
        <w:rPr>
          <w:sz w:val="28"/>
          <w:szCs w:val="28"/>
        </w:rPr>
        <w:t xml:space="preserve">; </w:t>
      </w:r>
    </w:p>
    <w:p w:rsidR="00963DF1" w:rsidRPr="00963DF1" w:rsidRDefault="005719B8" w:rsidP="00963DF1">
      <w:pPr>
        <w:ind w:firstLine="709"/>
        <w:jc w:val="both"/>
        <w:rPr>
          <w:sz w:val="28"/>
          <w:szCs w:val="28"/>
        </w:rPr>
      </w:pPr>
      <w:r>
        <w:rPr>
          <w:sz w:val="28"/>
          <w:szCs w:val="28"/>
        </w:rPr>
        <w:t>6</w:t>
      </w:r>
      <w:r w:rsidR="00963DF1" w:rsidRPr="00963DF1">
        <w:rPr>
          <w:sz w:val="28"/>
          <w:szCs w:val="28"/>
        </w:rPr>
        <w:t xml:space="preserve">) посредством получения письменной консультации через почтовое отправление в </w:t>
      </w:r>
      <w:r w:rsidR="00963DF1">
        <w:rPr>
          <w:sz w:val="28"/>
          <w:szCs w:val="28"/>
        </w:rPr>
        <w:t>орган власти</w:t>
      </w:r>
      <w:r w:rsidR="00963DF1" w:rsidRPr="00963DF1">
        <w:rPr>
          <w:sz w:val="28"/>
          <w:szCs w:val="28"/>
        </w:rPr>
        <w:t xml:space="preserve">; </w:t>
      </w:r>
    </w:p>
    <w:p w:rsidR="00963DF1" w:rsidRPr="00963DF1" w:rsidRDefault="005719B8" w:rsidP="00963DF1">
      <w:pPr>
        <w:ind w:firstLine="709"/>
        <w:jc w:val="both"/>
        <w:rPr>
          <w:sz w:val="28"/>
          <w:szCs w:val="28"/>
        </w:rPr>
      </w:pPr>
      <w:r>
        <w:rPr>
          <w:sz w:val="28"/>
          <w:szCs w:val="28"/>
        </w:rPr>
        <w:t>7</w:t>
      </w:r>
      <w:r w:rsidR="00963DF1" w:rsidRPr="00963DF1">
        <w:rPr>
          <w:sz w:val="28"/>
          <w:szCs w:val="28"/>
        </w:rPr>
        <w:t xml:space="preserve">) посредством получения консультации по телефонам, указанным на официальном сайте </w:t>
      </w:r>
      <w:r w:rsidR="00963DF1">
        <w:rPr>
          <w:sz w:val="28"/>
          <w:szCs w:val="28"/>
        </w:rPr>
        <w:t>органа власти</w:t>
      </w:r>
      <w:r w:rsidR="00B4513C">
        <w:rPr>
          <w:sz w:val="28"/>
          <w:szCs w:val="28"/>
        </w:rPr>
        <w:t xml:space="preserve"> в сети «Интернет»</w:t>
      </w:r>
      <w:r w:rsidR="00963DF1" w:rsidRPr="00963DF1">
        <w:rPr>
          <w:sz w:val="28"/>
          <w:szCs w:val="28"/>
        </w:rPr>
        <w:t xml:space="preserve">. </w:t>
      </w:r>
    </w:p>
    <w:p w:rsidR="00963DF1" w:rsidRPr="00963DF1" w:rsidRDefault="000F2C0C" w:rsidP="00963DF1">
      <w:pPr>
        <w:ind w:firstLine="709"/>
        <w:jc w:val="both"/>
        <w:rPr>
          <w:sz w:val="28"/>
          <w:szCs w:val="28"/>
        </w:rPr>
      </w:pPr>
      <w:r>
        <w:rPr>
          <w:sz w:val="28"/>
          <w:szCs w:val="28"/>
        </w:rPr>
        <w:t>4</w:t>
      </w:r>
      <w:r w:rsidR="00963DF1">
        <w:rPr>
          <w:sz w:val="28"/>
          <w:szCs w:val="28"/>
        </w:rPr>
        <w:t>.1.</w:t>
      </w:r>
      <w:r w:rsidR="00963DF1" w:rsidRPr="00963DF1">
        <w:rPr>
          <w:sz w:val="28"/>
          <w:szCs w:val="28"/>
        </w:rPr>
        <w:t xml:space="preserve"> Информация по вопросам предоставления государственной услуги включает следующие сведения: </w:t>
      </w:r>
    </w:p>
    <w:p w:rsidR="00963DF1" w:rsidRPr="00963DF1" w:rsidRDefault="00963DF1" w:rsidP="00963DF1">
      <w:pPr>
        <w:ind w:firstLine="709"/>
        <w:jc w:val="both"/>
        <w:rPr>
          <w:sz w:val="28"/>
          <w:szCs w:val="28"/>
        </w:rPr>
      </w:pPr>
      <w:r w:rsidRPr="00963DF1">
        <w:rPr>
          <w:sz w:val="28"/>
          <w:szCs w:val="28"/>
        </w:rPr>
        <w:t xml:space="preserve">- 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 </w:t>
      </w:r>
    </w:p>
    <w:p w:rsidR="00963DF1" w:rsidRPr="00963DF1" w:rsidRDefault="00963DF1" w:rsidP="00963DF1">
      <w:pPr>
        <w:ind w:firstLine="709"/>
        <w:jc w:val="both"/>
        <w:rPr>
          <w:sz w:val="28"/>
          <w:szCs w:val="28"/>
        </w:rPr>
      </w:pPr>
      <w:r w:rsidRPr="00963DF1">
        <w:rPr>
          <w:sz w:val="28"/>
          <w:szCs w:val="28"/>
        </w:rPr>
        <w:t xml:space="preserve">- категории заявителей, которым предоставляется государственная услуга; </w:t>
      </w:r>
    </w:p>
    <w:p w:rsidR="00963DF1" w:rsidRPr="00963DF1" w:rsidRDefault="00963DF1" w:rsidP="00963DF1">
      <w:pPr>
        <w:ind w:firstLine="709"/>
        <w:jc w:val="both"/>
        <w:rPr>
          <w:sz w:val="28"/>
          <w:szCs w:val="28"/>
        </w:rPr>
      </w:pPr>
      <w:r w:rsidRPr="00963DF1">
        <w:rPr>
          <w:sz w:val="28"/>
          <w:szCs w:val="28"/>
        </w:rPr>
        <w:t xml:space="preserve">- исчерпывающий перечень документов, представляемых заявителем для получения государственной услуги; </w:t>
      </w:r>
    </w:p>
    <w:p w:rsidR="00963DF1" w:rsidRPr="00963DF1" w:rsidRDefault="00963DF1" w:rsidP="00963DF1">
      <w:pPr>
        <w:ind w:firstLine="709"/>
        <w:jc w:val="both"/>
        <w:rPr>
          <w:sz w:val="28"/>
          <w:szCs w:val="28"/>
        </w:rPr>
      </w:pPr>
      <w:r w:rsidRPr="00963DF1">
        <w:rPr>
          <w:sz w:val="28"/>
          <w:szCs w:val="28"/>
        </w:rPr>
        <w:t xml:space="preserve">- сроки предоставления государственной услуги; </w:t>
      </w:r>
    </w:p>
    <w:p w:rsidR="00963DF1" w:rsidRPr="00963DF1" w:rsidRDefault="00963DF1" w:rsidP="00963DF1">
      <w:pPr>
        <w:ind w:firstLine="709"/>
        <w:jc w:val="both"/>
        <w:rPr>
          <w:sz w:val="28"/>
          <w:szCs w:val="28"/>
        </w:rPr>
      </w:pPr>
      <w:r w:rsidRPr="00963DF1">
        <w:rPr>
          <w:sz w:val="28"/>
          <w:szCs w:val="28"/>
        </w:rPr>
        <w:t xml:space="preserve">- порядок и способы подачи документов, представляемых заявителем для получения государственной услуги; </w:t>
      </w:r>
    </w:p>
    <w:p w:rsidR="00963DF1" w:rsidRPr="00963DF1" w:rsidRDefault="00963DF1" w:rsidP="00963DF1">
      <w:pPr>
        <w:ind w:firstLine="709"/>
        <w:jc w:val="both"/>
        <w:rPr>
          <w:sz w:val="28"/>
          <w:szCs w:val="28"/>
        </w:rPr>
      </w:pPr>
      <w:r w:rsidRPr="00963DF1">
        <w:rPr>
          <w:sz w:val="28"/>
          <w:szCs w:val="28"/>
        </w:rPr>
        <w:t xml:space="preserve">- порядок получения информации заявителем по вопросам предоставления государственной услуги, сведений о ходе предоставления государственной услуги, в том числе с использованием ЕПГУ; </w:t>
      </w:r>
    </w:p>
    <w:p w:rsidR="00963DF1" w:rsidRPr="00963DF1" w:rsidRDefault="00963DF1" w:rsidP="00963DF1">
      <w:pPr>
        <w:ind w:firstLine="709"/>
        <w:jc w:val="both"/>
        <w:rPr>
          <w:sz w:val="28"/>
          <w:szCs w:val="28"/>
        </w:rPr>
      </w:pPr>
      <w:r w:rsidRPr="00963DF1">
        <w:rPr>
          <w:sz w:val="28"/>
          <w:szCs w:val="28"/>
        </w:rPr>
        <w:t xml:space="preserve">- результаты предоставления государственной услуги, порядок направления документа, являющегося результатом предоставления государственной услуги; </w:t>
      </w:r>
    </w:p>
    <w:p w:rsidR="00963DF1" w:rsidRPr="00963DF1" w:rsidRDefault="00963DF1" w:rsidP="00963DF1">
      <w:pPr>
        <w:ind w:firstLine="709"/>
        <w:jc w:val="both"/>
        <w:rPr>
          <w:sz w:val="28"/>
          <w:szCs w:val="28"/>
        </w:rPr>
      </w:pPr>
      <w:r w:rsidRPr="00963DF1">
        <w:rPr>
          <w:sz w:val="28"/>
          <w:szCs w:val="28"/>
        </w:rPr>
        <w:t xml:space="preserve">- перечень оснований для отказа в предоставлении государственной услуги; </w:t>
      </w:r>
    </w:p>
    <w:p w:rsidR="00963DF1" w:rsidRPr="00963DF1" w:rsidRDefault="00963DF1" w:rsidP="00963DF1">
      <w:pPr>
        <w:ind w:firstLine="709"/>
        <w:jc w:val="both"/>
        <w:rPr>
          <w:sz w:val="28"/>
          <w:szCs w:val="28"/>
        </w:rPr>
      </w:pPr>
      <w:r w:rsidRPr="00963DF1">
        <w:rPr>
          <w:sz w:val="28"/>
          <w:szCs w:val="28"/>
        </w:rPr>
        <w:lastRenderedPageBreak/>
        <w:t xml:space="preserve">- сведения о местонахождении, графике работы, справочных телефонах, адресе официального сайта </w:t>
      </w:r>
      <w:r>
        <w:rPr>
          <w:sz w:val="28"/>
          <w:szCs w:val="28"/>
        </w:rPr>
        <w:t>органа власти</w:t>
      </w:r>
      <w:r w:rsidRPr="00963DF1">
        <w:rPr>
          <w:sz w:val="28"/>
          <w:szCs w:val="28"/>
        </w:rPr>
        <w:t xml:space="preserve"> в сети </w:t>
      </w:r>
      <w:r>
        <w:rPr>
          <w:sz w:val="28"/>
          <w:szCs w:val="28"/>
        </w:rPr>
        <w:t>«</w:t>
      </w:r>
      <w:r w:rsidRPr="00963DF1">
        <w:rPr>
          <w:sz w:val="28"/>
          <w:szCs w:val="28"/>
        </w:rPr>
        <w:t>Интернет</w:t>
      </w:r>
      <w:r>
        <w:rPr>
          <w:sz w:val="28"/>
          <w:szCs w:val="28"/>
        </w:rPr>
        <w:t>»</w:t>
      </w:r>
      <w:r w:rsidRPr="00963DF1">
        <w:rPr>
          <w:sz w:val="28"/>
          <w:szCs w:val="28"/>
        </w:rPr>
        <w:t xml:space="preserve">, а также электронной почты </w:t>
      </w:r>
      <w:r>
        <w:rPr>
          <w:sz w:val="28"/>
          <w:szCs w:val="28"/>
        </w:rPr>
        <w:t>органа власти</w:t>
      </w:r>
      <w:r w:rsidRPr="00963DF1">
        <w:rPr>
          <w:sz w:val="28"/>
          <w:szCs w:val="28"/>
        </w:rPr>
        <w:t xml:space="preserve">; </w:t>
      </w:r>
    </w:p>
    <w:p w:rsidR="00963DF1" w:rsidRPr="00963DF1" w:rsidRDefault="00963DF1" w:rsidP="00963DF1">
      <w:pPr>
        <w:ind w:firstLine="709"/>
        <w:jc w:val="both"/>
        <w:rPr>
          <w:sz w:val="28"/>
          <w:szCs w:val="28"/>
        </w:rPr>
      </w:pPr>
      <w:r w:rsidRPr="00963DF1">
        <w:rPr>
          <w:sz w:val="28"/>
          <w:szCs w:val="28"/>
        </w:rPr>
        <w:t xml:space="preserve">- порядок досудебного (внесудебного) обжалования решений и действий (бездействия) </w:t>
      </w:r>
      <w:r>
        <w:rPr>
          <w:sz w:val="28"/>
          <w:szCs w:val="28"/>
        </w:rPr>
        <w:t>органа власти</w:t>
      </w:r>
      <w:r w:rsidRPr="00963DF1">
        <w:rPr>
          <w:sz w:val="28"/>
          <w:szCs w:val="28"/>
        </w:rPr>
        <w:t xml:space="preserve">, а также их должностных лиц; </w:t>
      </w:r>
    </w:p>
    <w:p w:rsidR="00963DF1" w:rsidRPr="00963DF1" w:rsidRDefault="00963DF1" w:rsidP="00963DF1">
      <w:pPr>
        <w:ind w:firstLine="709"/>
        <w:jc w:val="both"/>
        <w:rPr>
          <w:sz w:val="28"/>
          <w:szCs w:val="28"/>
        </w:rPr>
      </w:pPr>
      <w:r w:rsidRPr="00963DF1">
        <w:rPr>
          <w:sz w:val="28"/>
          <w:szCs w:val="28"/>
        </w:rPr>
        <w:t xml:space="preserve">- иная информация о порядке предоставления государственной услуги. </w:t>
      </w:r>
    </w:p>
    <w:p w:rsidR="00D91DF0" w:rsidRPr="00AB35E5" w:rsidRDefault="00D91DF0" w:rsidP="00D91DF0">
      <w:pPr>
        <w:keepNext/>
        <w:keepLines/>
        <w:spacing w:before="480" w:after="160"/>
        <w:jc w:val="center"/>
        <w:outlineLvl w:val="0"/>
        <w:rPr>
          <w:b/>
          <w:sz w:val="28"/>
          <w:szCs w:val="28"/>
        </w:rPr>
      </w:pPr>
      <w:r w:rsidRPr="00AB35E5">
        <w:rPr>
          <w:rFonts w:eastAsia="Yu Gothic Light"/>
          <w:b/>
          <w:bCs/>
          <w:sz w:val="28"/>
          <w:szCs w:val="28"/>
          <w:lang w:val="en-US"/>
        </w:rPr>
        <w:t>II</w:t>
      </w:r>
      <w:r w:rsidRPr="00AB35E5">
        <w:rPr>
          <w:rFonts w:eastAsia="Yu Gothic Light"/>
          <w:b/>
          <w:bCs/>
          <w:sz w:val="28"/>
          <w:szCs w:val="28"/>
        </w:rPr>
        <w:t>. Стандарт предоставления</w:t>
      </w:r>
      <w:r w:rsidR="00796D88">
        <w:rPr>
          <w:rFonts w:eastAsia="Yu Gothic Light"/>
          <w:b/>
          <w:bCs/>
          <w:sz w:val="28"/>
          <w:szCs w:val="28"/>
        </w:rPr>
        <w:t xml:space="preserve"> </w:t>
      </w:r>
      <w:r>
        <w:rPr>
          <w:b/>
          <w:sz w:val="28"/>
          <w:szCs w:val="28"/>
        </w:rPr>
        <w:t>государственной у</w:t>
      </w:r>
      <w:r w:rsidRPr="00AB35E5">
        <w:rPr>
          <w:rFonts w:eastAsia="Yu Gothic Light"/>
          <w:b/>
          <w:bCs/>
          <w:sz w:val="28"/>
          <w:szCs w:val="28"/>
        </w:rPr>
        <w:t>слуги</w:t>
      </w:r>
    </w:p>
    <w:p w:rsidR="00D91DF0" w:rsidRPr="00AB35E5" w:rsidRDefault="00D91DF0" w:rsidP="00D91DF0">
      <w:pPr>
        <w:keepNext/>
        <w:keepLines/>
        <w:spacing w:before="40" w:after="160"/>
        <w:jc w:val="center"/>
        <w:outlineLvl w:val="1"/>
        <w:rPr>
          <w:b/>
          <w:bCs/>
          <w:sz w:val="28"/>
          <w:szCs w:val="28"/>
        </w:rPr>
      </w:pPr>
      <w:r w:rsidRPr="00AB35E5">
        <w:rPr>
          <w:b/>
          <w:bCs/>
          <w:sz w:val="28"/>
          <w:szCs w:val="28"/>
        </w:rPr>
        <w:t xml:space="preserve">Наименование </w:t>
      </w:r>
      <w:r>
        <w:rPr>
          <w:b/>
          <w:bCs/>
          <w:sz w:val="28"/>
          <w:szCs w:val="28"/>
        </w:rPr>
        <w:t>государственной у</w:t>
      </w:r>
      <w:r w:rsidRPr="00AB35E5">
        <w:rPr>
          <w:b/>
          <w:bCs/>
          <w:sz w:val="28"/>
          <w:szCs w:val="28"/>
        </w:rPr>
        <w:t>слуги</w:t>
      </w:r>
    </w:p>
    <w:p w:rsidR="00D91DF0" w:rsidRPr="00AB35E5" w:rsidRDefault="00390390" w:rsidP="0028118E">
      <w:pPr>
        <w:spacing w:after="160"/>
        <w:ind w:firstLine="709"/>
        <w:contextualSpacing/>
        <w:jc w:val="both"/>
        <w:rPr>
          <w:sz w:val="28"/>
          <w:szCs w:val="28"/>
        </w:rPr>
      </w:pPr>
      <w:r>
        <w:rPr>
          <w:noProof/>
          <w:sz w:val="28"/>
          <w:szCs w:val="28"/>
        </w:rPr>
        <w:t>5</w:t>
      </w:r>
      <w:r w:rsidR="0028118E">
        <w:rPr>
          <w:noProof/>
          <w:sz w:val="28"/>
          <w:szCs w:val="28"/>
        </w:rPr>
        <w:t xml:space="preserve">. </w:t>
      </w:r>
      <w:r w:rsidR="00D91DF0" w:rsidRPr="00AB35E5">
        <w:rPr>
          <w:noProof/>
          <w:sz w:val="28"/>
          <w:szCs w:val="28"/>
        </w:rPr>
        <w:t xml:space="preserve">Лицензирование розничной продажи алкогольной продукции (за исключением лицензирования розничной продажи произведенной сельскохозяйственными </w:t>
      </w:r>
      <w:r w:rsidR="00D91DF0" w:rsidRPr="00C73AA2">
        <w:rPr>
          <w:noProof/>
          <w:sz w:val="28"/>
          <w:szCs w:val="28"/>
        </w:rPr>
        <w:t>производителями</w:t>
      </w:r>
      <w:r w:rsidR="00D91DF0" w:rsidRPr="00AB35E5">
        <w:rPr>
          <w:noProof/>
          <w:sz w:val="28"/>
          <w:szCs w:val="28"/>
        </w:rPr>
        <w:t xml:space="preserve">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w:t>
      </w:r>
      <w:r w:rsidR="00D91DF0" w:rsidRPr="00C73AA2">
        <w:rPr>
          <w:noProof/>
          <w:sz w:val="28"/>
          <w:szCs w:val="28"/>
        </w:rPr>
        <w:t>производителями</w:t>
      </w:r>
      <w:r w:rsidR="00D91DF0" w:rsidRPr="00AB35E5">
        <w:rPr>
          <w:noProof/>
          <w:sz w:val="28"/>
          <w:szCs w:val="28"/>
        </w:rPr>
        <w:t xml:space="preserve"> винодельческой продукции).</w:t>
      </w:r>
    </w:p>
    <w:p w:rsidR="00D91DF0" w:rsidRPr="00AB35E5" w:rsidRDefault="00D91DF0" w:rsidP="00491446">
      <w:pPr>
        <w:keepNext/>
        <w:keepLines/>
        <w:spacing w:before="480" w:after="240"/>
        <w:jc w:val="center"/>
        <w:outlineLvl w:val="1"/>
        <w:rPr>
          <w:b/>
          <w:bCs/>
          <w:sz w:val="28"/>
          <w:szCs w:val="28"/>
        </w:rPr>
      </w:pPr>
      <w:r w:rsidRPr="00AB35E5">
        <w:rPr>
          <w:b/>
          <w:bCs/>
          <w:sz w:val="28"/>
          <w:szCs w:val="28"/>
        </w:rPr>
        <w:t xml:space="preserve">Наименование органа, предоставляющего </w:t>
      </w:r>
      <w:r>
        <w:rPr>
          <w:b/>
          <w:bCs/>
          <w:sz w:val="28"/>
          <w:szCs w:val="28"/>
        </w:rPr>
        <w:t>государственную у</w:t>
      </w:r>
      <w:r w:rsidRPr="00AB35E5">
        <w:rPr>
          <w:b/>
          <w:bCs/>
          <w:sz w:val="28"/>
          <w:szCs w:val="28"/>
        </w:rPr>
        <w:t>слугу</w:t>
      </w:r>
    </w:p>
    <w:p w:rsidR="00D91DF0" w:rsidRDefault="00390390" w:rsidP="0028118E">
      <w:pPr>
        <w:spacing w:after="160"/>
        <w:ind w:firstLine="709"/>
        <w:contextualSpacing/>
        <w:jc w:val="both"/>
        <w:rPr>
          <w:sz w:val="28"/>
          <w:szCs w:val="28"/>
        </w:rPr>
      </w:pPr>
      <w:r>
        <w:rPr>
          <w:sz w:val="28"/>
          <w:szCs w:val="28"/>
        </w:rPr>
        <w:t>6</w:t>
      </w:r>
      <w:r w:rsidR="0028118E">
        <w:rPr>
          <w:sz w:val="28"/>
          <w:szCs w:val="28"/>
        </w:rPr>
        <w:t xml:space="preserve">. </w:t>
      </w:r>
      <w:r w:rsidR="00D91DF0">
        <w:rPr>
          <w:sz w:val="28"/>
          <w:szCs w:val="28"/>
        </w:rPr>
        <w:t>Государственную у</w:t>
      </w:r>
      <w:r w:rsidR="00ED25C5">
        <w:rPr>
          <w:sz w:val="28"/>
          <w:szCs w:val="28"/>
        </w:rPr>
        <w:t>слугу предоставляет м</w:t>
      </w:r>
      <w:r w:rsidR="00D91DF0" w:rsidRPr="00AB35E5">
        <w:rPr>
          <w:sz w:val="28"/>
          <w:szCs w:val="28"/>
        </w:rPr>
        <w:t xml:space="preserve">инистерство </w:t>
      </w:r>
      <w:r w:rsidR="0028118E">
        <w:rPr>
          <w:sz w:val="28"/>
          <w:szCs w:val="28"/>
        </w:rPr>
        <w:t>предпринимательства, торговли и туризма Республики Саха (Якутия)</w:t>
      </w:r>
      <w:r w:rsidR="00D91DF0" w:rsidRPr="00AB35E5">
        <w:rPr>
          <w:sz w:val="28"/>
          <w:szCs w:val="28"/>
        </w:rPr>
        <w:t>.</w:t>
      </w:r>
    </w:p>
    <w:p w:rsidR="000F2C0C" w:rsidRDefault="000F2C0C" w:rsidP="0028118E">
      <w:pPr>
        <w:spacing w:after="160"/>
        <w:ind w:firstLine="709"/>
        <w:contextualSpacing/>
        <w:jc w:val="both"/>
        <w:rPr>
          <w:sz w:val="28"/>
          <w:szCs w:val="28"/>
        </w:rPr>
      </w:pPr>
      <w:r w:rsidRPr="000F2C0C">
        <w:rPr>
          <w:sz w:val="28"/>
          <w:szCs w:val="28"/>
        </w:rPr>
        <w:t>6.1. Структурным подразделением министерства</w:t>
      </w:r>
      <w:r>
        <w:rPr>
          <w:sz w:val="28"/>
          <w:szCs w:val="28"/>
        </w:rPr>
        <w:t>, предоставляющим государственную услугу,</w:t>
      </w:r>
      <w:r w:rsidRPr="000F2C0C">
        <w:rPr>
          <w:sz w:val="28"/>
          <w:szCs w:val="28"/>
        </w:rPr>
        <w:t xml:space="preserve"> является отдел регулирования алкогольного рынка</w:t>
      </w:r>
      <w:r>
        <w:rPr>
          <w:sz w:val="28"/>
          <w:szCs w:val="28"/>
        </w:rPr>
        <w:t>.</w:t>
      </w:r>
    </w:p>
    <w:p w:rsidR="00F67E44" w:rsidRPr="00AB35E5" w:rsidRDefault="00390390" w:rsidP="0028118E">
      <w:pPr>
        <w:spacing w:after="160"/>
        <w:ind w:firstLine="709"/>
        <w:contextualSpacing/>
        <w:jc w:val="both"/>
        <w:rPr>
          <w:sz w:val="28"/>
          <w:szCs w:val="28"/>
        </w:rPr>
      </w:pPr>
      <w:r>
        <w:rPr>
          <w:sz w:val="28"/>
          <w:szCs w:val="28"/>
        </w:rPr>
        <w:t>7</w:t>
      </w:r>
      <w:r w:rsidR="00F67E44">
        <w:rPr>
          <w:sz w:val="28"/>
          <w:szCs w:val="28"/>
        </w:rPr>
        <w:t xml:space="preserve">. </w:t>
      </w:r>
      <w:r w:rsidR="00F67E44" w:rsidRPr="002E5DEB">
        <w:rPr>
          <w:sz w:val="28"/>
          <w:szCs w:val="28"/>
        </w:rPr>
        <w:t>Возможность предоставления государственной услуги в многофункциональном центре предоставления государственных и муниципальных услуг, в том числе 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не предусмотрена</w:t>
      </w:r>
      <w:r w:rsidR="00F67E44">
        <w:rPr>
          <w:sz w:val="28"/>
          <w:szCs w:val="28"/>
        </w:rPr>
        <w:t>.</w:t>
      </w:r>
    </w:p>
    <w:p w:rsidR="00D91DF0" w:rsidRPr="00AB35E5" w:rsidRDefault="00D91DF0" w:rsidP="00491446">
      <w:pPr>
        <w:keepNext/>
        <w:keepLines/>
        <w:spacing w:before="480" w:after="240"/>
        <w:jc w:val="center"/>
        <w:outlineLvl w:val="1"/>
        <w:rPr>
          <w:b/>
          <w:bCs/>
          <w:sz w:val="28"/>
          <w:szCs w:val="28"/>
        </w:rPr>
      </w:pPr>
      <w:r w:rsidRPr="00AB35E5">
        <w:rPr>
          <w:b/>
          <w:bCs/>
          <w:sz w:val="28"/>
          <w:szCs w:val="28"/>
        </w:rPr>
        <w:t xml:space="preserve">Результат предоставления </w:t>
      </w:r>
      <w:r>
        <w:rPr>
          <w:b/>
          <w:bCs/>
          <w:sz w:val="28"/>
          <w:szCs w:val="28"/>
        </w:rPr>
        <w:t>государственной у</w:t>
      </w:r>
      <w:r w:rsidRPr="00AB35E5">
        <w:rPr>
          <w:b/>
          <w:bCs/>
          <w:sz w:val="28"/>
          <w:szCs w:val="28"/>
        </w:rPr>
        <w:t>слуги</w:t>
      </w:r>
    </w:p>
    <w:p w:rsidR="00D91DF0" w:rsidRPr="00AB35E5" w:rsidRDefault="00390390" w:rsidP="0028118E">
      <w:pPr>
        <w:spacing w:after="160"/>
        <w:ind w:firstLine="709"/>
        <w:contextualSpacing/>
        <w:jc w:val="both"/>
        <w:rPr>
          <w:sz w:val="28"/>
          <w:szCs w:val="28"/>
        </w:rPr>
      </w:pPr>
      <w:r>
        <w:rPr>
          <w:sz w:val="28"/>
          <w:szCs w:val="28"/>
        </w:rPr>
        <w:t>8</w:t>
      </w:r>
      <w:r w:rsidR="0028118E">
        <w:rPr>
          <w:sz w:val="28"/>
          <w:szCs w:val="28"/>
        </w:rPr>
        <w:t xml:space="preserve">. </w:t>
      </w:r>
      <w:r w:rsidR="00D91DF0" w:rsidRPr="00AB35E5">
        <w:rPr>
          <w:sz w:val="28"/>
          <w:szCs w:val="28"/>
        </w:rPr>
        <w:t xml:space="preserve">При обращении заявителя за </w:t>
      </w:r>
      <w:r w:rsidR="00D91DF0" w:rsidRPr="00AB35E5">
        <w:rPr>
          <w:noProof/>
          <w:sz w:val="28"/>
          <w:szCs w:val="28"/>
        </w:rPr>
        <w:t>выдачей лицензии на розничную продажу алкогольной продукции</w:t>
      </w:r>
      <w:r w:rsidR="00D91DF0">
        <w:rPr>
          <w:sz w:val="28"/>
          <w:szCs w:val="28"/>
        </w:rPr>
        <w:t xml:space="preserve">или </w:t>
      </w:r>
      <w:r w:rsidR="00D91DF0" w:rsidRPr="00AB35E5">
        <w:rPr>
          <w:noProof/>
          <w:sz w:val="28"/>
          <w:szCs w:val="28"/>
        </w:rPr>
        <w:t>розничную продажу алкогольной продукции при оказании услуг общественного питания</w:t>
      </w:r>
      <w:r w:rsidR="00D91DF0" w:rsidRPr="00AB35E5">
        <w:rPr>
          <w:sz w:val="28"/>
          <w:szCs w:val="28"/>
        </w:rPr>
        <w:t xml:space="preserve"> результатами предоставления </w:t>
      </w:r>
      <w:r w:rsidR="00D91DF0">
        <w:rPr>
          <w:sz w:val="28"/>
          <w:szCs w:val="28"/>
        </w:rPr>
        <w:t>государственной у</w:t>
      </w:r>
      <w:r w:rsidR="00D91DF0" w:rsidRPr="00AB35E5">
        <w:rPr>
          <w:sz w:val="28"/>
          <w:szCs w:val="28"/>
        </w:rPr>
        <w:t>слуги являются:</w:t>
      </w:r>
    </w:p>
    <w:p w:rsidR="00D91DF0" w:rsidRPr="00AB35E5" w:rsidRDefault="00D91DF0" w:rsidP="007D516C">
      <w:pPr>
        <w:numPr>
          <w:ilvl w:val="1"/>
          <w:numId w:val="2"/>
        </w:numPr>
        <w:tabs>
          <w:tab w:val="left" w:pos="1021"/>
          <w:tab w:val="num" w:pos="1872"/>
        </w:tabs>
        <w:spacing w:after="160"/>
        <w:ind w:left="0" w:firstLine="709"/>
        <w:contextualSpacing/>
        <w:jc w:val="both"/>
        <w:rPr>
          <w:sz w:val="28"/>
          <w:szCs w:val="28"/>
        </w:rPr>
      </w:pPr>
      <w:r w:rsidRPr="00AB35E5">
        <w:rPr>
          <w:noProof/>
          <w:sz w:val="28"/>
          <w:szCs w:val="28"/>
        </w:rPr>
        <w:t>решение о выдаче лицензии на розничную продажу алкогольной продукции</w:t>
      </w:r>
      <w:r>
        <w:rPr>
          <w:noProof/>
          <w:sz w:val="28"/>
          <w:szCs w:val="28"/>
        </w:rPr>
        <w:t xml:space="preserve"> или </w:t>
      </w:r>
      <w:r w:rsidRPr="00AB35E5">
        <w:rPr>
          <w:noProof/>
          <w:sz w:val="28"/>
          <w:szCs w:val="28"/>
        </w:rPr>
        <w:t>розничную продажу алкогольной продукции при оказании услуг общественного питания</w:t>
      </w:r>
      <w:r w:rsidRPr="00AB35E5">
        <w:rPr>
          <w:sz w:val="28"/>
          <w:szCs w:val="28"/>
        </w:rPr>
        <w:t xml:space="preserve"> (</w:t>
      </w:r>
      <w:r w:rsidRPr="00AB35E5">
        <w:rPr>
          <w:noProof/>
          <w:sz w:val="28"/>
          <w:szCs w:val="28"/>
        </w:rPr>
        <w:t>электронный документ, подписанный усиленной квалифицированной электронной подписью уполномоченного должностного лица</w:t>
      </w:r>
      <w:r>
        <w:rPr>
          <w:noProof/>
          <w:sz w:val="28"/>
          <w:szCs w:val="28"/>
        </w:rPr>
        <w:t>)</w:t>
      </w:r>
      <w:r w:rsidRPr="00AB35E5">
        <w:rPr>
          <w:sz w:val="28"/>
          <w:szCs w:val="28"/>
        </w:rPr>
        <w:t>;</w:t>
      </w:r>
    </w:p>
    <w:p w:rsidR="00D91DF0" w:rsidRPr="00AB35E5" w:rsidRDefault="00D91DF0" w:rsidP="007D516C">
      <w:pPr>
        <w:numPr>
          <w:ilvl w:val="1"/>
          <w:numId w:val="2"/>
        </w:numPr>
        <w:tabs>
          <w:tab w:val="left" w:pos="1021"/>
          <w:tab w:val="num" w:pos="1872"/>
        </w:tabs>
        <w:spacing w:after="160"/>
        <w:ind w:left="0" w:firstLine="709"/>
        <w:contextualSpacing/>
        <w:jc w:val="both"/>
        <w:rPr>
          <w:sz w:val="28"/>
          <w:szCs w:val="28"/>
        </w:rPr>
      </w:pPr>
      <w:r w:rsidRPr="00AB35E5">
        <w:rPr>
          <w:noProof/>
          <w:sz w:val="28"/>
          <w:szCs w:val="28"/>
        </w:rPr>
        <w:t>решение об отказе в выдаче лицензии на розничную продажу алкогольной продукции</w:t>
      </w:r>
      <w:r>
        <w:rPr>
          <w:noProof/>
          <w:sz w:val="28"/>
          <w:szCs w:val="28"/>
        </w:rPr>
        <w:t xml:space="preserve"> или </w:t>
      </w:r>
      <w:r w:rsidRPr="00AB35E5">
        <w:rPr>
          <w:noProof/>
          <w:sz w:val="28"/>
          <w:szCs w:val="28"/>
        </w:rPr>
        <w:t>розничную продажу алкогольной продукции при оказании услуг общественного питания</w:t>
      </w:r>
      <w:r w:rsidRPr="00AB35E5">
        <w:rPr>
          <w:sz w:val="28"/>
          <w:szCs w:val="28"/>
        </w:rPr>
        <w:t xml:space="preserve"> (</w:t>
      </w:r>
      <w:r w:rsidRPr="00AB35E5">
        <w:rPr>
          <w:noProof/>
          <w:sz w:val="28"/>
          <w:szCs w:val="28"/>
        </w:rPr>
        <w:t xml:space="preserve">электронный документ, подписанный </w:t>
      </w:r>
      <w:r w:rsidRPr="00AB35E5">
        <w:rPr>
          <w:noProof/>
          <w:sz w:val="28"/>
          <w:szCs w:val="28"/>
        </w:rPr>
        <w:lastRenderedPageBreak/>
        <w:t>усиленной квалифицированной электронной подписью уполномоченного должностного лица</w:t>
      </w:r>
      <w:r>
        <w:rPr>
          <w:noProof/>
          <w:sz w:val="28"/>
          <w:szCs w:val="28"/>
        </w:rPr>
        <w:t>)</w:t>
      </w:r>
      <w:r>
        <w:rPr>
          <w:rStyle w:val="af7"/>
          <w:noProof/>
          <w:sz w:val="28"/>
          <w:szCs w:val="28"/>
        </w:rPr>
        <w:footnoteReference w:id="3"/>
      </w:r>
      <w:r w:rsidRPr="00AB35E5">
        <w:rPr>
          <w:sz w:val="28"/>
          <w:szCs w:val="28"/>
        </w:rPr>
        <w:t>;</w:t>
      </w:r>
    </w:p>
    <w:p w:rsidR="00D91DF0" w:rsidRPr="00AB35E5" w:rsidRDefault="00D91DF0" w:rsidP="007D516C">
      <w:pPr>
        <w:numPr>
          <w:ilvl w:val="1"/>
          <w:numId w:val="2"/>
        </w:numPr>
        <w:tabs>
          <w:tab w:val="left" w:pos="1021"/>
          <w:tab w:val="num" w:pos="1872"/>
        </w:tabs>
        <w:ind w:left="0" w:firstLine="709"/>
        <w:contextualSpacing/>
        <w:jc w:val="both"/>
        <w:rPr>
          <w:sz w:val="28"/>
          <w:szCs w:val="28"/>
        </w:rPr>
      </w:pPr>
      <w:r w:rsidRPr="00AB35E5">
        <w:rPr>
          <w:sz w:val="28"/>
          <w:szCs w:val="28"/>
        </w:rPr>
        <w:t xml:space="preserve">реестровая запись, вносимая в </w:t>
      </w:r>
      <w:r>
        <w:rPr>
          <w:sz w:val="28"/>
          <w:szCs w:val="28"/>
        </w:rPr>
        <w:t>федеральную государственную информационную систему «Г</w:t>
      </w:r>
      <w:r w:rsidRPr="00AB35E5">
        <w:rPr>
          <w:noProof/>
          <w:sz w:val="28"/>
          <w:szCs w:val="28"/>
        </w:rPr>
        <w:t>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Pr>
          <w:noProof/>
          <w:sz w:val="28"/>
          <w:szCs w:val="28"/>
        </w:rPr>
        <w:t>»</w:t>
      </w:r>
      <w:r>
        <w:rPr>
          <w:rStyle w:val="af7"/>
          <w:noProof/>
          <w:sz w:val="28"/>
          <w:szCs w:val="28"/>
        </w:rPr>
        <w:footnoteReference w:id="4"/>
      </w:r>
      <w:r w:rsidRPr="00AB35E5">
        <w:rPr>
          <w:sz w:val="28"/>
          <w:szCs w:val="28"/>
        </w:rPr>
        <w:t>.</w:t>
      </w:r>
    </w:p>
    <w:p w:rsidR="00D91DF0" w:rsidRPr="00AB35E5" w:rsidRDefault="00D91DF0" w:rsidP="007D516C">
      <w:pPr>
        <w:pStyle w:val="af1"/>
        <w:numPr>
          <w:ilvl w:val="0"/>
          <w:numId w:val="1"/>
        </w:numPr>
        <w:tabs>
          <w:tab w:val="left" w:pos="709"/>
        </w:tabs>
        <w:ind w:left="0" w:firstLine="709"/>
        <w:jc w:val="both"/>
        <w:rPr>
          <w:sz w:val="28"/>
          <w:szCs w:val="28"/>
        </w:rPr>
      </w:pPr>
      <w:r w:rsidRPr="00AB35E5">
        <w:rPr>
          <w:sz w:val="28"/>
          <w:szCs w:val="28"/>
          <w:lang w:eastAsia="ru-RU"/>
        </w:rPr>
        <w:t xml:space="preserve">Документами, содержащими решения о предоставлении </w:t>
      </w:r>
      <w:r>
        <w:rPr>
          <w:sz w:val="28"/>
          <w:szCs w:val="28"/>
          <w:lang w:eastAsia="ru-RU"/>
        </w:rPr>
        <w:t xml:space="preserve">государственной </w:t>
      </w:r>
      <w:r w:rsidRPr="002557E2">
        <w:rPr>
          <w:sz w:val="28"/>
          <w:szCs w:val="28"/>
          <w:lang w:eastAsia="ru-RU"/>
        </w:rPr>
        <w:t>услуги, являются</w:t>
      </w:r>
      <w:r w:rsidRPr="00AB35E5">
        <w:rPr>
          <w:sz w:val="28"/>
          <w:szCs w:val="28"/>
          <w:lang w:eastAsia="ru-RU"/>
        </w:rPr>
        <w:t>:</w:t>
      </w:r>
    </w:p>
    <w:p w:rsidR="00D91DF0" w:rsidRPr="00AB35E5" w:rsidRDefault="0004715F" w:rsidP="007D516C">
      <w:pPr>
        <w:pStyle w:val="af1"/>
        <w:numPr>
          <w:ilvl w:val="1"/>
          <w:numId w:val="1"/>
        </w:numPr>
        <w:tabs>
          <w:tab w:val="left" w:pos="993"/>
          <w:tab w:val="left" w:pos="1276"/>
        </w:tabs>
        <w:ind w:left="0" w:firstLine="709"/>
        <w:jc w:val="both"/>
        <w:rPr>
          <w:sz w:val="28"/>
          <w:szCs w:val="28"/>
        </w:rPr>
      </w:pPr>
      <w:r>
        <w:rPr>
          <w:noProof/>
          <w:sz w:val="28"/>
          <w:szCs w:val="28"/>
        </w:rPr>
        <w:t>приказ</w:t>
      </w:r>
      <w:r w:rsidR="00D91DF0" w:rsidRPr="00AB35E5">
        <w:rPr>
          <w:noProof/>
          <w:sz w:val="28"/>
          <w:szCs w:val="28"/>
        </w:rPr>
        <w:t xml:space="preserve"> о выдаче лицензии на розничную продажу алкогольной продукции</w:t>
      </w:r>
      <w:r w:rsidR="00D91DF0">
        <w:rPr>
          <w:noProof/>
          <w:sz w:val="28"/>
          <w:szCs w:val="28"/>
        </w:rPr>
        <w:t xml:space="preserve"> или </w:t>
      </w:r>
      <w:r w:rsidR="00D91DF0" w:rsidRPr="00AB35E5">
        <w:rPr>
          <w:noProof/>
          <w:sz w:val="28"/>
          <w:szCs w:val="28"/>
        </w:rPr>
        <w:t>розничную продажу алкогольной продукции при оказании услуг общественного питания</w:t>
      </w:r>
      <w:r w:rsidR="00D91DF0" w:rsidRPr="00AB35E5">
        <w:rPr>
          <w:sz w:val="28"/>
          <w:szCs w:val="28"/>
        </w:rPr>
        <w:t>;</w:t>
      </w:r>
    </w:p>
    <w:p w:rsidR="00D91DF0" w:rsidRPr="00AB35E5" w:rsidRDefault="0004715F" w:rsidP="007D516C">
      <w:pPr>
        <w:pStyle w:val="af1"/>
        <w:numPr>
          <w:ilvl w:val="1"/>
          <w:numId w:val="1"/>
        </w:numPr>
        <w:tabs>
          <w:tab w:val="left" w:pos="993"/>
          <w:tab w:val="left" w:pos="1276"/>
        </w:tabs>
        <w:ind w:left="0" w:firstLine="709"/>
        <w:jc w:val="both"/>
        <w:rPr>
          <w:sz w:val="28"/>
          <w:szCs w:val="28"/>
        </w:rPr>
      </w:pPr>
      <w:r>
        <w:rPr>
          <w:noProof/>
          <w:sz w:val="28"/>
          <w:szCs w:val="28"/>
        </w:rPr>
        <w:t>приказ</w:t>
      </w:r>
      <w:r w:rsidR="00D91DF0" w:rsidRPr="00AB35E5">
        <w:rPr>
          <w:noProof/>
          <w:sz w:val="28"/>
          <w:szCs w:val="28"/>
        </w:rPr>
        <w:t xml:space="preserve"> об отказе в выдаче лицензии на розничную продажу алкогольной продукции</w:t>
      </w:r>
      <w:r w:rsidR="00D91DF0">
        <w:rPr>
          <w:noProof/>
          <w:sz w:val="28"/>
          <w:szCs w:val="28"/>
        </w:rPr>
        <w:t xml:space="preserve"> или </w:t>
      </w:r>
      <w:r w:rsidR="00D91DF0" w:rsidRPr="00AB35E5">
        <w:rPr>
          <w:noProof/>
          <w:sz w:val="28"/>
          <w:szCs w:val="28"/>
        </w:rPr>
        <w:t>розничную продажу алкогольной продукции при оказании услуг общественного питания</w:t>
      </w:r>
      <w:r w:rsidR="00D91DF0" w:rsidRPr="00AB35E5">
        <w:rPr>
          <w:sz w:val="28"/>
          <w:szCs w:val="28"/>
        </w:rPr>
        <w:t>.</w:t>
      </w:r>
    </w:p>
    <w:p w:rsidR="00D91DF0" w:rsidRPr="00AB35E5" w:rsidRDefault="00390390" w:rsidP="00F67E44">
      <w:pPr>
        <w:spacing w:after="160"/>
        <w:ind w:firstLine="708"/>
        <w:contextualSpacing/>
        <w:jc w:val="both"/>
        <w:rPr>
          <w:sz w:val="28"/>
          <w:szCs w:val="28"/>
        </w:rPr>
      </w:pPr>
      <w:r>
        <w:rPr>
          <w:sz w:val="28"/>
          <w:szCs w:val="28"/>
        </w:rPr>
        <w:t>9</w:t>
      </w:r>
      <w:r w:rsidR="00F67E44">
        <w:rPr>
          <w:sz w:val="28"/>
          <w:szCs w:val="28"/>
        </w:rPr>
        <w:t xml:space="preserve">. </w:t>
      </w:r>
      <w:r w:rsidR="00D91DF0" w:rsidRPr="00AB35E5">
        <w:rPr>
          <w:sz w:val="28"/>
          <w:szCs w:val="28"/>
        </w:rPr>
        <w:t xml:space="preserve">При обращении заявителя за </w:t>
      </w:r>
      <w:r w:rsidR="00D91DF0" w:rsidRPr="00AB35E5">
        <w:rPr>
          <w:noProof/>
          <w:sz w:val="28"/>
          <w:szCs w:val="28"/>
        </w:rPr>
        <w:t>продлением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r w:rsidR="00D91DF0" w:rsidRPr="00AB35E5">
        <w:rPr>
          <w:sz w:val="28"/>
          <w:szCs w:val="28"/>
        </w:rPr>
        <w:t xml:space="preserve"> результатами предоставления </w:t>
      </w:r>
      <w:r w:rsidR="00D91DF0">
        <w:rPr>
          <w:sz w:val="28"/>
          <w:szCs w:val="28"/>
        </w:rPr>
        <w:t>государственной у</w:t>
      </w:r>
      <w:r w:rsidR="00D91DF0" w:rsidRPr="00AB35E5">
        <w:rPr>
          <w:sz w:val="28"/>
          <w:szCs w:val="28"/>
        </w:rPr>
        <w:t>слуги являются:</w:t>
      </w:r>
    </w:p>
    <w:p w:rsidR="00D91DF0" w:rsidRPr="00AB35E5" w:rsidRDefault="009D1BBA" w:rsidP="009D1BBA">
      <w:pPr>
        <w:tabs>
          <w:tab w:val="left" w:pos="709"/>
          <w:tab w:val="num" w:pos="1872"/>
        </w:tabs>
        <w:spacing w:after="160"/>
        <w:contextualSpacing/>
        <w:jc w:val="both"/>
        <w:rPr>
          <w:sz w:val="28"/>
          <w:szCs w:val="28"/>
        </w:rPr>
      </w:pPr>
      <w:r>
        <w:rPr>
          <w:noProof/>
          <w:sz w:val="28"/>
          <w:szCs w:val="28"/>
        </w:rPr>
        <w:tab/>
        <w:t xml:space="preserve">а) </w:t>
      </w:r>
      <w:r w:rsidR="00D91DF0" w:rsidRPr="00AB35E5">
        <w:rPr>
          <w:noProof/>
          <w:sz w:val="28"/>
          <w:szCs w:val="28"/>
        </w:rPr>
        <w:t>решение о продлении срока действия лицензиина розничную продажу алкогольной продукции или розничную продажу алкогольной продукции при оказании услуг общественного питания</w:t>
      </w:r>
      <w:r w:rsidR="00D91DF0" w:rsidRPr="00AB35E5">
        <w:rPr>
          <w:sz w:val="28"/>
          <w:szCs w:val="28"/>
        </w:rPr>
        <w:t xml:space="preserve"> (</w:t>
      </w:r>
      <w:r w:rsidR="00D91DF0" w:rsidRPr="00AB35E5">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00D91DF0">
        <w:rPr>
          <w:noProof/>
          <w:sz w:val="28"/>
          <w:szCs w:val="28"/>
        </w:rPr>
        <w:t>)</w:t>
      </w:r>
      <w:r w:rsidR="00D91DF0" w:rsidRPr="00AB35E5">
        <w:rPr>
          <w:sz w:val="28"/>
          <w:szCs w:val="28"/>
        </w:rPr>
        <w:t>;</w:t>
      </w:r>
    </w:p>
    <w:p w:rsidR="00D91DF0" w:rsidRPr="00AB35E5" w:rsidRDefault="009D1BBA" w:rsidP="009D1BBA">
      <w:pPr>
        <w:tabs>
          <w:tab w:val="left" w:pos="709"/>
          <w:tab w:val="num" w:pos="1872"/>
        </w:tabs>
        <w:spacing w:after="160"/>
        <w:contextualSpacing/>
        <w:jc w:val="both"/>
        <w:rPr>
          <w:sz w:val="28"/>
          <w:szCs w:val="28"/>
        </w:rPr>
      </w:pPr>
      <w:r>
        <w:rPr>
          <w:noProof/>
          <w:sz w:val="28"/>
          <w:szCs w:val="28"/>
        </w:rPr>
        <w:tab/>
        <w:t xml:space="preserve">б) </w:t>
      </w:r>
      <w:r w:rsidR="00D91DF0" w:rsidRPr="00AB35E5">
        <w:rPr>
          <w:noProof/>
          <w:sz w:val="28"/>
          <w:szCs w:val="28"/>
        </w:rPr>
        <w:t xml:space="preserve">решение об отказе в продлении срока действия лицензиина розничную продажу алкогольной продукции </w:t>
      </w:r>
      <w:r w:rsidR="00D91DF0">
        <w:rPr>
          <w:noProof/>
          <w:sz w:val="28"/>
          <w:szCs w:val="28"/>
        </w:rPr>
        <w:t>и (</w:t>
      </w:r>
      <w:r w:rsidR="00D91DF0" w:rsidRPr="00AB35E5">
        <w:rPr>
          <w:noProof/>
          <w:sz w:val="28"/>
          <w:szCs w:val="28"/>
        </w:rPr>
        <w:t>или</w:t>
      </w:r>
      <w:r w:rsidR="00D91DF0">
        <w:rPr>
          <w:noProof/>
          <w:sz w:val="28"/>
          <w:szCs w:val="28"/>
        </w:rPr>
        <w:t>)</w:t>
      </w:r>
      <w:r w:rsidR="00D91DF0" w:rsidRPr="00AB35E5">
        <w:rPr>
          <w:noProof/>
          <w:sz w:val="28"/>
          <w:szCs w:val="28"/>
        </w:rPr>
        <w:t xml:space="preserve"> розничную продажу алкогольной продукции при оказании услуг общественного питания</w:t>
      </w:r>
      <w:r w:rsidR="00D91DF0" w:rsidRPr="00AB35E5">
        <w:rPr>
          <w:sz w:val="28"/>
          <w:szCs w:val="28"/>
        </w:rPr>
        <w:t xml:space="preserve"> (</w:t>
      </w:r>
      <w:r w:rsidR="00D91DF0" w:rsidRPr="00AB35E5">
        <w:rPr>
          <w:noProof/>
          <w:sz w:val="28"/>
          <w:szCs w:val="28"/>
        </w:rPr>
        <w:t>электронный документ, подписанный усиленной квалифицированной электронной подписью уполномоченного должностного лица</w:t>
      </w:r>
      <w:r w:rsidR="00D91DF0">
        <w:rPr>
          <w:noProof/>
          <w:sz w:val="28"/>
          <w:szCs w:val="28"/>
        </w:rPr>
        <w:t>)</w:t>
      </w:r>
      <w:r w:rsidR="00D91DF0">
        <w:rPr>
          <w:rStyle w:val="af7"/>
          <w:noProof/>
          <w:sz w:val="28"/>
          <w:szCs w:val="28"/>
        </w:rPr>
        <w:footnoteReference w:id="5"/>
      </w:r>
      <w:r w:rsidR="00D91DF0" w:rsidRPr="00AB35E5">
        <w:rPr>
          <w:sz w:val="28"/>
          <w:szCs w:val="28"/>
        </w:rPr>
        <w:t>;</w:t>
      </w:r>
    </w:p>
    <w:p w:rsidR="00D91DF0" w:rsidRPr="00AB35E5" w:rsidRDefault="009D1BBA" w:rsidP="009D1BBA">
      <w:pPr>
        <w:tabs>
          <w:tab w:val="left" w:pos="709"/>
          <w:tab w:val="num" w:pos="1872"/>
        </w:tabs>
        <w:contextualSpacing/>
        <w:jc w:val="both"/>
        <w:rPr>
          <w:sz w:val="28"/>
          <w:szCs w:val="28"/>
        </w:rPr>
      </w:pPr>
      <w:r>
        <w:rPr>
          <w:sz w:val="28"/>
          <w:szCs w:val="28"/>
        </w:rPr>
        <w:tab/>
        <w:t xml:space="preserve">в) </w:t>
      </w:r>
      <w:r w:rsidR="00D91DF0" w:rsidRPr="00AB35E5">
        <w:rPr>
          <w:sz w:val="28"/>
          <w:szCs w:val="28"/>
        </w:rPr>
        <w:t>реестровая запись, вносимая в</w:t>
      </w:r>
      <w:r w:rsidR="004B63DE">
        <w:rPr>
          <w:sz w:val="28"/>
          <w:szCs w:val="28"/>
        </w:rPr>
        <w:t xml:space="preserve"> </w:t>
      </w:r>
      <w:r w:rsidR="00D91DF0">
        <w:rPr>
          <w:sz w:val="28"/>
          <w:szCs w:val="28"/>
        </w:rPr>
        <w:t>федеральную государственную информационную систему «Г</w:t>
      </w:r>
      <w:r w:rsidR="00D91DF0" w:rsidRPr="00AB35E5">
        <w:rPr>
          <w:noProof/>
          <w:sz w:val="28"/>
          <w:szCs w:val="28"/>
        </w:rPr>
        <w:t xml:space="preserve">осударственный сводный реестр выданных, </w:t>
      </w:r>
      <w:r w:rsidR="00D91DF0" w:rsidRPr="00AB35E5">
        <w:rPr>
          <w:noProof/>
          <w:sz w:val="28"/>
          <w:szCs w:val="28"/>
        </w:rPr>
        <w:lastRenderedPageBreak/>
        <w:t>приостановленных и аннулированных лицензий на производство и оборот этилового спирта, алкогольной и спиртосодержащей продукции</w:t>
      </w:r>
      <w:r w:rsidR="00D91DF0">
        <w:rPr>
          <w:noProof/>
          <w:sz w:val="28"/>
          <w:szCs w:val="28"/>
        </w:rPr>
        <w:t>»</w:t>
      </w:r>
      <w:r w:rsidR="00D91DF0">
        <w:rPr>
          <w:rStyle w:val="af7"/>
          <w:noProof/>
          <w:sz w:val="28"/>
          <w:szCs w:val="28"/>
        </w:rPr>
        <w:footnoteReference w:id="6"/>
      </w:r>
      <w:r w:rsidR="00D91DF0" w:rsidRPr="00AB35E5">
        <w:rPr>
          <w:sz w:val="28"/>
          <w:szCs w:val="28"/>
        </w:rPr>
        <w:t>.</w:t>
      </w:r>
    </w:p>
    <w:p w:rsidR="00D91DF0" w:rsidRPr="00AB35E5" w:rsidRDefault="00D91DF0" w:rsidP="007D516C">
      <w:pPr>
        <w:pStyle w:val="af1"/>
        <w:numPr>
          <w:ilvl w:val="0"/>
          <w:numId w:val="1"/>
        </w:numPr>
        <w:tabs>
          <w:tab w:val="left" w:pos="709"/>
        </w:tabs>
        <w:ind w:left="0" w:firstLine="709"/>
        <w:jc w:val="both"/>
        <w:rPr>
          <w:sz w:val="28"/>
          <w:szCs w:val="28"/>
        </w:rPr>
      </w:pPr>
      <w:r w:rsidRPr="00AB35E5">
        <w:rPr>
          <w:sz w:val="28"/>
          <w:szCs w:val="28"/>
          <w:lang w:eastAsia="ru-RU"/>
        </w:rPr>
        <w:t xml:space="preserve">Документами, содержащими решения о предоставлении </w:t>
      </w:r>
      <w:r>
        <w:rPr>
          <w:sz w:val="28"/>
          <w:szCs w:val="28"/>
          <w:lang w:eastAsia="ru-RU"/>
        </w:rPr>
        <w:t>государственной услуги</w:t>
      </w:r>
      <w:r w:rsidRPr="00AB35E5">
        <w:rPr>
          <w:sz w:val="28"/>
          <w:szCs w:val="28"/>
          <w:lang w:eastAsia="ru-RU"/>
        </w:rPr>
        <w:t>, являются:</w:t>
      </w:r>
    </w:p>
    <w:p w:rsidR="00D91DF0" w:rsidRPr="00AB35E5" w:rsidRDefault="0004715F" w:rsidP="007D516C">
      <w:pPr>
        <w:pStyle w:val="af1"/>
        <w:numPr>
          <w:ilvl w:val="1"/>
          <w:numId w:val="1"/>
        </w:numPr>
        <w:tabs>
          <w:tab w:val="left" w:pos="993"/>
          <w:tab w:val="left" w:pos="1276"/>
        </w:tabs>
        <w:ind w:left="0" w:firstLine="709"/>
        <w:jc w:val="both"/>
        <w:rPr>
          <w:sz w:val="28"/>
          <w:szCs w:val="28"/>
        </w:rPr>
      </w:pPr>
      <w:r>
        <w:rPr>
          <w:noProof/>
          <w:sz w:val="28"/>
          <w:szCs w:val="28"/>
        </w:rPr>
        <w:t>приказ</w:t>
      </w:r>
      <w:r w:rsidR="00D91DF0" w:rsidRPr="00AB35E5">
        <w:rPr>
          <w:noProof/>
          <w:sz w:val="28"/>
          <w:szCs w:val="28"/>
        </w:rPr>
        <w:t xml:space="preserve"> о продлении срока действия лицензиина розничную продажу алкогольной продукции или розничную продажу алкогольной продукции при оказании услуг общественного питания</w:t>
      </w:r>
      <w:r w:rsidR="00D91DF0" w:rsidRPr="00AB35E5">
        <w:rPr>
          <w:sz w:val="28"/>
          <w:szCs w:val="28"/>
        </w:rPr>
        <w:t>;</w:t>
      </w:r>
    </w:p>
    <w:p w:rsidR="00D91DF0" w:rsidRPr="00AB35E5" w:rsidRDefault="0004715F" w:rsidP="007D516C">
      <w:pPr>
        <w:pStyle w:val="af1"/>
        <w:numPr>
          <w:ilvl w:val="1"/>
          <w:numId w:val="1"/>
        </w:numPr>
        <w:tabs>
          <w:tab w:val="left" w:pos="993"/>
          <w:tab w:val="left" w:pos="1276"/>
        </w:tabs>
        <w:ind w:left="0" w:firstLine="709"/>
        <w:jc w:val="both"/>
        <w:rPr>
          <w:sz w:val="28"/>
          <w:szCs w:val="28"/>
        </w:rPr>
      </w:pPr>
      <w:r>
        <w:rPr>
          <w:noProof/>
          <w:sz w:val="28"/>
          <w:szCs w:val="28"/>
        </w:rPr>
        <w:t>приказ</w:t>
      </w:r>
      <w:r w:rsidR="00D91DF0" w:rsidRPr="00AB35E5">
        <w:rPr>
          <w:noProof/>
          <w:sz w:val="28"/>
          <w:szCs w:val="28"/>
        </w:rPr>
        <w:t xml:space="preserve"> об отказе в продлении срока действия лицензиина розничную продажу алкогольной продукции </w:t>
      </w:r>
      <w:r w:rsidR="00D91DF0">
        <w:rPr>
          <w:noProof/>
          <w:sz w:val="28"/>
          <w:szCs w:val="28"/>
        </w:rPr>
        <w:t>и</w:t>
      </w:r>
      <w:r w:rsidR="00D91DF0" w:rsidRPr="00AB35E5">
        <w:rPr>
          <w:noProof/>
          <w:sz w:val="28"/>
          <w:szCs w:val="28"/>
        </w:rPr>
        <w:t>ли розничную продажу алкогольной продукции при оказании услуг общественного питания</w:t>
      </w:r>
      <w:r w:rsidR="00D91DF0" w:rsidRPr="00AB35E5">
        <w:rPr>
          <w:sz w:val="28"/>
          <w:szCs w:val="28"/>
        </w:rPr>
        <w:t>.</w:t>
      </w:r>
    </w:p>
    <w:p w:rsidR="00D91DF0" w:rsidRPr="002557E2" w:rsidRDefault="00390390" w:rsidP="00F67E44">
      <w:pPr>
        <w:spacing w:after="160"/>
        <w:ind w:firstLine="708"/>
        <w:contextualSpacing/>
        <w:jc w:val="both"/>
        <w:rPr>
          <w:sz w:val="28"/>
          <w:szCs w:val="28"/>
        </w:rPr>
      </w:pPr>
      <w:r>
        <w:rPr>
          <w:sz w:val="28"/>
          <w:szCs w:val="28"/>
        </w:rPr>
        <w:t>10</w:t>
      </w:r>
      <w:r w:rsidR="00F67E44">
        <w:rPr>
          <w:sz w:val="28"/>
          <w:szCs w:val="28"/>
        </w:rPr>
        <w:t xml:space="preserve">. </w:t>
      </w:r>
      <w:r w:rsidR="00D91DF0" w:rsidRPr="002557E2">
        <w:rPr>
          <w:sz w:val="28"/>
          <w:szCs w:val="28"/>
        </w:rPr>
        <w:t xml:space="preserve">При обращении заявителя за </w:t>
      </w:r>
      <w:r w:rsidR="00D91DF0" w:rsidRPr="002557E2">
        <w:rPr>
          <w:noProof/>
          <w:sz w:val="28"/>
          <w:szCs w:val="28"/>
        </w:rPr>
        <w:t>переоформлением лицензии на розничную продажу алкогольной продукции или розничную продажу алкогольной продукции при оказании услуг общественного питания</w:t>
      </w:r>
      <w:r w:rsidR="00D91DF0" w:rsidRPr="002557E2">
        <w:rPr>
          <w:sz w:val="28"/>
          <w:szCs w:val="28"/>
        </w:rPr>
        <w:t xml:space="preserve"> результатами предоставления государственной услуги являются:</w:t>
      </w:r>
    </w:p>
    <w:p w:rsidR="00D91DF0" w:rsidRPr="00AB35E5" w:rsidRDefault="00D91DF0" w:rsidP="007D516C">
      <w:pPr>
        <w:numPr>
          <w:ilvl w:val="1"/>
          <w:numId w:val="8"/>
        </w:numPr>
        <w:tabs>
          <w:tab w:val="left" w:pos="1021"/>
          <w:tab w:val="num" w:pos="1872"/>
        </w:tabs>
        <w:spacing w:after="160"/>
        <w:ind w:left="0" w:firstLine="709"/>
        <w:contextualSpacing/>
        <w:jc w:val="both"/>
        <w:rPr>
          <w:sz w:val="28"/>
          <w:szCs w:val="28"/>
        </w:rPr>
      </w:pPr>
      <w:r w:rsidRPr="00AB35E5">
        <w:rPr>
          <w:noProof/>
          <w:sz w:val="28"/>
          <w:szCs w:val="28"/>
        </w:rPr>
        <w:t xml:space="preserve">решение о переоформлении лицензии на розничную продажу алкогольной продукции </w:t>
      </w:r>
      <w:r>
        <w:rPr>
          <w:noProof/>
          <w:sz w:val="28"/>
          <w:szCs w:val="28"/>
        </w:rPr>
        <w:t>или</w:t>
      </w:r>
      <w:r w:rsidRPr="00AB35E5">
        <w:rPr>
          <w:noProof/>
          <w:sz w:val="28"/>
          <w:szCs w:val="28"/>
        </w:rPr>
        <w:t xml:space="preserve"> розничную продажу алкогольной продукции при оказании услуг общественного питания</w:t>
      </w:r>
      <w:r w:rsidR="00E607A3">
        <w:rPr>
          <w:noProof/>
          <w:sz w:val="28"/>
          <w:szCs w:val="28"/>
        </w:rPr>
        <w:t xml:space="preserve"> </w:t>
      </w:r>
      <w:r w:rsidRPr="00AB35E5">
        <w:rPr>
          <w:sz w:val="28"/>
          <w:szCs w:val="28"/>
        </w:rPr>
        <w:t>(</w:t>
      </w:r>
      <w:r w:rsidRPr="00AB35E5">
        <w:rPr>
          <w:noProof/>
          <w:sz w:val="28"/>
          <w:szCs w:val="28"/>
        </w:rPr>
        <w:t>электронный документ, подписанный усиленной квалифицированной электронной подписью уполномоченного должностного лица</w:t>
      </w:r>
      <w:r>
        <w:rPr>
          <w:noProof/>
          <w:sz w:val="28"/>
          <w:szCs w:val="28"/>
        </w:rPr>
        <w:t>)</w:t>
      </w:r>
      <w:r w:rsidRPr="00AB35E5">
        <w:rPr>
          <w:sz w:val="28"/>
          <w:szCs w:val="28"/>
        </w:rPr>
        <w:t>;</w:t>
      </w:r>
    </w:p>
    <w:p w:rsidR="00D91DF0" w:rsidRPr="00AB35E5" w:rsidRDefault="00D91DF0" w:rsidP="007D516C">
      <w:pPr>
        <w:numPr>
          <w:ilvl w:val="1"/>
          <w:numId w:val="8"/>
        </w:numPr>
        <w:tabs>
          <w:tab w:val="left" w:pos="1021"/>
          <w:tab w:val="num" w:pos="1872"/>
        </w:tabs>
        <w:spacing w:after="160"/>
        <w:ind w:left="0" w:firstLine="709"/>
        <w:contextualSpacing/>
        <w:jc w:val="both"/>
        <w:rPr>
          <w:sz w:val="28"/>
          <w:szCs w:val="28"/>
        </w:rPr>
      </w:pPr>
      <w:r w:rsidRPr="00AB35E5">
        <w:rPr>
          <w:noProof/>
          <w:sz w:val="28"/>
          <w:szCs w:val="28"/>
        </w:rPr>
        <w:t xml:space="preserve">решение об отказе в переоформлении лицензиина розничную продажу алкогольной продукции </w:t>
      </w:r>
      <w:r>
        <w:rPr>
          <w:noProof/>
          <w:sz w:val="28"/>
          <w:szCs w:val="28"/>
        </w:rPr>
        <w:t>или</w:t>
      </w:r>
      <w:r w:rsidRPr="00AB35E5">
        <w:rPr>
          <w:noProof/>
          <w:sz w:val="28"/>
          <w:szCs w:val="28"/>
        </w:rPr>
        <w:t xml:space="preserve"> розничную продажу алкогольной продукции при оказании услуг общественного питания</w:t>
      </w:r>
      <w:r w:rsidRPr="00AB35E5">
        <w:rPr>
          <w:sz w:val="28"/>
          <w:szCs w:val="28"/>
        </w:rPr>
        <w:t xml:space="preserve"> (</w:t>
      </w:r>
      <w:r w:rsidRPr="00AB35E5">
        <w:rPr>
          <w:noProof/>
          <w:sz w:val="28"/>
          <w:szCs w:val="28"/>
        </w:rPr>
        <w:t>электронный документ, подписанный усиленной квалифицированной электронной подписью уполномоченного должностного лица</w:t>
      </w:r>
      <w:r>
        <w:rPr>
          <w:noProof/>
          <w:sz w:val="28"/>
          <w:szCs w:val="28"/>
        </w:rPr>
        <w:t>)</w:t>
      </w:r>
      <w:r>
        <w:rPr>
          <w:rStyle w:val="af7"/>
          <w:noProof/>
          <w:sz w:val="28"/>
          <w:szCs w:val="28"/>
        </w:rPr>
        <w:footnoteReference w:id="7"/>
      </w:r>
      <w:r w:rsidRPr="00AB35E5">
        <w:rPr>
          <w:sz w:val="28"/>
          <w:szCs w:val="28"/>
        </w:rPr>
        <w:t>;</w:t>
      </w:r>
    </w:p>
    <w:p w:rsidR="00D91DF0" w:rsidRPr="00AB35E5" w:rsidRDefault="00D91DF0" w:rsidP="007D516C">
      <w:pPr>
        <w:numPr>
          <w:ilvl w:val="1"/>
          <w:numId w:val="8"/>
        </w:numPr>
        <w:tabs>
          <w:tab w:val="left" w:pos="1021"/>
          <w:tab w:val="num" w:pos="1872"/>
        </w:tabs>
        <w:ind w:left="0" w:firstLine="709"/>
        <w:contextualSpacing/>
        <w:jc w:val="both"/>
        <w:rPr>
          <w:sz w:val="28"/>
          <w:szCs w:val="28"/>
        </w:rPr>
      </w:pPr>
      <w:r w:rsidRPr="00AB35E5">
        <w:rPr>
          <w:sz w:val="28"/>
          <w:szCs w:val="28"/>
        </w:rPr>
        <w:t>реестровая запись, вносимая в</w:t>
      </w:r>
      <w:r>
        <w:rPr>
          <w:sz w:val="28"/>
          <w:szCs w:val="28"/>
        </w:rPr>
        <w:t xml:space="preserve"> федеральную государственную информационную систему «Г</w:t>
      </w:r>
      <w:r w:rsidRPr="00AB35E5">
        <w:rPr>
          <w:noProof/>
          <w:sz w:val="28"/>
          <w:szCs w:val="28"/>
        </w:rPr>
        <w:t>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Pr>
          <w:noProof/>
          <w:sz w:val="28"/>
          <w:szCs w:val="28"/>
        </w:rPr>
        <w:t>»</w:t>
      </w:r>
      <w:r>
        <w:rPr>
          <w:rStyle w:val="af7"/>
          <w:noProof/>
          <w:sz w:val="28"/>
          <w:szCs w:val="28"/>
        </w:rPr>
        <w:footnoteReference w:id="8"/>
      </w:r>
      <w:r w:rsidRPr="00AB35E5">
        <w:rPr>
          <w:sz w:val="28"/>
          <w:szCs w:val="28"/>
        </w:rPr>
        <w:t>.</w:t>
      </w:r>
    </w:p>
    <w:p w:rsidR="00D91DF0" w:rsidRPr="00AB35E5" w:rsidRDefault="00D91DF0" w:rsidP="007D516C">
      <w:pPr>
        <w:pStyle w:val="af1"/>
        <w:numPr>
          <w:ilvl w:val="0"/>
          <w:numId w:val="1"/>
        </w:numPr>
        <w:tabs>
          <w:tab w:val="left" w:pos="709"/>
        </w:tabs>
        <w:ind w:left="0" w:firstLine="709"/>
        <w:jc w:val="both"/>
        <w:rPr>
          <w:sz w:val="28"/>
          <w:szCs w:val="28"/>
        </w:rPr>
      </w:pPr>
      <w:r w:rsidRPr="00AB35E5">
        <w:rPr>
          <w:sz w:val="28"/>
          <w:szCs w:val="28"/>
          <w:lang w:eastAsia="ru-RU"/>
        </w:rPr>
        <w:t xml:space="preserve">Документами, содержащими решения о предоставлении </w:t>
      </w:r>
      <w:r>
        <w:rPr>
          <w:sz w:val="28"/>
          <w:szCs w:val="28"/>
          <w:lang w:eastAsia="ru-RU"/>
        </w:rPr>
        <w:t>государственной у</w:t>
      </w:r>
      <w:r w:rsidRPr="00AB35E5">
        <w:rPr>
          <w:sz w:val="28"/>
          <w:szCs w:val="28"/>
          <w:lang w:eastAsia="ru-RU"/>
        </w:rPr>
        <w:t>слуги, являются:</w:t>
      </w:r>
    </w:p>
    <w:p w:rsidR="00D91DF0" w:rsidRPr="00AB35E5" w:rsidRDefault="0004715F" w:rsidP="007D516C">
      <w:pPr>
        <w:pStyle w:val="af1"/>
        <w:numPr>
          <w:ilvl w:val="1"/>
          <w:numId w:val="1"/>
        </w:numPr>
        <w:tabs>
          <w:tab w:val="left" w:pos="993"/>
          <w:tab w:val="left" w:pos="1276"/>
        </w:tabs>
        <w:ind w:left="0" w:firstLine="709"/>
        <w:jc w:val="both"/>
        <w:rPr>
          <w:sz w:val="28"/>
          <w:szCs w:val="28"/>
        </w:rPr>
      </w:pPr>
      <w:r>
        <w:rPr>
          <w:noProof/>
          <w:sz w:val="28"/>
          <w:szCs w:val="28"/>
        </w:rPr>
        <w:t>приказ</w:t>
      </w:r>
      <w:r w:rsidR="00D91DF0" w:rsidRPr="00AB35E5">
        <w:rPr>
          <w:noProof/>
          <w:sz w:val="28"/>
          <w:szCs w:val="28"/>
        </w:rPr>
        <w:t xml:space="preserve"> о переоформлении лицензии на розничную продажу алкогольной продукции или розничную продажу алкогольной продукции при оказании услуг общественного питания</w:t>
      </w:r>
      <w:r w:rsidR="00D91DF0" w:rsidRPr="00AB35E5">
        <w:rPr>
          <w:sz w:val="28"/>
          <w:szCs w:val="28"/>
        </w:rPr>
        <w:t>;</w:t>
      </w:r>
    </w:p>
    <w:p w:rsidR="00D91DF0" w:rsidRPr="00AB35E5" w:rsidRDefault="0004715F" w:rsidP="007D516C">
      <w:pPr>
        <w:pStyle w:val="af1"/>
        <w:numPr>
          <w:ilvl w:val="1"/>
          <w:numId w:val="1"/>
        </w:numPr>
        <w:tabs>
          <w:tab w:val="left" w:pos="993"/>
          <w:tab w:val="left" w:pos="1276"/>
        </w:tabs>
        <w:ind w:left="0" w:firstLine="709"/>
        <w:jc w:val="both"/>
        <w:rPr>
          <w:sz w:val="28"/>
          <w:szCs w:val="28"/>
        </w:rPr>
      </w:pPr>
      <w:r>
        <w:rPr>
          <w:noProof/>
          <w:sz w:val="28"/>
          <w:szCs w:val="28"/>
        </w:rPr>
        <w:lastRenderedPageBreak/>
        <w:t>приказ</w:t>
      </w:r>
      <w:r w:rsidR="00D91DF0" w:rsidRPr="00AB35E5">
        <w:rPr>
          <w:noProof/>
          <w:sz w:val="28"/>
          <w:szCs w:val="28"/>
        </w:rPr>
        <w:t xml:space="preserve"> об отказе в переоформлении лицензии на розничную продажу алкогольной продукции или розничную продажу алкогольной продукции при оказании услуг общественного питания</w:t>
      </w:r>
      <w:r w:rsidR="00D91DF0" w:rsidRPr="00AB35E5">
        <w:rPr>
          <w:sz w:val="28"/>
          <w:szCs w:val="28"/>
        </w:rPr>
        <w:t>.</w:t>
      </w:r>
    </w:p>
    <w:p w:rsidR="00D91DF0" w:rsidRPr="00AB35E5" w:rsidRDefault="00390390" w:rsidP="009D1BBA">
      <w:pPr>
        <w:spacing w:after="160"/>
        <w:ind w:firstLine="708"/>
        <w:contextualSpacing/>
        <w:jc w:val="both"/>
        <w:rPr>
          <w:sz w:val="28"/>
          <w:szCs w:val="28"/>
        </w:rPr>
      </w:pPr>
      <w:r>
        <w:rPr>
          <w:sz w:val="28"/>
          <w:szCs w:val="28"/>
        </w:rPr>
        <w:t>11</w:t>
      </w:r>
      <w:r w:rsidR="009D1BBA">
        <w:rPr>
          <w:sz w:val="28"/>
          <w:szCs w:val="28"/>
        </w:rPr>
        <w:t xml:space="preserve">. </w:t>
      </w:r>
      <w:r w:rsidR="00D91DF0" w:rsidRPr="00AB35E5">
        <w:rPr>
          <w:sz w:val="28"/>
          <w:szCs w:val="28"/>
        </w:rPr>
        <w:t xml:space="preserve">При обращении заявителя за </w:t>
      </w:r>
      <w:r w:rsidR="00D91DF0" w:rsidRPr="00AB35E5">
        <w:rPr>
          <w:noProof/>
          <w:sz w:val="28"/>
          <w:szCs w:val="28"/>
        </w:rPr>
        <w:t>досрочным прекращением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r w:rsidR="00D91DF0" w:rsidRPr="00AB35E5">
        <w:rPr>
          <w:sz w:val="28"/>
          <w:szCs w:val="28"/>
        </w:rPr>
        <w:t xml:space="preserve"> результатами предоставления </w:t>
      </w:r>
      <w:r w:rsidR="00D91DF0">
        <w:rPr>
          <w:sz w:val="28"/>
          <w:szCs w:val="28"/>
        </w:rPr>
        <w:t>государственной у</w:t>
      </w:r>
      <w:r w:rsidR="00D91DF0" w:rsidRPr="00AB35E5">
        <w:rPr>
          <w:sz w:val="28"/>
          <w:szCs w:val="28"/>
        </w:rPr>
        <w:t>слуги являются:</w:t>
      </w:r>
    </w:p>
    <w:p w:rsidR="00D91DF0" w:rsidRPr="00AB35E5" w:rsidRDefault="00D91DF0" w:rsidP="007D516C">
      <w:pPr>
        <w:numPr>
          <w:ilvl w:val="1"/>
          <w:numId w:val="9"/>
        </w:numPr>
        <w:tabs>
          <w:tab w:val="left" w:pos="1021"/>
          <w:tab w:val="num" w:pos="1872"/>
        </w:tabs>
        <w:spacing w:after="160"/>
        <w:ind w:left="0" w:firstLine="709"/>
        <w:contextualSpacing/>
        <w:jc w:val="both"/>
        <w:rPr>
          <w:sz w:val="28"/>
          <w:szCs w:val="28"/>
        </w:rPr>
      </w:pPr>
      <w:r w:rsidRPr="00AB35E5">
        <w:rPr>
          <w:noProof/>
          <w:sz w:val="28"/>
          <w:szCs w:val="28"/>
        </w:rPr>
        <w:t>решение о прекращении действия лицензиина розничную продажу алкогольной продукции или розничную продажу алкогольной продукции при оказании услуг общественного питания</w:t>
      </w:r>
      <w:r w:rsidRPr="00AB35E5">
        <w:rPr>
          <w:sz w:val="28"/>
          <w:szCs w:val="28"/>
        </w:rPr>
        <w:t xml:space="preserve"> (</w:t>
      </w:r>
      <w:r w:rsidRPr="00AB35E5">
        <w:rPr>
          <w:noProof/>
          <w:sz w:val="28"/>
          <w:szCs w:val="28"/>
        </w:rPr>
        <w:t>электронный документ, подписанный усиленной квалифицированной электронной подписью уполномоченного должностного лица</w:t>
      </w:r>
      <w:r>
        <w:rPr>
          <w:noProof/>
          <w:sz w:val="28"/>
          <w:szCs w:val="28"/>
        </w:rPr>
        <w:t>)</w:t>
      </w:r>
      <w:r w:rsidRPr="00AB35E5">
        <w:rPr>
          <w:sz w:val="28"/>
          <w:szCs w:val="28"/>
        </w:rPr>
        <w:t>;</w:t>
      </w:r>
    </w:p>
    <w:p w:rsidR="00D91DF0" w:rsidRPr="00AB35E5" w:rsidRDefault="00D91DF0" w:rsidP="007D516C">
      <w:pPr>
        <w:numPr>
          <w:ilvl w:val="1"/>
          <w:numId w:val="9"/>
        </w:numPr>
        <w:tabs>
          <w:tab w:val="left" w:pos="1021"/>
          <w:tab w:val="num" w:pos="1872"/>
        </w:tabs>
        <w:spacing w:after="160"/>
        <w:ind w:left="0" w:firstLine="709"/>
        <w:contextualSpacing/>
        <w:jc w:val="both"/>
        <w:rPr>
          <w:sz w:val="28"/>
          <w:szCs w:val="28"/>
        </w:rPr>
      </w:pPr>
      <w:r w:rsidRPr="00AB35E5">
        <w:rPr>
          <w:noProof/>
          <w:sz w:val="28"/>
          <w:szCs w:val="28"/>
        </w:rPr>
        <w:t>решение об отказе в прекращении действия лицензиина розничную продажу алкогольной продукции или розничную продажу алкогольной продукции при оказании услуг общественного питания</w:t>
      </w:r>
      <w:r w:rsidRPr="00AB35E5">
        <w:rPr>
          <w:sz w:val="28"/>
          <w:szCs w:val="28"/>
        </w:rPr>
        <w:t xml:space="preserve"> (</w:t>
      </w:r>
      <w:r w:rsidRPr="00AB35E5">
        <w:rPr>
          <w:noProof/>
          <w:sz w:val="28"/>
          <w:szCs w:val="28"/>
        </w:rPr>
        <w:t>электронный документ, подписанный усиленной квалифицированной электронной подписью уполномоченного должностного лица</w:t>
      </w:r>
      <w:r>
        <w:rPr>
          <w:noProof/>
          <w:sz w:val="28"/>
          <w:szCs w:val="28"/>
        </w:rPr>
        <w:t>)</w:t>
      </w:r>
      <w:r>
        <w:rPr>
          <w:rStyle w:val="af7"/>
          <w:noProof/>
          <w:sz w:val="28"/>
          <w:szCs w:val="28"/>
        </w:rPr>
        <w:footnoteReference w:id="9"/>
      </w:r>
      <w:r w:rsidRPr="00AB35E5">
        <w:rPr>
          <w:sz w:val="28"/>
          <w:szCs w:val="28"/>
        </w:rPr>
        <w:t>;</w:t>
      </w:r>
    </w:p>
    <w:p w:rsidR="00D91DF0" w:rsidRPr="00AB35E5" w:rsidRDefault="00D91DF0" w:rsidP="007D516C">
      <w:pPr>
        <w:numPr>
          <w:ilvl w:val="1"/>
          <w:numId w:val="9"/>
        </w:numPr>
        <w:tabs>
          <w:tab w:val="left" w:pos="1021"/>
          <w:tab w:val="num" w:pos="1872"/>
        </w:tabs>
        <w:ind w:left="0" w:firstLine="709"/>
        <w:contextualSpacing/>
        <w:jc w:val="both"/>
        <w:rPr>
          <w:sz w:val="28"/>
          <w:szCs w:val="28"/>
        </w:rPr>
      </w:pPr>
      <w:r w:rsidRPr="00AB35E5">
        <w:rPr>
          <w:sz w:val="28"/>
          <w:szCs w:val="28"/>
        </w:rPr>
        <w:t>реестровая запись, вносимая в</w:t>
      </w:r>
      <w:r>
        <w:rPr>
          <w:sz w:val="28"/>
          <w:szCs w:val="28"/>
        </w:rPr>
        <w:t xml:space="preserve"> федеральную государственную информационную систему «Г</w:t>
      </w:r>
      <w:r w:rsidRPr="00AB35E5">
        <w:rPr>
          <w:noProof/>
          <w:sz w:val="28"/>
          <w:szCs w:val="28"/>
        </w:rPr>
        <w:t>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Pr>
          <w:noProof/>
          <w:sz w:val="28"/>
          <w:szCs w:val="28"/>
        </w:rPr>
        <w:t>»</w:t>
      </w:r>
      <w:r>
        <w:rPr>
          <w:rStyle w:val="af7"/>
          <w:noProof/>
          <w:sz w:val="28"/>
          <w:szCs w:val="28"/>
        </w:rPr>
        <w:footnoteReference w:id="10"/>
      </w:r>
      <w:r w:rsidRPr="00AB35E5">
        <w:rPr>
          <w:sz w:val="28"/>
          <w:szCs w:val="28"/>
        </w:rPr>
        <w:t>.</w:t>
      </w:r>
    </w:p>
    <w:p w:rsidR="00D91DF0" w:rsidRPr="00AB35E5" w:rsidRDefault="00D91DF0" w:rsidP="007D516C">
      <w:pPr>
        <w:pStyle w:val="af1"/>
        <w:numPr>
          <w:ilvl w:val="0"/>
          <w:numId w:val="1"/>
        </w:numPr>
        <w:tabs>
          <w:tab w:val="left" w:pos="709"/>
        </w:tabs>
        <w:ind w:left="0" w:firstLine="709"/>
        <w:jc w:val="both"/>
        <w:rPr>
          <w:sz w:val="28"/>
          <w:szCs w:val="28"/>
        </w:rPr>
      </w:pPr>
      <w:r w:rsidRPr="00AB35E5">
        <w:rPr>
          <w:sz w:val="28"/>
          <w:szCs w:val="28"/>
          <w:lang w:eastAsia="ru-RU"/>
        </w:rPr>
        <w:t xml:space="preserve">Документами, содержащими решения о предоставлении </w:t>
      </w:r>
      <w:r>
        <w:rPr>
          <w:sz w:val="28"/>
          <w:szCs w:val="28"/>
          <w:lang w:eastAsia="ru-RU"/>
        </w:rPr>
        <w:t>государственной у</w:t>
      </w:r>
      <w:r w:rsidRPr="00AB35E5">
        <w:rPr>
          <w:sz w:val="28"/>
          <w:szCs w:val="28"/>
          <w:lang w:eastAsia="ru-RU"/>
        </w:rPr>
        <w:t>слуги, являются:</w:t>
      </w:r>
    </w:p>
    <w:p w:rsidR="00D91DF0" w:rsidRPr="00AB35E5" w:rsidRDefault="0004715F" w:rsidP="007D516C">
      <w:pPr>
        <w:pStyle w:val="af1"/>
        <w:numPr>
          <w:ilvl w:val="1"/>
          <w:numId w:val="1"/>
        </w:numPr>
        <w:tabs>
          <w:tab w:val="left" w:pos="993"/>
          <w:tab w:val="left" w:pos="1276"/>
        </w:tabs>
        <w:ind w:left="0" w:firstLine="709"/>
        <w:jc w:val="both"/>
        <w:rPr>
          <w:sz w:val="28"/>
          <w:szCs w:val="28"/>
        </w:rPr>
      </w:pPr>
      <w:r>
        <w:rPr>
          <w:noProof/>
          <w:sz w:val="28"/>
          <w:szCs w:val="28"/>
        </w:rPr>
        <w:t>приказ</w:t>
      </w:r>
      <w:r w:rsidR="00D91DF0" w:rsidRPr="00AB35E5">
        <w:rPr>
          <w:noProof/>
          <w:sz w:val="28"/>
          <w:szCs w:val="28"/>
        </w:rPr>
        <w:t xml:space="preserve"> о досрочном прекращении действия лицензиина розничную продажу алкогольной продукции или розничную продажу алкогольной продукции при оказании услуг общественного питания</w:t>
      </w:r>
      <w:r w:rsidR="00D91DF0" w:rsidRPr="00AB35E5">
        <w:rPr>
          <w:sz w:val="28"/>
          <w:szCs w:val="28"/>
        </w:rPr>
        <w:t>;</w:t>
      </w:r>
    </w:p>
    <w:p w:rsidR="00D91DF0" w:rsidRPr="00AB35E5" w:rsidRDefault="0004715F" w:rsidP="007D516C">
      <w:pPr>
        <w:pStyle w:val="af1"/>
        <w:numPr>
          <w:ilvl w:val="1"/>
          <w:numId w:val="1"/>
        </w:numPr>
        <w:tabs>
          <w:tab w:val="left" w:pos="993"/>
          <w:tab w:val="left" w:pos="1276"/>
        </w:tabs>
        <w:ind w:left="0" w:firstLine="709"/>
        <w:jc w:val="both"/>
        <w:rPr>
          <w:sz w:val="28"/>
          <w:szCs w:val="28"/>
        </w:rPr>
      </w:pPr>
      <w:r>
        <w:rPr>
          <w:noProof/>
          <w:sz w:val="28"/>
          <w:szCs w:val="28"/>
        </w:rPr>
        <w:t>приказ</w:t>
      </w:r>
      <w:r w:rsidR="00D91DF0" w:rsidRPr="00AB35E5">
        <w:rPr>
          <w:noProof/>
          <w:sz w:val="28"/>
          <w:szCs w:val="28"/>
        </w:rPr>
        <w:t xml:space="preserve"> об отказе в прекращении действия лицензиина розничную продажу алкогольной продукции или розничную продажу алкогольной продукции при оказании услуг общественного питания</w:t>
      </w:r>
      <w:r w:rsidR="00D91DF0" w:rsidRPr="00AB35E5">
        <w:rPr>
          <w:sz w:val="28"/>
          <w:szCs w:val="28"/>
        </w:rPr>
        <w:t>.</w:t>
      </w:r>
    </w:p>
    <w:p w:rsidR="00D91DF0" w:rsidRPr="00AB35E5" w:rsidRDefault="00390390" w:rsidP="009D1BBA">
      <w:pPr>
        <w:tabs>
          <w:tab w:val="num" w:pos="1276"/>
        </w:tabs>
        <w:ind w:firstLine="709"/>
        <w:contextualSpacing/>
        <w:jc w:val="both"/>
      </w:pPr>
      <w:r>
        <w:rPr>
          <w:sz w:val="28"/>
          <w:szCs w:val="28"/>
        </w:rPr>
        <w:t>12</w:t>
      </w:r>
      <w:r w:rsidR="009D1BBA">
        <w:rPr>
          <w:sz w:val="28"/>
          <w:szCs w:val="28"/>
        </w:rPr>
        <w:t xml:space="preserve">. </w:t>
      </w:r>
      <w:r w:rsidR="00D91DF0" w:rsidRPr="00AB35E5">
        <w:rPr>
          <w:sz w:val="28"/>
          <w:szCs w:val="28"/>
        </w:rPr>
        <w:t xml:space="preserve">Результаты предоставления </w:t>
      </w:r>
      <w:r w:rsidR="00D91DF0">
        <w:rPr>
          <w:sz w:val="28"/>
          <w:szCs w:val="28"/>
        </w:rPr>
        <w:t>государственной у</w:t>
      </w:r>
      <w:r w:rsidR="00D91DF0" w:rsidRPr="00AB35E5">
        <w:rPr>
          <w:sz w:val="28"/>
          <w:szCs w:val="28"/>
        </w:rPr>
        <w:t xml:space="preserve">слуги </w:t>
      </w:r>
      <w:r w:rsidR="00D91DF0">
        <w:rPr>
          <w:sz w:val="28"/>
          <w:szCs w:val="28"/>
        </w:rPr>
        <w:t xml:space="preserve">направляются для размещения </w:t>
      </w:r>
      <w:r w:rsidR="00D91DF0" w:rsidRPr="00AB35E5">
        <w:rPr>
          <w:noProof/>
          <w:sz w:val="28"/>
          <w:szCs w:val="28"/>
        </w:rPr>
        <w:t xml:space="preserve">в личном кабинете на </w:t>
      </w:r>
      <w:r w:rsidR="00B1018F">
        <w:rPr>
          <w:noProof/>
          <w:sz w:val="28"/>
          <w:szCs w:val="28"/>
        </w:rPr>
        <w:t>ЕПГУ</w:t>
      </w:r>
      <w:r w:rsidR="00D91DF0">
        <w:rPr>
          <w:noProof/>
          <w:sz w:val="28"/>
          <w:szCs w:val="28"/>
        </w:rPr>
        <w:t xml:space="preserve"> заявителя</w:t>
      </w:r>
      <w:r w:rsidR="00D91DF0" w:rsidRPr="00AB35E5">
        <w:rPr>
          <w:sz w:val="28"/>
          <w:szCs w:val="28"/>
        </w:rPr>
        <w:t>.</w:t>
      </w:r>
    </w:p>
    <w:p w:rsidR="00D91DF0" w:rsidRPr="009D1BBA" w:rsidRDefault="00D91DF0" w:rsidP="00D91DF0">
      <w:pPr>
        <w:keepNext/>
        <w:keepLines/>
        <w:spacing w:before="480" w:after="240"/>
        <w:jc w:val="center"/>
        <w:outlineLvl w:val="1"/>
        <w:rPr>
          <w:b/>
          <w:bCs/>
          <w:sz w:val="28"/>
          <w:szCs w:val="28"/>
        </w:rPr>
      </w:pPr>
      <w:r w:rsidRPr="00137109">
        <w:rPr>
          <w:b/>
          <w:bCs/>
          <w:sz w:val="28"/>
          <w:szCs w:val="28"/>
        </w:rPr>
        <w:t>Срок предоставления государственной услуги</w:t>
      </w:r>
    </w:p>
    <w:p w:rsidR="00D91DF0" w:rsidRPr="00137109" w:rsidRDefault="00390390" w:rsidP="009D1BBA">
      <w:pPr>
        <w:ind w:firstLine="708"/>
        <w:contextualSpacing/>
        <w:jc w:val="both"/>
        <w:rPr>
          <w:sz w:val="28"/>
          <w:szCs w:val="28"/>
        </w:rPr>
      </w:pPr>
      <w:r>
        <w:rPr>
          <w:sz w:val="28"/>
          <w:szCs w:val="28"/>
        </w:rPr>
        <w:t>13</w:t>
      </w:r>
      <w:r w:rsidR="009D1BBA">
        <w:rPr>
          <w:sz w:val="28"/>
          <w:szCs w:val="28"/>
        </w:rPr>
        <w:t xml:space="preserve">. </w:t>
      </w:r>
      <w:r w:rsidR="00D91DF0" w:rsidRPr="00137109">
        <w:rPr>
          <w:sz w:val="28"/>
          <w:szCs w:val="28"/>
        </w:rPr>
        <w:t xml:space="preserve">Максимальный срок предоставления государственной услуги </w:t>
      </w:r>
      <w:r w:rsidR="00D91DF0">
        <w:rPr>
          <w:sz w:val="28"/>
          <w:szCs w:val="28"/>
        </w:rPr>
        <w:t>вне зависимости от</w:t>
      </w:r>
      <w:r w:rsidR="00D91DF0" w:rsidRPr="00137109">
        <w:rPr>
          <w:sz w:val="28"/>
          <w:szCs w:val="28"/>
        </w:rPr>
        <w:t xml:space="preserve"> категории (признаков) заявителя и способа подачи запроса и </w:t>
      </w:r>
      <w:r w:rsidR="00D91DF0" w:rsidRPr="00137109">
        <w:rPr>
          <w:sz w:val="28"/>
          <w:szCs w:val="28"/>
        </w:rPr>
        <w:lastRenderedPageBreak/>
        <w:t>документов и (или) информации, необходимых для предоставления государственной услуги:</w:t>
      </w:r>
    </w:p>
    <w:p w:rsidR="00D91DF0" w:rsidRPr="00530488" w:rsidRDefault="00390390" w:rsidP="00D91DF0">
      <w:pPr>
        <w:ind w:firstLine="709"/>
        <w:contextualSpacing/>
        <w:jc w:val="both"/>
        <w:rPr>
          <w:sz w:val="28"/>
          <w:szCs w:val="28"/>
        </w:rPr>
      </w:pPr>
      <w:r>
        <w:rPr>
          <w:sz w:val="28"/>
          <w:szCs w:val="28"/>
        </w:rPr>
        <w:t>13</w:t>
      </w:r>
      <w:r w:rsidR="00D91DF0" w:rsidRPr="00FA3733">
        <w:rPr>
          <w:sz w:val="28"/>
          <w:szCs w:val="28"/>
        </w:rPr>
        <w:t xml:space="preserve">.1 </w:t>
      </w:r>
      <w:r w:rsidR="00D91DF0" w:rsidRPr="00E42A48">
        <w:rPr>
          <w:sz w:val="28"/>
          <w:szCs w:val="28"/>
        </w:rPr>
        <w:t>выдача, продление срока действия, переоформление</w:t>
      </w:r>
      <w:r w:rsidR="00D91DF0" w:rsidRPr="00E42A48">
        <w:rPr>
          <w:rStyle w:val="af7"/>
          <w:sz w:val="28"/>
          <w:szCs w:val="28"/>
        </w:rPr>
        <w:footnoteReference w:id="11"/>
      </w:r>
      <w:r w:rsidR="00D91DF0" w:rsidRPr="00E42A48">
        <w:rPr>
          <w:sz w:val="28"/>
          <w:szCs w:val="28"/>
        </w:rPr>
        <w:t xml:space="preserve"> лицензии на </w:t>
      </w:r>
      <w:r w:rsidR="00D91DF0" w:rsidRPr="00E42A48">
        <w:rPr>
          <w:noProof/>
          <w:sz w:val="28"/>
          <w:szCs w:val="28"/>
        </w:rPr>
        <w:t>розничную продажу алкогольной продукции или розничную продажу алкогольной продукции при оказании услуг общественного питания</w:t>
      </w:r>
      <w:r w:rsidR="00D91DF0" w:rsidRPr="00E42A48">
        <w:rPr>
          <w:sz w:val="28"/>
          <w:szCs w:val="28"/>
        </w:rPr>
        <w:t xml:space="preserve"> составляет </w:t>
      </w:r>
      <w:r w:rsidR="00D91DF0" w:rsidRPr="00530488">
        <w:rPr>
          <w:sz w:val="28"/>
          <w:szCs w:val="28"/>
        </w:rPr>
        <w:t>15 рабочих дней</w:t>
      </w:r>
      <w:r w:rsidR="00D91DF0" w:rsidRPr="00530488">
        <w:rPr>
          <w:rStyle w:val="af7"/>
          <w:noProof/>
          <w:sz w:val="28"/>
          <w:szCs w:val="28"/>
        </w:rPr>
        <w:footnoteReference w:id="12"/>
      </w:r>
      <w:r w:rsidR="00D91DF0" w:rsidRPr="00530488">
        <w:rPr>
          <w:sz w:val="28"/>
          <w:szCs w:val="28"/>
        </w:rPr>
        <w:t xml:space="preserve"> со дня регистрации запроса и документов и (или) информации, необходимых для предоставления государственной услуги;</w:t>
      </w:r>
    </w:p>
    <w:p w:rsidR="00D91DF0" w:rsidRPr="00E42A48" w:rsidRDefault="00390390" w:rsidP="009D1BBA">
      <w:pPr>
        <w:autoSpaceDE w:val="0"/>
        <w:autoSpaceDN w:val="0"/>
        <w:adjustRightInd w:val="0"/>
        <w:ind w:firstLine="708"/>
        <w:jc w:val="both"/>
        <w:rPr>
          <w:sz w:val="28"/>
          <w:szCs w:val="28"/>
        </w:rPr>
      </w:pPr>
      <w:r>
        <w:rPr>
          <w:sz w:val="28"/>
          <w:szCs w:val="28"/>
        </w:rPr>
        <w:t>13</w:t>
      </w:r>
      <w:r w:rsidR="00D91DF0" w:rsidRPr="00530488">
        <w:rPr>
          <w:sz w:val="28"/>
          <w:szCs w:val="28"/>
        </w:rPr>
        <w:t xml:space="preserve">.2 переоформление лицензии на розничную продажу алкогольной продукции или розничную продажу алкогольной продукции при оказании услуг общественного питания составляет 10 рабочих дней со дня регистрации запроса и документов и (или) информации, необходимых для </w:t>
      </w:r>
      <w:r w:rsidR="00D91DF0" w:rsidRPr="00E42A48">
        <w:rPr>
          <w:sz w:val="28"/>
          <w:szCs w:val="28"/>
        </w:rPr>
        <w:t>предоставления государственной услуги, если для ее переоформления Органом власти выездная оценка соответствия заявителя обязательным требованиям не проводится</w:t>
      </w:r>
      <w:r w:rsidR="00D91DF0">
        <w:rPr>
          <w:sz w:val="28"/>
          <w:szCs w:val="28"/>
        </w:rPr>
        <w:t>;</w:t>
      </w:r>
      <w:r w:rsidR="00D91DF0" w:rsidRPr="00E42A48">
        <w:rPr>
          <w:rStyle w:val="af7"/>
          <w:sz w:val="28"/>
          <w:szCs w:val="28"/>
        </w:rPr>
        <w:footnoteReference w:id="13"/>
      </w:r>
    </w:p>
    <w:p w:rsidR="00D91DF0" w:rsidRDefault="00390390" w:rsidP="00D91DF0">
      <w:pPr>
        <w:ind w:firstLine="709"/>
        <w:contextualSpacing/>
        <w:jc w:val="both"/>
        <w:rPr>
          <w:sz w:val="28"/>
          <w:szCs w:val="28"/>
        </w:rPr>
      </w:pPr>
      <w:r>
        <w:rPr>
          <w:noProof/>
          <w:sz w:val="28"/>
          <w:szCs w:val="28"/>
        </w:rPr>
        <w:lastRenderedPageBreak/>
        <w:t>13</w:t>
      </w:r>
      <w:r w:rsidR="00D91DF0">
        <w:rPr>
          <w:noProof/>
          <w:sz w:val="28"/>
          <w:szCs w:val="28"/>
        </w:rPr>
        <w:t xml:space="preserve">.3 </w:t>
      </w:r>
      <w:r w:rsidR="00D91DF0" w:rsidRPr="00AB35E5">
        <w:rPr>
          <w:noProof/>
          <w:sz w:val="28"/>
          <w:szCs w:val="28"/>
        </w:rPr>
        <w:t>досрочно</w:t>
      </w:r>
      <w:r w:rsidR="00D91DF0">
        <w:rPr>
          <w:noProof/>
          <w:sz w:val="28"/>
          <w:szCs w:val="28"/>
        </w:rPr>
        <w:t>е</w:t>
      </w:r>
      <w:r w:rsidR="00D91DF0" w:rsidRPr="00AB35E5">
        <w:rPr>
          <w:noProof/>
          <w:sz w:val="28"/>
          <w:szCs w:val="28"/>
        </w:rPr>
        <w:t xml:space="preserve"> прекращени</w:t>
      </w:r>
      <w:r w:rsidR="00D91DF0">
        <w:rPr>
          <w:noProof/>
          <w:sz w:val="28"/>
          <w:szCs w:val="28"/>
        </w:rPr>
        <w:t>е</w:t>
      </w:r>
      <w:r w:rsidR="00D91DF0" w:rsidRPr="00AB35E5">
        <w:rPr>
          <w:noProof/>
          <w:sz w:val="28"/>
          <w:szCs w:val="28"/>
        </w:rPr>
        <w:t xml:space="preserve"> действия лицензии</w:t>
      </w:r>
      <w:r w:rsidR="000F2C0C">
        <w:rPr>
          <w:noProof/>
          <w:sz w:val="28"/>
          <w:szCs w:val="28"/>
        </w:rPr>
        <w:t xml:space="preserve"> </w:t>
      </w:r>
      <w:r w:rsidR="00D91DF0" w:rsidRPr="00AB35E5">
        <w:rPr>
          <w:noProof/>
          <w:sz w:val="28"/>
          <w:szCs w:val="28"/>
        </w:rPr>
        <w:t>на розничную продажу алкогольной продукции или розничную продажу алкогольной продукции при оказании услуг общественного питания</w:t>
      </w:r>
      <w:r w:rsidR="00D91DF0">
        <w:rPr>
          <w:noProof/>
          <w:sz w:val="28"/>
          <w:szCs w:val="28"/>
        </w:rPr>
        <w:t xml:space="preserve"> составляет </w:t>
      </w:r>
      <w:r w:rsidR="00D91DF0" w:rsidRPr="00530488">
        <w:rPr>
          <w:noProof/>
          <w:sz w:val="28"/>
          <w:szCs w:val="28"/>
        </w:rPr>
        <w:t xml:space="preserve">3 рабочих дня </w:t>
      </w:r>
      <w:r w:rsidR="00D91DF0" w:rsidRPr="00530488">
        <w:rPr>
          <w:sz w:val="28"/>
          <w:szCs w:val="28"/>
        </w:rPr>
        <w:t xml:space="preserve">со дня регистрации запроса и документов и (или) информации, необходимых для предоставления государственной услуги. </w:t>
      </w:r>
    </w:p>
    <w:p w:rsidR="00113C9D" w:rsidRDefault="00113C9D" w:rsidP="00D91DF0">
      <w:pPr>
        <w:ind w:firstLine="709"/>
        <w:contextualSpacing/>
        <w:jc w:val="both"/>
        <w:rPr>
          <w:sz w:val="28"/>
          <w:szCs w:val="28"/>
        </w:rPr>
      </w:pPr>
    </w:p>
    <w:p w:rsidR="00113C9D" w:rsidRPr="00113C9D" w:rsidRDefault="00113C9D" w:rsidP="00113C9D">
      <w:pPr>
        <w:jc w:val="center"/>
        <w:outlineLvl w:val="1"/>
        <w:rPr>
          <w:b/>
          <w:color w:val="000000"/>
          <w:sz w:val="28"/>
          <w:szCs w:val="20"/>
        </w:rPr>
      </w:pPr>
      <w:r w:rsidRPr="00113C9D">
        <w:rPr>
          <w:b/>
          <w:color w:val="000000"/>
          <w:sz w:val="28"/>
          <w:szCs w:val="20"/>
        </w:rPr>
        <w:t>Перечень нормативных правовых актов, регулирующих предоставление государственной услуги</w:t>
      </w:r>
    </w:p>
    <w:p w:rsidR="00113C9D" w:rsidRPr="00113C9D" w:rsidRDefault="00113C9D" w:rsidP="00113C9D">
      <w:pPr>
        <w:tabs>
          <w:tab w:val="left" w:pos="952"/>
        </w:tabs>
        <w:jc w:val="center"/>
        <w:rPr>
          <w:color w:val="000000"/>
          <w:sz w:val="28"/>
          <w:szCs w:val="20"/>
        </w:rPr>
      </w:pPr>
    </w:p>
    <w:p w:rsidR="00113C9D" w:rsidRPr="00113C9D" w:rsidRDefault="00390390" w:rsidP="00113C9D">
      <w:pPr>
        <w:tabs>
          <w:tab w:val="left" w:pos="709"/>
        </w:tabs>
        <w:ind w:firstLine="709"/>
        <w:jc w:val="both"/>
        <w:rPr>
          <w:color w:val="000000"/>
          <w:sz w:val="28"/>
          <w:szCs w:val="20"/>
        </w:rPr>
      </w:pPr>
      <w:r>
        <w:rPr>
          <w:color w:val="000000"/>
          <w:sz w:val="28"/>
          <w:szCs w:val="20"/>
        </w:rPr>
        <w:t>14</w:t>
      </w:r>
      <w:r w:rsidR="00113C9D" w:rsidRPr="00113C9D">
        <w:rPr>
          <w:color w:val="000000"/>
          <w:sz w:val="28"/>
          <w:szCs w:val="20"/>
        </w:rPr>
        <w:t xml:space="preserve">.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размещаются на официальном сайте </w:t>
      </w:r>
      <w:r w:rsidR="00113C9D">
        <w:rPr>
          <w:color w:val="000000"/>
          <w:sz w:val="28"/>
          <w:szCs w:val="20"/>
        </w:rPr>
        <w:t>органа власти</w:t>
      </w:r>
      <w:r w:rsidR="00113C9D" w:rsidRPr="00113C9D">
        <w:rPr>
          <w:color w:val="000000"/>
          <w:sz w:val="28"/>
          <w:szCs w:val="20"/>
        </w:rPr>
        <w:t xml:space="preserve"> в сети </w:t>
      </w:r>
      <w:r w:rsidR="00113C9D">
        <w:rPr>
          <w:color w:val="000000"/>
          <w:sz w:val="28"/>
          <w:szCs w:val="20"/>
        </w:rPr>
        <w:t>«</w:t>
      </w:r>
      <w:r w:rsidR="00113C9D" w:rsidRPr="00113C9D">
        <w:rPr>
          <w:color w:val="000000"/>
          <w:sz w:val="28"/>
          <w:szCs w:val="20"/>
        </w:rPr>
        <w:t xml:space="preserve">Интернет» по ссылке </w:t>
      </w:r>
      <w:hyperlink r:id="rId12" w:history="1">
        <w:r w:rsidR="000F2C0C" w:rsidRPr="00533B15">
          <w:rPr>
            <w:rStyle w:val="afb"/>
            <w:sz w:val="28"/>
            <w:szCs w:val="20"/>
          </w:rPr>
          <w:t>https://minpred.sakha.gov.ru</w:t>
        </w:r>
      </w:hyperlink>
      <w:r w:rsidR="005719B8">
        <w:rPr>
          <w:color w:val="000000"/>
          <w:sz w:val="28"/>
          <w:szCs w:val="20"/>
        </w:rPr>
        <w:t xml:space="preserve">, </w:t>
      </w:r>
      <w:r w:rsidR="00113C9D" w:rsidRPr="00113C9D">
        <w:rPr>
          <w:color w:val="000000"/>
          <w:sz w:val="28"/>
          <w:szCs w:val="20"/>
        </w:rPr>
        <w:t>на ЕПГУ</w:t>
      </w:r>
      <w:r w:rsidR="005719B8">
        <w:rPr>
          <w:color w:val="000000"/>
          <w:sz w:val="28"/>
          <w:szCs w:val="20"/>
        </w:rPr>
        <w:t>, в Реестре</w:t>
      </w:r>
      <w:r w:rsidR="00113C9D" w:rsidRPr="00113C9D">
        <w:rPr>
          <w:color w:val="000000"/>
          <w:sz w:val="28"/>
          <w:szCs w:val="20"/>
        </w:rPr>
        <w:t>.</w:t>
      </w:r>
    </w:p>
    <w:p w:rsidR="00113C9D" w:rsidRDefault="00113C9D" w:rsidP="00D91DF0">
      <w:pPr>
        <w:ind w:firstLine="709"/>
        <w:contextualSpacing/>
        <w:jc w:val="both"/>
        <w:rPr>
          <w:sz w:val="28"/>
          <w:szCs w:val="28"/>
        </w:rPr>
      </w:pPr>
    </w:p>
    <w:p w:rsidR="00113C9D" w:rsidRPr="00AB35E5" w:rsidRDefault="00113C9D" w:rsidP="00113C9D">
      <w:pPr>
        <w:keepNext/>
        <w:keepLines/>
        <w:spacing w:after="240"/>
        <w:jc w:val="center"/>
        <w:outlineLvl w:val="1"/>
        <w:rPr>
          <w:b/>
          <w:bCs/>
          <w:sz w:val="28"/>
          <w:szCs w:val="28"/>
        </w:rPr>
      </w:pPr>
      <w:r w:rsidRPr="00AB35E5">
        <w:rPr>
          <w:b/>
          <w:bCs/>
          <w:sz w:val="28"/>
          <w:szCs w:val="28"/>
        </w:rPr>
        <w:t xml:space="preserve">Исчерпывающий перечень документов, необходимых для предоставления </w:t>
      </w:r>
      <w:r>
        <w:rPr>
          <w:b/>
          <w:bCs/>
          <w:sz w:val="28"/>
          <w:szCs w:val="28"/>
        </w:rPr>
        <w:t>государственной услуги</w:t>
      </w:r>
    </w:p>
    <w:p w:rsidR="00113C9D" w:rsidRDefault="00390390" w:rsidP="00113C9D">
      <w:pPr>
        <w:spacing w:after="160"/>
        <w:ind w:firstLine="708"/>
        <w:contextualSpacing/>
        <w:jc w:val="both"/>
        <w:rPr>
          <w:sz w:val="28"/>
          <w:szCs w:val="28"/>
        </w:rPr>
      </w:pPr>
      <w:r>
        <w:rPr>
          <w:sz w:val="28"/>
          <w:szCs w:val="28"/>
        </w:rPr>
        <w:t>15</w:t>
      </w:r>
      <w:r w:rsidR="00113C9D">
        <w:rPr>
          <w:sz w:val="28"/>
          <w:szCs w:val="28"/>
        </w:rPr>
        <w:t xml:space="preserve">. </w:t>
      </w:r>
      <w:r w:rsidR="00113C9D" w:rsidRPr="00AB35E5">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113C9D">
        <w:rPr>
          <w:sz w:val="28"/>
          <w:szCs w:val="28"/>
        </w:rPr>
        <w:t>государственной у</w:t>
      </w:r>
      <w:r w:rsidR="00113C9D" w:rsidRPr="00AB35E5">
        <w:rPr>
          <w:sz w:val="28"/>
          <w:szCs w:val="28"/>
        </w:rPr>
        <w:t xml:space="preserve">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w:t>
      </w:r>
      <w:r w:rsidR="00113C9D" w:rsidRPr="00F91E3C">
        <w:rPr>
          <w:sz w:val="28"/>
          <w:szCs w:val="28"/>
        </w:rPr>
        <w:t>в таблице 2 Приложения</w:t>
      </w:r>
      <w:r w:rsidR="00113C9D">
        <w:rPr>
          <w:sz w:val="28"/>
          <w:szCs w:val="28"/>
        </w:rPr>
        <w:t xml:space="preserve"> к настоящему</w:t>
      </w:r>
      <w:r w:rsidR="00113C9D" w:rsidRPr="00AB35E5">
        <w:rPr>
          <w:sz w:val="28"/>
          <w:szCs w:val="28"/>
        </w:rPr>
        <w:t xml:space="preserve"> Административно</w:t>
      </w:r>
      <w:r w:rsidR="00113C9D">
        <w:rPr>
          <w:sz w:val="28"/>
          <w:szCs w:val="28"/>
        </w:rPr>
        <w:t>му</w:t>
      </w:r>
      <w:r w:rsidR="00113C9D" w:rsidRPr="00AB35E5">
        <w:rPr>
          <w:sz w:val="28"/>
          <w:szCs w:val="28"/>
        </w:rPr>
        <w:t xml:space="preserve"> регламент</w:t>
      </w:r>
      <w:r w:rsidR="00113C9D">
        <w:rPr>
          <w:sz w:val="28"/>
          <w:szCs w:val="28"/>
        </w:rPr>
        <w:t>у</w:t>
      </w:r>
      <w:r w:rsidR="00113C9D" w:rsidRPr="00AB35E5">
        <w:rPr>
          <w:sz w:val="28"/>
          <w:szCs w:val="28"/>
        </w:rPr>
        <w:t>.</w:t>
      </w:r>
    </w:p>
    <w:p w:rsidR="00113C9D" w:rsidRPr="00530488" w:rsidRDefault="00113C9D" w:rsidP="00113C9D">
      <w:pPr>
        <w:tabs>
          <w:tab w:val="num" w:pos="709"/>
        </w:tabs>
        <w:jc w:val="both"/>
        <w:rPr>
          <w:sz w:val="28"/>
          <w:szCs w:val="28"/>
        </w:rPr>
      </w:pPr>
      <w:r>
        <w:rPr>
          <w:sz w:val="28"/>
          <w:szCs w:val="28"/>
        </w:rPr>
        <w:tab/>
      </w:r>
      <w:r w:rsidRPr="00530488">
        <w:rPr>
          <w:sz w:val="28"/>
          <w:szCs w:val="28"/>
        </w:rPr>
        <w:t>Документы, необходимые для предоставления государственной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 так как они подлежат представлению в рамках межведомственного информационного взаимодействия.</w:t>
      </w:r>
    </w:p>
    <w:p w:rsidR="00113C9D" w:rsidRPr="002E5DEB" w:rsidRDefault="00113C9D" w:rsidP="00113C9D">
      <w:pPr>
        <w:tabs>
          <w:tab w:val="num" w:pos="709"/>
        </w:tabs>
        <w:contextualSpacing/>
        <w:jc w:val="both"/>
        <w:rPr>
          <w:sz w:val="28"/>
          <w:szCs w:val="28"/>
        </w:rPr>
      </w:pPr>
      <w:r>
        <w:rPr>
          <w:sz w:val="28"/>
          <w:szCs w:val="28"/>
        </w:rPr>
        <w:tab/>
      </w:r>
      <w:r w:rsidR="00390390">
        <w:rPr>
          <w:sz w:val="28"/>
          <w:szCs w:val="28"/>
        </w:rPr>
        <w:t>16</w:t>
      </w:r>
      <w:r>
        <w:rPr>
          <w:sz w:val="28"/>
          <w:szCs w:val="28"/>
        </w:rPr>
        <w:t xml:space="preserve">. </w:t>
      </w:r>
      <w:r w:rsidRPr="002E5DEB">
        <w:rPr>
          <w:sz w:val="28"/>
          <w:szCs w:val="28"/>
        </w:rPr>
        <w:t xml:space="preserve">Формы заявлений о предоставлении государственной услуги и документов, необходимых для предоставления государственной услуги приведены в </w:t>
      </w:r>
      <w:r w:rsidRPr="0004715F">
        <w:rPr>
          <w:sz w:val="28"/>
          <w:szCs w:val="28"/>
        </w:rPr>
        <w:t>Приложении</w:t>
      </w:r>
      <w:r w:rsidRPr="002E5DEB">
        <w:rPr>
          <w:sz w:val="28"/>
          <w:szCs w:val="28"/>
        </w:rPr>
        <w:t xml:space="preserve"> к настоящему Административному регламенту.</w:t>
      </w:r>
    </w:p>
    <w:p w:rsidR="00113C9D" w:rsidRPr="00AB35E5" w:rsidRDefault="00113C9D" w:rsidP="00113C9D">
      <w:pPr>
        <w:tabs>
          <w:tab w:val="num" w:pos="709"/>
        </w:tabs>
        <w:spacing w:after="160"/>
        <w:contextualSpacing/>
        <w:jc w:val="both"/>
        <w:rPr>
          <w:sz w:val="28"/>
          <w:szCs w:val="28"/>
        </w:rPr>
      </w:pPr>
      <w:r>
        <w:rPr>
          <w:sz w:val="28"/>
          <w:szCs w:val="28"/>
        </w:rPr>
        <w:tab/>
      </w:r>
      <w:r w:rsidR="00390390">
        <w:rPr>
          <w:sz w:val="28"/>
          <w:szCs w:val="28"/>
        </w:rPr>
        <w:t>17</w:t>
      </w:r>
      <w:r>
        <w:rPr>
          <w:sz w:val="28"/>
          <w:szCs w:val="28"/>
        </w:rPr>
        <w:t xml:space="preserve">. </w:t>
      </w:r>
      <w:r w:rsidRPr="002E5DEB">
        <w:rPr>
          <w:sz w:val="28"/>
          <w:szCs w:val="28"/>
        </w:rPr>
        <w:t xml:space="preserve">Способ подачи заявления о предоставлении государственной услуги и документов необходимых для предоставления государственной услуги приведен </w:t>
      </w:r>
      <w:r w:rsidRPr="0004715F">
        <w:rPr>
          <w:sz w:val="28"/>
          <w:szCs w:val="28"/>
        </w:rPr>
        <w:t>в таблице 2</w:t>
      </w:r>
      <w:r w:rsidRPr="002E5DEB">
        <w:rPr>
          <w:sz w:val="28"/>
          <w:szCs w:val="28"/>
        </w:rPr>
        <w:t xml:space="preserve"> Приложения </w:t>
      </w:r>
      <w:r>
        <w:rPr>
          <w:sz w:val="28"/>
          <w:szCs w:val="28"/>
        </w:rPr>
        <w:t>к</w:t>
      </w:r>
      <w:r w:rsidRPr="002E5DEB">
        <w:rPr>
          <w:sz w:val="28"/>
          <w:szCs w:val="28"/>
        </w:rPr>
        <w:t xml:space="preserve"> настоящему Административному регламенту</w:t>
      </w:r>
      <w:r>
        <w:rPr>
          <w:sz w:val="28"/>
          <w:szCs w:val="28"/>
        </w:rPr>
        <w:t>.</w:t>
      </w:r>
    </w:p>
    <w:p w:rsidR="00113C9D" w:rsidRPr="002E5DEB" w:rsidRDefault="00113C9D" w:rsidP="00113C9D">
      <w:pPr>
        <w:keepNext/>
        <w:keepLines/>
        <w:spacing w:before="480" w:after="240"/>
        <w:jc w:val="center"/>
        <w:outlineLvl w:val="1"/>
        <w:rPr>
          <w:b/>
          <w:bCs/>
          <w:sz w:val="28"/>
          <w:szCs w:val="28"/>
        </w:rPr>
      </w:pPr>
      <w:r w:rsidRPr="002E5DEB">
        <w:rPr>
          <w:b/>
          <w:bCs/>
          <w:sz w:val="28"/>
          <w:szCs w:val="28"/>
        </w:rPr>
        <w:lastRenderedPageBreak/>
        <w:t>Исчерпывающий перечень оснований для отказа</w:t>
      </w:r>
      <w:r w:rsidRPr="002E5DEB">
        <w:rPr>
          <w:b/>
          <w:bCs/>
          <w:sz w:val="28"/>
          <w:szCs w:val="28"/>
        </w:rPr>
        <w:br/>
        <w:t>в приеме за</w:t>
      </w:r>
      <w:r>
        <w:rPr>
          <w:b/>
          <w:bCs/>
          <w:sz w:val="28"/>
          <w:szCs w:val="28"/>
        </w:rPr>
        <w:t>проса</w:t>
      </w:r>
      <w:r w:rsidRPr="002E5DEB">
        <w:rPr>
          <w:b/>
          <w:sz w:val="28"/>
          <w:szCs w:val="28"/>
        </w:rPr>
        <w:t xml:space="preserve"> о предоставлении государственной услуги и </w:t>
      </w:r>
      <w:r w:rsidRPr="002E5DEB">
        <w:rPr>
          <w:b/>
          <w:bCs/>
          <w:sz w:val="28"/>
          <w:szCs w:val="28"/>
        </w:rPr>
        <w:t xml:space="preserve">документов, необходимых для предоставления государственной услуги, </w:t>
      </w:r>
      <w:r>
        <w:rPr>
          <w:b/>
          <w:bCs/>
          <w:sz w:val="28"/>
          <w:szCs w:val="28"/>
        </w:rPr>
        <w:t xml:space="preserve">и исчерпывающий перечень оснований </w:t>
      </w:r>
      <w:r w:rsidRPr="002E5DEB">
        <w:rPr>
          <w:b/>
          <w:bCs/>
          <w:sz w:val="28"/>
          <w:szCs w:val="28"/>
        </w:rPr>
        <w:t>для приостановления предоставления государственной услуги или отказа в предоставлении государственной услуги</w:t>
      </w:r>
    </w:p>
    <w:p w:rsidR="00113C9D" w:rsidRDefault="0009501A" w:rsidP="0009501A">
      <w:pPr>
        <w:tabs>
          <w:tab w:val="num" w:pos="709"/>
        </w:tabs>
        <w:spacing w:after="160"/>
        <w:contextualSpacing/>
        <w:jc w:val="both"/>
        <w:rPr>
          <w:sz w:val="28"/>
          <w:szCs w:val="28"/>
        </w:rPr>
      </w:pPr>
      <w:r>
        <w:rPr>
          <w:sz w:val="28"/>
          <w:szCs w:val="28"/>
        </w:rPr>
        <w:tab/>
      </w:r>
      <w:r w:rsidR="00390390">
        <w:rPr>
          <w:sz w:val="28"/>
          <w:szCs w:val="28"/>
        </w:rPr>
        <w:t>18</w:t>
      </w:r>
      <w:r>
        <w:rPr>
          <w:sz w:val="28"/>
          <w:szCs w:val="28"/>
        </w:rPr>
        <w:t xml:space="preserve">. </w:t>
      </w:r>
      <w:r w:rsidR="00113C9D">
        <w:rPr>
          <w:sz w:val="28"/>
          <w:szCs w:val="28"/>
        </w:rPr>
        <w:t>Основаниями для отказа в приеме запроса о предоставлении государственной услуги и документов, необходимых для предоставления государственной услуги являются:</w:t>
      </w:r>
    </w:p>
    <w:p w:rsidR="00113C9D" w:rsidRPr="006D226A" w:rsidRDefault="00113C9D" w:rsidP="00113C9D">
      <w:pPr>
        <w:tabs>
          <w:tab w:val="num" w:pos="1276"/>
        </w:tabs>
        <w:spacing w:after="160"/>
        <w:ind w:firstLine="709"/>
        <w:contextualSpacing/>
        <w:jc w:val="both"/>
        <w:rPr>
          <w:noProof/>
          <w:sz w:val="28"/>
          <w:szCs w:val="28"/>
        </w:rPr>
      </w:pPr>
      <w:r w:rsidRPr="006D226A">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p>
    <w:p w:rsidR="00113C9D" w:rsidRPr="006D226A" w:rsidRDefault="00113C9D" w:rsidP="00113C9D">
      <w:pPr>
        <w:tabs>
          <w:tab w:val="num" w:pos="1276"/>
        </w:tabs>
        <w:spacing w:after="160"/>
        <w:ind w:firstLine="709"/>
        <w:contextualSpacing/>
        <w:jc w:val="both"/>
        <w:rPr>
          <w:sz w:val="28"/>
          <w:szCs w:val="28"/>
        </w:rPr>
      </w:pPr>
      <w:r w:rsidRPr="006D226A">
        <w:rPr>
          <w:noProof/>
          <w:sz w:val="28"/>
          <w:szCs w:val="28"/>
        </w:rPr>
        <w:t>не представлен документ, подтверждающий полномочия представителя заявителя действовать от имени заявителя.</w:t>
      </w:r>
    </w:p>
    <w:p w:rsidR="00113C9D" w:rsidRDefault="0009501A" w:rsidP="0009501A">
      <w:pPr>
        <w:tabs>
          <w:tab w:val="num" w:pos="709"/>
        </w:tabs>
        <w:contextualSpacing/>
        <w:jc w:val="both"/>
        <w:rPr>
          <w:sz w:val="28"/>
          <w:szCs w:val="28"/>
        </w:rPr>
      </w:pPr>
      <w:r>
        <w:rPr>
          <w:sz w:val="28"/>
          <w:szCs w:val="28"/>
        </w:rPr>
        <w:tab/>
      </w:r>
      <w:r w:rsidR="00390390">
        <w:rPr>
          <w:sz w:val="28"/>
          <w:szCs w:val="28"/>
        </w:rPr>
        <w:t>19</w:t>
      </w:r>
      <w:r>
        <w:rPr>
          <w:sz w:val="28"/>
          <w:szCs w:val="28"/>
        </w:rPr>
        <w:t xml:space="preserve">. </w:t>
      </w:r>
      <w:r w:rsidR="00113C9D" w:rsidRPr="002D7A46">
        <w:rPr>
          <w:sz w:val="28"/>
          <w:szCs w:val="28"/>
        </w:rPr>
        <w:t xml:space="preserve">Основаниями для </w:t>
      </w:r>
      <w:r w:rsidR="00113C9D" w:rsidRPr="000E79CE">
        <w:rPr>
          <w:sz w:val="28"/>
          <w:szCs w:val="28"/>
        </w:rPr>
        <w:t xml:space="preserve">приостановления </w:t>
      </w:r>
      <w:r w:rsidR="00113C9D" w:rsidRPr="002D7A46">
        <w:rPr>
          <w:sz w:val="28"/>
          <w:szCs w:val="28"/>
        </w:rPr>
        <w:t>предоставления государственной услуги являются:</w:t>
      </w:r>
    </w:p>
    <w:p w:rsidR="00113C9D" w:rsidRDefault="00390390" w:rsidP="00113C9D">
      <w:pPr>
        <w:ind w:firstLine="709"/>
        <w:contextualSpacing/>
        <w:jc w:val="both"/>
        <w:rPr>
          <w:sz w:val="28"/>
          <w:szCs w:val="28"/>
        </w:rPr>
      </w:pPr>
      <w:r>
        <w:rPr>
          <w:sz w:val="28"/>
          <w:szCs w:val="28"/>
        </w:rPr>
        <w:t>19</w:t>
      </w:r>
      <w:r w:rsidR="0004715F">
        <w:rPr>
          <w:sz w:val="28"/>
          <w:szCs w:val="28"/>
        </w:rPr>
        <w:t>.1</w:t>
      </w:r>
      <w:r w:rsidR="00113C9D" w:rsidRPr="00222C1C">
        <w:rPr>
          <w:sz w:val="28"/>
          <w:szCs w:val="28"/>
        </w:rPr>
        <w:t xml:space="preserve"> при обращении заявителя за выдачей </w:t>
      </w:r>
      <w:r w:rsidR="00113C9D">
        <w:rPr>
          <w:sz w:val="28"/>
          <w:szCs w:val="28"/>
        </w:rPr>
        <w:t>(</w:t>
      </w:r>
      <w:r w:rsidR="00113C9D" w:rsidRPr="00E42A48">
        <w:rPr>
          <w:sz w:val="28"/>
          <w:szCs w:val="28"/>
        </w:rPr>
        <w:t>переоформлением</w:t>
      </w:r>
      <w:r w:rsidR="00113C9D">
        <w:rPr>
          <w:sz w:val="28"/>
          <w:szCs w:val="28"/>
        </w:rPr>
        <w:t>)</w:t>
      </w:r>
      <w:r w:rsidR="00113C9D">
        <w:rPr>
          <w:rStyle w:val="af7"/>
          <w:sz w:val="28"/>
          <w:szCs w:val="28"/>
        </w:rPr>
        <w:footnoteReference w:id="14"/>
      </w:r>
      <w:r w:rsidR="0009501A">
        <w:rPr>
          <w:sz w:val="28"/>
          <w:szCs w:val="28"/>
        </w:rPr>
        <w:t xml:space="preserve"> </w:t>
      </w:r>
      <w:r w:rsidR="00113C9D" w:rsidRPr="00222C1C">
        <w:rPr>
          <w:sz w:val="28"/>
          <w:szCs w:val="28"/>
        </w:rPr>
        <w:t xml:space="preserve">лицензии на </w:t>
      </w:r>
      <w:r w:rsidR="00113C9D" w:rsidRPr="00222C1C">
        <w:rPr>
          <w:noProof/>
          <w:sz w:val="28"/>
          <w:szCs w:val="28"/>
        </w:rPr>
        <w:t>розничную продажу алкогольной продукции/розничную продажу алкогольной продукции при оказании услуг общественного питания</w:t>
      </w:r>
      <w:r w:rsidR="00113C9D" w:rsidRPr="00222C1C">
        <w:rPr>
          <w:sz w:val="28"/>
          <w:szCs w:val="28"/>
        </w:rPr>
        <w:t>:</w:t>
      </w:r>
    </w:p>
    <w:p w:rsidR="00113C9D" w:rsidRPr="00135E57" w:rsidRDefault="00113C9D" w:rsidP="00113C9D">
      <w:pPr>
        <w:ind w:firstLine="709"/>
        <w:jc w:val="both"/>
        <w:rPr>
          <w:sz w:val="28"/>
          <w:szCs w:val="28"/>
        </w:rPr>
      </w:pPr>
      <w:r w:rsidRPr="00135E57">
        <w:rPr>
          <w:sz w:val="28"/>
          <w:szCs w:val="28"/>
        </w:rPr>
        <w:t xml:space="preserve">наличие у заявителя на 1-е число месяца, в котором </w:t>
      </w:r>
      <w:r w:rsidRPr="00135E57">
        <w:rPr>
          <w:rFonts w:eastAsiaTheme="minorHAnsi"/>
          <w:sz w:val="28"/>
          <w:szCs w:val="28"/>
        </w:rPr>
        <w:t>в лицензирующий орган поступило заявление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rsidR="00113C9D" w:rsidRPr="007E4F70" w:rsidRDefault="00113C9D" w:rsidP="00113C9D">
      <w:pPr>
        <w:pStyle w:val="ConsPlusNormal"/>
        <w:ind w:firstLine="709"/>
        <w:jc w:val="both"/>
        <w:rPr>
          <w:rFonts w:ascii="Times New Roman" w:hAnsi="Times New Roman" w:cs="Times New Roman"/>
          <w:sz w:val="28"/>
          <w:szCs w:val="28"/>
        </w:rPr>
      </w:pPr>
      <w:r w:rsidRPr="007E4F70">
        <w:rPr>
          <w:rFonts w:ascii="Times New Roman" w:eastAsiaTheme="minorHAnsi" w:hAnsi="Times New Roman" w:cs="Times New Roman"/>
          <w:sz w:val="28"/>
          <w:szCs w:val="28"/>
        </w:rPr>
        <w:t xml:space="preserve">выявление в представленных документах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r:id="rId13" w:history="1">
        <w:r w:rsidRPr="007E4F70">
          <w:rPr>
            <w:rFonts w:ascii="Times New Roman" w:eastAsiaTheme="minorHAnsi" w:hAnsi="Times New Roman" w:cs="Times New Roman"/>
            <w:sz w:val="28"/>
            <w:szCs w:val="28"/>
          </w:rPr>
          <w:t>подпункте 1 пункта 22</w:t>
        </w:r>
      </w:hyperlink>
      <w:r w:rsidRPr="007E4F70">
        <w:rPr>
          <w:rFonts w:ascii="Times New Roman" w:eastAsiaTheme="minorHAnsi" w:hAnsi="Times New Roman" w:cs="Times New Roman"/>
          <w:sz w:val="28"/>
          <w:szCs w:val="28"/>
        </w:rPr>
        <w:t xml:space="preserve"> статьи 19 Федерального закона </w:t>
      </w:r>
      <w:r>
        <w:rPr>
          <w:rFonts w:ascii="Times New Roman" w:eastAsiaTheme="minorHAnsi" w:hAnsi="Times New Roman" w:cs="Times New Roman"/>
          <w:sz w:val="28"/>
          <w:szCs w:val="28"/>
        </w:rPr>
        <w:t xml:space="preserve">от 22.11.1995 </w:t>
      </w:r>
      <w:r w:rsidRPr="007E4F70">
        <w:rPr>
          <w:rFonts w:ascii="Times New Roman" w:eastAsiaTheme="minorHAnsi" w:hAnsi="Times New Roman" w:cs="Times New Roman"/>
          <w:sz w:val="28"/>
          <w:szCs w:val="28"/>
        </w:rPr>
        <w:t>№ 171-ФЗ, либо представление заявителем неполного комплекта документов, предусмотренных для выдачи соответствующей лицензии</w:t>
      </w:r>
      <w:r>
        <w:rPr>
          <w:rFonts w:ascii="Times New Roman" w:eastAsiaTheme="minorHAnsi" w:hAnsi="Times New Roman" w:cs="Times New Roman"/>
          <w:sz w:val="28"/>
          <w:szCs w:val="28"/>
        </w:rPr>
        <w:t>;</w:t>
      </w:r>
    </w:p>
    <w:p w:rsidR="00113C9D" w:rsidRPr="00135E57" w:rsidRDefault="00113C9D" w:rsidP="00113C9D">
      <w:pPr>
        <w:tabs>
          <w:tab w:val="num" w:pos="1276"/>
        </w:tabs>
        <w:ind w:firstLine="709"/>
        <w:jc w:val="both"/>
        <w:rPr>
          <w:rFonts w:eastAsiaTheme="minorHAnsi"/>
          <w:sz w:val="28"/>
          <w:szCs w:val="28"/>
        </w:rPr>
      </w:pPr>
      <w:r w:rsidRPr="00135E57">
        <w:rPr>
          <w:rFonts w:eastAsiaTheme="minorHAnsi"/>
          <w:sz w:val="28"/>
          <w:szCs w:val="28"/>
        </w:rPr>
        <w:t xml:space="preserve">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14" w:history="1">
        <w:r w:rsidRPr="00135E57">
          <w:rPr>
            <w:rFonts w:eastAsiaTheme="minorHAnsi"/>
            <w:sz w:val="28"/>
            <w:szCs w:val="28"/>
          </w:rPr>
          <w:t>Кодексом</w:t>
        </w:r>
      </w:hyperlink>
      <w:r w:rsidRPr="00135E57">
        <w:rPr>
          <w:rFonts w:eastAsiaTheme="minorHAnsi"/>
          <w:sz w:val="28"/>
          <w:szCs w:val="28"/>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sidR="00113C9D" w:rsidRPr="00135E57" w:rsidRDefault="00113C9D" w:rsidP="00113C9D">
      <w:pPr>
        <w:tabs>
          <w:tab w:val="num" w:pos="1276"/>
        </w:tabs>
        <w:ind w:firstLine="709"/>
        <w:jc w:val="both"/>
        <w:rPr>
          <w:sz w:val="28"/>
          <w:szCs w:val="28"/>
        </w:rPr>
      </w:pPr>
      <w:r w:rsidRPr="00135E57">
        <w:rPr>
          <w:rFonts w:eastAsiaTheme="minorHAnsi"/>
          <w:sz w:val="28"/>
          <w:szCs w:val="28"/>
        </w:rPr>
        <w:lastRenderedPageBreak/>
        <w:t>отсутствие факта внесения сведений о заявителе в единый государственный реестр юридических лиц или единый государственный реестр индивидуальных предпринимателей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p>
    <w:p w:rsidR="00113C9D" w:rsidRDefault="00390390" w:rsidP="00113C9D">
      <w:pPr>
        <w:tabs>
          <w:tab w:val="num" w:pos="1276"/>
        </w:tabs>
        <w:ind w:firstLine="709"/>
        <w:jc w:val="both"/>
        <w:rPr>
          <w:noProof/>
          <w:sz w:val="28"/>
          <w:szCs w:val="28"/>
        </w:rPr>
      </w:pPr>
      <w:r>
        <w:rPr>
          <w:sz w:val="28"/>
          <w:szCs w:val="28"/>
        </w:rPr>
        <w:t>19</w:t>
      </w:r>
      <w:r w:rsidR="0004715F">
        <w:rPr>
          <w:sz w:val="28"/>
          <w:szCs w:val="28"/>
        </w:rPr>
        <w:t>.2</w:t>
      </w:r>
      <w:r w:rsidR="0009501A">
        <w:rPr>
          <w:sz w:val="28"/>
          <w:szCs w:val="28"/>
        </w:rPr>
        <w:t xml:space="preserve"> </w:t>
      </w:r>
      <w:r w:rsidR="00113C9D">
        <w:rPr>
          <w:sz w:val="28"/>
          <w:szCs w:val="28"/>
        </w:rPr>
        <w:t>при обращении заявителя за продлением срока действия</w:t>
      </w:r>
      <w:r w:rsidR="00113C9D" w:rsidRPr="00137109">
        <w:rPr>
          <w:sz w:val="28"/>
          <w:szCs w:val="28"/>
        </w:rPr>
        <w:t xml:space="preserve"> лицензии на </w:t>
      </w:r>
      <w:r w:rsidR="00113C9D" w:rsidRPr="00137109">
        <w:rPr>
          <w:noProof/>
          <w:sz w:val="28"/>
          <w:szCs w:val="28"/>
        </w:rPr>
        <w:t>розничную продажу алкогольной продукции/розничную продажу алкогольной продукции при оказании услуг общественного питания</w:t>
      </w:r>
      <w:r w:rsidR="00113C9D">
        <w:rPr>
          <w:noProof/>
          <w:sz w:val="28"/>
          <w:szCs w:val="28"/>
        </w:rPr>
        <w:t>:</w:t>
      </w:r>
    </w:p>
    <w:p w:rsidR="00113C9D" w:rsidRPr="008A2B78" w:rsidRDefault="00113C9D" w:rsidP="00113C9D">
      <w:pPr>
        <w:tabs>
          <w:tab w:val="num" w:pos="1276"/>
        </w:tabs>
        <w:ind w:firstLine="709"/>
        <w:jc w:val="both"/>
        <w:rPr>
          <w:rFonts w:eastAsiaTheme="minorHAnsi"/>
          <w:sz w:val="28"/>
          <w:szCs w:val="28"/>
        </w:rPr>
      </w:pPr>
      <w:r w:rsidRPr="008A2B78">
        <w:rPr>
          <w:rFonts w:eastAsiaTheme="minorHAnsi"/>
          <w:sz w:val="28"/>
          <w:szCs w:val="28"/>
        </w:rPr>
        <w:t>наличие у заявителя на 1-е число месяца, в котором в лицензирующий орган поступило заявление о продлении срока действия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rsidR="00113C9D" w:rsidRPr="00135E57" w:rsidRDefault="00113C9D" w:rsidP="00113C9D">
      <w:pPr>
        <w:tabs>
          <w:tab w:val="num" w:pos="1276"/>
        </w:tabs>
        <w:ind w:firstLine="709"/>
        <w:jc w:val="both"/>
        <w:rPr>
          <w:rFonts w:eastAsiaTheme="minorHAnsi"/>
          <w:sz w:val="28"/>
          <w:szCs w:val="28"/>
        </w:rPr>
      </w:pPr>
      <w:r w:rsidRPr="00135E57">
        <w:rPr>
          <w:rFonts w:eastAsiaTheme="minorHAnsi"/>
          <w:sz w:val="28"/>
          <w:szCs w:val="28"/>
        </w:rPr>
        <w:t xml:space="preserve">выявление в представленных документах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r:id="rId15" w:history="1">
        <w:r w:rsidRPr="00135E57">
          <w:rPr>
            <w:rFonts w:eastAsiaTheme="minorHAnsi"/>
            <w:sz w:val="28"/>
            <w:szCs w:val="28"/>
          </w:rPr>
          <w:t>подпункте 1 пункта 22</w:t>
        </w:r>
      </w:hyperlink>
      <w:r w:rsidRPr="00135E57">
        <w:rPr>
          <w:rFonts w:eastAsiaTheme="minorHAnsi"/>
          <w:sz w:val="28"/>
          <w:szCs w:val="28"/>
        </w:rPr>
        <w:t xml:space="preserve"> статьи 19 Федерального закона </w:t>
      </w:r>
      <w:r>
        <w:rPr>
          <w:rFonts w:eastAsiaTheme="minorHAnsi"/>
          <w:sz w:val="28"/>
          <w:szCs w:val="28"/>
        </w:rPr>
        <w:t xml:space="preserve">от 22.11.1995 </w:t>
      </w:r>
      <w:r w:rsidRPr="00135E57">
        <w:rPr>
          <w:rFonts w:eastAsiaTheme="minorHAnsi"/>
          <w:sz w:val="28"/>
          <w:szCs w:val="28"/>
        </w:rPr>
        <w:t>№ 171-ФЗ, либо представление заявителем неполного комплекта документов, предусмотренных для продления срока действия соответствующей лицензии;</w:t>
      </w:r>
    </w:p>
    <w:p w:rsidR="00113C9D" w:rsidRPr="00135E57" w:rsidRDefault="00113C9D" w:rsidP="00113C9D">
      <w:pPr>
        <w:tabs>
          <w:tab w:val="num" w:pos="1276"/>
        </w:tabs>
        <w:ind w:firstLine="709"/>
        <w:jc w:val="both"/>
        <w:rPr>
          <w:sz w:val="28"/>
          <w:szCs w:val="28"/>
        </w:rPr>
      </w:pPr>
      <w:r w:rsidRPr="00135E57">
        <w:rPr>
          <w:rFonts w:eastAsiaTheme="minorHAnsi"/>
          <w:sz w:val="28"/>
          <w:szCs w:val="28"/>
        </w:rPr>
        <w:t xml:space="preserve">наличие у заявителя на 1-е число месяца, в котором лицензирующим органом зарегистрировано заявление о продлении срока действия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16" w:history="1">
        <w:r w:rsidRPr="00135E57">
          <w:rPr>
            <w:rFonts w:eastAsiaTheme="minorHAnsi"/>
            <w:sz w:val="28"/>
            <w:szCs w:val="28"/>
          </w:rPr>
          <w:t>Кодексом</w:t>
        </w:r>
      </w:hyperlink>
      <w:r w:rsidRPr="00135E57">
        <w:rPr>
          <w:rFonts w:eastAsiaTheme="minorHAnsi"/>
          <w:sz w:val="28"/>
          <w:szCs w:val="28"/>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sidR="00113C9D" w:rsidRDefault="0009501A" w:rsidP="0009501A">
      <w:pPr>
        <w:tabs>
          <w:tab w:val="num" w:pos="709"/>
        </w:tabs>
        <w:contextualSpacing/>
        <w:jc w:val="both"/>
        <w:rPr>
          <w:sz w:val="28"/>
          <w:szCs w:val="28"/>
        </w:rPr>
      </w:pPr>
      <w:r>
        <w:rPr>
          <w:sz w:val="28"/>
          <w:szCs w:val="28"/>
        </w:rPr>
        <w:tab/>
      </w:r>
      <w:r w:rsidR="00390390">
        <w:rPr>
          <w:sz w:val="28"/>
          <w:szCs w:val="28"/>
        </w:rPr>
        <w:t>20</w:t>
      </w:r>
      <w:r>
        <w:rPr>
          <w:sz w:val="28"/>
          <w:szCs w:val="28"/>
        </w:rPr>
        <w:t xml:space="preserve">. </w:t>
      </w:r>
      <w:r w:rsidR="00113C9D" w:rsidRPr="002D7A46">
        <w:rPr>
          <w:sz w:val="28"/>
          <w:szCs w:val="28"/>
        </w:rPr>
        <w:t xml:space="preserve">Основаниями </w:t>
      </w:r>
      <w:r w:rsidR="00113C9D" w:rsidRPr="00E42A48">
        <w:rPr>
          <w:sz w:val="28"/>
          <w:szCs w:val="28"/>
        </w:rPr>
        <w:t xml:space="preserve">для отказа в </w:t>
      </w:r>
      <w:r w:rsidR="00113C9D" w:rsidRPr="002D7A46">
        <w:rPr>
          <w:sz w:val="28"/>
          <w:szCs w:val="28"/>
        </w:rPr>
        <w:t>предоставлени</w:t>
      </w:r>
      <w:r w:rsidR="00113C9D">
        <w:rPr>
          <w:sz w:val="28"/>
          <w:szCs w:val="28"/>
        </w:rPr>
        <w:t>и</w:t>
      </w:r>
      <w:r w:rsidR="00113C9D" w:rsidRPr="002D7A46">
        <w:rPr>
          <w:sz w:val="28"/>
          <w:szCs w:val="28"/>
        </w:rPr>
        <w:t xml:space="preserve"> государственной услуги являются:</w:t>
      </w:r>
    </w:p>
    <w:p w:rsidR="00113C9D" w:rsidRDefault="00390390" w:rsidP="00113C9D">
      <w:pPr>
        <w:ind w:firstLine="709"/>
        <w:contextualSpacing/>
        <w:jc w:val="both"/>
        <w:rPr>
          <w:sz w:val="28"/>
          <w:szCs w:val="28"/>
        </w:rPr>
      </w:pPr>
      <w:r>
        <w:rPr>
          <w:sz w:val="28"/>
          <w:szCs w:val="28"/>
        </w:rPr>
        <w:t>20</w:t>
      </w:r>
      <w:r w:rsidR="0004715F">
        <w:rPr>
          <w:sz w:val="28"/>
          <w:szCs w:val="28"/>
        </w:rPr>
        <w:t>.1</w:t>
      </w:r>
      <w:r w:rsidR="00113C9D" w:rsidRPr="00222C1C">
        <w:rPr>
          <w:sz w:val="28"/>
          <w:szCs w:val="28"/>
        </w:rPr>
        <w:t xml:space="preserve"> при обращении заявителя за выдачей </w:t>
      </w:r>
      <w:r w:rsidR="00113C9D">
        <w:rPr>
          <w:sz w:val="28"/>
          <w:szCs w:val="28"/>
        </w:rPr>
        <w:t>(продлением срока действия, переоформлением</w:t>
      </w:r>
      <w:r w:rsidR="00113C9D">
        <w:rPr>
          <w:rStyle w:val="af7"/>
          <w:sz w:val="28"/>
          <w:szCs w:val="28"/>
        </w:rPr>
        <w:footnoteReference w:id="15"/>
      </w:r>
      <w:r w:rsidR="00113C9D">
        <w:rPr>
          <w:sz w:val="28"/>
          <w:szCs w:val="28"/>
        </w:rPr>
        <w:t xml:space="preserve">) </w:t>
      </w:r>
      <w:r w:rsidR="00113C9D" w:rsidRPr="00222C1C">
        <w:rPr>
          <w:sz w:val="28"/>
          <w:szCs w:val="28"/>
        </w:rPr>
        <w:t xml:space="preserve">лицензии на </w:t>
      </w:r>
      <w:r w:rsidR="00113C9D" w:rsidRPr="00222C1C">
        <w:rPr>
          <w:noProof/>
          <w:sz w:val="28"/>
          <w:szCs w:val="28"/>
        </w:rPr>
        <w:t>розничную продажу алкогольной продукции/розничную продажу алкогольной продукции при оказании услуг общественного питания</w:t>
      </w:r>
      <w:r w:rsidR="00113C9D" w:rsidRPr="00222C1C">
        <w:rPr>
          <w:sz w:val="28"/>
          <w:szCs w:val="28"/>
        </w:rPr>
        <w:t>:</w:t>
      </w:r>
    </w:p>
    <w:p w:rsidR="00113C9D" w:rsidRPr="00135E57" w:rsidRDefault="00113C9D" w:rsidP="00113C9D">
      <w:pPr>
        <w:ind w:firstLine="709"/>
        <w:contextualSpacing/>
        <w:jc w:val="both"/>
        <w:rPr>
          <w:noProof/>
          <w:sz w:val="28"/>
          <w:szCs w:val="28"/>
        </w:rPr>
      </w:pPr>
      <w:r w:rsidRPr="00135E57">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w:t>
      </w:r>
    </w:p>
    <w:p w:rsidR="00113C9D" w:rsidRPr="00135E57" w:rsidRDefault="00113C9D" w:rsidP="00113C9D">
      <w:pPr>
        <w:ind w:firstLine="709"/>
        <w:contextualSpacing/>
        <w:jc w:val="both"/>
        <w:rPr>
          <w:rFonts w:eastAsiaTheme="minorHAnsi"/>
          <w:sz w:val="28"/>
          <w:szCs w:val="28"/>
        </w:rPr>
      </w:pPr>
      <w:r w:rsidRPr="00135E57">
        <w:rPr>
          <w:rFonts w:eastAsiaTheme="minorHAnsi"/>
          <w:sz w:val="28"/>
          <w:szCs w:val="28"/>
        </w:rPr>
        <w:lastRenderedPageBreak/>
        <w:t xml:space="preserve">наличие у заявителя после истечения срока, установленного </w:t>
      </w:r>
      <w:hyperlink r:id="rId17" w:history="1">
        <w:r w:rsidRPr="00530488">
          <w:rPr>
            <w:rFonts w:eastAsiaTheme="minorHAnsi"/>
            <w:sz w:val="28"/>
            <w:szCs w:val="28"/>
          </w:rPr>
          <w:t>абзацем шестым пункта 14</w:t>
        </w:r>
      </w:hyperlink>
      <w:r w:rsidRPr="00530488">
        <w:rPr>
          <w:rFonts w:eastAsiaTheme="minorHAnsi"/>
          <w:sz w:val="28"/>
          <w:szCs w:val="28"/>
        </w:rPr>
        <w:t xml:space="preserve"> статьи 19 Федерального закона от 22.11.1995 № 171-ФЗ для устранения выявленных нарушений, отрицательного сальдо единого </w:t>
      </w:r>
      <w:r w:rsidRPr="00135E57">
        <w:rPr>
          <w:rFonts w:eastAsiaTheme="minorHAnsi"/>
          <w:sz w:val="28"/>
          <w:szCs w:val="28"/>
        </w:rPr>
        <w:t>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rsidR="00113C9D" w:rsidRPr="00135E57" w:rsidRDefault="00113C9D" w:rsidP="00113C9D">
      <w:pPr>
        <w:ind w:firstLine="709"/>
        <w:contextualSpacing/>
        <w:jc w:val="both"/>
        <w:rPr>
          <w:rFonts w:eastAsiaTheme="minorHAnsi"/>
          <w:sz w:val="28"/>
          <w:szCs w:val="28"/>
        </w:rPr>
      </w:pPr>
      <w:r w:rsidRPr="00127017">
        <w:rPr>
          <w:rFonts w:eastAsiaTheme="minorHAnsi"/>
          <w:sz w:val="28"/>
          <w:szCs w:val="28"/>
        </w:rPr>
        <w:t xml:space="preserve">наличие на дату истечения срока, установленного </w:t>
      </w:r>
      <w:hyperlink r:id="rId18" w:history="1">
        <w:r w:rsidRPr="00127017">
          <w:rPr>
            <w:rFonts w:eastAsiaTheme="minorHAnsi"/>
            <w:sz w:val="28"/>
            <w:szCs w:val="28"/>
          </w:rPr>
          <w:t>абзацем шестым пункта 14</w:t>
        </w:r>
      </w:hyperlink>
      <w:r w:rsidRPr="00127017">
        <w:rPr>
          <w:rFonts w:eastAsiaTheme="minorHAnsi"/>
          <w:sz w:val="28"/>
          <w:szCs w:val="28"/>
        </w:rPr>
        <w:t xml:space="preserve"> статьи 19 Федерального закона от 22.11.1995 № 171-ФЗ 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w:t>
      </w:r>
      <w:hyperlink r:id="rId19" w:history="1">
        <w:r w:rsidRPr="00127017">
          <w:rPr>
            <w:rFonts w:eastAsiaTheme="minorHAnsi"/>
            <w:sz w:val="28"/>
            <w:szCs w:val="28"/>
          </w:rPr>
          <w:t>статей 2</w:t>
        </w:r>
      </w:hyperlink>
      <w:r w:rsidRPr="00127017">
        <w:rPr>
          <w:rFonts w:eastAsiaTheme="minorHAnsi"/>
          <w:sz w:val="28"/>
          <w:szCs w:val="28"/>
        </w:rPr>
        <w:t xml:space="preserve">, </w:t>
      </w:r>
      <w:hyperlink r:id="rId20" w:history="1">
        <w:r w:rsidRPr="00127017">
          <w:rPr>
            <w:rFonts w:eastAsiaTheme="minorHAnsi"/>
            <w:sz w:val="28"/>
            <w:szCs w:val="28"/>
          </w:rPr>
          <w:t>8</w:t>
        </w:r>
      </w:hyperlink>
      <w:r w:rsidRPr="00127017">
        <w:rPr>
          <w:rFonts w:eastAsiaTheme="minorHAnsi"/>
          <w:sz w:val="28"/>
          <w:szCs w:val="28"/>
        </w:rPr>
        <w:t xml:space="preserve">, </w:t>
      </w:r>
      <w:hyperlink r:id="rId21" w:history="1">
        <w:r w:rsidRPr="00127017">
          <w:rPr>
            <w:rFonts w:eastAsiaTheme="minorHAnsi"/>
            <w:sz w:val="28"/>
            <w:szCs w:val="28"/>
          </w:rPr>
          <w:t>9</w:t>
        </w:r>
      </w:hyperlink>
      <w:r w:rsidRPr="00127017">
        <w:rPr>
          <w:rFonts w:eastAsiaTheme="minorHAnsi"/>
          <w:sz w:val="28"/>
          <w:szCs w:val="28"/>
        </w:rPr>
        <w:t xml:space="preserve">, </w:t>
      </w:r>
      <w:hyperlink r:id="rId22" w:history="1">
        <w:r w:rsidRPr="00127017">
          <w:rPr>
            <w:rFonts w:eastAsiaTheme="minorHAnsi"/>
            <w:sz w:val="28"/>
            <w:szCs w:val="28"/>
          </w:rPr>
          <w:t>10.1</w:t>
        </w:r>
      </w:hyperlink>
      <w:r w:rsidRPr="00127017">
        <w:rPr>
          <w:rFonts w:eastAsiaTheme="minorHAnsi"/>
          <w:sz w:val="28"/>
          <w:szCs w:val="28"/>
        </w:rPr>
        <w:t xml:space="preserve">, </w:t>
      </w:r>
      <w:hyperlink r:id="rId23" w:history="1">
        <w:r w:rsidRPr="00127017">
          <w:rPr>
            <w:rFonts w:eastAsiaTheme="minorHAnsi"/>
            <w:sz w:val="28"/>
            <w:szCs w:val="28"/>
          </w:rPr>
          <w:t>11</w:t>
        </w:r>
      </w:hyperlink>
      <w:r w:rsidRPr="00127017">
        <w:rPr>
          <w:rFonts w:eastAsiaTheme="minorHAnsi"/>
          <w:sz w:val="28"/>
          <w:szCs w:val="28"/>
        </w:rPr>
        <w:t xml:space="preserve">, </w:t>
      </w:r>
      <w:hyperlink r:id="rId24" w:history="1">
        <w:r w:rsidRPr="00127017">
          <w:rPr>
            <w:rFonts w:eastAsiaTheme="minorHAnsi"/>
            <w:sz w:val="28"/>
            <w:szCs w:val="28"/>
          </w:rPr>
          <w:t>14.1</w:t>
        </w:r>
      </w:hyperlink>
      <w:r w:rsidRPr="00127017">
        <w:rPr>
          <w:rFonts w:eastAsiaTheme="minorHAnsi"/>
          <w:sz w:val="28"/>
          <w:szCs w:val="28"/>
        </w:rPr>
        <w:t xml:space="preserve">, </w:t>
      </w:r>
      <w:hyperlink r:id="rId25" w:history="1">
        <w:r w:rsidRPr="00127017">
          <w:rPr>
            <w:rFonts w:eastAsiaTheme="minorHAnsi"/>
            <w:sz w:val="28"/>
            <w:szCs w:val="28"/>
          </w:rPr>
          <w:t>16</w:t>
        </w:r>
      </w:hyperlink>
      <w:r w:rsidRPr="00127017">
        <w:rPr>
          <w:rFonts w:eastAsiaTheme="minorHAnsi"/>
          <w:sz w:val="28"/>
          <w:szCs w:val="28"/>
        </w:rPr>
        <w:t xml:space="preserve">, 19, </w:t>
      </w:r>
      <w:hyperlink r:id="rId26" w:history="1">
        <w:r w:rsidRPr="00127017">
          <w:rPr>
            <w:rFonts w:eastAsiaTheme="minorHAnsi"/>
            <w:sz w:val="28"/>
            <w:szCs w:val="28"/>
          </w:rPr>
          <w:t>20</w:t>
        </w:r>
      </w:hyperlink>
      <w:r w:rsidRPr="00127017">
        <w:rPr>
          <w:rFonts w:eastAsiaTheme="minorHAnsi"/>
          <w:sz w:val="28"/>
          <w:szCs w:val="28"/>
        </w:rPr>
        <w:t xml:space="preserve">, </w:t>
      </w:r>
      <w:hyperlink r:id="rId27" w:history="1">
        <w:r w:rsidRPr="00127017">
          <w:rPr>
            <w:rFonts w:eastAsiaTheme="minorHAnsi"/>
            <w:sz w:val="28"/>
            <w:szCs w:val="28"/>
          </w:rPr>
          <w:t>25</w:t>
        </w:r>
      </w:hyperlink>
      <w:r w:rsidRPr="00127017">
        <w:rPr>
          <w:rFonts w:eastAsiaTheme="minorHAnsi"/>
          <w:sz w:val="28"/>
          <w:szCs w:val="28"/>
        </w:rPr>
        <w:t xml:space="preserve"> и </w:t>
      </w:r>
      <w:hyperlink r:id="rId28" w:history="1">
        <w:r w:rsidRPr="00127017">
          <w:rPr>
            <w:rFonts w:eastAsiaTheme="minorHAnsi"/>
            <w:sz w:val="28"/>
            <w:szCs w:val="28"/>
          </w:rPr>
          <w:t>26</w:t>
        </w:r>
      </w:hyperlink>
      <w:r w:rsidRPr="00127017">
        <w:rPr>
          <w:rFonts w:eastAsiaTheme="minorHAnsi"/>
          <w:sz w:val="28"/>
          <w:szCs w:val="28"/>
        </w:rPr>
        <w:t xml:space="preserve"> Федерального закона от 22.11.1995 № 171-ФЗ, либо представление заявителем неполного </w:t>
      </w:r>
      <w:r w:rsidRPr="00135E57">
        <w:rPr>
          <w:rFonts w:eastAsiaTheme="minorHAnsi"/>
          <w:sz w:val="28"/>
          <w:szCs w:val="28"/>
        </w:rPr>
        <w:t>комплекта документов, предусмотренных для выдачи такой лицензии;</w:t>
      </w:r>
    </w:p>
    <w:p w:rsidR="00113C9D" w:rsidRPr="00530488" w:rsidRDefault="00113C9D" w:rsidP="00113C9D">
      <w:pPr>
        <w:ind w:firstLine="709"/>
        <w:contextualSpacing/>
        <w:jc w:val="both"/>
        <w:rPr>
          <w:rFonts w:eastAsiaTheme="minorHAnsi"/>
          <w:sz w:val="28"/>
          <w:szCs w:val="28"/>
        </w:rPr>
      </w:pPr>
      <w:r w:rsidRPr="00135E57">
        <w:rPr>
          <w:rFonts w:eastAsiaTheme="minorHAnsi"/>
          <w:sz w:val="28"/>
          <w:szCs w:val="28"/>
        </w:rPr>
        <w:t xml:space="preserve">наличие у заявителя на 1-е число месяца, в котором Органом власти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29" w:history="1">
        <w:r w:rsidRPr="00135E57">
          <w:rPr>
            <w:rFonts w:eastAsiaTheme="minorHAnsi"/>
            <w:sz w:val="28"/>
            <w:szCs w:val="28"/>
          </w:rPr>
          <w:t>Кодексом</w:t>
        </w:r>
      </w:hyperlink>
      <w:r w:rsidRPr="00135E57">
        <w:rPr>
          <w:rFonts w:eastAsiaTheme="minorHAnsi"/>
          <w:sz w:val="28"/>
          <w:szCs w:val="28"/>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r:id="rId30" w:history="1">
        <w:r w:rsidRPr="00530488">
          <w:rPr>
            <w:rFonts w:eastAsiaTheme="minorHAnsi"/>
            <w:sz w:val="28"/>
            <w:szCs w:val="28"/>
          </w:rPr>
          <w:t>абзацем шестым пункта 14</w:t>
        </w:r>
      </w:hyperlink>
      <w:r w:rsidRPr="00530488">
        <w:rPr>
          <w:rFonts w:eastAsiaTheme="minorHAnsi"/>
          <w:sz w:val="28"/>
          <w:szCs w:val="28"/>
        </w:rPr>
        <w:t xml:space="preserve"> статьи 19 Федерального закона от 22.11.1995 № 171-ФЗ для устранения выявленных нарушений;</w:t>
      </w:r>
    </w:p>
    <w:p w:rsidR="00113C9D" w:rsidRPr="00127017" w:rsidRDefault="00113C9D" w:rsidP="00113C9D">
      <w:pPr>
        <w:ind w:firstLine="709"/>
        <w:contextualSpacing/>
        <w:jc w:val="both"/>
        <w:rPr>
          <w:rFonts w:eastAsiaTheme="minorHAnsi"/>
          <w:sz w:val="28"/>
          <w:szCs w:val="28"/>
        </w:rPr>
      </w:pPr>
      <w:r w:rsidRPr="00530488">
        <w:rPr>
          <w:rFonts w:eastAsiaTheme="minorHAnsi"/>
          <w:sz w:val="28"/>
          <w:szCs w:val="28"/>
        </w:rPr>
        <w:t>непредставление заявителем сообщения об устранен</w:t>
      </w:r>
      <w:r w:rsidRPr="00127017">
        <w:rPr>
          <w:rFonts w:eastAsiaTheme="minorHAnsi"/>
          <w:sz w:val="28"/>
          <w:szCs w:val="28"/>
        </w:rPr>
        <w:t xml:space="preserve">ии выявленных нарушений в лицензирующий орган в срок, установленный </w:t>
      </w:r>
      <w:hyperlink r:id="rId31" w:history="1">
        <w:r w:rsidRPr="00127017">
          <w:rPr>
            <w:rFonts w:eastAsiaTheme="minorHAnsi"/>
            <w:sz w:val="28"/>
            <w:szCs w:val="28"/>
          </w:rPr>
          <w:t>абзацем шестым пункта 14</w:t>
        </w:r>
      </w:hyperlink>
      <w:r w:rsidRPr="00127017">
        <w:rPr>
          <w:rFonts w:eastAsiaTheme="minorHAnsi"/>
          <w:sz w:val="28"/>
          <w:szCs w:val="28"/>
        </w:rPr>
        <w:t xml:space="preserve"> статьи 19 Федерального закона от 22.11.1995 № 171-ФЗ.</w:t>
      </w:r>
    </w:p>
    <w:p w:rsidR="00113C9D" w:rsidRPr="00127017" w:rsidRDefault="00390390" w:rsidP="00113C9D">
      <w:pPr>
        <w:ind w:firstLine="709"/>
        <w:contextualSpacing/>
        <w:jc w:val="both"/>
        <w:rPr>
          <w:noProof/>
          <w:sz w:val="28"/>
          <w:szCs w:val="28"/>
        </w:rPr>
      </w:pPr>
      <w:r>
        <w:rPr>
          <w:rFonts w:eastAsiaTheme="minorHAnsi"/>
          <w:sz w:val="28"/>
          <w:szCs w:val="28"/>
        </w:rPr>
        <w:t>20</w:t>
      </w:r>
      <w:r w:rsidR="0004715F">
        <w:rPr>
          <w:rFonts w:eastAsiaTheme="minorHAnsi"/>
          <w:sz w:val="28"/>
          <w:szCs w:val="28"/>
        </w:rPr>
        <w:t>.2</w:t>
      </w:r>
      <w:r w:rsidR="00113C9D" w:rsidRPr="00127017">
        <w:rPr>
          <w:rFonts w:eastAsiaTheme="minorHAnsi"/>
          <w:sz w:val="28"/>
          <w:szCs w:val="28"/>
        </w:rPr>
        <w:t xml:space="preserve"> при обращении заявителя за п</w:t>
      </w:r>
      <w:r w:rsidR="00113C9D" w:rsidRPr="00127017">
        <w:rPr>
          <w:sz w:val="28"/>
          <w:szCs w:val="28"/>
        </w:rPr>
        <w:t xml:space="preserve">ереоформлением лицензии на </w:t>
      </w:r>
      <w:r w:rsidR="00113C9D" w:rsidRPr="00127017">
        <w:rPr>
          <w:noProof/>
          <w:sz w:val="28"/>
          <w:szCs w:val="28"/>
        </w:rPr>
        <w:t>розничную продажу алкогольной продукции/розничную продажу алкогольной продукции при оказании услуг общественного питания</w:t>
      </w:r>
      <w:r w:rsidR="00113C9D" w:rsidRPr="00127017">
        <w:rPr>
          <w:rStyle w:val="af7"/>
          <w:noProof/>
          <w:sz w:val="28"/>
          <w:szCs w:val="28"/>
        </w:rPr>
        <w:footnoteReference w:id="16"/>
      </w:r>
      <w:r w:rsidR="00113C9D" w:rsidRPr="00127017">
        <w:rPr>
          <w:noProof/>
          <w:sz w:val="28"/>
          <w:szCs w:val="28"/>
        </w:rPr>
        <w:t>:</w:t>
      </w:r>
    </w:p>
    <w:p w:rsidR="00113C9D" w:rsidRPr="00BE3C34" w:rsidRDefault="00113C9D" w:rsidP="00113C9D">
      <w:pPr>
        <w:ind w:firstLine="709"/>
        <w:contextualSpacing/>
        <w:jc w:val="both"/>
        <w:rPr>
          <w:noProof/>
          <w:sz w:val="28"/>
          <w:szCs w:val="28"/>
        </w:rPr>
      </w:pPr>
      <w:r w:rsidRPr="00BE3C34">
        <w:rPr>
          <w:noProof/>
          <w:sz w:val="28"/>
          <w:szCs w:val="28"/>
        </w:rPr>
        <w:t>выявление в представленных документах недостоверной, искаженной и (или) неполной информации</w:t>
      </w:r>
      <w:r>
        <w:rPr>
          <w:noProof/>
          <w:sz w:val="28"/>
          <w:szCs w:val="28"/>
        </w:rPr>
        <w:t>;</w:t>
      </w:r>
    </w:p>
    <w:p w:rsidR="00113C9D" w:rsidRPr="00BE3C34" w:rsidRDefault="00113C9D" w:rsidP="00113C9D">
      <w:pPr>
        <w:ind w:firstLine="709"/>
        <w:contextualSpacing/>
        <w:jc w:val="both"/>
        <w:rPr>
          <w:sz w:val="28"/>
          <w:szCs w:val="28"/>
        </w:rPr>
      </w:pPr>
      <w:r w:rsidRPr="00BE3C34">
        <w:rPr>
          <w:sz w:val="28"/>
          <w:szCs w:val="28"/>
        </w:rPr>
        <w:t>неуплаты государственной пошлины в соответствии с пунктом 30 стать</w:t>
      </w:r>
      <w:r>
        <w:rPr>
          <w:sz w:val="28"/>
          <w:szCs w:val="28"/>
        </w:rPr>
        <w:t>и</w:t>
      </w:r>
      <w:r w:rsidRPr="00BE3C34">
        <w:rPr>
          <w:sz w:val="28"/>
          <w:szCs w:val="28"/>
        </w:rPr>
        <w:t xml:space="preserve"> 19 Федерального закона от 22.11.1995 № 171-ФЗ</w:t>
      </w:r>
      <w:r>
        <w:rPr>
          <w:sz w:val="28"/>
          <w:szCs w:val="28"/>
        </w:rPr>
        <w:t>;</w:t>
      </w:r>
    </w:p>
    <w:p w:rsidR="00113C9D" w:rsidRDefault="00113C9D" w:rsidP="00113C9D">
      <w:pPr>
        <w:ind w:firstLine="709"/>
        <w:contextualSpacing/>
        <w:jc w:val="both"/>
        <w:rPr>
          <w:sz w:val="28"/>
          <w:szCs w:val="28"/>
        </w:rPr>
      </w:pPr>
      <w:r w:rsidRPr="00BE3C34">
        <w:rPr>
          <w:sz w:val="28"/>
          <w:szCs w:val="28"/>
        </w:rPr>
        <w:t>несоответствие лицензиата лицензионным требованиям, установленным в соответствии с положениями статей 8, 9, 11,16, 26 Федерального закона от 22.11.1995 № 171-ФЗ</w:t>
      </w:r>
      <w:r>
        <w:rPr>
          <w:rStyle w:val="af7"/>
          <w:sz w:val="28"/>
          <w:szCs w:val="28"/>
        </w:rPr>
        <w:footnoteReference w:id="17"/>
      </w:r>
      <w:r>
        <w:rPr>
          <w:sz w:val="28"/>
          <w:szCs w:val="28"/>
        </w:rPr>
        <w:t>.</w:t>
      </w:r>
    </w:p>
    <w:p w:rsidR="00113C9D" w:rsidRDefault="00390390" w:rsidP="00113C9D">
      <w:pPr>
        <w:ind w:firstLine="709"/>
        <w:contextualSpacing/>
        <w:jc w:val="both"/>
        <w:rPr>
          <w:noProof/>
          <w:sz w:val="28"/>
          <w:szCs w:val="28"/>
        </w:rPr>
      </w:pPr>
      <w:r>
        <w:rPr>
          <w:sz w:val="28"/>
          <w:szCs w:val="28"/>
        </w:rPr>
        <w:lastRenderedPageBreak/>
        <w:t>20</w:t>
      </w:r>
      <w:r w:rsidR="0004715F">
        <w:rPr>
          <w:sz w:val="28"/>
          <w:szCs w:val="28"/>
        </w:rPr>
        <w:t>.3</w:t>
      </w:r>
      <w:r w:rsidR="00113C9D">
        <w:rPr>
          <w:sz w:val="28"/>
          <w:szCs w:val="28"/>
        </w:rPr>
        <w:t xml:space="preserve"> </w:t>
      </w:r>
      <w:r w:rsidR="00113C9D">
        <w:rPr>
          <w:rFonts w:eastAsiaTheme="minorHAnsi"/>
          <w:sz w:val="28"/>
          <w:szCs w:val="28"/>
        </w:rPr>
        <w:t>при обращении заявителя за досрочным прекращением действия</w:t>
      </w:r>
      <w:r w:rsidR="00113C9D" w:rsidRPr="00BE3C34">
        <w:rPr>
          <w:sz w:val="28"/>
          <w:szCs w:val="28"/>
        </w:rPr>
        <w:t xml:space="preserve"> лицензии на </w:t>
      </w:r>
      <w:r w:rsidR="00113C9D" w:rsidRPr="00BE3C34">
        <w:rPr>
          <w:noProof/>
          <w:sz w:val="28"/>
          <w:szCs w:val="28"/>
        </w:rPr>
        <w:t>розничную продажу алкогольной продукции/розничную продажу алкогольной продукции при оказании услуг общественного питания</w:t>
      </w:r>
      <w:r w:rsidR="00113C9D">
        <w:rPr>
          <w:noProof/>
          <w:sz w:val="28"/>
          <w:szCs w:val="28"/>
        </w:rPr>
        <w:t>:</w:t>
      </w:r>
    </w:p>
    <w:p w:rsidR="00113C9D" w:rsidRPr="00BE3C34" w:rsidRDefault="00113C9D" w:rsidP="00113C9D">
      <w:pPr>
        <w:ind w:firstLine="709"/>
        <w:contextualSpacing/>
        <w:jc w:val="both"/>
        <w:rPr>
          <w:sz w:val="28"/>
          <w:szCs w:val="28"/>
        </w:rPr>
      </w:pPr>
      <w:r w:rsidRPr="00BE3C34">
        <w:rPr>
          <w:rFonts w:eastAsiaTheme="minorHAnsi"/>
          <w:bCs/>
          <w:sz w:val="28"/>
          <w:szCs w:val="28"/>
        </w:rPr>
        <w:t xml:space="preserve">досрочное прекращение действия лицензии не допускается со дня принятия судом заявления об аннулировании лицензии по основаниям, предусмотренным </w:t>
      </w:r>
      <w:hyperlink r:id="rId32" w:history="1">
        <w:r w:rsidRPr="00BE3C34">
          <w:rPr>
            <w:rFonts w:eastAsiaTheme="minorHAnsi"/>
            <w:bCs/>
            <w:sz w:val="28"/>
            <w:szCs w:val="28"/>
          </w:rPr>
          <w:t>пунктом 3.1</w:t>
        </w:r>
      </w:hyperlink>
      <w:r w:rsidRPr="00BE3C34">
        <w:rPr>
          <w:rFonts w:eastAsiaTheme="minorHAnsi"/>
          <w:bCs/>
          <w:sz w:val="28"/>
          <w:szCs w:val="28"/>
        </w:rPr>
        <w:t xml:space="preserve"> статьи 20 Федерального закона от 22.11.1995 № 171-ФЗ, и до дня вступления в законную силу решения суда об отказе в ее аннулировании либо со дня принятия федеральным органом по контролю и надзору решения об аннулировании лицензии по основаниям, предусмотренным </w:t>
      </w:r>
      <w:hyperlink r:id="rId33" w:history="1">
        <w:r w:rsidRPr="00BE3C34">
          <w:rPr>
            <w:rFonts w:eastAsiaTheme="minorHAnsi"/>
            <w:bCs/>
            <w:sz w:val="28"/>
            <w:szCs w:val="28"/>
          </w:rPr>
          <w:t>пунктом 3.2</w:t>
        </w:r>
      </w:hyperlink>
      <w:r w:rsidRPr="00BE3C34">
        <w:rPr>
          <w:rFonts w:eastAsiaTheme="minorHAnsi"/>
          <w:bCs/>
          <w:sz w:val="28"/>
          <w:szCs w:val="28"/>
        </w:rPr>
        <w:t xml:space="preserve"> статьи 20 Федерального закона от 22.11.1995 № 171-ФЗ, и до дня вступления в законную силу решения федерального органа по контролю и надзору об аннулировании лицензии или решения суда об отмене решения федерального органа по контролю и надзору об аннулировании лицензии</w:t>
      </w:r>
      <w:r>
        <w:rPr>
          <w:rFonts w:eastAsiaTheme="minorHAnsi"/>
          <w:bCs/>
          <w:sz w:val="28"/>
          <w:szCs w:val="28"/>
        </w:rPr>
        <w:t>.</w:t>
      </w:r>
    </w:p>
    <w:p w:rsidR="00113C9D" w:rsidRPr="002E5DEB" w:rsidRDefault="0009501A" w:rsidP="0009501A">
      <w:pPr>
        <w:tabs>
          <w:tab w:val="num" w:pos="709"/>
        </w:tabs>
        <w:spacing w:after="160"/>
        <w:contextualSpacing/>
        <w:jc w:val="both"/>
        <w:rPr>
          <w:sz w:val="28"/>
          <w:szCs w:val="28"/>
        </w:rPr>
      </w:pPr>
      <w:r>
        <w:rPr>
          <w:bCs/>
          <w:sz w:val="28"/>
          <w:szCs w:val="28"/>
        </w:rPr>
        <w:tab/>
      </w:r>
      <w:r w:rsidR="00390390">
        <w:rPr>
          <w:bCs/>
          <w:sz w:val="28"/>
          <w:szCs w:val="28"/>
        </w:rPr>
        <w:t>21</w:t>
      </w:r>
      <w:r>
        <w:rPr>
          <w:bCs/>
          <w:sz w:val="28"/>
          <w:szCs w:val="28"/>
        </w:rPr>
        <w:t xml:space="preserve">. </w:t>
      </w:r>
      <w:r w:rsidR="00113C9D" w:rsidRPr="002E5DEB">
        <w:rPr>
          <w:bCs/>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w:t>
      </w:r>
      <w:r w:rsidR="00113C9D" w:rsidRPr="002E5DEB">
        <w:rPr>
          <w:sz w:val="28"/>
          <w:szCs w:val="28"/>
        </w:rPr>
        <w:t xml:space="preserve">приведены </w:t>
      </w:r>
      <w:r w:rsidR="00113C9D" w:rsidRPr="00491446">
        <w:rPr>
          <w:sz w:val="28"/>
          <w:szCs w:val="28"/>
        </w:rPr>
        <w:t>в таблице 3 Приложения</w:t>
      </w:r>
      <w:r w:rsidR="00113C9D" w:rsidRPr="002E5DEB">
        <w:rPr>
          <w:sz w:val="28"/>
          <w:szCs w:val="28"/>
        </w:rPr>
        <w:t xml:space="preserve"> к настоящему Административному регламенту.</w:t>
      </w:r>
    </w:p>
    <w:p w:rsidR="00113C9D" w:rsidRDefault="00113C9D" w:rsidP="00D91DF0">
      <w:pPr>
        <w:ind w:firstLine="709"/>
        <w:contextualSpacing/>
        <w:jc w:val="both"/>
        <w:rPr>
          <w:sz w:val="28"/>
          <w:szCs w:val="28"/>
        </w:rPr>
      </w:pPr>
    </w:p>
    <w:p w:rsidR="00240B4F" w:rsidRPr="00240B4F" w:rsidRDefault="00240B4F" w:rsidP="00240B4F">
      <w:pPr>
        <w:jc w:val="center"/>
        <w:outlineLvl w:val="1"/>
        <w:rPr>
          <w:b/>
          <w:color w:val="000000"/>
          <w:sz w:val="28"/>
          <w:szCs w:val="20"/>
        </w:rPr>
      </w:pPr>
      <w:r>
        <w:rPr>
          <w:b/>
          <w:color w:val="000000"/>
          <w:sz w:val="28"/>
          <w:szCs w:val="20"/>
        </w:rPr>
        <w:t>З</w:t>
      </w:r>
      <w:r w:rsidRPr="00240B4F">
        <w:rPr>
          <w:b/>
          <w:color w:val="000000"/>
          <w:sz w:val="28"/>
          <w:szCs w:val="20"/>
        </w:rPr>
        <w:t>апре</w:t>
      </w:r>
      <w:r>
        <w:rPr>
          <w:b/>
          <w:color w:val="000000"/>
          <w:sz w:val="28"/>
          <w:szCs w:val="20"/>
        </w:rPr>
        <w:t>щено</w:t>
      </w:r>
      <w:r w:rsidRPr="00240B4F">
        <w:rPr>
          <w:b/>
          <w:color w:val="000000"/>
          <w:sz w:val="28"/>
          <w:szCs w:val="20"/>
        </w:rPr>
        <w:t xml:space="preserve"> требовать от заявителя</w:t>
      </w:r>
    </w:p>
    <w:p w:rsidR="00240B4F" w:rsidRPr="00240B4F" w:rsidRDefault="00240B4F" w:rsidP="00240B4F">
      <w:pPr>
        <w:ind w:left="1" w:hanging="1"/>
        <w:jc w:val="center"/>
        <w:rPr>
          <w:b/>
          <w:color w:val="000000"/>
          <w:sz w:val="28"/>
          <w:szCs w:val="20"/>
        </w:rPr>
      </w:pPr>
    </w:p>
    <w:p w:rsidR="00240B4F" w:rsidRPr="00240B4F" w:rsidRDefault="00390390" w:rsidP="00390390">
      <w:pPr>
        <w:ind w:left="1" w:firstLine="708"/>
        <w:jc w:val="both"/>
        <w:rPr>
          <w:color w:val="000000"/>
          <w:sz w:val="28"/>
          <w:szCs w:val="20"/>
        </w:rPr>
      </w:pPr>
      <w:r>
        <w:rPr>
          <w:color w:val="000000"/>
          <w:sz w:val="28"/>
          <w:szCs w:val="20"/>
        </w:rPr>
        <w:t>22</w:t>
      </w:r>
      <w:r w:rsidR="00240B4F" w:rsidRPr="00240B4F">
        <w:rPr>
          <w:color w:val="000000"/>
          <w:sz w:val="28"/>
          <w:szCs w:val="20"/>
        </w:rPr>
        <w:t>. Запрещено требовать от заявителей дополнительных документов, сведений и действий:</w:t>
      </w:r>
    </w:p>
    <w:p w:rsidR="00240B4F" w:rsidRPr="00240B4F" w:rsidRDefault="00240B4F" w:rsidP="00390390">
      <w:pPr>
        <w:ind w:left="1" w:firstLine="708"/>
        <w:jc w:val="both"/>
        <w:rPr>
          <w:color w:val="000000"/>
          <w:sz w:val="28"/>
          <w:szCs w:val="20"/>
        </w:rPr>
      </w:pPr>
      <w:r w:rsidRPr="00240B4F">
        <w:rPr>
          <w:color w:val="000000"/>
          <w:sz w:val="28"/>
          <w:szCs w:val="20"/>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40B4F" w:rsidRPr="00240B4F" w:rsidRDefault="00240B4F" w:rsidP="00390390">
      <w:pPr>
        <w:ind w:left="1" w:firstLine="708"/>
        <w:jc w:val="both"/>
        <w:rPr>
          <w:color w:val="000000"/>
          <w:sz w:val="28"/>
          <w:szCs w:val="20"/>
        </w:rPr>
      </w:pPr>
      <w:r w:rsidRPr="00240B4F">
        <w:rPr>
          <w:color w:val="000000"/>
          <w:sz w:val="28"/>
          <w:szCs w:val="20"/>
        </w:rPr>
        <w:t xml:space="preserve">б)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w:t>
      </w:r>
      <w:r w:rsidR="002B3A3B">
        <w:rPr>
          <w:color w:val="000000"/>
          <w:sz w:val="28"/>
          <w:szCs w:val="20"/>
        </w:rPr>
        <w:t>органа</w:t>
      </w:r>
      <w:r w:rsidR="00B1018F">
        <w:rPr>
          <w:color w:val="000000"/>
          <w:sz w:val="28"/>
          <w:szCs w:val="20"/>
        </w:rPr>
        <w:t xml:space="preserve"> власти</w:t>
      </w:r>
      <w:r w:rsidRPr="00240B4F">
        <w:rPr>
          <w:color w:val="000000"/>
          <w:sz w:val="28"/>
          <w:szCs w:val="20"/>
        </w:rPr>
        <w:t>, предоставляющего государственную услугу за исключением документов, включенных в перечень документов, установленный</w:t>
      </w:r>
      <w:hyperlink r:id="rId34" w:history="1">
        <w:r w:rsidRPr="00240B4F">
          <w:rPr>
            <w:color w:val="000000" w:themeColor="text1"/>
            <w:sz w:val="28"/>
            <w:szCs w:val="20"/>
          </w:rPr>
          <w:t xml:space="preserve"> частью 6 статьи 7</w:t>
        </w:r>
      </w:hyperlink>
      <w:r w:rsidRPr="00240B4F">
        <w:rPr>
          <w:color w:val="0000FF"/>
          <w:sz w:val="28"/>
          <w:szCs w:val="20"/>
        </w:rPr>
        <w:t xml:space="preserve"> </w:t>
      </w:r>
      <w:r w:rsidRPr="00240B4F">
        <w:rPr>
          <w:color w:val="000000"/>
          <w:sz w:val="28"/>
          <w:szCs w:val="20"/>
        </w:rPr>
        <w:t>Федерального закона от 27</w:t>
      </w:r>
      <w:r w:rsidR="002B3A3B">
        <w:rPr>
          <w:color w:val="000000"/>
          <w:sz w:val="28"/>
          <w:szCs w:val="20"/>
        </w:rPr>
        <w:t xml:space="preserve">.07.2010 </w:t>
      </w:r>
      <w:r w:rsidRPr="00240B4F">
        <w:rPr>
          <w:color w:val="000000"/>
          <w:sz w:val="28"/>
          <w:szCs w:val="20"/>
        </w:rPr>
        <w:t xml:space="preserve">№ 210-ФЗ, если иное не предусмотрено нормативными правовыми актами, определяющими порядок предоставления государственной услуги. Заявитель вправе представить указанные документы и информацию в </w:t>
      </w:r>
      <w:r w:rsidR="00B1018F">
        <w:rPr>
          <w:color w:val="000000"/>
          <w:sz w:val="28"/>
          <w:szCs w:val="20"/>
        </w:rPr>
        <w:t>орган власти</w:t>
      </w:r>
      <w:r w:rsidR="002B3A3B">
        <w:rPr>
          <w:color w:val="000000"/>
          <w:sz w:val="28"/>
          <w:szCs w:val="20"/>
        </w:rPr>
        <w:t xml:space="preserve"> </w:t>
      </w:r>
      <w:r w:rsidRPr="00240B4F">
        <w:rPr>
          <w:color w:val="000000"/>
          <w:sz w:val="28"/>
          <w:szCs w:val="20"/>
        </w:rPr>
        <w:t>по собственной инициативе;</w:t>
      </w:r>
    </w:p>
    <w:p w:rsidR="00240B4F" w:rsidRPr="00240B4F" w:rsidRDefault="00240B4F" w:rsidP="00390390">
      <w:pPr>
        <w:ind w:left="1" w:firstLine="708"/>
        <w:jc w:val="both"/>
        <w:rPr>
          <w:color w:val="000000"/>
          <w:sz w:val="28"/>
          <w:szCs w:val="20"/>
        </w:rPr>
      </w:pPr>
      <w:r w:rsidRPr="00240B4F">
        <w:rPr>
          <w:color w:val="000000"/>
          <w:sz w:val="28"/>
          <w:szCs w:val="20"/>
        </w:rPr>
        <w:t>в)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государственной услуги;</w:t>
      </w:r>
    </w:p>
    <w:p w:rsidR="00240B4F" w:rsidRPr="00240B4F" w:rsidRDefault="00240B4F" w:rsidP="00390390">
      <w:pPr>
        <w:ind w:left="1" w:firstLine="708"/>
        <w:jc w:val="both"/>
        <w:rPr>
          <w:color w:val="000000"/>
          <w:sz w:val="28"/>
          <w:szCs w:val="20"/>
        </w:rPr>
      </w:pPr>
      <w:r w:rsidRPr="00240B4F">
        <w:rPr>
          <w:color w:val="000000"/>
          <w:sz w:val="28"/>
          <w:szCs w:val="20"/>
        </w:rPr>
        <w:lastRenderedPageBreak/>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240B4F" w:rsidRPr="00240B4F" w:rsidRDefault="00240B4F" w:rsidP="00390390">
      <w:pPr>
        <w:tabs>
          <w:tab w:val="left" w:pos="851"/>
        </w:tabs>
        <w:ind w:firstLine="708"/>
        <w:jc w:val="both"/>
        <w:rPr>
          <w:color w:val="000000"/>
          <w:sz w:val="28"/>
          <w:szCs w:val="20"/>
        </w:rPr>
      </w:pPr>
      <w:r w:rsidRPr="00240B4F">
        <w:rPr>
          <w:color w:val="000000"/>
          <w:sz w:val="28"/>
          <w:szCs w:val="20"/>
        </w:rPr>
        <w:t>изменение требований нормативных правовых актов, касающихся предоставления государственной услуги, после первоначальной подачи запроса о предоставлении государственной услуги;</w:t>
      </w:r>
    </w:p>
    <w:p w:rsidR="00240B4F" w:rsidRPr="00240B4F" w:rsidRDefault="00240B4F" w:rsidP="00390390">
      <w:pPr>
        <w:tabs>
          <w:tab w:val="left" w:pos="851"/>
          <w:tab w:val="left" w:pos="1054"/>
        </w:tabs>
        <w:ind w:firstLine="708"/>
        <w:jc w:val="both"/>
        <w:rPr>
          <w:color w:val="000000"/>
          <w:sz w:val="28"/>
          <w:szCs w:val="20"/>
        </w:rPr>
      </w:pPr>
      <w:r w:rsidRPr="00240B4F">
        <w:rPr>
          <w:color w:val="000000"/>
          <w:sz w:val="28"/>
          <w:szCs w:val="20"/>
        </w:rPr>
        <w:t>наличие</w:t>
      </w:r>
      <w:r w:rsidRPr="00240B4F">
        <w:rPr>
          <w:color w:val="000000"/>
          <w:spacing w:val="-2"/>
          <w:sz w:val="28"/>
          <w:szCs w:val="20"/>
        </w:rPr>
        <w:t xml:space="preserve"> </w:t>
      </w:r>
      <w:r w:rsidRPr="00240B4F">
        <w:rPr>
          <w:color w:val="000000"/>
          <w:sz w:val="28"/>
          <w:szCs w:val="20"/>
        </w:rPr>
        <w:t>ошибок</w:t>
      </w:r>
      <w:r w:rsidRPr="00240B4F">
        <w:rPr>
          <w:color w:val="000000"/>
          <w:spacing w:val="-1"/>
          <w:sz w:val="28"/>
          <w:szCs w:val="20"/>
        </w:rPr>
        <w:t xml:space="preserve"> </w:t>
      </w:r>
      <w:r w:rsidRPr="00240B4F">
        <w:rPr>
          <w:color w:val="000000"/>
          <w:sz w:val="28"/>
          <w:szCs w:val="20"/>
        </w:rPr>
        <w:t>в запросе</w:t>
      </w:r>
      <w:r w:rsidRPr="00240B4F">
        <w:rPr>
          <w:color w:val="000000"/>
          <w:spacing w:val="-1"/>
          <w:sz w:val="28"/>
          <w:szCs w:val="20"/>
        </w:rPr>
        <w:t xml:space="preserve"> </w:t>
      </w:r>
      <w:r w:rsidRPr="00240B4F">
        <w:rPr>
          <w:color w:val="000000"/>
          <w:sz w:val="28"/>
          <w:szCs w:val="20"/>
        </w:rPr>
        <w:t>о</w:t>
      </w:r>
      <w:r w:rsidRPr="00240B4F">
        <w:rPr>
          <w:color w:val="000000"/>
          <w:spacing w:val="-1"/>
          <w:sz w:val="28"/>
          <w:szCs w:val="20"/>
        </w:rPr>
        <w:t xml:space="preserve"> </w:t>
      </w:r>
      <w:r w:rsidRPr="00240B4F">
        <w:rPr>
          <w:color w:val="000000"/>
          <w:sz w:val="28"/>
          <w:szCs w:val="20"/>
        </w:rPr>
        <w:t>предоставлении государственной</w:t>
      </w:r>
      <w:r w:rsidRPr="00240B4F">
        <w:rPr>
          <w:color w:val="000000"/>
          <w:spacing w:val="-1"/>
          <w:sz w:val="28"/>
          <w:szCs w:val="20"/>
        </w:rPr>
        <w:t xml:space="preserve"> </w:t>
      </w:r>
      <w:r w:rsidRPr="00240B4F">
        <w:rPr>
          <w:color w:val="000000"/>
          <w:sz w:val="28"/>
          <w:szCs w:val="20"/>
        </w:rPr>
        <w:t>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w:t>
      </w:r>
      <w:r w:rsidRPr="00240B4F">
        <w:rPr>
          <w:color w:val="000000"/>
          <w:spacing w:val="-13"/>
          <w:sz w:val="28"/>
          <w:szCs w:val="20"/>
        </w:rPr>
        <w:t xml:space="preserve"> </w:t>
      </w:r>
      <w:r w:rsidRPr="00240B4F">
        <w:rPr>
          <w:color w:val="000000"/>
          <w:sz w:val="28"/>
          <w:szCs w:val="20"/>
        </w:rPr>
        <w:t>государственной</w:t>
      </w:r>
      <w:r w:rsidRPr="00240B4F">
        <w:rPr>
          <w:color w:val="000000"/>
          <w:spacing w:val="-13"/>
          <w:sz w:val="28"/>
          <w:szCs w:val="20"/>
        </w:rPr>
        <w:t xml:space="preserve"> </w:t>
      </w:r>
      <w:r w:rsidRPr="00240B4F">
        <w:rPr>
          <w:color w:val="000000"/>
          <w:sz w:val="28"/>
          <w:szCs w:val="20"/>
        </w:rPr>
        <w:t>услуги</w:t>
      </w:r>
      <w:r w:rsidRPr="00240B4F">
        <w:rPr>
          <w:color w:val="000000"/>
          <w:spacing w:val="-13"/>
          <w:sz w:val="28"/>
          <w:szCs w:val="20"/>
        </w:rPr>
        <w:t xml:space="preserve"> </w:t>
      </w:r>
      <w:r w:rsidRPr="00240B4F">
        <w:rPr>
          <w:color w:val="000000"/>
          <w:sz w:val="28"/>
          <w:szCs w:val="20"/>
        </w:rPr>
        <w:t>и</w:t>
      </w:r>
      <w:r w:rsidRPr="00240B4F">
        <w:rPr>
          <w:color w:val="000000"/>
          <w:spacing w:val="-13"/>
          <w:sz w:val="28"/>
          <w:szCs w:val="20"/>
        </w:rPr>
        <w:t xml:space="preserve"> </w:t>
      </w:r>
      <w:r w:rsidRPr="00240B4F">
        <w:rPr>
          <w:color w:val="000000"/>
          <w:sz w:val="28"/>
          <w:szCs w:val="20"/>
        </w:rPr>
        <w:t>не</w:t>
      </w:r>
      <w:r w:rsidRPr="00240B4F">
        <w:rPr>
          <w:color w:val="000000"/>
          <w:spacing w:val="-13"/>
          <w:sz w:val="28"/>
          <w:szCs w:val="20"/>
        </w:rPr>
        <w:t xml:space="preserve"> </w:t>
      </w:r>
      <w:r w:rsidRPr="00240B4F">
        <w:rPr>
          <w:color w:val="000000"/>
          <w:sz w:val="28"/>
          <w:szCs w:val="20"/>
        </w:rPr>
        <w:t>включенных</w:t>
      </w:r>
      <w:r w:rsidRPr="00240B4F">
        <w:rPr>
          <w:color w:val="000000"/>
          <w:spacing w:val="-15"/>
          <w:sz w:val="28"/>
          <w:szCs w:val="20"/>
        </w:rPr>
        <w:t xml:space="preserve"> </w:t>
      </w:r>
      <w:r w:rsidRPr="00240B4F">
        <w:rPr>
          <w:color w:val="000000"/>
          <w:sz w:val="28"/>
          <w:szCs w:val="20"/>
        </w:rPr>
        <w:t>в</w:t>
      </w:r>
      <w:r w:rsidRPr="00240B4F">
        <w:rPr>
          <w:color w:val="000000"/>
          <w:spacing w:val="-14"/>
          <w:sz w:val="28"/>
          <w:szCs w:val="20"/>
        </w:rPr>
        <w:t xml:space="preserve"> </w:t>
      </w:r>
      <w:r w:rsidRPr="00240B4F">
        <w:rPr>
          <w:color w:val="000000"/>
          <w:sz w:val="28"/>
          <w:szCs w:val="20"/>
        </w:rPr>
        <w:t>представленный</w:t>
      </w:r>
      <w:r w:rsidRPr="00240B4F">
        <w:rPr>
          <w:color w:val="000000"/>
          <w:spacing w:val="-13"/>
          <w:sz w:val="28"/>
          <w:szCs w:val="20"/>
        </w:rPr>
        <w:t xml:space="preserve"> </w:t>
      </w:r>
      <w:r w:rsidRPr="00240B4F">
        <w:rPr>
          <w:color w:val="000000"/>
          <w:sz w:val="28"/>
          <w:szCs w:val="20"/>
        </w:rPr>
        <w:t>ранее комплект документов;</w:t>
      </w:r>
    </w:p>
    <w:p w:rsidR="00240B4F" w:rsidRPr="00240B4F" w:rsidRDefault="00240B4F" w:rsidP="00390390">
      <w:pPr>
        <w:tabs>
          <w:tab w:val="left" w:pos="851"/>
          <w:tab w:val="left" w:pos="1054"/>
        </w:tabs>
        <w:ind w:firstLine="708"/>
        <w:jc w:val="both"/>
        <w:rPr>
          <w:color w:val="000000"/>
          <w:sz w:val="28"/>
          <w:szCs w:val="20"/>
        </w:rPr>
      </w:pPr>
      <w:r w:rsidRPr="00240B4F">
        <w:rPr>
          <w:color w:val="000000"/>
          <w:sz w:val="28"/>
          <w:szCs w:val="20"/>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2B3A3B" w:rsidRDefault="00240B4F" w:rsidP="00390390">
      <w:pPr>
        <w:tabs>
          <w:tab w:val="left" w:pos="851"/>
          <w:tab w:val="left" w:pos="1414"/>
        </w:tabs>
        <w:ind w:firstLine="708"/>
        <w:jc w:val="both"/>
        <w:rPr>
          <w:color w:val="000000"/>
          <w:sz w:val="28"/>
          <w:szCs w:val="20"/>
        </w:rPr>
      </w:pPr>
      <w:r w:rsidRPr="00240B4F">
        <w:rPr>
          <w:color w:val="000000"/>
          <w:sz w:val="28"/>
          <w:szCs w:val="20"/>
        </w:rPr>
        <w:t>выявление документально подтвержденного факта (признаков) ошибочного или противоправного действия (бездействия) должностного лица органа,</w:t>
      </w:r>
      <w:r w:rsidRPr="00240B4F">
        <w:rPr>
          <w:color w:val="000000"/>
          <w:spacing w:val="-11"/>
          <w:sz w:val="28"/>
          <w:szCs w:val="20"/>
        </w:rPr>
        <w:t xml:space="preserve"> </w:t>
      </w:r>
      <w:r w:rsidRPr="00240B4F">
        <w:rPr>
          <w:color w:val="000000"/>
          <w:sz w:val="28"/>
          <w:szCs w:val="20"/>
        </w:rPr>
        <w:t>предоставляющего</w:t>
      </w:r>
      <w:r w:rsidRPr="00240B4F">
        <w:rPr>
          <w:color w:val="000000"/>
          <w:spacing w:val="-10"/>
          <w:sz w:val="28"/>
          <w:szCs w:val="20"/>
        </w:rPr>
        <w:t xml:space="preserve"> </w:t>
      </w:r>
      <w:r w:rsidRPr="00240B4F">
        <w:rPr>
          <w:color w:val="000000"/>
          <w:sz w:val="28"/>
          <w:szCs w:val="20"/>
        </w:rPr>
        <w:t>государственную</w:t>
      </w:r>
      <w:r w:rsidRPr="00240B4F">
        <w:rPr>
          <w:color w:val="000000"/>
          <w:spacing w:val="-9"/>
          <w:sz w:val="28"/>
          <w:szCs w:val="20"/>
        </w:rPr>
        <w:t xml:space="preserve"> </w:t>
      </w:r>
      <w:r w:rsidRPr="00240B4F">
        <w:rPr>
          <w:color w:val="000000"/>
          <w:sz w:val="28"/>
          <w:szCs w:val="20"/>
        </w:rPr>
        <w:t>услугу,</w:t>
      </w:r>
      <w:r w:rsidRPr="00240B4F">
        <w:rPr>
          <w:color w:val="000000"/>
          <w:spacing w:val="-9"/>
          <w:sz w:val="28"/>
          <w:szCs w:val="20"/>
        </w:rPr>
        <w:t xml:space="preserve"> </w:t>
      </w:r>
      <w:r w:rsidRPr="00240B4F">
        <w:rPr>
          <w:color w:val="000000"/>
          <w:sz w:val="28"/>
          <w:szCs w:val="20"/>
        </w:rPr>
        <w:t>государственного</w:t>
      </w:r>
      <w:r w:rsidRPr="00240B4F">
        <w:rPr>
          <w:color w:val="000000"/>
          <w:spacing w:val="-10"/>
          <w:sz w:val="28"/>
          <w:szCs w:val="20"/>
        </w:rPr>
        <w:t xml:space="preserve"> </w:t>
      </w:r>
      <w:r w:rsidRPr="00240B4F">
        <w:rPr>
          <w:color w:val="000000"/>
          <w:sz w:val="28"/>
          <w:szCs w:val="20"/>
        </w:rPr>
        <w:t xml:space="preserve">служащего, работника организации, предусмотренной частью 1.1 статьи 16 Федерального закона от 27.07.2010 </w:t>
      </w:r>
      <w:r w:rsidR="002B3A3B" w:rsidRPr="002B3A3B">
        <w:rPr>
          <w:color w:val="000000"/>
          <w:sz w:val="28"/>
          <w:szCs w:val="20"/>
        </w:rPr>
        <w:t>№</w:t>
      </w:r>
      <w:r w:rsidRPr="00240B4F">
        <w:rPr>
          <w:color w:val="000000"/>
          <w:sz w:val="28"/>
          <w:szCs w:val="20"/>
        </w:rPr>
        <w:t xml:space="preserve">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w:t>
      </w:r>
      <w:r w:rsidRPr="00240B4F">
        <w:rPr>
          <w:color w:val="000000"/>
          <w:spacing w:val="-18"/>
          <w:sz w:val="28"/>
          <w:szCs w:val="20"/>
        </w:rPr>
        <w:t xml:space="preserve"> </w:t>
      </w:r>
      <w:r w:rsidRPr="00240B4F">
        <w:rPr>
          <w:color w:val="000000"/>
          <w:sz w:val="28"/>
          <w:szCs w:val="20"/>
        </w:rPr>
        <w:t>государственную</w:t>
      </w:r>
      <w:r w:rsidRPr="00240B4F">
        <w:rPr>
          <w:color w:val="000000"/>
          <w:spacing w:val="-17"/>
          <w:sz w:val="28"/>
          <w:szCs w:val="20"/>
        </w:rPr>
        <w:t xml:space="preserve"> </w:t>
      </w:r>
      <w:r w:rsidRPr="00240B4F">
        <w:rPr>
          <w:color w:val="000000"/>
          <w:sz w:val="28"/>
          <w:szCs w:val="20"/>
        </w:rPr>
        <w:t xml:space="preserve">услугу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w:t>
      </w:r>
      <w:r w:rsidR="002B3A3B" w:rsidRPr="002B3A3B">
        <w:rPr>
          <w:color w:val="000000"/>
          <w:sz w:val="28"/>
          <w:szCs w:val="20"/>
        </w:rPr>
        <w:t>№</w:t>
      </w:r>
      <w:r w:rsidRPr="00240B4F">
        <w:rPr>
          <w:color w:val="000000"/>
          <w:sz w:val="28"/>
          <w:szCs w:val="20"/>
        </w:rPr>
        <w:t xml:space="preserve"> 210-ФЗ, уведомляется заявитель, а также приносятся извине</w:t>
      </w:r>
      <w:r w:rsidR="002B3A3B">
        <w:rPr>
          <w:color w:val="000000"/>
          <w:sz w:val="28"/>
          <w:szCs w:val="20"/>
        </w:rPr>
        <w:t>ния за доставленные неудобства;</w:t>
      </w:r>
    </w:p>
    <w:p w:rsidR="00240B4F" w:rsidRPr="00240B4F" w:rsidRDefault="00240B4F" w:rsidP="00390390">
      <w:pPr>
        <w:tabs>
          <w:tab w:val="left" w:pos="851"/>
          <w:tab w:val="left" w:pos="1414"/>
        </w:tabs>
        <w:ind w:firstLine="708"/>
        <w:jc w:val="both"/>
        <w:rPr>
          <w:color w:val="000000"/>
          <w:sz w:val="28"/>
          <w:szCs w:val="20"/>
        </w:rPr>
      </w:pPr>
      <w:r w:rsidRPr="00240B4F">
        <w:rPr>
          <w:color w:val="000000"/>
          <w:sz w:val="28"/>
          <w:szCs w:val="20"/>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35" w:history="1">
        <w:r w:rsidRPr="00240B4F">
          <w:rPr>
            <w:color w:val="000000"/>
            <w:sz w:val="28"/>
            <w:szCs w:val="20"/>
          </w:rPr>
          <w:t>пунктом 7.2</w:t>
        </w:r>
      </w:hyperlink>
      <w:r w:rsidRPr="00240B4F">
        <w:rPr>
          <w:color w:val="000000"/>
          <w:sz w:val="28"/>
          <w:szCs w:val="20"/>
        </w:rPr>
        <w:t xml:space="preserve"> </w:t>
      </w:r>
      <w:hyperlink r:id="rId36" w:history="1">
        <w:r w:rsidRPr="00240B4F">
          <w:rPr>
            <w:color w:val="000000"/>
            <w:sz w:val="28"/>
            <w:szCs w:val="20"/>
          </w:rPr>
          <w:t>части 1</w:t>
        </w:r>
      </w:hyperlink>
      <w:hyperlink r:id="rId37" w:history="1">
        <w:r w:rsidRPr="00240B4F">
          <w:rPr>
            <w:color w:val="000000"/>
            <w:spacing w:val="19"/>
            <w:sz w:val="28"/>
            <w:szCs w:val="20"/>
          </w:rPr>
          <w:t xml:space="preserve"> </w:t>
        </w:r>
      </w:hyperlink>
      <w:hyperlink r:id="rId38" w:history="1">
        <w:r w:rsidRPr="00240B4F">
          <w:rPr>
            <w:color w:val="000000"/>
            <w:sz w:val="28"/>
            <w:szCs w:val="20"/>
          </w:rPr>
          <w:t>статьи 16</w:t>
        </w:r>
      </w:hyperlink>
      <w:r w:rsidRPr="00240B4F">
        <w:rPr>
          <w:color w:val="000000"/>
          <w:spacing w:val="22"/>
          <w:sz w:val="28"/>
          <w:szCs w:val="20"/>
        </w:rPr>
        <w:t xml:space="preserve"> </w:t>
      </w:r>
      <w:r w:rsidRPr="00240B4F">
        <w:rPr>
          <w:color w:val="000000"/>
          <w:sz w:val="28"/>
          <w:szCs w:val="20"/>
        </w:rPr>
        <w:t>Федерального</w:t>
      </w:r>
      <w:r w:rsidRPr="00240B4F">
        <w:rPr>
          <w:color w:val="000000"/>
          <w:spacing w:val="19"/>
          <w:sz w:val="28"/>
          <w:szCs w:val="20"/>
        </w:rPr>
        <w:t xml:space="preserve"> </w:t>
      </w:r>
      <w:r w:rsidRPr="00240B4F">
        <w:rPr>
          <w:color w:val="000000"/>
          <w:sz w:val="28"/>
          <w:szCs w:val="20"/>
        </w:rPr>
        <w:t>закона от 27.07.2010</w:t>
      </w:r>
      <w:r w:rsidRPr="00240B4F">
        <w:rPr>
          <w:color w:val="000000"/>
          <w:spacing w:val="19"/>
          <w:sz w:val="28"/>
          <w:szCs w:val="20"/>
        </w:rPr>
        <w:t xml:space="preserve"> </w:t>
      </w:r>
      <w:r w:rsidR="002B3A3B">
        <w:rPr>
          <w:color w:val="000000"/>
          <w:spacing w:val="19"/>
          <w:sz w:val="28"/>
          <w:szCs w:val="20"/>
        </w:rPr>
        <w:t>№</w:t>
      </w:r>
      <w:r w:rsidRPr="00240B4F">
        <w:rPr>
          <w:color w:val="000000"/>
          <w:sz w:val="28"/>
          <w:szCs w:val="20"/>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240B4F" w:rsidRDefault="00240B4F" w:rsidP="00D91DF0">
      <w:pPr>
        <w:ind w:firstLine="709"/>
        <w:contextualSpacing/>
        <w:jc w:val="both"/>
        <w:rPr>
          <w:sz w:val="28"/>
          <w:szCs w:val="28"/>
        </w:rPr>
      </w:pPr>
    </w:p>
    <w:p w:rsidR="002B3A3B" w:rsidRPr="002B3A3B" w:rsidRDefault="002B3A3B" w:rsidP="002B3A3B">
      <w:pPr>
        <w:jc w:val="center"/>
        <w:outlineLvl w:val="1"/>
        <w:rPr>
          <w:b/>
          <w:color w:val="000000"/>
          <w:sz w:val="28"/>
          <w:szCs w:val="20"/>
        </w:rPr>
      </w:pPr>
      <w:r w:rsidRPr="002B3A3B">
        <w:rPr>
          <w:b/>
          <w:color w:val="000000"/>
          <w:sz w:val="28"/>
          <w:szCs w:val="20"/>
        </w:rPr>
        <w:t>Перечень услуг, которые являются необходимыми и обязательными для предоставления государственной услуги.</w:t>
      </w:r>
    </w:p>
    <w:p w:rsidR="002B3A3B" w:rsidRPr="002B3A3B" w:rsidRDefault="002B3A3B" w:rsidP="002B3A3B">
      <w:pPr>
        <w:tabs>
          <w:tab w:val="left" w:pos="1520"/>
        </w:tabs>
        <w:ind w:left="1" w:hanging="1"/>
        <w:jc w:val="center"/>
        <w:rPr>
          <w:b/>
          <w:color w:val="000000"/>
          <w:sz w:val="28"/>
          <w:szCs w:val="20"/>
        </w:rPr>
      </w:pPr>
    </w:p>
    <w:p w:rsidR="002B3A3B" w:rsidRPr="002B3A3B" w:rsidRDefault="00390390" w:rsidP="00390390">
      <w:pPr>
        <w:tabs>
          <w:tab w:val="left" w:pos="1520"/>
        </w:tabs>
        <w:ind w:left="1" w:firstLine="708"/>
        <w:jc w:val="both"/>
        <w:rPr>
          <w:color w:val="000000"/>
          <w:sz w:val="28"/>
          <w:szCs w:val="20"/>
        </w:rPr>
      </w:pPr>
      <w:r>
        <w:rPr>
          <w:color w:val="000000"/>
          <w:sz w:val="28"/>
          <w:szCs w:val="20"/>
        </w:rPr>
        <w:t>23</w:t>
      </w:r>
      <w:r w:rsidR="002B3A3B" w:rsidRPr="002B3A3B">
        <w:rPr>
          <w:color w:val="000000"/>
          <w:sz w:val="28"/>
          <w:szCs w:val="20"/>
        </w:rPr>
        <w:t>.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w:t>
      </w:r>
    </w:p>
    <w:p w:rsidR="00D91DF0" w:rsidRPr="00835CB0" w:rsidRDefault="00D91DF0" w:rsidP="00D91DF0">
      <w:pPr>
        <w:keepNext/>
        <w:keepLines/>
        <w:spacing w:before="480" w:after="240" w:line="276" w:lineRule="auto"/>
        <w:jc w:val="center"/>
        <w:outlineLvl w:val="1"/>
        <w:rPr>
          <w:b/>
          <w:bCs/>
          <w:sz w:val="28"/>
          <w:szCs w:val="28"/>
        </w:rPr>
      </w:pPr>
      <w:r w:rsidRPr="00835CB0">
        <w:rPr>
          <w:b/>
          <w:bCs/>
          <w:sz w:val="28"/>
          <w:szCs w:val="28"/>
        </w:rPr>
        <w:lastRenderedPageBreak/>
        <w:t>Размер платы, взимаемой с заявителя при предоставлении государственной услуги, и способы ее взимания</w:t>
      </w:r>
    </w:p>
    <w:p w:rsidR="00D91DF0" w:rsidRPr="00835CB0" w:rsidRDefault="00EA6A11" w:rsidP="00EA6A11">
      <w:pPr>
        <w:contextualSpacing/>
        <w:jc w:val="both"/>
        <w:rPr>
          <w:sz w:val="28"/>
          <w:szCs w:val="28"/>
        </w:rPr>
      </w:pPr>
      <w:r>
        <w:rPr>
          <w:sz w:val="28"/>
          <w:szCs w:val="28"/>
        </w:rPr>
        <w:tab/>
      </w:r>
      <w:r w:rsidR="00390390">
        <w:rPr>
          <w:sz w:val="28"/>
          <w:szCs w:val="28"/>
        </w:rPr>
        <w:t>24</w:t>
      </w:r>
      <w:r>
        <w:rPr>
          <w:sz w:val="28"/>
          <w:szCs w:val="28"/>
        </w:rPr>
        <w:t xml:space="preserve">. </w:t>
      </w:r>
      <w:r w:rsidR="00D91DF0" w:rsidRPr="00835CB0">
        <w:rPr>
          <w:sz w:val="28"/>
          <w:szCs w:val="28"/>
        </w:rPr>
        <w:t xml:space="preserve">Сведения о размере платы и способах ее уплаты размещены на </w:t>
      </w:r>
      <w:r>
        <w:rPr>
          <w:sz w:val="28"/>
          <w:szCs w:val="28"/>
        </w:rPr>
        <w:t>ЕПГУ</w:t>
      </w:r>
      <w:r w:rsidR="00D91DF0" w:rsidRPr="00835CB0">
        <w:rPr>
          <w:sz w:val="28"/>
          <w:szCs w:val="28"/>
        </w:rPr>
        <w:t>, на официальном сайте Органа власти в информационно-телекоммуникационной сети «Интернет»</w:t>
      </w:r>
      <w:r w:rsidR="005719B8">
        <w:rPr>
          <w:sz w:val="28"/>
          <w:szCs w:val="28"/>
        </w:rPr>
        <w:t>, в Реестре</w:t>
      </w:r>
      <w:r w:rsidR="00D91DF0" w:rsidRPr="00835CB0">
        <w:rPr>
          <w:sz w:val="28"/>
          <w:szCs w:val="28"/>
        </w:rPr>
        <w:t>.</w:t>
      </w:r>
    </w:p>
    <w:p w:rsidR="00D91DF0" w:rsidRPr="00835CB0" w:rsidRDefault="00EA6A11" w:rsidP="00EA6A11">
      <w:pPr>
        <w:tabs>
          <w:tab w:val="num" w:pos="709"/>
        </w:tabs>
        <w:spacing w:after="160"/>
        <w:contextualSpacing/>
        <w:jc w:val="both"/>
        <w:rPr>
          <w:sz w:val="28"/>
          <w:szCs w:val="28"/>
        </w:rPr>
      </w:pPr>
      <w:r>
        <w:rPr>
          <w:sz w:val="28"/>
          <w:szCs w:val="28"/>
        </w:rPr>
        <w:tab/>
      </w:r>
      <w:r w:rsidR="00390390">
        <w:rPr>
          <w:sz w:val="28"/>
          <w:szCs w:val="28"/>
        </w:rPr>
        <w:t>25</w:t>
      </w:r>
      <w:r>
        <w:rPr>
          <w:sz w:val="28"/>
          <w:szCs w:val="28"/>
        </w:rPr>
        <w:t xml:space="preserve">. </w:t>
      </w:r>
      <w:r w:rsidR="00D91DF0" w:rsidRPr="00835CB0">
        <w:rPr>
          <w:sz w:val="28"/>
          <w:szCs w:val="28"/>
        </w:rPr>
        <w:t xml:space="preserve">За предоставление государственной услуги уплачивается </w:t>
      </w:r>
      <w:r w:rsidR="00D91DF0" w:rsidRPr="00835CB0">
        <w:rPr>
          <w:noProof/>
          <w:sz w:val="28"/>
          <w:szCs w:val="28"/>
        </w:rPr>
        <w:t>государственная пошлина</w:t>
      </w:r>
      <w:r w:rsidR="00D91DF0" w:rsidRPr="00835CB0">
        <w:rPr>
          <w:sz w:val="28"/>
          <w:szCs w:val="28"/>
        </w:rPr>
        <w:t xml:space="preserve"> в размере, предусмотренном законодательством Российской Федерации.</w:t>
      </w:r>
      <w:r w:rsidR="00D91DF0">
        <w:rPr>
          <w:rStyle w:val="af7"/>
          <w:sz w:val="28"/>
          <w:szCs w:val="28"/>
        </w:rPr>
        <w:footnoteReference w:id="18"/>
      </w:r>
    </w:p>
    <w:p w:rsidR="00D91DF0" w:rsidRDefault="00390390" w:rsidP="00EA6A11">
      <w:pPr>
        <w:tabs>
          <w:tab w:val="num" w:pos="709"/>
        </w:tabs>
        <w:spacing w:after="160"/>
        <w:ind w:firstLine="709"/>
        <w:contextualSpacing/>
        <w:jc w:val="both"/>
        <w:rPr>
          <w:sz w:val="28"/>
          <w:szCs w:val="28"/>
        </w:rPr>
      </w:pPr>
      <w:r>
        <w:rPr>
          <w:noProof/>
          <w:sz w:val="28"/>
          <w:szCs w:val="28"/>
        </w:rPr>
        <w:t xml:space="preserve">25.1. </w:t>
      </w:r>
      <w:r w:rsidR="00D91DF0" w:rsidRPr="00835CB0">
        <w:rPr>
          <w:noProof/>
          <w:sz w:val="28"/>
          <w:szCs w:val="28"/>
        </w:rPr>
        <w:t>Государственная пошлина</w:t>
      </w:r>
      <w:r w:rsidR="00D91DF0" w:rsidRPr="00835CB0">
        <w:rPr>
          <w:sz w:val="28"/>
          <w:szCs w:val="28"/>
        </w:rPr>
        <w:t xml:space="preserve"> уплачивается до подачи заявления </w:t>
      </w:r>
      <w:r w:rsidR="00D91DF0">
        <w:rPr>
          <w:sz w:val="28"/>
          <w:szCs w:val="28"/>
        </w:rPr>
        <w:t>в безналичной форме.</w:t>
      </w:r>
    </w:p>
    <w:p w:rsidR="00D91DF0" w:rsidRDefault="00D91DF0" w:rsidP="00D91DF0">
      <w:pPr>
        <w:keepNext/>
        <w:keepLines/>
        <w:spacing w:before="480" w:after="240"/>
        <w:jc w:val="center"/>
        <w:outlineLvl w:val="1"/>
        <w:rPr>
          <w:b/>
          <w:bCs/>
          <w:sz w:val="28"/>
          <w:szCs w:val="28"/>
        </w:rPr>
      </w:pPr>
      <w:r>
        <w:rPr>
          <w:b/>
          <w:bCs/>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r>
        <w:rPr>
          <w:rStyle w:val="af7"/>
          <w:b/>
          <w:bCs/>
          <w:sz w:val="28"/>
          <w:szCs w:val="28"/>
        </w:rPr>
        <w:footnoteReference w:id="19"/>
      </w:r>
    </w:p>
    <w:p w:rsidR="00D91DF0" w:rsidRPr="00AB35E5" w:rsidRDefault="00EA6A11" w:rsidP="00EA6A11">
      <w:pPr>
        <w:tabs>
          <w:tab w:val="num" w:pos="709"/>
        </w:tabs>
        <w:spacing w:after="160"/>
        <w:contextualSpacing/>
        <w:jc w:val="both"/>
        <w:rPr>
          <w:sz w:val="28"/>
          <w:szCs w:val="28"/>
        </w:rPr>
      </w:pPr>
      <w:r>
        <w:rPr>
          <w:sz w:val="28"/>
          <w:szCs w:val="28"/>
        </w:rPr>
        <w:tab/>
      </w:r>
      <w:r w:rsidR="00390390">
        <w:rPr>
          <w:sz w:val="28"/>
          <w:szCs w:val="28"/>
        </w:rPr>
        <w:t>26</w:t>
      </w:r>
      <w:r>
        <w:rPr>
          <w:sz w:val="28"/>
          <w:szCs w:val="28"/>
        </w:rPr>
        <w:t xml:space="preserve">. </w:t>
      </w:r>
      <w:r w:rsidR="00D91DF0" w:rsidRPr="00AB35E5">
        <w:rPr>
          <w:sz w:val="28"/>
          <w:szCs w:val="28"/>
        </w:rPr>
        <w:t xml:space="preserve">Максимальный срок ожидания в очереди при подаче </w:t>
      </w:r>
      <w:r w:rsidR="00D91DF0">
        <w:rPr>
          <w:sz w:val="28"/>
          <w:szCs w:val="28"/>
        </w:rPr>
        <w:t xml:space="preserve">заявителем </w:t>
      </w:r>
      <w:r w:rsidR="00D91DF0" w:rsidRPr="00AB35E5">
        <w:rPr>
          <w:sz w:val="28"/>
          <w:szCs w:val="28"/>
        </w:rPr>
        <w:t>з</w:t>
      </w:r>
      <w:r w:rsidR="00D91DF0">
        <w:rPr>
          <w:sz w:val="28"/>
          <w:szCs w:val="28"/>
        </w:rPr>
        <w:t xml:space="preserve">апроса </w:t>
      </w:r>
      <w:r w:rsidR="00D91DF0" w:rsidRPr="00183F6A">
        <w:rPr>
          <w:sz w:val="28"/>
          <w:szCs w:val="28"/>
        </w:rPr>
        <w:t xml:space="preserve">и документов и (или) информации, необходимых для предоставления государственной </w:t>
      </w:r>
      <w:r w:rsidR="00D91DF0" w:rsidRPr="00702CDE">
        <w:rPr>
          <w:sz w:val="28"/>
          <w:szCs w:val="28"/>
        </w:rPr>
        <w:t>услуги</w:t>
      </w:r>
      <w:r w:rsidR="00D91DF0" w:rsidRPr="00AB35E5">
        <w:rPr>
          <w:sz w:val="28"/>
          <w:szCs w:val="28"/>
        </w:rPr>
        <w:t xml:space="preserve"> составляет 15 минут. </w:t>
      </w:r>
    </w:p>
    <w:p w:rsidR="00D91DF0" w:rsidRPr="00AB35E5" w:rsidRDefault="00EA6A11" w:rsidP="00EA6A11">
      <w:pPr>
        <w:tabs>
          <w:tab w:val="num" w:pos="709"/>
        </w:tabs>
        <w:spacing w:after="160"/>
        <w:contextualSpacing/>
        <w:jc w:val="both"/>
        <w:rPr>
          <w:sz w:val="28"/>
          <w:szCs w:val="28"/>
        </w:rPr>
      </w:pPr>
      <w:r>
        <w:rPr>
          <w:sz w:val="28"/>
          <w:szCs w:val="28"/>
        </w:rPr>
        <w:tab/>
      </w:r>
      <w:r w:rsidR="00390390">
        <w:rPr>
          <w:sz w:val="28"/>
          <w:szCs w:val="28"/>
        </w:rPr>
        <w:t>27</w:t>
      </w:r>
      <w:r>
        <w:rPr>
          <w:sz w:val="28"/>
          <w:szCs w:val="28"/>
        </w:rPr>
        <w:t xml:space="preserve">. </w:t>
      </w:r>
      <w:r w:rsidR="00D91DF0" w:rsidRPr="00AB35E5">
        <w:rPr>
          <w:sz w:val="28"/>
          <w:szCs w:val="28"/>
        </w:rPr>
        <w:t xml:space="preserve">Максимальный срок ожидания в очереди при получении </w:t>
      </w:r>
      <w:r w:rsidR="00D91DF0">
        <w:rPr>
          <w:sz w:val="28"/>
          <w:szCs w:val="28"/>
        </w:rPr>
        <w:t xml:space="preserve">заявителем </w:t>
      </w:r>
      <w:r w:rsidR="00D91DF0" w:rsidRPr="00AB35E5">
        <w:rPr>
          <w:sz w:val="28"/>
          <w:szCs w:val="28"/>
        </w:rPr>
        <w:t xml:space="preserve">результата </w:t>
      </w:r>
      <w:r w:rsidR="00D91DF0">
        <w:rPr>
          <w:sz w:val="28"/>
          <w:szCs w:val="28"/>
        </w:rPr>
        <w:t>предоставления государственной у</w:t>
      </w:r>
      <w:r w:rsidR="00D91DF0" w:rsidRPr="00AB35E5">
        <w:rPr>
          <w:sz w:val="28"/>
          <w:szCs w:val="28"/>
        </w:rPr>
        <w:t>слуги составляет 15 минут.</w:t>
      </w:r>
    </w:p>
    <w:p w:rsidR="00D91DF0" w:rsidRPr="007E70A9" w:rsidRDefault="00D91DF0" w:rsidP="00D91DF0">
      <w:pPr>
        <w:keepNext/>
        <w:keepLines/>
        <w:spacing w:before="480" w:after="240"/>
        <w:jc w:val="center"/>
        <w:outlineLvl w:val="1"/>
        <w:rPr>
          <w:b/>
          <w:bCs/>
          <w:sz w:val="28"/>
          <w:szCs w:val="28"/>
        </w:rPr>
      </w:pPr>
      <w:r w:rsidRPr="00AB35E5">
        <w:rPr>
          <w:b/>
          <w:bCs/>
          <w:sz w:val="28"/>
          <w:szCs w:val="28"/>
        </w:rPr>
        <w:t>Срок</w:t>
      </w:r>
      <w:r w:rsidR="004B63DE">
        <w:rPr>
          <w:b/>
          <w:bCs/>
          <w:sz w:val="28"/>
          <w:szCs w:val="28"/>
        </w:rPr>
        <w:t xml:space="preserve"> </w:t>
      </w:r>
      <w:r w:rsidRPr="00AB35E5">
        <w:rPr>
          <w:b/>
          <w:bCs/>
          <w:sz w:val="28"/>
          <w:szCs w:val="28"/>
        </w:rPr>
        <w:t>регистрации</w:t>
      </w:r>
      <w:r w:rsidR="004B63DE">
        <w:rPr>
          <w:b/>
          <w:bCs/>
          <w:sz w:val="28"/>
          <w:szCs w:val="28"/>
        </w:rPr>
        <w:t xml:space="preserve"> </w:t>
      </w:r>
      <w:r>
        <w:rPr>
          <w:b/>
          <w:bCs/>
          <w:sz w:val="28"/>
          <w:szCs w:val="28"/>
        </w:rPr>
        <w:t xml:space="preserve">запроса </w:t>
      </w:r>
      <w:r w:rsidRPr="00AB35E5">
        <w:rPr>
          <w:b/>
          <w:bCs/>
          <w:sz w:val="28"/>
          <w:szCs w:val="28"/>
        </w:rPr>
        <w:t>заяв</w:t>
      </w:r>
      <w:r>
        <w:rPr>
          <w:b/>
          <w:bCs/>
          <w:sz w:val="28"/>
          <w:szCs w:val="28"/>
        </w:rPr>
        <w:t>ителя о предоставлении государственной услуги</w:t>
      </w:r>
    </w:p>
    <w:p w:rsidR="00D91DF0" w:rsidRPr="00E42A48" w:rsidRDefault="00EA6A11" w:rsidP="00EA6A11">
      <w:pPr>
        <w:tabs>
          <w:tab w:val="num" w:pos="709"/>
        </w:tabs>
        <w:spacing w:after="160"/>
        <w:contextualSpacing/>
        <w:jc w:val="both"/>
        <w:rPr>
          <w:sz w:val="28"/>
          <w:szCs w:val="28"/>
        </w:rPr>
      </w:pPr>
      <w:r>
        <w:rPr>
          <w:sz w:val="28"/>
          <w:szCs w:val="28"/>
        </w:rPr>
        <w:tab/>
      </w:r>
      <w:r w:rsidR="00390390">
        <w:rPr>
          <w:sz w:val="28"/>
          <w:szCs w:val="28"/>
        </w:rPr>
        <w:t>28</w:t>
      </w:r>
      <w:r>
        <w:rPr>
          <w:sz w:val="28"/>
          <w:szCs w:val="28"/>
        </w:rPr>
        <w:t xml:space="preserve">. </w:t>
      </w:r>
      <w:r w:rsidR="00D91DF0" w:rsidRPr="00E42A48">
        <w:rPr>
          <w:sz w:val="28"/>
          <w:szCs w:val="28"/>
        </w:rPr>
        <w:t>Срок регистрации запроса и документов и (или) информации, необходимых для предоставления государственной услуги, со дня их подачи составляет:</w:t>
      </w:r>
    </w:p>
    <w:p w:rsidR="00D91DF0" w:rsidRPr="00E42A48" w:rsidRDefault="00D91DF0" w:rsidP="00EA6A11">
      <w:pPr>
        <w:tabs>
          <w:tab w:val="num" w:pos="1276"/>
        </w:tabs>
        <w:ind w:firstLine="709"/>
        <w:jc w:val="both"/>
        <w:rPr>
          <w:sz w:val="28"/>
          <w:szCs w:val="28"/>
        </w:rPr>
      </w:pPr>
      <w:r w:rsidRPr="00E42A48">
        <w:rPr>
          <w:sz w:val="28"/>
          <w:szCs w:val="28"/>
        </w:rPr>
        <w:t xml:space="preserve">а) посредством </w:t>
      </w:r>
      <w:r w:rsidR="00EA6A11">
        <w:rPr>
          <w:sz w:val="28"/>
          <w:szCs w:val="28"/>
        </w:rPr>
        <w:t>ЕПГУ</w:t>
      </w:r>
      <w:r w:rsidRPr="00E42A48">
        <w:rPr>
          <w:sz w:val="28"/>
          <w:szCs w:val="28"/>
        </w:rPr>
        <w:t xml:space="preserve"> – 1 рабочий день;</w:t>
      </w:r>
    </w:p>
    <w:p w:rsidR="00D91DF0" w:rsidRPr="00E42A48" w:rsidRDefault="00D91DF0" w:rsidP="00EA6A11">
      <w:pPr>
        <w:tabs>
          <w:tab w:val="num" w:pos="1276"/>
        </w:tabs>
        <w:ind w:firstLine="709"/>
        <w:jc w:val="both"/>
        <w:rPr>
          <w:sz w:val="28"/>
          <w:szCs w:val="28"/>
        </w:rPr>
      </w:pPr>
      <w:r w:rsidRPr="00E42A48">
        <w:rPr>
          <w:sz w:val="28"/>
          <w:szCs w:val="28"/>
        </w:rPr>
        <w:t xml:space="preserve">б) в Органе власти при личном обращении </w:t>
      </w:r>
      <w:r w:rsidR="00EA6A11">
        <w:rPr>
          <w:sz w:val="28"/>
          <w:szCs w:val="28"/>
        </w:rPr>
        <w:t xml:space="preserve">– </w:t>
      </w:r>
      <w:r w:rsidRPr="00E42A48">
        <w:rPr>
          <w:sz w:val="28"/>
          <w:szCs w:val="28"/>
        </w:rPr>
        <w:t>1 рабочий день.</w:t>
      </w:r>
    </w:p>
    <w:p w:rsidR="00D91DF0" w:rsidRPr="00AB35E5" w:rsidRDefault="00D91DF0" w:rsidP="00D91DF0">
      <w:pPr>
        <w:keepNext/>
        <w:keepLines/>
        <w:spacing w:before="480" w:after="240"/>
        <w:jc w:val="center"/>
        <w:outlineLvl w:val="1"/>
        <w:rPr>
          <w:b/>
          <w:bCs/>
          <w:sz w:val="28"/>
          <w:szCs w:val="28"/>
        </w:rPr>
      </w:pPr>
      <w:r w:rsidRPr="00AB35E5">
        <w:rPr>
          <w:b/>
          <w:bCs/>
          <w:sz w:val="28"/>
          <w:szCs w:val="28"/>
        </w:rPr>
        <w:t xml:space="preserve">Требования к помещениям, в которых предоставляется </w:t>
      </w:r>
      <w:r>
        <w:rPr>
          <w:b/>
          <w:bCs/>
          <w:sz w:val="28"/>
          <w:szCs w:val="28"/>
        </w:rPr>
        <w:t>государственная у</w:t>
      </w:r>
      <w:r w:rsidRPr="00AE4517">
        <w:rPr>
          <w:b/>
          <w:bCs/>
          <w:sz w:val="28"/>
          <w:szCs w:val="28"/>
        </w:rPr>
        <w:t>слуга</w:t>
      </w:r>
    </w:p>
    <w:p w:rsidR="00D91DF0" w:rsidRPr="00AB35E5" w:rsidRDefault="00EA6A11" w:rsidP="00EA6A11">
      <w:pPr>
        <w:spacing w:after="160"/>
        <w:contextualSpacing/>
        <w:jc w:val="both"/>
        <w:rPr>
          <w:sz w:val="28"/>
          <w:szCs w:val="28"/>
        </w:rPr>
      </w:pPr>
      <w:r>
        <w:rPr>
          <w:sz w:val="28"/>
          <w:szCs w:val="28"/>
        </w:rPr>
        <w:tab/>
      </w:r>
      <w:r w:rsidR="00390390">
        <w:rPr>
          <w:sz w:val="28"/>
          <w:szCs w:val="28"/>
        </w:rPr>
        <w:t>29</w:t>
      </w:r>
      <w:r>
        <w:rPr>
          <w:sz w:val="28"/>
          <w:szCs w:val="28"/>
        </w:rPr>
        <w:t xml:space="preserve">. </w:t>
      </w:r>
      <w:r w:rsidR="00D91DF0" w:rsidRPr="00AB35E5">
        <w:rPr>
          <w:sz w:val="28"/>
          <w:szCs w:val="28"/>
        </w:rPr>
        <w:t xml:space="preserve">Требования к помещениям, в которых предоставляется </w:t>
      </w:r>
      <w:r w:rsidR="00D91DF0">
        <w:rPr>
          <w:sz w:val="28"/>
          <w:szCs w:val="28"/>
        </w:rPr>
        <w:t>государственная у</w:t>
      </w:r>
      <w:r w:rsidR="00D91DF0" w:rsidRPr="00AB35E5">
        <w:rPr>
          <w:sz w:val="28"/>
          <w:szCs w:val="28"/>
        </w:rPr>
        <w:t xml:space="preserve">слуга, размещены на </w:t>
      </w:r>
      <w:r>
        <w:rPr>
          <w:sz w:val="28"/>
          <w:szCs w:val="28"/>
        </w:rPr>
        <w:t>ЕПГУ</w:t>
      </w:r>
      <w:r w:rsidR="00D91DF0">
        <w:rPr>
          <w:sz w:val="28"/>
          <w:szCs w:val="28"/>
        </w:rPr>
        <w:t xml:space="preserve">, </w:t>
      </w:r>
      <w:r w:rsidR="00D91DF0" w:rsidRPr="00AB35E5">
        <w:rPr>
          <w:sz w:val="28"/>
          <w:szCs w:val="28"/>
        </w:rPr>
        <w:t>официальном сайте Органа власти в сети «Интернет</w:t>
      </w:r>
      <w:r w:rsidR="00D91DF0">
        <w:rPr>
          <w:sz w:val="28"/>
          <w:szCs w:val="28"/>
        </w:rPr>
        <w:t>».</w:t>
      </w:r>
    </w:p>
    <w:p w:rsidR="00D91DF0" w:rsidRPr="00AB35E5" w:rsidRDefault="00D91DF0" w:rsidP="00D91DF0">
      <w:pPr>
        <w:keepNext/>
        <w:keepLines/>
        <w:spacing w:before="480" w:after="240"/>
        <w:jc w:val="center"/>
        <w:outlineLvl w:val="1"/>
        <w:rPr>
          <w:b/>
          <w:bCs/>
          <w:sz w:val="28"/>
          <w:szCs w:val="28"/>
        </w:rPr>
      </w:pPr>
      <w:r w:rsidRPr="00AB35E5">
        <w:rPr>
          <w:b/>
          <w:bCs/>
          <w:sz w:val="28"/>
          <w:szCs w:val="28"/>
        </w:rPr>
        <w:lastRenderedPageBreak/>
        <w:t>По</w:t>
      </w:r>
      <w:r>
        <w:rPr>
          <w:b/>
          <w:bCs/>
          <w:sz w:val="28"/>
          <w:szCs w:val="28"/>
        </w:rPr>
        <w:t>к</w:t>
      </w:r>
      <w:r w:rsidRPr="00AB35E5">
        <w:rPr>
          <w:b/>
          <w:bCs/>
          <w:sz w:val="28"/>
          <w:szCs w:val="28"/>
        </w:rPr>
        <w:t xml:space="preserve">азатели доступности и качества </w:t>
      </w:r>
      <w:r>
        <w:rPr>
          <w:b/>
          <w:bCs/>
          <w:sz w:val="28"/>
          <w:szCs w:val="28"/>
        </w:rPr>
        <w:t xml:space="preserve">государственной </w:t>
      </w:r>
      <w:r w:rsidRPr="00AE4517">
        <w:rPr>
          <w:b/>
          <w:bCs/>
          <w:sz w:val="28"/>
          <w:szCs w:val="28"/>
        </w:rPr>
        <w:t>услуги</w:t>
      </w:r>
    </w:p>
    <w:p w:rsidR="00D91DF0" w:rsidRDefault="0032447A" w:rsidP="0032447A">
      <w:pPr>
        <w:tabs>
          <w:tab w:val="num" w:pos="709"/>
        </w:tabs>
        <w:spacing w:after="160"/>
        <w:jc w:val="both"/>
        <w:rPr>
          <w:sz w:val="28"/>
          <w:szCs w:val="28"/>
        </w:rPr>
      </w:pPr>
      <w:r>
        <w:rPr>
          <w:sz w:val="28"/>
          <w:szCs w:val="28"/>
        </w:rPr>
        <w:tab/>
      </w:r>
      <w:r w:rsidR="00390390">
        <w:rPr>
          <w:sz w:val="28"/>
          <w:szCs w:val="28"/>
        </w:rPr>
        <w:t>30</w:t>
      </w:r>
      <w:r>
        <w:rPr>
          <w:sz w:val="28"/>
          <w:szCs w:val="28"/>
        </w:rPr>
        <w:t xml:space="preserve">. </w:t>
      </w:r>
      <w:r w:rsidR="00D91DF0" w:rsidRPr="0032447A">
        <w:rPr>
          <w:sz w:val="28"/>
          <w:szCs w:val="28"/>
        </w:rPr>
        <w:t xml:space="preserve">Показатели доступности и качества государственной услуги размещены на </w:t>
      </w:r>
      <w:r w:rsidR="00EA6A11" w:rsidRPr="0032447A">
        <w:rPr>
          <w:sz w:val="28"/>
          <w:szCs w:val="28"/>
        </w:rPr>
        <w:t>ЕПГУ</w:t>
      </w:r>
      <w:r w:rsidR="00D91DF0" w:rsidRPr="0032447A">
        <w:rPr>
          <w:sz w:val="28"/>
          <w:szCs w:val="28"/>
        </w:rPr>
        <w:t>, официальном сайте Органа власти в сети «Интернет».</w:t>
      </w:r>
    </w:p>
    <w:p w:rsidR="00D91DF0" w:rsidRPr="00AB35E5" w:rsidRDefault="00D91DF0" w:rsidP="00D91DF0">
      <w:pPr>
        <w:keepNext/>
        <w:keepLines/>
        <w:tabs>
          <w:tab w:val="left" w:pos="567"/>
        </w:tabs>
        <w:spacing w:before="480" w:after="240" w:line="276" w:lineRule="auto"/>
        <w:jc w:val="center"/>
        <w:outlineLvl w:val="1"/>
        <w:rPr>
          <w:b/>
          <w:bCs/>
          <w:sz w:val="28"/>
          <w:szCs w:val="28"/>
        </w:rPr>
      </w:pPr>
      <w:r w:rsidRPr="00AB35E5">
        <w:rPr>
          <w:b/>
          <w:bCs/>
          <w:sz w:val="28"/>
          <w:szCs w:val="28"/>
        </w:rPr>
        <w:t xml:space="preserve">Иные требования к предоставлению </w:t>
      </w:r>
      <w:r>
        <w:rPr>
          <w:b/>
          <w:bCs/>
          <w:sz w:val="28"/>
          <w:szCs w:val="28"/>
        </w:rPr>
        <w:t>государственной у</w:t>
      </w:r>
      <w:r w:rsidRPr="00AB35E5">
        <w:rPr>
          <w:b/>
          <w:bCs/>
          <w:sz w:val="28"/>
          <w:szCs w:val="28"/>
        </w:rPr>
        <w:t>слуги</w:t>
      </w:r>
    </w:p>
    <w:p w:rsidR="00D91DF0" w:rsidRPr="00682D77" w:rsidRDefault="00DA3E39" w:rsidP="0032447A">
      <w:pPr>
        <w:tabs>
          <w:tab w:val="num" w:pos="1276"/>
        </w:tabs>
        <w:ind w:firstLine="709"/>
        <w:contextualSpacing/>
        <w:jc w:val="both"/>
        <w:rPr>
          <w:rFonts w:eastAsia="Calibri"/>
          <w:sz w:val="28"/>
          <w:szCs w:val="28"/>
        </w:rPr>
      </w:pPr>
      <w:r>
        <w:rPr>
          <w:sz w:val="28"/>
          <w:szCs w:val="28"/>
        </w:rPr>
        <w:t>31</w:t>
      </w:r>
      <w:r w:rsidR="0032447A">
        <w:rPr>
          <w:sz w:val="28"/>
          <w:szCs w:val="28"/>
        </w:rPr>
        <w:t xml:space="preserve">. </w:t>
      </w:r>
      <w:r w:rsidR="00D91DF0" w:rsidRPr="00682D77">
        <w:rPr>
          <w:sz w:val="28"/>
          <w:szCs w:val="28"/>
        </w:rPr>
        <w:t xml:space="preserve">Услуги, которые являются необходимыми и обязательными для предоставления </w:t>
      </w:r>
      <w:r w:rsidR="00D91DF0">
        <w:rPr>
          <w:sz w:val="28"/>
          <w:szCs w:val="28"/>
        </w:rPr>
        <w:t>государственной у</w:t>
      </w:r>
      <w:r w:rsidR="00D91DF0" w:rsidRPr="00682D77">
        <w:rPr>
          <w:sz w:val="28"/>
          <w:szCs w:val="28"/>
        </w:rPr>
        <w:t>слуги, законодательством Российской Федерации не предусмотрены.</w:t>
      </w:r>
    </w:p>
    <w:p w:rsidR="00D91DF0" w:rsidRPr="00682D77" w:rsidRDefault="0032447A" w:rsidP="0032447A">
      <w:pPr>
        <w:tabs>
          <w:tab w:val="num" w:pos="709"/>
        </w:tabs>
        <w:contextualSpacing/>
        <w:jc w:val="both"/>
        <w:rPr>
          <w:sz w:val="28"/>
          <w:szCs w:val="28"/>
        </w:rPr>
      </w:pPr>
      <w:r>
        <w:rPr>
          <w:sz w:val="28"/>
          <w:szCs w:val="28"/>
        </w:rPr>
        <w:tab/>
      </w:r>
      <w:r w:rsidR="00DA3E39">
        <w:rPr>
          <w:sz w:val="28"/>
          <w:szCs w:val="28"/>
        </w:rPr>
        <w:t>32</w:t>
      </w:r>
      <w:r>
        <w:rPr>
          <w:sz w:val="28"/>
          <w:szCs w:val="28"/>
        </w:rPr>
        <w:t xml:space="preserve">. </w:t>
      </w:r>
      <w:r w:rsidR="00D91DF0" w:rsidRPr="00682D77">
        <w:rPr>
          <w:sz w:val="28"/>
          <w:szCs w:val="28"/>
        </w:rPr>
        <w:t xml:space="preserve">Информационные системы, используемые для предоставления </w:t>
      </w:r>
      <w:r w:rsidR="00D91DF0">
        <w:rPr>
          <w:sz w:val="28"/>
          <w:szCs w:val="28"/>
        </w:rPr>
        <w:t>государственной у</w:t>
      </w:r>
      <w:r w:rsidR="00D91DF0" w:rsidRPr="00682D77">
        <w:rPr>
          <w:sz w:val="28"/>
          <w:szCs w:val="28"/>
        </w:rPr>
        <w:t>слуги:</w:t>
      </w:r>
    </w:p>
    <w:p w:rsidR="00D91DF0" w:rsidRPr="00CD0263" w:rsidRDefault="00D91DF0" w:rsidP="007D516C">
      <w:pPr>
        <w:numPr>
          <w:ilvl w:val="1"/>
          <w:numId w:val="10"/>
        </w:numPr>
        <w:tabs>
          <w:tab w:val="left" w:pos="1021"/>
        </w:tabs>
        <w:spacing w:after="160"/>
        <w:ind w:left="0" w:firstLine="709"/>
        <w:contextualSpacing/>
        <w:jc w:val="both"/>
        <w:rPr>
          <w:sz w:val="28"/>
          <w:szCs w:val="28"/>
        </w:rPr>
      </w:pPr>
      <w:r w:rsidRPr="00CD0263">
        <w:rPr>
          <w:sz w:val="28"/>
          <w:szCs w:val="28"/>
        </w:rPr>
        <w:t>Федеральная государственная информационная система «Единая система идентификации и аутентификации в инфраструктуре, обеспечивающ</w:t>
      </w:r>
      <w:r>
        <w:rPr>
          <w:sz w:val="28"/>
          <w:szCs w:val="28"/>
        </w:rPr>
        <w:t>ая</w:t>
      </w:r>
      <w:r w:rsidRPr="00CD0263">
        <w:rPr>
          <w:sz w:val="28"/>
          <w:szCs w:val="28"/>
        </w:rPr>
        <w:t xml:space="preserve">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91DF0" w:rsidRPr="00AB35E5" w:rsidRDefault="00D91DF0" w:rsidP="007D516C">
      <w:pPr>
        <w:numPr>
          <w:ilvl w:val="1"/>
          <w:numId w:val="10"/>
        </w:numPr>
        <w:tabs>
          <w:tab w:val="left" w:pos="1021"/>
        </w:tabs>
        <w:spacing w:after="160"/>
        <w:ind w:left="0" w:firstLine="709"/>
        <w:contextualSpacing/>
        <w:jc w:val="both"/>
        <w:rPr>
          <w:sz w:val="28"/>
          <w:szCs w:val="28"/>
        </w:rPr>
      </w:pPr>
      <w:r w:rsidRPr="00AB35E5">
        <w:rPr>
          <w:noProof/>
          <w:sz w:val="28"/>
          <w:szCs w:val="28"/>
        </w:rPr>
        <w:t>Федеральная государственная информационная система «Единая система межведомственного электронного взаимодействия</w:t>
      </w:r>
      <w:r>
        <w:rPr>
          <w:noProof/>
          <w:sz w:val="28"/>
          <w:szCs w:val="28"/>
        </w:rPr>
        <w:t>»;</w:t>
      </w:r>
    </w:p>
    <w:p w:rsidR="00D91DF0" w:rsidRPr="00AB35E5" w:rsidRDefault="00D91DF0" w:rsidP="007D516C">
      <w:pPr>
        <w:numPr>
          <w:ilvl w:val="1"/>
          <w:numId w:val="10"/>
        </w:numPr>
        <w:tabs>
          <w:tab w:val="left" w:pos="1021"/>
        </w:tabs>
        <w:spacing w:after="160"/>
        <w:ind w:left="0" w:firstLine="709"/>
        <w:contextualSpacing/>
        <w:jc w:val="both"/>
        <w:rPr>
          <w:sz w:val="28"/>
          <w:szCs w:val="28"/>
        </w:rPr>
      </w:pPr>
      <w:r w:rsidRPr="00AB35E5">
        <w:rPr>
          <w:noProof/>
          <w:sz w:val="28"/>
          <w:szCs w:val="28"/>
        </w:rPr>
        <w:t>Федеральная государственная информационная система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Pr="00AB35E5">
        <w:rPr>
          <w:sz w:val="28"/>
          <w:szCs w:val="28"/>
        </w:rPr>
        <w:t>;</w:t>
      </w:r>
    </w:p>
    <w:p w:rsidR="00D91DF0" w:rsidRPr="00AB35E5" w:rsidRDefault="00D91DF0" w:rsidP="007D516C">
      <w:pPr>
        <w:numPr>
          <w:ilvl w:val="1"/>
          <w:numId w:val="10"/>
        </w:numPr>
        <w:tabs>
          <w:tab w:val="left" w:pos="1021"/>
        </w:tabs>
        <w:spacing w:after="160"/>
        <w:ind w:left="0" w:firstLine="709"/>
        <w:contextualSpacing/>
        <w:jc w:val="both"/>
        <w:rPr>
          <w:sz w:val="28"/>
          <w:szCs w:val="28"/>
        </w:rPr>
      </w:pPr>
      <w:r w:rsidRPr="00AB35E5">
        <w:rPr>
          <w:noProof/>
          <w:sz w:val="28"/>
          <w:szCs w:val="28"/>
        </w:rPr>
        <w:t>Федеральная государственная информационная система «Единая система предоставления государственных и муниципальных услуг (сервисов)»;</w:t>
      </w:r>
    </w:p>
    <w:p w:rsidR="00D91DF0" w:rsidRPr="00AB35E5" w:rsidRDefault="00D91DF0" w:rsidP="007D516C">
      <w:pPr>
        <w:numPr>
          <w:ilvl w:val="1"/>
          <w:numId w:val="10"/>
        </w:numPr>
        <w:tabs>
          <w:tab w:val="left" w:pos="1021"/>
        </w:tabs>
        <w:spacing w:after="160"/>
        <w:ind w:left="0" w:firstLine="709"/>
        <w:contextualSpacing/>
        <w:jc w:val="both"/>
        <w:rPr>
          <w:sz w:val="28"/>
          <w:szCs w:val="28"/>
        </w:rPr>
      </w:pPr>
      <w:r w:rsidRPr="00AB35E5">
        <w:rPr>
          <w:noProof/>
          <w:sz w:val="28"/>
          <w:szCs w:val="28"/>
        </w:rPr>
        <w:t>Федеральная государственная информационная система «Единая государственная автоматизированная информационная система учета объема производства и оборота этилового спирта, алкогольной и спиртосодержащей продукции»;</w:t>
      </w:r>
    </w:p>
    <w:p w:rsidR="00D91DF0" w:rsidRDefault="00D91DF0" w:rsidP="007D516C">
      <w:pPr>
        <w:numPr>
          <w:ilvl w:val="1"/>
          <w:numId w:val="10"/>
        </w:numPr>
        <w:tabs>
          <w:tab w:val="left" w:pos="1021"/>
        </w:tabs>
        <w:ind w:left="0" w:firstLine="709"/>
        <w:contextualSpacing/>
        <w:jc w:val="both"/>
        <w:rPr>
          <w:sz w:val="28"/>
          <w:szCs w:val="28"/>
        </w:rPr>
      </w:pPr>
      <w:r>
        <w:rPr>
          <w:sz w:val="28"/>
          <w:szCs w:val="28"/>
        </w:rPr>
        <w:t>Государственная информационная система о государственных и муниципальных платежах;</w:t>
      </w:r>
    </w:p>
    <w:p w:rsidR="00D91DF0" w:rsidRPr="00530488" w:rsidRDefault="00D91DF0" w:rsidP="007D516C">
      <w:pPr>
        <w:numPr>
          <w:ilvl w:val="1"/>
          <w:numId w:val="10"/>
        </w:numPr>
        <w:tabs>
          <w:tab w:val="left" w:pos="1021"/>
        </w:tabs>
        <w:ind w:left="0" w:firstLine="709"/>
        <w:contextualSpacing/>
        <w:jc w:val="both"/>
        <w:rPr>
          <w:sz w:val="28"/>
          <w:szCs w:val="28"/>
        </w:rPr>
      </w:pPr>
      <w:r w:rsidRPr="00530488">
        <w:rPr>
          <w:sz w:val="28"/>
          <w:szCs w:val="28"/>
        </w:rPr>
        <w:t>Подсистема федеральной государственной информационной системы «Федеральный реестр государственных и муниципальных услуг»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D91DF0" w:rsidRPr="006D226A" w:rsidRDefault="00DA3E39" w:rsidP="00DA3E3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33. </w:t>
      </w:r>
      <w:r w:rsidR="00D91DF0" w:rsidRPr="00530488">
        <w:rPr>
          <w:rFonts w:ascii="Times New Roman" w:hAnsi="Times New Roman" w:cs="Times New Roman"/>
          <w:sz w:val="28"/>
          <w:szCs w:val="28"/>
        </w:rPr>
        <w:t>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w:t>
      </w:r>
      <w:r w:rsidR="00D91DF0" w:rsidRPr="006D226A">
        <w:rPr>
          <w:rFonts w:ascii="Times New Roman" w:hAnsi="Times New Roman" w:cs="Times New Roman"/>
          <w:sz w:val="28"/>
          <w:szCs w:val="28"/>
        </w:rPr>
        <w:t xml:space="preserve">,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w:t>
      </w:r>
      <w:r w:rsidR="00D91DF0">
        <w:rPr>
          <w:rFonts w:ascii="Times New Roman" w:hAnsi="Times New Roman" w:cs="Times New Roman"/>
          <w:sz w:val="28"/>
          <w:szCs w:val="28"/>
        </w:rPr>
        <w:t>государственной у</w:t>
      </w:r>
      <w:r w:rsidR="00D91DF0" w:rsidRPr="006D226A">
        <w:rPr>
          <w:rFonts w:ascii="Times New Roman" w:hAnsi="Times New Roman" w:cs="Times New Roman"/>
          <w:sz w:val="28"/>
          <w:szCs w:val="28"/>
        </w:rPr>
        <w:t xml:space="preserve">слуги в отношении несовершеннолетнего лично, обусловлена предоставлением </w:t>
      </w:r>
      <w:r w:rsidR="00D91DF0">
        <w:rPr>
          <w:rFonts w:ascii="Times New Roman" w:hAnsi="Times New Roman" w:cs="Times New Roman"/>
          <w:sz w:val="28"/>
          <w:szCs w:val="28"/>
        </w:rPr>
        <w:t>государственной услуги</w:t>
      </w:r>
      <w:r w:rsidR="00D91DF0" w:rsidRPr="006D226A">
        <w:rPr>
          <w:rFonts w:ascii="Times New Roman" w:hAnsi="Times New Roman" w:cs="Times New Roman"/>
          <w:sz w:val="28"/>
          <w:szCs w:val="28"/>
        </w:rPr>
        <w:t xml:space="preserve"> только юридическим лицам.</w:t>
      </w:r>
    </w:p>
    <w:p w:rsidR="00D91DF0" w:rsidRPr="006D226A" w:rsidRDefault="00DA3E39" w:rsidP="00DA3E3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34. </w:t>
      </w:r>
      <w:r w:rsidR="00D91DF0" w:rsidRPr="006D226A">
        <w:rPr>
          <w:rFonts w:ascii="Times New Roman" w:hAnsi="Times New Roman" w:cs="Times New Roman"/>
          <w:sz w:val="28"/>
          <w:szCs w:val="28"/>
        </w:rPr>
        <w:t xml:space="preserve">Порядок предоставления результатов </w:t>
      </w:r>
      <w:r w:rsidR="00D91DF0">
        <w:rPr>
          <w:rFonts w:ascii="Times New Roman" w:hAnsi="Times New Roman" w:cs="Times New Roman"/>
          <w:sz w:val="28"/>
          <w:szCs w:val="28"/>
        </w:rPr>
        <w:t>государственной у</w:t>
      </w:r>
      <w:r w:rsidR="00D91DF0" w:rsidRPr="006D226A">
        <w:rPr>
          <w:rFonts w:ascii="Times New Roman" w:hAnsi="Times New Roman" w:cs="Times New Roman"/>
          <w:sz w:val="28"/>
          <w:szCs w:val="28"/>
        </w:rPr>
        <w:t xml:space="preserve">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w:t>
      </w:r>
      <w:r w:rsidR="00D91DF0">
        <w:rPr>
          <w:rFonts w:ascii="Times New Roman" w:hAnsi="Times New Roman" w:cs="Times New Roman"/>
          <w:sz w:val="28"/>
          <w:szCs w:val="28"/>
        </w:rPr>
        <w:t>государственная у</w:t>
      </w:r>
      <w:r w:rsidR="00D91DF0" w:rsidRPr="006D226A">
        <w:rPr>
          <w:rFonts w:ascii="Times New Roman" w:hAnsi="Times New Roman" w:cs="Times New Roman"/>
          <w:sz w:val="28"/>
          <w:szCs w:val="28"/>
        </w:rPr>
        <w:t>слуга предоставляется только юридическим лицам.</w:t>
      </w:r>
    </w:p>
    <w:p w:rsidR="001D3DE2" w:rsidRPr="008F3FD6" w:rsidRDefault="00DA3E39" w:rsidP="008F3FD6">
      <w:pPr>
        <w:jc w:val="both"/>
        <w:rPr>
          <w:sz w:val="28"/>
          <w:szCs w:val="28"/>
        </w:rPr>
      </w:pPr>
      <w:r>
        <w:tab/>
      </w:r>
      <w:r w:rsidRPr="008F3FD6">
        <w:rPr>
          <w:sz w:val="28"/>
          <w:szCs w:val="28"/>
        </w:rPr>
        <w:t xml:space="preserve">35. </w:t>
      </w:r>
      <w:r w:rsidR="00D91DF0" w:rsidRPr="008F3FD6">
        <w:rPr>
          <w:sz w:val="28"/>
          <w:szCs w:val="28"/>
        </w:rPr>
        <w:t>Возможность предоставления государственной услуги в многофункциональном центре предоставления государственных и муниципальных услуг, в том числе 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не предусмотрена.</w:t>
      </w:r>
    </w:p>
    <w:p w:rsidR="00D91DF0" w:rsidRPr="008F3FD6" w:rsidRDefault="00DA3E39" w:rsidP="008F3FD6">
      <w:pPr>
        <w:jc w:val="both"/>
        <w:rPr>
          <w:sz w:val="28"/>
          <w:szCs w:val="28"/>
        </w:rPr>
      </w:pPr>
      <w:r w:rsidRPr="008F3FD6">
        <w:rPr>
          <w:sz w:val="28"/>
          <w:szCs w:val="28"/>
        </w:rPr>
        <w:tab/>
        <w:t xml:space="preserve">36. </w:t>
      </w:r>
      <w:r w:rsidR="00D91DF0" w:rsidRPr="008F3FD6">
        <w:rPr>
          <w:sz w:val="28"/>
          <w:szCs w:val="28"/>
        </w:rPr>
        <w:t>Возможность выдачи заявителю результата предоставления государственной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не предусмотрена.</w:t>
      </w:r>
    </w:p>
    <w:p w:rsidR="001D3DE2" w:rsidRPr="008F3FD6" w:rsidRDefault="001D3DE2" w:rsidP="008F3FD6">
      <w:pPr>
        <w:jc w:val="both"/>
        <w:rPr>
          <w:sz w:val="28"/>
          <w:szCs w:val="28"/>
        </w:rPr>
      </w:pPr>
      <w:r w:rsidRPr="008F3FD6">
        <w:rPr>
          <w:sz w:val="28"/>
          <w:szCs w:val="28"/>
        </w:rPr>
        <w:tab/>
        <w:t>37. Возможность предоставления государственной услуги по экстерриториальному принципу не предусмотрена.</w:t>
      </w:r>
    </w:p>
    <w:p w:rsidR="001D3DE2" w:rsidRDefault="001D3DE2" w:rsidP="008F3FD6">
      <w:pPr>
        <w:jc w:val="both"/>
        <w:rPr>
          <w:sz w:val="28"/>
          <w:szCs w:val="28"/>
        </w:rPr>
      </w:pPr>
      <w:r w:rsidRPr="008F3FD6">
        <w:rPr>
          <w:sz w:val="28"/>
          <w:szCs w:val="28"/>
        </w:rPr>
        <w:tab/>
        <w:t>38. Возможность предоставления государственной услуги в упреждающем (проактивном) режиме не предусмотрена.</w:t>
      </w:r>
    </w:p>
    <w:p w:rsidR="008F3FD6" w:rsidRDefault="008F3FD6" w:rsidP="008F3FD6">
      <w:pPr>
        <w:jc w:val="both"/>
        <w:rPr>
          <w:sz w:val="28"/>
          <w:szCs w:val="28"/>
        </w:rPr>
      </w:pPr>
    </w:p>
    <w:p w:rsidR="008F3FD6" w:rsidRPr="008F3FD6" w:rsidRDefault="008F3FD6" w:rsidP="008F3FD6">
      <w:pPr>
        <w:jc w:val="both"/>
        <w:rPr>
          <w:sz w:val="28"/>
          <w:szCs w:val="28"/>
        </w:rPr>
      </w:pPr>
    </w:p>
    <w:p w:rsidR="001D3DE2" w:rsidRPr="001D3DE2" w:rsidRDefault="001D3DE2" w:rsidP="001D3DE2">
      <w:pPr>
        <w:jc w:val="center"/>
        <w:rPr>
          <w:b/>
          <w:sz w:val="28"/>
        </w:rPr>
      </w:pPr>
      <w:r w:rsidRPr="001D3DE2">
        <w:rPr>
          <w:b/>
          <w:sz w:val="28"/>
        </w:rPr>
        <w:t>Порядок исправления допущенных опечаток в результате</w:t>
      </w:r>
    </w:p>
    <w:p w:rsidR="001D3DE2" w:rsidRPr="001D3DE2" w:rsidRDefault="001D3DE2" w:rsidP="001D3DE2">
      <w:pPr>
        <w:jc w:val="center"/>
        <w:rPr>
          <w:b/>
          <w:sz w:val="28"/>
        </w:rPr>
      </w:pPr>
      <w:r w:rsidRPr="001D3DE2">
        <w:rPr>
          <w:b/>
          <w:sz w:val="28"/>
        </w:rPr>
        <w:t>предоставления государственной услуги</w:t>
      </w:r>
    </w:p>
    <w:p w:rsidR="001D3DE2" w:rsidRPr="001D3DE2" w:rsidRDefault="001D3DE2" w:rsidP="001D3DE2">
      <w:pPr>
        <w:jc w:val="both"/>
        <w:rPr>
          <w:sz w:val="28"/>
        </w:rPr>
      </w:pPr>
      <w:r w:rsidRPr="001D3DE2">
        <w:rPr>
          <w:sz w:val="28"/>
        </w:rPr>
        <w:t> </w:t>
      </w:r>
    </w:p>
    <w:p w:rsidR="001D3DE2" w:rsidRPr="001D3DE2" w:rsidRDefault="001D3DE2" w:rsidP="001D3DE2">
      <w:pPr>
        <w:ind w:firstLine="708"/>
        <w:jc w:val="both"/>
        <w:rPr>
          <w:sz w:val="28"/>
        </w:rPr>
      </w:pPr>
      <w:r>
        <w:rPr>
          <w:sz w:val="28"/>
        </w:rPr>
        <w:t>39</w:t>
      </w:r>
      <w:r w:rsidRPr="001D3DE2">
        <w:rPr>
          <w:sz w:val="28"/>
        </w:rPr>
        <w:t xml:space="preserve">. В случае выявления опечаток и ошибок в результате предоставления государственной услуги, заявитель вправе обратиться в </w:t>
      </w:r>
      <w:r>
        <w:rPr>
          <w:sz w:val="28"/>
        </w:rPr>
        <w:t>орган власти</w:t>
      </w:r>
      <w:r w:rsidRPr="001D3DE2">
        <w:rPr>
          <w:sz w:val="28"/>
        </w:rPr>
        <w:t xml:space="preserve"> с заявлением об исправлении допущенных опечаток и ошибок в результате предоставления государственной услуги.</w:t>
      </w:r>
    </w:p>
    <w:p w:rsidR="001D3DE2" w:rsidRPr="001D3DE2" w:rsidRDefault="001D3DE2" w:rsidP="001D3DE2">
      <w:pPr>
        <w:ind w:firstLine="708"/>
        <w:jc w:val="both"/>
        <w:rPr>
          <w:sz w:val="28"/>
        </w:rPr>
      </w:pPr>
      <w:r w:rsidRPr="001D3DE2">
        <w:rPr>
          <w:sz w:val="28"/>
        </w:rPr>
        <w:t xml:space="preserve">Заявление об исправлении допущенных опечаток и ошибок в результате предоставления государственной услуги подлежит регистрации в течение 2 рабочих дней со дня его поступления в </w:t>
      </w:r>
      <w:r>
        <w:rPr>
          <w:sz w:val="28"/>
        </w:rPr>
        <w:t>орган власти</w:t>
      </w:r>
      <w:r w:rsidRPr="001D3DE2">
        <w:rPr>
          <w:sz w:val="28"/>
        </w:rPr>
        <w:t>.</w:t>
      </w:r>
    </w:p>
    <w:p w:rsidR="001D3DE2" w:rsidRPr="001D3DE2" w:rsidRDefault="001D3DE2" w:rsidP="001D3DE2">
      <w:pPr>
        <w:ind w:firstLine="708"/>
        <w:jc w:val="both"/>
        <w:rPr>
          <w:sz w:val="28"/>
        </w:rPr>
      </w:pPr>
      <w:r w:rsidRPr="001D3DE2">
        <w:rPr>
          <w:sz w:val="28"/>
        </w:rPr>
        <w:t xml:space="preserve">Срок рассмотрения заявления об исправлении допущенных опечаток и ошибок в результате предоставления государственной услуги составляет 3 рабочих дня со дня его регистрации в </w:t>
      </w:r>
      <w:r>
        <w:rPr>
          <w:sz w:val="28"/>
        </w:rPr>
        <w:t>органе власти</w:t>
      </w:r>
      <w:r w:rsidRPr="001D3DE2">
        <w:rPr>
          <w:sz w:val="28"/>
        </w:rPr>
        <w:t>.</w:t>
      </w:r>
    </w:p>
    <w:p w:rsidR="001D3DE2" w:rsidRPr="001D3DE2" w:rsidRDefault="001D3DE2" w:rsidP="001D3DE2">
      <w:pPr>
        <w:ind w:firstLine="708"/>
        <w:jc w:val="both"/>
        <w:rPr>
          <w:sz w:val="28"/>
        </w:rPr>
      </w:pPr>
      <w:r w:rsidRPr="001D3DE2">
        <w:rPr>
          <w:sz w:val="28"/>
        </w:rPr>
        <w:t>К заявлению прилагаются следующие документы:</w:t>
      </w:r>
    </w:p>
    <w:p w:rsidR="001D3DE2" w:rsidRPr="001D3DE2" w:rsidRDefault="001D3DE2" w:rsidP="001D3DE2">
      <w:pPr>
        <w:ind w:firstLine="708"/>
        <w:jc w:val="both"/>
        <w:rPr>
          <w:sz w:val="28"/>
        </w:rPr>
      </w:pPr>
      <w:r w:rsidRPr="001D3DE2">
        <w:rPr>
          <w:sz w:val="28"/>
        </w:rPr>
        <w:t>1) копия документа, удостоверяющего личность заявителя;</w:t>
      </w:r>
    </w:p>
    <w:p w:rsidR="001D3DE2" w:rsidRPr="001D3DE2" w:rsidRDefault="001D3DE2" w:rsidP="001D3DE2">
      <w:pPr>
        <w:ind w:firstLine="708"/>
        <w:jc w:val="both"/>
        <w:rPr>
          <w:sz w:val="28"/>
        </w:rPr>
      </w:pPr>
      <w:r w:rsidRPr="001D3DE2">
        <w:rPr>
          <w:sz w:val="28"/>
        </w:rPr>
        <w:t>2) копия документа, удостоверяющего права (полномочия) представителя заявителя.</w:t>
      </w:r>
    </w:p>
    <w:p w:rsidR="001D3DE2" w:rsidRPr="001D3DE2" w:rsidRDefault="00B1018F" w:rsidP="001D3DE2">
      <w:pPr>
        <w:ind w:firstLine="708"/>
        <w:jc w:val="both"/>
        <w:rPr>
          <w:sz w:val="28"/>
        </w:rPr>
      </w:pPr>
      <w:r>
        <w:rPr>
          <w:sz w:val="28"/>
        </w:rPr>
        <w:lastRenderedPageBreak/>
        <w:t>Должностное лицо</w:t>
      </w:r>
      <w:r w:rsidR="001D3DE2">
        <w:rPr>
          <w:sz w:val="28"/>
        </w:rPr>
        <w:t xml:space="preserve"> органа</w:t>
      </w:r>
      <w:r>
        <w:rPr>
          <w:sz w:val="28"/>
        </w:rPr>
        <w:t xml:space="preserve"> власти</w:t>
      </w:r>
      <w:r w:rsidR="001D3DE2" w:rsidRPr="001D3DE2">
        <w:rPr>
          <w:sz w:val="28"/>
        </w:rPr>
        <w:t xml:space="preserve"> в течение </w:t>
      </w:r>
      <w:r w:rsidR="001D3DE2">
        <w:rPr>
          <w:sz w:val="28"/>
        </w:rPr>
        <w:t>3</w:t>
      </w:r>
      <w:r w:rsidR="001D3DE2" w:rsidRPr="001D3DE2">
        <w:rPr>
          <w:sz w:val="28"/>
        </w:rPr>
        <w:t xml:space="preserve"> рабочих дней со дня регистрации заявления об исправлении допущенных опечаток и ошибок в результате предоставления государственной услуги, устраняет выявленные опечатки (ошибки) в результате предоставления государственной услуги либо принимает решение об отказе во внесении исправлений.</w:t>
      </w:r>
    </w:p>
    <w:p w:rsidR="001D3DE2" w:rsidRPr="001D3DE2" w:rsidRDefault="001D3DE2" w:rsidP="001D3DE2">
      <w:pPr>
        <w:ind w:firstLine="708"/>
        <w:jc w:val="both"/>
        <w:rPr>
          <w:sz w:val="28"/>
        </w:rPr>
      </w:pPr>
      <w:r w:rsidRPr="001D3DE2">
        <w:rPr>
          <w:sz w:val="28"/>
        </w:rPr>
        <w:t xml:space="preserve">В случае выявления допущенных опечаток и (или) ошибок в результате предоставления государственной услуги </w:t>
      </w:r>
      <w:r>
        <w:rPr>
          <w:sz w:val="28"/>
        </w:rPr>
        <w:t>орган</w:t>
      </w:r>
      <w:r w:rsidR="00B1018F">
        <w:rPr>
          <w:sz w:val="28"/>
        </w:rPr>
        <w:t xml:space="preserve"> власти</w:t>
      </w:r>
      <w:r>
        <w:rPr>
          <w:sz w:val="28"/>
        </w:rPr>
        <w:t xml:space="preserve"> </w:t>
      </w:r>
      <w:r w:rsidRPr="001D3DE2">
        <w:rPr>
          <w:sz w:val="28"/>
        </w:rPr>
        <w:t>осуществляет замену указанных результатов предоставления государственной услуги в срок, не превышающий 5 рабочих дней со дня регистрации заявления об исправлении ошибок в результате предоставления государственной услуги.</w:t>
      </w:r>
    </w:p>
    <w:p w:rsidR="001D3DE2" w:rsidRDefault="001D3DE2" w:rsidP="001D3DE2">
      <w:pPr>
        <w:ind w:firstLine="708"/>
        <w:jc w:val="both"/>
      </w:pPr>
      <w:r w:rsidRPr="001D3DE2">
        <w:rPr>
          <w:sz w:val="28"/>
        </w:rPr>
        <w:t xml:space="preserve">В случае отсутствия опечаток и (или) ошибок в результате </w:t>
      </w:r>
      <w:r w:rsidRPr="001D3DE2">
        <w:rPr>
          <w:sz w:val="28"/>
          <w:szCs w:val="28"/>
        </w:rPr>
        <w:t>предоставления государственной услуги орган</w:t>
      </w:r>
      <w:r w:rsidR="00B1018F">
        <w:rPr>
          <w:sz w:val="28"/>
          <w:szCs w:val="28"/>
        </w:rPr>
        <w:t xml:space="preserve"> власти</w:t>
      </w:r>
      <w:r w:rsidRPr="001D3DE2">
        <w:rPr>
          <w:sz w:val="28"/>
          <w:szCs w:val="28"/>
        </w:rPr>
        <w:t xml:space="preserve"> сообщает заявителю об отсутствии таких опечаток и (или) ошибок в срок, не превышающий 5 рабочих дней со дня регистрации заявления об исправлении ошибок в результате государственной услуги.</w:t>
      </w:r>
    </w:p>
    <w:p w:rsidR="001D3DE2" w:rsidRPr="00DA3E39" w:rsidRDefault="001D3DE2" w:rsidP="001D3DE2">
      <w:pPr>
        <w:tabs>
          <w:tab w:val="left" w:pos="709"/>
        </w:tabs>
        <w:spacing w:after="160"/>
        <w:jc w:val="both"/>
        <w:rPr>
          <w:sz w:val="28"/>
          <w:szCs w:val="28"/>
        </w:rPr>
      </w:pPr>
    </w:p>
    <w:p w:rsidR="00D91DF0" w:rsidRPr="00AB35E5" w:rsidRDefault="00D91DF0" w:rsidP="00D91DF0">
      <w:pPr>
        <w:keepNext/>
        <w:keepLines/>
        <w:spacing w:before="480" w:after="240"/>
        <w:jc w:val="center"/>
        <w:outlineLvl w:val="0"/>
        <w:rPr>
          <w:b/>
          <w:bCs/>
          <w:sz w:val="28"/>
          <w:szCs w:val="28"/>
        </w:rPr>
      </w:pPr>
      <w:r w:rsidRPr="00AB35E5">
        <w:rPr>
          <w:b/>
          <w:bCs/>
          <w:sz w:val="28"/>
          <w:szCs w:val="28"/>
          <w:lang w:val="en-US"/>
        </w:rPr>
        <w:t>III</w:t>
      </w:r>
      <w:r w:rsidRPr="00AB35E5">
        <w:rPr>
          <w:b/>
          <w:bCs/>
          <w:sz w:val="28"/>
          <w:szCs w:val="28"/>
        </w:rPr>
        <w:t>. Состав, последовательность и сроки выполнения административных процедур</w:t>
      </w:r>
    </w:p>
    <w:p w:rsidR="00D91DF0" w:rsidRPr="00AB35E5" w:rsidRDefault="00D91DF0" w:rsidP="00D91DF0">
      <w:pPr>
        <w:keepNext/>
        <w:keepLines/>
        <w:spacing w:before="480" w:after="240"/>
        <w:jc w:val="center"/>
        <w:outlineLvl w:val="1"/>
        <w:rPr>
          <w:b/>
          <w:bCs/>
          <w:sz w:val="28"/>
          <w:szCs w:val="28"/>
        </w:rPr>
      </w:pPr>
      <w:r w:rsidRPr="00AB35E5">
        <w:rPr>
          <w:b/>
          <w:bCs/>
          <w:sz w:val="28"/>
          <w:szCs w:val="28"/>
        </w:rPr>
        <w:t xml:space="preserve">Перечень </w:t>
      </w:r>
      <w:r>
        <w:rPr>
          <w:b/>
          <w:bCs/>
          <w:sz w:val="28"/>
          <w:szCs w:val="28"/>
        </w:rPr>
        <w:t>осуществляемых при предоставлении</w:t>
      </w:r>
      <w:r w:rsidR="004B63DE">
        <w:rPr>
          <w:b/>
          <w:bCs/>
          <w:sz w:val="28"/>
          <w:szCs w:val="28"/>
        </w:rPr>
        <w:t xml:space="preserve"> </w:t>
      </w:r>
      <w:r>
        <w:rPr>
          <w:b/>
          <w:bCs/>
          <w:sz w:val="28"/>
          <w:szCs w:val="28"/>
        </w:rPr>
        <w:t>государственной у</w:t>
      </w:r>
      <w:r w:rsidRPr="00AB35E5">
        <w:rPr>
          <w:b/>
          <w:bCs/>
          <w:sz w:val="28"/>
          <w:szCs w:val="28"/>
        </w:rPr>
        <w:t>слуги</w:t>
      </w:r>
      <w:r>
        <w:rPr>
          <w:b/>
          <w:bCs/>
          <w:sz w:val="28"/>
          <w:szCs w:val="28"/>
        </w:rPr>
        <w:t xml:space="preserve"> административных процедур</w:t>
      </w:r>
    </w:p>
    <w:p w:rsidR="00D91DF0" w:rsidRPr="00127017" w:rsidRDefault="008F3FD6" w:rsidP="008F3FD6">
      <w:pPr>
        <w:tabs>
          <w:tab w:val="num" w:pos="709"/>
        </w:tabs>
        <w:contextualSpacing/>
        <w:jc w:val="both"/>
        <w:rPr>
          <w:sz w:val="28"/>
          <w:szCs w:val="28"/>
        </w:rPr>
      </w:pPr>
      <w:r>
        <w:rPr>
          <w:sz w:val="28"/>
          <w:szCs w:val="28"/>
        </w:rPr>
        <w:tab/>
        <w:t xml:space="preserve">40. </w:t>
      </w:r>
      <w:r w:rsidR="00D91DF0" w:rsidRPr="00127017">
        <w:rPr>
          <w:sz w:val="28"/>
          <w:szCs w:val="28"/>
        </w:rPr>
        <w:t>Административная процедура – Выдача лицензии/ Продление срока действия лицензии/Переоформление лицензии</w:t>
      </w:r>
      <w:r w:rsidR="00D91DF0" w:rsidRPr="00127017">
        <w:rPr>
          <w:rStyle w:val="af7"/>
          <w:sz w:val="28"/>
          <w:szCs w:val="28"/>
        </w:rPr>
        <w:footnoteReference w:id="20"/>
      </w:r>
      <w:r w:rsidR="00D91DF0" w:rsidRPr="00127017">
        <w:rPr>
          <w:sz w:val="28"/>
          <w:szCs w:val="28"/>
        </w:rPr>
        <w:t>:</w:t>
      </w:r>
    </w:p>
    <w:p w:rsidR="00D91DF0" w:rsidRPr="00127017" w:rsidRDefault="00D91DF0" w:rsidP="007D516C">
      <w:pPr>
        <w:pStyle w:val="af1"/>
        <w:numPr>
          <w:ilvl w:val="0"/>
          <w:numId w:val="4"/>
        </w:numPr>
        <w:tabs>
          <w:tab w:val="left" w:pos="1134"/>
        </w:tabs>
        <w:ind w:left="0" w:firstLine="709"/>
        <w:jc w:val="both"/>
        <w:rPr>
          <w:sz w:val="28"/>
          <w:szCs w:val="28"/>
        </w:rPr>
      </w:pPr>
      <w:r w:rsidRPr="00127017">
        <w:rPr>
          <w:sz w:val="28"/>
          <w:szCs w:val="28"/>
        </w:rPr>
        <w:t>профилирование заявителя;</w:t>
      </w:r>
    </w:p>
    <w:p w:rsidR="00D91DF0" w:rsidRPr="00127017" w:rsidRDefault="00D91DF0" w:rsidP="007D516C">
      <w:pPr>
        <w:pStyle w:val="af1"/>
        <w:numPr>
          <w:ilvl w:val="0"/>
          <w:numId w:val="4"/>
        </w:numPr>
        <w:tabs>
          <w:tab w:val="left" w:pos="1134"/>
          <w:tab w:val="left" w:pos="1985"/>
        </w:tabs>
        <w:ind w:left="0" w:firstLine="709"/>
        <w:jc w:val="both"/>
        <w:rPr>
          <w:noProof/>
          <w:sz w:val="28"/>
          <w:szCs w:val="28"/>
        </w:rPr>
      </w:pPr>
      <w:r w:rsidRPr="00127017">
        <w:rPr>
          <w:sz w:val="28"/>
          <w:szCs w:val="28"/>
        </w:rPr>
        <w:t xml:space="preserve">прием заявления и документов </w:t>
      </w:r>
      <w:r w:rsidRPr="00127017">
        <w:rPr>
          <w:noProof/>
          <w:sz w:val="28"/>
          <w:szCs w:val="28"/>
        </w:rPr>
        <w:t>и (или) информации, необходимых для предоставления государственной услуги;</w:t>
      </w:r>
    </w:p>
    <w:p w:rsidR="00D91DF0" w:rsidRPr="00127017" w:rsidRDefault="00D91DF0" w:rsidP="007D516C">
      <w:pPr>
        <w:pStyle w:val="af1"/>
        <w:numPr>
          <w:ilvl w:val="0"/>
          <w:numId w:val="4"/>
        </w:numPr>
        <w:tabs>
          <w:tab w:val="left" w:pos="1134"/>
          <w:tab w:val="left" w:pos="1985"/>
        </w:tabs>
        <w:ind w:left="0" w:firstLine="709"/>
        <w:jc w:val="both"/>
        <w:rPr>
          <w:noProof/>
          <w:sz w:val="28"/>
          <w:szCs w:val="28"/>
        </w:rPr>
      </w:pPr>
      <w:r w:rsidRPr="00127017">
        <w:rPr>
          <w:noProof/>
          <w:sz w:val="28"/>
          <w:szCs w:val="28"/>
        </w:rPr>
        <w:t>межведомственное информационное взаимодействие;</w:t>
      </w:r>
    </w:p>
    <w:p w:rsidR="00D91DF0" w:rsidRPr="00127017" w:rsidRDefault="00D91DF0" w:rsidP="007D516C">
      <w:pPr>
        <w:pStyle w:val="af1"/>
        <w:numPr>
          <w:ilvl w:val="0"/>
          <w:numId w:val="4"/>
        </w:numPr>
        <w:tabs>
          <w:tab w:val="left" w:pos="1134"/>
          <w:tab w:val="left" w:pos="1985"/>
        </w:tabs>
        <w:ind w:left="0" w:firstLine="709"/>
        <w:jc w:val="both"/>
        <w:rPr>
          <w:noProof/>
          <w:sz w:val="28"/>
          <w:szCs w:val="28"/>
        </w:rPr>
      </w:pPr>
      <w:r w:rsidRPr="00127017">
        <w:rPr>
          <w:noProof/>
          <w:sz w:val="28"/>
          <w:szCs w:val="28"/>
        </w:rPr>
        <w:t>приостановление предоставления государственной услуги;</w:t>
      </w:r>
    </w:p>
    <w:p w:rsidR="00D91DF0" w:rsidRPr="00127017" w:rsidRDefault="00D91DF0" w:rsidP="007D516C">
      <w:pPr>
        <w:pStyle w:val="af1"/>
        <w:numPr>
          <w:ilvl w:val="0"/>
          <w:numId w:val="4"/>
        </w:numPr>
        <w:tabs>
          <w:tab w:val="left" w:pos="1134"/>
          <w:tab w:val="left" w:pos="1985"/>
        </w:tabs>
        <w:ind w:left="0" w:firstLine="709"/>
        <w:jc w:val="both"/>
        <w:rPr>
          <w:noProof/>
          <w:sz w:val="28"/>
          <w:szCs w:val="28"/>
        </w:rPr>
      </w:pPr>
      <w:r w:rsidRPr="00127017">
        <w:rPr>
          <w:noProof/>
          <w:sz w:val="28"/>
          <w:szCs w:val="28"/>
        </w:rPr>
        <w:t>получение дополнительных сведений от заявителя;</w:t>
      </w:r>
    </w:p>
    <w:p w:rsidR="00D91DF0" w:rsidRPr="00127017" w:rsidRDefault="00D91DF0" w:rsidP="007D516C">
      <w:pPr>
        <w:pStyle w:val="af1"/>
        <w:numPr>
          <w:ilvl w:val="0"/>
          <w:numId w:val="4"/>
        </w:numPr>
        <w:tabs>
          <w:tab w:val="left" w:pos="1134"/>
          <w:tab w:val="left" w:pos="1985"/>
        </w:tabs>
        <w:ind w:left="0" w:firstLine="709"/>
        <w:jc w:val="both"/>
        <w:rPr>
          <w:noProof/>
          <w:sz w:val="28"/>
          <w:szCs w:val="28"/>
        </w:rPr>
      </w:pPr>
      <w:r w:rsidRPr="00127017">
        <w:rPr>
          <w:sz w:val="28"/>
          <w:szCs w:val="28"/>
        </w:rPr>
        <w:t xml:space="preserve">оценка сведений о заявителе </w:t>
      </w:r>
      <w:r w:rsidRPr="00127017">
        <w:rPr>
          <w:noProof/>
          <w:sz w:val="28"/>
          <w:szCs w:val="28"/>
        </w:rPr>
        <w:t>и (или) информации, необходимых для предоставления государственной услуги;</w:t>
      </w:r>
    </w:p>
    <w:p w:rsidR="00D91DF0" w:rsidRPr="00127017" w:rsidRDefault="00D91DF0" w:rsidP="007D516C">
      <w:pPr>
        <w:pStyle w:val="af1"/>
        <w:numPr>
          <w:ilvl w:val="0"/>
          <w:numId w:val="4"/>
        </w:numPr>
        <w:tabs>
          <w:tab w:val="left" w:pos="1134"/>
          <w:tab w:val="left" w:pos="1985"/>
        </w:tabs>
        <w:ind w:left="0" w:firstLine="709"/>
        <w:jc w:val="both"/>
        <w:rPr>
          <w:noProof/>
          <w:sz w:val="28"/>
          <w:szCs w:val="28"/>
        </w:rPr>
      </w:pPr>
      <w:r w:rsidRPr="00127017">
        <w:rPr>
          <w:noProof/>
          <w:sz w:val="28"/>
          <w:szCs w:val="28"/>
        </w:rPr>
        <w:t>принятие решения о предоставлении (об отказе в предоставлении) государственной услуги;</w:t>
      </w:r>
    </w:p>
    <w:p w:rsidR="00D91DF0" w:rsidRPr="000A2A2E" w:rsidRDefault="00D91DF0" w:rsidP="007D516C">
      <w:pPr>
        <w:pStyle w:val="af1"/>
        <w:numPr>
          <w:ilvl w:val="0"/>
          <w:numId w:val="4"/>
        </w:numPr>
        <w:tabs>
          <w:tab w:val="left" w:pos="1134"/>
          <w:tab w:val="left" w:pos="1985"/>
        </w:tabs>
        <w:ind w:left="0" w:firstLine="709"/>
        <w:jc w:val="both"/>
        <w:rPr>
          <w:sz w:val="28"/>
          <w:szCs w:val="28"/>
        </w:rPr>
      </w:pPr>
      <w:r w:rsidRPr="00127017">
        <w:rPr>
          <w:noProof/>
          <w:sz w:val="28"/>
          <w:szCs w:val="28"/>
        </w:rPr>
        <w:t xml:space="preserve">предоставление результата государственной </w:t>
      </w:r>
      <w:r w:rsidRPr="000A2A2E">
        <w:rPr>
          <w:noProof/>
          <w:sz w:val="28"/>
          <w:szCs w:val="28"/>
        </w:rPr>
        <w:t>услуги.</w:t>
      </w:r>
    </w:p>
    <w:p w:rsidR="00D91DF0" w:rsidRDefault="008F3FD6" w:rsidP="008F3FD6">
      <w:pPr>
        <w:tabs>
          <w:tab w:val="num" w:pos="709"/>
        </w:tabs>
        <w:contextualSpacing/>
        <w:jc w:val="both"/>
        <w:rPr>
          <w:sz w:val="28"/>
          <w:szCs w:val="28"/>
        </w:rPr>
      </w:pPr>
      <w:r>
        <w:rPr>
          <w:sz w:val="28"/>
          <w:szCs w:val="28"/>
        </w:rPr>
        <w:tab/>
        <w:t xml:space="preserve">41. </w:t>
      </w:r>
      <w:r w:rsidR="00D91DF0">
        <w:rPr>
          <w:sz w:val="28"/>
          <w:szCs w:val="28"/>
        </w:rPr>
        <w:t xml:space="preserve">Административная процедура – </w:t>
      </w:r>
      <w:r w:rsidR="00D91DF0">
        <w:rPr>
          <w:noProof/>
          <w:sz w:val="28"/>
          <w:szCs w:val="28"/>
        </w:rPr>
        <w:t>До</w:t>
      </w:r>
      <w:r w:rsidR="00D91DF0" w:rsidRPr="00AB35E5">
        <w:rPr>
          <w:noProof/>
          <w:sz w:val="28"/>
          <w:szCs w:val="28"/>
        </w:rPr>
        <w:t>срочн</w:t>
      </w:r>
      <w:r w:rsidR="00D91DF0">
        <w:rPr>
          <w:noProof/>
          <w:sz w:val="28"/>
          <w:szCs w:val="28"/>
        </w:rPr>
        <w:t>ое</w:t>
      </w:r>
      <w:r w:rsidR="00D91DF0" w:rsidRPr="00AB35E5">
        <w:rPr>
          <w:noProof/>
          <w:sz w:val="28"/>
          <w:szCs w:val="28"/>
        </w:rPr>
        <w:t xml:space="preserve"> прекращение действия лицензии</w:t>
      </w:r>
      <w:r w:rsidR="00D91DF0">
        <w:rPr>
          <w:noProof/>
          <w:sz w:val="28"/>
          <w:szCs w:val="28"/>
        </w:rPr>
        <w:t>:</w:t>
      </w:r>
    </w:p>
    <w:p w:rsidR="00D91DF0" w:rsidRPr="003B42DC" w:rsidRDefault="00D91DF0" w:rsidP="007D516C">
      <w:pPr>
        <w:pStyle w:val="af1"/>
        <w:numPr>
          <w:ilvl w:val="0"/>
          <w:numId w:val="6"/>
        </w:numPr>
        <w:tabs>
          <w:tab w:val="left" w:pos="1134"/>
        </w:tabs>
        <w:ind w:left="0" w:firstLine="709"/>
        <w:jc w:val="both"/>
        <w:rPr>
          <w:sz w:val="28"/>
          <w:szCs w:val="28"/>
        </w:rPr>
      </w:pPr>
      <w:r w:rsidRPr="003B42DC">
        <w:rPr>
          <w:sz w:val="28"/>
          <w:szCs w:val="28"/>
        </w:rPr>
        <w:t>профилирование заявителя;</w:t>
      </w:r>
    </w:p>
    <w:p w:rsidR="00D91DF0" w:rsidRPr="003B42DC" w:rsidRDefault="00D91DF0" w:rsidP="007D516C">
      <w:pPr>
        <w:pStyle w:val="af1"/>
        <w:numPr>
          <w:ilvl w:val="0"/>
          <w:numId w:val="6"/>
        </w:numPr>
        <w:tabs>
          <w:tab w:val="left" w:pos="1134"/>
          <w:tab w:val="left" w:pos="1985"/>
        </w:tabs>
        <w:ind w:left="0" w:firstLine="709"/>
        <w:jc w:val="both"/>
        <w:rPr>
          <w:noProof/>
          <w:sz w:val="28"/>
          <w:szCs w:val="28"/>
        </w:rPr>
      </w:pPr>
      <w:r w:rsidRPr="003B42DC">
        <w:rPr>
          <w:sz w:val="28"/>
          <w:szCs w:val="28"/>
        </w:rPr>
        <w:lastRenderedPageBreak/>
        <w:t xml:space="preserve">прием заявления и документов </w:t>
      </w:r>
      <w:r w:rsidRPr="003B42DC">
        <w:rPr>
          <w:noProof/>
          <w:sz w:val="28"/>
          <w:szCs w:val="28"/>
        </w:rPr>
        <w:t>и (или) информации, необходимых для предоставления государственной услуги;</w:t>
      </w:r>
    </w:p>
    <w:p w:rsidR="00D91DF0" w:rsidRPr="003B42DC" w:rsidRDefault="00D91DF0" w:rsidP="007D516C">
      <w:pPr>
        <w:pStyle w:val="af1"/>
        <w:numPr>
          <w:ilvl w:val="0"/>
          <w:numId w:val="6"/>
        </w:numPr>
        <w:tabs>
          <w:tab w:val="left" w:pos="1134"/>
          <w:tab w:val="left" w:pos="1985"/>
        </w:tabs>
        <w:ind w:left="0" w:firstLine="709"/>
        <w:jc w:val="both"/>
        <w:rPr>
          <w:noProof/>
          <w:sz w:val="28"/>
          <w:szCs w:val="28"/>
        </w:rPr>
      </w:pPr>
      <w:r w:rsidRPr="003B42DC">
        <w:rPr>
          <w:noProof/>
          <w:sz w:val="28"/>
          <w:szCs w:val="28"/>
        </w:rPr>
        <w:t>принятие решения о предоставлении (об отказе в предоставлении) государственной услуги;</w:t>
      </w:r>
    </w:p>
    <w:p w:rsidR="00D91DF0" w:rsidRPr="00CD0263" w:rsidRDefault="00D91DF0" w:rsidP="007D516C">
      <w:pPr>
        <w:pStyle w:val="af1"/>
        <w:numPr>
          <w:ilvl w:val="0"/>
          <w:numId w:val="5"/>
        </w:numPr>
        <w:tabs>
          <w:tab w:val="left" w:pos="1134"/>
        </w:tabs>
        <w:ind w:left="0" w:firstLine="709"/>
        <w:jc w:val="both"/>
        <w:rPr>
          <w:sz w:val="28"/>
          <w:szCs w:val="28"/>
        </w:rPr>
      </w:pPr>
      <w:r w:rsidRPr="00CD0263">
        <w:rPr>
          <w:noProof/>
          <w:sz w:val="28"/>
          <w:szCs w:val="28"/>
        </w:rPr>
        <w:t>предоставление результата государственной услуги.</w:t>
      </w:r>
    </w:p>
    <w:p w:rsidR="00D91DF0" w:rsidRPr="008F3FD6" w:rsidRDefault="00D91DF0" w:rsidP="00D91DF0">
      <w:pPr>
        <w:keepNext/>
        <w:keepLines/>
        <w:spacing w:before="480" w:after="240"/>
        <w:jc w:val="center"/>
        <w:outlineLvl w:val="1"/>
        <w:rPr>
          <w:b/>
          <w:bCs/>
          <w:sz w:val="28"/>
          <w:szCs w:val="28"/>
        </w:rPr>
      </w:pPr>
      <w:r w:rsidRPr="00AB35E5">
        <w:rPr>
          <w:b/>
          <w:bCs/>
          <w:sz w:val="28"/>
          <w:szCs w:val="28"/>
        </w:rPr>
        <w:t>Профилирование</w:t>
      </w:r>
      <w:r w:rsidR="004B63DE">
        <w:rPr>
          <w:b/>
          <w:bCs/>
          <w:sz w:val="28"/>
          <w:szCs w:val="28"/>
        </w:rPr>
        <w:t xml:space="preserve"> </w:t>
      </w:r>
      <w:r w:rsidRPr="00AB35E5">
        <w:rPr>
          <w:b/>
          <w:bCs/>
          <w:sz w:val="28"/>
          <w:szCs w:val="28"/>
        </w:rPr>
        <w:t>заявителя</w:t>
      </w:r>
    </w:p>
    <w:p w:rsidR="00D91DF0" w:rsidRPr="00127017" w:rsidRDefault="008F3FD6" w:rsidP="008F3FD6">
      <w:pPr>
        <w:tabs>
          <w:tab w:val="num" w:pos="709"/>
        </w:tabs>
        <w:contextualSpacing/>
        <w:jc w:val="both"/>
        <w:rPr>
          <w:sz w:val="28"/>
          <w:szCs w:val="28"/>
        </w:rPr>
      </w:pPr>
      <w:r>
        <w:rPr>
          <w:sz w:val="28"/>
          <w:szCs w:val="28"/>
        </w:rPr>
        <w:tab/>
        <w:t xml:space="preserve">42. </w:t>
      </w:r>
      <w:r w:rsidR="00D91DF0" w:rsidRPr="00127017">
        <w:rPr>
          <w:sz w:val="28"/>
          <w:szCs w:val="28"/>
        </w:rPr>
        <w:t>Профилирование заявителя осуществляется:</w:t>
      </w:r>
    </w:p>
    <w:p w:rsidR="00D91DF0" w:rsidRPr="00127017" w:rsidRDefault="00D91DF0" w:rsidP="007D516C">
      <w:pPr>
        <w:pStyle w:val="af1"/>
        <w:numPr>
          <w:ilvl w:val="0"/>
          <w:numId w:val="7"/>
        </w:numPr>
        <w:tabs>
          <w:tab w:val="num" w:pos="1134"/>
        </w:tabs>
        <w:ind w:left="0" w:firstLine="709"/>
        <w:jc w:val="both"/>
        <w:rPr>
          <w:sz w:val="28"/>
          <w:szCs w:val="28"/>
        </w:rPr>
      </w:pPr>
      <w:r w:rsidRPr="00127017">
        <w:rPr>
          <w:sz w:val="28"/>
          <w:szCs w:val="28"/>
        </w:rPr>
        <w:t xml:space="preserve">в форме анкетирования в личном кабинете на </w:t>
      </w:r>
      <w:r w:rsidR="00B1018F">
        <w:rPr>
          <w:sz w:val="28"/>
          <w:szCs w:val="28"/>
        </w:rPr>
        <w:t>ЕПГУ</w:t>
      </w:r>
      <w:r w:rsidRPr="00127017">
        <w:rPr>
          <w:sz w:val="28"/>
          <w:szCs w:val="28"/>
        </w:rPr>
        <w:t>;</w:t>
      </w:r>
    </w:p>
    <w:p w:rsidR="00D91DF0" w:rsidRPr="00127017" w:rsidRDefault="00D91DF0" w:rsidP="007D516C">
      <w:pPr>
        <w:pStyle w:val="af1"/>
        <w:numPr>
          <w:ilvl w:val="0"/>
          <w:numId w:val="7"/>
        </w:numPr>
        <w:tabs>
          <w:tab w:val="num" w:pos="1134"/>
        </w:tabs>
        <w:ind w:left="0" w:firstLine="709"/>
        <w:jc w:val="both"/>
        <w:rPr>
          <w:sz w:val="28"/>
          <w:szCs w:val="28"/>
        </w:rPr>
      </w:pPr>
      <w:r w:rsidRPr="00127017">
        <w:rPr>
          <w:sz w:val="28"/>
          <w:szCs w:val="28"/>
        </w:rPr>
        <w:t>посредством устного опроса при личном обращении.</w:t>
      </w:r>
    </w:p>
    <w:p w:rsidR="00D91DF0" w:rsidRPr="00127017" w:rsidRDefault="00D91DF0" w:rsidP="008F3FD6">
      <w:pPr>
        <w:tabs>
          <w:tab w:val="num" w:pos="1134"/>
        </w:tabs>
        <w:ind w:firstLine="709"/>
        <w:jc w:val="both"/>
        <w:rPr>
          <w:sz w:val="28"/>
          <w:szCs w:val="28"/>
        </w:rPr>
      </w:pPr>
      <w:r w:rsidRPr="00127017">
        <w:rPr>
          <w:sz w:val="28"/>
          <w:szCs w:val="28"/>
        </w:rPr>
        <w:t>Перечень идентификаторов категорий (признаков) заявителей приведен в таблице 1 Приложения к настоящему Административному регламенту.</w:t>
      </w:r>
    </w:p>
    <w:p w:rsidR="00D91DF0" w:rsidRPr="00AB35E5" w:rsidRDefault="00D91DF0" w:rsidP="00D91DF0">
      <w:pPr>
        <w:tabs>
          <w:tab w:val="num" w:pos="1276"/>
        </w:tabs>
        <w:ind w:left="709"/>
        <w:contextualSpacing/>
        <w:jc w:val="both"/>
        <w:rPr>
          <w:sz w:val="28"/>
          <w:szCs w:val="28"/>
        </w:rPr>
      </w:pPr>
    </w:p>
    <w:p w:rsidR="00D91DF0" w:rsidRPr="00AB35E5" w:rsidRDefault="00D91DF0" w:rsidP="00D91DF0">
      <w:pPr>
        <w:keepNext/>
        <w:jc w:val="center"/>
        <w:outlineLvl w:val="1"/>
        <w:rPr>
          <w:sz w:val="28"/>
          <w:szCs w:val="28"/>
        </w:rPr>
      </w:pPr>
      <w:r>
        <w:rPr>
          <w:b/>
          <w:bCs/>
          <w:sz w:val="28"/>
          <w:szCs w:val="28"/>
        </w:rPr>
        <w:t>Административная процедура – Выдача лицензии/Продление срока действия лицензии/Переоформление лицензии</w:t>
      </w:r>
    </w:p>
    <w:p w:rsidR="00D91DF0" w:rsidRPr="00AB35E5" w:rsidRDefault="00D91DF0" w:rsidP="00D91DF0">
      <w:pPr>
        <w:keepNext/>
        <w:keepLines/>
        <w:spacing w:before="480" w:after="240"/>
        <w:jc w:val="center"/>
        <w:outlineLvl w:val="2"/>
        <w:rPr>
          <w:b/>
          <w:bCs/>
          <w:sz w:val="28"/>
          <w:szCs w:val="28"/>
        </w:rPr>
      </w:pPr>
      <w:r w:rsidRPr="00AB35E5">
        <w:rPr>
          <w:b/>
          <w:noProof/>
          <w:sz w:val="28"/>
          <w:szCs w:val="28"/>
        </w:rPr>
        <w:t xml:space="preserve">Прием заявления и документов и (или) информации, необходимых для предоставления </w:t>
      </w:r>
      <w:r>
        <w:rPr>
          <w:b/>
          <w:noProof/>
          <w:sz w:val="28"/>
          <w:szCs w:val="28"/>
        </w:rPr>
        <w:t>государственной у</w:t>
      </w:r>
      <w:r w:rsidRPr="00AB35E5">
        <w:rPr>
          <w:b/>
          <w:noProof/>
          <w:sz w:val="28"/>
          <w:szCs w:val="28"/>
        </w:rPr>
        <w:t>слуги</w:t>
      </w:r>
    </w:p>
    <w:p w:rsidR="00D91DF0" w:rsidRPr="002E5DEB" w:rsidRDefault="008F3FD6" w:rsidP="008F3FD6">
      <w:pPr>
        <w:tabs>
          <w:tab w:val="num" w:pos="709"/>
        </w:tabs>
        <w:spacing w:after="160"/>
        <w:contextualSpacing/>
        <w:jc w:val="both"/>
        <w:rPr>
          <w:sz w:val="28"/>
          <w:szCs w:val="28"/>
        </w:rPr>
      </w:pPr>
      <w:r>
        <w:rPr>
          <w:sz w:val="28"/>
          <w:szCs w:val="28"/>
        </w:rPr>
        <w:tab/>
        <w:t xml:space="preserve">43. </w:t>
      </w:r>
      <w:r w:rsidR="00D91DF0">
        <w:rPr>
          <w:sz w:val="28"/>
          <w:szCs w:val="28"/>
        </w:rPr>
        <w:t>Сведения о составе запроса и перечне документов и (или) информации, необходимые для предоставления государственной услуги, в соответствии с категорией (признаками) заявителя</w:t>
      </w:r>
      <w:r w:rsidR="00D91DF0" w:rsidRPr="002E5DEB">
        <w:rPr>
          <w:sz w:val="28"/>
          <w:szCs w:val="28"/>
        </w:rPr>
        <w:t xml:space="preserve">, </w:t>
      </w:r>
      <w:r w:rsidR="00D91DF0">
        <w:rPr>
          <w:sz w:val="28"/>
          <w:szCs w:val="28"/>
        </w:rPr>
        <w:t xml:space="preserve">а также способов подачи, указанных запроса и документов и (или) информации </w:t>
      </w:r>
      <w:r w:rsidR="00D91DF0" w:rsidRPr="002E5DEB">
        <w:rPr>
          <w:sz w:val="28"/>
          <w:szCs w:val="28"/>
        </w:rPr>
        <w:t>приведен</w:t>
      </w:r>
      <w:r w:rsidR="00D91DF0">
        <w:rPr>
          <w:sz w:val="28"/>
          <w:szCs w:val="28"/>
        </w:rPr>
        <w:t>ы</w:t>
      </w:r>
      <w:r w:rsidR="00D91DF0" w:rsidRPr="002E5DEB">
        <w:rPr>
          <w:sz w:val="28"/>
          <w:szCs w:val="28"/>
        </w:rPr>
        <w:t xml:space="preserve"> в таблице 2 Приложения к настоящему Административному регламенту.</w:t>
      </w:r>
    </w:p>
    <w:p w:rsidR="00D91DF0" w:rsidRPr="00127017" w:rsidRDefault="008F3FD6" w:rsidP="008F3FD6">
      <w:pPr>
        <w:tabs>
          <w:tab w:val="num" w:pos="1276"/>
        </w:tabs>
        <w:ind w:firstLine="709"/>
        <w:contextualSpacing/>
        <w:jc w:val="both"/>
        <w:rPr>
          <w:sz w:val="28"/>
          <w:szCs w:val="28"/>
        </w:rPr>
      </w:pPr>
      <w:r>
        <w:rPr>
          <w:sz w:val="28"/>
          <w:szCs w:val="28"/>
        </w:rPr>
        <w:t xml:space="preserve">44. </w:t>
      </w:r>
      <w:r w:rsidR="00D91DF0" w:rsidRPr="00127017">
        <w:rPr>
          <w:sz w:val="28"/>
          <w:szCs w:val="28"/>
        </w:rPr>
        <w:t>Способами установления личности (идентификации) заявителя при взаимодействии с заявителями являются:</w:t>
      </w:r>
    </w:p>
    <w:p w:rsidR="00D91DF0" w:rsidRPr="00127017" w:rsidRDefault="00D91DF0" w:rsidP="00D91DF0">
      <w:pPr>
        <w:tabs>
          <w:tab w:val="left" w:pos="1134"/>
        </w:tabs>
        <w:ind w:firstLine="709"/>
        <w:jc w:val="both"/>
        <w:rPr>
          <w:sz w:val="28"/>
          <w:szCs w:val="28"/>
        </w:rPr>
      </w:pPr>
      <w:r w:rsidRPr="00127017">
        <w:rPr>
          <w:noProof/>
          <w:sz w:val="28"/>
          <w:szCs w:val="28"/>
        </w:rPr>
        <w:t>документы, удостоверяющие личность, предъявленные заявителем в Орган власти при личном обращении;</w:t>
      </w:r>
    </w:p>
    <w:p w:rsidR="00D91DF0" w:rsidRPr="00127017" w:rsidRDefault="00D91DF0" w:rsidP="00D91DF0">
      <w:pPr>
        <w:tabs>
          <w:tab w:val="num" w:pos="1276"/>
        </w:tabs>
        <w:ind w:firstLine="709"/>
        <w:contextualSpacing/>
        <w:jc w:val="both"/>
        <w:rPr>
          <w:sz w:val="28"/>
          <w:szCs w:val="28"/>
        </w:rPr>
      </w:pPr>
      <w:r w:rsidRPr="00127017">
        <w:rPr>
          <w:noProof/>
          <w:sz w:val="28"/>
          <w:szCs w:val="28"/>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подаче документов и заявления через личный кабинет на </w:t>
      </w:r>
      <w:r w:rsidR="008F3FD6">
        <w:rPr>
          <w:noProof/>
          <w:sz w:val="28"/>
          <w:szCs w:val="28"/>
        </w:rPr>
        <w:t>ЕПГУ</w:t>
      </w:r>
      <w:r w:rsidRPr="00127017">
        <w:rPr>
          <w:rStyle w:val="af7"/>
          <w:noProof/>
          <w:sz w:val="28"/>
          <w:szCs w:val="28"/>
        </w:rPr>
        <w:footnoteReference w:id="21"/>
      </w:r>
      <w:r w:rsidRPr="00127017">
        <w:rPr>
          <w:noProof/>
          <w:sz w:val="28"/>
          <w:szCs w:val="28"/>
        </w:rPr>
        <w:t>.</w:t>
      </w:r>
    </w:p>
    <w:p w:rsidR="00D91DF0" w:rsidRPr="002E5DEB" w:rsidRDefault="008F3FD6" w:rsidP="008F3FD6">
      <w:pPr>
        <w:tabs>
          <w:tab w:val="num" w:pos="1276"/>
        </w:tabs>
        <w:spacing w:after="160"/>
        <w:ind w:firstLine="709"/>
        <w:contextualSpacing/>
        <w:jc w:val="both"/>
        <w:rPr>
          <w:noProof/>
          <w:sz w:val="28"/>
          <w:szCs w:val="28"/>
        </w:rPr>
      </w:pPr>
      <w:r>
        <w:rPr>
          <w:sz w:val="28"/>
          <w:szCs w:val="28"/>
        </w:rPr>
        <w:lastRenderedPageBreak/>
        <w:t xml:space="preserve">45. </w:t>
      </w:r>
      <w:r w:rsidR="00D91DF0" w:rsidRPr="002E5DEB">
        <w:rPr>
          <w:sz w:val="28"/>
          <w:szCs w:val="28"/>
        </w:rPr>
        <w:t xml:space="preserve">Основания для </w:t>
      </w:r>
      <w:r w:rsidR="00D91DF0">
        <w:rPr>
          <w:sz w:val="28"/>
          <w:szCs w:val="28"/>
        </w:rPr>
        <w:t xml:space="preserve">принятия решения об </w:t>
      </w:r>
      <w:r w:rsidR="00D91DF0" w:rsidRPr="002E5DEB">
        <w:rPr>
          <w:sz w:val="28"/>
          <w:szCs w:val="28"/>
        </w:rPr>
        <w:t>отказ</w:t>
      </w:r>
      <w:r w:rsidR="00D91DF0">
        <w:rPr>
          <w:sz w:val="28"/>
          <w:szCs w:val="28"/>
        </w:rPr>
        <w:t>е</w:t>
      </w:r>
      <w:r w:rsidR="00D91DF0" w:rsidRPr="002E5DEB">
        <w:rPr>
          <w:sz w:val="28"/>
          <w:szCs w:val="28"/>
        </w:rPr>
        <w:t xml:space="preserve"> в приеме </w:t>
      </w:r>
      <w:r w:rsidR="00D91DF0" w:rsidRPr="002E5DEB">
        <w:rPr>
          <w:bCs/>
          <w:sz w:val="28"/>
          <w:szCs w:val="28"/>
        </w:rPr>
        <w:t>за</w:t>
      </w:r>
      <w:r w:rsidR="00D91DF0">
        <w:rPr>
          <w:bCs/>
          <w:sz w:val="28"/>
          <w:szCs w:val="28"/>
        </w:rPr>
        <w:t>проса</w:t>
      </w:r>
      <w:r w:rsidR="00D91DF0" w:rsidRPr="002E5DEB">
        <w:rPr>
          <w:sz w:val="28"/>
          <w:szCs w:val="28"/>
        </w:rPr>
        <w:t xml:space="preserve"> и документов </w:t>
      </w:r>
      <w:r w:rsidR="00D91DF0">
        <w:rPr>
          <w:sz w:val="28"/>
          <w:szCs w:val="28"/>
        </w:rPr>
        <w:t xml:space="preserve">и (или) необходимой информации </w:t>
      </w:r>
      <w:r w:rsidR="00D91DF0" w:rsidRPr="002E5DEB">
        <w:rPr>
          <w:sz w:val="28"/>
          <w:szCs w:val="28"/>
        </w:rPr>
        <w:t>приведены в таблице 3 Приложения к настоящему Административному регламенту</w:t>
      </w:r>
      <w:r w:rsidR="00D91DF0" w:rsidRPr="002E5DEB">
        <w:rPr>
          <w:noProof/>
          <w:sz w:val="28"/>
          <w:szCs w:val="28"/>
        </w:rPr>
        <w:t>.</w:t>
      </w:r>
    </w:p>
    <w:p w:rsidR="00D91DF0" w:rsidRPr="002E5DEB" w:rsidRDefault="008F3FD6" w:rsidP="008F3FD6">
      <w:pPr>
        <w:tabs>
          <w:tab w:val="num" w:pos="1276"/>
        </w:tabs>
        <w:spacing w:after="160"/>
        <w:ind w:firstLine="709"/>
        <w:contextualSpacing/>
        <w:jc w:val="both"/>
        <w:rPr>
          <w:sz w:val="28"/>
          <w:szCs w:val="28"/>
        </w:rPr>
      </w:pPr>
      <w:r>
        <w:rPr>
          <w:sz w:val="28"/>
          <w:szCs w:val="28"/>
        </w:rPr>
        <w:t xml:space="preserve">46. </w:t>
      </w:r>
      <w:r w:rsidR="00D91DF0">
        <w:rPr>
          <w:sz w:val="28"/>
          <w:szCs w:val="28"/>
        </w:rPr>
        <w:t xml:space="preserve">Возможность приема Органом власти </w:t>
      </w:r>
      <w:r w:rsidR="00D91DF0" w:rsidRPr="002E5DEB">
        <w:rPr>
          <w:sz w:val="28"/>
          <w:szCs w:val="28"/>
        </w:rPr>
        <w:t>за</w:t>
      </w:r>
      <w:r w:rsidR="00D91DF0">
        <w:rPr>
          <w:sz w:val="28"/>
          <w:szCs w:val="28"/>
        </w:rPr>
        <w:t>проса</w:t>
      </w:r>
      <w:r w:rsidR="00D91DF0" w:rsidRPr="002E5DEB">
        <w:rPr>
          <w:sz w:val="28"/>
          <w:szCs w:val="28"/>
        </w:rPr>
        <w:t xml:space="preserve"> и документов,</w:t>
      </w:r>
      <w:r w:rsidR="004B63DE">
        <w:rPr>
          <w:sz w:val="28"/>
          <w:szCs w:val="28"/>
        </w:rPr>
        <w:t xml:space="preserve"> </w:t>
      </w:r>
      <w:r w:rsidR="00D91DF0">
        <w:rPr>
          <w:sz w:val="28"/>
          <w:szCs w:val="28"/>
        </w:rPr>
        <w:t>и (или) информации</w:t>
      </w:r>
      <w:r w:rsidR="00D91DF0" w:rsidRPr="002E5DEB">
        <w:rPr>
          <w:sz w:val="28"/>
          <w:szCs w:val="28"/>
        </w:rPr>
        <w:t xml:space="preserve">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 </w:t>
      </w:r>
      <w:r w:rsidR="00D91DF0" w:rsidRPr="002E5DEB">
        <w:rPr>
          <w:sz w:val="28"/>
          <w:szCs w:val="28"/>
        </w:rPr>
        <w:t>не предусм</w:t>
      </w:r>
      <w:r w:rsidR="00D91DF0">
        <w:rPr>
          <w:sz w:val="28"/>
          <w:szCs w:val="28"/>
        </w:rPr>
        <w:t>о</w:t>
      </w:r>
      <w:r w:rsidR="00D91DF0" w:rsidRPr="002E5DEB">
        <w:rPr>
          <w:sz w:val="28"/>
          <w:szCs w:val="28"/>
        </w:rPr>
        <w:t>тр</w:t>
      </w:r>
      <w:r w:rsidR="00D91DF0">
        <w:rPr>
          <w:sz w:val="28"/>
          <w:szCs w:val="28"/>
        </w:rPr>
        <w:t>ена.</w:t>
      </w:r>
    </w:p>
    <w:p w:rsidR="00D91DF0" w:rsidRPr="00530488" w:rsidRDefault="008F3FD6" w:rsidP="008F3FD6">
      <w:pPr>
        <w:tabs>
          <w:tab w:val="num" w:pos="1276"/>
        </w:tabs>
        <w:ind w:firstLine="709"/>
        <w:contextualSpacing/>
        <w:jc w:val="both"/>
        <w:rPr>
          <w:sz w:val="28"/>
          <w:szCs w:val="28"/>
        </w:rPr>
      </w:pPr>
      <w:r>
        <w:rPr>
          <w:sz w:val="28"/>
          <w:szCs w:val="28"/>
        </w:rPr>
        <w:t xml:space="preserve">47. </w:t>
      </w:r>
      <w:r w:rsidR="00D91DF0" w:rsidRPr="002E5DEB">
        <w:rPr>
          <w:sz w:val="28"/>
          <w:szCs w:val="28"/>
        </w:rPr>
        <w:t>Срок регистрации</w:t>
      </w:r>
      <w:r w:rsidR="004B63DE">
        <w:rPr>
          <w:sz w:val="28"/>
          <w:szCs w:val="28"/>
        </w:rPr>
        <w:t xml:space="preserve"> </w:t>
      </w:r>
      <w:r w:rsidR="00D91DF0" w:rsidRPr="002E5DEB">
        <w:rPr>
          <w:sz w:val="28"/>
          <w:szCs w:val="28"/>
        </w:rPr>
        <w:t>за</w:t>
      </w:r>
      <w:r w:rsidR="00D91DF0">
        <w:rPr>
          <w:sz w:val="28"/>
          <w:szCs w:val="28"/>
        </w:rPr>
        <w:t>проса</w:t>
      </w:r>
      <w:r w:rsidR="00D91DF0" w:rsidRPr="002E5DEB">
        <w:rPr>
          <w:sz w:val="28"/>
          <w:szCs w:val="28"/>
        </w:rPr>
        <w:t xml:space="preserve"> и документов,</w:t>
      </w:r>
      <w:r w:rsidR="004B63DE">
        <w:rPr>
          <w:sz w:val="28"/>
          <w:szCs w:val="28"/>
        </w:rPr>
        <w:t xml:space="preserve"> </w:t>
      </w:r>
      <w:r w:rsidR="00D91DF0">
        <w:rPr>
          <w:sz w:val="28"/>
          <w:szCs w:val="28"/>
        </w:rPr>
        <w:t>и (или) информации</w:t>
      </w:r>
      <w:r w:rsidR="00D91DF0" w:rsidRPr="002E5DEB">
        <w:rPr>
          <w:sz w:val="28"/>
          <w:szCs w:val="28"/>
        </w:rPr>
        <w:t xml:space="preserve"> необходимых для предоставления государственной услуги, </w:t>
      </w:r>
      <w:r w:rsidR="00D91DF0">
        <w:rPr>
          <w:sz w:val="28"/>
          <w:szCs w:val="28"/>
        </w:rPr>
        <w:t xml:space="preserve">в Органе власти </w:t>
      </w:r>
      <w:r w:rsidR="00D91DF0" w:rsidRPr="002E5DEB">
        <w:rPr>
          <w:sz w:val="28"/>
          <w:szCs w:val="28"/>
        </w:rPr>
        <w:t xml:space="preserve">составляет </w:t>
      </w:r>
      <w:r w:rsidR="00D91DF0" w:rsidRPr="00530488">
        <w:rPr>
          <w:sz w:val="28"/>
          <w:szCs w:val="28"/>
        </w:rPr>
        <w:t>1 рабочий день со дня их приема.</w:t>
      </w:r>
    </w:p>
    <w:p w:rsidR="00D91DF0" w:rsidRPr="008F3FD6" w:rsidRDefault="00D91DF0" w:rsidP="00D91DF0">
      <w:pPr>
        <w:keepNext/>
        <w:keepLines/>
        <w:spacing w:before="480" w:after="240"/>
        <w:jc w:val="center"/>
        <w:outlineLvl w:val="2"/>
        <w:rPr>
          <w:b/>
          <w:bCs/>
          <w:sz w:val="28"/>
          <w:szCs w:val="28"/>
        </w:rPr>
      </w:pPr>
      <w:r w:rsidRPr="008F3FD6">
        <w:rPr>
          <w:b/>
          <w:noProof/>
          <w:sz w:val="28"/>
          <w:szCs w:val="28"/>
        </w:rPr>
        <w:t>Межведомственное информационное взаимодействие</w:t>
      </w:r>
    </w:p>
    <w:p w:rsidR="00D91DF0" w:rsidRPr="00AB35E5" w:rsidRDefault="008F3FD6" w:rsidP="008F3FD6">
      <w:pPr>
        <w:tabs>
          <w:tab w:val="num" w:pos="1134"/>
        </w:tabs>
        <w:spacing w:after="160"/>
        <w:ind w:firstLine="709"/>
        <w:contextualSpacing/>
        <w:jc w:val="both"/>
        <w:rPr>
          <w:sz w:val="28"/>
          <w:szCs w:val="28"/>
        </w:rPr>
      </w:pPr>
      <w:r>
        <w:rPr>
          <w:sz w:val="28"/>
          <w:szCs w:val="28"/>
        </w:rPr>
        <w:t xml:space="preserve">48. </w:t>
      </w:r>
      <w:r w:rsidR="00D91DF0">
        <w:rPr>
          <w:sz w:val="28"/>
          <w:szCs w:val="28"/>
        </w:rPr>
        <w:t xml:space="preserve">При осуществлении </w:t>
      </w:r>
      <w:r w:rsidR="00D91DF0" w:rsidRPr="002E5DEB">
        <w:rPr>
          <w:sz w:val="28"/>
          <w:szCs w:val="28"/>
        </w:rPr>
        <w:t xml:space="preserve">межведомственного информационного взаимодействия посредством </w:t>
      </w:r>
      <w:r w:rsidR="00D91DF0">
        <w:rPr>
          <w:sz w:val="28"/>
          <w:szCs w:val="28"/>
        </w:rPr>
        <w:t>СМЭВ</w:t>
      </w:r>
      <w:r w:rsidR="00D91DF0" w:rsidRPr="002E5DEB">
        <w:rPr>
          <w:sz w:val="28"/>
          <w:szCs w:val="28"/>
        </w:rPr>
        <w:t xml:space="preserve"> направл</w:t>
      </w:r>
      <w:r w:rsidR="00491446">
        <w:rPr>
          <w:sz w:val="28"/>
          <w:szCs w:val="28"/>
        </w:rPr>
        <w:t>яются</w:t>
      </w:r>
      <w:r w:rsidR="00D91DF0" w:rsidRPr="002E5DEB">
        <w:rPr>
          <w:sz w:val="28"/>
          <w:szCs w:val="28"/>
        </w:rPr>
        <w:t xml:space="preserve"> следующи</w:t>
      </w:r>
      <w:r w:rsidR="00491446">
        <w:rPr>
          <w:sz w:val="28"/>
          <w:szCs w:val="28"/>
        </w:rPr>
        <w:t>е</w:t>
      </w:r>
      <w:r w:rsidR="00D91DF0" w:rsidRPr="002E5DEB">
        <w:rPr>
          <w:sz w:val="28"/>
          <w:szCs w:val="28"/>
        </w:rPr>
        <w:t xml:space="preserve"> межведомственны</w:t>
      </w:r>
      <w:r w:rsidR="00491446">
        <w:rPr>
          <w:sz w:val="28"/>
          <w:szCs w:val="28"/>
        </w:rPr>
        <w:t>е</w:t>
      </w:r>
      <w:r w:rsidR="00D91DF0" w:rsidRPr="002E5DEB">
        <w:rPr>
          <w:sz w:val="28"/>
          <w:szCs w:val="28"/>
        </w:rPr>
        <w:t xml:space="preserve"> информационны</w:t>
      </w:r>
      <w:r w:rsidR="00491446">
        <w:rPr>
          <w:sz w:val="28"/>
          <w:szCs w:val="28"/>
        </w:rPr>
        <w:t>е</w:t>
      </w:r>
      <w:r w:rsidR="00D91DF0" w:rsidRPr="002E5DEB">
        <w:rPr>
          <w:sz w:val="28"/>
          <w:szCs w:val="28"/>
        </w:rPr>
        <w:t xml:space="preserve"> запрос</w:t>
      </w:r>
      <w:r w:rsidR="00491446">
        <w:rPr>
          <w:sz w:val="28"/>
          <w:szCs w:val="28"/>
        </w:rPr>
        <w:t>ы</w:t>
      </w:r>
      <w:r w:rsidR="00D91DF0" w:rsidRPr="00AB35E5">
        <w:rPr>
          <w:sz w:val="28"/>
          <w:szCs w:val="28"/>
        </w:rPr>
        <w:t>:</w:t>
      </w:r>
    </w:p>
    <w:p w:rsidR="00D91DF0" w:rsidRPr="00EB183F" w:rsidRDefault="00D91DF0" w:rsidP="007D516C">
      <w:pPr>
        <w:numPr>
          <w:ilvl w:val="1"/>
          <w:numId w:val="11"/>
        </w:numPr>
        <w:tabs>
          <w:tab w:val="clear" w:pos="1446"/>
          <w:tab w:val="left" w:pos="709"/>
          <w:tab w:val="num" w:pos="993"/>
        </w:tabs>
        <w:spacing w:after="160"/>
        <w:ind w:left="0" w:firstLine="709"/>
        <w:contextualSpacing/>
        <w:jc w:val="both"/>
        <w:rPr>
          <w:sz w:val="28"/>
          <w:szCs w:val="28"/>
        </w:rPr>
      </w:pPr>
      <w:r w:rsidRPr="00AB35E5">
        <w:rPr>
          <w:sz w:val="28"/>
          <w:szCs w:val="28"/>
        </w:rPr>
        <w:t xml:space="preserve">в </w:t>
      </w:r>
      <w:r w:rsidRPr="00AB35E5">
        <w:rPr>
          <w:noProof/>
          <w:sz w:val="28"/>
          <w:szCs w:val="28"/>
        </w:rPr>
        <w:t>Ф</w:t>
      </w:r>
      <w:r w:rsidR="00FA3733">
        <w:rPr>
          <w:noProof/>
          <w:sz w:val="28"/>
          <w:szCs w:val="28"/>
        </w:rPr>
        <w:t>НС</w:t>
      </w:r>
      <w:r w:rsidRPr="00AB35E5">
        <w:rPr>
          <w:sz w:val="28"/>
          <w:szCs w:val="28"/>
        </w:rPr>
        <w:t xml:space="preserve"> информационный запрос «</w:t>
      </w:r>
      <w:r w:rsidRPr="00AB35E5">
        <w:rPr>
          <w:noProof/>
          <w:sz w:val="28"/>
          <w:szCs w:val="28"/>
        </w:rPr>
        <w:t>Открытые сведения из ЕГРЮЛ по запросам органов государственной власти и организаций, зарегистрированных в СМЭВ</w:t>
      </w:r>
      <w:r w:rsidRPr="00AB35E5">
        <w:rPr>
          <w:sz w:val="28"/>
          <w:szCs w:val="28"/>
        </w:rPr>
        <w:t xml:space="preserve">». </w:t>
      </w:r>
    </w:p>
    <w:p w:rsidR="00D91DF0" w:rsidRPr="00AB35E5" w:rsidRDefault="00D91DF0" w:rsidP="007D516C">
      <w:pPr>
        <w:numPr>
          <w:ilvl w:val="1"/>
          <w:numId w:val="11"/>
        </w:numPr>
        <w:tabs>
          <w:tab w:val="left" w:pos="1021"/>
        </w:tabs>
        <w:spacing w:after="160"/>
        <w:ind w:left="0" w:firstLine="709"/>
        <w:contextualSpacing/>
        <w:jc w:val="both"/>
        <w:rPr>
          <w:sz w:val="28"/>
          <w:szCs w:val="28"/>
        </w:rPr>
      </w:pPr>
      <w:r w:rsidRPr="00AB35E5">
        <w:rPr>
          <w:sz w:val="28"/>
          <w:szCs w:val="28"/>
        </w:rPr>
        <w:t>в Г</w:t>
      </w:r>
      <w:r w:rsidR="00FA3733">
        <w:rPr>
          <w:sz w:val="28"/>
          <w:szCs w:val="28"/>
        </w:rPr>
        <w:t>ИС ГМП</w:t>
      </w:r>
      <w:r w:rsidRPr="00AB35E5">
        <w:rPr>
          <w:sz w:val="28"/>
          <w:szCs w:val="28"/>
        </w:rPr>
        <w:t xml:space="preserve"> информационный запрос «</w:t>
      </w:r>
      <w:r w:rsidRPr="00AB35E5">
        <w:rPr>
          <w:noProof/>
          <w:sz w:val="28"/>
          <w:szCs w:val="28"/>
        </w:rPr>
        <w:t>Предоставление информации об уплате</w:t>
      </w:r>
      <w:r w:rsidRPr="00AB35E5">
        <w:rPr>
          <w:sz w:val="28"/>
          <w:szCs w:val="28"/>
        </w:rPr>
        <w:t xml:space="preserve">». </w:t>
      </w:r>
    </w:p>
    <w:p w:rsidR="00D91DF0" w:rsidRPr="00AB35E5" w:rsidRDefault="00D91DF0" w:rsidP="007D516C">
      <w:pPr>
        <w:numPr>
          <w:ilvl w:val="1"/>
          <w:numId w:val="11"/>
        </w:numPr>
        <w:tabs>
          <w:tab w:val="left" w:pos="1021"/>
        </w:tabs>
        <w:spacing w:after="160"/>
        <w:ind w:left="0" w:firstLine="709"/>
        <w:contextualSpacing/>
        <w:jc w:val="both"/>
        <w:rPr>
          <w:sz w:val="28"/>
          <w:szCs w:val="28"/>
        </w:rPr>
      </w:pPr>
      <w:r w:rsidRPr="00AB35E5">
        <w:rPr>
          <w:sz w:val="28"/>
          <w:szCs w:val="28"/>
        </w:rPr>
        <w:t xml:space="preserve">в </w:t>
      </w:r>
      <w:r w:rsidRPr="00AB35E5">
        <w:rPr>
          <w:noProof/>
          <w:sz w:val="28"/>
          <w:szCs w:val="28"/>
        </w:rPr>
        <w:t>Ф</w:t>
      </w:r>
      <w:r w:rsidR="00FA3733">
        <w:rPr>
          <w:noProof/>
          <w:sz w:val="28"/>
          <w:szCs w:val="28"/>
        </w:rPr>
        <w:t>НС</w:t>
      </w:r>
      <w:r w:rsidRPr="00AB35E5">
        <w:rPr>
          <w:sz w:val="28"/>
          <w:szCs w:val="28"/>
        </w:rPr>
        <w:t xml:space="preserve"> информационный запрос «</w:t>
      </w:r>
      <w:r w:rsidRPr="00AB35E5">
        <w:rPr>
          <w:noProof/>
          <w:sz w:val="28"/>
          <w:szCs w:val="28"/>
        </w:rPr>
        <w:t xml:space="preserve">Направление запросов на получение сведений о наличии (отсутствии) задолженности в размере отрицательного сальдо </w:t>
      </w:r>
      <w:r w:rsidRPr="00AB35E5">
        <w:rPr>
          <w:rFonts w:eastAsiaTheme="minorHAnsi"/>
          <w:sz w:val="28"/>
          <w:szCs w:val="28"/>
        </w:rPr>
        <w:t>единого налогового счета</w:t>
      </w:r>
      <w:r w:rsidRPr="00AB35E5">
        <w:rPr>
          <w:noProof/>
          <w:sz w:val="28"/>
          <w:szCs w:val="28"/>
        </w:rPr>
        <w:t>, превышающего 3000 рублей</w:t>
      </w:r>
      <w:r w:rsidRPr="00AB35E5">
        <w:rPr>
          <w:sz w:val="28"/>
          <w:szCs w:val="28"/>
        </w:rPr>
        <w:t xml:space="preserve">». </w:t>
      </w:r>
    </w:p>
    <w:p w:rsidR="00D91DF0" w:rsidRPr="00AB35E5" w:rsidRDefault="00D91DF0" w:rsidP="007D516C">
      <w:pPr>
        <w:numPr>
          <w:ilvl w:val="1"/>
          <w:numId w:val="11"/>
        </w:numPr>
        <w:tabs>
          <w:tab w:val="left" w:pos="1021"/>
        </w:tabs>
        <w:spacing w:after="160"/>
        <w:ind w:left="0" w:firstLine="709"/>
        <w:contextualSpacing/>
        <w:jc w:val="both"/>
        <w:rPr>
          <w:sz w:val="28"/>
          <w:szCs w:val="28"/>
        </w:rPr>
      </w:pPr>
      <w:r w:rsidRPr="00AB35E5">
        <w:rPr>
          <w:sz w:val="28"/>
          <w:szCs w:val="28"/>
        </w:rPr>
        <w:t xml:space="preserve">в </w:t>
      </w:r>
      <w:r w:rsidR="008F3FD6" w:rsidRPr="008F3FD6">
        <w:rPr>
          <w:sz w:val="28"/>
          <w:szCs w:val="28"/>
        </w:rPr>
        <w:t>Управление Федеральной службы государственной регистрации, кадастра и картографии по Республике Саха (Якутия)</w:t>
      </w:r>
      <w:r w:rsidRPr="00AB35E5">
        <w:rPr>
          <w:sz w:val="28"/>
          <w:szCs w:val="28"/>
        </w:rPr>
        <w:t xml:space="preserve"> информационный запрос «Запрос на предоставление различных данных по объекту недвижимости». </w:t>
      </w:r>
    </w:p>
    <w:p w:rsidR="00D91DF0" w:rsidRPr="00AB35E5" w:rsidRDefault="00D91DF0" w:rsidP="007D516C">
      <w:pPr>
        <w:numPr>
          <w:ilvl w:val="1"/>
          <w:numId w:val="11"/>
        </w:numPr>
        <w:tabs>
          <w:tab w:val="left" w:pos="1021"/>
        </w:tabs>
        <w:spacing w:after="160"/>
        <w:ind w:left="0" w:firstLine="709"/>
        <w:contextualSpacing/>
        <w:jc w:val="both"/>
        <w:rPr>
          <w:sz w:val="28"/>
          <w:szCs w:val="28"/>
        </w:rPr>
      </w:pPr>
      <w:r w:rsidRPr="00AB35E5">
        <w:rPr>
          <w:sz w:val="28"/>
          <w:szCs w:val="28"/>
        </w:rPr>
        <w:t xml:space="preserve">в </w:t>
      </w:r>
      <w:r w:rsidRPr="00AB35E5">
        <w:rPr>
          <w:noProof/>
          <w:sz w:val="28"/>
          <w:szCs w:val="28"/>
        </w:rPr>
        <w:t>Ф</w:t>
      </w:r>
      <w:r w:rsidR="00FA3733">
        <w:rPr>
          <w:noProof/>
          <w:sz w:val="28"/>
          <w:szCs w:val="28"/>
        </w:rPr>
        <w:t>НС</w:t>
      </w:r>
      <w:r w:rsidRPr="00AB35E5">
        <w:rPr>
          <w:sz w:val="28"/>
          <w:szCs w:val="28"/>
        </w:rPr>
        <w:t xml:space="preserve"> информационный запрос «</w:t>
      </w:r>
      <w:r w:rsidRPr="00AB35E5">
        <w:rPr>
          <w:noProof/>
          <w:sz w:val="28"/>
          <w:szCs w:val="28"/>
        </w:rPr>
        <w:t>Сведения об учете организации в налоговом органе по месту нахождения ее обособленного подразделения</w:t>
      </w:r>
      <w:r w:rsidRPr="00AB35E5">
        <w:rPr>
          <w:sz w:val="28"/>
          <w:szCs w:val="28"/>
        </w:rPr>
        <w:t xml:space="preserve">». </w:t>
      </w:r>
    </w:p>
    <w:p w:rsidR="00D91DF0" w:rsidRPr="00AB35E5" w:rsidRDefault="00D91DF0" w:rsidP="007D516C">
      <w:pPr>
        <w:numPr>
          <w:ilvl w:val="1"/>
          <w:numId w:val="11"/>
        </w:numPr>
        <w:tabs>
          <w:tab w:val="left" w:pos="1021"/>
        </w:tabs>
        <w:spacing w:after="160"/>
        <w:ind w:left="0" w:firstLine="709"/>
        <w:contextualSpacing/>
        <w:jc w:val="both"/>
        <w:rPr>
          <w:sz w:val="28"/>
          <w:szCs w:val="28"/>
        </w:rPr>
      </w:pPr>
      <w:r w:rsidRPr="00AB35E5">
        <w:rPr>
          <w:sz w:val="28"/>
          <w:szCs w:val="28"/>
        </w:rPr>
        <w:t xml:space="preserve">в </w:t>
      </w:r>
      <w:r w:rsidR="00FA3733">
        <w:rPr>
          <w:sz w:val="28"/>
          <w:szCs w:val="28"/>
        </w:rPr>
        <w:t>ГИС ГМП</w:t>
      </w:r>
      <w:r w:rsidRPr="00AB35E5">
        <w:rPr>
          <w:sz w:val="28"/>
          <w:szCs w:val="28"/>
        </w:rPr>
        <w:t xml:space="preserve"> информационный запрос «</w:t>
      </w:r>
      <w:r w:rsidRPr="00AB35E5">
        <w:rPr>
          <w:noProof/>
          <w:sz w:val="28"/>
          <w:szCs w:val="28"/>
        </w:rPr>
        <w:t xml:space="preserve">Запрос неоплаченных начисленных по ИНН </w:t>
      </w:r>
      <w:r>
        <w:rPr>
          <w:noProof/>
          <w:sz w:val="28"/>
          <w:szCs w:val="28"/>
        </w:rPr>
        <w:t>с</w:t>
      </w:r>
      <w:r w:rsidRPr="00AB35E5">
        <w:rPr>
          <w:noProof/>
          <w:sz w:val="28"/>
          <w:szCs w:val="28"/>
        </w:rPr>
        <w:t>убъекта</w:t>
      </w:r>
      <w:r w:rsidRPr="00AB35E5">
        <w:rPr>
          <w:sz w:val="28"/>
          <w:szCs w:val="28"/>
        </w:rPr>
        <w:t xml:space="preserve">». </w:t>
      </w:r>
    </w:p>
    <w:p w:rsidR="00D91DF0" w:rsidRDefault="00D91DF0" w:rsidP="007D516C">
      <w:pPr>
        <w:numPr>
          <w:ilvl w:val="1"/>
          <w:numId w:val="11"/>
        </w:numPr>
        <w:spacing w:after="160"/>
        <w:ind w:left="0" w:firstLine="709"/>
        <w:contextualSpacing/>
        <w:jc w:val="both"/>
        <w:rPr>
          <w:sz w:val="28"/>
          <w:szCs w:val="28"/>
        </w:rPr>
      </w:pPr>
      <w:r w:rsidRPr="00AB35E5">
        <w:rPr>
          <w:sz w:val="28"/>
          <w:szCs w:val="28"/>
        </w:rPr>
        <w:t xml:space="preserve">в </w:t>
      </w:r>
      <w:r w:rsidRPr="00FE3062">
        <w:rPr>
          <w:noProof/>
          <w:sz w:val="28"/>
          <w:szCs w:val="28"/>
        </w:rPr>
        <w:t>Росалкогольтабакконтроль</w:t>
      </w:r>
      <w:r w:rsidRPr="00AB35E5">
        <w:rPr>
          <w:sz w:val="28"/>
          <w:szCs w:val="28"/>
        </w:rPr>
        <w:t xml:space="preserve"> информационный запрос «</w:t>
      </w:r>
      <w:r w:rsidRPr="00AB35E5">
        <w:rPr>
          <w:noProof/>
          <w:sz w:val="28"/>
          <w:szCs w:val="28"/>
        </w:rPr>
        <w:t>Получение сведений о регистрации в ЕГАИС участника алкогольного рынка</w:t>
      </w:r>
      <w:r w:rsidRPr="00AB35E5">
        <w:rPr>
          <w:sz w:val="28"/>
          <w:szCs w:val="28"/>
        </w:rPr>
        <w:t xml:space="preserve">». </w:t>
      </w:r>
    </w:p>
    <w:p w:rsidR="00D91DF0" w:rsidRPr="00530488" w:rsidRDefault="00D91DF0" w:rsidP="00D91DF0">
      <w:pPr>
        <w:autoSpaceDE w:val="0"/>
        <w:autoSpaceDN w:val="0"/>
        <w:adjustRightInd w:val="0"/>
        <w:ind w:firstLine="709"/>
        <w:jc w:val="both"/>
        <w:rPr>
          <w:sz w:val="28"/>
          <w:szCs w:val="28"/>
        </w:rPr>
      </w:pPr>
      <w:r>
        <w:rPr>
          <w:sz w:val="28"/>
          <w:szCs w:val="28"/>
        </w:rPr>
        <w:t xml:space="preserve">з) </w:t>
      </w:r>
      <w:r w:rsidRPr="00530488">
        <w:rPr>
          <w:sz w:val="28"/>
          <w:szCs w:val="28"/>
        </w:rPr>
        <w:t>в подсистему ЕРВК федеральной государственной информационной системы «Федеральный реестр государственных и муниципальных услуг (функций)» «Запрос списка уведомлений из реестра уведомлений ЕРВК»</w:t>
      </w:r>
      <w:r w:rsidRPr="00530488">
        <w:rPr>
          <w:rStyle w:val="af7"/>
          <w:sz w:val="28"/>
          <w:szCs w:val="28"/>
        </w:rPr>
        <w:footnoteReference w:id="22"/>
      </w:r>
      <w:r w:rsidRPr="00530488">
        <w:rPr>
          <w:sz w:val="28"/>
          <w:szCs w:val="28"/>
        </w:rPr>
        <w:t>.</w:t>
      </w:r>
    </w:p>
    <w:p w:rsidR="00633C3D" w:rsidRDefault="008F3FD6" w:rsidP="008F3FD6">
      <w:pPr>
        <w:tabs>
          <w:tab w:val="left" w:pos="1021"/>
          <w:tab w:val="left" w:pos="1069"/>
          <w:tab w:val="left" w:pos="1418"/>
          <w:tab w:val="num" w:pos="1560"/>
        </w:tabs>
        <w:ind w:firstLine="709"/>
        <w:jc w:val="both"/>
        <w:rPr>
          <w:sz w:val="28"/>
          <w:szCs w:val="28"/>
        </w:rPr>
      </w:pPr>
      <w:r>
        <w:rPr>
          <w:sz w:val="28"/>
          <w:szCs w:val="28"/>
        </w:rPr>
        <w:t xml:space="preserve">49. </w:t>
      </w:r>
      <w:r w:rsidR="00633C3D">
        <w:rPr>
          <w:sz w:val="28"/>
          <w:szCs w:val="28"/>
        </w:rPr>
        <w:t>Орган власти</w:t>
      </w:r>
      <w:r w:rsidR="00633C3D" w:rsidRPr="00633C3D">
        <w:rPr>
          <w:sz w:val="28"/>
          <w:szCs w:val="28"/>
        </w:rPr>
        <w:t xml:space="preserve"> вправе запрашивать информацию, необходимую для подтверждения достоверности представленных заявителем сведений, а также для проверки соблюдения заявителем лицензионных требований, путем </w:t>
      </w:r>
      <w:r w:rsidR="00633C3D" w:rsidRPr="00633C3D">
        <w:rPr>
          <w:sz w:val="28"/>
          <w:szCs w:val="28"/>
        </w:rPr>
        <w:lastRenderedPageBreak/>
        <w:t xml:space="preserve">направления </w:t>
      </w:r>
      <w:r w:rsidR="00633C3D">
        <w:rPr>
          <w:sz w:val="28"/>
          <w:szCs w:val="28"/>
        </w:rPr>
        <w:t xml:space="preserve">письменных </w:t>
      </w:r>
      <w:r w:rsidR="00633C3D" w:rsidRPr="00633C3D">
        <w:rPr>
          <w:sz w:val="28"/>
          <w:szCs w:val="28"/>
        </w:rPr>
        <w:t>запросов в органы исполнительной власти субъекта Российской Федерации, территориальные органы федеральных органов исполнительной власти Российской Федерации, органы местного самоуправления и иные организации</w:t>
      </w:r>
      <w:r w:rsidR="00633C3D">
        <w:rPr>
          <w:sz w:val="28"/>
          <w:szCs w:val="28"/>
        </w:rPr>
        <w:t>, в том числе:</w:t>
      </w:r>
    </w:p>
    <w:p w:rsidR="00633C3D" w:rsidRDefault="00633C3D" w:rsidP="008F3FD6">
      <w:pPr>
        <w:tabs>
          <w:tab w:val="left" w:pos="1021"/>
          <w:tab w:val="left" w:pos="1069"/>
          <w:tab w:val="left" w:pos="1418"/>
          <w:tab w:val="num" w:pos="1560"/>
        </w:tabs>
        <w:ind w:firstLine="709"/>
        <w:jc w:val="both"/>
        <w:rPr>
          <w:sz w:val="28"/>
          <w:szCs w:val="28"/>
        </w:rPr>
      </w:pPr>
      <w:r>
        <w:rPr>
          <w:sz w:val="28"/>
          <w:szCs w:val="28"/>
        </w:rPr>
        <w:t>а)</w:t>
      </w:r>
      <w:r w:rsidR="00D91DF0" w:rsidRPr="008F3FD6">
        <w:rPr>
          <w:sz w:val="28"/>
          <w:szCs w:val="28"/>
        </w:rPr>
        <w:t xml:space="preserve"> </w:t>
      </w:r>
      <w:r>
        <w:rPr>
          <w:sz w:val="28"/>
          <w:szCs w:val="28"/>
        </w:rPr>
        <w:t xml:space="preserve">информационный запрос </w:t>
      </w:r>
      <w:r w:rsidR="0052008B" w:rsidRPr="00CE2CEA">
        <w:rPr>
          <w:sz w:val="28"/>
          <w:szCs w:val="28"/>
        </w:rPr>
        <w:t xml:space="preserve">в органы местного самоуправления </w:t>
      </w:r>
      <w:r w:rsidR="0052008B">
        <w:rPr>
          <w:sz w:val="28"/>
          <w:szCs w:val="28"/>
        </w:rPr>
        <w:t>Республики Саха (Якутия)</w:t>
      </w:r>
      <w:r w:rsidR="0052008B" w:rsidRPr="00CE2CEA">
        <w:rPr>
          <w:noProof/>
          <w:sz w:val="28"/>
          <w:szCs w:val="28"/>
        </w:rPr>
        <w:t xml:space="preserve"> </w:t>
      </w:r>
      <w:r>
        <w:rPr>
          <w:noProof/>
          <w:sz w:val="28"/>
          <w:szCs w:val="28"/>
        </w:rPr>
        <w:t>«О</w:t>
      </w:r>
      <w:r w:rsidR="0052008B" w:rsidRPr="00CE2CEA">
        <w:rPr>
          <w:noProof/>
          <w:sz w:val="28"/>
          <w:szCs w:val="28"/>
        </w:rPr>
        <w:t xml:space="preserve"> границах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r w:rsidR="0052008B" w:rsidRPr="00CE2CEA">
        <w:rPr>
          <w:sz w:val="28"/>
          <w:szCs w:val="28"/>
        </w:rPr>
        <w:t>»</w:t>
      </w:r>
      <w:r>
        <w:rPr>
          <w:sz w:val="28"/>
          <w:szCs w:val="28"/>
        </w:rPr>
        <w:t>;</w:t>
      </w:r>
    </w:p>
    <w:p w:rsidR="00D91DF0" w:rsidRDefault="00633C3D" w:rsidP="008F3FD6">
      <w:pPr>
        <w:tabs>
          <w:tab w:val="left" w:pos="1021"/>
          <w:tab w:val="left" w:pos="1069"/>
          <w:tab w:val="left" w:pos="1418"/>
          <w:tab w:val="num" w:pos="1560"/>
        </w:tabs>
        <w:ind w:firstLine="709"/>
        <w:jc w:val="both"/>
        <w:rPr>
          <w:sz w:val="28"/>
          <w:szCs w:val="28"/>
        </w:rPr>
      </w:pPr>
      <w:r>
        <w:rPr>
          <w:sz w:val="28"/>
          <w:szCs w:val="28"/>
        </w:rPr>
        <w:t>б) информационный запрос в</w:t>
      </w:r>
      <w:r w:rsidR="00D91DF0" w:rsidRPr="008F3FD6">
        <w:rPr>
          <w:sz w:val="28"/>
          <w:szCs w:val="28"/>
        </w:rPr>
        <w:t xml:space="preserve"> Федеральную таможенную службу «О предоставлении сведений из Реестра владельцев магазинов беспошлинной торговли».</w:t>
      </w:r>
    </w:p>
    <w:p w:rsidR="00D91DF0" w:rsidRDefault="008F3FD6" w:rsidP="00D91DF0">
      <w:pPr>
        <w:tabs>
          <w:tab w:val="left" w:pos="1021"/>
          <w:tab w:val="left" w:pos="1418"/>
          <w:tab w:val="num" w:pos="1560"/>
        </w:tabs>
        <w:spacing w:after="160"/>
        <w:ind w:firstLine="709"/>
        <w:jc w:val="both"/>
        <w:rPr>
          <w:sz w:val="28"/>
          <w:szCs w:val="28"/>
        </w:rPr>
      </w:pPr>
      <w:r>
        <w:rPr>
          <w:sz w:val="28"/>
          <w:szCs w:val="28"/>
        </w:rPr>
        <w:t xml:space="preserve">50. </w:t>
      </w:r>
      <w:r w:rsidR="00D91DF0" w:rsidRPr="00814403">
        <w:rPr>
          <w:sz w:val="28"/>
          <w:szCs w:val="28"/>
        </w:rPr>
        <w:t>Срок направления указанн</w:t>
      </w:r>
      <w:r w:rsidR="00D91DF0">
        <w:rPr>
          <w:sz w:val="28"/>
          <w:szCs w:val="28"/>
        </w:rPr>
        <w:t>ых</w:t>
      </w:r>
      <w:r w:rsidR="00D91DF0" w:rsidRPr="00814403">
        <w:rPr>
          <w:sz w:val="28"/>
          <w:szCs w:val="28"/>
        </w:rPr>
        <w:t xml:space="preserve"> информационн</w:t>
      </w:r>
      <w:r w:rsidR="00D91DF0">
        <w:rPr>
          <w:sz w:val="28"/>
          <w:szCs w:val="28"/>
        </w:rPr>
        <w:t>ых</w:t>
      </w:r>
      <w:r w:rsidR="00D91DF0" w:rsidRPr="00814403">
        <w:rPr>
          <w:sz w:val="28"/>
          <w:szCs w:val="28"/>
        </w:rPr>
        <w:t xml:space="preserve"> запрос</w:t>
      </w:r>
      <w:r w:rsidR="00D91DF0">
        <w:rPr>
          <w:sz w:val="28"/>
          <w:szCs w:val="28"/>
        </w:rPr>
        <w:t>ов</w:t>
      </w:r>
      <w:r w:rsidR="00D91DF0" w:rsidRPr="00814403">
        <w:rPr>
          <w:sz w:val="28"/>
          <w:szCs w:val="28"/>
        </w:rPr>
        <w:t xml:space="preserve"> составляет 1 </w:t>
      </w:r>
      <w:r w:rsidR="00D91DF0" w:rsidRPr="00814403">
        <w:rPr>
          <w:noProof/>
          <w:sz w:val="28"/>
          <w:szCs w:val="28"/>
        </w:rPr>
        <w:t>рабочий день</w:t>
      </w:r>
      <w:r w:rsidR="00D91DF0" w:rsidRPr="00814403">
        <w:rPr>
          <w:sz w:val="28"/>
          <w:szCs w:val="28"/>
        </w:rPr>
        <w:t xml:space="preserve"> с даты регистрации заявления. </w:t>
      </w:r>
      <w:r w:rsidR="00D91DF0" w:rsidRPr="00D01F40">
        <w:rPr>
          <w:sz w:val="28"/>
          <w:szCs w:val="28"/>
        </w:rPr>
        <w:t xml:space="preserve">Срок получения ответа на указанный информационный запрос составляет не более </w:t>
      </w:r>
      <w:r w:rsidR="0052008B">
        <w:rPr>
          <w:sz w:val="28"/>
          <w:szCs w:val="28"/>
        </w:rPr>
        <w:t>3</w:t>
      </w:r>
      <w:r w:rsidR="00D91DF0" w:rsidRPr="00D01F40">
        <w:rPr>
          <w:sz w:val="28"/>
          <w:szCs w:val="28"/>
        </w:rPr>
        <w:t xml:space="preserve"> рабочих дней со дня поступления межведомственного запроса в орган, предоставляющего информацию</w:t>
      </w:r>
      <w:r w:rsidR="00D91DF0">
        <w:rPr>
          <w:sz w:val="28"/>
          <w:szCs w:val="28"/>
        </w:rPr>
        <w:t>.</w:t>
      </w:r>
    </w:p>
    <w:p w:rsidR="00D91DF0" w:rsidRPr="0015359F" w:rsidRDefault="00D91DF0" w:rsidP="00D91DF0">
      <w:pPr>
        <w:keepNext/>
        <w:keepLines/>
        <w:spacing w:before="480" w:after="240"/>
        <w:jc w:val="center"/>
        <w:outlineLvl w:val="2"/>
        <w:rPr>
          <w:b/>
          <w:bCs/>
          <w:sz w:val="28"/>
          <w:szCs w:val="28"/>
        </w:rPr>
      </w:pPr>
      <w:r w:rsidRPr="0015359F">
        <w:rPr>
          <w:b/>
          <w:noProof/>
          <w:sz w:val="28"/>
          <w:szCs w:val="28"/>
        </w:rPr>
        <w:t xml:space="preserve">Приостановление предоставления </w:t>
      </w:r>
      <w:r>
        <w:rPr>
          <w:b/>
          <w:noProof/>
          <w:sz w:val="28"/>
          <w:szCs w:val="28"/>
        </w:rPr>
        <w:t>государственной у</w:t>
      </w:r>
      <w:r w:rsidRPr="0015359F">
        <w:rPr>
          <w:b/>
          <w:noProof/>
          <w:sz w:val="28"/>
          <w:szCs w:val="28"/>
        </w:rPr>
        <w:t>слуги</w:t>
      </w:r>
      <w:r>
        <w:rPr>
          <w:rStyle w:val="af7"/>
          <w:b/>
          <w:noProof/>
          <w:sz w:val="28"/>
          <w:szCs w:val="28"/>
          <w:lang w:val="en-US"/>
        </w:rPr>
        <w:footnoteReference w:id="23"/>
      </w:r>
    </w:p>
    <w:p w:rsidR="00D91DF0" w:rsidRPr="00B3344E" w:rsidRDefault="0015359F" w:rsidP="0015359F">
      <w:pPr>
        <w:tabs>
          <w:tab w:val="num" w:pos="1276"/>
        </w:tabs>
        <w:spacing w:after="160"/>
        <w:ind w:firstLine="709"/>
        <w:contextualSpacing/>
        <w:jc w:val="both"/>
        <w:rPr>
          <w:sz w:val="28"/>
          <w:szCs w:val="28"/>
        </w:rPr>
      </w:pPr>
      <w:r>
        <w:rPr>
          <w:sz w:val="28"/>
          <w:szCs w:val="28"/>
        </w:rPr>
        <w:t xml:space="preserve">51. </w:t>
      </w:r>
      <w:r w:rsidR="00D91DF0">
        <w:rPr>
          <w:sz w:val="28"/>
          <w:szCs w:val="28"/>
        </w:rPr>
        <w:t>Перечень</w:t>
      </w:r>
      <w:r w:rsidR="00D91DF0" w:rsidRPr="00AB35E5">
        <w:rPr>
          <w:sz w:val="28"/>
          <w:szCs w:val="28"/>
        </w:rPr>
        <w:t xml:space="preserve"> оснований</w:t>
      </w:r>
      <w:r w:rsidR="00D91DF0">
        <w:rPr>
          <w:sz w:val="28"/>
          <w:szCs w:val="28"/>
        </w:rPr>
        <w:t xml:space="preserve"> для приостановления предоставления государственной услуги </w:t>
      </w:r>
      <w:r w:rsidR="00D91DF0" w:rsidRPr="00B3344E">
        <w:rPr>
          <w:sz w:val="28"/>
          <w:szCs w:val="28"/>
        </w:rPr>
        <w:t>приведен в таблице 3 Приложения к настоящему Административному регламенту.</w:t>
      </w:r>
    </w:p>
    <w:p w:rsidR="00D91DF0" w:rsidRPr="00AB35E5" w:rsidRDefault="0015359F" w:rsidP="0015359F">
      <w:pPr>
        <w:tabs>
          <w:tab w:val="num" w:pos="1276"/>
        </w:tabs>
        <w:spacing w:after="160"/>
        <w:ind w:firstLine="709"/>
        <w:contextualSpacing/>
        <w:jc w:val="both"/>
        <w:rPr>
          <w:sz w:val="28"/>
          <w:szCs w:val="28"/>
        </w:rPr>
      </w:pPr>
      <w:r>
        <w:rPr>
          <w:sz w:val="28"/>
          <w:szCs w:val="28"/>
        </w:rPr>
        <w:t xml:space="preserve">52. </w:t>
      </w:r>
      <w:r w:rsidR="00D91DF0" w:rsidRPr="00AB35E5">
        <w:rPr>
          <w:sz w:val="28"/>
          <w:szCs w:val="28"/>
        </w:rPr>
        <w:t xml:space="preserve">Орган власти </w:t>
      </w:r>
      <w:r w:rsidR="00D91DF0">
        <w:rPr>
          <w:sz w:val="28"/>
          <w:szCs w:val="28"/>
        </w:rPr>
        <w:t xml:space="preserve">в срок </w:t>
      </w:r>
      <w:r w:rsidR="00D91DF0" w:rsidRPr="00530488">
        <w:rPr>
          <w:sz w:val="28"/>
          <w:szCs w:val="28"/>
        </w:rPr>
        <w:t xml:space="preserve">не позднее 3 рабочих дней со дня регистрации запроса и документов и (или) информации, необходимых для предоставления </w:t>
      </w:r>
      <w:r w:rsidR="00D91DF0">
        <w:rPr>
          <w:sz w:val="28"/>
          <w:szCs w:val="28"/>
        </w:rPr>
        <w:t xml:space="preserve">государственной услуги направляет </w:t>
      </w:r>
      <w:r w:rsidR="00D91DF0" w:rsidRPr="00AB35E5">
        <w:rPr>
          <w:sz w:val="28"/>
          <w:szCs w:val="28"/>
        </w:rPr>
        <w:t>заявител</w:t>
      </w:r>
      <w:r w:rsidR="00D91DF0">
        <w:rPr>
          <w:sz w:val="28"/>
          <w:szCs w:val="28"/>
        </w:rPr>
        <w:t>ю уведомление о необходимости устранения выявленных нарушений в тридцатидневный срок со дня направления данного уведомления.</w:t>
      </w:r>
      <w:r w:rsidR="003E7D63">
        <w:rPr>
          <w:sz w:val="28"/>
          <w:szCs w:val="28"/>
        </w:rPr>
        <w:t xml:space="preserve"> </w:t>
      </w:r>
      <w:r w:rsidR="00D91DF0">
        <w:rPr>
          <w:sz w:val="28"/>
          <w:szCs w:val="28"/>
        </w:rPr>
        <w:t xml:space="preserve">В период приостановления предоставления государственной услуги Орган власти административных действий не осуществляет. </w:t>
      </w:r>
    </w:p>
    <w:p w:rsidR="00D91DF0" w:rsidRPr="00BF2426" w:rsidRDefault="0015359F" w:rsidP="0015359F">
      <w:pPr>
        <w:tabs>
          <w:tab w:val="num" w:pos="1276"/>
        </w:tabs>
        <w:spacing w:after="160"/>
        <w:ind w:firstLine="709"/>
        <w:contextualSpacing/>
        <w:jc w:val="both"/>
        <w:rPr>
          <w:sz w:val="28"/>
          <w:szCs w:val="28"/>
        </w:rPr>
      </w:pPr>
      <w:r>
        <w:rPr>
          <w:noProof/>
          <w:sz w:val="28"/>
          <w:szCs w:val="28"/>
        </w:rPr>
        <w:t xml:space="preserve">53. </w:t>
      </w:r>
      <w:r w:rsidR="00D91DF0" w:rsidRPr="00642006">
        <w:rPr>
          <w:noProof/>
          <w:sz w:val="28"/>
          <w:szCs w:val="28"/>
        </w:rPr>
        <w:t>Орган власти</w:t>
      </w:r>
      <w:r w:rsidR="00D91DF0" w:rsidRPr="00642006">
        <w:rPr>
          <w:sz w:val="28"/>
          <w:szCs w:val="28"/>
        </w:rPr>
        <w:t xml:space="preserve"> возобновляет предоставление государственной услуги при наличии следующего основания: </w:t>
      </w:r>
      <w:r w:rsidR="00D91DF0" w:rsidRPr="00642006">
        <w:rPr>
          <w:noProof/>
          <w:sz w:val="28"/>
          <w:szCs w:val="28"/>
        </w:rPr>
        <w:t>представление заявителем сообщения об устранении выявленных нарушений с приложением документов, подтверждающих их устранение либо истечение срока, установленного для устранения выявленных нарушений</w:t>
      </w:r>
      <w:r w:rsidR="00D91DF0" w:rsidRPr="00642006">
        <w:rPr>
          <w:rFonts w:eastAsiaTheme="minorHAnsi"/>
          <w:sz w:val="28"/>
          <w:szCs w:val="28"/>
        </w:rPr>
        <w:t>.</w:t>
      </w:r>
    </w:p>
    <w:p w:rsidR="00D91DF0" w:rsidRPr="00BF2426" w:rsidRDefault="0015359F" w:rsidP="0015359F">
      <w:pPr>
        <w:tabs>
          <w:tab w:val="num" w:pos="1276"/>
        </w:tabs>
        <w:autoSpaceDE w:val="0"/>
        <w:autoSpaceDN w:val="0"/>
        <w:adjustRightInd w:val="0"/>
        <w:spacing w:after="160"/>
        <w:ind w:firstLine="709"/>
        <w:contextualSpacing/>
        <w:jc w:val="both"/>
        <w:rPr>
          <w:sz w:val="28"/>
          <w:szCs w:val="28"/>
        </w:rPr>
      </w:pPr>
      <w:r>
        <w:rPr>
          <w:noProof/>
          <w:sz w:val="28"/>
          <w:szCs w:val="28"/>
        </w:rPr>
        <w:t xml:space="preserve">54. </w:t>
      </w:r>
      <w:r w:rsidR="00D91DF0" w:rsidRPr="00BF2426">
        <w:rPr>
          <w:noProof/>
          <w:sz w:val="28"/>
          <w:szCs w:val="28"/>
        </w:rPr>
        <w:t>Орган власти</w:t>
      </w:r>
      <w:r w:rsidR="00D91DF0" w:rsidRPr="00BF2426">
        <w:rPr>
          <w:sz w:val="28"/>
          <w:szCs w:val="28"/>
        </w:rPr>
        <w:t xml:space="preserve"> приостанавливает предоставление государственной услуги до дня истечения срока, установленного для устранения выявленных нарушений, либо дня представления заявителем сообщения об устранении выявленных нарушений</w:t>
      </w:r>
      <w:r w:rsidR="00D91DF0">
        <w:rPr>
          <w:sz w:val="28"/>
          <w:szCs w:val="28"/>
        </w:rPr>
        <w:t>.</w:t>
      </w:r>
    </w:p>
    <w:p w:rsidR="00D91DF0" w:rsidRPr="00DA4A54" w:rsidRDefault="00D91DF0" w:rsidP="00D91DF0">
      <w:pPr>
        <w:keepNext/>
        <w:keepLines/>
        <w:spacing w:before="480" w:after="240"/>
        <w:jc w:val="center"/>
        <w:outlineLvl w:val="2"/>
        <w:rPr>
          <w:b/>
          <w:bCs/>
          <w:sz w:val="28"/>
          <w:szCs w:val="28"/>
        </w:rPr>
      </w:pPr>
      <w:r w:rsidRPr="00DA4A54">
        <w:rPr>
          <w:b/>
          <w:noProof/>
          <w:sz w:val="28"/>
          <w:szCs w:val="28"/>
        </w:rPr>
        <w:lastRenderedPageBreak/>
        <w:t>Получение дополнительных сведений от заявителя</w:t>
      </w:r>
      <w:r>
        <w:rPr>
          <w:rStyle w:val="af7"/>
          <w:b/>
          <w:noProof/>
          <w:sz w:val="28"/>
          <w:szCs w:val="28"/>
        </w:rPr>
        <w:footnoteReference w:id="24"/>
      </w:r>
    </w:p>
    <w:p w:rsidR="00D91DF0" w:rsidRPr="000641D1" w:rsidRDefault="0052008B" w:rsidP="0052008B">
      <w:pPr>
        <w:tabs>
          <w:tab w:val="num" w:pos="709"/>
        </w:tabs>
        <w:spacing w:after="160"/>
        <w:contextualSpacing/>
        <w:jc w:val="both"/>
        <w:rPr>
          <w:sz w:val="28"/>
          <w:szCs w:val="28"/>
        </w:rPr>
      </w:pPr>
      <w:r>
        <w:rPr>
          <w:sz w:val="28"/>
          <w:szCs w:val="28"/>
        </w:rPr>
        <w:tab/>
        <w:t xml:space="preserve">55. </w:t>
      </w:r>
      <w:r w:rsidR="00D91DF0" w:rsidRPr="000641D1">
        <w:rPr>
          <w:sz w:val="28"/>
          <w:szCs w:val="28"/>
        </w:rPr>
        <w:t xml:space="preserve">Основанием для получения от заявителя дополнительных документов и (или) информации в процессе предоставления </w:t>
      </w:r>
      <w:r w:rsidR="00D91DF0">
        <w:rPr>
          <w:sz w:val="28"/>
          <w:szCs w:val="28"/>
        </w:rPr>
        <w:t>государственной у</w:t>
      </w:r>
      <w:r w:rsidR="00D91DF0" w:rsidRPr="000641D1">
        <w:rPr>
          <w:sz w:val="28"/>
          <w:szCs w:val="28"/>
        </w:rPr>
        <w:t xml:space="preserve">слуги является </w:t>
      </w:r>
      <w:r w:rsidR="00D91DF0" w:rsidRPr="000641D1">
        <w:rPr>
          <w:noProof/>
          <w:sz w:val="28"/>
          <w:szCs w:val="28"/>
        </w:rPr>
        <w:t>уведомление о необходимости устранения выявленных нарушений и (или) предоставления документов</w:t>
      </w:r>
      <w:r w:rsidR="00D91DF0" w:rsidRPr="000641D1">
        <w:rPr>
          <w:sz w:val="28"/>
          <w:szCs w:val="28"/>
        </w:rPr>
        <w:t>.</w:t>
      </w:r>
    </w:p>
    <w:p w:rsidR="00D91DF0" w:rsidRPr="000641D1" w:rsidRDefault="0052008B" w:rsidP="0052008B">
      <w:pPr>
        <w:tabs>
          <w:tab w:val="num" w:pos="1276"/>
        </w:tabs>
        <w:spacing w:after="160"/>
        <w:ind w:firstLine="709"/>
        <w:contextualSpacing/>
        <w:jc w:val="both"/>
        <w:rPr>
          <w:sz w:val="28"/>
          <w:szCs w:val="28"/>
        </w:rPr>
      </w:pPr>
      <w:r>
        <w:rPr>
          <w:sz w:val="28"/>
          <w:szCs w:val="28"/>
        </w:rPr>
        <w:t xml:space="preserve">56. </w:t>
      </w:r>
      <w:r w:rsidR="00D91DF0" w:rsidRPr="000641D1">
        <w:rPr>
          <w:sz w:val="28"/>
          <w:szCs w:val="28"/>
        </w:rPr>
        <w:t xml:space="preserve">Заявитель должен представить документы и (или) информацию в течение </w:t>
      </w:r>
      <w:r w:rsidR="00D91DF0" w:rsidRPr="000641D1">
        <w:rPr>
          <w:noProof/>
          <w:sz w:val="28"/>
          <w:szCs w:val="28"/>
        </w:rPr>
        <w:t>30</w:t>
      </w:r>
      <w:r w:rsidR="00D91DF0" w:rsidRPr="000641D1">
        <w:rPr>
          <w:sz w:val="28"/>
          <w:szCs w:val="28"/>
        </w:rPr>
        <w:t xml:space="preserve"> календарных</w:t>
      </w:r>
      <w:r w:rsidR="00D91DF0" w:rsidRPr="000641D1">
        <w:rPr>
          <w:noProof/>
          <w:sz w:val="28"/>
          <w:szCs w:val="28"/>
        </w:rPr>
        <w:t xml:space="preserve"> дней</w:t>
      </w:r>
      <w:r w:rsidR="00D91DF0" w:rsidRPr="000641D1">
        <w:rPr>
          <w:sz w:val="28"/>
          <w:szCs w:val="28"/>
        </w:rPr>
        <w:t>.</w:t>
      </w:r>
    </w:p>
    <w:p w:rsidR="00D91DF0" w:rsidRPr="000641D1" w:rsidRDefault="0052008B" w:rsidP="0052008B">
      <w:pPr>
        <w:tabs>
          <w:tab w:val="num" w:pos="1276"/>
        </w:tabs>
        <w:spacing w:after="160"/>
        <w:ind w:firstLine="709"/>
        <w:contextualSpacing/>
        <w:jc w:val="both"/>
        <w:rPr>
          <w:sz w:val="28"/>
          <w:szCs w:val="28"/>
        </w:rPr>
      </w:pPr>
      <w:r>
        <w:rPr>
          <w:sz w:val="28"/>
          <w:szCs w:val="28"/>
        </w:rPr>
        <w:t xml:space="preserve">57. </w:t>
      </w:r>
      <w:r w:rsidR="00D91DF0" w:rsidRPr="000641D1">
        <w:rPr>
          <w:sz w:val="28"/>
          <w:szCs w:val="28"/>
        </w:rPr>
        <w:t>Предоставление государственной услуги приостанавливается на время исполнения настоящей административной процедуры.</w:t>
      </w:r>
    </w:p>
    <w:p w:rsidR="00D91DF0" w:rsidRPr="00AB35E5" w:rsidRDefault="00D91DF0" w:rsidP="00D91DF0">
      <w:pPr>
        <w:keepNext/>
        <w:keepLines/>
        <w:spacing w:before="480" w:after="240"/>
        <w:jc w:val="center"/>
        <w:outlineLvl w:val="2"/>
        <w:rPr>
          <w:b/>
          <w:bCs/>
          <w:sz w:val="28"/>
          <w:szCs w:val="28"/>
        </w:rPr>
      </w:pPr>
      <w:r w:rsidRPr="00AB35E5">
        <w:rPr>
          <w:b/>
          <w:noProof/>
          <w:sz w:val="28"/>
          <w:szCs w:val="28"/>
        </w:rPr>
        <w:t>Оценка сведений о заявителе и (или) объектах, принадлежащих заявителю, и (или) иных объектах</w:t>
      </w:r>
    </w:p>
    <w:p w:rsidR="00D91DF0" w:rsidRPr="00AB35E5" w:rsidRDefault="0052008B" w:rsidP="0052008B">
      <w:pPr>
        <w:tabs>
          <w:tab w:val="num" w:pos="1276"/>
        </w:tabs>
        <w:spacing w:after="160"/>
        <w:ind w:firstLine="709"/>
        <w:contextualSpacing/>
        <w:jc w:val="both"/>
        <w:rPr>
          <w:sz w:val="28"/>
          <w:szCs w:val="28"/>
        </w:rPr>
      </w:pPr>
      <w:r>
        <w:rPr>
          <w:sz w:val="28"/>
          <w:szCs w:val="28"/>
        </w:rPr>
        <w:t xml:space="preserve">58. </w:t>
      </w:r>
      <w:r w:rsidR="00D91DF0" w:rsidRPr="00AB35E5">
        <w:rPr>
          <w:sz w:val="28"/>
          <w:szCs w:val="28"/>
        </w:rPr>
        <w:t xml:space="preserve">Для получения </w:t>
      </w:r>
      <w:r w:rsidR="00D91DF0">
        <w:rPr>
          <w:sz w:val="28"/>
          <w:szCs w:val="28"/>
        </w:rPr>
        <w:t>государственной у</w:t>
      </w:r>
      <w:r w:rsidR="00D91DF0" w:rsidRPr="00AB35E5">
        <w:rPr>
          <w:sz w:val="28"/>
          <w:szCs w:val="28"/>
        </w:rPr>
        <w:t>слуги необходимо проведение процедуры оценки заявителя (объекта, принадлежащего заявителю).</w:t>
      </w:r>
    </w:p>
    <w:p w:rsidR="00D91DF0" w:rsidRPr="00AB35E5" w:rsidRDefault="00D91DF0" w:rsidP="007D516C">
      <w:pPr>
        <w:numPr>
          <w:ilvl w:val="1"/>
          <w:numId w:val="12"/>
        </w:numPr>
        <w:tabs>
          <w:tab w:val="left" w:pos="1276"/>
        </w:tabs>
        <w:spacing w:after="160"/>
        <w:ind w:left="0" w:firstLine="709"/>
        <w:contextualSpacing/>
        <w:jc w:val="both"/>
        <w:rPr>
          <w:sz w:val="28"/>
          <w:szCs w:val="28"/>
        </w:rPr>
      </w:pPr>
      <w:r>
        <w:rPr>
          <w:sz w:val="28"/>
          <w:szCs w:val="28"/>
        </w:rPr>
        <w:t>в</w:t>
      </w:r>
      <w:r w:rsidRPr="00AB35E5">
        <w:rPr>
          <w:sz w:val="28"/>
          <w:szCs w:val="28"/>
        </w:rPr>
        <w:t xml:space="preserve">ид процедуры оценки – </w:t>
      </w:r>
      <w:r w:rsidRPr="00AB35E5">
        <w:rPr>
          <w:noProof/>
          <w:sz w:val="28"/>
          <w:szCs w:val="28"/>
        </w:rPr>
        <w:t>оценка соответствия заявителя лицензионным требованиям и (или) обязательным требованиям без выезда к заявителю;</w:t>
      </w:r>
    </w:p>
    <w:p w:rsidR="00D91DF0" w:rsidRPr="00AB35E5" w:rsidRDefault="00D91DF0" w:rsidP="00D91DF0">
      <w:pPr>
        <w:spacing w:after="160"/>
        <w:ind w:firstLine="709"/>
        <w:contextualSpacing/>
        <w:jc w:val="both"/>
        <w:rPr>
          <w:sz w:val="28"/>
          <w:szCs w:val="28"/>
        </w:rPr>
      </w:pPr>
      <w:r w:rsidRPr="00642006">
        <w:rPr>
          <w:sz w:val="28"/>
          <w:szCs w:val="28"/>
        </w:rPr>
        <w:t>Процедуре оценки подлежат с</w:t>
      </w:r>
      <w:r w:rsidRPr="00642006">
        <w:rPr>
          <w:noProof/>
          <w:sz w:val="28"/>
          <w:szCs w:val="28"/>
        </w:rPr>
        <w:t>ведения, содержащиеся в поступивших от заявителя запросе и документах и (или) информации, необходимых для для предоставления государственной услуги,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642006">
        <w:rPr>
          <w:sz w:val="28"/>
          <w:szCs w:val="28"/>
        </w:rPr>
        <w:t xml:space="preserve">, предметом оценки является </w:t>
      </w:r>
      <w:r w:rsidRPr="00642006">
        <w:rPr>
          <w:noProof/>
          <w:sz w:val="28"/>
          <w:szCs w:val="28"/>
        </w:rPr>
        <w:t xml:space="preserve">установление соответствия сведений, содержащихся в поступивших для предоставления услуги заявлении и (или) </w:t>
      </w:r>
      <w:r w:rsidRPr="00AB35E5">
        <w:rPr>
          <w:noProof/>
          <w:sz w:val="28"/>
          <w:szCs w:val="28"/>
        </w:rPr>
        <w:t xml:space="preserve">документах, лицензионным требованиям и (или) обязательным требованиям, установленным в соответствии с положениями статей 2, 8, 11, 16, 19, 20, 25 и 26 </w:t>
      </w:r>
      <w:r w:rsidR="00E607A3" w:rsidRPr="00E607A3">
        <w:rPr>
          <w:noProof/>
          <w:sz w:val="28"/>
          <w:szCs w:val="28"/>
        </w:rPr>
        <w:t>Федерального закона от 22.11.1995 № 171-ФЗ</w:t>
      </w:r>
      <w:r w:rsidRPr="00AB35E5">
        <w:rPr>
          <w:sz w:val="28"/>
          <w:szCs w:val="28"/>
        </w:rPr>
        <w:t>.</w:t>
      </w:r>
    </w:p>
    <w:p w:rsidR="00D91DF0" w:rsidRDefault="00D91DF0" w:rsidP="00D91DF0">
      <w:pPr>
        <w:tabs>
          <w:tab w:val="left" w:pos="1418"/>
          <w:tab w:val="num" w:pos="1560"/>
        </w:tabs>
        <w:spacing w:after="160"/>
        <w:ind w:firstLine="709"/>
        <w:contextualSpacing/>
        <w:jc w:val="both"/>
        <w:rPr>
          <w:sz w:val="28"/>
          <w:szCs w:val="28"/>
        </w:rPr>
      </w:pPr>
      <w:r>
        <w:rPr>
          <w:sz w:val="28"/>
          <w:szCs w:val="28"/>
        </w:rPr>
        <w:t>Оценка проводится должностным лицом Органа власти.</w:t>
      </w:r>
    </w:p>
    <w:p w:rsidR="00D91DF0" w:rsidRDefault="00D91DF0" w:rsidP="00D91DF0">
      <w:pPr>
        <w:tabs>
          <w:tab w:val="left" w:pos="1418"/>
          <w:tab w:val="num" w:pos="1560"/>
        </w:tabs>
        <w:ind w:firstLine="709"/>
        <w:contextualSpacing/>
        <w:jc w:val="both"/>
        <w:rPr>
          <w:sz w:val="28"/>
          <w:szCs w:val="28"/>
        </w:rPr>
      </w:pPr>
      <w:r w:rsidRPr="00AB35E5">
        <w:rPr>
          <w:sz w:val="28"/>
          <w:szCs w:val="28"/>
        </w:rPr>
        <w:t xml:space="preserve">Результатами </w:t>
      </w:r>
      <w:r>
        <w:rPr>
          <w:sz w:val="28"/>
          <w:szCs w:val="28"/>
        </w:rPr>
        <w:t>оценки являются:</w:t>
      </w:r>
    </w:p>
    <w:p w:rsidR="00D91DF0" w:rsidRPr="00E541E2" w:rsidRDefault="00D91DF0" w:rsidP="00D91DF0">
      <w:pPr>
        <w:tabs>
          <w:tab w:val="num" w:pos="1560"/>
        </w:tabs>
        <w:ind w:firstLine="709"/>
        <w:jc w:val="both"/>
        <w:rPr>
          <w:sz w:val="28"/>
          <w:szCs w:val="28"/>
        </w:rPr>
      </w:pPr>
      <w:r w:rsidRPr="00E541E2">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Pr="00E541E2">
        <w:rPr>
          <w:sz w:val="28"/>
          <w:szCs w:val="28"/>
        </w:rPr>
        <w:t xml:space="preserve">; </w:t>
      </w:r>
    </w:p>
    <w:p w:rsidR="00D91DF0" w:rsidRPr="00E541E2" w:rsidRDefault="0004715F" w:rsidP="00D91DF0">
      <w:pPr>
        <w:tabs>
          <w:tab w:val="num" w:pos="1560"/>
        </w:tabs>
        <w:ind w:firstLine="709"/>
        <w:jc w:val="both"/>
        <w:rPr>
          <w:sz w:val="28"/>
          <w:szCs w:val="28"/>
        </w:rPr>
      </w:pPr>
      <w:r>
        <w:rPr>
          <w:noProof/>
          <w:sz w:val="28"/>
          <w:szCs w:val="28"/>
        </w:rPr>
        <w:t>приказ</w:t>
      </w:r>
      <w:r w:rsidR="00D91DF0" w:rsidRPr="00E541E2">
        <w:rPr>
          <w:noProof/>
          <w:sz w:val="28"/>
          <w:szCs w:val="28"/>
        </w:rPr>
        <w:t xml:space="preserve"> о проведении выездной оценки</w:t>
      </w:r>
      <w:r w:rsidR="00D91DF0" w:rsidRPr="00E541E2">
        <w:rPr>
          <w:sz w:val="28"/>
          <w:szCs w:val="28"/>
        </w:rPr>
        <w:t>.</w:t>
      </w:r>
    </w:p>
    <w:p w:rsidR="00D91DF0" w:rsidRPr="00AB35E5" w:rsidRDefault="00D91DF0" w:rsidP="00D91DF0">
      <w:pPr>
        <w:tabs>
          <w:tab w:val="num" w:pos="1276"/>
        </w:tabs>
        <w:spacing w:after="160"/>
        <w:ind w:firstLine="709"/>
        <w:contextualSpacing/>
        <w:jc w:val="both"/>
        <w:rPr>
          <w:sz w:val="28"/>
          <w:szCs w:val="28"/>
        </w:rPr>
      </w:pPr>
      <w:r w:rsidRPr="00AB35E5">
        <w:rPr>
          <w:sz w:val="28"/>
          <w:szCs w:val="28"/>
        </w:rPr>
        <w:t xml:space="preserve">Процедура проводится в срок, не превышающий </w:t>
      </w:r>
      <w:r w:rsidRPr="00530488">
        <w:rPr>
          <w:sz w:val="28"/>
          <w:szCs w:val="28"/>
        </w:rPr>
        <w:t xml:space="preserve">3 </w:t>
      </w:r>
      <w:r w:rsidRPr="00530488">
        <w:rPr>
          <w:noProof/>
          <w:sz w:val="28"/>
          <w:szCs w:val="28"/>
        </w:rPr>
        <w:t>рабочих дней</w:t>
      </w:r>
      <w:r w:rsidRPr="00530488">
        <w:rPr>
          <w:sz w:val="28"/>
          <w:szCs w:val="28"/>
        </w:rPr>
        <w:t xml:space="preserve">. Срок </w:t>
      </w:r>
      <w:r w:rsidRPr="00AB35E5">
        <w:rPr>
          <w:sz w:val="28"/>
          <w:szCs w:val="28"/>
        </w:rPr>
        <w:t>исчисляется с даты завершения административной процедуры «</w:t>
      </w:r>
      <w:r w:rsidRPr="00AB35E5">
        <w:rPr>
          <w:noProof/>
          <w:sz w:val="28"/>
          <w:szCs w:val="28"/>
        </w:rPr>
        <w:t xml:space="preserve">Прием </w:t>
      </w:r>
      <w:r w:rsidRPr="00AB35E5">
        <w:rPr>
          <w:noProof/>
          <w:sz w:val="28"/>
          <w:szCs w:val="28"/>
        </w:rPr>
        <w:lastRenderedPageBreak/>
        <w:t xml:space="preserve">заявления и документов и (или) информации, необходимых для предоставления </w:t>
      </w:r>
      <w:r>
        <w:rPr>
          <w:noProof/>
          <w:sz w:val="28"/>
          <w:szCs w:val="28"/>
        </w:rPr>
        <w:t>государственной у</w:t>
      </w:r>
      <w:r w:rsidRPr="00AB35E5">
        <w:rPr>
          <w:noProof/>
          <w:sz w:val="28"/>
          <w:szCs w:val="28"/>
        </w:rPr>
        <w:t>слуги</w:t>
      </w:r>
      <w:r w:rsidRPr="00AB35E5">
        <w:rPr>
          <w:sz w:val="28"/>
          <w:szCs w:val="28"/>
        </w:rPr>
        <w:t>».</w:t>
      </w:r>
    </w:p>
    <w:p w:rsidR="00D91DF0" w:rsidRPr="00AB35E5" w:rsidRDefault="00D91DF0" w:rsidP="007D516C">
      <w:pPr>
        <w:numPr>
          <w:ilvl w:val="1"/>
          <w:numId w:val="12"/>
        </w:numPr>
        <w:tabs>
          <w:tab w:val="left" w:pos="1021"/>
        </w:tabs>
        <w:spacing w:after="160"/>
        <w:ind w:left="0" w:firstLine="709"/>
        <w:contextualSpacing/>
        <w:jc w:val="both"/>
        <w:rPr>
          <w:sz w:val="28"/>
          <w:szCs w:val="28"/>
        </w:rPr>
      </w:pPr>
      <w:r>
        <w:rPr>
          <w:sz w:val="28"/>
          <w:szCs w:val="28"/>
        </w:rPr>
        <w:t>в</w:t>
      </w:r>
      <w:r w:rsidRPr="00AB35E5">
        <w:rPr>
          <w:sz w:val="28"/>
          <w:szCs w:val="28"/>
        </w:rPr>
        <w:t xml:space="preserve">ид процедуры оценки – </w:t>
      </w:r>
      <w:r w:rsidRPr="00AB35E5">
        <w:rPr>
          <w:noProof/>
          <w:sz w:val="28"/>
          <w:szCs w:val="28"/>
        </w:rPr>
        <w:t>оценка соответствия заявителя лицензионным требованиям и (или) обязательным требованиям при непосредственном выезде к заявителю</w:t>
      </w:r>
      <w:r>
        <w:rPr>
          <w:rStyle w:val="af7"/>
          <w:noProof/>
          <w:sz w:val="28"/>
          <w:szCs w:val="28"/>
        </w:rPr>
        <w:footnoteReference w:id="25"/>
      </w:r>
      <w:r w:rsidRPr="00AB35E5">
        <w:rPr>
          <w:noProof/>
          <w:sz w:val="28"/>
          <w:szCs w:val="28"/>
        </w:rPr>
        <w:t>.</w:t>
      </w:r>
    </w:p>
    <w:p w:rsidR="00D91DF0" w:rsidRPr="00AB35E5" w:rsidRDefault="00D91DF0" w:rsidP="00D91DF0">
      <w:pPr>
        <w:spacing w:after="160"/>
        <w:ind w:firstLine="709"/>
        <w:contextualSpacing/>
        <w:jc w:val="both"/>
        <w:rPr>
          <w:sz w:val="28"/>
          <w:szCs w:val="28"/>
        </w:rPr>
      </w:pPr>
      <w:r w:rsidRPr="00AB35E5">
        <w:rPr>
          <w:sz w:val="28"/>
          <w:szCs w:val="28"/>
        </w:rPr>
        <w:t xml:space="preserve">Процедуре оценки подлежат </w:t>
      </w:r>
      <w:r w:rsidRPr="00AB35E5">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Pr="00AB35E5">
        <w:rPr>
          <w:sz w:val="28"/>
          <w:szCs w:val="28"/>
        </w:rPr>
        <w:t xml:space="preserve">, а предметом оценки является </w:t>
      </w:r>
      <w:r w:rsidRPr="00AB35E5">
        <w:rPr>
          <w:noProof/>
          <w:sz w:val="28"/>
          <w:szCs w:val="28"/>
        </w:rPr>
        <w:t>соответствие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лицензионного вида деятельности</w:t>
      </w:r>
      <w:r w:rsidRPr="00AB35E5">
        <w:rPr>
          <w:sz w:val="28"/>
          <w:szCs w:val="28"/>
        </w:rPr>
        <w:t>.</w:t>
      </w:r>
    </w:p>
    <w:p w:rsidR="00D91DF0" w:rsidRDefault="00D91DF0" w:rsidP="00D91DF0">
      <w:pPr>
        <w:tabs>
          <w:tab w:val="left" w:pos="1418"/>
          <w:tab w:val="num" w:pos="1560"/>
        </w:tabs>
        <w:spacing w:after="160"/>
        <w:ind w:firstLine="709"/>
        <w:contextualSpacing/>
        <w:jc w:val="both"/>
        <w:rPr>
          <w:sz w:val="28"/>
          <w:szCs w:val="28"/>
        </w:rPr>
      </w:pPr>
      <w:r>
        <w:rPr>
          <w:sz w:val="28"/>
          <w:szCs w:val="28"/>
        </w:rPr>
        <w:t>Оценка проводится должностным лицом Органа власти.</w:t>
      </w:r>
    </w:p>
    <w:p w:rsidR="00D91DF0" w:rsidRDefault="00D91DF0" w:rsidP="00D91DF0">
      <w:pPr>
        <w:tabs>
          <w:tab w:val="left" w:pos="1418"/>
          <w:tab w:val="num" w:pos="1560"/>
        </w:tabs>
        <w:ind w:firstLine="709"/>
        <w:contextualSpacing/>
        <w:jc w:val="both"/>
        <w:rPr>
          <w:sz w:val="28"/>
          <w:szCs w:val="28"/>
        </w:rPr>
      </w:pPr>
      <w:r w:rsidRPr="00AB35E5">
        <w:rPr>
          <w:sz w:val="28"/>
          <w:szCs w:val="28"/>
        </w:rPr>
        <w:t xml:space="preserve">Результатами </w:t>
      </w:r>
      <w:r>
        <w:rPr>
          <w:sz w:val="28"/>
          <w:szCs w:val="28"/>
        </w:rPr>
        <w:t xml:space="preserve">оценки </w:t>
      </w:r>
      <w:r w:rsidRPr="00AB35E5">
        <w:rPr>
          <w:sz w:val="28"/>
          <w:szCs w:val="28"/>
        </w:rPr>
        <w:t>являются</w:t>
      </w:r>
      <w:r>
        <w:rPr>
          <w:sz w:val="28"/>
          <w:szCs w:val="28"/>
        </w:rPr>
        <w:t>:</w:t>
      </w:r>
    </w:p>
    <w:p w:rsidR="00D91DF0" w:rsidRPr="00E541E2" w:rsidRDefault="00D91DF0" w:rsidP="00D91DF0">
      <w:pPr>
        <w:tabs>
          <w:tab w:val="num" w:pos="1560"/>
        </w:tabs>
        <w:ind w:firstLine="709"/>
        <w:jc w:val="both"/>
        <w:rPr>
          <w:sz w:val="28"/>
          <w:szCs w:val="28"/>
        </w:rPr>
      </w:pPr>
      <w:r w:rsidRPr="00E541E2">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Pr="00E541E2">
        <w:rPr>
          <w:sz w:val="28"/>
          <w:szCs w:val="28"/>
        </w:rPr>
        <w:t xml:space="preserve">; </w:t>
      </w:r>
    </w:p>
    <w:p w:rsidR="00D91DF0" w:rsidRPr="00E541E2" w:rsidRDefault="00D91DF0" w:rsidP="00D91DF0">
      <w:pPr>
        <w:tabs>
          <w:tab w:val="num" w:pos="1560"/>
        </w:tabs>
        <w:ind w:firstLine="709"/>
        <w:jc w:val="both"/>
        <w:rPr>
          <w:sz w:val="28"/>
          <w:szCs w:val="28"/>
        </w:rPr>
      </w:pPr>
      <w:r w:rsidRPr="00E541E2">
        <w:rPr>
          <w:noProof/>
          <w:sz w:val="28"/>
          <w:szCs w:val="28"/>
        </w:rPr>
        <w:t>акт о невозможности проведения выездной оценки</w:t>
      </w:r>
      <w:r w:rsidRPr="00E541E2">
        <w:rPr>
          <w:sz w:val="28"/>
          <w:szCs w:val="28"/>
        </w:rPr>
        <w:t>.</w:t>
      </w:r>
    </w:p>
    <w:p w:rsidR="00D91DF0" w:rsidRPr="00530488" w:rsidRDefault="00235FB3" w:rsidP="00235FB3">
      <w:pPr>
        <w:tabs>
          <w:tab w:val="num" w:pos="1276"/>
        </w:tabs>
        <w:spacing w:after="160"/>
        <w:ind w:firstLine="709"/>
        <w:contextualSpacing/>
        <w:jc w:val="both"/>
        <w:rPr>
          <w:sz w:val="28"/>
          <w:szCs w:val="28"/>
        </w:rPr>
      </w:pPr>
      <w:r>
        <w:rPr>
          <w:sz w:val="28"/>
          <w:szCs w:val="28"/>
        </w:rPr>
        <w:t xml:space="preserve">59. </w:t>
      </w:r>
      <w:r w:rsidR="00D91DF0" w:rsidRPr="00AB35E5">
        <w:rPr>
          <w:sz w:val="28"/>
          <w:szCs w:val="28"/>
        </w:rPr>
        <w:t xml:space="preserve">Процедура проводится в срок, не превышающий </w:t>
      </w:r>
      <w:r w:rsidR="000C765C">
        <w:rPr>
          <w:sz w:val="28"/>
          <w:szCs w:val="28"/>
        </w:rPr>
        <w:t>9</w:t>
      </w:r>
      <w:r>
        <w:rPr>
          <w:sz w:val="28"/>
          <w:szCs w:val="28"/>
        </w:rPr>
        <w:t xml:space="preserve"> </w:t>
      </w:r>
      <w:r w:rsidR="00D91DF0" w:rsidRPr="00530488">
        <w:rPr>
          <w:noProof/>
          <w:sz w:val="28"/>
          <w:szCs w:val="28"/>
        </w:rPr>
        <w:t>рабочих дней</w:t>
      </w:r>
      <w:r w:rsidR="00D91DF0" w:rsidRPr="00530488">
        <w:rPr>
          <w:rStyle w:val="af7"/>
          <w:noProof/>
          <w:sz w:val="28"/>
          <w:szCs w:val="28"/>
        </w:rPr>
        <w:footnoteReference w:id="26"/>
      </w:r>
      <w:r w:rsidR="00D91DF0" w:rsidRPr="00530488">
        <w:rPr>
          <w:sz w:val="28"/>
          <w:szCs w:val="28"/>
        </w:rPr>
        <w:t xml:space="preserve">. Срок исчисляется с даты завершения </w:t>
      </w:r>
      <w:r w:rsidR="00D91DF0" w:rsidRPr="00530488">
        <w:rPr>
          <w:noProof/>
          <w:sz w:val="28"/>
          <w:szCs w:val="28"/>
        </w:rPr>
        <w:t>оценки соответствия заявителя лицензионным требованиям и (или) обязательным требованиям без выезда к заявителю</w:t>
      </w:r>
      <w:r w:rsidR="00D91DF0" w:rsidRPr="00530488">
        <w:rPr>
          <w:sz w:val="28"/>
          <w:szCs w:val="28"/>
        </w:rPr>
        <w:t>.</w:t>
      </w:r>
    </w:p>
    <w:p w:rsidR="00D91DF0" w:rsidRPr="00530488" w:rsidRDefault="00D91DF0" w:rsidP="00D91DF0">
      <w:pPr>
        <w:keepNext/>
        <w:keepLines/>
        <w:spacing w:before="480" w:after="240"/>
        <w:jc w:val="center"/>
        <w:outlineLvl w:val="2"/>
        <w:rPr>
          <w:b/>
          <w:bCs/>
          <w:sz w:val="28"/>
          <w:szCs w:val="28"/>
        </w:rPr>
      </w:pPr>
      <w:r w:rsidRPr="00530488">
        <w:rPr>
          <w:b/>
          <w:noProof/>
          <w:sz w:val="28"/>
          <w:szCs w:val="28"/>
        </w:rPr>
        <w:t>Принятие решения о предоставлении (об отказе в предоставлении) государственной услуги</w:t>
      </w:r>
    </w:p>
    <w:p w:rsidR="00D91DF0" w:rsidRPr="00530488" w:rsidRDefault="00235FB3" w:rsidP="00235FB3">
      <w:pPr>
        <w:tabs>
          <w:tab w:val="num" w:pos="1276"/>
        </w:tabs>
        <w:spacing w:after="160"/>
        <w:ind w:firstLine="709"/>
        <w:contextualSpacing/>
        <w:jc w:val="both"/>
        <w:rPr>
          <w:sz w:val="28"/>
          <w:szCs w:val="28"/>
        </w:rPr>
      </w:pPr>
      <w:r>
        <w:rPr>
          <w:noProof/>
          <w:sz w:val="28"/>
          <w:szCs w:val="28"/>
        </w:rPr>
        <w:t xml:space="preserve">60. </w:t>
      </w:r>
      <w:r w:rsidR="00D91DF0" w:rsidRPr="00530488">
        <w:rPr>
          <w:noProof/>
          <w:sz w:val="28"/>
          <w:szCs w:val="28"/>
        </w:rPr>
        <w:t>Орган власти отказывает</w:t>
      </w:r>
      <w:r w:rsidR="00D91DF0" w:rsidRPr="00530488">
        <w:rPr>
          <w:sz w:val="28"/>
          <w:szCs w:val="28"/>
        </w:rPr>
        <w:t xml:space="preserve"> заявителю в предоставлении государственной услуги при наличии оснований, перечень которых приведен в таблице 3 Приложения к настоящему Административному регламенту. </w:t>
      </w:r>
    </w:p>
    <w:p w:rsidR="00D91DF0" w:rsidRPr="00530488" w:rsidRDefault="00235FB3" w:rsidP="00235FB3">
      <w:pPr>
        <w:tabs>
          <w:tab w:val="num" w:pos="1276"/>
        </w:tabs>
        <w:spacing w:after="160"/>
        <w:ind w:firstLine="709"/>
        <w:contextualSpacing/>
        <w:jc w:val="both"/>
        <w:rPr>
          <w:sz w:val="28"/>
          <w:szCs w:val="28"/>
        </w:rPr>
      </w:pPr>
      <w:r>
        <w:rPr>
          <w:sz w:val="28"/>
          <w:szCs w:val="28"/>
        </w:rPr>
        <w:t xml:space="preserve">61. </w:t>
      </w:r>
      <w:r w:rsidR="00D91DF0" w:rsidRPr="00530488">
        <w:rPr>
          <w:sz w:val="28"/>
          <w:szCs w:val="28"/>
        </w:rPr>
        <w:t xml:space="preserve">Принятие решения о предоставлении государственной услуги осуществляется в срок, не превышающий </w:t>
      </w:r>
      <w:r w:rsidR="00D91DF0" w:rsidRPr="00530488">
        <w:rPr>
          <w:noProof/>
          <w:sz w:val="28"/>
          <w:szCs w:val="28"/>
        </w:rPr>
        <w:t>1</w:t>
      </w:r>
      <w:r w:rsidR="00630449">
        <w:rPr>
          <w:noProof/>
          <w:sz w:val="28"/>
          <w:szCs w:val="28"/>
        </w:rPr>
        <w:t xml:space="preserve"> </w:t>
      </w:r>
      <w:r w:rsidR="00D91DF0" w:rsidRPr="00530488">
        <w:rPr>
          <w:noProof/>
          <w:sz w:val="28"/>
          <w:szCs w:val="28"/>
        </w:rPr>
        <w:t>рабочий день</w:t>
      </w:r>
      <w:r w:rsidR="00D91DF0" w:rsidRPr="00530488">
        <w:rPr>
          <w:sz w:val="28"/>
          <w:szCs w:val="28"/>
        </w:rPr>
        <w:t xml:space="preserve"> со дня получения всех сведений, необходимых для принятия решения.</w:t>
      </w:r>
    </w:p>
    <w:p w:rsidR="00D91DF0" w:rsidRPr="00235FB3" w:rsidRDefault="00D91DF0" w:rsidP="00D91DF0">
      <w:pPr>
        <w:keepNext/>
        <w:keepLines/>
        <w:spacing w:before="480" w:after="240"/>
        <w:jc w:val="center"/>
        <w:outlineLvl w:val="2"/>
        <w:rPr>
          <w:b/>
          <w:bCs/>
          <w:sz w:val="28"/>
          <w:szCs w:val="28"/>
        </w:rPr>
      </w:pPr>
      <w:r w:rsidRPr="00235FB3">
        <w:rPr>
          <w:b/>
          <w:noProof/>
          <w:sz w:val="28"/>
          <w:szCs w:val="28"/>
        </w:rPr>
        <w:lastRenderedPageBreak/>
        <w:t xml:space="preserve">Предоставление результата </w:t>
      </w:r>
      <w:r w:rsidRPr="00530488">
        <w:rPr>
          <w:b/>
          <w:noProof/>
          <w:sz w:val="28"/>
          <w:szCs w:val="28"/>
        </w:rPr>
        <w:t>государственной у</w:t>
      </w:r>
      <w:r w:rsidRPr="00235FB3">
        <w:rPr>
          <w:b/>
          <w:noProof/>
          <w:sz w:val="28"/>
          <w:szCs w:val="28"/>
        </w:rPr>
        <w:t>слуги</w:t>
      </w:r>
    </w:p>
    <w:p w:rsidR="00D91DF0" w:rsidRPr="00530488" w:rsidRDefault="00235FB3" w:rsidP="00235FB3">
      <w:pPr>
        <w:tabs>
          <w:tab w:val="num" w:pos="1276"/>
        </w:tabs>
        <w:spacing w:after="160"/>
        <w:ind w:firstLine="709"/>
        <w:contextualSpacing/>
        <w:jc w:val="both"/>
        <w:rPr>
          <w:sz w:val="28"/>
          <w:szCs w:val="28"/>
        </w:rPr>
      </w:pPr>
      <w:r>
        <w:rPr>
          <w:sz w:val="28"/>
          <w:szCs w:val="28"/>
        </w:rPr>
        <w:t xml:space="preserve">62. </w:t>
      </w:r>
      <w:r w:rsidR="00D91DF0" w:rsidRPr="00530488">
        <w:rPr>
          <w:sz w:val="28"/>
          <w:szCs w:val="28"/>
        </w:rPr>
        <w:t xml:space="preserve">Предоставление результата государственной услуги осуществляется в срок, не превышающий 1 </w:t>
      </w:r>
      <w:r w:rsidR="00D91DF0" w:rsidRPr="00530488">
        <w:rPr>
          <w:noProof/>
          <w:sz w:val="28"/>
          <w:szCs w:val="28"/>
        </w:rPr>
        <w:t>рабочий день</w:t>
      </w:r>
      <w:r w:rsidR="00D91DF0" w:rsidRPr="00530488">
        <w:rPr>
          <w:sz w:val="28"/>
          <w:szCs w:val="28"/>
        </w:rPr>
        <w:t xml:space="preserve"> со дня принятия решения о предоставлении (об отказе в предоставлении) государственной услуги.</w:t>
      </w:r>
    </w:p>
    <w:p w:rsidR="00D91DF0" w:rsidRPr="00530488" w:rsidRDefault="00235FB3" w:rsidP="00235FB3">
      <w:pPr>
        <w:tabs>
          <w:tab w:val="num" w:pos="1276"/>
        </w:tabs>
        <w:spacing w:after="160"/>
        <w:ind w:firstLine="709"/>
        <w:contextualSpacing/>
        <w:jc w:val="both"/>
        <w:rPr>
          <w:sz w:val="28"/>
          <w:szCs w:val="28"/>
        </w:rPr>
      </w:pPr>
      <w:r>
        <w:rPr>
          <w:sz w:val="28"/>
          <w:szCs w:val="28"/>
        </w:rPr>
        <w:t xml:space="preserve">63. </w:t>
      </w:r>
      <w:r w:rsidR="00D91DF0" w:rsidRPr="00530488">
        <w:rPr>
          <w:sz w:val="28"/>
          <w:szCs w:val="28"/>
        </w:rPr>
        <w:t>Результат предоставления государственной услуги не может быть предоставлен по выбору заявителя независимо от его места нахождения.</w:t>
      </w:r>
    </w:p>
    <w:p w:rsidR="00D91DF0" w:rsidRPr="00530488" w:rsidRDefault="00D91DF0" w:rsidP="00235FB3">
      <w:pPr>
        <w:tabs>
          <w:tab w:val="num" w:pos="1276"/>
        </w:tabs>
        <w:spacing w:after="160"/>
        <w:contextualSpacing/>
        <w:jc w:val="both"/>
        <w:rPr>
          <w:sz w:val="28"/>
          <w:szCs w:val="28"/>
        </w:rPr>
      </w:pPr>
    </w:p>
    <w:p w:rsidR="00D91DF0" w:rsidRPr="00530488" w:rsidRDefault="00D91DF0" w:rsidP="00D91DF0">
      <w:pPr>
        <w:keepNext/>
        <w:jc w:val="center"/>
        <w:outlineLvl w:val="1"/>
        <w:rPr>
          <w:sz w:val="28"/>
          <w:szCs w:val="28"/>
        </w:rPr>
      </w:pPr>
      <w:r w:rsidRPr="00530488">
        <w:rPr>
          <w:b/>
          <w:bCs/>
          <w:sz w:val="28"/>
          <w:szCs w:val="28"/>
        </w:rPr>
        <w:t>Административная процедура – Досрочное прекращение действия лицензии</w:t>
      </w:r>
    </w:p>
    <w:p w:rsidR="00D91DF0" w:rsidRPr="00530488" w:rsidRDefault="00D91DF0" w:rsidP="00D91DF0">
      <w:pPr>
        <w:keepNext/>
        <w:keepLines/>
        <w:spacing w:before="480" w:after="240"/>
        <w:jc w:val="center"/>
        <w:outlineLvl w:val="2"/>
        <w:rPr>
          <w:b/>
          <w:bCs/>
          <w:sz w:val="28"/>
          <w:szCs w:val="28"/>
        </w:rPr>
      </w:pPr>
      <w:r w:rsidRPr="00530488">
        <w:rPr>
          <w:b/>
          <w:noProof/>
          <w:sz w:val="28"/>
          <w:szCs w:val="28"/>
        </w:rPr>
        <w:t>Прием заявления и документов и (или) информации, необходимых для предоставления государственной услуги</w:t>
      </w:r>
    </w:p>
    <w:p w:rsidR="00D91DF0" w:rsidRPr="00530488" w:rsidRDefault="00235FB3" w:rsidP="00235FB3">
      <w:pPr>
        <w:tabs>
          <w:tab w:val="num" w:pos="1276"/>
        </w:tabs>
        <w:spacing w:after="160"/>
        <w:ind w:firstLine="709"/>
        <w:contextualSpacing/>
        <w:jc w:val="both"/>
        <w:rPr>
          <w:sz w:val="28"/>
          <w:szCs w:val="28"/>
        </w:rPr>
      </w:pPr>
      <w:r>
        <w:rPr>
          <w:sz w:val="28"/>
          <w:szCs w:val="28"/>
        </w:rPr>
        <w:t xml:space="preserve">64. </w:t>
      </w:r>
      <w:r w:rsidR="00D91DF0" w:rsidRPr="00530488">
        <w:rPr>
          <w:sz w:val="28"/>
          <w:szCs w:val="28"/>
        </w:rPr>
        <w:t>Сведения о составе запроса и перечне документов и (или) информации, необходимые для предоставления государственной услуги, в соответствии с категорией (признаками) заявителя, а также способов подачи, указанных запроса и документов и (или) информации приведены в таблице 2 Приложения к настоящему Административному регламенту.</w:t>
      </w:r>
    </w:p>
    <w:p w:rsidR="00D91DF0" w:rsidRPr="00530488" w:rsidRDefault="00235FB3" w:rsidP="00235FB3">
      <w:pPr>
        <w:tabs>
          <w:tab w:val="num" w:pos="1276"/>
        </w:tabs>
        <w:ind w:firstLine="709"/>
        <w:contextualSpacing/>
        <w:jc w:val="both"/>
        <w:rPr>
          <w:sz w:val="28"/>
          <w:szCs w:val="28"/>
        </w:rPr>
      </w:pPr>
      <w:r>
        <w:rPr>
          <w:sz w:val="28"/>
          <w:szCs w:val="28"/>
        </w:rPr>
        <w:t xml:space="preserve">65. </w:t>
      </w:r>
      <w:r w:rsidR="00D91DF0" w:rsidRPr="00530488">
        <w:rPr>
          <w:sz w:val="28"/>
          <w:szCs w:val="28"/>
        </w:rPr>
        <w:t>Способами установления личности (идентификации) заявителя при взаимодействии с заявителями являются:</w:t>
      </w:r>
    </w:p>
    <w:p w:rsidR="00D91DF0" w:rsidRPr="00530488" w:rsidRDefault="00D91DF0" w:rsidP="00235FB3">
      <w:pPr>
        <w:tabs>
          <w:tab w:val="left" w:pos="1134"/>
        </w:tabs>
        <w:ind w:firstLine="709"/>
        <w:jc w:val="both"/>
        <w:rPr>
          <w:sz w:val="28"/>
          <w:szCs w:val="28"/>
        </w:rPr>
      </w:pPr>
      <w:r w:rsidRPr="00530488">
        <w:rPr>
          <w:noProof/>
          <w:sz w:val="28"/>
          <w:szCs w:val="28"/>
        </w:rPr>
        <w:t>документы, удостоверяющие личность, предъявленные заявителем в Орган власти при личном обращении;</w:t>
      </w:r>
    </w:p>
    <w:p w:rsidR="00D91DF0" w:rsidRPr="00530488" w:rsidRDefault="0004715F" w:rsidP="00235FB3">
      <w:pPr>
        <w:tabs>
          <w:tab w:val="num" w:pos="1276"/>
        </w:tabs>
        <w:ind w:firstLine="709"/>
        <w:jc w:val="both"/>
        <w:rPr>
          <w:sz w:val="28"/>
          <w:szCs w:val="28"/>
        </w:rPr>
      </w:pPr>
      <w:r>
        <w:rPr>
          <w:noProof/>
          <w:sz w:val="28"/>
          <w:szCs w:val="28"/>
        </w:rPr>
        <w:t>Ф</w:t>
      </w:r>
      <w:r w:rsidR="00D91DF0" w:rsidRPr="00530488">
        <w:rPr>
          <w:noProof/>
          <w:sz w:val="28"/>
          <w:szCs w:val="28"/>
        </w:rPr>
        <w:t xml:space="preserve">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подаче документов и заявления через личный кабинет на </w:t>
      </w:r>
      <w:r w:rsidR="00B1018F">
        <w:rPr>
          <w:noProof/>
          <w:sz w:val="28"/>
          <w:szCs w:val="28"/>
        </w:rPr>
        <w:t>ЕПГУ</w:t>
      </w:r>
      <w:r w:rsidR="00D91DF0" w:rsidRPr="00530488">
        <w:rPr>
          <w:noProof/>
          <w:sz w:val="28"/>
          <w:szCs w:val="28"/>
        </w:rPr>
        <w:t>.</w:t>
      </w:r>
    </w:p>
    <w:p w:rsidR="00D91DF0" w:rsidRPr="00530488" w:rsidRDefault="00235FB3" w:rsidP="00235FB3">
      <w:pPr>
        <w:tabs>
          <w:tab w:val="num" w:pos="1276"/>
        </w:tabs>
        <w:spacing w:after="160"/>
        <w:ind w:firstLine="709"/>
        <w:contextualSpacing/>
        <w:jc w:val="both"/>
        <w:rPr>
          <w:noProof/>
          <w:sz w:val="28"/>
          <w:szCs w:val="28"/>
        </w:rPr>
      </w:pPr>
      <w:r>
        <w:rPr>
          <w:sz w:val="28"/>
          <w:szCs w:val="28"/>
        </w:rPr>
        <w:t xml:space="preserve">66. </w:t>
      </w:r>
      <w:r w:rsidR="00D91DF0" w:rsidRPr="00530488">
        <w:rPr>
          <w:sz w:val="28"/>
          <w:szCs w:val="28"/>
        </w:rPr>
        <w:t xml:space="preserve">Основания для принятия решения об отказе в приеме </w:t>
      </w:r>
      <w:r w:rsidR="00D91DF0" w:rsidRPr="00530488">
        <w:rPr>
          <w:bCs/>
          <w:sz w:val="28"/>
          <w:szCs w:val="28"/>
        </w:rPr>
        <w:t>запроса</w:t>
      </w:r>
      <w:r w:rsidR="00D91DF0" w:rsidRPr="00530488">
        <w:rPr>
          <w:sz w:val="28"/>
          <w:szCs w:val="28"/>
        </w:rPr>
        <w:t xml:space="preserve"> и документов и (или) необходимой информации приведены в таблице 3 Приложения к настоящему Административному регламенту</w:t>
      </w:r>
      <w:r w:rsidR="00D91DF0" w:rsidRPr="00530488">
        <w:rPr>
          <w:noProof/>
          <w:sz w:val="28"/>
          <w:szCs w:val="28"/>
        </w:rPr>
        <w:t>.</w:t>
      </w:r>
    </w:p>
    <w:p w:rsidR="00D91DF0" w:rsidRPr="00530488" w:rsidRDefault="00235FB3" w:rsidP="00235FB3">
      <w:pPr>
        <w:tabs>
          <w:tab w:val="num" w:pos="1276"/>
        </w:tabs>
        <w:spacing w:after="160"/>
        <w:ind w:firstLine="709"/>
        <w:contextualSpacing/>
        <w:jc w:val="both"/>
        <w:rPr>
          <w:sz w:val="28"/>
          <w:szCs w:val="28"/>
        </w:rPr>
      </w:pPr>
      <w:r>
        <w:rPr>
          <w:sz w:val="28"/>
          <w:szCs w:val="28"/>
        </w:rPr>
        <w:t xml:space="preserve">67. </w:t>
      </w:r>
      <w:r w:rsidR="00D91DF0" w:rsidRPr="00530488">
        <w:rPr>
          <w:sz w:val="28"/>
          <w:szCs w:val="28"/>
        </w:rPr>
        <w:t>Возможность приема Органом власти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D91DF0" w:rsidRPr="00530488" w:rsidRDefault="00235FB3" w:rsidP="00235FB3">
      <w:pPr>
        <w:tabs>
          <w:tab w:val="num" w:pos="1276"/>
        </w:tabs>
        <w:ind w:firstLine="709"/>
        <w:contextualSpacing/>
        <w:jc w:val="both"/>
        <w:rPr>
          <w:sz w:val="28"/>
          <w:szCs w:val="28"/>
        </w:rPr>
      </w:pPr>
      <w:r>
        <w:rPr>
          <w:sz w:val="28"/>
          <w:szCs w:val="28"/>
        </w:rPr>
        <w:t xml:space="preserve">68. </w:t>
      </w:r>
      <w:r w:rsidR="00D91DF0" w:rsidRPr="00530488">
        <w:rPr>
          <w:sz w:val="28"/>
          <w:szCs w:val="28"/>
        </w:rPr>
        <w:t>Срок регистрации запроса и документов, и (или) информации необходимых для предоставления государственной услуги, в Органе власти составляет 1 рабочий день со дня их приема.</w:t>
      </w:r>
    </w:p>
    <w:p w:rsidR="00D91DF0" w:rsidRPr="00530488" w:rsidRDefault="00D91DF0" w:rsidP="00D91DF0">
      <w:pPr>
        <w:keepNext/>
        <w:keepLines/>
        <w:spacing w:before="480" w:after="240"/>
        <w:jc w:val="center"/>
        <w:outlineLvl w:val="2"/>
        <w:rPr>
          <w:b/>
          <w:bCs/>
          <w:sz w:val="28"/>
          <w:szCs w:val="28"/>
        </w:rPr>
      </w:pPr>
      <w:r w:rsidRPr="00530488">
        <w:rPr>
          <w:b/>
          <w:noProof/>
          <w:sz w:val="28"/>
          <w:szCs w:val="28"/>
        </w:rPr>
        <w:lastRenderedPageBreak/>
        <w:t>Принятие решения о предоставлении (об отказе в предоставлении) государственной услуги</w:t>
      </w:r>
    </w:p>
    <w:p w:rsidR="00D91DF0" w:rsidRPr="00530488" w:rsidRDefault="00235FB3" w:rsidP="00235FB3">
      <w:pPr>
        <w:tabs>
          <w:tab w:val="num" w:pos="1276"/>
        </w:tabs>
        <w:spacing w:after="160"/>
        <w:ind w:firstLine="709"/>
        <w:contextualSpacing/>
        <w:jc w:val="both"/>
        <w:rPr>
          <w:sz w:val="28"/>
          <w:szCs w:val="28"/>
        </w:rPr>
      </w:pPr>
      <w:r>
        <w:rPr>
          <w:noProof/>
          <w:sz w:val="28"/>
          <w:szCs w:val="28"/>
        </w:rPr>
        <w:t xml:space="preserve">69. </w:t>
      </w:r>
      <w:r w:rsidR="00D91DF0" w:rsidRPr="00530488">
        <w:rPr>
          <w:noProof/>
          <w:sz w:val="28"/>
          <w:szCs w:val="28"/>
        </w:rPr>
        <w:t>Орган власти отказывает</w:t>
      </w:r>
      <w:r w:rsidR="00D91DF0" w:rsidRPr="00530488">
        <w:rPr>
          <w:sz w:val="28"/>
          <w:szCs w:val="28"/>
        </w:rPr>
        <w:t xml:space="preserve"> заявителю в предоставлении государственной услуги при наличии оснований, перечень которых приведен в таблице 3 Приложения к настоящему Административному регламенту. </w:t>
      </w:r>
    </w:p>
    <w:p w:rsidR="00D91DF0" w:rsidRPr="00530488" w:rsidRDefault="00235FB3" w:rsidP="00235FB3">
      <w:pPr>
        <w:tabs>
          <w:tab w:val="num" w:pos="1276"/>
        </w:tabs>
        <w:spacing w:after="160"/>
        <w:ind w:firstLine="709"/>
        <w:contextualSpacing/>
        <w:jc w:val="both"/>
        <w:rPr>
          <w:sz w:val="28"/>
          <w:szCs w:val="28"/>
        </w:rPr>
      </w:pPr>
      <w:r>
        <w:rPr>
          <w:sz w:val="28"/>
          <w:szCs w:val="28"/>
        </w:rPr>
        <w:t xml:space="preserve">70. </w:t>
      </w:r>
      <w:r w:rsidR="00D91DF0" w:rsidRPr="00530488">
        <w:rPr>
          <w:sz w:val="28"/>
          <w:szCs w:val="28"/>
        </w:rPr>
        <w:t xml:space="preserve">Принятие решения о предоставлении государственной услуги осуществляется в срок, не превышающий 2 </w:t>
      </w:r>
      <w:r w:rsidR="00D91DF0" w:rsidRPr="00530488">
        <w:rPr>
          <w:noProof/>
          <w:sz w:val="28"/>
          <w:szCs w:val="28"/>
        </w:rPr>
        <w:t>рабочих дней</w:t>
      </w:r>
      <w:r w:rsidR="00D91DF0" w:rsidRPr="00530488">
        <w:rPr>
          <w:sz w:val="28"/>
          <w:szCs w:val="28"/>
        </w:rPr>
        <w:t xml:space="preserve"> со дня приема запроса и документов, и (или) информации необходимых для предоставления государственной услуги.</w:t>
      </w:r>
    </w:p>
    <w:p w:rsidR="00D91DF0" w:rsidRPr="00530488" w:rsidRDefault="00D91DF0" w:rsidP="00D91DF0">
      <w:pPr>
        <w:pStyle w:val="af1"/>
        <w:keepNext/>
        <w:keepLines/>
        <w:spacing w:before="480" w:after="240"/>
        <w:ind w:left="0"/>
        <w:jc w:val="center"/>
        <w:outlineLvl w:val="2"/>
        <w:rPr>
          <w:b/>
          <w:noProof/>
          <w:sz w:val="28"/>
          <w:szCs w:val="28"/>
        </w:rPr>
      </w:pPr>
      <w:r w:rsidRPr="00530488">
        <w:rPr>
          <w:b/>
          <w:noProof/>
          <w:sz w:val="28"/>
          <w:szCs w:val="28"/>
        </w:rPr>
        <w:t>Предоставление результата государственной услуги</w:t>
      </w:r>
    </w:p>
    <w:p w:rsidR="00235FB3" w:rsidRPr="00235FB3" w:rsidRDefault="00235FB3" w:rsidP="00235FB3">
      <w:pPr>
        <w:pStyle w:val="af8"/>
        <w:ind w:firstLine="709"/>
        <w:jc w:val="both"/>
        <w:rPr>
          <w:sz w:val="28"/>
          <w:szCs w:val="28"/>
        </w:rPr>
      </w:pPr>
      <w:r w:rsidRPr="00235FB3">
        <w:rPr>
          <w:sz w:val="28"/>
          <w:szCs w:val="28"/>
        </w:rPr>
        <w:t xml:space="preserve">71. </w:t>
      </w:r>
      <w:r w:rsidR="00D91DF0" w:rsidRPr="00235FB3">
        <w:rPr>
          <w:sz w:val="28"/>
          <w:szCs w:val="28"/>
        </w:rPr>
        <w:t xml:space="preserve">Предоставление результата государственной услуги осуществляется в срок, не превышающий 1 </w:t>
      </w:r>
      <w:r w:rsidR="00D91DF0" w:rsidRPr="00235FB3">
        <w:rPr>
          <w:noProof/>
          <w:sz w:val="28"/>
          <w:szCs w:val="28"/>
        </w:rPr>
        <w:t>рабочий день</w:t>
      </w:r>
      <w:r w:rsidR="00D91DF0" w:rsidRPr="00235FB3">
        <w:rPr>
          <w:sz w:val="28"/>
          <w:szCs w:val="28"/>
        </w:rPr>
        <w:t xml:space="preserve"> со дня принятия решения о предоставлении (об отказе в предоставлении) государственной услуги. </w:t>
      </w:r>
    </w:p>
    <w:p w:rsidR="00D91DF0" w:rsidRDefault="00235FB3" w:rsidP="00235FB3">
      <w:pPr>
        <w:pStyle w:val="af8"/>
        <w:ind w:firstLine="709"/>
        <w:jc w:val="both"/>
        <w:rPr>
          <w:sz w:val="28"/>
          <w:szCs w:val="28"/>
        </w:rPr>
      </w:pPr>
      <w:r w:rsidRPr="00235FB3">
        <w:rPr>
          <w:sz w:val="28"/>
          <w:szCs w:val="28"/>
        </w:rPr>
        <w:t xml:space="preserve">72. </w:t>
      </w:r>
      <w:r w:rsidR="00D91DF0" w:rsidRPr="00235FB3">
        <w:rPr>
          <w:sz w:val="28"/>
          <w:szCs w:val="28"/>
        </w:rPr>
        <w:t>Результат предоставления государственной услуги не может быть предоставлен по выбору заявителя независимо от его места нахождения.</w:t>
      </w:r>
    </w:p>
    <w:p w:rsidR="003C32C2" w:rsidRDefault="003C32C2" w:rsidP="00235FB3">
      <w:pPr>
        <w:pStyle w:val="af8"/>
        <w:ind w:firstLine="709"/>
        <w:jc w:val="both"/>
        <w:rPr>
          <w:sz w:val="28"/>
          <w:szCs w:val="28"/>
        </w:rPr>
      </w:pPr>
    </w:p>
    <w:p w:rsidR="003C32C2" w:rsidRPr="003C32C2" w:rsidRDefault="003C32C2" w:rsidP="003C32C2">
      <w:pPr>
        <w:pStyle w:val="af8"/>
        <w:jc w:val="center"/>
        <w:rPr>
          <w:b/>
          <w:sz w:val="28"/>
          <w:szCs w:val="28"/>
        </w:rPr>
      </w:pPr>
      <w:r w:rsidRPr="003C32C2">
        <w:rPr>
          <w:b/>
          <w:sz w:val="28"/>
          <w:szCs w:val="28"/>
        </w:rPr>
        <w:t>IV.</w:t>
      </w:r>
      <w:r>
        <w:rPr>
          <w:b/>
          <w:sz w:val="28"/>
          <w:szCs w:val="28"/>
        </w:rPr>
        <w:t xml:space="preserve"> </w:t>
      </w:r>
      <w:r w:rsidRPr="003C32C2">
        <w:rPr>
          <w:b/>
          <w:sz w:val="28"/>
          <w:szCs w:val="28"/>
        </w:rPr>
        <w:t>Формы контроля за исполнением</w:t>
      </w:r>
      <w:r>
        <w:rPr>
          <w:b/>
          <w:sz w:val="28"/>
          <w:szCs w:val="28"/>
        </w:rPr>
        <w:t xml:space="preserve"> </w:t>
      </w:r>
      <w:r w:rsidRPr="003C32C2">
        <w:rPr>
          <w:b/>
          <w:sz w:val="28"/>
          <w:szCs w:val="28"/>
        </w:rPr>
        <w:t>Административного регламента</w:t>
      </w:r>
    </w:p>
    <w:p w:rsidR="003C32C2" w:rsidRPr="003C32C2" w:rsidRDefault="003C32C2" w:rsidP="003C32C2">
      <w:pPr>
        <w:pStyle w:val="af8"/>
        <w:ind w:firstLine="709"/>
        <w:jc w:val="both"/>
        <w:rPr>
          <w:sz w:val="28"/>
          <w:szCs w:val="28"/>
        </w:rPr>
      </w:pPr>
      <w:r w:rsidRPr="003C32C2">
        <w:rPr>
          <w:sz w:val="28"/>
          <w:szCs w:val="28"/>
        </w:rPr>
        <w:t> </w:t>
      </w:r>
    </w:p>
    <w:p w:rsidR="003C32C2" w:rsidRPr="003C32C2" w:rsidRDefault="003C32C2" w:rsidP="003C32C2">
      <w:pPr>
        <w:pStyle w:val="af8"/>
        <w:ind w:firstLine="709"/>
        <w:jc w:val="both"/>
        <w:rPr>
          <w:sz w:val="28"/>
          <w:szCs w:val="28"/>
        </w:rPr>
      </w:pPr>
      <w:r>
        <w:rPr>
          <w:sz w:val="28"/>
          <w:szCs w:val="28"/>
        </w:rPr>
        <w:t>73</w:t>
      </w:r>
      <w:r w:rsidRPr="003C32C2">
        <w:rPr>
          <w:sz w:val="28"/>
          <w:szCs w:val="28"/>
        </w:rPr>
        <w:t xml:space="preserve">. Текущий контроль за соблюдением и исполнением положений </w:t>
      </w:r>
      <w:r w:rsidR="000F2C0C">
        <w:rPr>
          <w:sz w:val="28"/>
          <w:szCs w:val="28"/>
        </w:rPr>
        <w:t>настоящего Административного р</w:t>
      </w:r>
      <w:r w:rsidRPr="003C32C2">
        <w:rPr>
          <w:sz w:val="28"/>
          <w:szCs w:val="28"/>
        </w:rPr>
        <w:t>егламента и иных нормативных правовых актов, устанавливающих требования к предоставлению государственной услуги, осуществляется руководителем структурного подразделения</w:t>
      </w:r>
      <w:r>
        <w:rPr>
          <w:sz w:val="28"/>
          <w:szCs w:val="28"/>
        </w:rPr>
        <w:t xml:space="preserve"> органа власти</w:t>
      </w:r>
      <w:r w:rsidRPr="003C32C2">
        <w:rPr>
          <w:sz w:val="28"/>
          <w:szCs w:val="28"/>
        </w:rPr>
        <w:t>.</w:t>
      </w:r>
    </w:p>
    <w:p w:rsidR="003C32C2" w:rsidRPr="003C32C2" w:rsidRDefault="003C32C2" w:rsidP="003C32C2">
      <w:pPr>
        <w:pStyle w:val="af8"/>
        <w:ind w:firstLine="709"/>
        <w:jc w:val="both"/>
        <w:rPr>
          <w:sz w:val="28"/>
          <w:szCs w:val="28"/>
        </w:rPr>
      </w:pPr>
      <w:r>
        <w:rPr>
          <w:sz w:val="28"/>
          <w:szCs w:val="28"/>
        </w:rPr>
        <w:t>74</w:t>
      </w:r>
      <w:r w:rsidRPr="003C32C2">
        <w:rPr>
          <w:sz w:val="28"/>
          <w:szCs w:val="28"/>
        </w:rPr>
        <w:t>. Контроль за деятельностью структурного подразделения</w:t>
      </w:r>
      <w:r>
        <w:rPr>
          <w:sz w:val="28"/>
          <w:szCs w:val="28"/>
        </w:rPr>
        <w:t xml:space="preserve"> органа власти</w:t>
      </w:r>
      <w:r w:rsidRPr="003C32C2">
        <w:rPr>
          <w:sz w:val="28"/>
          <w:szCs w:val="28"/>
        </w:rPr>
        <w:t xml:space="preserve"> по предоставлению государственной услуги осуществляется </w:t>
      </w:r>
      <w:r>
        <w:rPr>
          <w:sz w:val="28"/>
          <w:szCs w:val="28"/>
        </w:rPr>
        <w:t>министром</w:t>
      </w:r>
      <w:r w:rsidRPr="003C32C2">
        <w:rPr>
          <w:sz w:val="28"/>
          <w:szCs w:val="28"/>
        </w:rPr>
        <w:t>.</w:t>
      </w:r>
    </w:p>
    <w:p w:rsidR="003C32C2" w:rsidRPr="003C32C2" w:rsidRDefault="003C32C2" w:rsidP="003C32C2">
      <w:pPr>
        <w:pStyle w:val="af8"/>
        <w:ind w:firstLine="709"/>
        <w:jc w:val="both"/>
        <w:rPr>
          <w:sz w:val="28"/>
          <w:szCs w:val="28"/>
        </w:rPr>
      </w:pPr>
      <w:r>
        <w:rPr>
          <w:sz w:val="28"/>
          <w:szCs w:val="28"/>
        </w:rPr>
        <w:t>75</w:t>
      </w:r>
      <w:r w:rsidRPr="003C32C2">
        <w:rPr>
          <w:sz w:val="28"/>
          <w:szCs w:val="28"/>
        </w:rPr>
        <w:t>. Контроль полноты и качества предоставления государственной услуги осуществляется путем проведения плановых и внеплановых проверок.</w:t>
      </w:r>
    </w:p>
    <w:p w:rsidR="003C32C2" w:rsidRPr="003C32C2" w:rsidRDefault="003C32C2" w:rsidP="003C32C2">
      <w:pPr>
        <w:pStyle w:val="af8"/>
        <w:ind w:firstLine="709"/>
        <w:jc w:val="both"/>
        <w:rPr>
          <w:sz w:val="28"/>
          <w:szCs w:val="28"/>
        </w:rPr>
      </w:pPr>
      <w:r>
        <w:rPr>
          <w:sz w:val="28"/>
          <w:szCs w:val="28"/>
        </w:rPr>
        <w:t>76</w:t>
      </w:r>
      <w:r w:rsidRPr="003C32C2">
        <w:rPr>
          <w:sz w:val="28"/>
          <w:szCs w:val="28"/>
        </w:rPr>
        <w:t xml:space="preserve">. Плановые проверки проводятся в соответствии с планом работы </w:t>
      </w:r>
      <w:r>
        <w:rPr>
          <w:sz w:val="28"/>
          <w:szCs w:val="28"/>
        </w:rPr>
        <w:t>органа власти</w:t>
      </w:r>
      <w:r w:rsidRPr="003C32C2">
        <w:rPr>
          <w:sz w:val="28"/>
          <w:szCs w:val="28"/>
        </w:rPr>
        <w:t>, но не реже 1 раза в год.</w:t>
      </w:r>
    </w:p>
    <w:p w:rsidR="003C32C2" w:rsidRPr="003C32C2" w:rsidRDefault="003C32C2" w:rsidP="003C32C2">
      <w:pPr>
        <w:pStyle w:val="af8"/>
        <w:ind w:firstLine="709"/>
        <w:jc w:val="both"/>
        <w:rPr>
          <w:sz w:val="28"/>
          <w:szCs w:val="28"/>
        </w:rPr>
      </w:pPr>
      <w:r>
        <w:rPr>
          <w:sz w:val="28"/>
          <w:szCs w:val="28"/>
        </w:rPr>
        <w:t>77</w:t>
      </w:r>
      <w:r w:rsidRPr="003C32C2">
        <w:rPr>
          <w:sz w:val="28"/>
          <w:szCs w:val="28"/>
        </w:rPr>
        <w:t xml:space="preserve">. Внеплановые проверки проводятся в случае поступления в </w:t>
      </w:r>
      <w:r>
        <w:rPr>
          <w:sz w:val="28"/>
          <w:szCs w:val="28"/>
        </w:rPr>
        <w:t>орган власти</w:t>
      </w:r>
      <w:r w:rsidRPr="003C32C2">
        <w:rPr>
          <w:sz w:val="28"/>
          <w:szCs w:val="28"/>
        </w:rPr>
        <w:t xml:space="preserve"> обращений физических и юридических лиц с жалобами на нарушения их прав и законных интересов.</w:t>
      </w:r>
    </w:p>
    <w:p w:rsidR="003C32C2" w:rsidRPr="003C32C2" w:rsidRDefault="003C32C2" w:rsidP="003C32C2">
      <w:pPr>
        <w:pStyle w:val="af8"/>
        <w:ind w:firstLine="709"/>
        <w:jc w:val="both"/>
        <w:rPr>
          <w:sz w:val="28"/>
          <w:szCs w:val="28"/>
        </w:rPr>
      </w:pPr>
      <w:r>
        <w:rPr>
          <w:sz w:val="28"/>
          <w:szCs w:val="28"/>
        </w:rPr>
        <w:t>78</w:t>
      </w:r>
      <w:r w:rsidRPr="003C32C2">
        <w:rPr>
          <w:sz w:val="28"/>
          <w:szCs w:val="28"/>
        </w:rPr>
        <w:t>. Внеплановые проверки проводятся в форме документарной проверки и (или) выездной проверки в порядке, установленном законодательством.</w:t>
      </w:r>
    </w:p>
    <w:p w:rsidR="003C32C2" w:rsidRPr="003C32C2" w:rsidRDefault="003C32C2" w:rsidP="003C32C2">
      <w:pPr>
        <w:pStyle w:val="af8"/>
        <w:ind w:firstLine="709"/>
        <w:jc w:val="both"/>
        <w:rPr>
          <w:sz w:val="28"/>
          <w:szCs w:val="28"/>
        </w:rPr>
      </w:pPr>
      <w:r>
        <w:rPr>
          <w:sz w:val="28"/>
          <w:szCs w:val="28"/>
        </w:rPr>
        <w:t>79</w:t>
      </w:r>
      <w:r w:rsidRPr="003C32C2">
        <w:rPr>
          <w:sz w:val="28"/>
          <w:szCs w:val="28"/>
        </w:rPr>
        <w:t>. Внеплановые проверки могут проводиться на основании конкретного обращения заявителя о фактах нарушения его прав на получение государственной услуги.</w:t>
      </w:r>
    </w:p>
    <w:p w:rsidR="003C32C2" w:rsidRPr="003C32C2" w:rsidRDefault="003C32C2" w:rsidP="003C32C2">
      <w:pPr>
        <w:pStyle w:val="af8"/>
        <w:ind w:firstLine="709"/>
        <w:jc w:val="both"/>
        <w:rPr>
          <w:sz w:val="28"/>
          <w:szCs w:val="28"/>
        </w:rPr>
      </w:pPr>
      <w:r>
        <w:rPr>
          <w:sz w:val="28"/>
          <w:szCs w:val="28"/>
        </w:rPr>
        <w:t>80</w:t>
      </w:r>
      <w:r w:rsidRPr="003C32C2">
        <w:rPr>
          <w:sz w:val="28"/>
          <w:szCs w:val="28"/>
        </w:rPr>
        <w:t>.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3C32C2" w:rsidRPr="003C32C2" w:rsidRDefault="003C32C2" w:rsidP="003C32C2">
      <w:pPr>
        <w:pStyle w:val="af8"/>
        <w:ind w:firstLine="709"/>
        <w:jc w:val="both"/>
        <w:rPr>
          <w:sz w:val="28"/>
          <w:szCs w:val="28"/>
        </w:rPr>
      </w:pPr>
      <w:r>
        <w:rPr>
          <w:sz w:val="28"/>
          <w:szCs w:val="28"/>
        </w:rPr>
        <w:lastRenderedPageBreak/>
        <w:t>81</w:t>
      </w:r>
      <w:r w:rsidRPr="003C32C2">
        <w:rPr>
          <w:sz w:val="28"/>
          <w:szCs w:val="28"/>
        </w:rPr>
        <w:t xml:space="preserve">. </w:t>
      </w:r>
      <w:r>
        <w:rPr>
          <w:sz w:val="28"/>
          <w:szCs w:val="28"/>
        </w:rPr>
        <w:t>Должностные лица органа власти</w:t>
      </w:r>
      <w:r w:rsidRPr="003C32C2">
        <w:rPr>
          <w:sz w:val="28"/>
          <w:szCs w:val="28"/>
        </w:rPr>
        <w:t>, ответственные за принятие решение о предоставлении государственной услуги, несут персональную ответственность за соблюдение порядка и сроков предоставления государственной услуги.</w:t>
      </w:r>
    </w:p>
    <w:p w:rsidR="003C32C2" w:rsidRPr="003C32C2" w:rsidRDefault="003C32C2" w:rsidP="003C32C2">
      <w:pPr>
        <w:pStyle w:val="af8"/>
        <w:ind w:firstLine="709"/>
        <w:jc w:val="both"/>
        <w:rPr>
          <w:sz w:val="28"/>
          <w:szCs w:val="28"/>
        </w:rPr>
      </w:pPr>
      <w:r>
        <w:rPr>
          <w:sz w:val="28"/>
          <w:szCs w:val="28"/>
        </w:rPr>
        <w:t>82</w:t>
      </w:r>
      <w:r w:rsidRPr="003C32C2">
        <w:rPr>
          <w:sz w:val="28"/>
          <w:szCs w:val="28"/>
        </w:rPr>
        <w:t xml:space="preserve">.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исполнению государственной услуги и принятием решений должностными лицами, путем проведения проверок соблюдения и исполнения должностными лицами </w:t>
      </w:r>
      <w:r>
        <w:rPr>
          <w:sz w:val="28"/>
          <w:szCs w:val="28"/>
        </w:rPr>
        <w:t>органа власти</w:t>
      </w:r>
      <w:r w:rsidRPr="003C32C2">
        <w:rPr>
          <w:sz w:val="28"/>
          <w:szCs w:val="28"/>
        </w:rPr>
        <w:t xml:space="preserve"> правовых актов Российской Федерации, а также положений </w:t>
      </w:r>
      <w:r w:rsidR="000F2C0C">
        <w:rPr>
          <w:sz w:val="28"/>
          <w:szCs w:val="28"/>
        </w:rPr>
        <w:t>настоящего Административного р</w:t>
      </w:r>
      <w:r w:rsidRPr="003C32C2">
        <w:rPr>
          <w:sz w:val="28"/>
          <w:szCs w:val="28"/>
        </w:rPr>
        <w:t>егламента.</w:t>
      </w:r>
    </w:p>
    <w:p w:rsidR="003C32C2" w:rsidRPr="003C32C2" w:rsidRDefault="003C32C2" w:rsidP="003C32C2">
      <w:pPr>
        <w:pStyle w:val="af8"/>
        <w:ind w:firstLine="709"/>
        <w:jc w:val="both"/>
        <w:rPr>
          <w:sz w:val="28"/>
          <w:szCs w:val="28"/>
        </w:rPr>
      </w:pPr>
      <w:r>
        <w:rPr>
          <w:sz w:val="28"/>
          <w:szCs w:val="28"/>
        </w:rPr>
        <w:t>83</w:t>
      </w:r>
      <w:r w:rsidRPr="003C32C2">
        <w:rPr>
          <w:sz w:val="28"/>
          <w:szCs w:val="28"/>
        </w:rPr>
        <w:t>. Проверка также может проводиться по конкретному обращению гражданина или организации.</w:t>
      </w:r>
    </w:p>
    <w:p w:rsidR="003C32C2" w:rsidRDefault="003C32C2" w:rsidP="003C32C2">
      <w:pPr>
        <w:pStyle w:val="af8"/>
        <w:ind w:firstLine="709"/>
        <w:jc w:val="both"/>
        <w:rPr>
          <w:sz w:val="28"/>
          <w:szCs w:val="28"/>
        </w:rPr>
      </w:pPr>
      <w:r>
        <w:rPr>
          <w:sz w:val="28"/>
          <w:szCs w:val="28"/>
        </w:rPr>
        <w:t>84</w:t>
      </w:r>
      <w:r w:rsidRPr="003C32C2">
        <w:rPr>
          <w:sz w:val="28"/>
          <w:szCs w:val="28"/>
        </w:rPr>
        <w:t xml:space="preserve">. При обращении граждан, их объединений и организаций к руководителю </w:t>
      </w:r>
      <w:r>
        <w:rPr>
          <w:sz w:val="28"/>
          <w:szCs w:val="28"/>
        </w:rPr>
        <w:t>органа власти</w:t>
      </w:r>
      <w:r w:rsidRPr="003C32C2">
        <w:rPr>
          <w:sz w:val="28"/>
          <w:szCs w:val="28"/>
        </w:rPr>
        <w:t xml:space="preserve">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государственной услуги.</w:t>
      </w:r>
    </w:p>
    <w:p w:rsidR="003C32C2" w:rsidRDefault="003C32C2" w:rsidP="003C32C2">
      <w:pPr>
        <w:pStyle w:val="af8"/>
        <w:ind w:firstLine="709"/>
        <w:jc w:val="both"/>
        <w:rPr>
          <w:sz w:val="28"/>
          <w:szCs w:val="28"/>
        </w:rPr>
      </w:pPr>
    </w:p>
    <w:p w:rsidR="003C32C2" w:rsidRDefault="003C32C2" w:rsidP="003C32C2">
      <w:pPr>
        <w:pStyle w:val="af8"/>
        <w:jc w:val="center"/>
        <w:rPr>
          <w:b/>
          <w:sz w:val="28"/>
          <w:szCs w:val="28"/>
        </w:rPr>
      </w:pPr>
      <w:r w:rsidRPr="003C32C2">
        <w:rPr>
          <w:b/>
          <w:sz w:val="28"/>
          <w:szCs w:val="28"/>
          <w:lang w:val="en-US"/>
        </w:rPr>
        <w:t>V</w:t>
      </w:r>
      <w:r w:rsidRPr="003C32C2">
        <w:rPr>
          <w:b/>
          <w:sz w:val="28"/>
          <w:szCs w:val="28"/>
        </w:rPr>
        <w:t xml:space="preserve">. Досудебный (внесудебный) порядок обжалования </w:t>
      </w:r>
    </w:p>
    <w:p w:rsidR="003C32C2" w:rsidRPr="003C32C2" w:rsidRDefault="003C32C2" w:rsidP="003C32C2">
      <w:pPr>
        <w:pStyle w:val="af8"/>
        <w:jc w:val="center"/>
        <w:rPr>
          <w:b/>
          <w:sz w:val="28"/>
          <w:szCs w:val="28"/>
        </w:rPr>
      </w:pPr>
      <w:r>
        <w:rPr>
          <w:b/>
          <w:sz w:val="28"/>
          <w:szCs w:val="28"/>
        </w:rPr>
        <w:t>р</w:t>
      </w:r>
      <w:r w:rsidRPr="003C32C2">
        <w:rPr>
          <w:b/>
          <w:sz w:val="28"/>
          <w:szCs w:val="28"/>
        </w:rPr>
        <w:t>ешений и действий (бездействия) органа</w:t>
      </w:r>
      <w:r>
        <w:rPr>
          <w:b/>
          <w:sz w:val="28"/>
          <w:szCs w:val="28"/>
        </w:rPr>
        <w:t xml:space="preserve"> власти</w:t>
      </w:r>
      <w:r w:rsidRPr="003C32C2">
        <w:rPr>
          <w:b/>
          <w:sz w:val="28"/>
          <w:szCs w:val="28"/>
        </w:rPr>
        <w:t xml:space="preserve">, предоставляющего </w:t>
      </w:r>
      <w:r>
        <w:rPr>
          <w:b/>
          <w:sz w:val="28"/>
          <w:szCs w:val="28"/>
        </w:rPr>
        <w:t>г</w:t>
      </w:r>
      <w:r w:rsidRPr="003C32C2">
        <w:rPr>
          <w:b/>
          <w:sz w:val="28"/>
          <w:szCs w:val="28"/>
        </w:rPr>
        <w:t>осударственную услугу, должностных лиц</w:t>
      </w:r>
      <w:r>
        <w:rPr>
          <w:b/>
          <w:sz w:val="28"/>
          <w:szCs w:val="28"/>
        </w:rPr>
        <w:t xml:space="preserve"> органа власти</w:t>
      </w:r>
    </w:p>
    <w:p w:rsidR="003C32C2" w:rsidRPr="003C32C2" w:rsidRDefault="003C32C2" w:rsidP="003C32C2">
      <w:pPr>
        <w:pStyle w:val="af8"/>
        <w:ind w:firstLine="709"/>
        <w:jc w:val="both"/>
        <w:rPr>
          <w:sz w:val="28"/>
          <w:szCs w:val="28"/>
        </w:rPr>
      </w:pPr>
      <w:r w:rsidRPr="003C32C2">
        <w:rPr>
          <w:sz w:val="28"/>
          <w:szCs w:val="28"/>
        </w:rPr>
        <w:t> </w:t>
      </w:r>
    </w:p>
    <w:p w:rsidR="00B74770" w:rsidRDefault="003C32C2" w:rsidP="003C32C2">
      <w:pPr>
        <w:pStyle w:val="af8"/>
        <w:ind w:firstLine="709"/>
        <w:jc w:val="both"/>
        <w:rPr>
          <w:sz w:val="28"/>
          <w:szCs w:val="28"/>
        </w:rPr>
      </w:pPr>
      <w:r>
        <w:rPr>
          <w:sz w:val="28"/>
          <w:szCs w:val="28"/>
        </w:rPr>
        <w:t>84</w:t>
      </w:r>
      <w:r w:rsidRPr="003C32C2">
        <w:rPr>
          <w:sz w:val="28"/>
          <w:szCs w:val="28"/>
        </w:rPr>
        <w:t xml:space="preserve">. </w:t>
      </w:r>
      <w:r w:rsidR="00B74770" w:rsidRPr="00B74770">
        <w:rPr>
          <w:sz w:val="28"/>
          <w:szCs w:val="28"/>
        </w:rPr>
        <w:t xml:space="preserve">Предмет досудебного (внесудебного) обжалования заявителем решений и действий (бездействия) </w:t>
      </w:r>
      <w:r w:rsidR="00B74770">
        <w:rPr>
          <w:sz w:val="28"/>
          <w:szCs w:val="28"/>
        </w:rPr>
        <w:t>органа власти</w:t>
      </w:r>
      <w:r w:rsidR="00B74770" w:rsidRPr="00B74770">
        <w:rPr>
          <w:sz w:val="28"/>
          <w:szCs w:val="28"/>
        </w:rPr>
        <w:t xml:space="preserve">, должностного лица </w:t>
      </w:r>
      <w:r w:rsidR="00B74770">
        <w:rPr>
          <w:sz w:val="28"/>
          <w:szCs w:val="28"/>
        </w:rPr>
        <w:t>органа власти.</w:t>
      </w:r>
    </w:p>
    <w:p w:rsidR="003C32C2" w:rsidRPr="003C32C2" w:rsidRDefault="00B74770" w:rsidP="003C32C2">
      <w:pPr>
        <w:pStyle w:val="af8"/>
        <w:ind w:firstLine="709"/>
        <w:jc w:val="both"/>
        <w:rPr>
          <w:sz w:val="28"/>
          <w:szCs w:val="28"/>
        </w:rPr>
      </w:pPr>
      <w:r>
        <w:rPr>
          <w:sz w:val="28"/>
          <w:szCs w:val="28"/>
        </w:rPr>
        <w:t xml:space="preserve">84.1. </w:t>
      </w:r>
      <w:r w:rsidR="003C32C2" w:rsidRPr="003C32C2">
        <w:rPr>
          <w:sz w:val="28"/>
          <w:szCs w:val="28"/>
        </w:rPr>
        <w:t>Заявител</w:t>
      </w:r>
      <w:r>
        <w:rPr>
          <w:sz w:val="28"/>
          <w:szCs w:val="28"/>
        </w:rPr>
        <w:t>ь</w:t>
      </w:r>
      <w:r w:rsidR="003C32C2" w:rsidRPr="003C32C2">
        <w:rPr>
          <w:sz w:val="28"/>
          <w:szCs w:val="28"/>
        </w:rPr>
        <w:t xml:space="preserve"> либо представител</w:t>
      </w:r>
      <w:r>
        <w:rPr>
          <w:sz w:val="28"/>
          <w:szCs w:val="28"/>
        </w:rPr>
        <w:t>ь</w:t>
      </w:r>
      <w:r w:rsidR="003C32C2" w:rsidRPr="003C32C2">
        <w:rPr>
          <w:sz w:val="28"/>
          <w:szCs w:val="28"/>
        </w:rPr>
        <w:t xml:space="preserve"> заявителя, действующи</w:t>
      </w:r>
      <w:r>
        <w:rPr>
          <w:sz w:val="28"/>
          <w:szCs w:val="28"/>
        </w:rPr>
        <w:t>й</w:t>
      </w:r>
      <w:r w:rsidR="003C32C2" w:rsidRPr="003C32C2">
        <w:rPr>
          <w:sz w:val="28"/>
          <w:szCs w:val="28"/>
        </w:rPr>
        <w:t xml:space="preserve"> на основании доверенности, оформленной в порядке, предусмотренном законодательством Российской Федерации, вправе обратиться с жалобой на решения и (или) действия (бездействие)</w:t>
      </w:r>
      <w:r>
        <w:rPr>
          <w:sz w:val="28"/>
          <w:szCs w:val="28"/>
        </w:rPr>
        <w:t xml:space="preserve"> органа власти</w:t>
      </w:r>
      <w:r w:rsidR="003C32C2" w:rsidRPr="003C32C2">
        <w:rPr>
          <w:sz w:val="28"/>
          <w:szCs w:val="28"/>
        </w:rPr>
        <w:t>, его должностных лиц при предоставлении государственной услуги (далее - жалоба), а также в досудебном (внесудебном) порядке, в том числе в следующих случаях:</w:t>
      </w:r>
    </w:p>
    <w:p w:rsidR="003C32C2" w:rsidRPr="003C32C2" w:rsidRDefault="003C32C2" w:rsidP="003C32C2">
      <w:pPr>
        <w:pStyle w:val="af8"/>
        <w:ind w:firstLine="709"/>
        <w:jc w:val="both"/>
        <w:rPr>
          <w:sz w:val="28"/>
          <w:szCs w:val="28"/>
        </w:rPr>
      </w:pPr>
      <w:r w:rsidRPr="003C32C2">
        <w:rPr>
          <w:sz w:val="28"/>
          <w:szCs w:val="28"/>
        </w:rPr>
        <w:t>1) нарушение срок</w:t>
      </w:r>
      <w:r w:rsidR="00B74770">
        <w:rPr>
          <w:sz w:val="28"/>
          <w:szCs w:val="28"/>
        </w:rPr>
        <w:t>ов</w:t>
      </w:r>
      <w:r w:rsidRPr="003C32C2">
        <w:rPr>
          <w:sz w:val="28"/>
          <w:szCs w:val="28"/>
        </w:rPr>
        <w:t xml:space="preserve"> регистрации запроса заявителя о предоставлении государственной услуги;</w:t>
      </w:r>
    </w:p>
    <w:p w:rsidR="003C32C2" w:rsidRPr="003C32C2" w:rsidRDefault="003C32C2" w:rsidP="003C32C2">
      <w:pPr>
        <w:pStyle w:val="af8"/>
        <w:ind w:firstLine="709"/>
        <w:jc w:val="both"/>
        <w:rPr>
          <w:sz w:val="28"/>
          <w:szCs w:val="28"/>
        </w:rPr>
      </w:pPr>
      <w:r w:rsidRPr="003C32C2">
        <w:rPr>
          <w:sz w:val="28"/>
          <w:szCs w:val="28"/>
        </w:rPr>
        <w:t>2) нарушение срока предоставления государственной услуги;</w:t>
      </w:r>
    </w:p>
    <w:p w:rsidR="003C32C2" w:rsidRPr="003C32C2" w:rsidRDefault="003C32C2" w:rsidP="003C32C2">
      <w:pPr>
        <w:pStyle w:val="af8"/>
        <w:ind w:firstLine="709"/>
        <w:jc w:val="both"/>
        <w:rPr>
          <w:sz w:val="28"/>
          <w:szCs w:val="28"/>
        </w:rPr>
      </w:pPr>
      <w:r w:rsidRPr="003C32C2">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w:t>
      </w:r>
      <w:r w:rsidR="00B74770">
        <w:rPr>
          <w:sz w:val="28"/>
          <w:szCs w:val="28"/>
        </w:rPr>
        <w:t xml:space="preserve">, </w:t>
      </w:r>
      <w:r w:rsidRPr="003C32C2">
        <w:rPr>
          <w:sz w:val="28"/>
          <w:szCs w:val="28"/>
        </w:rPr>
        <w:t>нормативными правовыми актами Республики Саха (Якутия) для предоставления государственной услуги;</w:t>
      </w:r>
    </w:p>
    <w:p w:rsidR="003C32C2" w:rsidRPr="003C32C2" w:rsidRDefault="003C32C2" w:rsidP="003C32C2">
      <w:pPr>
        <w:pStyle w:val="af8"/>
        <w:ind w:firstLine="709"/>
        <w:jc w:val="both"/>
        <w:rPr>
          <w:sz w:val="28"/>
          <w:szCs w:val="28"/>
        </w:rPr>
      </w:pPr>
      <w:r w:rsidRPr="003C32C2">
        <w:rPr>
          <w:sz w:val="28"/>
          <w:szCs w:val="28"/>
        </w:rPr>
        <w:t>4) отказ в приеме документов, предоставление которых предусмотрено нормативными правовыми актами Российской Федерации</w:t>
      </w:r>
      <w:r w:rsidR="00B74770">
        <w:rPr>
          <w:sz w:val="28"/>
          <w:szCs w:val="28"/>
        </w:rPr>
        <w:t>,</w:t>
      </w:r>
      <w:r w:rsidRPr="003C32C2">
        <w:rPr>
          <w:sz w:val="28"/>
          <w:szCs w:val="28"/>
        </w:rPr>
        <w:t xml:space="preserve"> нормативными правовыми актами Республики Саха (Якутия) для предоставления государственной услуги у заявителя;</w:t>
      </w:r>
    </w:p>
    <w:p w:rsidR="003C32C2" w:rsidRPr="003C32C2" w:rsidRDefault="003C32C2" w:rsidP="003C32C2">
      <w:pPr>
        <w:pStyle w:val="af8"/>
        <w:ind w:firstLine="709"/>
        <w:jc w:val="both"/>
        <w:rPr>
          <w:sz w:val="28"/>
          <w:szCs w:val="28"/>
        </w:rPr>
      </w:pPr>
      <w:r w:rsidRPr="003C32C2">
        <w:rPr>
          <w:sz w:val="28"/>
          <w:szCs w:val="28"/>
        </w:rPr>
        <w:lastRenderedPageBreak/>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w:t>
      </w:r>
    </w:p>
    <w:p w:rsidR="003C32C2" w:rsidRPr="003C32C2" w:rsidRDefault="003C32C2" w:rsidP="003C32C2">
      <w:pPr>
        <w:pStyle w:val="af8"/>
        <w:ind w:firstLine="709"/>
        <w:jc w:val="both"/>
        <w:rPr>
          <w:sz w:val="28"/>
          <w:szCs w:val="28"/>
        </w:rPr>
      </w:pPr>
      <w:r w:rsidRPr="003C32C2">
        <w:rPr>
          <w:sz w:val="28"/>
          <w:szCs w:val="28"/>
        </w:rPr>
        <w:t>6) затребование с заявителя, при предоставлении государственной услуги платы, непредусмотренной нормативными правовыми актами Российской Федерации, нормативно-правовыми актами Республики Саха (Якутия);</w:t>
      </w:r>
    </w:p>
    <w:p w:rsidR="003C32C2" w:rsidRPr="003C32C2" w:rsidRDefault="003C32C2" w:rsidP="003C32C2">
      <w:pPr>
        <w:pStyle w:val="af8"/>
        <w:ind w:firstLine="709"/>
        <w:jc w:val="both"/>
        <w:rPr>
          <w:sz w:val="28"/>
          <w:szCs w:val="28"/>
        </w:rPr>
      </w:pPr>
      <w:r w:rsidRPr="003C32C2">
        <w:rPr>
          <w:sz w:val="28"/>
          <w:szCs w:val="28"/>
        </w:rPr>
        <w:t>7) отказ органа</w:t>
      </w:r>
      <w:r w:rsidR="00B74770">
        <w:rPr>
          <w:sz w:val="28"/>
          <w:szCs w:val="28"/>
        </w:rPr>
        <w:t xml:space="preserve"> власти</w:t>
      </w:r>
      <w:r w:rsidRPr="003C32C2">
        <w:rPr>
          <w:sz w:val="28"/>
          <w:szCs w:val="28"/>
        </w:rPr>
        <w:t>, предоставляющего государственную услугу, должностного лица органа</w:t>
      </w:r>
      <w:r w:rsidR="00B74770">
        <w:rPr>
          <w:sz w:val="28"/>
          <w:szCs w:val="28"/>
        </w:rPr>
        <w:t xml:space="preserve"> власти</w:t>
      </w:r>
      <w:r w:rsidRPr="003C32C2">
        <w:rPr>
          <w:sz w:val="28"/>
          <w:szCs w:val="28"/>
        </w:rPr>
        <w:t>, предоставляющего государственную услугу</w:t>
      </w:r>
      <w:r w:rsidR="00B74770">
        <w:rPr>
          <w:sz w:val="28"/>
          <w:szCs w:val="28"/>
        </w:rPr>
        <w:t xml:space="preserve"> </w:t>
      </w:r>
      <w:r w:rsidRPr="003C32C2">
        <w:rPr>
          <w:sz w:val="28"/>
          <w:szCs w:val="28"/>
        </w:rPr>
        <w:t>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C32C2" w:rsidRPr="003C32C2" w:rsidRDefault="003C32C2" w:rsidP="003C32C2">
      <w:pPr>
        <w:pStyle w:val="af8"/>
        <w:ind w:firstLine="709"/>
        <w:jc w:val="both"/>
        <w:rPr>
          <w:sz w:val="28"/>
          <w:szCs w:val="28"/>
        </w:rPr>
      </w:pPr>
      <w:r w:rsidRPr="003C32C2">
        <w:rPr>
          <w:sz w:val="28"/>
          <w:szCs w:val="28"/>
        </w:rPr>
        <w:t>8) нарушение срока или порядка выдачи документов по результатам предоставления государственной услуги;</w:t>
      </w:r>
    </w:p>
    <w:p w:rsidR="00B74770" w:rsidRDefault="003C32C2" w:rsidP="003C32C2">
      <w:pPr>
        <w:pStyle w:val="af8"/>
        <w:ind w:firstLine="709"/>
        <w:jc w:val="both"/>
        <w:rPr>
          <w:sz w:val="28"/>
          <w:szCs w:val="28"/>
        </w:rPr>
      </w:pPr>
      <w:r w:rsidRPr="003C32C2">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w:t>
      </w:r>
      <w:r w:rsidR="00B74770">
        <w:rPr>
          <w:sz w:val="28"/>
          <w:szCs w:val="28"/>
        </w:rPr>
        <w:t>;</w:t>
      </w:r>
    </w:p>
    <w:p w:rsidR="00B74770" w:rsidRDefault="003C32C2" w:rsidP="003C32C2">
      <w:pPr>
        <w:pStyle w:val="af8"/>
        <w:ind w:firstLine="709"/>
        <w:jc w:val="both"/>
        <w:rPr>
          <w:sz w:val="28"/>
          <w:szCs w:val="28"/>
        </w:rPr>
      </w:pPr>
      <w:r w:rsidRPr="003C32C2">
        <w:rPr>
          <w:sz w:val="28"/>
          <w:szCs w:val="28"/>
        </w:rPr>
        <w:t xml:space="preserve">10) </w:t>
      </w:r>
      <w:r w:rsidR="00B74770">
        <w:rPr>
          <w:sz w:val="28"/>
        </w:rP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w:t>
      </w:r>
      <w:r w:rsidRPr="003C32C2">
        <w:rPr>
          <w:sz w:val="28"/>
          <w:szCs w:val="28"/>
        </w:rPr>
        <w:t xml:space="preserve">. </w:t>
      </w:r>
    </w:p>
    <w:p w:rsidR="003C32C2" w:rsidRPr="003C32C2" w:rsidRDefault="00B74770" w:rsidP="003C32C2">
      <w:pPr>
        <w:pStyle w:val="af8"/>
        <w:ind w:firstLine="709"/>
        <w:jc w:val="both"/>
        <w:rPr>
          <w:sz w:val="28"/>
          <w:szCs w:val="28"/>
        </w:rPr>
      </w:pPr>
      <w:r>
        <w:rPr>
          <w:sz w:val="28"/>
          <w:szCs w:val="28"/>
        </w:rPr>
        <w:t>85</w:t>
      </w:r>
      <w:r w:rsidR="003C32C2" w:rsidRPr="003C32C2">
        <w:rPr>
          <w:sz w:val="28"/>
          <w:szCs w:val="28"/>
        </w:rPr>
        <w:t>. Органы государственной власти Республики Саха (Якутия),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C32C2" w:rsidRPr="003C32C2" w:rsidRDefault="00B74770" w:rsidP="003C32C2">
      <w:pPr>
        <w:pStyle w:val="af8"/>
        <w:ind w:firstLine="709"/>
        <w:jc w:val="both"/>
        <w:rPr>
          <w:sz w:val="28"/>
          <w:szCs w:val="28"/>
        </w:rPr>
      </w:pPr>
      <w:r>
        <w:rPr>
          <w:sz w:val="28"/>
          <w:szCs w:val="28"/>
        </w:rPr>
        <w:t>85</w:t>
      </w:r>
      <w:r w:rsidR="003C32C2" w:rsidRPr="003C32C2">
        <w:rPr>
          <w:sz w:val="28"/>
          <w:szCs w:val="28"/>
        </w:rPr>
        <w:t xml:space="preserve">.1. Жалоба подается в письменной форме на бумажном носителе, в электронной форме в </w:t>
      </w:r>
      <w:r>
        <w:rPr>
          <w:sz w:val="28"/>
          <w:szCs w:val="28"/>
        </w:rPr>
        <w:t>орган власти</w:t>
      </w:r>
      <w:r w:rsidR="00ED21EC">
        <w:rPr>
          <w:sz w:val="28"/>
          <w:szCs w:val="28"/>
        </w:rPr>
        <w:t xml:space="preserve">, </w:t>
      </w:r>
      <w:r w:rsidR="00ED21EC" w:rsidRPr="003C32C2">
        <w:rPr>
          <w:sz w:val="28"/>
          <w:szCs w:val="28"/>
        </w:rPr>
        <w:t>предоставляющего государственную услугу</w:t>
      </w:r>
      <w:r w:rsidR="003C32C2" w:rsidRPr="003C32C2">
        <w:rPr>
          <w:sz w:val="28"/>
          <w:szCs w:val="28"/>
        </w:rPr>
        <w:t xml:space="preserve">. Жалобы на решения и действия (бездействие) министра (заместителя министра), подаются в Правительство Республики Саха (Якутия). </w:t>
      </w:r>
    </w:p>
    <w:p w:rsidR="003C32C2" w:rsidRPr="003C32C2" w:rsidRDefault="00B74770" w:rsidP="003C32C2">
      <w:pPr>
        <w:pStyle w:val="af8"/>
        <w:ind w:firstLine="709"/>
        <w:jc w:val="both"/>
        <w:rPr>
          <w:sz w:val="28"/>
          <w:szCs w:val="28"/>
        </w:rPr>
      </w:pPr>
      <w:r>
        <w:rPr>
          <w:sz w:val="28"/>
          <w:szCs w:val="28"/>
        </w:rPr>
        <w:t>85.2.</w:t>
      </w:r>
      <w:r w:rsidR="003C32C2" w:rsidRPr="003C32C2">
        <w:rPr>
          <w:sz w:val="28"/>
          <w:szCs w:val="28"/>
        </w:rPr>
        <w:t xml:space="preserve"> Жалоба на решения и действия (бездействие) органа</w:t>
      </w:r>
      <w:r w:rsidR="00ED21EC">
        <w:rPr>
          <w:sz w:val="28"/>
          <w:szCs w:val="28"/>
        </w:rPr>
        <w:t xml:space="preserve"> власти</w:t>
      </w:r>
      <w:r w:rsidR="003C32C2" w:rsidRPr="003C32C2">
        <w:rPr>
          <w:sz w:val="28"/>
          <w:szCs w:val="28"/>
        </w:rPr>
        <w:t>, предоставляющего государственную услугу, должностного лица органа</w:t>
      </w:r>
      <w:r w:rsidR="00ED21EC">
        <w:rPr>
          <w:sz w:val="28"/>
          <w:szCs w:val="28"/>
        </w:rPr>
        <w:t xml:space="preserve"> власти</w:t>
      </w:r>
      <w:r w:rsidR="003C32C2" w:rsidRPr="003C32C2">
        <w:rPr>
          <w:sz w:val="28"/>
          <w:szCs w:val="28"/>
        </w:rPr>
        <w:t xml:space="preserve">, предоставляющего государственную услугу, государственного служащего, руководителя органа </w:t>
      </w:r>
      <w:r w:rsidR="00ED21EC">
        <w:rPr>
          <w:sz w:val="28"/>
          <w:szCs w:val="28"/>
        </w:rPr>
        <w:t xml:space="preserve">власти </w:t>
      </w:r>
      <w:r w:rsidR="003C32C2" w:rsidRPr="003C32C2">
        <w:rPr>
          <w:sz w:val="28"/>
          <w:szCs w:val="28"/>
        </w:rPr>
        <w:t xml:space="preserve">предоставляющего государственную услугу, может быть направлена по почте, с использованием информационно-телекоммуникационной сети </w:t>
      </w:r>
      <w:r w:rsidR="00ED21EC">
        <w:rPr>
          <w:sz w:val="28"/>
          <w:szCs w:val="28"/>
        </w:rPr>
        <w:t>«</w:t>
      </w:r>
      <w:r w:rsidR="003C32C2" w:rsidRPr="003C32C2">
        <w:rPr>
          <w:sz w:val="28"/>
          <w:szCs w:val="28"/>
        </w:rPr>
        <w:t>Интернет</w:t>
      </w:r>
      <w:r w:rsidR="00ED21EC">
        <w:rPr>
          <w:sz w:val="28"/>
          <w:szCs w:val="28"/>
        </w:rPr>
        <w:t>»</w:t>
      </w:r>
      <w:r w:rsidR="003C32C2" w:rsidRPr="003C32C2">
        <w:rPr>
          <w:sz w:val="28"/>
          <w:szCs w:val="28"/>
        </w:rPr>
        <w:t>, официального сайта органа</w:t>
      </w:r>
      <w:r w:rsidR="00ED21EC">
        <w:rPr>
          <w:sz w:val="28"/>
          <w:szCs w:val="28"/>
        </w:rPr>
        <w:t xml:space="preserve"> власти</w:t>
      </w:r>
      <w:r w:rsidR="003C32C2" w:rsidRPr="003C32C2">
        <w:rPr>
          <w:sz w:val="28"/>
          <w:szCs w:val="28"/>
        </w:rPr>
        <w:t>, предоставляющего государственную услугу, ЕПГУ, а также может быть принята при личном приеме заявителя.</w:t>
      </w:r>
    </w:p>
    <w:p w:rsidR="003C32C2" w:rsidRPr="003C32C2" w:rsidRDefault="00ED21EC" w:rsidP="003C32C2">
      <w:pPr>
        <w:pStyle w:val="af8"/>
        <w:ind w:firstLine="709"/>
        <w:jc w:val="both"/>
        <w:rPr>
          <w:sz w:val="28"/>
          <w:szCs w:val="28"/>
        </w:rPr>
      </w:pPr>
      <w:r>
        <w:rPr>
          <w:sz w:val="28"/>
          <w:szCs w:val="28"/>
        </w:rPr>
        <w:t>85</w:t>
      </w:r>
      <w:r w:rsidR="003C32C2" w:rsidRPr="003C32C2">
        <w:rPr>
          <w:sz w:val="28"/>
          <w:szCs w:val="28"/>
        </w:rPr>
        <w:t>.3. Жалоба, поступившая в орган</w:t>
      </w:r>
      <w:r>
        <w:rPr>
          <w:sz w:val="28"/>
          <w:szCs w:val="28"/>
        </w:rPr>
        <w:t xml:space="preserve"> власти</w:t>
      </w:r>
      <w:r w:rsidR="003C32C2" w:rsidRPr="003C32C2">
        <w:rPr>
          <w:sz w:val="28"/>
          <w:szCs w:val="28"/>
        </w:rPr>
        <w:t xml:space="preserve">, предоставляющий государственную услугу, подлежит рассмотрению в течение пятнадцати </w:t>
      </w:r>
      <w:r w:rsidR="003C32C2" w:rsidRPr="003C32C2">
        <w:rPr>
          <w:sz w:val="28"/>
          <w:szCs w:val="28"/>
        </w:rPr>
        <w:lastRenderedPageBreak/>
        <w:t>рабочих дней со дня ее регистрации, а в случае обжалования отказа органа</w:t>
      </w:r>
      <w:r>
        <w:rPr>
          <w:sz w:val="28"/>
          <w:szCs w:val="28"/>
        </w:rPr>
        <w:t xml:space="preserve"> власти</w:t>
      </w:r>
      <w:r w:rsidR="003C32C2" w:rsidRPr="003C32C2">
        <w:rPr>
          <w:sz w:val="28"/>
          <w:szCs w:val="28"/>
        </w:rPr>
        <w:t>, предоставляющего государственную услугу</w:t>
      </w:r>
      <w:r>
        <w:rPr>
          <w:sz w:val="28"/>
          <w:szCs w:val="28"/>
        </w:rPr>
        <w:t xml:space="preserve"> </w:t>
      </w:r>
      <w:r w:rsidR="003C32C2" w:rsidRPr="003C32C2">
        <w:rPr>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C32C2" w:rsidRPr="003C32C2" w:rsidRDefault="00ED21EC" w:rsidP="003C32C2">
      <w:pPr>
        <w:pStyle w:val="af8"/>
        <w:ind w:firstLine="709"/>
        <w:jc w:val="both"/>
        <w:rPr>
          <w:sz w:val="28"/>
          <w:szCs w:val="28"/>
        </w:rPr>
      </w:pPr>
      <w:r>
        <w:rPr>
          <w:sz w:val="28"/>
          <w:szCs w:val="28"/>
        </w:rPr>
        <w:t>86</w:t>
      </w:r>
      <w:r w:rsidR="003C32C2" w:rsidRPr="003C32C2">
        <w:rPr>
          <w:sz w:val="28"/>
          <w:szCs w:val="28"/>
        </w:rPr>
        <w:t>. Способы информирования заявителей о порядке подачи и рассмотрения жалобы, в том числе с использованием ЕПГУ.</w:t>
      </w:r>
    </w:p>
    <w:p w:rsidR="003C32C2" w:rsidRPr="003C32C2" w:rsidRDefault="00ED21EC" w:rsidP="003C32C2">
      <w:pPr>
        <w:pStyle w:val="af8"/>
        <w:ind w:firstLine="709"/>
        <w:jc w:val="both"/>
        <w:rPr>
          <w:sz w:val="28"/>
          <w:szCs w:val="28"/>
        </w:rPr>
      </w:pPr>
      <w:r>
        <w:rPr>
          <w:sz w:val="28"/>
          <w:szCs w:val="28"/>
        </w:rPr>
        <w:t>86</w:t>
      </w:r>
      <w:r w:rsidR="003C32C2" w:rsidRPr="003C32C2">
        <w:rPr>
          <w:sz w:val="28"/>
          <w:szCs w:val="28"/>
        </w:rPr>
        <w:t xml:space="preserve">.1. Информация о порядке подачи и рассмотрения жалобы размещается на информационных стендах в местах предоставления государственной услуги, на сайте </w:t>
      </w:r>
      <w:r>
        <w:rPr>
          <w:sz w:val="28"/>
          <w:szCs w:val="28"/>
        </w:rPr>
        <w:t>органа власти</w:t>
      </w:r>
      <w:r w:rsidR="003C32C2" w:rsidRPr="003C32C2">
        <w:rPr>
          <w:sz w:val="28"/>
          <w:szCs w:val="28"/>
        </w:rPr>
        <w:t>, на ЕПГУ, а также может быть сообщена заявителю в устной и (или) в письменной форме.</w:t>
      </w:r>
    </w:p>
    <w:p w:rsidR="003C32C2" w:rsidRPr="003C32C2" w:rsidRDefault="00ED21EC" w:rsidP="003C32C2">
      <w:pPr>
        <w:pStyle w:val="af8"/>
        <w:ind w:firstLine="709"/>
        <w:jc w:val="both"/>
        <w:rPr>
          <w:sz w:val="28"/>
          <w:szCs w:val="28"/>
        </w:rPr>
      </w:pPr>
      <w:r>
        <w:rPr>
          <w:sz w:val="28"/>
          <w:szCs w:val="28"/>
        </w:rPr>
        <w:t>86.2</w:t>
      </w:r>
      <w:r w:rsidR="003C32C2" w:rsidRPr="003C32C2">
        <w:rPr>
          <w:sz w:val="28"/>
          <w:szCs w:val="28"/>
        </w:rPr>
        <w:t>. Перечень нормативных правовых актов, регулирующих порядок досудебного (внесудебного) обжалования решений и действий (бездействия) органа</w:t>
      </w:r>
      <w:r>
        <w:rPr>
          <w:sz w:val="28"/>
          <w:szCs w:val="28"/>
        </w:rPr>
        <w:t xml:space="preserve"> власти</w:t>
      </w:r>
      <w:r w:rsidR="003C32C2" w:rsidRPr="003C32C2">
        <w:rPr>
          <w:sz w:val="28"/>
          <w:szCs w:val="28"/>
        </w:rPr>
        <w:t>, предоставляющего государственную услугу, а также его должностных лиц</w:t>
      </w:r>
      <w:r>
        <w:rPr>
          <w:sz w:val="28"/>
          <w:szCs w:val="28"/>
        </w:rPr>
        <w:t>:</w:t>
      </w:r>
    </w:p>
    <w:p w:rsidR="003C32C2" w:rsidRPr="003C32C2" w:rsidRDefault="00ED21EC" w:rsidP="003C32C2">
      <w:pPr>
        <w:pStyle w:val="af8"/>
        <w:ind w:firstLine="709"/>
        <w:jc w:val="both"/>
        <w:rPr>
          <w:sz w:val="28"/>
          <w:szCs w:val="28"/>
        </w:rPr>
      </w:pPr>
      <w:r>
        <w:rPr>
          <w:sz w:val="28"/>
          <w:szCs w:val="28"/>
        </w:rPr>
        <w:t xml:space="preserve">1) </w:t>
      </w:r>
      <w:r w:rsidR="003C32C2" w:rsidRPr="003C32C2">
        <w:rPr>
          <w:sz w:val="28"/>
          <w:szCs w:val="28"/>
        </w:rPr>
        <w:t xml:space="preserve">Федеральный закон от 27.07.2010 </w:t>
      </w:r>
      <w:r>
        <w:rPr>
          <w:sz w:val="28"/>
          <w:szCs w:val="28"/>
        </w:rPr>
        <w:t>№</w:t>
      </w:r>
      <w:r w:rsidR="003C32C2" w:rsidRPr="003C32C2">
        <w:rPr>
          <w:sz w:val="28"/>
          <w:szCs w:val="28"/>
        </w:rPr>
        <w:t xml:space="preserve"> 210-ФЗ </w:t>
      </w:r>
      <w:r>
        <w:rPr>
          <w:sz w:val="28"/>
          <w:szCs w:val="28"/>
        </w:rPr>
        <w:t>«</w:t>
      </w:r>
      <w:r w:rsidR="003C32C2" w:rsidRPr="003C32C2">
        <w:rPr>
          <w:sz w:val="28"/>
          <w:szCs w:val="28"/>
        </w:rPr>
        <w:t>Об организации предоставления государственных и муниципальных услуг</w:t>
      </w:r>
      <w:r>
        <w:rPr>
          <w:sz w:val="28"/>
          <w:szCs w:val="28"/>
        </w:rPr>
        <w:t>»</w:t>
      </w:r>
      <w:r w:rsidR="003C32C2" w:rsidRPr="003C32C2">
        <w:rPr>
          <w:sz w:val="28"/>
          <w:szCs w:val="28"/>
        </w:rPr>
        <w:t>;</w:t>
      </w:r>
    </w:p>
    <w:p w:rsidR="003C32C2" w:rsidRPr="003C32C2" w:rsidRDefault="00ED21EC" w:rsidP="003C32C2">
      <w:pPr>
        <w:pStyle w:val="af8"/>
        <w:ind w:firstLine="709"/>
        <w:jc w:val="both"/>
        <w:rPr>
          <w:sz w:val="28"/>
          <w:szCs w:val="28"/>
        </w:rPr>
      </w:pPr>
      <w:r>
        <w:rPr>
          <w:sz w:val="28"/>
          <w:szCs w:val="28"/>
        </w:rPr>
        <w:t>2) П</w:t>
      </w:r>
      <w:r w:rsidR="003C32C2" w:rsidRPr="003C32C2">
        <w:rPr>
          <w:sz w:val="28"/>
          <w:szCs w:val="28"/>
        </w:rPr>
        <w:t xml:space="preserve">остановление Правительства Российской Федерации от 20.11.2012 </w:t>
      </w:r>
      <w:r>
        <w:rPr>
          <w:sz w:val="28"/>
          <w:szCs w:val="28"/>
        </w:rPr>
        <w:t>№</w:t>
      </w:r>
      <w:r w:rsidR="003C32C2" w:rsidRPr="003C32C2">
        <w:rPr>
          <w:sz w:val="28"/>
          <w:szCs w:val="28"/>
        </w:rPr>
        <w:t xml:space="preserve"> 1198 </w:t>
      </w:r>
      <w:r>
        <w:rPr>
          <w:sz w:val="28"/>
          <w:szCs w:val="28"/>
        </w:rPr>
        <w:t>«</w:t>
      </w:r>
      <w:r w:rsidR="003C32C2" w:rsidRPr="003C32C2">
        <w:rPr>
          <w:sz w:val="28"/>
          <w:szCs w:val="28"/>
        </w:rPr>
        <w:t xml:space="preserve">О </w:t>
      </w:r>
      <w:r>
        <w:rPr>
          <w:sz w:val="28"/>
          <w:szCs w:val="28"/>
        </w:rPr>
        <w:t>Ф</w:t>
      </w:r>
      <w:r w:rsidR="003C32C2" w:rsidRPr="003C32C2">
        <w:rPr>
          <w:sz w:val="28"/>
          <w:szCs w:val="28"/>
        </w:rPr>
        <w:t>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r w:rsidR="003C32C2" w:rsidRPr="003C32C2">
        <w:rPr>
          <w:sz w:val="28"/>
          <w:szCs w:val="28"/>
        </w:rPr>
        <w:t>;</w:t>
      </w:r>
    </w:p>
    <w:p w:rsidR="003C32C2" w:rsidRPr="003C32C2" w:rsidRDefault="00ED21EC" w:rsidP="003C32C2">
      <w:pPr>
        <w:pStyle w:val="af8"/>
        <w:ind w:firstLine="709"/>
        <w:jc w:val="both"/>
        <w:rPr>
          <w:sz w:val="28"/>
          <w:szCs w:val="28"/>
        </w:rPr>
      </w:pPr>
      <w:r>
        <w:rPr>
          <w:sz w:val="28"/>
          <w:szCs w:val="28"/>
        </w:rPr>
        <w:t>3) П</w:t>
      </w:r>
      <w:r w:rsidR="003C32C2" w:rsidRPr="003C32C2">
        <w:rPr>
          <w:sz w:val="28"/>
          <w:szCs w:val="28"/>
        </w:rPr>
        <w:t xml:space="preserve">остановление Правительства Республики Саха (Якутия) от 27.10.2021 </w:t>
      </w:r>
      <w:r>
        <w:rPr>
          <w:sz w:val="28"/>
          <w:szCs w:val="28"/>
        </w:rPr>
        <w:t>№</w:t>
      </w:r>
      <w:r w:rsidR="003C32C2" w:rsidRPr="003C32C2">
        <w:rPr>
          <w:sz w:val="28"/>
          <w:szCs w:val="28"/>
        </w:rPr>
        <w:t xml:space="preserve"> 448 </w:t>
      </w:r>
      <w:r>
        <w:rPr>
          <w:sz w:val="28"/>
          <w:szCs w:val="28"/>
        </w:rPr>
        <w:t>«</w:t>
      </w:r>
      <w:r w:rsidR="003C32C2" w:rsidRPr="003C32C2">
        <w:rPr>
          <w:sz w:val="28"/>
          <w:szCs w:val="28"/>
        </w:rPr>
        <w:t>Об утверждении Положения об особенностях подачи и рассмотрения жалоб на решения или действия (бездействие) исполнительных органов государственной власти Республики Саха (Якутия) и их должностных лиц, государственных гражданских служащих исполнительных органов государственной власти Республики Саха (Якутия), а также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Pr>
          <w:sz w:val="28"/>
          <w:szCs w:val="28"/>
        </w:rPr>
        <w:t>»</w:t>
      </w:r>
      <w:r w:rsidR="003C32C2" w:rsidRPr="003C32C2">
        <w:rPr>
          <w:sz w:val="28"/>
          <w:szCs w:val="28"/>
        </w:rPr>
        <w:t>.</w:t>
      </w:r>
    </w:p>
    <w:p w:rsidR="003C32C2" w:rsidRPr="00235FB3" w:rsidRDefault="00ED21EC" w:rsidP="003C32C2">
      <w:pPr>
        <w:pStyle w:val="af8"/>
        <w:ind w:firstLine="709"/>
        <w:jc w:val="both"/>
        <w:rPr>
          <w:sz w:val="28"/>
          <w:szCs w:val="28"/>
        </w:rPr>
      </w:pPr>
      <w:r>
        <w:rPr>
          <w:sz w:val="28"/>
          <w:szCs w:val="28"/>
        </w:rPr>
        <w:t>87</w:t>
      </w:r>
      <w:r w:rsidR="003C32C2" w:rsidRPr="003C32C2">
        <w:rPr>
          <w:sz w:val="28"/>
          <w:szCs w:val="28"/>
        </w:rPr>
        <w:t xml:space="preserve">. Информация, указанная в данном разделе, подлежит обязательному размещению на </w:t>
      </w:r>
      <w:r>
        <w:rPr>
          <w:sz w:val="28"/>
        </w:rPr>
        <w:t>официальном сайте</w:t>
      </w:r>
      <w:r>
        <w:rPr>
          <w:sz w:val="28"/>
        </w:rPr>
        <w:t xml:space="preserve"> органа власти</w:t>
      </w:r>
      <w:r>
        <w:rPr>
          <w:sz w:val="28"/>
        </w:rPr>
        <w:t xml:space="preserve"> в сети «Интернет»</w:t>
      </w:r>
      <w:r>
        <w:rPr>
          <w:sz w:val="28"/>
        </w:rPr>
        <w:t xml:space="preserve">, </w:t>
      </w:r>
      <w:r w:rsidR="003C32C2" w:rsidRPr="003C32C2">
        <w:rPr>
          <w:sz w:val="28"/>
          <w:szCs w:val="28"/>
        </w:rPr>
        <w:t>ЕПГУ.</w:t>
      </w:r>
    </w:p>
    <w:p w:rsidR="00D91DF0" w:rsidRPr="00530488" w:rsidRDefault="00D91DF0" w:rsidP="00D91DF0">
      <w:pPr>
        <w:keepNext/>
        <w:keepLines/>
        <w:spacing w:before="480" w:after="240"/>
        <w:jc w:val="center"/>
        <w:outlineLvl w:val="0"/>
        <w:rPr>
          <w:b/>
          <w:bCs/>
          <w:sz w:val="28"/>
          <w:szCs w:val="28"/>
        </w:rPr>
      </w:pPr>
      <w:r w:rsidRPr="00530488">
        <w:rPr>
          <w:b/>
          <w:bCs/>
          <w:sz w:val="28"/>
          <w:szCs w:val="28"/>
          <w:lang w:val="en-US"/>
        </w:rPr>
        <w:t>V</w:t>
      </w:r>
      <w:r w:rsidR="00ED21EC" w:rsidRPr="00530488">
        <w:rPr>
          <w:b/>
          <w:bCs/>
          <w:sz w:val="28"/>
          <w:szCs w:val="28"/>
          <w:lang w:val="en-US"/>
        </w:rPr>
        <w:t>I</w:t>
      </w:r>
      <w:r w:rsidRPr="00530488">
        <w:rPr>
          <w:b/>
          <w:bCs/>
          <w:sz w:val="28"/>
          <w:szCs w:val="28"/>
        </w:rPr>
        <w:t>. Способы информирования заявителя об изменении статуса рассмотрения запроса о предоставлении государственной услуги.</w:t>
      </w:r>
    </w:p>
    <w:p w:rsidR="00D91DF0" w:rsidRPr="00530488" w:rsidRDefault="00ED21EC" w:rsidP="00ED21EC">
      <w:pPr>
        <w:tabs>
          <w:tab w:val="num" w:pos="709"/>
        </w:tabs>
        <w:spacing w:after="160"/>
        <w:ind w:firstLine="709"/>
        <w:contextualSpacing/>
        <w:jc w:val="both"/>
        <w:rPr>
          <w:sz w:val="28"/>
          <w:szCs w:val="28"/>
        </w:rPr>
      </w:pPr>
      <w:r>
        <w:rPr>
          <w:sz w:val="28"/>
          <w:szCs w:val="28"/>
        </w:rPr>
        <w:t xml:space="preserve">88. </w:t>
      </w:r>
      <w:r w:rsidR="00D91DF0" w:rsidRPr="00530488">
        <w:rPr>
          <w:sz w:val="28"/>
          <w:szCs w:val="28"/>
        </w:rPr>
        <w:t xml:space="preserve">Информирование заявителя об изменении статуса рассмотрения запроса о предоставлении государственной услуги осуществляется через личный кабинет на </w:t>
      </w:r>
      <w:r w:rsidR="00B1018F">
        <w:rPr>
          <w:sz w:val="28"/>
          <w:szCs w:val="28"/>
        </w:rPr>
        <w:t>ЕПГУ</w:t>
      </w:r>
      <w:r w:rsidR="00D91DF0" w:rsidRPr="00530488">
        <w:rPr>
          <w:sz w:val="28"/>
          <w:szCs w:val="28"/>
        </w:rPr>
        <w:t>.</w:t>
      </w:r>
    </w:p>
    <w:p w:rsidR="00D91DF0" w:rsidRPr="00530488" w:rsidRDefault="00D91DF0" w:rsidP="00D91DF0">
      <w:pPr>
        <w:autoSpaceDE w:val="0"/>
        <w:autoSpaceDN w:val="0"/>
        <w:adjustRightInd w:val="0"/>
        <w:ind w:left="4536"/>
        <w:jc w:val="center"/>
        <w:outlineLvl w:val="0"/>
        <w:rPr>
          <w:rFonts w:eastAsiaTheme="minorHAnsi"/>
          <w:bCs/>
          <w:sz w:val="28"/>
          <w:szCs w:val="28"/>
        </w:rPr>
      </w:pPr>
    </w:p>
    <w:p w:rsidR="00D91DF0" w:rsidRPr="00530488" w:rsidRDefault="00D91DF0" w:rsidP="00D91DF0">
      <w:pPr>
        <w:autoSpaceDE w:val="0"/>
        <w:autoSpaceDN w:val="0"/>
        <w:adjustRightInd w:val="0"/>
        <w:ind w:left="4536"/>
        <w:jc w:val="center"/>
        <w:outlineLvl w:val="0"/>
        <w:rPr>
          <w:rFonts w:eastAsiaTheme="minorHAnsi"/>
          <w:bCs/>
          <w:sz w:val="28"/>
          <w:szCs w:val="28"/>
        </w:rPr>
      </w:pPr>
    </w:p>
    <w:p w:rsidR="00ED21EC" w:rsidRDefault="00ED21EC" w:rsidP="00D91DF0">
      <w:pPr>
        <w:autoSpaceDE w:val="0"/>
        <w:autoSpaceDN w:val="0"/>
        <w:adjustRightInd w:val="0"/>
        <w:ind w:left="4536"/>
        <w:jc w:val="center"/>
        <w:outlineLvl w:val="0"/>
        <w:rPr>
          <w:rFonts w:eastAsiaTheme="minorHAnsi"/>
          <w:bCs/>
          <w:sz w:val="28"/>
          <w:szCs w:val="28"/>
        </w:rPr>
      </w:pPr>
    </w:p>
    <w:p w:rsidR="00ED21EC" w:rsidRDefault="00ED21EC" w:rsidP="00D91DF0">
      <w:pPr>
        <w:autoSpaceDE w:val="0"/>
        <w:autoSpaceDN w:val="0"/>
        <w:adjustRightInd w:val="0"/>
        <w:ind w:left="4536"/>
        <w:jc w:val="center"/>
        <w:outlineLvl w:val="0"/>
        <w:rPr>
          <w:rFonts w:eastAsiaTheme="minorHAnsi"/>
          <w:bCs/>
          <w:sz w:val="28"/>
          <w:szCs w:val="28"/>
        </w:rPr>
      </w:pPr>
    </w:p>
    <w:p w:rsidR="00ED21EC" w:rsidRDefault="00ED21EC" w:rsidP="00D91DF0">
      <w:pPr>
        <w:autoSpaceDE w:val="0"/>
        <w:autoSpaceDN w:val="0"/>
        <w:adjustRightInd w:val="0"/>
        <w:ind w:left="4536"/>
        <w:jc w:val="center"/>
        <w:outlineLvl w:val="0"/>
        <w:rPr>
          <w:rFonts w:eastAsiaTheme="minorHAnsi"/>
          <w:bCs/>
          <w:sz w:val="28"/>
          <w:szCs w:val="28"/>
        </w:rPr>
      </w:pPr>
    </w:p>
    <w:p w:rsidR="00D91DF0" w:rsidRPr="00530488" w:rsidRDefault="00D91DF0" w:rsidP="00D91DF0">
      <w:pPr>
        <w:autoSpaceDE w:val="0"/>
        <w:autoSpaceDN w:val="0"/>
        <w:adjustRightInd w:val="0"/>
        <w:ind w:left="4536"/>
        <w:jc w:val="center"/>
        <w:outlineLvl w:val="0"/>
        <w:rPr>
          <w:rFonts w:eastAsiaTheme="minorHAnsi"/>
          <w:bCs/>
          <w:sz w:val="28"/>
          <w:szCs w:val="28"/>
        </w:rPr>
      </w:pPr>
      <w:r w:rsidRPr="00530488">
        <w:rPr>
          <w:rFonts w:eastAsiaTheme="minorHAnsi"/>
          <w:bCs/>
          <w:sz w:val="28"/>
          <w:szCs w:val="28"/>
        </w:rPr>
        <w:lastRenderedPageBreak/>
        <w:t>Приложение</w:t>
      </w:r>
    </w:p>
    <w:p w:rsidR="00D91DF0" w:rsidRPr="00530488" w:rsidRDefault="00D91DF0" w:rsidP="00D91DF0">
      <w:pPr>
        <w:autoSpaceDE w:val="0"/>
        <w:autoSpaceDN w:val="0"/>
        <w:adjustRightInd w:val="0"/>
        <w:ind w:left="4536"/>
        <w:jc w:val="both"/>
        <w:rPr>
          <w:rFonts w:eastAsiaTheme="minorHAnsi"/>
          <w:sz w:val="28"/>
          <w:szCs w:val="28"/>
        </w:rPr>
      </w:pPr>
      <w:r w:rsidRPr="00530488">
        <w:rPr>
          <w:rFonts w:eastAsiaTheme="minorHAnsi"/>
          <w:bCs/>
          <w:sz w:val="28"/>
          <w:szCs w:val="28"/>
        </w:rPr>
        <w:t xml:space="preserve">к административному регламенту </w:t>
      </w:r>
      <w:r w:rsidR="00622483" w:rsidRPr="00622483">
        <w:rPr>
          <w:rFonts w:eastAsiaTheme="minorHAnsi"/>
          <w:bCs/>
          <w:sz w:val="28"/>
          <w:szCs w:val="28"/>
        </w:rPr>
        <w:t>министерств</w:t>
      </w:r>
      <w:r w:rsidR="00622483">
        <w:rPr>
          <w:rFonts w:eastAsiaTheme="minorHAnsi"/>
          <w:bCs/>
          <w:sz w:val="28"/>
          <w:szCs w:val="28"/>
        </w:rPr>
        <w:t>а</w:t>
      </w:r>
      <w:r w:rsidR="00622483" w:rsidRPr="00622483">
        <w:rPr>
          <w:rFonts w:eastAsiaTheme="minorHAnsi"/>
          <w:bCs/>
          <w:sz w:val="28"/>
          <w:szCs w:val="28"/>
        </w:rPr>
        <w:t xml:space="preserve"> предпринимательства, торговли и туризма Республики Саха (Якутия)</w:t>
      </w:r>
      <w:r w:rsidRPr="00530488">
        <w:rPr>
          <w:rFonts w:eastAsiaTheme="minorHAnsi"/>
          <w:bCs/>
          <w:sz w:val="28"/>
          <w:szCs w:val="28"/>
        </w:rPr>
        <w:t xml:space="preserve"> </w:t>
      </w:r>
      <w:r w:rsidRPr="00530488">
        <w:rPr>
          <w:rFonts w:eastAsiaTheme="minorHAnsi"/>
          <w:sz w:val="28"/>
          <w:szCs w:val="28"/>
        </w:rPr>
        <w:t xml:space="preserve">по предоставлению государственной услуги </w:t>
      </w:r>
      <w:r w:rsidRPr="00530488">
        <w:rPr>
          <w:sz w:val="28"/>
          <w:szCs w:val="28"/>
        </w:rPr>
        <w:t>«</w:t>
      </w:r>
      <w:r w:rsidRPr="00530488">
        <w:rPr>
          <w:noProof/>
          <w:sz w:val="28"/>
          <w:szCs w:val="28"/>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Pr="00530488">
        <w:rPr>
          <w:sz w:val="28"/>
          <w:szCs w:val="28"/>
        </w:rPr>
        <w:t>»</w:t>
      </w:r>
    </w:p>
    <w:p w:rsidR="00D91DF0" w:rsidRPr="00530488" w:rsidRDefault="00D91DF0" w:rsidP="00D91DF0">
      <w:pPr>
        <w:spacing w:after="240"/>
        <w:jc w:val="center"/>
        <w:rPr>
          <w:b/>
          <w:bCs/>
          <w:sz w:val="28"/>
          <w:szCs w:val="28"/>
        </w:rPr>
      </w:pPr>
    </w:p>
    <w:p w:rsidR="00D91DF0" w:rsidRPr="00530488" w:rsidRDefault="00D91DF0" w:rsidP="007D516C">
      <w:pPr>
        <w:pStyle w:val="af1"/>
        <w:numPr>
          <w:ilvl w:val="0"/>
          <w:numId w:val="3"/>
        </w:numPr>
        <w:spacing w:after="240" w:line="360" w:lineRule="auto"/>
        <w:jc w:val="center"/>
        <w:rPr>
          <w:b/>
          <w:bCs/>
          <w:sz w:val="28"/>
          <w:szCs w:val="28"/>
          <w:lang w:eastAsia="ru-RU"/>
        </w:rPr>
      </w:pPr>
      <w:r w:rsidRPr="00530488">
        <w:rPr>
          <w:b/>
          <w:bCs/>
          <w:sz w:val="28"/>
          <w:szCs w:val="28"/>
          <w:lang w:eastAsia="ru-RU"/>
        </w:rPr>
        <w:t>Перечень условных обозначений и сокращений</w:t>
      </w:r>
    </w:p>
    <w:p w:rsidR="00D91DF0" w:rsidRPr="00530488" w:rsidRDefault="00D91DF0" w:rsidP="007D516C">
      <w:pPr>
        <w:pStyle w:val="af1"/>
        <w:numPr>
          <w:ilvl w:val="6"/>
          <w:numId w:val="1"/>
        </w:numPr>
        <w:spacing w:after="160"/>
        <w:ind w:left="0" w:firstLine="709"/>
        <w:jc w:val="both"/>
        <w:rPr>
          <w:bCs/>
          <w:sz w:val="28"/>
          <w:szCs w:val="28"/>
        </w:rPr>
      </w:pPr>
      <w:r w:rsidRPr="00530488">
        <w:rPr>
          <w:bCs/>
          <w:sz w:val="28"/>
          <w:szCs w:val="28"/>
        </w:rPr>
        <w:t>Условные сокращения:</w:t>
      </w:r>
    </w:p>
    <w:p w:rsidR="00D91DF0" w:rsidRPr="00530488" w:rsidRDefault="00D91DF0" w:rsidP="00D91DF0">
      <w:pPr>
        <w:spacing w:after="160"/>
        <w:ind w:firstLine="567"/>
        <w:contextualSpacing/>
        <w:jc w:val="both"/>
        <w:rPr>
          <w:sz w:val="28"/>
          <w:szCs w:val="28"/>
        </w:rPr>
      </w:pPr>
      <w:r w:rsidRPr="00530488">
        <w:rPr>
          <w:sz w:val="28"/>
          <w:szCs w:val="28"/>
        </w:rPr>
        <w:t>государственная услуга - г</w:t>
      </w:r>
      <w:r w:rsidRPr="00530488">
        <w:rPr>
          <w:bCs/>
          <w:sz w:val="28"/>
          <w:szCs w:val="28"/>
        </w:rPr>
        <w:t xml:space="preserve">осударственная </w:t>
      </w:r>
      <w:r w:rsidRPr="00530488">
        <w:rPr>
          <w:sz w:val="28"/>
          <w:szCs w:val="28"/>
        </w:rPr>
        <w:t>услуга «</w:t>
      </w:r>
      <w:r w:rsidRPr="00530488">
        <w:rPr>
          <w:noProof/>
          <w:sz w:val="28"/>
          <w:szCs w:val="28"/>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Pr="00530488">
        <w:rPr>
          <w:sz w:val="28"/>
          <w:szCs w:val="28"/>
        </w:rPr>
        <w:t>»;</w:t>
      </w:r>
    </w:p>
    <w:p w:rsidR="00D91DF0" w:rsidRPr="00530488" w:rsidRDefault="00D91DF0" w:rsidP="00D91DF0">
      <w:pPr>
        <w:spacing w:after="160"/>
        <w:ind w:firstLine="567"/>
        <w:contextualSpacing/>
        <w:jc w:val="both"/>
        <w:rPr>
          <w:sz w:val="28"/>
          <w:szCs w:val="28"/>
        </w:rPr>
      </w:pPr>
      <w:r w:rsidRPr="00530488">
        <w:rPr>
          <w:sz w:val="28"/>
          <w:szCs w:val="28"/>
        </w:rPr>
        <w:t>Орган власти</w:t>
      </w:r>
      <w:r w:rsidR="00C63928">
        <w:rPr>
          <w:sz w:val="28"/>
          <w:szCs w:val="28"/>
        </w:rPr>
        <w:t>, лицензирующий орган</w:t>
      </w:r>
      <w:r w:rsidRPr="00530488">
        <w:rPr>
          <w:sz w:val="28"/>
          <w:szCs w:val="28"/>
        </w:rPr>
        <w:t xml:space="preserve"> – министерство </w:t>
      </w:r>
      <w:r w:rsidR="00235FB3">
        <w:rPr>
          <w:sz w:val="28"/>
          <w:szCs w:val="28"/>
        </w:rPr>
        <w:t>предпринимательства, торговли и туризма Республики Саха (Якутия)</w:t>
      </w:r>
      <w:r w:rsidRPr="00530488">
        <w:rPr>
          <w:sz w:val="28"/>
          <w:szCs w:val="28"/>
        </w:rPr>
        <w:t>;</w:t>
      </w:r>
    </w:p>
    <w:p w:rsidR="00D91DF0" w:rsidRDefault="005719B8" w:rsidP="00D91DF0">
      <w:pPr>
        <w:spacing w:after="160"/>
        <w:ind w:firstLine="567"/>
        <w:contextualSpacing/>
        <w:jc w:val="both"/>
        <w:rPr>
          <w:noProof/>
          <w:sz w:val="28"/>
          <w:szCs w:val="28"/>
        </w:rPr>
      </w:pPr>
      <w:r>
        <w:rPr>
          <w:noProof/>
          <w:sz w:val="28"/>
          <w:szCs w:val="28"/>
        </w:rPr>
        <w:t>З</w:t>
      </w:r>
      <w:r w:rsidR="00D91DF0" w:rsidRPr="00530488">
        <w:rPr>
          <w:noProof/>
          <w:sz w:val="28"/>
          <w:szCs w:val="28"/>
        </w:rPr>
        <w:t>аявители – юридические лица (организации), образованные в соответствии с законодательством Российской Федерации;</w:t>
      </w:r>
    </w:p>
    <w:p w:rsidR="00491446" w:rsidRDefault="00491446" w:rsidP="00D91DF0">
      <w:pPr>
        <w:spacing w:after="160"/>
        <w:ind w:firstLine="567"/>
        <w:contextualSpacing/>
        <w:jc w:val="both"/>
        <w:rPr>
          <w:sz w:val="28"/>
          <w:szCs w:val="28"/>
        </w:rPr>
      </w:pPr>
      <w:r>
        <w:rPr>
          <w:sz w:val="28"/>
          <w:szCs w:val="28"/>
        </w:rPr>
        <w:t>ФРГУ – Ф</w:t>
      </w:r>
      <w:r w:rsidRPr="002E5DEB">
        <w:rPr>
          <w:sz w:val="28"/>
          <w:szCs w:val="28"/>
        </w:rPr>
        <w:t>едеральн</w:t>
      </w:r>
      <w:r>
        <w:rPr>
          <w:sz w:val="28"/>
          <w:szCs w:val="28"/>
        </w:rPr>
        <w:t>ая</w:t>
      </w:r>
      <w:r w:rsidRPr="002E5DEB">
        <w:rPr>
          <w:sz w:val="28"/>
          <w:szCs w:val="28"/>
        </w:rPr>
        <w:t xml:space="preserve"> государственн</w:t>
      </w:r>
      <w:r>
        <w:rPr>
          <w:sz w:val="28"/>
          <w:szCs w:val="28"/>
        </w:rPr>
        <w:t>ая</w:t>
      </w:r>
      <w:r w:rsidRPr="002E5DEB">
        <w:rPr>
          <w:sz w:val="28"/>
          <w:szCs w:val="28"/>
        </w:rPr>
        <w:t xml:space="preserve"> информационн</w:t>
      </w:r>
      <w:r>
        <w:rPr>
          <w:sz w:val="28"/>
          <w:szCs w:val="28"/>
        </w:rPr>
        <w:t>ая</w:t>
      </w:r>
      <w:r>
        <w:rPr>
          <w:sz w:val="28"/>
          <w:szCs w:val="28"/>
        </w:rPr>
        <w:t xml:space="preserve"> систем</w:t>
      </w:r>
      <w:r>
        <w:rPr>
          <w:sz w:val="28"/>
          <w:szCs w:val="28"/>
        </w:rPr>
        <w:t>а</w:t>
      </w:r>
      <w:r>
        <w:rPr>
          <w:sz w:val="28"/>
          <w:szCs w:val="28"/>
        </w:rPr>
        <w:t xml:space="preserve"> «Федеральный реестр государственных и муниципальных услуг (функций)</w:t>
      </w:r>
      <w:r>
        <w:rPr>
          <w:sz w:val="28"/>
          <w:szCs w:val="28"/>
        </w:rPr>
        <w:t>;</w:t>
      </w:r>
    </w:p>
    <w:p w:rsidR="00D91DF0" w:rsidRDefault="0047161D" w:rsidP="00D91DF0">
      <w:pPr>
        <w:spacing w:after="160"/>
        <w:ind w:firstLine="567"/>
        <w:contextualSpacing/>
        <w:jc w:val="both"/>
        <w:rPr>
          <w:sz w:val="28"/>
          <w:szCs w:val="28"/>
        </w:rPr>
      </w:pPr>
      <w:r>
        <w:rPr>
          <w:noProof/>
          <w:sz w:val="28"/>
          <w:szCs w:val="28"/>
        </w:rPr>
        <w:t>ЕПГУ</w:t>
      </w:r>
      <w:r w:rsidR="00D91DF0" w:rsidRPr="00530488">
        <w:rPr>
          <w:noProof/>
          <w:sz w:val="28"/>
          <w:szCs w:val="28"/>
        </w:rPr>
        <w:t xml:space="preserve"> – </w:t>
      </w:r>
      <w:r w:rsidR="00491446">
        <w:rPr>
          <w:noProof/>
          <w:sz w:val="28"/>
          <w:szCs w:val="28"/>
        </w:rPr>
        <w:t>Федеральная</w:t>
      </w:r>
      <w:r w:rsidR="00D91DF0" w:rsidRPr="00530488">
        <w:rPr>
          <w:sz w:val="28"/>
          <w:szCs w:val="28"/>
        </w:rPr>
        <w:t xml:space="preserve"> государственная информационная система «Единый портал государственных и муниципальных услуг (функций)»;</w:t>
      </w:r>
    </w:p>
    <w:p w:rsidR="005719B8" w:rsidRPr="00530488" w:rsidRDefault="005719B8" w:rsidP="00D91DF0">
      <w:pPr>
        <w:spacing w:after="160"/>
        <w:ind w:firstLine="567"/>
        <w:contextualSpacing/>
        <w:jc w:val="both"/>
        <w:rPr>
          <w:sz w:val="28"/>
          <w:szCs w:val="28"/>
        </w:rPr>
      </w:pPr>
      <w:r>
        <w:rPr>
          <w:sz w:val="28"/>
          <w:szCs w:val="28"/>
        </w:rPr>
        <w:t xml:space="preserve">Реестр – </w:t>
      </w:r>
      <w:r>
        <w:rPr>
          <w:sz w:val="28"/>
        </w:rPr>
        <w:t>реестр государственных и муниципальных услуг (функции) Республики Саха (Якутия)</w:t>
      </w:r>
      <w:r>
        <w:rPr>
          <w:sz w:val="28"/>
        </w:rPr>
        <w:t>;</w:t>
      </w:r>
    </w:p>
    <w:p w:rsidR="00D91DF0" w:rsidRPr="00530488" w:rsidRDefault="00D91DF0" w:rsidP="00D91DF0">
      <w:pPr>
        <w:spacing w:after="160"/>
        <w:ind w:firstLine="567"/>
        <w:contextualSpacing/>
        <w:jc w:val="both"/>
        <w:rPr>
          <w:sz w:val="28"/>
          <w:szCs w:val="28"/>
        </w:rPr>
      </w:pPr>
      <w:r w:rsidRPr="00530488">
        <w:rPr>
          <w:sz w:val="28"/>
          <w:szCs w:val="28"/>
        </w:rPr>
        <w:t xml:space="preserve">СМЭВ – Федеральная государственная информационная система «Единая система </w:t>
      </w:r>
      <w:r w:rsidRPr="00530488">
        <w:rPr>
          <w:noProof/>
          <w:sz w:val="28"/>
          <w:szCs w:val="28"/>
        </w:rPr>
        <w:t>межведомственного электронного взаимодействия»;</w:t>
      </w:r>
    </w:p>
    <w:p w:rsidR="00D91DF0" w:rsidRPr="00530488" w:rsidRDefault="00D91DF0" w:rsidP="00D91DF0">
      <w:pPr>
        <w:spacing w:after="160"/>
        <w:ind w:firstLine="567"/>
        <w:contextualSpacing/>
        <w:jc w:val="both"/>
        <w:rPr>
          <w:sz w:val="28"/>
          <w:szCs w:val="28"/>
        </w:rPr>
      </w:pPr>
      <w:r w:rsidRPr="00530488">
        <w:rPr>
          <w:sz w:val="28"/>
          <w:szCs w:val="28"/>
        </w:rPr>
        <w:lastRenderedPageBreak/>
        <w:t>ЕРВК -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FA3733" w:rsidRDefault="00FA3733" w:rsidP="00D91DF0">
      <w:pPr>
        <w:spacing w:after="160"/>
        <w:ind w:firstLine="567"/>
        <w:contextualSpacing/>
        <w:jc w:val="both"/>
        <w:rPr>
          <w:sz w:val="28"/>
          <w:szCs w:val="28"/>
        </w:rPr>
      </w:pPr>
      <w:r>
        <w:rPr>
          <w:sz w:val="28"/>
          <w:szCs w:val="28"/>
        </w:rPr>
        <w:t xml:space="preserve">Федеральная налоговая служба Российской Федерации </w:t>
      </w:r>
      <w:r w:rsidR="00C63928">
        <w:rPr>
          <w:sz w:val="28"/>
          <w:szCs w:val="28"/>
        </w:rPr>
        <w:t>–</w:t>
      </w:r>
      <w:r>
        <w:rPr>
          <w:sz w:val="28"/>
          <w:szCs w:val="28"/>
        </w:rPr>
        <w:t xml:space="preserve"> ФНС</w:t>
      </w:r>
      <w:r w:rsidR="00C63928">
        <w:rPr>
          <w:sz w:val="28"/>
          <w:szCs w:val="28"/>
        </w:rPr>
        <w:t>;</w:t>
      </w:r>
    </w:p>
    <w:p w:rsidR="00C63928" w:rsidRDefault="00C63928" w:rsidP="00D91DF0">
      <w:pPr>
        <w:spacing w:after="160"/>
        <w:ind w:firstLine="567"/>
        <w:contextualSpacing/>
        <w:jc w:val="both"/>
        <w:rPr>
          <w:sz w:val="28"/>
          <w:szCs w:val="28"/>
        </w:rPr>
      </w:pPr>
      <w:r>
        <w:rPr>
          <w:sz w:val="28"/>
          <w:szCs w:val="28"/>
        </w:rPr>
        <w:t>ГИС ГМП - Государственная информационная система о государственных и муниципальных платежах;</w:t>
      </w:r>
    </w:p>
    <w:p w:rsidR="00D91DF0" w:rsidRPr="00530488" w:rsidRDefault="00D91DF0" w:rsidP="00D91DF0">
      <w:pPr>
        <w:spacing w:after="160"/>
        <w:ind w:firstLine="567"/>
        <w:contextualSpacing/>
        <w:jc w:val="both"/>
        <w:rPr>
          <w:sz w:val="28"/>
          <w:szCs w:val="28"/>
        </w:rPr>
      </w:pPr>
      <w:r w:rsidRPr="00530488">
        <w:rPr>
          <w:sz w:val="28"/>
          <w:szCs w:val="28"/>
        </w:rPr>
        <w:t>Росалкогольтабакконтроль – Федеральная служба по контролю за алкогольным и табачными рынками</w:t>
      </w:r>
    </w:p>
    <w:p w:rsidR="00D91DF0" w:rsidRPr="00530488" w:rsidRDefault="005719B8" w:rsidP="00D91DF0">
      <w:pPr>
        <w:spacing w:after="160"/>
        <w:ind w:firstLine="567"/>
        <w:contextualSpacing/>
        <w:jc w:val="both"/>
        <w:rPr>
          <w:sz w:val="28"/>
          <w:szCs w:val="28"/>
        </w:rPr>
      </w:pPr>
      <w:r>
        <w:rPr>
          <w:sz w:val="28"/>
          <w:szCs w:val="28"/>
        </w:rPr>
        <w:t>С</w:t>
      </w:r>
      <w:r w:rsidR="00D91DF0" w:rsidRPr="00530488">
        <w:rPr>
          <w:sz w:val="28"/>
          <w:szCs w:val="28"/>
        </w:rPr>
        <w:t>еть «Интернет» – информационно-телекоммуникационная сеть «Интернет»;</w:t>
      </w:r>
    </w:p>
    <w:p w:rsidR="00D91DF0" w:rsidRPr="00530488" w:rsidRDefault="00D91DF0" w:rsidP="00D91DF0">
      <w:pPr>
        <w:spacing w:after="160"/>
        <w:ind w:firstLine="567"/>
        <w:contextualSpacing/>
        <w:jc w:val="both"/>
        <w:rPr>
          <w:sz w:val="28"/>
          <w:szCs w:val="28"/>
        </w:rPr>
      </w:pPr>
      <w:r w:rsidRPr="00530488">
        <w:rPr>
          <w:sz w:val="28"/>
          <w:szCs w:val="28"/>
        </w:rPr>
        <w:t>ЕГРЮЛ – Единый государственный реестр юридических лиц;</w:t>
      </w:r>
    </w:p>
    <w:p w:rsidR="00D91DF0" w:rsidRDefault="00D91DF0" w:rsidP="00D91DF0">
      <w:pPr>
        <w:spacing w:after="160"/>
        <w:ind w:firstLine="567"/>
        <w:contextualSpacing/>
        <w:jc w:val="both"/>
        <w:rPr>
          <w:sz w:val="28"/>
          <w:szCs w:val="28"/>
        </w:rPr>
      </w:pPr>
      <w:r w:rsidRPr="00530488">
        <w:rPr>
          <w:sz w:val="28"/>
          <w:szCs w:val="28"/>
        </w:rPr>
        <w:t>Федеральный закон от 22.11.1995 № 171-ФЗ - Федеральный закон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75827" w:rsidRPr="00530488" w:rsidRDefault="00375827" w:rsidP="00D91DF0">
      <w:pPr>
        <w:spacing w:after="160"/>
        <w:ind w:firstLine="567"/>
        <w:contextualSpacing/>
        <w:jc w:val="both"/>
        <w:rPr>
          <w:sz w:val="28"/>
          <w:szCs w:val="28"/>
        </w:rPr>
      </w:pPr>
      <w:r w:rsidRPr="00375827">
        <w:rPr>
          <w:rFonts w:eastAsiaTheme="minorHAnsi"/>
          <w:bCs/>
          <w:sz w:val="28"/>
          <w:szCs w:val="28"/>
        </w:rPr>
        <w:t>Федеральный закон от 27</w:t>
      </w:r>
      <w:r>
        <w:rPr>
          <w:rFonts w:eastAsiaTheme="minorHAnsi"/>
          <w:bCs/>
          <w:sz w:val="28"/>
          <w:szCs w:val="28"/>
        </w:rPr>
        <w:t>.07.</w:t>
      </w:r>
      <w:r w:rsidRPr="00375827">
        <w:rPr>
          <w:rFonts w:eastAsiaTheme="minorHAnsi"/>
          <w:bCs/>
          <w:sz w:val="28"/>
          <w:szCs w:val="28"/>
        </w:rPr>
        <w:t>2010 №</w:t>
      </w:r>
      <w:r>
        <w:rPr>
          <w:rFonts w:eastAsiaTheme="minorHAnsi"/>
          <w:bCs/>
          <w:sz w:val="28"/>
          <w:szCs w:val="28"/>
        </w:rPr>
        <w:t xml:space="preserve"> </w:t>
      </w:r>
      <w:r w:rsidRPr="00375827">
        <w:rPr>
          <w:rFonts w:eastAsiaTheme="minorHAnsi"/>
          <w:bCs/>
          <w:sz w:val="28"/>
          <w:szCs w:val="28"/>
        </w:rPr>
        <w:t xml:space="preserve">210-ФЗ </w:t>
      </w:r>
      <w:r>
        <w:rPr>
          <w:rFonts w:eastAsiaTheme="minorHAnsi"/>
          <w:bCs/>
          <w:sz w:val="28"/>
          <w:szCs w:val="28"/>
        </w:rPr>
        <w:t xml:space="preserve">- </w:t>
      </w:r>
      <w:r w:rsidRPr="00375827">
        <w:rPr>
          <w:rFonts w:eastAsiaTheme="minorHAnsi"/>
          <w:bCs/>
          <w:sz w:val="28"/>
          <w:szCs w:val="28"/>
        </w:rPr>
        <w:t>Федеральный закон от 27</w:t>
      </w:r>
      <w:r>
        <w:rPr>
          <w:rFonts w:eastAsiaTheme="minorHAnsi"/>
          <w:bCs/>
          <w:sz w:val="28"/>
          <w:szCs w:val="28"/>
        </w:rPr>
        <w:t>.07.</w:t>
      </w:r>
      <w:r w:rsidRPr="00375827">
        <w:rPr>
          <w:rFonts w:eastAsiaTheme="minorHAnsi"/>
          <w:bCs/>
          <w:sz w:val="28"/>
          <w:szCs w:val="28"/>
        </w:rPr>
        <w:t>2010 №</w:t>
      </w:r>
      <w:r>
        <w:rPr>
          <w:rFonts w:eastAsiaTheme="minorHAnsi"/>
          <w:bCs/>
          <w:sz w:val="28"/>
          <w:szCs w:val="28"/>
        </w:rPr>
        <w:t xml:space="preserve"> </w:t>
      </w:r>
      <w:r w:rsidRPr="00375827">
        <w:rPr>
          <w:rFonts w:eastAsiaTheme="minorHAnsi"/>
          <w:bCs/>
          <w:sz w:val="28"/>
          <w:szCs w:val="28"/>
        </w:rPr>
        <w:t>210-ФЗ «Об организации предоставления государственных и муниципальных услуг»</w:t>
      </w:r>
    </w:p>
    <w:p w:rsidR="00D91DF0" w:rsidRPr="00530488" w:rsidRDefault="00D91DF0" w:rsidP="007D516C">
      <w:pPr>
        <w:pStyle w:val="af1"/>
        <w:numPr>
          <w:ilvl w:val="6"/>
          <w:numId w:val="1"/>
        </w:numPr>
        <w:spacing w:after="160"/>
        <w:ind w:left="0" w:firstLine="709"/>
        <w:jc w:val="both"/>
        <w:rPr>
          <w:sz w:val="28"/>
          <w:szCs w:val="28"/>
        </w:rPr>
      </w:pPr>
      <w:r w:rsidRPr="00530488">
        <w:rPr>
          <w:sz w:val="28"/>
          <w:szCs w:val="28"/>
        </w:rPr>
        <w:t>Условные обозначения:</w:t>
      </w:r>
    </w:p>
    <w:p w:rsidR="00D91DF0" w:rsidRPr="00530488" w:rsidRDefault="00D91DF0" w:rsidP="00622483">
      <w:pPr>
        <w:spacing w:line="276" w:lineRule="auto"/>
        <w:ind w:firstLine="709"/>
        <w:jc w:val="both"/>
        <w:rPr>
          <w:sz w:val="28"/>
          <w:szCs w:val="28"/>
        </w:rPr>
      </w:pPr>
      <w:r w:rsidRPr="00530488">
        <w:rPr>
          <w:sz w:val="28"/>
          <w:szCs w:val="28"/>
        </w:rPr>
        <w:t xml:space="preserve">ЕП </w:t>
      </w:r>
      <w:r w:rsidR="00622483">
        <w:rPr>
          <w:sz w:val="28"/>
          <w:szCs w:val="28"/>
        </w:rPr>
        <w:t>–</w:t>
      </w:r>
      <w:r w:rsidRPr="00530488">
        <w:rPr>
          <w:sz w:val="28"/>
          <w:szCs w:val="28"/>
        </w:rPr>
        <w:t xml:space="preserve"> документы представляются в лицензирующий орган посредством </w:t>
      </w:r>
      <w:r w:rsidR="00B1018F">
        <w:rPr>
          <w:sz w:val="28"/>
          <w:szCs w:val="28"/>
        </w:rPr>
        <w:t>ЕПГУ</w:t>
      </w:r>
      <w:r w:rsidRPr="00530488">
        <w:rPr>
          <w:sz w:val="28"/>
          <w:szCs w:val="28"/>
        </w:rPr>
        <w:t>;</w:t>
      </w:r>
    </w:p>
    <w:p w:rsidR="00D91DF0" w:rsidRPr="00530488" w:rsidRDefault="00D91DF0" w:rsidP="00622483">
      <w:pPr>
        <w:spacing w:line="276" w:lineRule="auto"/>
        <w:ind w:firstLine="709"/>
        <w:jc w:val="both"/>
        <w:rPr>
          <w:sz w:val="28"/>
          <w:szCs w:val="28"/>
        </w:rPr>
      </w:pPr>
      <w:r w:rsidRPr="00530488">
        <w:rPr>
          <w:sz w:val="28"/>
          <w:szCs w:val="28"/>
        </w:rPr>
        <w:t>БН – документы представляются в лицензирующий орган на бумажном носителе;</w:t>
      </w:r>
    </w:p>
    <w:p w:rsidR="00D91DF0" w:rsidRPr="00530488" w:rsidRDefault="00D91DF0" w:rsidP="00622483">
      <w:pPr>
        <w:spacing w:line="276" w:lineRule="auto"/>
        <w:ind w:firstLine="709"/>
        <w:jc w:val="both"/>
        <w:rPr>
          <w:sz w:val="28"/>
          <w:szCs w:val="28"/>
        </w:rPr>
      </w:pPr>
      <w:r w:rsidRPr="00530488">
        <w:rPr>
          <w:sz w:val="28"/>
          <w:szCs w:val="28"/>
        </w:rPr>
        <w:t>ИФЗ</w:t>
      </w:r>
      <w:r w:rsidR="00622483">
        <w:rPr>
          <w:sz w:val="28"/>
          <w:szCs w:val="28"/>
        </w:rPr>
        <w:t xml:space="preserve"> </w:t>
      </w:r>
      <w:r w:rsidRPr="00530488">
        <w:rPr>
          <w:sz w:val="28"/>
          <w:szCs w:val="28"/>
        </w:rPr>
        <w:t>–</w:t>
      </w:r>
      <w:r w:rsidR="00622483">
        <w:rPr>
          <w:sz w:val="28"/>
          <w:szCs w:val="28"/>
        </w:rPr>
        <w:t xml:space="preserve"> </w:t>
      </w:r>
      <w:r w:rsidRPr="00530488">
        <w:rPr>
          <w:sz w:val="28"/>
          <w:szCs w:val="28"/>
        </w:rPr>
        <w:t xml:space="preserve">интерактивная форма заявления (при обращении за предоставлением государственной услуги посредством </w:t>
      </w:r>
      <w:r w:rsidR="00B1018F">
        <w:rPr>
          <w:sz w:val="28"/>
          <w:szCs w:val="28"/>
        </w:rPr>
        <w:t>ЕПГУ</w:t>
      </w:r>
      <w:r w:rsidRPr="00530488">
        <w:rPr>
          <w:sz w:val="28"/>
          <w:szCs w:val="28"/>
        </w:rPr>
        <w:t>;</w:t>
      </w:r>
    </w:p>
    <w:p w:rsidR="00D91DF0" w:rsidRPr="00530488" w:rsidRDefault="00D91DF0" w:rsidP="00622483">
      <w:pPr>
        <w:spacing w:line="276" w:lineRule="auto"/>
        <w:ind w:firstLine="709"/>
        <w:jc w:val="both"/>
        <w:rPr>
          <w:sz w:val="28"/>
          <w:szCs w:val="28"/>
        </w:rPr>
      </w:pPr>
      <w:r w:rsidRPr="00530488">
        <w:rPr>
          <w:sz w:val="28"/>
          <w:szCs w:val="28"/>
        </w:rPr>
        <w:t>БФЗ – бумажная форма заявления (при обращении за предоставлением государственной услуги в лицензирующий орган на бумажном носителе);</w:t>
      </w:r>
    </w:p>
    <w:p w:rsidR="00D91DF0" w:rsidRPr="00530488" w:rsidRDefault="00D91DF0" w:rsidP="00622483">
      <w:pPr>
        <w:spacing w:after="160" w:line="276" w:lineRule="auto"/>
        <w:ind w:firstLine="709"/>
        <w:jc w:val="both"/>
        <w:rPr>
          <w:sz w:val="28"/>
          <w:szCs w:val="28"/>
        </w:rPr>
      </w:pPr>
      <w:r w:rsidRPr="00530488">
        <w:rPr>
          <w:sz w:val="28"/>
          <w:szCs w:val="28"/>
        </w:rPr>
        <w:t>О – представляется оригинал документа;</w:t>
      </w:r>
    </w:p>
    <w:p w:rsidR="00D91DF0" w:rsidRPr="00530488" w:rsidRDefault="00D91DF0" w:rsidP="00622483">
      <w:pPr>
        <w:spacing w:after="160" w:line="276" w:lineRule="auto"/>
        <w:ind w:firstLine="709"/>
        <w:jc w:val="both"/>
        <w:rPr>
          <w:sz w:val="28"/>
          <w:szCs w:val="28"/>
        </w:rPr>
      </w:pPr>
      <w:r w:rsidRPr="00530488">
        <w:rPr>
          <w:sz w:val="28"/>
          <w:szCs w:val="28"/>
        </w:rPr>
        <w:t>О(э) – представляется оригинал документа в электронной форме;</w:t>
      </w:r>
    </w:p>
    <w:p w:rsidR="00D91DF0" w:rsidRPr="00530488" w:rsidRDefault="00D91DF0" w:rsidP="00622483">
      <w:pPr>
        <w:spacing w:line="276" w:lineRule="auto"/>
        <w:ind w:firstLine="709"/>
        <w:jc w:val="both"/>
        <w:rPr>
          <w:sz w:val="28"/>
          <w:szCs w:val="28"/>
        </w:rPr>
      </w:pPr>
      <w:r w:rsidRPr="00530488">
        <w:rPr>
          <w:sz w:val="28"/>
          <w:szCs w:val="28"/>
        </w:rPr>
        <w:t>К – представляется копия документа, заверенная руководителем либо иным уполномоченным лицом организации;</w:t>
      </w:r>
    </w:p>
    <w:p w:rsidR="00D91DF0" w:rsidRPr="00530488" w:rsidRDefault="00D91DF0" w:rsidP="00622483">
      <w:pPr>
        <w:autoSpaceDE w:val="0"/>
        <w:autoSpaceDN w:val="0"/>
        <w:adjustRightInd w:val="0"/>
        <w:spacing w:line="276" w:lineRule="auto"/>
        <w:ind w:firstLine="709"/>
        <w:jc w:val="both"/>
        <w:rPr>
          <w:sz w:val="28"/>
          <w:szCs w:val="28"/>
        </w:rPr>
      </w:pPr>
      <w:r w:rsidRPr="00530488">
        <w:rPr>
          <w:sz w:val="28"/>
          <w:szCs w:val="28"/>
        </w:rPr>
        <w:t xml:space="preserve">К(э) </w:t>
      </w:r>
      <w:r w:rsidR="00622483">
        <w:rPr>
          <w:sz w:val="28"/>
          <w:szCs w:val="28"/>
        </w:rPr>
        <w:t>–</w:t>
      </w:r>
      <w:r w:rsidRPr="00530488">
        <w:rPr>
          <w:sz w:val="28"/>
          <w:szCs w:val="28"/>
        </w:rPr>
        <w:t xml:space="preserve"> представляется копия документа, составленная на бумажном носителе, в электронной форме в виде электронного образа документа (документ на бумажном носителе, преобразованный в электронную форму путем сканирования с сохранением </w:t>
      </w:r>
      <w:r w:rsidR="00F16610">
        <w:rPr>
          <w:sz w:val="28"/>
          <w:szCs w:val="28"/>
        </w:rPr>
        <w:t>его</w:t>
      </w:r>
      <w:r w:rsidRPr="00530488">
        <w:rPr>
          <w:sz w:val="28"/>
          <w:szCs w:val="28"/>
        </w:rPr>
        <w:t xml:space="preserve"> реквизитов);</w:t>
      </w:r>
    </w:p>
    <w:p w:rsidR="00D91DF0" w:rsidRPr="00530488" w:rsidRDefault="00D91DF0" w:rsidP="00622483">
      <w:pPr>
        <w:autoSpaceDE w:val="0"/>
        <w:autoSpaceDN w:val="0"/>
        <w:adjustRightInd w:val="0"/>
        <w:spacing w:line="276" w:lineRule="auto"/>
        <w:ind w:firstLine="709"/>
        <w:jc w:val="both"/>
        <w:rPr>
          <w:sz w:val="28"/>
          <w:szCs w:val="28"/>
        </w:rPr>
      </w:pPr>
      <w:r w:rsidRPr="00530488">
        <w:rPr>
          <w:sz w:val="28"/>
          <w:szCs w:val="28"/>
        </w:rPr>
        <w:t>Д(1) – документ представляется в одном экземпляре.</w:t>
      </w:r>
    </w:p>
    <w:p w:rsidR="00D91DF0" w:rsidRPr="00530488" w:rsidRDefault="00D91DF0" w:rsidP="00D91DF0">
      <w:pPr>
        <w:autoSpaceDE w:val="0"/>
        <w:autoSpaceDN w:val="0"/>
        <w:adjustRightInd w:val="0"/>
        <w:ind w:firstLine="709"/>
        <w:jc w:val="both"/>
        <w:rPr>
          <w:sz w:val="28"/>
          <w:szCs w:val="28"/>
        </w:rPr>
      </w:pPr>
    </w:p>
    <w:p w:rsidR="00D91DF0" w:rsidRDefault="00D91DF0" w:rsidP="00D91DF0">
      <w:pPr>
        <w:autoSpaceDE w:val="0"/>
        <w:autoSpaceDN w:val="0"/>
        <w:adjustRightInd w:val="0"/>
        <w:ind w:firstLine="709"/>
        <w:jc w:val="both"/>
        <w:rPr>
          <w:sz w:val="28"/>
          <w:szCs w:val="28"/>
        </w:rPr>
      </w:pPr>
    </w:p>
    <w:p w:rsidR="00222A3A" w:rsidRDefault="00222A3A" w:rsidP="00D91DF0">
      <w:pPr>
        <w:autoSpaceDE w:val="0"/>
        <w:autoSpaceDN w:val="0"/>
        <w:adjustRightInd w:val="0"/>
        <w:ind w:firstLine="709"/>
        <w:jc w:val="both"/>
        <w:rPr>
          <w:sz w:val="28"/>
          <w:szCs w:val="28"/>
        </w:rPr>
      </w:pPr>
    </w:p>
    <w:p w:rsidR="00222A3A" w:rsidRDefault="00222A3A" w:rsidP="00D91DF0">
      <w:pPr>
        <w:autoSpaceDE w:val="0"/>
        <w:autoSpaceDN w:val="0"/>
        <w:adjustRightInd w:val="0"/>
        <w:ind w:firstLine="709"/>
        <w:jc w:val="both"/>
        <w:rPr>
          <w:sz w:val="28"/>
          <w:szCs w:val="28"/>
        </w:rPr>
      </w:pPr>
    </w:p>
    <w:p w:rsidR="00D91DF0" w:rsidRPr="00530488" w:rsidRDefault="00D91DF0" w:rsidP="007D516C">
      <w:pPr>
        <w:pStyle w:val="af1"/>
        <w:numPr>
          <w:ilvl w:val="0"/>
          <w:numId w:val="3"/>
        </w:numPr>
        <w:spacing w:after="240"/>
        <w:jc w:val="center"/>
        <w:rPr>
          <w:b/>
          <w:bCs/>
          <w:sz w:val="28"/>
          <w:szCs w:val="28"/>
          <w:lang w:eastAsia="ru-RU"/>
        </w:rPr>
      </w:pPr>
      <w:r w:rsidRPr="00530488">
        <w:rPr>
          <w:b/>
          <w:bCs/>
          <w:sz w:val="28"/>
          <w:szCs w:val="28"/>
          <w:lang w:eastAsia="ru-RU"/>
        </w:rPr>
        <w:lastRenderedPageBreak/>
        <w:t xml:space="preserve">Идентификаторы категорий (признаков) заявителей </w:t>
      </w:r>
    </w:p>
    <w:p w:rsidR="00D91DF0" w:rsidRPr="00530488" w:rsidRDefault="00D91DF0" w:rsidP="00D91DF0">
      <w:pPr>
        <w:spacing w:before="240"/>
        <w:ind w:firstLine="7797"/>
        <w:jc w:val="both"/>
        <w:rPr>
          <w:sz w:val="28"/>
          <w:szCs w:val="28"/>
        </w:rPr>
      </w:pPr>
      <w:r w:rsidRPr="00530488">
        <w:rPr>
          <w:sz w:val="28"/>
          <w:szCs w:val="28"/>
        </w:rPr>
        <w:t xml:space="preserve">Таблица 1. </w:t>
      </w:r>
    </w:p>
    <w:tbl>
      <w:tblPr>
        <w:tblStyle w:val="31"/>
        <w:tblW w:w="9639" w:type="dxa"/>
        <w:tblInd w:w="-5" w:type="dxa"/>
        <w:tblLayout w:type="fixed"/>
        <w:tblLook w:val="04A0" w:firstRow="1" w:lastRow="0" w:firstColumn="1" w:lastColumn="0" w:noHBand="0" w:noVBand="1"/>
      </w:tblPr>
      <w:tblGrid>
        <w:gridCol w:w="5245"/>
        <w:gridCol w:w="4394"/>
      </w:tblGrid>
      <w:tr w:rsidR="00530488" w:rsidRPr="00530488" w:rsidTr="00FA3733">
        <w:trPr>
          <w:trHeight w:val="567"/>
        </w:trPr>
        <w:tc>
          <w:tcPr>
            <w:tcW w:w="5245" w:type="dxa"/>
            <w:vAlign w:val="center"/>
          </w:tcPr>
          <w:p w:rsidR="00D91DF0" w:rsidRPr="00530488" w:rsidRDefault="00D91DF0" w:rsidP="00FA3733">
            <w:pPr>
              <w:pStyle w:val="af8"/>
              <w:jc w:val="center"/>
              <w:rPr>
                <w:rFonts w:ascii="Times New Roman" w:hAnsi="Times New Roman" w:cs="Times New Roman"/>
                <w:szCs w:val="20"/>
                <w:lang w:eastAsia="ru-RU"/>
              </w:rPr>
            </w:pPr>
            <w:bookmarkStart w:id="0" w:name="_GoBack"/>
            <w:r w:rsidRPr="00530488">
              <w:rPr>
                <w:rFonts w:ascii="Times New Roman" w:hAnsi="Times New Roman" w:cs="Times New Roman"/>
                <w:szCs w:val="20"/>
                <w:lang w:eastAsia="ru-RU"/>
              </w:rPr>
              <w:t>Перечень</w:t>
            </w:r>
            <w:bookmarkEnd w:id="0"/>
            <w:r w:rsidRPr="00530488">
              <w:rPr>
                <w:rFonts w:ascii="Times New Roman" w:hAnsi="Times New Roman" w:cs="Times New Roman"/>
                <w:szCs w:val="20"/>
                <w:lang w:eastAsia="ru-RU"/>
              </w:rPr>
              <w:t xml:space="preserve"> отдельных признаков заявителя</w:t>
            </w:r>
          </w:p>
        </w:tc>
        <w:tc>
          <w:tcPr>
            <w:tcW w:w="4394" w:type="dxa"/>
            <w:vAlign w:val="center"/>
          </w:tcPr>
          <w:p w:rsidR="00D91DF0" w:rsidRPr="00530488" w:rsidRDefault="00D91DF0" w:rsidP="00FA3733">
            <w:pPr>
              <w:pStyle w:val="af8"/>
              <w:jc w:val="center"/>
              <w:rPr>
                <w:rFonts w:ascii="Times New Roman" w:hAnsi="Times New Roman" w:cs="Times New Roman"/>
                <w:szCs w:val="20"/>
                <w:lang w:eastAsia="ru-RU"/>
              </w:rPr>
            </w:pPr>
            <w:r w:rsidRPr="00530488">
              <w:rPr>
                <w:rFonts w:ascii="Times New Roman" w:hAnsi="Times New Roman" w:cs="Times New Roman"/>
                <w:szCs w:val="20"/>
                <w:lang w:eastAsia="ru-RU"/>
              </w:rPr>
              <w:t>Перечень результатов предоставления государственной услуги</w:t>
            </w:r>
          </w:p>
        </w:tc>
      </w:tr>
      <w:tr w:rsidR="00530488" w:rsidRPr="00530488" w:rsidTr="00FA3733">
        <w:trPr>
          <w:trHeight w:val="426"/>
        </w:trPr>
        <w:tc>
          <w:tcPr>
            <w:tcW w:w="9639" w:type="dxa"/>
            <w:gridSpan w:val="2"/>
            <w:vAlign w:val="center"/>
          </w:tcPr>
          <w:p w:rsidR="00D91DF0" w:rsidRPr="00530488" w:rsidRDefault="00D91DF0" w:rsidP="00FA3733">
            <w:pPr>
              <w:pStyle w:val="af8"/>
              <w:rPr>
                <w:rFonts w:ascii="Times New Roman" w:hAnsi="Times New Roman" w:cs="Times New Roman"/>
                <w:b/>
                <w:i/>
                <w:iCs/>
                <w:szCs w:val="20"/>
                <w:lang w:eastAsia="ru-RU"/>
              </w:rPr>
            </w:pPr>
            <w:r w:rsidRPr="00530488">
              <w:rPr>
                <w:rFonts w:ascii="Times New Roman" w:hAnsi="Times New Roman" w:cs="Times New Roman"/>
                <w:b/>
                <w:i/>
                <w:szCs w:val="20"/>
              </w:rPr>
              <w:t xml:space="preserve">Результат государственной услуги, за которым обращается заявитель </w:t>
            </w:r>
            <w:r w:rsidRPr="00530488">
              <w:rPr>
                <w:rFonts w:ascii="Times New Roman" w:hAnsi="Times New Roman" w:cs="Times New Roman"/>
                <w:b/>
                <w:i/>
                <w:iCs/>
                <w:szCs w:val="20"/>
                <w:lang w:eastAsia="ru-RU"/>
              </w:rPr>
              <w:t>«</w:t>
            </w:r>
            <w:r w:rsidRPr="00530488">
              <w:rPr>
                <w:rFonts w:ascii="Times New Roman" w:hAnsi="Times New Roman" w:cs="Times New Roman"/>
                <w:b/>
                <w:i/>
                <w:noProof/>
                <w:szCs w:val="20"/>
              </w:rPr>
              <w:t>Предоставление лицензии на розничную продажу алкогольной продукции/розничную продажу алкогольной продукции при оказании услуг общественного питания</w:t>
            </w:r>
            <w:r w:rsidRPr="00530488">
              <w:rPr>
                <w:rFonts w:ascii="Times New Roman" w:hAnsi="Times New Roman" w:cs="Times New Roman"/>
                <w:b/>
                <w:i/>
                <w:szCs w:val="20"/>
              </w:rPr>
              <w:t>»</w:t>
            </w:r>
          </w:p>
        </w:tc>
      </w:tr>
      <w:tr w:rsidR="00530488" w:rsidRPr="00530488" w:rsidTr="00FA3733">
        <w:trPr>
          <w:trHeight w:val="3414"/>
        </w:trPr>
        <w:tc>
          <w:tcPr>
            <w:tcW w:w="5245" w:type="dxa"/>
            <w:vAlign w:val="center"/>
          </w:tcPr>
          <w:p w:rsidR="00D91DF0" w:rsidRPr="00530488" w:rsidRDefault="00D91DF0" w:rsidP="00FA3733">
            <w:pPr>
              <w:pStyle w:val="af8"/>
              <w:rPr>
                <w:rFonts w:ascii="Times New Roman" w:hAnsi="Times New Roman" w:cs="Times New Roman"/>
                <w:szCs w:val="20"/>
              </w:rPr>
            </w:pPr>
            <w:r w:rsidRPr="00530488">
              <w:rPr>
                <w:rFonts w:ascii="Times New Roman" w:hAnsi="Times New Roman" w:cs="Times New Roman"/>
                <w:noProof/>
                <w:szCs w:val="20"/>
              </w:rPr>
              <w:t>Юридическое лицо (представитель юридического лица по доверенности)</w:t>
            </w:r>
          </w:p>
        </w:tc>
        <w:tc>
          <w:tcPr>
            <w:tcW w:w="4394" w:type="dxa"/>
          </w:tcPr>
          <w:p w:rsidR="00D91DF0" w:rsidRPr="00530488" w:rsidRDefault="00D91DF0" w:rsidP="00FA3733">
            <w:pPr>
              <w:tabs>
                <w:tab w:val="left" w:pos="1021"/>
                <w:tab w:val="num" w:pos="1872"/>
              </w:tabs>
              <w:spacing w:after="160"/>
              <w:contextualSpacing/>
              <w:jc w:val="both"/>
              <w:rPr>
                <w:rFonts w:ascii="Times New Roman" w:hAnsi="Times New Roman" w:cs="Times New Roman"/>
                <w:sz w:val="20"/>
                <w:szCs w:val="20"/>
              </w:rPr>
            </w:pPr>
            <w:r w:rsidRPr="00530488">
              <w:rPr>
                <w:rFonts w:ascii="Times New Roman" w:hAnsi="Times New Roman" w:cs="Times New Roman"/>
                <w:noProof/>
                <w:sz w:val="20"/>
                <w:szCs w:val="20"/>
              </w:rPr>
              <w:t xml:space="preserve">- решение о выдаче лицензии </w:t>
            </w:r>
            <w:r w:rsidRPr="00530488">
              <w:rPr>
                <w:rFonts w:ascii="Times New Roman" w:hAnsi="Times New Roman" w:cs="Times New Roman"/>
                <w:sz w:val="20"/>
                <w:szCs w:val="20"/>
              </w:rPr>
              <w:t>(</w:t>
            </w:r>
            <w:r w:rsidRPr="00530488">
              <w:rPr>
                <w:rFonts w:ascii="Times New Roman" w:hAnsi="Times New Roman" w:cs="Times New Roman"/>
                <w:noProof/>
                <w:sz w:val="20"/>
                <w:szCs w:val="20"/>
              </w:rPr>
              <w:t>электронный документ, подписанный усиленной квалифицированной электронной подписью уполномоченного должностного лица)</w:t>
            </w:r>
            <w:r w:rsidRPr="00530488">
              <w:rPr>
                <w:rFonts w:ascii="Times New Roman" w:hAnsi="Times New Roman" w:cs="Times New Roman"/>
                <w:sz w:val="20"/>
                <w:szCs w:val="20"/>
              </w:rPr>
              <w:t>;</w:t>
            </w:r>
          </w:p>
          <w:p w:rsidR="00D91DF0" w:rsidRPr="00530488" w:rsidRDefault="00D91DF0" w:rsidP="00FA3733">
            <w:pPr>
              <w:tabs>
                <w:tab w:val="left" w:pos="1021"/>
                <w:tab w:val="num" w:pos="1872"/>
              </w:tabs>
              <w:spacing w:after="160"/>
              <w:contextualSpacing/>
              <w:jc w:val="both"/>
              <w:rPr>
                <w:rFonts w:ascii="Times New Roman" w:hAnsi="Times New Roman" w:cs="Times New Roman"/>
                <w:sz w:val="20"/>
                <w:szCs w:val="20"/>
              </w:rPr>
            </w:pPr>
            <w:r w:rsidRPr="00530488">
              <w:rPr>
                <w:rFonts w:ascii="Times New Roman" w:hAnsi="Times New Roman" w:cs="Times New Roman"/>
                <w:noProof/>
                <w:sz w:val="20"/>
                <w:szCs w:val="20"/>
              </w:rPr>
              <w:t xml:space="preserve">- решение об отказе в выдаче лицензии </w:t>
            </w:r>
            <w:r w:rsidRPr="00530488">
              <w:rPr>
                <w:rFonts w:ascii="Times New Roman" w:hAnsi="Times New Roman" w:cs="Times New Roman"/>
                <w:sz w:val="20"/>
                <w:szCs w:val="20"/>
              </w:rPr>
              <w:t>(</w:t>
            </w:r>
            <w:r w:rsidRPr="00530488">
              <w:rPr>
                <w:rFonts w:ascii="Times New Roman" w:hAnsi="Times New Roman" w:cs="Times New Roman"/>
                <w:noProof/>
                <w:sz w:val="20"/>
                <w:szCs w:val="20"/>
              </w:rPr>
              <w:t>электронный документ, подписанный усиленной квалифицированной электронной подписью уполномоченного должностного лица)</w:t>
            </w:r>
            <w:r w:rsidRPr="00530488">
              <w:rPr>
                <w:rFonts w:ascii="Times New Roman" w:hAnsi="Times New Roman" w:cs="Times New Roman"/>
                <w:sz w:val="20"/>
                <w:szCs w:val="20"/>
              </w:rPr>
              <w:t>;</w:t>
            </w:r>
          </w:p>
          <w:p w:rsidR="00D91DF0" w:rsidRPr="00530488" w:rsidRDefault="00D91DF0" w:rsidP="00FA3733">
            <w:pPr>
              <w:tabs>
                <w:tab w:val="left" w:pos="1021"/>
                <w:tab w:val="num" w:pos="1872"/>
              </w:tabs>
              <w:contextualSpacing/>
              <w:jc w:val="both"/>
              <w:rPr>
                <w:rFonts w:ascii="Times New Roman" w:hAnsi="Times New Roman" w:cs="Times New Roman"/>
                <w:szCs w:val="20"/>
              </w:rPr>
            </w:pPr>
            <w:r w:rsidRPr="00530488">
              <w:rPr>
                <w:rFonts w:ascii="Times New Roman" w:hAnsi="Times New Roman" w:cs="Times New Roman"/>
                <w:sz w:val="20"/>
                <w:szCs w:val="20"/>
              </w:rPr>
              <w:t xml:space="preserve">- реестровая запись, вносимая в </w:t>
            </w:r>
            <w:r w:rsidRPr="00530488">
              <w:rPr>
                <w:rFonts w:ascii="Times New Roman" w:hAnsi="Times New Roman" w:cs="Times New Roman"/>
                <w:noProof/>
                <w:sz w:val="20"/>
                <w:szCs w:val="20"/>
              </w:rPr>
              <w:t>Федеральную государственную информационную систему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p>
        </w:tc>
      </w:tr>
      <w:tr w:rsidR="00530488" w:rsidRPr="00530488" w:rsidTr="00FA3733">
        <w:trPr>
          <w:trHeight w:val="426"/>
        </w:trPr>
        <w:tc>
          <w:tcPr>
            <w:tcW w:w="9639" w:type="dxa"/>
            <w:gridSpan w:val="2"/>
            <w:vAlign w:val="center"/>
          </w:tcPr>
          <w:p w:rsidR="00D91DF0" w:rsidRPr="00530488" w:rsidRDefault="00D91DF0" w:rsidP="00FA3733">
            <w:pPr>
              <w:pStyle w:val="af8"/>
              <w:rPr>
                <w:rFonts w:ascii="Times New Roman" w:hAnsi="Times New Roman" w:cs="Times New Roman"/>
                <w:b/>
                <w:i/>
                <w:szCs w:val="20"/>
              </w:rPr>
            </w:pPr>
            <w:r w:rsidRPr="00530488">
              <w:rPr>
                <w:rFonts w:ascii="Times New Roman" w:hAnsi="Times New Roman" w:cs="Times New Roman"/>
                <w:b/>
                <w:i/>
                <w:szCs w:val="20"/>
              </w:rPr>
              <w:t xml:space="preserve">Результат государственной услуги, за которым обращается заявитель </w:t>
            </w:r>
            <w:r w:rsidRPr="00530488">
              <w:rPr>
                <w:rFonts w:ascii="Times New Roman" w:hAnsi="Times New Roman" w:cs="Times New Roman"/>
                <w:b/>
                <w:i/>
                <w:iCs/>
                <w:szCs w:val="20"/>
                <w:lang w:eastAsia="ru-RU"/>
              </w:rPr>
              <w:t>«</w:t>
            </w:r>
            <w:r w:rsidRPr="00530488">
              <w:rPr>
                <w:rFonts w:ascii="Times New Roman" w:hAnsi="Times New Roman" w:cs="Times New Roman"/>
                <w:b/>
                <w:i/>
                <w:noProof/>
                <w:szCs w:val="20"/>
              </w:rPr>
              <w:t>Продление срока действия лицензии на розничную продажу алкогольной продукции/розничную продажу алкогольной продукции при оказании услуг общественного питания</w:t>
            </w:r>
            <w:r w:rsidRPr="00530488">
              <w:rPr>
                <w:rFonts w:ascii="Times New Roman" w:hAnsi="Times New Roman" w:cs="Times New Roman"/>
                <w:b/>
                <w:i/>
                <w:szCs w:val="20"/>
              </w:rPr>
              <w:t>»</w:t>
            </w:r>
          </w:p>
        </w:tc>
      </w:tr>
      <w:tr w:rsidR="00530488" w:rsidRPr="00530488" w:rsidTr="00FA3733">
        <w:trPr>
          <w:trHeight w:val="426"/>
        </w:trPr>
        <w:tc>
          <w:tcPr>
            <w:tcW w:w="5245" w:type="dxa"/>
            <w:tcBorders>
              <w:bottom w:val="single" w:sz="4" w:space="0" w:color="auto"/>
            </w:tcBorders>
            <w:vAlign w:val="center"/>
          </w:tcPr>
          <w:p w:rsidR="00D91DF0" w:rsidRPr="00530488" w:rsidRDefault="00D91DF0" w:rsidP="00FA3733">
            <w:pPr>
              <w:pStyle w:val="af8"/>
              <w:rPr>
                <w:rFonts w:ascii="Times New Roman" w:hAnsi="Times New Roman" w:cs="Times New Roman"/>
                <w:i/>
                <w:szCs w:val="20"/>
              </w:rPr>
            </w:pPr>
            <w:r w:rsidRPr="00530488">
              <w:rPr>
                <w:rFonts w:ascii="Times New Roman" w:hAnsi="Times New Roman" w:cs="Times New Roman"/>
                <w:noProof/>
                <w:szCs w:val="20"/>
              </w:rPr>
              <w:t>Юридическое лицо (представитель юридического лица по доверенности)</w:t>
            </w:r>
          </w:p>
        </w:tc>
        <w:tc>
          <w:tcPr>
            <w:tcW w:w="4394" w:type="dxa"/>
            <w:tcBorders>
              <w:bottom w:val="single" w:sz="4" w:space="0" w:color="auto"/>
            </w:tcBorders>
            <w:vAlign w:val="center"/>
          </w:tcPr>
          <w:p w:rsidR="00D91DF0" w:rsidRPr="00530488" w:rsidRDefault="00D91DF0" w:rsidP="00FA3733">
            <w:pPr>
              <w:tabs>
                <w:tab w:val="left" w:pos="1021"/>
                <w:tab w:val="num" w:pos="1872"/>
              </w:tabs>
              <w:spacing w:after="160"/>
              <w:ind w:left="25"/>
              <w:contextualSpacing/>
              <w:jc w:val="both"/>
              <w:rPr>
                <w:rFonts w:ascii="Times New Roman" w:hAnsi="Times New Roman" w:cs="Times New Roman"/>
                <w:sz w:val="20"/>
                <w:szCs w:val="20"/>
              </w:rPr>
            </w:pPr>
            <w:r w:rsidRPr="00530488">
              <w:rPr>
                <w:rFonts w:ascii="Times New Roman" w:hAnsi="Times New Roman" w:cs="Times New Roman"/>
                <w:noProof/>
                <w:sz w:val="20"/>
                <w:szCs w:val="20"/>
              </w:rPr>
              <w:t xml:space="preserve">- решение о продлении срока действия лицензии </w:t>
            </w:r>
            <w:r w:rsidRPr="00530488">
              <w:rPr>
                <w:rFonts w:ascii="Times New Roman" w:hAnsi="Times New Roman" w:cs="Times New Roman"/>
                <w:sz w:val="20"/>
                <w:szCs w:val="20"/>
              </w:rPr>
              <w:t>(</w:t>
            </w:r>
            <w:r w:rsidRPr="00530488">
              <w:rPr>
                <w:rFonts w:ascii="Times New Roman" w:hAnsi="Times New Roman" w:cs="Times New Roman"/>
                <w:noProof/>
                <w:sz w:val="20"/>
                <w:szCs w:val="20"/>
              </w:rPr>
              <w:t>электронный документ, подписанный усиленной квалифицированной электронной подписью уполномоченного должностного лица)</w:t>
            </w:r>
            <w:r w:rsidRPr="00530488">
              <w:rPr>
                <w:rFonts w:ascii="Times New Roman" w:hAnsi="Times New Roman" w:cs="Times New Roman"/>
                <w:sz w:val="20"/>
                <w:szCs w:val="20"/>
              </w:rPr>
              <w:t>;</w:t>
            </w:r>
          </w:p>
          <w:p w:rsidR="00D91DF0" w:rsidRPr="00530488" w:rsidRDefault="00D91DF0" w:rsidP="00FA3733">
            <w:pPr>
              <w:tabs>
                <w:tab w:val="left" w:pos="1021"/>
              </w:tabs>
              <w:spacing w:after="160"/>
              <w:ind w:left="25"/>
              <w:contextualSpacing/>
              <w:jc w:val="both"/>
              <w:rPr>
                <w:rFonts w:ascii="Times New Roman" w:hAnsi="Times New Roman" w:cs="Times New Roman"/>
                <w:sz w:val="20"/>
                <w:szCs w:val="20"/>
              </w:rPr>
            </w:pPr>
            <w:r w:rsidRPr="00530488">
              <w:rPr>
                <w:rFonts w:ascii="Times New Roman" w:hAnsi="Times New Roman" w:cs="Times New Roman"/>
                <w:noProof/>
                <w:sz w:val="20"/>
                <w:szCs w:val="20"/>
              </w:rPr>
              <w:t xml:space="preserve">- решение об отказе в продлении срока действия лицензии </w:t>
            </w:r>
            <w:r w:rsidRPr="00530488">
              <w:rPr>
                <w:rFonts w:ascii="Times New Roman" w:hAnsi="Times New Roman" w:cs="Times New Roman"/>
                <w:sz w:val="20"/>
                <w:szCs w:val="20"/>
              </w:rPr>
              <w:t>(</w:t>
            </w:r>
            <w:r w:rsidRPr="00530488">
              <w:rPr>
                <w:rFonts w:ascii="Times New Roman" w:hAnsi="Times New Roman" w:cs="Times New Roman"/>
                <w:noProof/>
                <w:sz w:val="20"/>
                <w:szCs w:val="20"/>
              </w:rPr>
              <w:t>электронный документ, подписанный усиленной квалифицированной электронной подписью уполномоченного должностного лица)</w:t>
            </w:r>
            <w:r w:rsidRPr="00530488">
              <w:rPr>
                <w:rFonts w:ascii="Times New Roman" w:hAnsi="Times New Roman" w:cs="Times New Roman"/>
                <w:sz w:val="20"/>
                <w:szCs w:val="20"/>
              </w:rPr>
              <w:t>;</w:t>
            </w:r>
          </w:p>
          <w:p w:rsidR="00D91DF0" w:rsidRPr="00530488" w:rsidRDefault="00D91DF0" w:rsidP="00FA3733">
            <w:pPr>
              <w:tabs>
                <w:tab w:val="left" w:pos="1021"/>
              </w:tabs>
              <w:spacing w:after="160"/>
              <w:ind w:left="25"/>
              <w:contextualSpacing/>
              <w:jc w:val="both"/>
              <w:rPr>
                <w:rFonts w:ascii="Times New Roman" w:hAnsi="Times New Roman" w:cs="Times New Roman"/>
                <w:i/>
                <w:sz w:val="20"/>
                <w:szCs w:val="20"/>
              </w:rPr>
            </w:pPr>
            <w:r w:rsidRPr="00530488">
              <w:rPr>
                <w:rFonts w:ascii="Times New Roman" w:hAnsi="Times New Roman" w:cs="Times New Roman"/>
                <w:sz w:val="20"/>
                <w:szCs w:val="20"/>
              </w:rPr>
              <w:t xml:space="preserve">- реестровая запись, вносимая в </w:t>
            </w:r>
            <w:r w:rsidRPr="00530488">
              <w:rPr>
                <w:rFonts w:ascii="Times New Roman" w:hAnsi="Times New Roman" w:cs="Times New Roman"/>
                <w:noProof/>
                <w:sz w:val="20"/>
                <w:szCs w:val="20"/>
              </w:rPr>
              <w:t>Федеральную государственную информационную систему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p>
        </w:tc>
      </w:tr>
      <w:tr w:rsidR="00530488" w:rsidRPr="00530488" w:rsidTr="00FA3733">
        <w:trPr>
          <w:trHeight w:val="426"/>
        </w:trPr>
        <w:tc>
          <w:tcPr>
            <w:tcW w:w="9639" w:type="dxa"/>
            <w:gridSpan w:val="2"/>
            <w:vAlign w:val="center"/>
          </w:tcPr>
          <w:p w:rsidR="00D91DF0" w:rsidRPr="00530488" w:rsidRDefault="00D91DF0" w:rsidP="00FA3733">
            <w:pPr>
              <w:pStyle w:val="af8"/>
              <w:rPr>
                <w:rFonts w:ascii="Times New Roman" w:hAnsi="Times New Roman" w:cs="Times New Roman"/>
                <w:b/>
                <w:i/>
                <w:iCs/>
                <w:szCs w:val="20"/>
                <w:lang w:eastAsia="ru-RU"/>
              </w:rPr>
            </w:pPr>
            <w:r w:rsidRPr="00530488">
              <w:rPr>
                <w:rFonts w:ascii="Times New Roman" w:hAnsi="Times New Roman" w:cs="Times New Roman"/>
                <w:b/>
                <w:i/>
                <w:szCs w:val="20"/>
              </w:rPr>
              <w:t xml:space="preserve">Результат государственной услуги, за которым обращается заявитель </w:t>
            </w:r>
            <w:r w:rsidRPr="00530488">
              <w:rPr>
                <w:rFonts w:ascii="Times New Roman" w:hAnsi="Times New Roman" w:cs="Times New Roman"/>
                <w:b/>
                <w:i/>
                <w:iCs/>
                <w:szCs w:val="20"/>
                <w:lang w:eastAsia="ru-RU"/>
              </w:rPr>
              <w:t>«</w:t>
            </w:r>
            <w:r w:rsidRPr="00530488">
              <w:rPr>
                <w:rFonts w:ascii="Times New Roman" w:hAnsi="Times New Roman" w:cs="Times New Roman"/>
                <w:b/>
                <w:i/>
                <w:noProof/>
                <w:szCs w:val="20"/>
              </w:rPr>
              <w:t>Переоформление лицензии на розничную продажу алкогольной продукции/розничную продажу алкогольной продукции при оказании услуг общественного питания</w:t>
            </w:r>
            <w:r w:rsidRPr="00530488">
              <w:rPr>
                <w:rFonts w:ascii="Times New Roman" w:hAnsi="Times New Roman" w:cs="Times New Roman"/>
                <w:b/>
                <w:i/>
                <w:szCs w:val="20"/>
              </w:rPr>
              <w:t>»</w:t>
            </w:r>
          </w:p>
        </w:tc>
      </w:tr>
      <w:tr w:rsidR="00530488" w:rsidRPr="00530488" w:rsidTr="00FA3733">
        <w:trPr>
          <w:trHeight w:val="435"/>
        </w:trPr>
        <w:tc>
          <w:tcPr>
            <w:tcW w:w="5245" w:type="dxa"/>
            <w:vAlign w:val="center"/>
          </w:tcPr>
          <w:p w:rsidR="00D91DF0" w:rsidRPr="00530488" w:rsidRDefault="00D91DF0" w:rsidP="00FA3733">
            <w:pPr>
              <w:pStyle w:val="af8"/>
              <w:rPr>
                <w:rFonts w:ascii="Times New Roman" w:hAnsi="Times New Roman" w:cs="Times New Roman"/>
                <w:szCs w:val="20"/>
              </w:rPr>
            </w:pPr>
            <w:r w:rsidRPr="00530488">
              <w:rPr>
                <w:rFonts w:ascii="Times New Roman" w:hAnsi="Times New Roman" w:cs="Times New Roman"/>
                <w:noProof/>
                <w:szCs w:val="20"/>
              </w:rPr>
              <w:t>Юридическое лицо (представитель юридического лица по доверенности)</w:t>
            </w:r>
          </w:p>
        </w:tc>
        <w:tc>
          <w:tcPr>
            <w:tcW w:w="4394" w:type="dxa"/>
            <w:tcBorders>
              <w:right w:val="single" w:sz="4" w:space="0" w:color="auto"/>
            </w:tcBorders>
          </w:tcPr>
          <w:p w:rsidR="00D91DF0" w:rsidRPr="00530488" w:rsidRDefault="00D91DF0" w:rsidP="00FA3733">
            <w:pPr>
              <w:tabs>
                <w:tab w:val="left" w:pos="1021"/>
                <w:tab w:val="num" w:pos="1872"/>
              </w:tabs>
              <w:spacing w:after="160"/>
              <w:contextualSpacing/>
              <w:jc w:val="both"/>
              <w:rPr>
                <w:rFonts w:ascii="Times New Roman" w:hAnsi="Times New Roman" w:cs="Times New Roman"/>
                <w:sz w:val="20"/>
                <w:szCs w:val="20"/>
              </w:rPr>
            </w:pPr>
            <w:r w:rsidRPr="00530488">
              <w:rPr>
                <w:rFonts w:ascii="Times New Roman" w:hAnsi="Times New Roman" w:cs="Times New Roman"/>
                <w:noProof/>
                <w:sz w:val="20"/>
                <w:szCs w:val="20"/>
              </w:rPr>
              <w:t xml:space="preserve">- решение о переоформлении лицензии </w:t>
            </w:r>
            <w:r w:rsidRPr="00530488">
              <w:rPr>
                <w:rFonts w:ascii="Times New Roman" w:hAnsi="Times New Roman" w:cs="Times New Roman"/>
                <w:sz w:val="20"/>
                <w:szCs w:val="20"/>
              </w:rPr>
              <w:t>(</w:t>
            </w:r>
            <w:r w:rsidRPr="00530488">
              <w:rPr>
                <w:rFonts w:ascii="Times New Roman" w:hAnsi="Times New Roman" w:cs="Times New Roman"/>
                <w:noProof/>
                <w:sz w:val="20"/>
                <w:szCs w:val="20"/>
              </w:rPr>
              <w:t>электронный документ, подписанный усиленной квалифицированной электронной подписью уполномоченного должностного лица)</w:t>
            </w:r>
            <w:r w:rsidRPr="00530488">
              <w:rPr>
                <w:rFonts w:ascii="Times New Roman" w:hAnsi="Times New Roman" w:cs="Times New Roman"/>
                <w:sz w:val="20"/>
                <w:szCs w:val="20"/>
              </w:rPr>
              <w:t>;</w:t>
            </w:r>
          </w:p>
          <w:p w:rsidR="00D91DF0" w:rsidRPr="00530488" w:rsidRDefault="00D91DF0" w:rsidP="00FA3733">
            <w:pPr>
              <w:tabs>
                <w:tab w:val="left" w:pos="1021"/>
                <w:tab w:val="num" w:pos="1872"/>
              </w:tabs>
              <w:spacing w:after="160"/>
              <w:contextualSpacing/>
              <w:jc w:val="both"/>
              <w:rPr>
                <w:rFonts w:ascii="Times New Roman" w:hAnsi="Times New Roman" w:cs="Times New Roman"/>
                <w:sz w:val="20"/>
                <w:szCs w:val="20"/>
              </w:rPr>
            </w:pPr>
            <w:r w:rsidRPr="00530488">
              <w:rPr>
                <w:rFonts w:ascii="Times New Roman" w:hAnsi="Times New Roman" w:cs="Times New Roman"/>
                <w:noProof/>
                <w:sz w:val="20"/>
                <w:szCs w:val="20"/>
              </w:rPr>
              <w:t xml:space="preserve">- решение об отказе в переоформлении лицензии </w:t>
            </w:r>
            <w:r w:rsidRPr="00530488">
              <w:rPr>
                <w:rFonts w:ascii="Times New Roman" w:hAnsi="Times New Roman" w:cs="Times New Roman"/>
                <w:sz w:val="20"/>
                <w:szCs w:val="20"/>
              </w:rPr>
              <w:t>(</w:t>
            </w:r>
            <w:r w:rsidRPr="00530488">
              <w:rPr>
                <w:rFonts w:ascii="Times New Roman" w:hAnsi="Times New Roman" w:cs="Times New Roman"/>
                <w:noProof/>
                <w:sz w:val="20"/>
                <w:szCs w:val="20"/>
              </w:rPr>
              <w:t>электронный документ, подписанный усиленной квалифицированной электронной подписью уполномоченного должностного лица)</w:t>
            </w:r>
            <w:r w:rsidRPr="00530488">
              <w:rPr>
                <w:rFonts w:ascii="Times New Roman" w:hAnsi="Times New Roman" w:cs="Times New Roman"/>
                <w:sz w:val="20"/>
                <w:szCs w:val="20"/>
              </w:rPr>
              <w:t>;</w:t>
            </w:r>
          </w:p>
          <w:p w:rsidR="00D91DF0" w:rsidRPr="00530488" w:rsidRDefault="00D91DF0" w:rsidP="00FA3733">
            <w:pPr>
              <w:tabs>
                <w:tab w:val="left" w:pos="1021"/>
                <w:tab w:val="num" w:pos="1872"/>
              </w:tabs>
              <w:spacing w:after="160"/>
              <w:contextualSpacing/>
              <w:jc w:val="both"/>
              <w:rPr>
                <w:rFonts w:ascii="Times New Roman" w:hAnsi="Times New Roman" w:cs="Times New Roman"/>
                <w:sz w:val="20"/>
                <w:szCs w:val="20"/>
              </w:rPr>
            </w:pPr>
            <w:r w:rsidRPr="00530488">
              <w:rPr>
                <w:rFonts w:ascii="Times New Roman" w:hAnsi="Times New Roman" w:cs="Times New Roman"/>
                <w:sz w:val="20"/>
                <w:szCs w:val="20"/>
              </w:rPr>
              <w:t xml:space="preserve">- реестровая запись, вносимая в </w:t>
            </w:r>
            <w:r w:rsidRPr="00530488">
              <w:rPr>
                <w:rFonts w:ascii="Times New Roman" w:hAnsi="Times New Roman" w:cs="Times New Roman"/>
                <w:noProof/>
                <w:sz w:val="20"/>
                <w:szCs w:val="20"/>
              </w:rPr>
              <w:t>Федеральную государственную информационную систему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p>
        </w:tc>
      </w:tr>
      <w:tr w:rsidR="00530488" w:rsidRPr="00530488" w:rsidTr="00FA3733">
        <w:trPr>
          <w:trHeight w:val="426"/>
        </w:trPr>
        <w:tc>
          <w:tcPr>
            <w:tcW w:w="9639" w:type="dxa"/>
            <w:gridSpan w:val="2"/>
            <w:vAlign w:val="center"/>
          </w:tcPr>
          <w:p w:rsidR="00D91DF0" w:rsidRPr="00530488" w:rsidRDefault="00D91DF0" w:rsidP="00FA3733">
            <w:pPr>
              <w:pStyle w:val="af8"/>
              <w:rPr>
                <w:rFonts w:ascii="Times New Roman" w:hAnsi="Times New Roman" w:cs="Times New Roman"/>
                <w:b/>
                <w:i/>
                <w:iCs/>
                <w:szCs w:val="20"/>
                <w:lang w:eastAsia="ru-RU"/>
              </w:rPr>
            </w:pPr>
            <w:r w:rsidRPr="00530488">
              <w:rPr>
                <w:rFonts w:ascii="Times New Roman" w:hAnsi="Times New Roman" w:cs="Times New Roman"/>
                <w:b/>
                <w:i/>
                <w:szCs w:val="20"/>
              </w:rPr>
              <w:lastRenderedPageBreak/>
              <w:t xml:space="preserve">Результат государственной услуги, за которым обращается заявитель </w:t>
            </w:r>
            <w:r w:rsidRPr="00530488">
              <w:rPr>
                <w:rFonts w:ascii="Times New Roman" w:hAnsi="Times New Roman" w:cs="Times New Roman"/>
                <w:b/>
                <w:i/>
                <w:iCs/>
                <w:szCs w:val="20"/>
                <w:lang w:eastAsia="ru-RU"/>
              </w:rPr>
              <w:t>«Досрочное п</w:t>
            </w:r>
            <w:r w:rsidRPr="00530488">
              <w:rPr>
                <w:rFonts w:ascii="Times New Roman" w:hAnsi="Times New Roman" w:cs="Times New Roman"/>
                <w:b/>
                <w:i/>
                <w:noProof/>
                <w:szCs w:val="20"/>
              </w:rPr>
              <w:t>рекращение действия лицензии на розничную продажу алкогольной продукции/на розничную продажу алкогольной продукции при оказании услуг общественного питания</w:t>
            </w:r>
          </w:p>
        </w:tc>
      </w:tr>
      <w:tr w:rsidR="00530488" w:rsidRPr="00530488" w:rsidTr="00FA3733">
        <w:trPr>
          <w:trHeight w:val="1240"/>
        </w:trPr>
        <w:tc>
          <w:tcPr>
            <w:tcW w:w="5245" w:type="dxa"/>
            <w:vAlign w:val="center"/>
          </w:tcPr>
          <w:p w:rsidR="00D91DF0" w:rsidRPr="00530488" w:rsidRDefault="00D91DF0" w:rsidP="00FA3733">
            <w:pPr>
              <w:pStyle w:val="af8"/>
              <w:rPr>
                <w:rFonts w:ascii="Times New Roman" w:hAnsi="Times New Roman" w:cs="Times New Roman"/>
                <w:szCs w:val="20"/>
              </w:rPr>
            </w:pPr>
            <w:r w:rsidRPr="00530488">
              <w:rPr>
                <w:rFonts w:ascii="Times New Roman" w:hAnsi="Times New Roman" w:cs="Times New Roman"/>
                <w:noProof/>
                <w:szCs w:val="20"/>
              </w:rPr>
              <w:t>Юридическое лицо (представитель юридического лица по доверенности)</w:t>
            </w:r>
          </w:p>
        </w:tc>
        <w:tc>
          <w:tcPr>
            <w:tcW w:w="4394" w:type="dxa"/>
          </w:tcPr>
          <w:p w:rsidR="00D91DF0" w:rsidRPr="00530488" w:rsidRDefault="00D91DF0" w:rsidP="00FA3733">
            <w:pPr>
              <w:tabs>
                <w:tab w:val="left" w:pos="1021"/>
                <w:tab w:val="num" w:pos="1872"/>
              </w:tabs>
              <w:spacing w:after="160"/>
              <w:contextualSpacing/>
              <w:jc w:val="both"/>
              <w:rPr>
                <w:rFonts w:ascii="Times New Roman" w:hAnsi="Times New Roman" w:cs="Times New Roman"/>
                <w:sz w:val="20"/>
                <w:szCs w:val="20"/>
              </w:rPr>
            </w:pPr>
            <w:r w:rsidRPr="00530488">
              <w:rPr>
                <w:rFonts w:ascii="Times New Roman" w:hAnsi="Times New Roman" w:cs="Times New Roman"/>
                <w:noProof/>
                <w:sz w:val="20"/>
                <w:szCs w:val="20"/>
              </w:rPr>
              <w:t xml:space="preserve">- решение о прекращении действия лицензии </w:t>
            </w:r>
            <w:r w:rsidRPr="00530488">
              <w:rPr>
                <w:rFonts w:ascii="Times New Roman" w:hAnsi="Times New Roman" w:cs="Times New Roman"/>
                <w:sz w:val="20"/>
                <w:szCs w:val="20"/>
              </w:rPr>
              <w:t>(</w:t>
            </w:r>
            <w:r w:rsidRPr="00530488">
              <w:rPr>
                <w:rFonts w:ascii="Times New Roman" w:hAnsi="Times New Roman" w:cs="Times New Roman"/>
                <w:noProof/>
                <w:sz w:val="20"/>
                <w:szCs w:val="20"/>
              </w:rPr>
              <w:t>электронный документ, подписанный усиленной квалифицированной электронной подписью уполномоченного должностного лица)</w:t>
            </w:r>
            <w:r w:rsidRPr="00530488">
              <w:rPr>
                <w:rFonts w:ascii="Times New Roman" w:hAnsi="Times New Roman" w:cs="Times New Roman"/>
                <w:sz w:val="20"/>
                <w:szCs w:val="20"/>
              </w:rPr>
              <w:t>;</w:t>
            </w:r>
          </w:p>
          <w:p w:rsidR="00D91DF0" w:rsidRPr="00530488" w:rsidRDefault="00D91DF0" w:rsidP="00FA3733">
            <w:pPr>
              <w:tabs>
                <w:tab w:val="left" w:pos="1021"/>
                <w:tab w:val="num" w:pos="1872"/>
              </w:tabs>
              <w:spacing w:after="160"/>
              <w:contextualSpacing/>
              <w:jc w:val="both"/>
              <w:rPr>
                <w:rFonts w:ascii="Times New Roman" w:hAnsi="Times New Roman" w:cs="Times New Roman"/>
                <w:sz w:val="20"/>
                <w:szCs w:val="20"/>
              </w:rPr>
            </w:pPr>
            <w:r w:rsidRPr="00530488">
              <w:rPr>
                <w:rFonts w:ascii="Times New Roman" w:hAnsi="Times New Roman" w:cs="Times New Roman"/>
                <w:noProof/>
                <w:sz w:val="20"/>
                <w:szCs w:val="20"/>
              </w:rPr>
              <w:t xml:space="preserve">- решение об отказе в прекращении действия лицензии </w:t>
            </w:r>
            <w:r w:rsidRPr="00530488">
              <w:rPr>
                <w:rFonts w:ascii="Times New Roman" w:hAnsi="Times New Roman" w:cs="Times New Roman"/>
                <w:sz w:val="20"/>
                <w:szCs w:val="20"/>
              </w:rPr>
              <w:t>(</w:t>
            </w:r>
            <w:r w:rsidRPr="00530488">
              <w:rPr>
                <w:rFonts w:ascii="Times New Roman" w:hAnsi="Times New Roman" w:cs="Times New Roman"/>
                <w:noProof/>
                <w:sz w:val="20"/>
                <w:szCs w:val="20"/>
              </w:rPr>
              <w:t>электронный документ, подписанный усиленной квалифицированной электронной подписью уполномоченного должностного лица)</w:t>
            </w:r>
            <w:r w:rsidRPr="00530488">
              <w:rPr>
                <w:rFonts w:ascii="Times New Roman" w:hAnsi="Times New Roman" w:cs="Times New Roman"/>
                <w:sz w:val="20"/>
                <w:szCs w:val="20"/>
              </w:rPr>
              <w:t>;</w:t>
            </w:r>
          </w:p>
          <w:p w:rsidR="00D91DF0" w:rsidRPr="00530488" w:rsidRDefault="00D91DF0" w:rsidP="00FA3733">
            <w:pPr>
              <w:tabs>
                <w:tab w:val="left" w:pos="1021"/>
              </w:tabs>
              <w:spacing w:after="160"/>
              <w:contextualSpacing/>
              <w:jc w:val="both"/>
              <w:rPr>
                <w:rFonts w:ascii="Times New Roman" w:hAnsi="Times New Roman" w:cs="Times New Roman"/>
                <w:sz w:val="20"/>
                <w:szCs w:val="20"/>
              </w:rPr>
            </w:pPr>
            <w:r w:rsidRPr="00530488">
              <w:rPr>
                <w:rFonts w:ascii="Times New Roman" w:hAnsi="Times New Roman" w:cs="Times New Roman"/>
                <w:sz w:val="20"/>
                <w:szCs w:val="20"/>
              </w:rPr>
              <w:t xml:space="preserve">- реестровая запись, вносимая в </w:t>
            </w:r>
            <w:r w:rsidRPr="00530488">
              <w:rPr>
                <w:rFonts w:ascii="Times New Roman" w:hAnsi="Times New Roman" w:cs="Times New Roman"/>
                <w:noProof/>
                <w:sz w:val="20"/>
                <w:szCs w:val="20"/>
              </w:rPr>
              <w:t>Федеральную государственную информационную систему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p>
        </w:tc>
      </w:tr>
    </w:tbl>
    <w:p w:rsidR="00D91DF0" w:rsidRPr="00530488" w:rsidRDefault="00D91DF0" w:rsidP="00D91DF0">
      <w:pPr>
        <w:ind w:firstLine="709"/>
        <w:jc w:val="both"/>
        <w:rPr>
          <w:sz w:val="20"/>
          <w:szCs w:val="20"/>
        </w:rPr>
      </w:pPr>
    </w:p>
    <w:p w:rsidR="00D91DF0" w:rsidRPr="00530488" w:rsidRDefault="00D91DF0" w:rsidP="007D516C">
      <w:pPr>
        <w:pStyle w:val="af1"/>
        <w:numPr>
          <w:ilvl w:val="0"/>
          <w:numId w:val="3"/>
        </w:numPr>
        <w:spacing w:after="240"/>
        <w:jc w:val="center"/>
        <w:rPr>
          <w:b/>
          <w:bCs/>
          <w:sz w:val="28"/>
          <w:szCs w:val="28"/>
          <w:lang w:eastAsia="ru-RU"/>
        </w:rPr>
      </w:pPr>
      <w:r w:rsidRPr="00530488">
        <w:rPr>
          <w:b/>
          <w:bCs/>
          <w:sz w:val="28"/>
          <w:szCs w:val="28"/>
          <w:lang w:eastAsia="ru-RU"/>
        </w:rPr>
        <w:t>Исчерпывающий перечень документов, необходимых для предоставления государственной услуги</w:t>
      </w:r>
    </w:p>
    <w:p w:rsidR="00D91DF0" w:rsidRPr="00530488" w:rsidRDefault="00D91DF0" w:rsidP="00D91DF0">
      <w:pPr>
        <w:ind w:left="-426" w:firstLine="8223"/>
        <w:jc w:val="both"/>
        <w:rPr>
          <w:sz w:val="28"/>
          <w:szCs w:val="28"/>
        </w:rPr>
      </w:pPr>
      <w:r w:rsidRPr="00530488">
        <w:rPr>
          <w:sz w:val="28"/>
          <w:szCs w:val="28"/>
        </w:rPr>
        <w:t xml:space="preserve">Таблица 2. </w:t>
      </w:r>
    </w:p>
    <w:tbl>
      <w:tblPr>
        <w:tblW w:w="96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29"/>
        <w:gridCol w:w="7"/>
        <w:gridCol w:w="7"/>
        <w:gridCol w:w="45"/>
        <w:gridCol w:w="2248"/>
        <w:gridCol w:w="30"/>
        <w:gridCol w:w="15"/>
        <w:gridCol w:w="29"/>
        <w:gridCol w:w="3787"/>
        <w:gridCol w:w="145"/>
        <w:gridCol w:w="78"/>
        <w:gridCol w:w="1270"/>
        <w:gridCol w:w="31"/>
        <w:gridCol w:w="6"/>
        <w:gridCol w:w="66"/>
        <w:gridCol w:w="69"/>
        <w:gridCol w:w="1320"/>
        <w:gridCol w:w="7"/>
      </w:tblGrid>
      <w:tr w:rsidR="00530488" w:rsidRPr="00530488" w:rsidTr="00FA3733">
        <w:trPr>
          <w:gridAfter w:val="1"/>
          <w:wAfter w:w="7" w:type="dxa"/>
          <w:trHeight w:val="815"/>
        </w:trPr>
        <w:tc>
          <w:tcPr>
            <w:tcW w:w="499" w:type="dxa"/>
            <w:gridSpan w:val="3"/>
            <w:shd w:val="clear" w:color="auto" w:fill="auto"/>
            <w:vAlign w:val="center"/>
            <w:hideMark/>
          </w:tcPr>
          <w:p w:rsidR="00D91DF0" w:rsidRPr="00530488" w:rsidRDefault="00D91DF0" w:rsidP="00FA3733">
            <w:pPr>
              <w:pStyle w:val="af8"/>
            </w:pPr>
            <w:r w:rsidRPr="00530488">
              <w:t>№ п/п</w:t>
            </w:r>
          </w:p>
        </w:tc>
        <w:tc>
          <w:tcPr>
            <w:tcW w:w="2330" w:type="dxa"/>
            <w:gridSpan w:val="4"/>
            <w:shd w:val="clear" w:color="auto" w:fill="auto"/>
            <w:vAlign w:val="center"/>
            <w:hideMark/>
          </w:tcPr>
          <w:p w:rsidR="00D91DF0" w:rsidRPr="00530488" w:rsidRDefault="00D91DF0" w:rsidP="00FA3733">
            <w:pPr>
              <w:pStyle w:val="af8"/>
            </w:pPr>
            <w:r w:rsidRPr="00530488">
              <w:t>Идентификатор категорий (признаков) заявителя</w:t>
            </w:r>
          </w:p>
        </w:tc>
        <w:tc>
          <w:tcPr>
            <w:tcW w:w="3831" w:type="dxa"/>
            <w:gridSpan w:val="3"/>
            <w:shd w:val="clear" w:color="auto" w:fill="auto"/>
            <w:vAlign w:val="center"/>
            <w:hideMark/>
          </w:tcPr>
          <w:p w:rsidR="00D91DF0" w:rsidRPr="00530488" w:rsidRDefault="00D91DF0" w:rsidP="00FA3733">
            <w:pPr>
              <w:pStyle w:val="af8"/>
            </w:pPr>
            <w:r w:rsidRPr="00530488">
              <w:t>Перечень необходимых для предоставления государственной услуги документов и (или) информации</w:t>
            </w:r>
          </w:p>
        </w:tc>
        <w:tc>
          <w:tcPr>
            <w:tcW w:w="1524" w:type="dxa"/>
            <w:gridSpan w:val="4"/>
          </w:tcPr>
          <w:p w:rsidR="00D91DF0" w:rsidRPr="00530488" w:rsidRDefault="00D91DF0" w:rsidP="00FA3733">
            <w:pPr>
              <w:pStyle w:val="af8"/>
            </w:pPr>
            <w:r w:rsidRPr="00530488">
              <w:t>Способы подачи документов и (или) информации</w:t>
            </w:r>
          </w:p>
        </w:tc>
        <w:tc>
          <w:tcPr>
            <w:tcW w:w="1461" w:type="dxa"/>
            <w:gridSpan w:val="4"/>
          </w:tcPr>
          <w:p w:rsidR="00D91DF0" w:rsidRPr="00530488" w:rsidRDefault="00D91DF0" w:rsidP="00FA3733">
            <w:pPr>
              <w:pStyle w:val="af8"/>
            </w:pPr>
            <w:r w:rsidRPr="00530488">
              <w:t>Иные требования</w:t>
            </w:r>
          </w:p>
        </w:tc>
      </w:tr>
      <w:tr w:rsidR="00530488" w:rsidRPr="00530488" w:rsidTr="00FA3733">
        <w:trPr>
          <w:trHeight w:val="339"/>
        </w:trPr>
        <w:tc>
          <w:tcPr>
            <w:tcW w:w="9652" w:type="dxa"/>
            <w:gridSpan w:val="19"/>
            <w:shd w:val="clear" w:color="auto" w:fill="auto"/>
            <w:vAlign w:val="center"/>
          </w:tcPr>
          <w:p w:rsidR="00D91DF0" w:rsidRPr="00530488" w:rsidRDefault="00D91DF0" w:rsidP="00FA3733">
            <w:pPr>
              <w:pStyle w:val="af8"/>
              <w:jc w:val="both"/>
              <w:rPr>
                <w:b/>
                <w:i/>
              </w:rPr>
            </w:pPr>
            <w:r w:rsidRPr="00530488">
              <w:rPr>
                <w:b/>
                <w:i/>
              </w:rPr>
              <w:t xml:space="preserve">Административная процедура: «Выдача лицензии на </w:t>
            </w:r>
            <w:r w:rsidRPr="00530488">
              <w:rPr>
                <w:b/>
                <w:i/>
                <w:noProof/>
              </w:rPr>
              <w:t>розничную продажу алкогольной продукции</w:t>
            </w:r>
            <w:r w:rsidRPr="00530488">
              <w:rPr>
                <w:b/>
                <w:i/>
              </w:rPr>
              <w:t>»</w:t>
            </w:r>
          </w:p>
        </w:tc>
      </w:tr>
      <w:tr w:rsidR="00530488" w:rsidRPr="00530488" w:rsidTr="00FA3733">
        <w:trPr>
          <w:trHeight w:val="339"/>
        </w:trPr>
        <w:tc>
          <w:tcPr>
            <w:tcW w:w="9652" w:type="dxa"/>
            <w:gridSpan w:val="19"/>
            <w:tcBorders>
              <w:bottom w:val="single" w:sz="4" w:space="0" w:color="auto"/>
            </w:tcBorders>
            <w:shd w:val="clear" w:color="auto" w:fill="auto"/>
            <w:vAlign w:val="center"/>
          </w:tcPr>
          <w:p w:rsidR="00D91DF0" w:rsidRPr="00530488" w:rsidRDefault="00D91DF0" w:rsidP="00FA3733">
            <w:pPr>
              <w:pStyle w:val="af8"/>
            </w:pPr>
            <w:r w:rsidRPr="00530488">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530488" w:rsidRPr="00530488" w:rsidTr="00FA3733">
        <w:trPr>
          <w:gridAfter w:val="1"/>
          <w:wAfter w:w="7" w:type="dxa"/>
          <w:trHeight w:val="982"/>
        </w:trPr>
        <w:tc>
          <w:tcPr>
            <w:tcW w:w="499" w:type="dxa"/>
            <w:gridSpan w:val="3"/>
            <w:shd w:val="clear" w:color="auto" w:fill="auto"/>
            <w:vAlign w:val="center"/>
          </w:tcPr>
          <w:p w:rsidR="00D91DF0" w:rsidRPr="00530488" w:rsidRDefault="00F16610" w:rsidP="00FA3733">
            <w:pPr>
              <w:pStyle w:val="af8"/>
            </w:pPr>
            <w:r>
              <w:t>1</w:t>
            </w:r>
          </w:p>
        </w:tc>
        <w:tc>
          <w:tcPr>
            <w:tcW w:w="2330" w:type="dxa"/>
            <w:gridSpan w:val="4"/>
            <w:shd w:val="clear" w:color="auto" w:fill="auto"/>
            <w:vAlign w:val="center"/>
          </w:tcPr>
          <w:p w:rsidR="00D91DF0" w:rsidRPr="00530488" w:rsidRDefault="00D91DF0" w:rsidP="00FA3733">
            <w:pPr>
              <w:pStyle w:val="af8"/>
            </w:pPr>
            <w:r w:rsidRPr="00530488">
              <w:t xml:space="preserve">Юридическое лицо </w:t>
            </w:r>
          </w:p>
          <w:p w:rsidR="00D91DF0" w:rsidRPr="00530488" w:rsidRDefault="00D91DF0" w:rsidP="00FA3733">
            <w:pPr>
              <w:pStyle w:val="af8"/>
            </w:pPr>
          </w:p>
        </w:tc>
        <w:tc>
          <w:tcPr>
            <w:tcW w:w="3831" w:type="dxa"/>
            <w:gridSpan w:val="3"/>
            <w:shd w:val="clear" w:color="auto" w:fill="auto"/>
          </w:tcPr>
          <w:p w:rsidR="00D91DF0" w:rsidRPr="00530488" w:rsidRDefault="00D91DF0" w:rsidP="00FA3733">
            <w:pPr>
              <w:tabs>
                <w:tab w:val="left" w:pos="1021"/>
              </w:tabs>
              <w:spacing w:after="160"/>
              <w:ind w:left="38"/>
              <w:contextualSpacing/>
              <w:jc w:val="both"/>
              <w:rPr>
                <w:noProof/>
                <w:sz w:val="20"/>
                <w:szCs w:val="20"/>
              </w:rPr>
            </w:pPr>
            <w:r w:rsidRPr="00530488">
              <w:rPr>
                <w:noProof/>
                <w:sz w:val="20"/>
                <w:szCs w:val="20"/>
              </w:rPr>
              <w:t>- заявление;</w:t>
            </w:r>
          </w:p>
          <w:p w:rsidR="00D91DF0" w:rsidRPr="00530488" w:rsidRDefault="00D91DF0" w:rsidP="00FA3733">
            <w:pPr>
              <w:tabs>
                <w:tab w:val="left" w:pos="1021"/>
              </w:tabs>
              <w:spacing w:after="160"/>
              <w:ind w:left="38"/>
              <w:contextualSpacing/>
              <w:jc w:val="both"/>
              <w:rPr>
                <w:noProof/>
                <w:sz w:val="20"/>
                <w:szCs w:val="20"/>
              </w:rPr>
            </w:pPr>
          </w:p>
          <w:p w:rsidR="00D91DF0" w:rsidRPr="00530488" w:rsidRDefault="00D91DF0" w:rsidP="00FA3733">
            <w:pPr>
              <w:tabs>
                <w:tab w:val="left" w:pos="1021"/>
              </w:tabs>
              <w:spacing w:after="160"/>
              <w:ind w:left="38"/>
              <w:contextualSpacing/>
              <w:jc w:val="both"/>
              <w:rPr>
                <w:noProof/>
                <w:sz w:val="20"/>
                <w:szCs w:val="20"/>
              </w:rPr>
            </w:pPr>
            <w:r w:rsidRPr="00530488">
              <w:rPr>
                <w:noProof/>
                <w:sz w:val="20"/>
                <w:szCs w:val="20"/>
              </w:rPr>
              <w:t>- документ, подтверждающий наличие у заявителя оплаченного уставного капитала (уставного фонда) в размере, установленном в соответствии с абзацем третьим пункта 9 статьи 16 Федерального закона от 22.11.1995 № 171-ФЗ;</w:t>
            </w:r>
          </w:p>
          <w:p w:rsidR="00D91DF0" w:rsidRPr="00530488" w:rsidRDefault="00D91DF0" w:rsidP="00FA3733">
            <w:pPr>
              <w:tabs>
                <w:tab w:val="left" w:pos="1021"/>
              </w:tabs>
              <w:spacing w:after="160"/>
              <w:ind w:left="38"/>
              <w:contextualSpacing/>
              <w:jc w:val="both"/>
              <w:rPr>
                <w:noProof/>
                <w:sz w:val="20"/>
                <w:szCs w:val="20"/>
              </w:rPr>
            </w:pPr>
          </w:p>
          <w:p w:rsidR="00D91DF0" w:rsidRPr="00530488" w:rsidRDefault="00D91DF0" w:rsidP="00FA3733">
            <w:pPr>
              <w:autoSpaceDE w:val="0"/>
              <w:autoSpaceDN w:val="0"/>
              <w:adjustRightInd w:val="0"/>
              <w:jc w:val="both"/>
              <w:rPr>
                <w:sz w:val="20"/>
                <w:szCs w:val="20"/>
              </w:rPr>
            </w:pPr>
            <w:r w:rsidRPr="00530488">
              <w:rPr>
                <w:noProof/>
                <w:sz w:val="20"/>
                <w:szCs w:val="20"/>
              </w:rPr>
              <w:t xml:space="preserve"> - </w:t>
            </w:r>
            <w:r w:rsidRPr="00530488">
              <w:rPr>
                <w:sz w:val="20"/>
                <w:szCs w:val="20"/>
              </w:rPr>
              <w:t>документы, подтверждающие наличие в собственности, хозяйственном ведении, оперативном управлении или в аренде у организации нестационарного торгового объекта (представляются для получения лицензии на розничную продажу алкогольной продукции магазином беспошлинной торговли в нестационарном торговом объекте);</w:t>
            </w:r>
          </w:p>
          <w:p w:rsidR="00D91DF0" w:rsidRPr="00530488" w:rsidRDefault="00D91DF0" w:rsidP="00FA3733">
            <w:pPr>
              <w:autoSpaceDE w:val="0"/>
              <w:autoSpaceDN w:val="0"/>
              <w:adjustRightInd w:val="0"/>
              <w:spacing w:before="200"/>
              <w:jc w:val="both"/>
            </w:pPr>
            <w:r w:rsidRPr="00530488">
              <w:rPr>
                <w:sz w:val="20"/>
                <w:szCs w:val="20"/>
              </w:rPr>
              <w:t xml:space="preserve">-  документы, подтверждающие наличие в безвозмездном пользовании у организации складских помещений (при наличии) и стационарного торгового объекта (представляются федеральным бюджетным учреждением или федеральным казенным предприятием в отношении торгового объекта, находящегося в безвозмездном </w:t>
            </w:r>
            <w:r w:rsidRPr="00530488">
              <w:rPr>
                <w:sz w:val="20"/>
                <w:szCs w:val="20"/>
              </w:rPr>
              <w:lastRenderedPageBreak/>
              <w:t>пользовании, для получения лицензии на розничную продажу алкогольной продукции)</w:t>
            </w:r>
          </w:p>
        </w:tc>
        <w:tc>
          <w:tcPr>
            <w:tcW w:w="1524" w:type="dxa"/>
            <w:gridSpan w:val="4"/>
            <w:shd w:val="clear" w:color="auto" w:fill="auto"/>
          </w:tcPr>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r w:rsidRPr="00530488">
              <w:t>ЕП</w:t>
            </w:r>
          </w:p>
          <w:p w:rsidR="00D91DF0" w:rsidRPr="00530488" w:rsidRDefault="00D91DF0" w:rsidP="00FA3733">
            <w:pPr>
              <w:pStyle w:val="af8"/>
            </w:pPr>
          </w:p>
        </w:tc>
        <w:tc>
          <w:tcPr>
            <w:tcW w:w="1461" w:type="dxa"/>
            <w:gridSpan w:val="4"/>
          </w:tcPr>
          <w:p w:rsidR="00D91DF0" w:rsidRPr="00530488" w:rsidRDefault="00D91DF0" w:rsidP="00FA3733">
            <w:pPr>
              <w:pStyle w:val="af8"/>
            </w:pPr>
            <w:r w:rsidRPr="00530488">
              <w:t>ИФЗ, Д(1)</w:t>
            </w: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r w:rsidRPr="00530488">
              <w:t>К(э), Д(1)</w:t>
            </w: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tc>
      </w:tr>
      <w:tr w:rsidR="00530488" w:rsidRPr="00530488" w:rsidTr="00FA3733">
        <w:trPr>
          <w:gridAfter w:val="1"/>
          <w:wAfter w:w="7" w:type="dxa"/>
          <w:trHeight w:val="841"/>
        </w:trPr>
        <w:tc>
          <w:tcPr>
            <w:tcW w:w="499" w:type="dxa"/>
            <w:gridSpan w:val="3"/>
            <w:shd w:val="clear" w:color="auto" w:fill="auto"/>
            <w:vAlign w:val="center"/>
          </w:tcPr>
          <w:p w:rsidR="00D91DF0" w:rsidRPr="00530488" w:rsidRDefault="00F16610" w:rsidP="00FA3733">
            <w:pPr>
              <w:pStyle w:val="af8"/>
            </w:pPr>
            <w:r>
              <w:t>2</w:t>
            </w:r>
          </w:p>
        </w:tc>
        <w:tc>
          <w:tcPr>
            <w:tcW w:w="2330" w:type="dxa"/>
            <w:gridSpan w:val="4"/>
            <w:shd w:val="clear" w:color="auto" w:fill="auto"/>
            <w:vAlign w:val="center"/>
          </w:tcPr>
          <w:p w:rsidR="00D91DF0" w:rsidRPr="00530488" w:rsidRDefault="00D91DF0" w:rsidP="00FA3733">
            <w:pPr>
              <w:pStyle w:val="af8"/>
            </w:pPr>
            <w:r w:rsidRPr="00530488">
              <w:t>Представитель юридического лица по доверенности</w:t>
            </w:r>
          </w:p>
        </w:tc>
        <w:tc>
          <w:tcPr>
            <w:tcW w:w="3831" w:type="dxa"/>
            <w:gridSpan w:val="3"/>
            <w:shd w:val="clear" w:color="auto" w:fill="auto"/>
          </w:tcPr>
          <w:p w:rsidR="00D91DF0" w:rsidRPr="00530488" w:rsidRDefault="00D91DF0" w:rsidP="00FA3733">
            <w:pPr>
              <w:tabs>
                <w:tab w:val="left" w:pos="1021"/>
              </w:tabs>
              <w:spacing w:after="160"/>
              <w:ind w:left="38"/>
              <w:contextualSpacing/>
              <w:jc w:val="both"/>
              <w:rPr>
                <w:noProof/>
                <w:sz w:val="20"/>
                <w:szCs w:val="20"/>
              </w:rPr>
            </w:pPr>
            <w:r w:rsidRPr="00530488">
              <w:rPr>
                <w:noProof/>
                <w:sz w:val="20"/>
                <w:szCs w:val="20"/>
              </w:rPr>
              <w:t>- заявление;</w:t>
            </w:r>
          </w:p>
          <w:p w:rsidR="00D91DF0" w:rsidRPr="00530488" w:rsidRDefault="00D91DF0" w:rsidP="00FA3733">
            <w:pPr>
              <w:tabs>
                <w:tab w:val="left" w:pos="1021"/>
              </w:tabs>
              <w:spacing w:after="160"/>
              <w:ind w:left="38"/>
              <w:contextualSpacing/>
              <w:jc w:val="both"/>
              <w:rPr>
                <w:noProof/>
                <w:sz w:val="20"/>
                <w:szCs w:val="20"/>
              </w:rPr>
            </w:pPr>
          </w:p>
          <w:p w:rsidR="00D91DF0" w:rsidRPr="00530488" w:rsidRDefault="00D91DF0" w:rsidP="00FA3733">
            <w:pPr>
              <w:tabs>
                <w:tab w:val="left" w:pos="1021"/>
              </w:tabs>
              <w:spacing w:after="160"/>
              <w:ind w:left="38"/>
              <w:contextualSpacing/>
              <w:jc w:val="both"/>
              <w:rPr>
                <w:noProof/>
                <w:sz w:val="20"/>
                <w:szCs w:val="20"/>
              </w:rPr>
            </w:pPr>
            <w:r w:rsidRPr="00530488">
              <w:rPr>
                <w:noProof/>
                <w:sz w:val="20"/>
                <w:szCs w:val="20"/>
              </w:rPr>
              <w:t>- документ, подтверждающий наличие у заявителя оплаченного уставного капитала (уставного фонда) в размере, установленном в соответствии с абзацем третьим пункта 9 статьи 16 Федерального закона от 22.11.1995 № 171-ФЗ;</w:t>
            </w:r>
          </w:p>
          <w:p w:rsidR="00D91DF0" w:rsidRPr="00530488" w:rsidRDefault="00D91DF0" w:rsidP="00FA3733">
            <w:pPr>
              <w:tabs>
                <w:tab w:val="left" w:pos="1021"/>
              </w:tabs>
              <w:spacing w:after="160"/>
              <w:ind w:left="38"/>
              <w:contextualSpacing/>
              <w:jc w:val="both"/>
              <w:rPr>
                <w:noProof/>
                <w:sz w:val="20"/>
                <w:szCs w:val="20"/>
              </w:rPr>
            </w:pPr>
          </w:p>
          <w:p w:rsidR="00D91DF0" w:rsidRPr="00530488" w:rsidRDefault="00D91DF0" w:rsidP="00FA3733">
            <w:pPr>
              <w:autoSpaceDE w:val="0"/>
              <w:autoSpaceDN w:val="0"/>
              <w:adjustRightInd w:val="0"/>
              <w:jc w:val="both"/>
              <w:rPr>
                <w:sz w:val="20"/>
                <w:szCs w:val="20"/>
              </w:rPr>
            </w:pPr>
            <w:r w:rsidRPr="00530488">
              <w:rPr>
                <w:noProof/>
                <w:sz w:val="20"/>
                <w:szCs w:val="20"/>
              </w:rPr>
              <w:t xml:space="preserve"> - </w:t>
            </w:r>
            <w:r w:rsidRPr="00530488">
              <w:rPr>
                <w:sz w:val="20"/>
                <w:szCs w:val="20"/>
              </w:rPr>
              <w:t>документы, подтверждающие наличие в собственности, хозяйственном ведении, оперативном управлении или в аренде у организации нестационарного торгового объекта (представляются для получения лицензии на розничную продажу алкогольной продукции магазином беспошлинной торговли в нестационарном торговом объекте);</w:t>
            </w:r>
          </w:p>
          <w:p w:rsidR="00D91DF0" w:rsidRPr="00530488" w:rsidRDefault="00D91DF0" w:rsidP="00FA3733">
            <w:pPr>
              <w:autoSpaceDE w:val="0"/>
              <w:autoSpaceDN w:val="0"/>
              <w:adjustRightInd w:val="0"/>
              <w:jc w:val="both"/>
              <w:rPr>
                <w:sz w:val="20"/>
                <w:szCs w:val="20"/>
              </w:rPr>
            </w:pPr>
          </w:p>
          <w:p w:rsidR="00D91DF0" w:rsidRPr="00530488" w:rsidRDefault="00D91DF0" w:rsidP="00FA3733">
            <w:pPr>
              <w:pStyle w:val="af8"/>
              <w:ind w:firstLine="38"/>
              <w:rPr>
                <w:szCs w:val="20"/>
              </w:rPr>
            </w:pPr>
            <w:r w:rsidRPr="00530488">
              <w:rPr>
                <w:szCs w:val="20"/>
              </w:rPr>
              <w:t>-  документы, подтверждающие наличие в безвозмездном пользовании у организации складских помещений (при наличии) и стационарного торгового объекта (представляются федеральным бюджетным учреждением или федеральным казенным предприятием в отношении торгового объекта, находящегося в безвозмездном пользовании, для получения лицензии на розничную продажу алкогольной продукции);</w:t>
            </w:r>
          </w:p>
          <w:p w:rsidR="00D91DF0" w:rsidRPr="00530488" w:rsidRDefault="00D91DF0" w:rsidP="00FA3733">
            <w:pPr>
              <w:pStyle w:val="af8"/>
              <w:ind w:firstLine="38"/>
              <w:rPr>
                <w:szCs w:val="20"/>
              </w:rPr>
            </w:pPr>
          </w:p>
          <w:p w:rsidR="00D91DF0" w:rsidRPr="00530488" w:rsidRDefault="00D91DF0" w:rsidP="00FA3733">
            <w:pPr>
              <w:pStyle w:val="af8"/>
              <w:ind w:firstLine="38"/>
              <w:rPr>
                <w:noProof/>
                <w:szCs w:val="20"/>
              </w:rPr>
            </w:pPr>
            <w:r w:rsidRPr="00530488">
              <w:rPr>
                <w:szCs w:val="20"/>
              </w:rPr>
              <w:t>Документ, подтверждающий полномочия представителя заявителя (доверенность от имени юридического лица)</w:t>
            </w:r>
          </w:p>
        </w:tc>
        <w:tc>
          <w:tcPr>
            <w:tcW w:w="1524" w:type="dxa"/>
            <w:gridSpan w:val="4"/>
            <w:shd w:val="clear" w:color="auto" w:fill="auto"/>
          </w:tcPr>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r w:rsidRPr="00530488">
              <w:t>ЕП</w:t>
            </w:r>
          </w:p>
          <w:p w:rsidR="00D91DF0" w:rsidRPr="00530488" w:rsidRDefault="00D91DF0" w:rsidP="00FA3733">
            <w:pPr>
              <w:pStyle w:val="af8"/>
            </w:pPr>
          </w:p>
        </w:tc>
        <w:tc>
          <w:tcPr>
            <w:tcW w:w="1461" w:type="dxa"/>
            <w:gridSpan w:val="4"/>
          </w:tcPr>
          <w:p w:rsidR="00D91DF0" w:rsidRPr="00530488" w:rsidRDefault="00D91DF0" w:rsidP="00FA3733">
            <w:pPr>
              <w:pStyle w:val="af8"/>
            </w:pPr>
            <w:r w:rsidRPr="00530488">
              <w:t>ИФЗ, Д(1)</w:t>
            </w: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r w:rsidRPr="00530488">
              <w:t>К(э), Д(1)</w:t>
            </w: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r w:rsidRPr="00530488">
              <w:rPr>
                <w:noProof/>
                <w:szCs w:val="20"/>
              </w:rPr>
              <w:t>О(э), Д(1)</w:t>
            </w:r>
          </w:p>
          <w:p w:rsidR="00D91DF0" w:rsidRPr="00530488" w:rsidRDefault="00D91DF0" w:rsidP="00FA3733">
            <w:pPr>
              <w:pStyle w:val="af8"/>
            </w:pPr>
          </w:p>
        </w:tc>
      </w:tr>
      <w:tr w:rsidR="00530488" w:rsidRPr="00530488" w:rsidTr="00FA3733">
        <w:trPr>
          <w:gridAfter w:val="1"/>
          <w:wAfter w:w="7" w:type="dxa"/>
          <w:trHeight w:val="1974"/>
        </w:trPr>
        <w:tc>
          <w:tcPr>
            <w:tcW w:w="499" w:type="dxa"/>
            <w:gridSpan w:val="3"/>
            <w:shd w:val="clear" w:color="auto" w:fill="auto"/>
            <w:vAlign w:val="center"/>
          </w:tcPr>
          <w:p w:rsidR="00D91DF0" w:rsidRPr="00530488" w:rsidRDefault="00F16610" w:rsidP="00FA3733">
            <w:pPr>
              <w:pStyle w:val="af8"/>
            </w:pPr>
            <w:r>
              <w:t>3</w:t>
            </w:r>
          </w:p>
        </w:tc>
        <w:tc>
          <w:tcPr>
            <w:tcW w:w="2330" w:type="dxa"/>
            <w:gridSpan w:val="4"/>
            <w:shd w:val="clear" w:color="auto" w:fill="auto"/>
            <w:vAlign w:val="center"/>
          </w:tcPr>
          <w:p w:rsidR="00D91DF0" w:rsidRPr="00530488" w:rsidRDefault="00D91DF0" w:rsidP="00FA3733">
            <w:pPr>
              <w:pStyle w:val="af8"/>
              <w:jc w:val="center"/>
            </w:pPr>
            <w:r w:rsidRPr="00530488">
              <w:t>Юридическое лицо</w:t>
            </w:r>
          </w:p>
          <w:p w:rsidR="00D91DF0" w:rsidRPr="00530488" w:rsidRDefault="00D91DF0" w:rsidP="00FA3733">
            <w:pPr>
              <w:pStyle w:val="af8"/>
              <w:jc w:val="center"/>
            </w:pPr>
          </w:p>
        </w:tc>
        <w:tc>
          <w:tcPr>
            <w:tcW w:w="3831" w:type="dxa"/>
            <w:gridSpan w:val="3"/>
            <w:shd w:val="clear" w:color="auto" w:fill="auto"/>
          </w:tcPr>
          <w:p w:rsidR="00D91DF0" w:rsidRPr="00530488" w:rsidRDefault="00D91DF0" w:rsidP="00FA3733">
            <w:pPr>
              <w:tabs>
                <w:tab w:val="left" w:pos="1021"/>
              </w:tabs>
              <w:spacing w:after="160"/>
              <w:ind w:left="38"/>
              <w:contextualSpacing/>
              <w:jc w:val="both"/>
              <w:rPr>
                <w:noProof/>
                <w:sz w:val="20"/>
                <w:szCs w:val="20"/>
              </w:rPr>
            </w:pPr>
            <w:r w:rsidRPr="00530488">
              <w:rPr>
                <w:noProof/>
                <w:sz w:val="20"/>
                <w:szCs w:val="20"/>
              </w:rPr>
              <w:t>- заявление;</w:t>
            </w:r>
          </w:p>
          <w:p w:rsidR="00D91DF0" w:rsidRPr="00530488" w:rsidRDefault="00D91DF0" w:rsidP="00FA3733">
            <w:pPr>
              <w:tabs>
                <w:tab w:val="left" w:pos="1021"/>
              </w:tabs>
              <w:spacing w:after="160"/>
              <w:ind w:left="38"/>
              <w:contextualSpacing/>
              <w:jc w:val="both"/>
              <w:rPr>
                <w:noProof/>
                <w:sz w:val="20"/>
                <w:szCs w:val="20"/>
              </w:rPr>
            </w:pPr>
          </w:p>
          <w:p w:rsidR="00D91DF0" w:rsidRPr="00530488" w:rsidRDefault="00D91DF0" w:rsidP="00FA3733">
            <w:pPr>
              <w:tabs>
                <w:tab w:val="left" w:pos="1021"/>
              </w:tabs>
              <w:spacing w:after="160"/>
              <w:ind w:left="38"/>
              <w:contextualSpacing/>
              <w:jc w:val="both"/>
              <w:rPr>
                <w:noProof/>
                <w:sz w:val="20"/>
                <w:szCs w:val="20"/>
              </w:rPr>
            </w:pPr>
            <w:r w:rsidRPr="00530488">
              <w:rPr>
                <w:noProof/>
                <w:sz w:val="20"/>
                <w:szCs w:val="20"/>
              </w:rPr>
              <w:t>- документ, подтверждающий наличие у заявителя оплаченного уставного капитала (уставного фонда) в размере, установленном в соответствии с абзацем третьим пункта 9 статьи 16 Федерального закона от 22.11.1995 № 171-ФЗ;</w:t>
            </w:r>
          </w:p>
          <w:p w:rsidR="00D91DF0" w:rsidRPr="00530488" w:rsidRDefault="00D91DF0" w:rsidP="00FA3733">
            <w:pPr>
              <w:tabs>
                <w:tab w:val="left" w:pos="1021"/>
              </w:tabs>
              <w:spacing w:after="160"/>
              <w:ind w:left="38"/>
              <w:contextualSpacing/>
              <w:jc w:val="both"/>
              <w:rPr>
                <w:noProof/>
                <w:sz w:val="20"/>
                <w:szCs w:val="20"/>
              </w:rPr>
            </w:pPr>
          </w:p>
          <w:p w:rsidR="00D91DF0" w:rsidRPr="00530488" w:rsidRDefault="00D91DF0" w:rsidP="00FA3733">
            <w:pPr>
              <w:autoSpaceDE w:val="0"/>
              <w:autoSpaceDN w:val="0"/>
              <w:adjustRightInd w:val="0"/>
              <w:jc w:val="both"/>
              <w:rPr>
                <w:sz w:val="20"/>
                <w:szCs w:val="20"/>
              </w:rPr>
            </w:pPr>
            <w:r w:rsidRPr="00530488">
              <w:rPr>
                <w:noProof/>
                <w:sz w:val="20"/>
                <w:szCs w:val="20"/>
              </w:rPr>
              <w:t xml:space="preserve"> - </w:t>
            </w:r>
            <w:r w:rsidRPr="00530488">
              <w:rPr>
                <w:sz w:val="20"/>
                <w:szCs w:val="20"/>
              </w:rPr>
              <w:t xml:space="preserve">документы, подтверждающие наличие в собственности, хозяйственном ведении, оперативном управлении или в аренде у организации нестационарного торгового </w:t>
            </w:r>
            <w:r w:rsidRPr="00530488">
              <w:rPr>
                <w:sz w:val="20"/>
                <w:szCs w:val="20"/>
              </w:rPr>
              <w:lastRenderedPageBreak/>
              <w:t>объекта (представляются для получения лицензии на розничную продажу алкогольной продукции магазином беспошлинной торговли в нестационарном торговом объекте);</w:t>
            </w:r>
          </w:p>
          <w:p w:rsidR="00D91DF0" w:rsidRPr="00530488" w:rsidRDefault="00D91DF0" w:rsidP="00FA3733">
            <w:pPr>
              <w:tabs>
                <w:tab w:val="left" w:pos="1021"/>
              </w:tabs>
              <w:spacing w:after="160"/>
              <w:ind w:left="38"/>
              <w:contextualSpacing/>
              <w:jc w:val="both"/>
              <w:rPr>
                <w:noProof/>
                <w:sz w:val="20"/>
                <w:szCs w:val="20"/>
              </w:rPr>
            </w:pPr>
            <w:r w:rsidRPr="00530488">
              <w:rPr>
                <w:sz w:val="20"/>
                <w:szCs w:val="20"/>
              </w:rPr>
              <w:t>-  документы, подтверждающие наличие в безвозмездном пользовании у организации складских помещений (при наличии) и стационарного торгового объекта (представляются федеральным бюджетным учреждением или федеральным казенным предприятием в отношении торгового объекта, находящегося в безвозмездном пользовании, для получения лицензии на розничную продажу алкогольной продукции)</w:t>
            </w:r>
          </w:p>
        </w:tc>
        <w:tc>
          <w:tcPr>
            <w:tcW w:w="1524" w:type="dxa"/>
            <w:gridSpan w:val="4"/>
            <w:shd w:val="clear" w:color="auto" w:fill="auto"/>
          </w:tcPr>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r w:rsidRPr="00530488">
              <w:t>БН</w:t>
            </w:r>
            <w:r w:rsidRPr="00530488">
              <w:rPr>
                <w:rStyle w:val="af7"/>
              </w:rPr>
              <w:footnoteReference w:id="27"/>
            </w:r>
          </w:p>
        </w:tc>
        <w:tc>
          <w:tcPr>
            <w:tcW w:w="1461" w:type="dxa"/>
            <w:gridSpan w:val="4"/>
          </w:tcPr>
          <w:p w:rsidR="00D91DF0" w:rsidRPr="00530488" w:rsidRDefault="00D91DF0" w:rsidP="00FA3733">
            <w:pPr>
              <w:pStyle w:val="af8"/>
              <w:rPr>
                <w:noProof/>
                <w:szCs w:val="20"/>
              </w:rPr>
            </w:pPr>
            <w:r w:rsidRPr="00530488">
              <w:rPr>
                <w:noProof/>
                <w:szCs w:val="20"/>
              </w:rPr>
              <w:t>БФЗ, О, Д(1)</w:t>
            </w: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r w:rsidRPr="00530488">
              <w:rPr>
                <w:noProof/>
                <w:szCs w:val="20"/>
              </w:rPr>
              <w:t>О, Д(1)</w:t>
            </w:r>
          </w:p>
        </w:tc>
      </w:tr>
      <w:tr w:rsidR="00530488" w:rsidRPr="00530488" w:rsidTr="00FA3733">
        <w:trPr>
          <w:gridAfter w:val="1"/>
          <w:wAfter w:w="7" w:type="dxa"/>
          <w:trHeight w:val="3078"/>
        </w:trPr>
        <w:tc>
          <w:tcPr>
            <w:tcW w:w="499" w:type="dxa"/>
            <w:gridSpan w:val="3"/>
            <w:shd w:val="clear" w:color="auto" w:fill="auto"/>
            <w:vAlign w:val="center"/>
          </w:tcPr>
          <w:p w:rsidR="00D91DF0" w:rsidRPr="00530488" w:rsidRDefault="00F16610" w:rsidP="00FA3733">
            <w:pPr>
              <w:pStyle w:val="af8"/>
            </w:pPr>
            <w:r>
              <w:t>4</w:t>
            </w:r>
          </w:p>
        </w:tc>
        <w:tc>
          <w:tcPr>
            <w:tcW w:w="2330" w:type="dxa"/>
            <w:gridSpan w:val="4"/>
            <w:shd w:val="clear" w:color="auto" w:fill="auto"/>
            <w:vAlign w:val="center"/>
          </w:tcPr>
          <w:p w:rsidR="00D91DF0" w:rsidRPr="00530488" w:rsidRDefault="00D91DF0" w:rsidP="00FA3733">
            <w:pPr>
              <w:pStyle w:val="af8"/>
              <w:jc w:val="center"/>
            </w:pPr>
            <w:r w:rsidRPr="00530488">
              <w:t>Представитель юридического лица по доверенности</w:t>
            </w:r>
          </w:p>
        </w:tc>
        <w:tc>
          <w:tcPr>
            <w:tcW w:w="3831" w:type="dxa"/>
            <w:gridSpan w:val="3"/>
            <w:shd w:val="clear" w:color="auto" w:fill="auto"/>
          </w:tcPr>
          <w:p w:rsidR="00D91DF0" w:rsidRPr="00530488" w:rsidRDefault="00D91DF0" w:rsidP="00FA3733">
            <w:pPr>
              <w:tabs>
                <w:tab w:val="left" w:pos="1021"/>
              </w:tabs>
              <w:spacing w:after="160"/>
              <w:ind w:left="38"/>
              <w:contextualSpacing/>
              <w:jc w:val="both"/>
              <w:rPr>
                <w:noProof/>
                <w:sz w:val="20"/>
                <w:szCs w:val="20"/>
              </w:rPr>
            </w:pPr>
            <w:r w:rsidRPr="00530488">
              <w:rPr>
                <w:noProof/>
                <w:sz w:val="20"/>
                <w:szCs w:val="20"/>
              </w:rPr>
              <w:t>- заявление;</w:t>
            </w:r>
          </w:p>
          <w:p w:rsidR="00D91DF0" w:rsidRPr="00530488" w:rsidRDefault="00D91DF0" w:rsidP="00FA3733">
            <w:pPr>
              <w:tabs>
                <w:tab w:val="left" w:pos="1021"/>
              </w:tabs>
              <w:spacing w:after="160"/>
              <w:ind w:left="38"/>
              <w:contextualSpacing/>
              <w:jc w:val="both"/>
              <w:rPr>
                <w:noProof/>
                <w:sz w:val="20"/>
                <w:szCs w:val="20"/>
              </w:rPr>
            </w:pPr>
          </w:p>
          <w:p w:rsidR="00D91DF0" w:rsidRPr="00530488" w:rsidRDefault="00D91DF0" w:rsidP="00FA3733">
            <w:pPr>
              <w:tabs>
                <w:tab w:val="left" w:pos="1021"/>
              </w:tabs>
              <w:spacing w:after="160"/>
              <w:ind w:left="38"/>
              <w:contextualSpacing/>
              <w:jc w:val="both"/>
              <w:rPr>
                <w:noProof/>
                <w:sz w:val="20"/>
                <w:szCs w:val="20"/>
              </w:rPr>
            </w:pPr>
            <w:r w:rsidRPr="00530488">
              <w:rPr>
                <w:noProof/>
                <w:sz w:val="20"/>
                <w:szCs w:val="20"/>
              </w:rPr>
              <w:t>- документ, подтверждающий наличие у заявителя оплаченного уставного капитала (уставного фонда) в размере, установленном в соответствии с абзацем третьим пункта 9 статьи 16 Федерального закона от 22.11.1995 № 171-ФЗ;</w:t>
            </w:r>
          </w:p>
          <w:p w:rsidR="00D91DF0" w:rsidRPr="00530488" w:rsidRDefault="00D91DF0" w:rsidP="00FA3733">
            <w:pPr>
              <w:tabs>
                <w:tab w:val="left" w:pos="1021"/>
              </w:tabs>
              <w:spacing w:after="160"/>
              <w:ind w:left="38"/>
              <w:contextualSpacing/>
              <w:jc w:val="both"/>
              <w:rPr>
                <w:noProof/>
                <w:sz w:val="20"/>
                <w:szCs w:val="20"/>
              </w:rPr>
            </w:pPr>
          </w:p>
          <w:p w:rsidR="00D91DF0" w:rsidRPr="00530488" w:rsidRDefault="00D91DF0" w:rsidP="00FA3733">
            <w:pPr>
              <w:autoSpaceDE w:val="0"/>
              <w:autoSpaceDN w:val="0"/>
              <w:adjustRightInd w:val="0"/>
              <w:jc w:val="both"/>
              <w:rPr>
                <w:sz w:val="20"/>
                <w:szCs w:val="20"/>
              </w:rPr>
            </w:pPr>
            <w:r w:rsidRPr="00530488">
              <w:rPr>
                <w:noProof/>
                <w:sz w:val="20"/>
                <w:szCs w:val="20"/>
              </w:rPr>
              <w:t xml:space="preserve"> - </w:t>
            </w:r>
            <w:r w:rsidRPr="00530488">
              <w:rPr>
                <w:sz w:val="20"/>
                <w:szCs w:val="20"/>
              </w:rPr>
              <w:t>документы, подтверждающие наличие в собственности, хозяйственном ведении, оперативном управлении или в аренде у организации нестационарного торгового объекта (представляются для получения лицензии на розничную продажу алкогольной продукции магазином беспошлинной торговли в нестационарном торговом объекте);</w:t>
            </w:r>
          </w:p>
          <w:p w:rsidR="00D91DF0" w:rsidRPr="00530488" w:rsidRDefault="00D91DF0" w:rsidP="00FA3733">
            <w:pPr>
              <w:autoSpaceDE w:val="0"/>
              <w:autoSpaceDN w:val="0"/>
              <w:adjustRightInd w:val="0"/>
              <w:jc w:val="both"/>
              <w:rPr>
                <w:sz w:val="20"/>
                <w:szCs w:val="20"/>
              </w:rPr>
            </w:pPr>
          </w:p>
          <w:p w:rsidR="00D91DF0" w:rsidRPr="00530488" w:rsidRDefault="00D91DF0" w:rsidP="00FA3733">
            <w:pPr>
              <w:pStyle w:val="af8"/>
              <w:ind w:firstLine="38"/>
              <w:rPr>
                <w:szCs w:val="20"/>
              </w:rPr>
            </w:pPr>
            <w:r w:rsidRPr="00530488">
              <w:rPr>
                <w:szCs w:val="20"/>
              </w:rPr>
              <w:t>-  документы, подтверждающие наличие в безвозмездном пользовании у организации складских помещений (при наличии) и стационарного торгового объекта (представляются федеральным бюджетным учреждением или федеральным казенным предприятием в отношении торгового объекта, находящегося в безвозмездном пользовании, для получения лицензии на розничную продажу алкогольной продукции);</w:t>
            </w:r>
          </w:p>
          <w:p w:rsidR="00D91DF0" w:rsidRPr="00530488" w:rsidRDefault="00D91DF0" w:rsidP="00FA3733">
            <w:pPr>
              <w:pStyle w:val="af8"/>
              <w:ind w:firstLine="38"/>
              <w:rPr>
                <w:szCs w:val="20"/>
              </w:rPr>
            </w:pPr>
          </w:p>
          <w:p w:rsidR="00D91DF0" w:rsidRPr="00530488" w:rsidRDefault="00D91DF0" w:rsidP="00FA3733">
            <w:pPr>
              <w:tabs>
                <w:tab w:val="left" w:pos="1021"/>
              </w:tabs>
              <w:spacing w:after="160"/>
              <w:ind w:left="38"/>
              <w:contextualSpacing/>
              <w:jc w:val="both"/>
              <w:rPr>
                <w:noProof/>
                <w:sz w:val="20"/>
                <w:szCs w:val="20"/>
              </w:rPr>
            </w:pPr>
            <w:r w:rsidRPr="00530488">
              <w:rPr>
                <w:sz w:val="20"/>
                <w:szCs w:val="20"/>
              </w:rPr>
              <w:t xml:space="preserve">- документ, подтверждающий полномочия представителя заявителя </w:t>
            </w:r>
            <w:r w:rsidRPr="00530488">
              <w:rPr>
                <w:sz w:val="20"/>
                <w:szCs w:val="20"/>
              </w:rPr>
              <w:lastRenderedPageBreak/>
              <w:t>(доверенность от имени юридического лица)</w:t>
            </w:r>
          </w:p>
        </w:tc>
        <w:tc>
          <w:tcPr>
            <w:tcW w:w="1524" w:type="dxa"/>
            <w:gridSpan w:val="4"/>
            <w:shd w:val="clear" w:color="auto" w:fill="auto"/>
          </w:tcPr>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r w:rsidRPr="00530488">
              <w:t>БН</w:t>
            </w:r>
            <w:r w:rsidRPr="00530488">
              <w:rPr>
                <w:rStyle w:val="af7"/>
              </w:rPr>
              <w:footnoteReference w:id="28"/>
            </w:r>
          </w:p>
        </w:tc>
        <w:tc>
          <w:tcPr>
            <w:tcW w:w="1461" w:type="dxa"/>
            <w:gridSpan w:val="4"/>
          </w:tcPr>
          <w:p w:rsidR="00D91DF0" w:rsidRPr="00530488" w:rsidRDefault="00D91DF0" w:rsidP="00FA3733">
            <w:pPr>
              <w:pStyle w:val="af8"/>
              <w:rPr>
                <w:noProof/>
                <w:szCs w:val="20"/>
              </w:rPr>
            </w:pPr>
            <w:r w:rsidRPr="00530488">
              <w:rPr>
                <w:noProof/>
                <w:szCs w:val="20"/>
              </w:rPr>
              <w:t>БФЗ, О, Д(1)</w:t>
            </w: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r w:rsidRPr="00530488">
              <w:rPr>
                <w:noProof/>
                <w:szCs w:val="20"/>
              </w:rPr>
              <w:t>О, Д(1)</w:t>
            </w: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r w:rsidRPr="00530488">
              <w:rPr>
                <w:noProof/>
                <w:szCs w:val="20"/>
              </w:rPr>
              <w:t>О, Д(1)</w:t>
            </w:r>
          </w:p>
        </w:tc>
      </w:tr>
      <w:tr w:rsidR="00530488" w:rsidRPr="00530488" w:rsidTr="00FA3733">
        <w:trPr>
          <w:trHeight w:val="339"/>
        </w:trPr>
        <w:tc>
          <w:tcPr>
            <w:tcW w:w="9652" w:type="dxa"/>
            <w:gridSpan w:val="19"/>
            <w:tcBorders>
              <w:right w:val="single" w:sz="4" w:space="0" w:color="auto"/>
            </w:tcBorders>
            <w:shd w:val="clear" w:color="auto" w:fill="auto"/>
            <w:vAlign w:val="center"/>
          </w:tcPr>
          <w:p w:rsidR="00D91DF0" w:rsidRPr="00530488" w:rsidRDefault="00D91DF0" w:rsidP="00FA3733">
            <w:pPr>
              <w:pStyle w:val="af8"/>
            </w:pPr>
            <w:r w:rsidRPr="00530488">
              <w:t xml:space="preserve">Исчерпывающий перечень документов, </w:t>
            </w:r>
            <w:r w:rsidRPr="00530488">
              <w:rPr>
                <w:szCs w:val="20"/>
              </w:rPr>
              <w:t>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tc>
      </w:tr>
      <w:tr w:rsidR="00530488" w:rsidRPr="00530488" w:rsidTr="00FA3733">
        <w:trPr>
          <w:trHeight w:val="339"/>
        </w:trPr>
        <w:tc>
          <w:tcPr>
            <w:tcW w:w="9652" w:type="dxa"/>
            <w:gridSpan w:val="19"/>
            <w:tcBorders>
              <w:bottom w:val="single" w:sz="4" w:space="0" w:color="auto"/>
              <w:right w:val="single" w:sz="4" w:space="0" w:color="auto"/>
            </w:tcBorders>
            <w:shd w:val="clear" w:color="auto" w:fill="auto"/>
            <w:vAlign w:val="center"/>
          </w:tcPr>
          <w:p w:rsidR="00D91DF0" w:rsidRPr="00530488" w:rsidRDefault="00D91DF0" w:rsidP="00FA3733">
            <w:pPr>
              <w:pStyle w:val="af8"/>
              <w:jc w:val="both"/>
              <w:rPr>
                <w:b/>
                <w:i/>
              </w:rPr>
            </w:pPr>
            <w:r w:rsidRPr="00530488">
              <w:rPr>
                <w:b/>
                <w:i/>
              </w:rPr>
              <w:t xml:space="preserve">Административная процедура: «Выдача лицензии на </w:t>
            </w:r>
            <w:r w:rsidRPr="00530488">
              <w:rPr>
                <w:b/>
                <w:i/>
                <w:noProof/>
              </w:rPr>
              <w:t>розничную продажу алкогольной продукции при оказании услуг общественного питания</w:t>
            </w:r>
            <w:r w:rsidRPr="00530488">
              <w:rPr>
                <w:b/>
                <w:i/>
              </w:rPr>
              <w:t>»</w:t>
            </w:r>
          </w:p>
        </w:tc>
      </w:tr>
      <w:tr w:rsidR="00530488" w:rsidRPr="00530488" w:rsidTr="00FA3733">
        <w:trPr>
          <w:trHeight w:val="549"/>
        </w:trPr>
        <w:tc>
          <w:tcPr>
            <w:tcW w:w="9652" w:type="dxa"/>
            <w:gridSpan w:val="19"/>
            <w:tcBorders>
              <w:right w:val="single" w:sz="4" w:space="0" w:color="auto"/>
            </w:tcBorders>
            <w:shd w:val="clear" w:color="auto" w:fill="auto"/>
            <w:vAlign w:val="center"/>
          </w:tcPr>
          <w:p w:rsidR="00D91DF0" w:rsidRPr="00530488" w:rsidRDefault="00D91DF0" w:rsidP="00FA3733">
            <w:pPr>
              <w:pStyle w:val="af8"/>
            </w:pPr>
            <w:r w:rsidRPr="00530488">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530488" w:rsidRPr="00530488" w:rsidTr="00FA3733">
        <w:trPr>
          <w:trHeight w:val="840"/>
        </w:trPr>
        <w:tc>
          <w:tcPr>
            <w:tcW w:w="463" w:type="dxa"/>
            <w:tcBorders>
              <w:bottom w:val="single" w:sz="4" w:space="0" w:color="auto"/>
              <w:right w:val="nil"/>
            </w:tcBorders>
            <w:shd w:val="clear" w:color="auto" w:fill="auto"/>
            <w:vAlign w:val="center"/>
          </w:tcPr>
          <w:p w:rsidR="00D91DF0" w:rsidRPr="00530488" w:rsidRDefault="00F16610" w:rsidP="00FA3733">
            <w:pPr>
              <w:pStyle w:val="af8"/>
            </w:pPr>
            <w:r>
              <w:t>1</w:t>
            </w:r>
          </w:p>
        </w:tc>
        <w:tc>
          <w:tcPr>
            <w:tcW w:w="2381" w:type="dxa"/>
            <w:gridSpan w:val="7"/>
            <w:tcBorders>
              <w:bottom w:val="single" w:sz="4" w:space="0" w:color="auto"/>
              <w:right w:val="nil"/>
            </w:tcBorders>
            <w:shd w:val="clear" w:color="auto" w:fill="auto"/>
            <w:vAlign w:val="center"/>
          </w:tcPr>
          <w:p w:rsidR="00D91DF0" w:rsidRPr="00530488" w:rsidRDefault="00D91DF0" w:rsidP="00FA3733">
            <w:pPr>
              <w:pStyle w:val="af8"/>
            </w:pPr>
            <w:r w:rsidRPr="00530488">
              <w:t xml:space="preserve">Юридическое лицо </w:t>
            </w:r>
          </w:p>
        </w:tc>
        <w:tc>
          <w:tcPr>
            <w:tcW w:w="3961" w:type="dxa"/>
            <w:gridSpan w:val="3"/>
            <w:tcBorders>
              <w:bottom w:val="single" w:sz="4" w:space="0" w:color="auto"/>
              <w:right w:val="nil"/>
            </w:tcBorders>
            <w:shd w:val="clear" w:color="auto" w:fill="auto"/>
            <w:vAlign w:val="center"/>
          </w:tcPr>
          <w:p w:rsidR="00D91DF0" w:rsidRPr="00530488" w:rsidRDefault="00D91DF0" w:rsidP="00FA3733">
            <w:pPr>
              <w:tabs>
                <w:tab w:val="left" w:pos="1021"/>
              </w:tabs>
              <w:ind w:left="23"/>
              <w:contextualSpacing/>
              <w:jc w:val="both"/>
              <w:rPr>
                <w:sz w:val="20"/>
                <w:szCs w:val="20"/>
              </w:rPr>
            </w:pPr>
            <w:r w:rsidRPr="00530488">
              <w:rPr>
                <w:sz w:val="20"/>
                <w:szCs w:val="20"/>
              </w:rPr>
              <w:t>- заявление;</w:t>
            </w:r>
          </w:p>
          <w:p w:rsidR="00D91DF0" w:rsidRPr="00530488" w:rsidRDefault="00D91DF0" w:rsidP="00FA3733">
            <w:pPr>
              <w:tabs>
                <w:tab w:val="left" w:pos="1021"/>
              </w:tabs>
              <w:ind w:left="23"/>
              <w:contextualSpacing/>
              <w:jc w:val="both"/>
              <w:rPr>
                <w:sz w:val="20"/>
                <w:szCs w:val="20"/>
              </w:rPr>
            </w:pPr>
          </w:p>
          <w:p w:rsidR="00D91DF0" w:rsidRPr="00530488" w:rsidRDefault="00D91DF0" w:rsidP="00FA3733">
            <w:pPr>
              <w:autoSpaceDE w:val="0"/>
              <w:autoSpaceDN w:val="0"/>
              <w:adjustRightInd w:val="0"/>
              <w:jc w:val="both"/>
              <w:rPr>
                <w:sz w:val="20"/>
                <w:szCs w:val="20"/>
              </w:rPr>
            </w:pPr>
            <w:r w:rsidRPr="00530488">
              <w:rPr>
                <w:sz w:val="20"/>
                <w:szCs w:val="20"/>
              </w:rPr>
              <w:t>- документы, подтверждающие наличие в собственности, хозяйственном ведении, оперативном управлении или в аренде у организации (за исключением бюджетных учреждений) нестационарного объекта общественного питания (представляются для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в случае, если планируется осуществлять такую деятельность в нестационарном объекте общественного питания);</w:t>
            </w:r>
          </w:p>
          <w:p w:rsidR="00D91DF0" w:rsidRPr="00530488" w:rsidRDefault="00D91DF0" w:rsidP="00FA3733">
            <w:pPr>
              <w:autoSpaceDE w:val="0"/>
              <w:autoSpaceDN w:val="0"/>
              <w:adjustRightInd w:val="0"/>
              <w:jc w:val="both"/>
              <w:rPr>
                <w:sz w:val="20"/>
                <w:szCs w:val="20"/>
              </w:rPr>
            </w:pPr>
          </w:p>
          <w:p w:rsidR="00D91DF0" w:rsidRPr="00530488" w:rsidRDefault="00D91DF0" w:rsidP="00FA3733">
            <w:pPr>
              <w:autoSpaceDE w:val="0"/>
              <w:autoSpaceDN w:val="0"/>
              <w:adjustRightInd w:val="0"/>
              <w:jc w:val="both"/>
              <w:rPr>
                <w:sz w:val="20"/>
                <w:szCs w:val="20"/>
              </w:rPr>
            </w:pPr>
            <w:r w:rsidRPr="00530488">
              <w:rPr>
                <w:sz w:val="20"/>
                <w:szCs w:val="20"/>
              </w:rPr>
              <w:t>- документы, подтверждающие наличие в безвозмездном пользовании у бюджетного учреждения стационарного объекта общественного питания и (или) нестационарного объекта общественного питания (представляются для получения лицензии на розничную продажу алкогольной продукции при оказании услуг общественного питания бюджетными учреждениями в объектах общественного питания, находящихся в безвозмездном пользовании);</w:t>
            </w:r>
          </w:p>
          <w:p w:rsidR="00D91DF0" w:rsidRPr="00530488" w:rsidRDefault="00D91DF0" w:rsidP="00FA3733">
            <w:pPr>
              <w:autoSpaceDE w:val="0"/>
              <w:autoSpaceDN w:val="0"/>
              <w:adjustRightInd w:val="0"/>
              <w:spacing w:before="200"/>
              <w:jc w:val="both"/>
              <w:rPr>
                <w:sz w:val="20"/>
                <w:szCs w:val="20"/>
              </w:rPr>
            </w:pPr>
            <w:r w:rsidRPr="00530488">
              <w:rPr>
                <w:sz w:val="20"/>
                <w:szCs w:val="20"/>
              </w:rPr>
              <w:t xml:space="preserve">- документы, подтверждающие наличие у организации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организации оказывать в таком вагоне-ресторане (вагоне-кафе, вагоне-буфете, вагоне-баре), на таких водном судне, воздушном судне услуги </w:t>
            </w:r>
            <w:r w:rsidRPr="00530488">
              <w:rPr>
                <w:sz w:val="20"/>
                <w:szCs w:val="20"/>
              </w:rPr>
              <w:lastRenderedPageBreak/>
              <w:t>общественного питания (при выдаче лицензии, предусматривающей право на розничную продажу алкогольной продукции при оказании услуг общественного питания на воздушном судне,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w:t>
            </w:r>
          </w:p>
          <w:p w:rsidR="00D91DF0" w:rsidRPr="00530488" w:rsidRDefault="00D91DF0" w:rsidP="00FA3733">
            <w:pPr>
              <w:pStyle w:val="af8"/>
              <w:ind w:firstLine="23"/>
              <w:jc w:val="both"/>
              <w:rPr>
                <w:szCs w:val="20"/>
              </w:rPr>
            </w:pPr>
          </w:p>
        </w:tc>
        <w:tc>
          <w:tcPr>
            <w:tcW w:w="1348" w:type="dxa"/>
            <w:gridSpan w:val="2"/>
            <w:tcBorders>
              <w:bottom w:val="single" w:sz="4" w:space="0" w:color="auto"/>
              <w:right w:val="nil"/>
            </w:tcBorders>
            <w:shd w:val="clear" w:color="auto" w:fill="auto"/>
            <w:vAlign w:val="center"/>
          </w:tcPr>
          <w:p w:rsidR="00D91DF0" w:rsidRPr="00530488" w:rsidRDefault="00D91DF0" w:rsidP="00FA3733">
            <w:pPr>
              <w:pStyle w:val="af8"/>
              <w:jc w:val="center"/>
            </w:pPr>
            <w:r w:rsidRPr="00530488">
              <w:lastRenderedPageBreak/>
              <w:t>ЕП</w:t>
            </w:r>
          </w:p>
        </w:tc>
        <w:tc>
          <w:tcPr>
            <w:tcW w:w="1499" w:type="dxa"/>
            <w:gridSpan w:val="6"/>
            <w:tcBorders>
              <w:bottom w:val="single" w:sz="4" w:space="0" w:color="auto"/>
              <w:right w:val="single" w:sz="4" w:space="0" w:color="auto"/>
            </w:tcBorders>
            <w:shd w:val="clear" w:color="auto" w:fill="auto"/>
          </w:tcPr>
          <w:p w:rsidR="00D91DF0" w:rsidRPr="00530488" w:rsidRDefault="00D91DF0" w:rsidP="00FA3733">
            <w:pPr>
              <w:pStyle w:val="af8"/>
            </w:pPr>
            <w:r w:rsidRPr="00530488">
              <w:t>ИФЗ, Д(1)</w:t>
            </w: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pPr>
          </w:p>
          <w:p w:rsidR="00D91DF0" w:rsidRPr="00530488" w:rsidRDefault="00D91DF0" w:rsidP="00FA3733">
            <w:pPr>
              <w:pStyle w:val="af8"/>
              <w:rPr>
                <w:szCs w:val="20"/>
              </w:rPr>
            </w:pPr>
            <w:r w:rsidRPr="00530488">
              <w:rPr>
                <w:szCs w:val="20"/>
              </w:rPr>
              <w:t>К(э), Д(1)</w:t>
            </w: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r w:rsidRPr="00530488">
              <w:rPr>
                <w:szCs w:val="20"/>
              </w:rPr>
              <w:t>К(э), Д(1)</w:t>
            </w: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p>
          <w:p w:rsidR="00D91DF0" w:rsidRPr="00530488" w:rsidRDefault="00D91DF0" w:rsidP="00FA3733">
            <w:pPr>
              <w:pStyle w:val="af8"/>
              <w:rPr>
                <w:szCs w:val="20"/>
              </w:rPr>
            </w:pPr>
            <w:r w:rsidRPr="00530488">
              <w:rPr>
                <w:szCs w:val="20"/>
              </w:rPr>
              <w:t>К(э), Д(1)</w:t>
            </w:r>
          </w:p>
          <w:p w:rsidR="00D91DF0" w:rsidRPr="00530488" w:rsidRDefault="00D91DF0" w:rsidP="00FA3733">
            <w:pPr>
              <w:rPr>
                <w:sz w:val="20"/>
                <w:szCs w:val="20"/>
              </w:rPr>
            </w:pPr>
          </w:p>
        </w:tc>
      </w:tr>
      <w:tr w:rsidR="00530488" w:rsidRPr="00530488" w:rsidTr="00FA3733">
        <w:trPr>
          <w:trHeight w:val="1124"/>
        </w:trPr>
        <w:tc>
          <w:tcPr>
            <w:tcW w:w="463" w:type="dxa"/>
            <w:tcBorders>
              <w:bottom w:val="single" w:sz="4" w:space="0" w:color="auto"/>
              <w:right w:val="nil"/>
            </w:tcBorders>
            <w:shd w:val="clear" w:color="auto" w:fill="auto"/>
            <w:vAlign w:val="center"/>
          </w:tcPr>
          <w:p w:rsidR="00D91DF0" w:rsidRPr="00530488" w:rsidRDefault="00F16610" w:rsidP="00FA3733">
            <w:pPr>
              <w:pStyle w:val="af8"/>
            </w:pPr>
            <w:r>
              <w:t>2</w:t>
            </w:r>
          </w:p>
        </w:tc>
        <w:tc>
          <w:tcPr>
            <w:tcW w:w="2381" w:type="dxa"/>
            <w:gridSpan w:val="7"/>
            <w:tcBorders>
              <w:bottom w:val="single" w:sz="4" w:space="0" w:color="auto"/>
              <w:right w:val="nil"/>
            </w:tcBorders>
            <w:shd w:val="clear" w:color="auto" w:fill="auto"/>
            <w:vAlign w:val="center"/>
          </w:tcPr>
          <w:p w:rsidR="00D91DF0" w:rsidRPr="00530488" w:rsidRDefault="00D91DF0" w:rsidP="00FA3733">
            <w:pPr>
              <w:pStyle w:val="af8"/>
            </w:pPr>
            <w:r w:rsidRPr="00530488">
              <w:t>Представитель юридического лица по доверенности</w:t>
            </w:r>
          </w:p>
        </w:tc>
        <w:tc>
          <w:tcPr>
            <w:tcW w:w="3961" w:type="dxa"/>
            <w:gridSpan w:val="3"/>
            <w:tcBorders>
              <w:bottom w:val="single" w:sz="4" w:space="0" w:color="auto"/>
              <w:right w:val="nil"/>
            </w:tcBorders>
            <w:shd w:val="clear" w:color="auto" w:fill="auto"/>
          </w:tcPr>
          <w:p w:rsidR="00D91DF0" w:rsidRPr="00530488" w:rsidRDefault="00D91DF0" w:rsidP="00FA3733">
            <w:pPr>
              <w:tabs>
                <w:tab w:val="left" w:pos="1021"/>
              </w:tabs>
              <w:ind w:left="23"/>
              <w:contextualSpacing/>
              <w:rPr>
                <w:sz w:val="20"/>
                <w:szCs w:val="20"/>
              </w:rPr>
            </w:pPr>
            <w:r w:rsidRPr="00530488">
              <w:rPr>
                <w:sz w:val="20"/>
                <w:szCs w:val="20"/>
              </w:rPr>
              <w:t>- заявление;</w:t>
            </w:r>
          </w:p>
          <w:p w:rsidR="00D91DF0" w:rsidRPr="00530488" w:rsidRDefault="00D91DF0" w:rsidP="00FA3733">
            <w:pPr>
              <w:tabs>
                <w:tab w:val="left" w:pos="1021"/>
              </w:tabs>
              <w:ind w:left="23"/>
              <w:contextualSpacing/>
              <w:rPr>
                <w:sz w:val="20"/>
                <w:szCs w:val="20"/>
              </w:rPr>
            </w:pPr>
          </w:p>
          <w:p w:rsidR="00D91DF0" w:rsidRPr="00530488" w:rsidRDefault="00D91DF0" w:rsidP="00FA3733">
            <w:pPr>
              <w:autoSpaceDE w:val="0"/>
              <w:autoSpaceDN w:val="0"/>
              <w:adjustRightInd w:val="0"/>
              <w:jc w:val="both"/>
              <w:rPr>
                <w:sz w:val="20"/>
                <w:szCs w:val="20"/>
              </w:rPr>
            </w:pPr>
            <w:r w:rsidRPr="00530488">
              <w:rPr>
                <w:sz w:val="20"/>
                <w:szCs w:val="20"/>
              </w:rPr>
              <w:t>документы, подтверждающие наличие в собственности, хозяйственном ведении, оперативном управлении или в аренде у организации (за исключением бюджетных учреждений) нестационарного объекта общественного питания (представляются для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в случае, если планируется осуществлять такую деятельность в нестационарном объекте общественного питания);</w:t>
            </w:r>
          </w:p>
          <w:p w:rsidR="00D91DF0" w:rsidRPr="00530488" w:rsidRDefault="00D91DF0" w:rsidP="00FA3733">
            <w:pPr>
              <w:autoSpaceDE w:val="0"/>
              <w:autoSpaceDN w:val="0"/>
              <w:adjustRightInd w:val="0"/>
              <w:jc w:val="both"/>
              <w:rPr>
                <w:sz w:val="20"/>
                <w:szCs w:val="20"/>
              </w:rPr>
            </w:pPr>
          </w:p>
          <w:p w:rsidR="00D91DF0" w:rsidRPr="00530488" w:rsidRDefault="00D91DF0" w:rsidP="00FA3733">
            <w:pPr>
              <w:autoSpaceDE w:val="0"/>
              <w:autoSpaceDN w:val="0"/>
              <w:adjustRightInd w:val="0"/>
              <w:jc w:val="both"/>
              <w:rPr>
                <w:sz w:val="20"/>
                <w:szCs w:val="20"/>
              </w:rPr>
            </w:pPr>
            <w:r w:rsidRPr="00530488">
              <w:rPr>
                <w:sz w:val="20"/>
                <w:szCs w:val="20"/>
              </w:rPr>
              <w:t>- документы, подтверждающие наличие в безвозмездном пользовании у бюджетного учреждения стационарного объекта общественного питания и (или) нестационарного объекта общественного питания (представляются для получения лицензии на розничную продажу алкогольной продукции при оказании услуг общественного питания бюджетными учреждениями в объектах общественного питания, находящихся в безвозмездном пользовании);</w:t>
            </w:r>
          </w:p>
          <w:p w:rsidR="00D91DF0" w:rsidRPr="00530488" w:rsidRDefault="00D91DF0" w:rsidP="00FA3733">
            <w:pPr>
              <w:autoSpaceDE w:val="0"/>
              <w:autoSpaceDN w:val="0"/>
              <w:adjustRightInd w:val="0"/>
              <w:spacing w:before="200"/>
              <w:jc w:val="both"/>
              <w:rPr>
                <w:sz w:val="20"/>
                <w:szCs w:val="20"/>
              </w:rPr>
            </w:pPr>
            <w:r w:rsidRPr="00530488">
              <w:rPr>
                <w:sz w:val="20"/>
                <w:szCs w:val="20"/>
              </w:rPr>
              <w:t>- документы, подтверждающие наличие у организации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организации оказывать в таком вагоне-ресторане (вагоне-кафе, вагоне-буфете, вагоне-баре), на таких водном судне, воздушном судне услуги общественного питания (при выдаче лицензии, предусматривающей право на розничную продажу алкогольной продукции при оказании услуг общественного питания на воздушном судне,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w:t>
            </w:r>
          </w:p>
          <w:p w:rsidR="00D91DF0" w:rsidRPr="00530488" w:rsidRDefault="00D91DF0" w:rsidP="00FA3733">
            <w:pPr>
              <w:pStyle w:val="af8"/>
              <w:ind w:firstLine="23"/>
              <w:rPr>
                <w:noProof/>
                <w:szCs w:val="20"/>
              </w:rPr>
            </w:pPr>
          </w:p>
          <w:p w:rsidR="00D91DF0" w:rsidRPr="00530488" w:rsidRDefault="00D91DF0" w:rsidP="00FA3733">
            <w:pPr>
              <w:tabs>
                <w:tab w:val="left" w:pos="1021"/>
              </w:tabs>
              <w:ind w:left="23"/>
              <w:contextualSpacing/>
              <w:rPr>
                <w:sz w:val="20"/>
                <w:szCs w:val="20"/>
              </w:rPr>
            </w:pPr>
            <w:r w:rsidRPr="00530488">
              <w:rPr>
                <w:noProof/>
                <w:sz w:val="20"/>
                <w:szCs w:val="20"/>
              </w:rPr>
              <w:t>-документ, подтверждающий полномочия представителя заявителя (доверенность от имени юридического</w:t>
            </w:r>
            <w:r w:rsidR="00031B2A">
              <w:rPr>
                <w:noProof/>
                <w:sz w:val="20"/>
                <w:szCs w:val="20"/>
              </w:rPr>
              <w:t xml:space="preserve"> лица</w:t>
            </w:r>
            <w:r w:rsidRPr="00530488">
              <w:rPr>
                <w:noProof/>
                <w:sz w:val="20"/>
                <w:szCs w:val="20"/>
              </w:rPr>
              <w:t>)</w:t>
            </w:r>
          </w:p>
        </w:tc>
        <w:tc>
          <w:tcPr>
            <w:tcW w:w="1348" w:type="dxa"/>
            <w:gridSpan w:val="2"/>
            <w:tcBorders>
              <w:bottom w:val="single" w:sz="4" w:space="0" w:color="auto"/>
              <w:right w:val="nil"/>
            </w:tcBorders>
            <w:shd w:val="clear" w:color="auto" w:fill="auto"/>
            <w:vAlign w:val="center"/>
          </w:tcPr>
          <w:p w:rsidR="00D91DF0" w:rsidRPr="00530488" w:rsidRDefault="00D91DF0" w:rsidP="00FA3733">
            <w:pPr>
              <w:pStyle w:val="af8"/>
              <w:jc w:val="center"/>
            </w:pPr>
            <w:r w:rsidRPr="00530488">
              <w:lastRenderedPageBreak/>
              <w:t>ЕП</w:t>
            </w:r>
          </w:p>
        </w:tc>
        <w:tc>
          <w:tcPr>
            <w:tcW w:w="1499" w:type="dxa"/>
            <w:gridSpan w:val="6"/>
            <w:tcBorders>
              <w:bottom w:val="single" w:sz="4" w:space="0" w:color="auto"/>
              <w:right w:val="single" w:sz="4" w:space="0" w:color="auto"/>
            </w:tcBorders>
            <w:shd w:val="clear" w:color="auto" w:fill="auto"/>
          </w:tcPr>
          <w:p w:rsidR="00D91DF0" w:rsidRPr="00530488" w:rsidRDefault="00D91DF0" w:rsidP="00FA3733">
            <w:pPr>
              <w:pStyle w:val="af8"/>
            </w:pPr>
            <w:r w:rsidRPr="00530488">
              <w:t>ИФЗ, Д(1)</w:t>
            </w: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r w:rsidRPr="00530488">
              <w:rPr>
                <w:noProof/>
                <w:sz w:val="20"/>
                <w:szCs w:val="20"/>
              </w:rPr>
              <w:t>К(э), Д(1)</w:t>
            </w: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r w:rsidRPr="00530488">
              <w:rPr>
                <w:noProof/>
                <w:sz w:val="20"/>
                <w:szCs w:val="20"/>
              </w:rPr>
              <w:t>К(э), Д(1)</w:t>
            </w: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r w:rsidRPr="00530488">
              <w:rPr>
                <w:noProof/>
                <w:sz w:val="20"/>
                <w:szCs w:val="20"/>
              </w:rPr>
              <w:t>К(э), Д(1)</w:t>
            </w: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r w:rsidRPr="00530488">
              <w:rPr>
                <w:noProof/>
                <w:sz w:val="20"/>
                <w:szCs w:val="20"/>
              </w:rPr>
              <w:t>О(э), Д(1)</w:t>
            </w:r>
          </w:p>
          <w:p w:rsidR="00D91DF0" w:rsidRPr="00530488" w:rsidRDefault="00D91DF0" w:rsidP="00FA3733">
            <w:pPr>
              <w:rPr>
                <w:sz w:val="20"/>
                <w:szCs w:val="20"/>
              </w:rPr>
            </w:pPr>
          </w:p>
        </w:tc>
      </w:tr>
      <w:tr w:rsidR="00530488" w:rsidRPr="00530488" w:rsidTr="00FA3733">
        <w:trPr>
          <w:trHeight w:val="840"/>
        </w:trPr>
        <w:tc>
          <w:tcPr>
            <w:tcW w:w="463" w:type="dxa"/>
            <w:tcBorders>
              <w:bottom w:val="single" w:sz="4" w:space="0" w:color="auto"/>
              <w:right w:val="nil"/>
            </w:tcBorders>
            <w:shd w:val="clear" w:color="auto" w:fill="auto"/>
            <w:vAlign w:val="center"/>
          </w:tcPr>
          <w:p w:rsidR="00D91DF0" w:rsidRPr="00530488" w:rsidRDefault="00F16610" w:rsidP="00FA3733">
            <w:pPr>
              <w:pStyle w:val="af8"/>
            </w:pPr>
            <w:r>
              <w:lastRenderedPageBreak/>
              <w:t>3</w:t>
            </w:r>
          </w:p>
        </w:tc>
        <w:tc>
          <w:tcPr>
            <w:tcW w:w="2381" w:type="dxa"/>
            <w:gridSpan w:val="7"/>
            <w:tcBorders>
              <w:bottom w:val="single" w:sz="4" w:space="0" w:color="auto"/>
              <w:right w:val="nil"/>
            </w:tcBorders>
            <w:shd w:val="clear" w:color="auto" w:fill="auto"/>
            <w:vAlign w:val="center"/>
          </w:tcPr>
          <w:p w:rsidR="00D91DF0" w:rsidRPr="00530488" w:rsidRDefault="00D91DF0" w:rsidP="00FA3733">
            <w:pPr>
              <w:pStyle w:val="af8"/>
            </w:pPr>
            <w:r w:rsidRPr="00530488">
              <w:t>Юридическое лицо</w:t>
            </w:r>
          </w:p>
        </w:tc>
        <w:tc>
          <w:tcPr>
            <w:tcW w:w="3961" w:type="dxa"/>
            <w:gridSpan w:val="3"/>
            <w:tcBorders>
              <w:bottom w:val="single" w:sz="4" w:space="0" w:color="auto"/>
              <w:right w:val="nil"/>
            </w:tcBorders>
            <w:shd w:val="clear" w:color="auto" w:fill="auto"/>
            <w:vAlign w:val="center"/>
          </w:tcPr>
          <w:p w:rsidR="00D91DF0" w:rsidRPr="00530488" w:rsidRDefault="00D91DF0" w:rsidP="00FA3733">
            <w:pPr>
              <w:tabs>
                <w:tab w:val="left" w:pos="1021"/>
              </w:tabs>
              <w:ind w:left="23"/>
              <w:contextualSpacing/>
              <w:rPr>
                <w:sz w:val="20"/>
                <w:szCs w:val="20"/>
              </w:rPr>
            </w:pPr>
            <w:r w:rsidRPr="00530488">
              <w:rPr>
                <w:sz w:val="20"/>
                <w:szCs w:val="20"/>
              </w:rPr>
              <w:t>- заявление;</w:t>
            </w:r>
          </w:p>
          <w:p w:rsidR="00D91DF0" w:rsidRPr="00530488" w:rsidRDefault="00D91DF0" w:rsidP="00FA3733">
            <w:pPr>
              <w:tabs>
                <w:tab w:val="left" w:pos="1021"/>
              </w:tabs>
              <w:ind w:left="23"/>
              <w:contextualSpacing/>
              <w:rPr>
                <w:sz w:val="20"/>
                <w:szCs w:val="20"/>
              </w:rPr>
            </w:pPr>
          </w:p>
          <w:p w:rsidR="00D91DF0" w:rsidRPr="00530488" w:rsidRDefault="00D91DF0" w:rsidP="00FA3733">
            <w:pPr>
              <w:autoSpaceDE w:val="0"/>
              <w:autoSpaceDN w:val="0"/>
              <w:adjustRightInd w:val="0"/>
              <w:jc w:val="both"/>
              <w:rPr>
                <w:sz w:val="20"/>
                <w:szCs w:val="20"/>
              </w:rPr>
            </w:pPr>
            <w:r w:rsidRPr="00530488">
              <w:rPr>
                <w:sz w:val="20"/>
                <w:szCs w:val="20"/>
              </w:rPr>
              <w:t>документы, подтверждающие наличие в собственности, хозяйственном ведении, оперативном управлении или в аренде у организации (за исключением бюджетных учреждений) нестационарного объекта общественного питания (представляются для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в случае, если планируется осуществлять такую деятельность в нестационарном объекте общественного питания);</w:t>
            </w:r>
          </w:p>
          <w:p w:rsidR="00D91DF0" w:rsidRPr="00530488" w:rsidRDefault="00D91DF0" w:rsidP="00FA3733">
            <w:pPr>
              <w:autoSpaceDE w:val="0"/>
              <w:autoSpaceDN w:val="0"/>
              <w:adjustRightInd w:val="0"/>
              <w:jc w:val="both"/>
              <w:rPr>
                <w:sz w:val="20"/>
                <w:szCs w:val="20"/>
              </w:rPr>
            </w:pPr>
          </w:p>
          <w:p w:rsidR="00D91DF0" w:rsidRPr="00530488" w:rsidRDefault="00D91DF0" w:rsidP="00FA3733">
            <w:pPr>
              <w:autoSpaceDE w:val="0"/>
              <w:autoSpaceDN w:val="0"/>
              <w:adjustRightInd w:val="0"/>
              <w:jc w:val="both"/>
              <w:rPr>
                <w:sz w:val="20"/>
                <w:szCs w:val="20"/>
              </w:rPr>
            </w:pPr>
            <w:r w:rsidRPr="00530488">
              <w:rPr>
                <w:sz w:val="20"/>
                <w:szCs w:val="20"/>
              </w:rPr>
              <w:t>- документы, подтверждающие наличие в безвозмездном пользовании у бюджетного учреждения стационарного объекта общественного питания и (или) нестационарного объекта общественного питания (представляются для получения лицензии на розничную продажу алкогольной продукции при оказании услуг общественного питания бюджетными учреждениями в объектах общественного питания, находящихся в безвозмездном пользовании);</w:t>
            </w:r>
          </w:p>
          <w:p w:rsidR="00D91DF0" w:rsidRPr="00530488" w:rsidRDefault="00D91DF0" w:rsidP="00FA3733">
            <w:pPr>
              <w:autoSpaceDE w:val="0"/>
              <w:autoSpaceDN w:val="0"/>
              <w:adjustRightInd w:val="0"/>
              <w:spacing w:before="200"/>
              <w:jc w:val="both"/>
              <w:rPr>
                <w:sz w:val="20"/>
                <w:szCs w:val="20"/>
              </w:rPr>
            </w:pPr>
            <w:r w:rsidRPr="00530488">
              <w:rPr>
                <w:sz w:val="20"/>
                <w:szCs w:val="20"/>
              </w:rPr>
              <w:t xml:space="preserve">- документы, подтверждающие наличие у организации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организации оказывать в таком вагоне-ресторане (вагоне-кафе, вагоне-буфете, вагоне-баре), на таких водном судне, воздушном судне услуги общественного питания (при выдаче лицензии, предусматривающей право на розничную продажу алкогольной продукции при оказании услуг общественного питания на воздушном судне, железнодорожном и водном транспорте общего пользования междугороднего и международного </w:t>
            </w:r>
            <w:r w:rsidRPr="00530488">
              <w:rPr>
                <w:sz w:val="20"/>
                <w:szCs w:val="20"/>
              </w:rPr>
              <w:lastRenderedPageBreak/>
              <w:t>сообщения, а также на железнодорожном и водном транспорте, не относящемся к транспорту общего пользования).</w:t>
            </w:r>
          </w:p>
          <w:p w:rsidR="00D91DF0" w:rsidRPr="00530488" w:rsidRDefault="00D91DF0" w:rsidP="00FA3733">
            <w:pPr>
              <w:pStyle w:val="af8"/>
              <w:ind w:firstLine="23"/>
              <w:rPr>
                <w:szCs w:val="20"/>
              </w:rPr>
            </w:pPr>
          </w:p>
        </w:tc>
        <w:tc>
          <w:tcPr>
            <w:tcW w:w="1348" w:type="dxa"/>
            <w:gridSpan w:val="2"/>
            <w:tcBorders>
              <w:bottom w:val="single" w:sz="4" w:space="0" w:color="auto"/>
              <w:right w:val="nil"/>
            </w:tcBorders>
            <w:shd w:val="clear" w:color="auto" w:fill="auto"/>
            <w:vAlign w:val="center"/>
          </w:tcPr>
          <w:p w:rsidR="00D91DF0" w:rsidRPr="00530488" w:rsidRDefault="00D91DF0" w:rsidP="00FA3733">
            <w:pPr>
              <w:pStyle w:val="af8"/>
              <w:jc w:val="center"/>
            </w:pPr>
            <w:r w:rsidRPr="00530488">
              <w:lastRenderedPageBreak/>
              <w:t>БН</w:t>
            </w:r>
            <w:r w:rsidRPr="00530488">
              <w:rPr>
                <w:rStyle w:val="af7"/>
              </w:rPr>
              <w:footnoteReference w:id="29"/>
            </w:r>
          </w:p>
        </w:tc>
        <w:tc>
          <w:tcPr>
            <w:tcW w:w="1499" w:type="dxa"/>
            <w:gridSpan w:val="6"/>
            <w:tcBorders>
              <w:bottom w:val="single" w:sz="4" w:space="0" w:color="auto"/>
              <w:right w:val="single" w:sz="4" w:space="0" w:color="auto"/>
            </w:tcBorders>
            <w:shd w:val="clear" w:color="auto" w:fill="auto"/>
          </w:tcPr>
          <w:p w:rsidR="00D91DF0" w:rsidRPr="00530488" w:rsidRDefault="00D91DF0" w:rsidP="00FA3733">
            <w:pPr>
              <w:pStyle w:val="af8"/>
              <w:rPr>
                <w:noProof/>
                <w:szCs w:val="20"/>
              </w:rPr>
            </w:pPr>
            <w:r w:rsidRPr="00530488">
              <w:rPr>
                <w:noProof/>
                <w:szCs w:val="20"/>
              </w:rPr>
              <w:t>БФЗ, О, Д(1)</w:t>
            </w: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rPr>
                <w:noProof/>
                <w:sz w:val="20"/>
                <w:szCs w:val="20"/>
              </w:rPr>
            </w:pPr>
            <w:r w:rsidRPr="00530488">
              <w:rPr>
                <w:noProof/>
                <w:sz w:val="20"/>
                <w:szCs w:val="20"/>
              </w:rPr>
              <w:t>К, Д(1)</w:t>
            </w: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r w:rsidRPr="00530488">
              <w:rPr>
                <w:noProof/>
                <w:sz w:val="20"/>
                <w:szCs w:val="20"/>
              </w:rPr>
              <w:t>К, Д(1)</w:t>
            </w: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sz w:val="20"/>
                <w:szCs w:val="20"/>
              </w:rPr>
            </w:pPr>
            <w:r w:rsidRPr="00530488">
              <w:rPr>
                <w:noProof/>
                <w:sz w:val="20"/>
                <w:szCs w:val="20"/>
              </w:rPr>
              <w:t>К, Д(1)</w:t>
            </w:r>
          </w:p>
        </w:tc>
      </w:tr>
      <w:tr w:rsidR="00530488" w:rsidRPr="00530488" w:rsidTr="00FA3733">
        <w:trPr>
          <w:trHeight w:val="1549"/>
        </w:trPr>
        <w:tc>
          <w:tcPr>
            <w:tcW w:w="463" w:type="dxa"/>
            <w:tcBorders>
              <w:bottom w:val="single" w:sz="4" w:space="0" w:color="auto"/>
              <w:right w:val="nil"/>
            </w:tcBorders>
            <w:shd w:val="clear" w:color="auto" w:fill="auto"/>
            <w:vAlign w:val="center"/>
          </w:tcPr>
          <w:p w:rsidR="00D91DF0" w:rsidRPr="00530488" w:rsidRDefault="00F16610" w:rsidP="00FA3733">
            <w:pPr>
              <w:pStyle w:val="af8"/>
            </w:pPr>
            <w:r>
              <w:t>4</w:t>
            </w:r>
          </w:p>
        </w:tc>
        <w:tc>
          <w:tcPr>
            <w:tcW w:w="2381" w:type="dxa"/>
            <w:gridSpan w:val="7"/>
            <w:tcBorders>
              <w:bottom w:val="single" w:sz="4" w:space="0" w:color="auto"/>
              <w:right w:val="nil"/>
            </w:tcBorders>
            <w:shd w:val="clear" w:color="auto" w:fill="auto"/>
            <w:vAlign w:val="center"/>
          </w:tcPr>
          <w:p w:rsidR="00D91DF0" w:rsidRPr="00530488" w:rsidRDefault="00D91DF0" w:rsidP="00FA3733">
            <w:pPr>
              <w:pStyle w:val="af8"/>
            </w:pPr>
            <w:r w:rsidRPr="00530488">
              <w:t>Представитель юридического лица по доверенности</w:t>
            </w:r>
          </w:p>
        </w:tc>
        <w:tc>
          <w:tcPr>
            <w:tcW w:w="3961" w:type="dxa"/>
            <w:gridSpan w:val="3"/>
            <w:tcBorders>
              <w:bottom w:val="single" w:sz="4" w:space="0" w:color="auto"/>
              <w:right w:val="nil"/>
            </w:tcBorders>
            <w:shd w:val="clear" w:color="auto" w:fill="auto"/>
            <w:vAlign w:val="center"/>
          </w:tcPr>
          <w:p w:rsidR="00D91DF0" w:rsidRPr="00530488" w:rsidRDefault="00D91DF0" w:rsidP="00FA3733">
            <w:pPr>
              <w:tabs>
                <w:tab w:val="left" w:pos="1021"/>
              </w:tabs>
              <w:ind w:left="23"/>
              <w:contextualSpacing/>
              <w:rPr>
                <w:sz w:val="20"/>
                <w:szCs w:val="20"/>
              </w:rPr>
            </w:pPr>
            <w:r w:rsidRPr="00530488">
              <w:rPr>
                <w:sz w:val="20"/>
                <w:szCs w:val="20"/>
              </w:rPr>
              <w:t>- заявление;</w:t>
            </w:r>
          </w:p>
          <w:p w:rsidR="00D91DF0" w:rsidRPr="00530488" w:rsidRDefault="00D91DF0" w:rsidP="00FA3733">
            <w:pPr>
              <w:tabs>
                <w:tab w:val="left" w:pos="1021"/>
              </w:tabs>
              <w:ind w:left="23"/>
              <w:contextualSpacing/>
              <w:rPr>
                <w:sz w:val="20"/>
                <w:szCs w:val="20"/>
              </w:rPr>
            </w:pPr>
          </w:p>
          <w:p w:rsidR="00D91DF0" w:rsidRPr="00530488" w:rsidRDefault="00D91DF0" w:rsidP="00FA3733">
            <w:pPr>
              <w:autoSpaceDE w:val="0"/>
              <w:autoSpaceDN w:val="0"/>
              <w:adjustRightInd w:val="0"/>
              <w:jc w:val="both"/>
              <w:rPr>
                <w:sz w:val="20"/>
                <w:szCs w:val="20"/>
              </w:rPr>
            </w:pPr>
            <w:r w:rsidRPr="00530488">
              <w:rPr>
                <w:sz w:val="20"/>
                <w:szCs w:val="20"/>
              </w:rPr>
              <w:t>документы, подтверждающие наличие в собственности, хозяйственном ведении, оперативном управлении или в аренде у организации (за исключением бюджетных учреждений) нестационарного объекта общественного питания (представляются для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в случае, если планируется осуществлять такую деятельность в нестационарном объекте общественного питания);</w:t>
            </w:r>
          </w:p>
          <w:p w:rsidR="00D91DF0" w:rsidRPr="00530488" w:rsidRDefault="00D91DF0" w:rsidP="00FA3733">
            <w:pPr>
              <w:autoSpaceDE w:val="0"/>
              <w:autoSpaceDN w:val="0"/>
              <w:adjustRightInd w:val="0"/>
              <w:jc w:val="both"/>
              <w:rPr>
                <w:sz w:val="20"/>
                <w:szCs w:val="20"/>
              </w:rPr>
            </w:pPr>
          </w:p>
          <w:p w:rsidR="00D91DF0" w:rsidRPr="00530488" w:rsidRDefault="00D91DF0" w:rsidP="00FA3733">
            <w:pPr>
              <w:autoSpaceDE w:val="0"/>
              <w:autoSpaceDN w:val="0"/>
              <w:adjustRightInd w:val="0"/>
              <w:jc w:val="both"/>
              <w:rPr>
                <w:sz w:val="20"/>
                <w:szCs w:val="20"/>
              </w:rPr>
            </w:pPr>
            <w:r w:rsidRPr="00530488">
              <w:rPr>
                <w:sz w:val="20"/>
                <w:szCs w:val="20"/>
              </w:rPr>
              <w:t>- документы, подтверждающие наличие в безвозмездном пользовании у бюджетного учреждения стационарного объекта общественного питания и (или) нестационарного объекта общественного питания (представляются для получения лицензии на розничную продажу алкогольной продукции при оказании услуг общественного питания бюджетными учреждениями в объектах общественного питания, находящихся в безвозмездном пользовании);</w:t>
            </w:r>
          </w:p>
          <w:p w:rsidR="00D91DF0" w:rsidRPr="00530488" w:rsidRDefault="00D91DF0" w:rsidP="00FA3733">
            <w:pPr>
              <w:autoSpaceDE w:val="0"/>
              <w:autoSpaceDN w:val="0"/>
              <w:adjustRightInd w:val="0"/>
              <w:spacing w:before="200"/>
              <w:jc w:val="both"/>
              <w:rPr>
                <w:sz w:val="20"/>
                <w:szCs w:val="20"/>
              </w:rPr>
            </w:pPr>
            <w:r w:rsidRPr="00530488">
              <w:rPr>
                <w:sz w:val="20"/>
                <w:szCs w:val="20"/>
              </w:rPr>
              <w:t xml:space="preserve">- документы, подтверждающие наличие у организации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организации оказывать в таком вагоне-ресторане (вагоне-кафе, вагоне-буфете, вагоне-баре), на таких водном судне, воздушном судне услуги общественного питания (при выдаче лицензии, предусматривающей право на розничную продажу алкогольной продукции при оказании услуг общественного питания на воздушном судне, железнодорожном и водном транспорте общего пользования междугороднего и международного сообщения, а также на железнодорожном и </w:t>
            </w:r>
            <w:r w:rsidRPr="00530488">
              <w:rPr>
                <w:sz w:val="20"/>
                <w:szCs w:val="20"/>
              </w:rPr>
              <w:lastRenderedPageBreak/>
              <w:t>водном транспорте, не относящемся к транспорту общего пользования);</w:t>
            </w:r>
          </w:p>
          <w:p w:rsidR="00D91DF0" w:rsidRPr="00530488" w:rsidRDefault="00D91DF0" w:rsidP="00FA3733">
            <w:pPr>
              <w:autoSpaceDE w:val="0"/>
              <w:autoSpaceDN w:val="0"/>
              <w:adjustRightInd w:val="0"/>
              <w:spacing w:before="200"/>
              <w:jc w:val="both"/>
              <w:rPr>
                <w:sz w:val="20"/>
                <w:szCs w:val="20"/>
              </w:rPr>
            </w:pPr>
            <w:r w:rsidRPr="00530488">
              <w:rPr>
                <w:noProof/>
                <w:sz w:val="20"/>
                <w:szCs w:val="20"/>
              </w:rPr>
              <w:t>-документ, подтверждающий полномочия представителя заявителя (доверенность от имени юридического</w:t>
            </w:r>
            <w:r w:rsidR="00031B2A">
              <w:rPr>
                <w:noProof/>
                <w:sz w:val="20"/>
                <w:szCs w:val="20"/>
              </w:rPr>
              <w:t xml:space="preserve"> лица</w:t>
            </w:r>
            <w:r w:rsidRPr="00530488">
              <w:rPr>
                <w:noProof/>
                <w:sz w:val="20"/>
                <w:szCs w:val="20"/>
              </w:rPr>
              <w:t>)</w:t>
            </w:r>
          </w:p>
          <w:p w:rsidR="00D91DF0" w:rsidRPr="00530488" w:rsidRDefault="00D91DF0" w:rsidP="00FA3733">
            <w:pPr>
              <w:tabs>
                <w:tab w:val="left" w:pos="1021"/>
              </w:tabs>
              <w:ind w:left="23"/>
              <w:contextualSpacing/>
              <w:jc w:val="both"/>
              <w:rPr>
                <w:sz w:val="20"/>
                <w:szCs w:val="20"/>
              </w:rPr>
            </w:pPr>
          </w:p>
        </w:tc>
        <w:tc>
          <w:tcPr>
            <w:tcW w:w="1348" w:type="dxa"/>
            <w:gridSpan w:val="2"/>
            <w:tcBorders>
              <w:bottom w:val="single" w:sz="4" w:space="0" w:color="auto"/>
              <w:right w:val="nil"/>
            </w:tcBorders>
            <w:shd w:val="clear" w:color="auto" w:fill="auto"/>
            <w:vAlign w:val="center"/>
          </w:tcPr>
          <w:p w:rsidR="00D91DF0" w:rsidRPr="00530488" w:rsidRDefault="00D91DF0" w:rsidP="00FA3733">
            <w:pPr>
              <w:pStyle w:val="af8"/>
              <w:jc w:val="center"/>
            </w:pPr>
            <w:r w:rsidRPr="00530488">
              <w:lastRenderedPageBreak/>
              <w:t>БН</w:t>
            </w:r>
            <w:r w:rsidRPr="00530488">
              <w:rPr>
                <w:rStyle w:val="af7"/>
              </w:rPr>
              <w:footnoteReference w:id="30"/>
            </w:r>
          </w:p>
        </w:tc>
        <w:tc>
          <w:tcPr>
            <w:tcW w:w="1499" w:type="dxa"/>
            <w:gridSpan w:val="6"/>
            <w:tcBorders>
              <w:bottom w:val="single" w:sz="4" w:space="0" w:color="auto"/>
              <w:right w:val="single" w:sz="4" w:space="0" w:color="auto"/>
            </w:tcBorders>
            <w:shd w:val="clear" w:color="auto" w:fill="auto"/>
          </w:tcPr>
          <w:p w:rsidR="00D91DF0" w:rsidRPr="00530488" w:rsidRDefault="00D91DF0" w:rsidP="00FA3733">
            <w:pPr>
              <w:pStyle w:val="af8"/>
              <w:rPr>
                <w:noProof/>
                <w:szCs w:val="20"/>
              </w:rPr>
            </w:pPr>
            <w:r w:rsidRPr="00530488">
              <w:rPr>
                <w:noProof/>
                <w:szCs w:val="20"/>
              </w:rPr>
              <w:t>БФЗ, О, Д(1)</w:t>
            </w:r>
          </w:p>
          <w:p w:rsidR="00D91DF0" w:rsidRPr="00530488" w:rsidRDefault="00D91DF0" w:rsidP="00FA3733">
            <w:pPr>
              <w:pStyle w:val="af8"/>
              <w:rPr>
                <w:noProof/>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r w:rsidRPr="00530488">
              <w:rPr>
                <w:noProof/>
                <w:sz w:val="20"/>
                <w:szCs w:val="20"/>
              </w:rPr>
              <w:t>К, Д(1)</w:t>
            </w: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r w:rsidRPr="00530488">
              <w:rPr>
                <w:noProof/>
                <w:sz w:val="20"/>
                <w:szCs w:val="20"/>
              </w:rPr>
              <w:t>К, Д(1)</w:t>
            </w: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r w:rsidRPr="00530488">
              <w:rPr>
                <w:noProof/>
                <w:sz w:val="20"/>
                <w:szCs w:val="20"/>
              </w:rPr>
              <w:t>К, Д(1)</w:t>
            </w: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r w:rsidRPr="00530488">
              <w:rPr>
                <w:noProof/>
                <w:sz w:val="20"/>
                <w:szCs w:val="20"/>
              </w:rPr>
              <w:t>О, Д(1)</w:t>
            </w:r>
          </w:p>
          <w:p w:rsidR="00D91DF0" w:rsidRPr="00530488" w:rsidRDefault="00D91DF0" w:rsidP="00FA3733">
            <w:pPr>
              <w:rPr>
                <w:sz w:val="20"/>
                <w:szCs w:val="20"/>
              </w:rPr>
            </w:pPr>
          </w:p>
        </w:tc>
      </w:tr>
      <w:tr w:rsidR="00530488" w:rsidRPr="00530488" w:rsidTr="00FA3733">
        <w:trPr>
          <w:trHeight w:val="339"/>
        </w:trPr>
        <w:tc>
          <w:tcPr>
            <w:tcW w:w="9652" w:type="dxa"/>
            <w:gridSpan w:val="19"/>
            <w:tcBorders>
              <w:right w:val="single" w:sz="4" w:space="0" w:color="auto"/>
            </w:tcBorders>
            <w:shd w:val="clear" w:color="auto" w:fill="auto"/>
            <w:vAlign w:val="center"/>
          </w:tcPr>
          <w:p w:rsidR="00D91DF0" w:rsidRPr="00530488" w:rsidRDefault="00D91DF0" w:rsidP="00FA3733">
            <w:pPr>
              <w:pStyle w:val="af8"/>
              <w:jc w:val="both"/>
            </w:pPr>
            <w:r w:rsidRPr="00530488">
              <w:lastRenderedPageBreak/>
              <w:t xml:space="preserve">Исчерпывающий перечень документов, </w:t>
            </w:r>
            <w:r w:rsidRPr="00530488">
              <w:rPr>
                <w:szCs w:val="20"/>
              </w:rPr>
              <w:t>необходимых в соответствии с законодательными или иными нормативными правовыми актами Российской Федерации для предоставления государственной услуги, которые заявитель вправе представить по собственной инициативе не предусмотрены</w:t>
            </w:r>
          </w:p>
        </w:tc>
      </w:tr>
      <w:tr w:rsidR="00530488" w:rsidRPr="00530488" w:rsidTr="00FA3733">
        <w:trPr>
          <w:trHeight w:val="841"/>
        </w:trPr>
        <w:tc>
          <w:tcPr>
            <w:tcW w:w="9652" w:type="dxa"/>
            <w:gridSpan w:val="19"/>
            <w:tcBorders>
              <w:bottom w:val="single" w:sz="4" w:space="0" w:color="auto"/>
              <w:right w:val="single" w:sz="4" w:space="0" w:color="auto"/>
            </w:tcBorders>
            <w:shd w:val="clear" w:color="auto" w:fill="auto"/>
            <w:vAlign w:val="center"/>
          </w:tcPr>
          <w:p w:rsidR="00D91DF0" w:rsidRPr="00530488" w:rsidRDefault="00D91DF0" w:rsidP="00FA3733">
            <w:pPr>
              <w:pStyle w:val="af8"/>
              <w:jc w:val="both"/>
              <w:rPr>
                <w:b/>
                <w:i/>
              </w:rPr>
            </w:pPr>
            <w:r w:rsidRPr="00530488">
              <w:rPr>
                <w:b/>
                <w:i/>
              </w:rPr>
              <w:t>Административная процедура: «Продление срока действия лицензии на розничную продажу алкогольной продукции/розничную продажу алкогольной продукции при оказании услуг общественного питания»</w:t>
            </w:r>
          </w:p>
        </w:tc>
      </w:tr>
      <w:tr w:rsidR="00530488" w:rsidRPr="00530488" w:rsidTr="00FA3733">
        <w:trPr>
          <w:trHeight w:val="841"/>
        </w:trPr>
        <w:tc>
          <w:tcPr>
            <w:tcW w:w="9652" w:type="dxa"/>
            <w:gridSpan w:val="19"/>
            <w:tcBorders>
              <w:right w:val="single" w:sz="4" w:space="0" w:color="auto"/>
            </w:tcBorders>
            <w:shd w:val="clear" w:color="auto" w:fill="auto"/>
            <w:vAlign w:val="center"/>
          </w:tcPr>
          <w:p w:rsidR="00D91DF0" w:rsidRPr="00530488" w:rsidRDefault="00D91DF0" w:rsidP="00FA3733">
            <w:pPr>
              <w:pStyle w:val="af8"/>
            </w:pPr>
            <w:r w:rsidRPr="00530488">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w:t>
            </w:r>
          </w:p>
        </w:tc>
      </w:tr>
      <w:tr w:rsidR="00530488" w:rsidRPr="00530488" w:rsidTr="00FA3733">
        <w:trPr>
          <w:trHeight w:val="841"/>
        </w:trPr>
        <w:tc>
          <w:tcPr>
            <w:tcW w:w="492" w:type="dxa"/>
            <w:gridSpan w:val="2"/>
            <w:tcBorders>
              <w:bottom w:val="single" w:sz="4" w:space="0" w:color="auto"/>
              <w:right w:val="nil"/>
            </w:tcBorders>
            <w:shd w:val="clear" w:color="auto" w:fill="auto"/>
            <w:vAlign w:val="center"/>
          </w:tcPr>
          <w:p w:rsidR="00D91DF0" w:rsidRPr="00530488" w:rsidRDefault="00F16610" w:rsidP="00FA3733">
            <w:pPr>
              <w:pStyle w:val="af8"/>
            </w:pPr>
            <w:r>
              <w:t>1</w:t>
            </w:r>
          </w:p>
        </w:tc>
        <w:tc>
          <w:tcPr>
            <w:tcW w:w="2307" w:type="dxa"/>
            <w:gridSpan w:val="4"/>
            <w:tcBorders>
              <w:bottom w:val="single" w:sz="4" w:space="0" w:color="auto"/>
              <w:right w:val="nil"/>
            </w:tcBorders>
            <w:shd w:val="clear" w:color="auto" w:fill="auto"/>
            <w:vAlign w:val="center"/>
          </w:tcPr>
          <w:p w:rsidR="00D91DF0" w:rsidRPr="00530488" w:rsidRDefault="00D91DF0" w:rsidP="00FA3733">
            <w:pPr>
              <w:pStyle w:val="af8"/>
            </w:pPr>
            <w:r w:rsidRPr="00530488">
              <w:t xml:space="preserve">Юридическое лицо </w:t>
            </w:r>
          </w:p>
        </w:tc>
        <w:tc>
          <w:tcPr>
            <w:tcW w:w="3861" w:type="dxa"/>
            <w:gridSpan w:val="4"/>
            <w:tcBorders>
              <w:bottom w:val="single" w:sz="4" w:space="0" w:color="auto"/>
              <w:right w:val="nil"/>
            </w:tcBorders>
            <w:shd w:val="clear" w:color="auto" w:fill="auto"/>
            <w:vAlign w:val="center"/>
          </w:tcPr>
          <w:p w:rsidR="00D91DF0" w:rsidRPr="00530488" w:rsidRDefault="00D91DF0" w:rsidP="00FA3733">
            <w:pPr>
              <w:pStyle w:val="af8"/>
              <w:ind w:firstLine="23"/>
            </w:pPr>
            <w:r w:rsidRPr="00530488">
              <w:t>- заявление</w:t>
            </w:r>
          </w:p>
        </w:tc>
        <w:tc>
          <w:tcPr>
            <w:tcW w:w="1596" w:type="dxa"/>
            <w:gridSpan w:val="6"/>
            <w:tcBorders>
              <w:bottom w:val="single" w:sz="4" w:space="0" w:color="auto"/>
              <w:right w:val="nil"/>
            </w:tcBorders>
            <w:shd w:val="clear" w:color="auto" w:fill="auto"/>
            <w:vAlign w:val="center"/>
          </w:tcPr>
          <w:p w:rsidR="00D91DF0" w:rsidRPr="00530488" w:rsidRDefault="00D91DF0" w:rsidP="00FA3733">
            <w:pPr>
              <w:pStyle w:val="af8"/>
              <w:jc w:val="center"/>
            </w:pPr>
            <w:r w:rsidRPr="00530488">
              <w:t>ЕП</w:t>
            </w:r>
          </w:p>
        </w:tc>
        <w:tc>
          <w:tcPr>
            <w:tcW w:w="1396" w:type="dxa"/>
            <w:gridSpan w:val="3"/>
            <w:tcBorders>
              <w:bottom w:val="single" w:sz="4" w:space="0" w:color="auto"/>
              <w:right w:val="single" w:sz="4" w:space="0" w:color="auto"/>
            </w:tcBorders>
            <w:shd w:val="clear" w:color="auto" w:fill="auto"/>
            <w:vAlign w:val="center"/>
          </w:tcPr>
          <w:p w:rsidR="00D91DF0" w:rsidRPr="00530488" w:rsidRDefault="00D91DF0" w:rsidP="00FA3733">
            <w:pPr>
              <w:jc w:val="both"/>
              <w:rPr>
                <w:sz w:val="20"/>
                <w:szCs w:val="20"/>
              </w:rPr>
            </w:pPr>
            <w:r w:rsidRPr="00530488">
              <w:rPr>
                <w:sz w:val="20"/>
                <w:szCs w:val="20"/>
              </w:rPr>
              <w:t>ИФЗ, Д(1)</w:t>
            </w:r>
          </w:p>
        </w:tc>
      </w:tr>
      <w:tr w:rsidR="00530488" w:rsidRPr="00530488" w:rsidTr="00FA3733">
        <w:trPr>
          <w:trHeight w:val="841"/>
        </w:trPr>
        <w:tc>
          <w:tcPr>
            <w:tcW w:w="492" w:type="dxa"/>
            <w:gridSpan w:val="2"/>
            <w:tcBorders>
              <w:bottom w:val="single" w:sz="4" w:space="0" w:color="auto"/>
              <w:right w:val="nil"/>
            </w:tcBorders>
            <w:shd w:val="clear" w:color="auto" w:fill="auto"/>
            <w:vAlign w:val="center"/>
          </w:tcPr>
          <w:p w:rsidR="00D91DF0" w:rsidRPr="00530488" w:rsidRDefault="00F16610" w:rsidP="00FA3733">
            <w:pPr>
              <w:pStyle w:val="af8"/>
            </w:pPr>
            <w:r>
              <w:t>2</w:t>
            </w:r>
          </w:p>
        </w:tc>
        <w:tc>
          <w:tcPr>
            <w:tcW w:w="2307" w:type="dxa"/>
            <w:gridSpan w:val="4"/>
            <w:tcBorders>
              <w:bottom w:val="single" w:sz="4" w:space="0" w:color="auto"/>
              <w:right w:val="nil"/>
            </w:tcBorders>
            <w:shd w:val="clear" w:color="auto" w:fill="auto"/>
            <w:vAlign w:val="center"/>
          </w:tcPr>
          <w:p w:rsidR="00D91DF0" w:rsidRPr="00530488" w:rsidRDefault="00D91DF0" w:rsidP="00FA3733">
            <w:pPr>
              <w:pStyle w:val="af8"/>
            </w:pPr>
            <w:r w:rsidRPr="00530488">
              <w:t>Представитель юридического лица по доверенности.</w:t>
            </w:r>
          </w:p>
        </w:tc>
        <w:tc>
          <w:tcPr>
            <w:tcW w:w="3861" w:type="dxa"/>
            <w:gridSpan w:val="4"/>
            <w:tcBorders>
              <w:bottom w:val="single" w:sz="4" w:space="0" w:color="auto"/>
              <w:right w:val="nil"/>
            </w:tcBorders>
            <w:shd w:val="clear" w:color="auto" w:fill="auto"/>
            <w:vAlign w:val="center"/>
          </w:tcPr>
          <w:p w:rsidR="00D91DF0" w:rsidRPr="00530488" w:rsidRDefault="00D91DF0" w:rsidP="00FA3733">
            <w:pPr>
              <w:pStyle w:val="af8"/>
              <w:ind w:firstLine="23"/>
              <w:rPr>
                <w:noProof/>
                <w:szCs w:val="20"/>
              </w:rPr>
            </w:pPr>
            <w:r w:rsidRPr="00530488">
              <w:rPr>
                <w:noProof/>
                <w:szCs w:val="20"/>
              </w:rPr>
              <w:t>- заявление;</w:t>
            </w:r>
          </w:p>
          <w:p w:rsidR="00D91DF0" w:rsidRPr="00530488" w:rsidRDefault="00D91DF0" w:rsidP="00FA3733">
            <w:pPr>
              <w:pStyle w:val="af8"/>
              <w:ind w:firstLine="23"/>
              <w:rPr>
                <w:noProof/>
                <w:szCs w:val="20"/>
              </w:rPr>
            </w:pPr>
          </w:p>
          <w:p w:rsidR="00D91DF0" w:rsidRPr="00530488" w:rsidRDefault="00D91DF0" w:rsidP="00FA3733">
            <w:pPr>
              <w:pStyle w:val="af8"/>
              <w:ind w:firstLine="23"/>
              <w:rPr>
                <w:noProof/>
                <w:szCs w:val="20"/>
              </w:rPr>
            </w:pPr>
          </w:p>
          <w:p w:rsidR="00D91DF0" w:rsidRPr="00530488" w:rsidRDefault="00D91DF0" w:rsidP="00FA3733">
            <w:pPr>
              <w:pStyle w:val="af8"/>
              <w:ind w:firstLine="23"/>
              <w:rPr>
                <w:noProof/>
                <w:szCs w:val="20"/>
              </w:rPr>
            </w:pPr>
            <w:r w:rsidRPr="00530488">
              <w:rPr>
                <w:noProof/>
                <w:szCs w:val="20"/>
              </w:rPr>
              <w:t>- документ, подтверждающий полномочия представителя заявителя (доверенность от имени юридического лица)</w:t>
            </w:r>
          </w:p>
        </w:tc>
        <w:tc>
          <w:tcPr>
            <w:tcW w:w="1596" w:type="dxa"/>
            <w:gridSpan w:val="6"/>
            <w:tcBorders>
              <w:bottom w:val="single" w:sz="4" w:space="0" w:color="auto"/>
              <w:right w:val="nil"/>
            </w:tcBorders>
            <w:shd w:val="clear" w:color="auto" w:fill="auto"/>
            <w:vAlign w:val="center"/>
          </w:tcPr>
          <w:p w:rsidR="00D91DF0" w:rsidRPr="00530488" w:rsidRDefault="00D91DF0" w:rsidP="00FA3733">
            <w:pPr>
              <w:pStyle w:val="af8"/>
              <w:jc w:val="center"/>
            </w:pPr>
            <w:r w:rsidRPr="00530488">
              <w:t>ЕП</w:t>
            </w:r>
          </w:p>
        </w:tc>
        <w:tc>
          <w:tcPr>
            <w:tcW w:w="1396" w:type="dxa"/>
            <w:gridSpan w:val="3"/>
            <w:tcBorders>
              <w:bottom w:val="single" w:sz="4" w:space="0" w:color="auto"/>
              <w:right w:val="single" w:sz="4" w:space="0" w:color="auto"/>
            </w:tcBorders>
            <w:shd w:val="clear" w:color="auto" w:fill="auto"/>
          </w:tcPr>
          <w:p w:rsidR="00D91DF0" w:rsidRPr="00530488" w:rsidRDefault="00D91DF0" w:rsidP="00FA3733">
            <w:pPr>
              <w:jc w:val="center"/>
              <w:rPr>
                <w:noProof/>
                <w:sz w:val="20"/>
                <w:szCs w:val="20"/>
              </w:rPr>
            </w:pPr>
            <w:r w:rsidRPr="00530488">
              <w:rPr>
                <w:noProof/>
                <w:sz w:val="20"/>
                <w:szCs w:val="20"/>
              </w:rPr>
              <w:t>ИФЗ, Д(1)</w:t>
            </w:r>
          </w:p>
          <w:p w:rsidR="00D91DF0" w:rsidRPr="00530488" w:rsidRDefault="00D91DF0" w:rsidP="00FA3733">
            <w:pPr>
              <w:jc w:val="center"/>
              <w:rPr>
                <w:noProof/>
                <w:sz w:val="20"/>
                <w:szCs w:val="20"/>
              </w:rPr>
            </w:pPr>
          </w:p>
          <w:p w:rsidR="00D91DF0" w:rsidRPr="00530488" w:rsidRDefault="00D91DF0" w:rsidP="00FA3733">
            <w:pPr>
              <w:jc w:val="center"/>
              <w:rPr>
                <w:noProof/>
                <w:sz w:val="20"/>
                <w:szCs w:val="20"/>
              </w:rPr>
            </w:pPr>
          </w:p>
          <w:p w:rsidR="00D91DF0" w:rsidRPr="00530488" w:rsidRDefault="00D91DF0" w:rsidP="00FA3733">
            <w:pPr>
              <w:jc w:val="center"/>
              <w:rPr>
                <w:noProof/>
                <w:sz w:val="20"/>
                <w:szCs w:val="20"/>
              </w:rPr>
            </w:pPr>
            <w:r w:rsidRPr="00530488">
              <w:rPr>
                <w:noProof/>
                <w:sz w:val="20"/>
                <w:szCs w:val="20"/>
              </w:rPr>
              <w:t>О(э), Д(1)</w:t>
            </w:r>
          </w:p>
        </w:tc>
      </w:tr>
      <w:tr w:rsidR="00530488" w:rsidRPr="00530488" w:rsidTr="00FA3733">
        <w:trPr>
          <w:trHeight w:val="841"/>
        </w:trPr>
        <w:tc>
          <w:tcPr>
            <w:tcW w:w="492" w:type="dxa"/>
            <w:gridSpan w:val="2"/>
            <w:tcBorders>
              <w:bottom w:val="single" w:sz="4" w:space="0" w:color="auto"/>
              <w:right w:val="nil"/>
            </w:tcBorders>
            <w:shd w:val="clear" w:color="auto" w:fill="auto"/>
            <w:vAlign w:val="center"/>
          </w:tcPr>
          <w:p w:rsidR="00D91DF0" w:rsidRPr="00530488" w:rsidRDefault="00F16610" w:rsidP="00FA3733">
            <w:pPr>
              <w:pStyle w:val="af8"/>
            </w:pPr>
            <w:r>
              <w:t>3</w:t>
            </w:r>
          </w:p>
        </w:tc>
        <w:tc>
          <w:tcPr>
            <w:tcW w:w="2307" w:type="dxa"/>
            <w:gridSpan w:val="4"/>
            <w:tcBorders>
              <w:bottom w:val="single" w:sz="4" w:space="0" w:color="auto"/>
              <w:right w:val="nil"/>
            </w:tcBorders>
            <w:shd w:val="clear" w:color="auto" w:fill="auto"/>
            <w:vAlign w:val="center"/>
          </w:tcPr>
          <w:p w:rsidR="00D91DF0" w:rsidRPr="00530488" w:rsidRDefault="00D91DF0" w:rsidP="00FA3733">
            <w:pPr>
              <w:pStyle w:val="af8"/>
            </w:pPr>
            <w:r w:rsidRPr="00530488">
              <w:t>Юридическое лицо</w:t>
            </w:r>
          </w:p>
        </w:tc>
        <w:tc>
          <w:tcPr>
            <w:tcW w:w="3861" w:type="dxa"/>
            <w:gridSpan w:val="4"/>
            <w:tcBorders>
              <w:bottom w:val="single" w:sz="4" w:space="0" w:color="auto"/>
              <w:right w:val="nil"/>
            </w:tcBorders>
            <w:shd w:val="clear" w:color="auto" w:fill="auto"/>
            <w:vAlign w:val="center"/>
          </w:tcPr>
          <w:p w:rsidR="00D91DF0" w:rsidRPr="00530488" w:rsidRDefault="00D91DF0" w:rsidP="00FA3733">
            <w:pPr>
              <w:pStyle w:val="af8"/>
              <w:ind w:firstLine="23"/>
              <w:rPr>
                <w:noProof/>
                <w:szCs w:val="20"/>
              </w:rPr>
            </w:pPr>
            <w:r w:rsidRPr="00530488">
              <w:rPr>
                <w:noProof/>
                <w:szCs w:val="20"/>
              </w:rPr>
              <w:t>- заявление</w:t>
            </w:r>
          </w:p>
        </w:tc>
        <w:tc>
          <w:tcPr>
            <w:tcW w:w="1596" w:type="dxa"/>
            <w:gridSpan w:val="6"/>
            <w:tcBorders>
              <w:bottom w:val="single" w:sz="4" w:space="0" w:color="auto"/>
              <w:right w:val="nil"/>
            </w:tcBorders>
            <w:shd w:val="clear" w:color="auto" w:fill="auto"/>
            <w:vAlign w:val="center"/>
          </w:tcPr>
          <w:p w:rsidR="00D91DF0" w:rsidRPr="00530488" w:rsidRDefault="00D91DF0" w:rsidP="00FA3733">
            <w:pPr>
              <w:pStyle w:val="af8"/>
              <w:jc w:val="center"/>
            </w:pPr>
            <w:r w:rsidRPr="00530488">
              <w:t>БН</w:t>
            </w:r>
          </w:p>
        </w:tc>
        <w:tc>
          <w:tcPr>
            <w:tcW w:w="1396" w:type="dxa"/>
            <w:gridSpan w:val="3"/>
            <w:tcBorders>
              <w:bottom w:val="single" w:sz="4" w:space="0" w:color="auto"/>
              <w:right w:val="single" w:sz="4" w:space="0" w:color="auto"/>
            </w:tcBorders>
            <w:shd w:val="clear" w:color="auto" w:fill="auto"/>
            <w:vAlign w:val="center"/>
          </w:tcPr>
          <w:p w:rsidR="00D91DF0" w:rsidRPr="00530488" w:rsidRDefault="00D91DF0" w:rsidP="00FA3733">
            <w:pPr>
              <w:pStyle w:val="af8"/>
              <w:rPr>
                <w:noProof/>
                <w:szCs w:val="20"/>
              </w:rPr>
            </w:pPr>
            <w:r w:rsidRPr="00530488">
              <w:rPr>
                <w:noProof/>
                <w:szCs w:val="20"/>
              </w:rPr>
              <w:t>БФЗ, О, Д(1)</w:t>
            </w:r>
          </w:p>
          <w:p w:rsidR="00D91DF0" w:rsidRPr="00530488" w:rsidRDefault="00D91DF0" w:rsidP="00FA3733">
            <w:pPr>
              <w:rPr>
                <w:noProof/>
                <w:sz w:val="20"/>
                <w:szCs w:val="20"/>
              </w:rPr>
            </w:pPr>
          </w:p>
        </w:tc>
      </w:tr>
      <w:tr w:rsidR="00530488" w:rsidRPr="00530488" w:rsidTr="00FA3733">
        <w:trPr>
          <w:trHeight w:val="841"/>
        </w:trPr>
        <w:tc>
          <w:tcPr>
            <w:tcW w:w="492" w:type="dxa"/>
            <w:gridSpan w:val="2"/>
            <w:tcBorders>
              <w:bottom w:val="single" w:sz="4" w:space="0" w:color="auto"/>
              <w:right w:val="nil"/>
            </w:tcBorders>
            <w:shd w:val="clear" w:color="auto" w:fill="auto"/>
            <w:vAlign w:val="center"/>
          </w:tcPr>
          <w:p w:rsidR="00D91DF0" w:rsidRPr="00530488" w:rsidRDefault="00F16610" w:rsidP="00FA3733">
            <w:pPr>
              <w:pStyle w:val="af8"/>
            </w:pPr>
            <w:r>
              <w:t>4</w:t>
            </w:r>
          </w:p>
        </w:tc>
        <w:tc>
          <w:tcPr>
            <w:tcW w:w="2307" w:type="dxa"/>
            <w:gridSpan w:val="4"/>
            <w:tcBorders>
              <w:bottom w:val="single" w:sz="4" w:space="0" w:color="auto"/>
              <w:right w:val="nil"/>
            </w:tcBorders>
            <w:shd w:val="clear" w:color="auto" w:fill="auto"/>
            <w:vAlign w:val="center"/>
          </w:tcPr>
          <w:p w:rsidR="00D91DF0" w:rsidRPr="00530488" w:rsidRDefault="00D91DF0" w:rsidP="00FA3733">
            <w:pPr>
              <w:pStyle w:val="af8"/>
            </w:pPr>
            <w:r w:rsidRPr="00530488">
              <w:t>Представитель юридического лица по доверенности.</w:t>
            </w:r>
          </w:p>
        </w:tc>
        <w:tc>
          <w:tcPr>
            <w:tcW w:w="3861" w:type="dxa"/>
            <w:gridSpan w:val="4"/>
            <w:tcBorders>
              <w:bottom w:val="single" w:sz="4" w:space="0" w:color="auto"/>
              <w:right w:val="nil"/>
            </w:tcBorders>
            <w:shd w:val="clear" w:color="auto" w:fill="auto"/>
            <w:vAlign w:val="center"/>
          </w:tcPr>
          <w:p w:rsidR="00D91DF0" w:rsidRPr="00530488" w:rsidRDefault="00D91DF0" w:rsidP="00FA3733">
            <w:pPr>
              <w:pStyle w:val="af8"/>
              <w:ind w:firstLine="23"/>
              <w:rPr>
                <w:noProof/>
                <w:szCs w:val="20"/>
              </w:rPr>
            </w:pPr>
            <w:r w:rsidRPr="00530488">
              <w:rPr>
                <w:noProof/>
                <w:szCs w:val="20"/>
              </w:rPr>
              <w:t>- заявление;</w:t>
            </w:r>
          </w:p>
          <w:p w:rsidR="00D91DF0" w:rsidRPr="00530488" w:rsidRDefault="00D91DF0" w:rsidP="00FA3733">
            <w:pPr>
              <w:pStyle w:val="af8"/>
              <w:ind w:firstLine="23"/>
              <w:rPr>
                <w:noProof/>
                <w:szCs w:val="20"/>
              </w:rPr>
            </w:pPr>
          </w:p>
          <w:p w:rsidR="00D91DF0" w:rsidRPr="00530488" w:rsidRDefault="00D91DF0" w:rsidP="00FA3733">
            <w:pPr>
              <w:pStyle w:val="af8"/>
              <w:ind w:firstLine="23"/>
              <w:rPr>
                <w:noProof/>
                <w:szCs w:val="20"/>
              </w:rPr>
            </w:pPr>
          </w:p>
          <w:p w:rsidR="00D91DF0" w:rsidRPr="00530488" w:rsidRDefault="00D91DF0" w:rsidP="00FA3733">
            <w:pPr>
              <w:pStyle w:val="af8"/>
              <w:ind w:firstLine="23"/>
              <w:rPr>
                <w:noProof/>
                <w:szCs w:val="20"/>
              </w:rPr>
            </w:pPr>
            <w:r w:rsidRPr="00530488">
              <w:rPr>
                <w:noProof/>
                <w:szCs w:val="20"/>
              </w:rPr>
              <w:t>- документ, подтверждающий полномочия представителя заявителя (доверенность от имени юридического лица)</w:t>
            </w:r>
          </w:p>
        </w:tc>
        <w:tc>
          <w:tcPr>
            <w:tcW w:w="1596" w:type="dxa"/>
            <w:gridSpan w:val="6"/>
            <w:tcBorders>
              <w:bottom w:val="single" w:sz="4" w:space="0" w:color="auto"/>
              <w:right w:val="nil"/>
            </w:tcBorders>
            <w:shd w:val="clear" w:color="auto" w:fill="auto"/>
            <w:vAlign w:val="center"/>
          </w:tcPr>
          <w:p w:rsidR="00D91DF0" w:rsidRPr="00530488" w:rsidRDefault="00D91DF0" w:rsidP="00FA3733">
            <w:pPr>
              <w:pStyle w:val="af8"/>
              <w:jc w:val="center"/>
            </w:pPr>
            <w:r w:rsidRPr="00530488">
              <w:t>БН</w:t>
            </w:r>
          </w:p>
        </w:tc>
        <w:tc>
          <w:tcPr>
            <w:tcW w:w="1396" w:type="dxa"/>
            <w:gridSpan w:val="3"/>
            <w:tcBorders>
              <w:bottom w:val="single" w:sz="4" w:space="0" w:color="auto"/>
              <w:right w:val="single" w:sz="4" w:space="0" w:color="auto"/>
            </w:tcBorders>
            <w:shd w:val="clear" w:color="auto" w:fill="auto"/>
          </w:tcPr>
          <w:p w:rsidR="00D91DF0" w:rsidRPr="00530488" w:rsidRDefault="00D91DF0" w:rsidP="00FA3733">
            <w:pPr>
              <w:rPr>
                <w:noProof/>
                <w:sz w:val="20"/>
                <w:szCs w:val="20"/>
              </w:rPr>
            </w:pPr>
            <w:r w:rsidRPr="00530488">
              <w:rPr>
                <w:noProof/>
                <w:sz w:val="20"/>
                <w:szCs w:val="20"/>
              </w:rPr>
              <w:t>БФЗ, О, Д(1)</w:t>
            </w: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r w:rsidRPr="00530488">
              <w:rPr>
                <w:noProof/>
                <w:sz w:val="20"/>
                <w:szCs w:val="20"/>
              </w:rPr>
              <w:t>О, Д(1)</w:t>
            </w:r>
          </w:p>
        </w:tc>
      </w:tr>
      <w:tr w:rsidR="00530488" w:rsidRPr="00530488" w:rsidTr="00FA3733">
        <w:trPr>
          <w:trHeight w:val="841"/>
        </w:trPr>
        <w:tc>
          <w:tcPr>
            <w:tcW w:w="9652" w:type="dxa"/>
            <w:gridSpan w:val="19"/>
            <w:tcBorders>
              <w:right w:val="single" w:sz="4" w:space="0" w:color="auto"/>
            </w:tcBorders>
            <w:shd w:val="clear" w:color="auto" w:fill="auto"/>
          </w:tcPr>
          <w:p w:rsidR="00D91DF0" w:rsidRPr="00530488" w:rsidRDefault="00D91DF0" w:rsidP="00FA3733">
            <w:pPr>
              <w:pStyle w:val="af8"/>
              <w:jc w:val="both"/>
            </w:pPr>
            <w:r w:rsidRPr="00530488">
              <w:t>Документы, необходимые для предоставления государственной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tc>
      </w:tr>
      <w:tr w:rsidR="00530488" w:rsidRPr="00530488" w:rsidTr="00FA3733">
        <w:trPr>
          <w:trHeight w:val="841"/>
        </w:trPr>
        <w:tc>
          <w:tcPr>
            <w:tcW w:w="9652" w:type="dxa"/>
            <w:gridSpan w:val="19"/>
            <w:tcBorders>
              <w:right w:val="single" w:sz="4" w:space="0" w:color="auto"/>
            </w:tcBorders>
            <w:shd w:val="clear" w:color="auto" w:fill="auto"/>
            <w:vAlign w:val="center"/>
          </w:tcPr>
          <w:p w:rsidR="00D91DF0" w:rsidRPr="00530488" w:rsidRDefault="00D91DF0" w:rsidP="00FA3733">
            <w:pPr>
              <w:pStyle w:val="af8"/>
              <w:jc w:val="both"/>
            </w:pPr>
            <w:r w:rsidRPr="00530488">
              <w:rPr>
                <w:b/>
                <w:i/>
              </w:rPr>
              <w:t>Административная процедура: «Переоформление лицензии на розничную продажу алкогольной продукции/ розничную продажу алкогольной продукции при оказании услуг общественного питания</w:t>
            </w:r>
            <w:r w:rsidRPr="00530488">
              <w:rPr>
                <w:b/>
              </w:rPr>
              <w:t>»</w:t>
            </w:r>
            <w:r w:rsidRPr="00530488">
              <w:rPr>
                <w:rStyle w:val="af7"/>
                <w:noProof/>
                <w:sz w:val="28"/>
                <w:szCs w:val="28"/>
              </w:rPr>
              <w:footnoteReference w:id="31"/>
            </w:r>
          </w:p>
        </w:tc>
      </w:tr>
      <w:tr w:rsidR="00530488" w:rsidRPr="00530488" w:rsidTr="00FA3733">
        <w:trPr>
          <w:trHeight w:val="841"/>
        </w:trPr>
        <w:tc>
          <w:tcPr>
            <w:tcW w:w="9652" w:type="dxa"/>
            <w:gridSpan w:val="19"/>
            <w:tcBorders>
              <w:bottom w:val="single" w:sz="4" w:space="0" w:color="auto"/>
              <w:right w:val="single" w:sz="4" w:space="0" w:color="auto"/>
            </w:tcBorders>
            <w:shd w:val="clear" w:color="auto" w:fill="auto"/>
            <w:vAlign w:val="center"/>
          </w:tcPr>
          <w:p w:rsidR="00D91DF0" w:rsidRPr="00530488" w:rsidRDefault="00D91DF0" w:rsidP="00FA3733">
            <w:pPr>
              <w:pStyle w:val="af8"/>
              <w:jc w:val="both"/>
            </w:pPr>
            <w:r w:rsidRPr="00530488">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530488" w:rsidRPr="00530488" w:rsidTr="00FA3733">
        <w:trPr>
          <w:trHeight w:val="841"/>
        </w:trPr>
        <w:tc>
          <w:tcPr>
            <w:tcW w:w="506" w:type="dxa"/>
            <w:gridSpan w:val="4"/>
            <w:tcBorders>
              <w:right w:val="nil"/>
            </w:tcBorders>
            <w:shd w:val="clear" w:color="auto" w:fill="auto"/>
            <w:vAlign w:val="center"/>
          </w:tcPr>
          <w:p w:rsidR="00D91DF0" w:rsidRPr="00530488" w:rsidRDefault="00F16610" w:rsidP="00FA3733">
            <w:pPr>
              <w:pStyle w:val="af8"/>
            </w:pPr>
            <w:r>
              <w:t>1</w:t>
            </w:r>
          </w:p>
        </w:tc>
        <w:tc>
          <w:tcPr>
            <w:tcW w:w="2367" w:type="dxa"/>
            <w:gridSpan w:val="5"/>
            <w:tcBorders>
              <w:right w:val="nil"/>
            </w:tcBorders>
            <w:shd w:val="clear" w:color="auto" w:fill="auto"/>
            <w:vAlign w:val="center"/>
          </w:tcPr>
          <w:p w:rsidR="00D91DF0" w:rsidRPr="00530488" w:rsidRDefault="00D91DF0" w:rsidP="00FA3733">
            <w:pPr>
              <w:pStyle w:val="af8"/>
            </w:pPr>
            <w:r w:rsidRPr="00530488">
              <w:t xml:space="preserve">Юридическое лицо </w:t>
            </w:r>
          </w:p>
        </w:tc>
        <w:tc>
          <w:tcPr>
            <w:tcW w:w="4010" w:type="dxa"/>
            <w:gridSpan w:val="3"/>
            <w:tcBorders>
              <w:right w:val="nil"/>
            </w:tcBorders>
            <w:shd w:val="clear" w:color="auto" w:fill="auto"/>
            <w:vAlign w:val="center"/>
          </w:tcPr>
          <w:p w:rsidR="00D91DF0" w:rsidRPr="00530488" w:rsidRDefault="00D91DF0" w:rsidP="00FA3733">
            <w:pPr>
              <w:pStyle w:val="af8"/>
              <w:rPr>
                <w:noProof/>
                <w:szCs w:val="20"/>
              </w:rPr>
            </w:pPr>
            <w:r w:rsidRPr="00530488">
              <w:rPr>
                <w:noProof/>
                <w:szCs w:val="20"/>
              </w:rPr>
              <w:t>- заявление;</w:t>
            </w:r>
          </w:p>
          <w:p w:rsidR="00D91DF0" w:rsidRPr="00530488" w:rsidRDefault="00D91DF0" w:rsidP="00FA3733">
            <w:pPr>
              <w:pStyle w:val="af8"/>
              <w:rPr>
                <w:noProof/>
                <w:szCs w:val="20"/>
              </w:rPr>
            </w:pPr>
          </w:p>
          <w:p w:rsidR="00D91DF0" w:rsidRPr="00530488" w:rsidRDefault="00D91DF0" w:rsidP="00FA3733">
            <w:pPr>
              <w:pStyle w:val="af8"/>
              <w:rPr>
                <w:szCs w:val="20"/>
              </w:rPr>
            </w:pPr>
            <w:r w:rsidRPr="00530488">
              <w:rPr>
                <w:noProof/>
                <w:szCs w:val="20"/>
              </w:rPr>
              <w:t>-документы, подтверждающие изменения сведений.</w:t>
            </w:r>
          </w:p>
        </w:tc>
        <w:tc>
          <w:tcPr>
            <w:tcW w:w="1307" w:type="dxa"/>
            <w:gridSpan w:val="3"/>
            <w:tcBorders>
              <w:right w:val="nil"/>
            </w:tcBorders>
            <w:shd w:val="clear" w:color="auto" w:fill="auto"/>
            <w:vAlign w:val="center"/>
          </w:tcPr>
          <w:p w:rsidR="00D91DF0" w:rsidRPr="00530488" w:rsidRDefault="00D91DF0" w:rsidP="00FA3733">
            <w:pPr>
              <w:pStyle w:val="af8"/>
              <w:jc w:val="center"/>
            </w:pPr>
            <w:r w:rsidRPr="00530488">
              <w:t>ЕП</w:t>
            </w:r>
          </w:p>
        </w:tc>
        <w:tc>
          <w:tcPr>
            <w:tcW w:w="1462" w:type="dxa"/>
            <w:gridSpan w:val="4"/>
            <w:tcBorders>
              <w:right w:val="single" w:sz="4" w:space="0" w:color="auto"/>
            </w:tcBorders>
            <w:shd w:val="clear" w:color="auto" w:fill="auto"/>
            <w:vAlign w:val="center"/>
          </w:tcPr>
          <w:p w:rsidR="00D91DF0" w:rsidRPr="00530488" w:rsidRDefault="00D91DF0" w:rsidP="00FA3733">
            <w:pPr>
              <w:ind w:left="-72" w:hanging="142"/>
              <w:jc w:val="center"/>
              <w:rPr>
                <w:sz w:val="20"/>
                <w:szCs w:val="20"/>
              </w:rPr>
            </w:pPr>
            <w:r w:rsidRPr="00530488">
              <w:rPr>
                <w:sz w:val="20"/>
                <w:szCs w:val="20"/>
              </w:rPr>
              <w:t>ИФЗ, Д(1)</w:t>
            </w:r>
          </w:p>
          <w:p w:rsidR="00D91DF0" w:rsidRPr="00530488" w:rsidRDefault="00D91DF0" w:rsidP="00FA3733">
            <w:pPr>
              <w:jc w:val="center"/>
              <w:rPr>
                <w:noProof/>
                <w:sz w:val="20"/>
                <w:szCs w:val="20"/>
              </w:rPr>
            </w:pPr>
          </w:p>
          <w:p w:rsidR="00D91DF0" w:rsidRPr="00530488" w:rsidRDefault="00D91DF0" w:rsidP="00FA3733">
            <w:pPr>
              <w:jc w:val="center"/>
              <w:rPr>
                <w:noProof/>
                <w:sz w:val="20"/>
                <w:szCs w:val="20"/>
              </w:rPr>
            </w:pPr>
          </w:p>
          <w:p w:rsidR="00D91DF0" w:rsidRPr="00530488" w:rsidRDefault="00D91DF0" w:rsidP="00FA3733">
            <w:pPr>
              <w:jc w:val="center"/>
              <w:rPr>
                <w:noProof/>
                <w:sz w:val="20"/>
                <w:szCs w:val="20"/>
              </w:rPr>
            </w:pPr>
            <w:r w:rsidRPr="00530488">
              <w:rPr>
                <w:noProof/>
                <w:sz w:val="20"/>
                <w:szCs w:val="20"/>
              </w:rPr>
              <w:t>К, Д(1)</w:t>
            </w:r>
          </w:p>
          <w:p w:rsidR="00D91DF0" w:rsidRPr="00530488" w:rsidRDefault="00D91DF0" w:rsidP="00FA3733">
            <w:pPr>
              <w:jc w:val="center"/>
              <w:rPr>
                <w:sz w:val="20"/>
                <w:szCs w:val="20"/>
              </w:rPr>
            </w:pPr>
          </w:p>
        </w:tc>
      </w:tr>
      <w:tr w:rsidR="00530488" w:rsidRPr="00530488" w:rsidTr="00FA3733">
        <w:trPr>
          <w:trHeight w:val="841"/>
        </w:trPr>
        <w:tc>
          <w:tcPr>
            <w:tcW w:w="506" w:type="dxa"/>
            <w:gridSpan w:val="4"/>
            <w:tcBorders>
              <w:right w:val="nil"/>
            </w:tcBorders>
            <w:shd w:val="clear" w:color="auto" w:fill="auto"/>
            <w:vAlign w:val="center"/>
          </w:tcPr>
          <w:p w:rsidR="00D91DF0" w:rsidRPr="00530488" w:rsidRDefault="00F16610" w:rsidP="00FA3733">
            <w:pPr>
              <w:pStyle w:val="af8"/>
            </w:pPr>
            <w:r>
              <w:lastRenderedPageBreak/>
              <w:t>2</w:t>
            </w:r>
          </w:p>
        </w:tc>
        <w:tc>
          <w:tcPr>
            <w:tcW w:w="2367" w:type="dxa"/>
            <w:gridSpan w:val="5"/>
            <w:tcBorders>
              <w:right w:val="nil"/>
            </w:tcBorders>
            <w:shd w:val="clear" w:color="auto" w:fill="auto"/>
            <w:vAlign w:val="center"/>
          </w:tcPr>
          <w:p w:rsidR="00D91DF0" w:rsidRPr="00530488" w:rsidRDefault="00D91DF0" w:rsidP="00FA3733">
            <w:pPr>
              <w:pStyle w:val="af8"/>
            </w:pPr>
            <w:r w:rsidRPr="00530488">
              <w:t>Представитель юридического лица по доверенности</w:t>
            </w:r>
          </w:p>
        </w:tc>
        <w:tc>
          <w:tcPr>
            <w:tcW w:w="4010" w:type="dxa"/>
            <w:gridSpan w:val="3"/>
            <w:tcBorders>
              <w:right w:val="nil"/>
            </w:tcBorders>
            <w:shd w:val="clear" w:color="auto" w:fill="auto"/>
          </w:tcPr>
          <w:p w:rsidR="00D91DF0" w:rsidRPr="00530488" w:rsidRDefault="00D91DF0" w:rsidP="00FA3733">
            <w:pPr>
              <w:pStyle w:val="af8"/>
              <w:rPr>
                <w:noProof/>
                <w:szCs w:val="20"/>
              </w:rPr>
            </w:pPr>
            <w:r w:rsidRPr="00530488">
              <w:rPr>
                <w:noProof/>
                <w:szCs w:val="20"/>
              </w:rPr>
              <w:t>- заявление</w:t>
            </w:r>
          </w:p>
          <w:p w:rsidR="00D91DF0" w:rsidRPr="00530488" w:rsidRDefault="00D91DF0" w:rsidP="00FA3733">
            <w:pPr>
              <w:pStyle w:val="af8"/>
              <w:rPr>
                <w:noProof/>
                <w:szCs w:val="20"/>
              </w:rPr>
            </w:pPr>
          </w:p>
          <w:p w:rsidR="00D91DF0" w:rsidRPr="00530488" w:rsidRDefault="00D91DF0" w:rsidP="00FA3733">
            <w:pPr>
              <w:pStyle w:val="af8"/>
              <w:rPr>
                <w:noProof/>
                <w:szCs w:val="20"/>
              </w:rPr>
            </w:pPr>
            <w:r w:rsidRPr="00530488">
              <w:rPr>
                <w:noProof/>
                <w:szCs w:val="20"/>
              </w:rPr>
              <w:t>-документы, подтверждающие изменения сведений;</w:t>
            </w:r>
          </w:p>
          <w:p w:rsidR="00D91DF0" w:rsidRPr="00530488" w:rsidRDefault="00D91DF0" w:rsidP="00FA3733">
            <w:pPr>
              <w:pStyle w:val="af8"/>
              <w:rPr>
                <w:noProof/>
                <w:szCs w:val="20"/>
              </w:rPr>
            </w:pPr>
          </w:p>
          <w:p w:rsidR="00D91DF0" w:rsidRPr="00530488" w:rsidRDefault="00D91DF0" w:rsidP="00FA3733">
            <w:pPr>
              <w:pStyle w:val="af8"/>
              <w:rPr>
                <w:noProof/>
                <w:szCs w:val="20"/>
              </w:rPr>
            </w:pPr>
            <w:r w:rsidRPr="00530488">
              <w:rPr>
                <w:noProof/>
                <w:szCs w:val="20"/>
              </w:rPr>
              <w:t>документ, подтверждающий полномочия представителя заявителя</w:t>
            </w:r>
            <w:r w:rsidRPr="00530488">
              <w:rPr>
                <w:szCs w:val="20"/>
              </w:rPr>
              <w:t>,</w:t>
            </w:r>
            <w:r w:rsidRPr="00530488">
              <w:rPr>
                <w:noProof/>
                <w:szCs w:val="20"/>
              </w:rPr>
              <w:t xml:space="preserve"> – доверенность от имени юридического лица</w:t>
            </w:r>
          </w:p>
        </w:tc>
        <w:tc>
          <w:tcPr>
            <w:tcW w:w="1307" w:type="dxa"/>
            <w:gridSpan w:val="3"/>
            <w:tcBorders>
              <w:right w:val="nil"/>
            </w:tcBorders>
            <w:shd w:val="clear" w:color="auto" w:fill="auto"/>
            <w:vAlign w:val="center"/>
          </w:tcPr>
          <w:p w:rsidR="00D91DF0" w:rsidRPr="00530488" w:rsidRDefault="00D91DF0" w:rsidP="00FA3733">
            <w:pPr>
              <w:pStyle w:val="af8"/>
              <w:jc w:val="center"/>
            </w:pPr>
            <w:r w:rsidRPr="00530488">
              <w:t>ЕП</w:t>
            </w:r>
          </w:p>
        </w:tc>
        <w:tc>
          <w:tcPr>
            <w:tcW w:w="1462" w:type="dxa"/>
            <w:gridSpan w:val="4"/>
            <w:tcBorders>
              <w:right w:val="single" w:sz="4" w:space="0" w:color="auto"/>
            </w:tcBorders>
            <w:shd w:val="clear" w:color="auto" w:fill="auto"/>
          </w:tcPr>
          <w:p w:rsidR="00D91DF0" w:rsidRPr="00530488" w:rsidRDefault="00D91DF0" w:rsidP="00FA3733">
            <w:pPr>
              <w:jc w:val="center"/>
              <w:rPr>
                <w:noProof/>
                <w:sz w:val="20"/>
                <w:szCs w:val="20"/>
              </w:rPr>
            </w:pPr>
            <w:r w:rsidRPr="00530488">
              <w:rPr>
                <w:sz w:val="20"/>
                <w:szCs w:val="20"/>
              </w:rPr>
              <w:t>ИФЗ, Д(1)</w:t>
            </w:r>
          </w:p>
          <w:p w:rsidR="00D91DF0" w:rsidRPr="00530488" w:rsidRDefault="00D91DF0" w:rsidP="00FA3733">
            <w:pPr>
              <w:jc w:val="center"/>
              <w:rPr>
                <w:noProof/>
                <w:sz w:val="20"/>
                <w:szCs w:val="20"/>
              </w:rPr>
            </w:pPr>
          </w:p>
          <w:p w:rsidR="00D91DF0" w:rsidRPr="00530488" w:rsidRDefault="00D91DF0" w:rsidP="00FA3733">
            <w:pPr>
              <w:jc w:val="center"/>
              <w:rPr>
                <w:noProof/>
                <w:sz w:val="20"/>
                <w:szCs w:val="20"/>
              </w:rPr>
            </w:pPr>
          </w:p>
          <w:p w:rsidR="00D91DF0" w:rsidRPr="00530488" w:rsidRDefault="00D91DF0" w:rsidP="00FA3733">
            <w:pPr>
              <w:jc w:val="center"/>
              <w:rPr>
                <w:noProof/>
                <w:sz w:val="20"/>
                <w:szCs w:val="20"/>
              </w:rPr>
            </w:pPr>
            <w:r w:rsidRPr="00530488">
              <w:rPr>
                <w:noProof/>
                <w:sz w:val="20"/>
                <w:szCs w:val="20"/>
              </w:rPr>
              <w:t>К, Д(1)</w:t>
            </w:r>
          </w:p>
          <w:p w:rsidR="00D91DF0" w:rsidRPr="00530488" w:rsidRDefault="00D91DF0" w:rsidP="00FA3733">
            <w:pPr>
              <w:jc w:val="center"/>
              <w:rPr>
                <w:noProof/>
                <w:sz w:val="20"/>
                <w:szCs w:val="20"/>
              </w:rPr>
            </w:pPr>
          </w:p>
          <w:p w:rsidR="00D91DF0" w:rsidRPr="00530488" w:rsidRDefault="00D91DF0" w:rsidP="00FA3733">
            <w:pPr>
              <w:jc w:val="center"/>
              <w:rPr>
                <w:noProof/>
                <w:sz w:val="20"/>
                <w:szCs w:val="20"/>
              </w:rPr>
            </w:pPr>
          </w:p>
          <w:p w:rsidR="00D91DF0" w:rsidRPr="00530488" w:rsidRDefault="00D91DF0" w:rsidP="00FA3733">
            <w:pPr>
              <w:jc w:val="center"/>
              <w:rPr>
                <w:noProof/>
                <w:sz w:val="20"/>
                <w:szCs w:val="20"/>
              </w:rPr>
            </w:pPr>
            <w:r w:rsidRPr="00530488">
              <w:rPr>
                <w:noProof/>
                <w:sz w:val="20"/>
                <w:szCs w:val="20"/>
              </w:rPr>
              <w:t>О, Д(1)</w:t>
            </w:r>
          </w:p>
        </w:tc>
      </w:tr>
      <w:tr w:rsidR="00530488" w:rsidRPr="00530488" w:rsidTr="00FA3733">
        <w:trPr>
          <w:trHeight w:val="841"/>
        </w:trPr>
        <w:tc>
          <w:tcPr>
            <w:tcW w:w="506" w:type="dxa"/>
            <w:gridSpan w:val="4"/>
            <w:tcBorders>
              <w:right w:val="nil"/>
            </w:tcBorders>
            <w:shd w:val="clear" w:color="auto" w:fill="auto"/>
            <w:vAlign w:val="center"/>
          </w:tcPr>
          <w:p w:rsidR="00D91DF0" w:rsidRPr="00530488" w:rsidRDefault="00F16610" w:rsidP="00FA3733">
            <w:pPr>
              <w:pStyle w:val="af8"/>
            </w:pPr>
            <w:r>
              <w:t>3</w:t>
            </w:r>
          </w:p>
        </w:tc>
        <w:tc>
          <w:tcPr>
            <w:tcW w:w="2367" w:type="dxa"/>
            <w:gridSpan w:val="5"/>
            <w:tcBorders>
              <w:right w:val="nil"/>
            </w:tcBorders>
            <w:shd w:val="clear" w:color="auto" w:fill="auto"/>
            <w:vAlign w:val="center"/>
          </w:tcPr>
          <w:p w:rsidR="00D91DF0" w:rsidRPr="00530488" w:rsidRDefault="00D91DF0" w:rsidP="00FA3733">
            <w:pPr>
              <w:pStyle w:val="af8"/>
            </w:pPr>
            <w:r w:rsidRPr="00530488">
              <w:t>Юридическое лицо</w:t>
            </w:r>
          </w:p>
        </w:tc>
        <w:tc>
          <w:tcPr>
            <w:tcW w:w="4010" w:type="dxa"/>
            <w:gridSpan w:val="3"/>
            <w:tcBorders>
              <w:right w:val="nil"/>
            </w:tcBorders>
            <w:shd w:val="clear" w:color="auto" w:fill="auto"/>
            <w:vAlign w:val="center"/>
          </w:tcPr>
          <w:p w:rsidR="00D91DF0" w:rsidRPr="00530488" w:rsidRDefault="00D91DF0" w:rsidP="00FA3733">
            <w:pPr>
              <w:pStyle w:val="af8"/>
              <w:rPr>
                <w:noProof/>
                <w:szCs w:val="20"/>
              </w:rPr>
            </w:pPr>
            <w:r w:rsidRPr="00530488">
              <w:rPr>
                <w:noProof/>
                <w:szCs w:val="20"/>
              </w:rPr>
              <w:t>- заявление;</w:t>
            </w:r>
          </w:p>
          <w:p w:rsidR="00D91DF0" w:rsidRPr="00530488" w:rsidRDefault="00D91DF0" w:rsidP="00FA3733">
            <w:pPr>
              <w:pStyle w:val="af8"/>
              <w:rPr>
                <w:noProof/>
                <w:szCs w:val="20"/>
              </w:rPr>
            </w:pPr>
          </w:p>
          <w:p w:rsidR="00D91DF0" w:rsidRPr="00530488" w:rsidRDefault="00D91DF0" w:rsidP="00FA3733">
            <w:pPr>
              <w:pStyle w:val="af8"/>
              <w:rPr>
                <w:noProof/>
                <w:szCs w:val="20"/>
              </w:rPr>
            </w:pPr>
            <w:r w:rsidRPr="00530488">
              <w:rPr>
                <w:noProof/>
                <w:szCs w:val="20"/>
              </w:rPr>
              <w:t>-документы, подтверждающие изменения сведений</w:t>
            </w:r>
          </w:p>
        </w:tc>
        <w:tc>
          <w:tcPr>
            <w:tcW w:w="1307" w:type="dxa"/>
            <w:gridSpan w:val="3"/>
            <w:tcBorders>
              <w:right w:val="nil"/>
            </w:tcBorders>
            <w:shd w:val="clear" w:color="auto" w:fill="auto"/>
            <w:vAlign w:val="center"/>
          </w:tcPr>
          <w:p w:rsidR="00D91DF0" w:rsidRPr="00530488" w:rsidRDefault="00D91DF0" w:rsidP="00FA3733">
            <w:pPr>
              <w:pStyle w:val="af8"/>
              <w:jc w:val="center"/>
            </w:pPr>
            <w:r w:rsidRPr="00530488">
              <w:t>БН</w:t>
            </w:r>
          </w:p>
        </w:tc>
        <w:tc>
          <w:tcPr>
            <w:tcW w:w="1462" w:type="dxa"/>
            <w:gridSpan w:val="4"/>
            <w:tcBorders>
              <w:right w:val="single" w:sz="4" w:space="0" w:color="auto"/>
            </w:tcBorders>
            <w:shd w:val="clear" w:color="auto" w:fill="auto"/>
            <w:vAlign w:val="center"/>
          </w:tcPr>
          <w:p w:rsidR="00D91DF0" w:rsidRPr="00530488" w:rsidRDefault="00D91DF0" w:rsidP="00FA3733">
            <w:pPr>
              <w:jc w:val="center"/>
              <w:rPr>
                <w:noProof/>
                <w:sz w:val="20"/>
                <w:szCs w:val="20"/>
              </w:rPr>
            </w:pPr>
            <w:r w:rsidRPr="00530488">
              <w:rPr>
                <w:noProof/>
                <w:sz w:val="20"/>
                <w:szCs w:val="20"/>
              </w:rPr>
              <w:t>БФЗ, О, Д(1)</w:t>
            </w:r>
          </w:p>
          <w:p w:rsidR="00D91DF0" w:rsidRPr="00530488" w:rsidRDefault="00D91DF0" w:rsidP="00FA3733">
            <w:pPr>
              <w:jc w:val="center"/>
              <w:rPr>
                <w:noProof/>
                <w:sz w:val="20"/>
                <w:szCs w:val="20"/>
              </w:rPr>
            </w:pPr>
          </w:p>
          <w:p w:rsidR="00D91DF0" w:rsidRPr="00530488" w:rsidRDefault="00D91DF0" w:rsidP="00FA3733">
            <w:pPr>
              <w:jc w:val="center"/>
              <w:rPr>
                <w:noProof/>
                <w:sz w:val="20"/>
                <w:szCs w:val="20"/>
              </w:rPr>
            </w:pPr>
            <w:r w:rsidRPr="00530488">
              <w:rPr>
                <w:noProof/>
                <w:sz w:val="20"/>
                <w:szCs w:val="20"/>
              </w:rPr>
              <w:t>К, Д(1)</w:t>
            </w:r>
          </w:p>
          <w:p w:rsidR="00D91DF0" w:rsidRPr="00530488" w:rsidRDefault="00D91DF0" w:rsidP="00FA3733">
            <w:pPr>
              <w:jc w:val="center"/>
              <w:rPr>
                <w:noProof/>
                <w:sz w:val="20"/>
                <w:szCs w:val="20"/>
              </w:rPr>
            </w:pPr>
          </w:p>
        </w:tc>
      </w:tr>
      <w:tr w:rsidR="00530488" w:rsidRPr="00530488" w:rsidTr="00FA3733">
        <w:trPr>
          <w:trHeight w:val="841"/>
        </w:trPr>
        <w:tc>
          <w:tcPr>
            <w:tcW w:w="506" w:type="dxa"/>
            <w:gridSpan w:val="4"/>
            <w:tcBorders>
              <w:right w:val="nil"/>
            </w:tcBorders>
            <w:shd w:val="clear" w:color="auto" w:fill="auto"/>
            <w:vAlign w:val="center"/>
          </w:tcPr>
          <w:p w:rsidR="00D91DF0" w:rsidRPr="00530488" w:rsidRDefault="00F16610" w:rsidP="00FA3733">
            <w:pPr>
              <w:pStyle w:val="af8"/>
            </w:pPr>
            <w:r>
              <w:t>4</w:t>
            </w:r>
          </w:p>
        </w:tc>
        <w:tc>
          <w:tcPr>
            <w:tcW w:w="2367" w:type="dxa"/>
            <w:gridSpan w:val="5"/>
            <w:tcBorders>
              <w:right w:val="nil"/>
            </w:tcBorders>
            <w:shd w:val="clear" w:color="auto" w:fill="auto"/>
            <w:vAlign w:val="center"/>
          </w:tcPr>
          <w:p w:rsidR="00D91DF0" w:rsidRPr="00530488" w:rsidRDefault="00D91DF0" w:rsidP="00FA3733">
            <w:pPr>
              <w:pStyle w:val="af8"/>
            </w:pPr>
            <w:r w:rsidRPr="00530488">
              <w:t>Представитель юридического лица по доверенности.</w:t>
            </w:r>
          </w:p>
        </w:tc>
        <w:tc>
          <w:tcPr>
            <w:tcW w:w="4010" w:type="dxa"/>
            <w:gridSpan w:val="3"/>
            <w:tcBorders>
              <w:right w:val="nil"/>
            </w:tcBorders>
            <w:shd w:val="clear" w:color="auto" w:fill="auto"/>
            <w:vAlign w:val="center"/>
          </w:tcPr>
          <w:p w:rsidR="00D91DF0" w:rsidRPr="00530488" w:rsidRDefault="00D91DF0" w:rsidP="00FA3733">
            <w:pPr>
              <w:pStyle w:val="af8"/>
              <w:ind w:firstLine="23"/>
              <w:rPr>
                <w:noProof/>
                <w:szCs w:val="20"/>
              </w:rPr>
            </w:pPr>
            <w:r w:rsidRPr="00530488">
              <w:rPr>
                <w:noProof/>
                <w:szCs w:val="20"/>
              </w:rPr>
              <w:t>- заявление;</w:t>
            </w:r>
          </w:p>
          <w:p w:rsidR="00D91DF0" w:rsidRPr="00530488" w:rsidRDefault="00D91DF0" w:rsidP="00FA3733">
            <w:pPr>
              <w:pStyle w:val="af8"/>
              <w:ind w:firstLine="23"/>
              <w:rPr>
                <w:noProof/>
                <w:szCs w:val="20"/>
              </w:rPr>
            </w:pPr>
          </w:p>
          <w:p w:rsidR="00D91DF0" w:rsidRPr="00530488" w:rsidRDefault="00D91DF0" w:rsidP="00FA3733">
            <w:pPr>
              <w:pStyle w:val="af8"/>
              <w:ind w:firstLine="23"/>
              <w:rPr>
                <w:noProof/>
                <w:szCs w:val="20"/>
              </w:rPr>
            </w:pPr>
            <w:r w:rsidRPr="00530488">
              <w:rPr>
                <w:noProof/>
                <w:szCs w:val="20"/>
              </w:rPr>
              <w:t>-документы, подтверждающие изменения сведений;</w:t>
            </w:r>
          </w:p>
          <w:p w:rsidR="00D91DF0" w:rsidRPr="00530488" w:rsidRDefault="00D91DF0" w:rsidP="00FA3733">
            <w:pPr>
              <w:pStyle w:val="af8"/>
              <w:ind w:firstLine="23"/>
              <w:rPr>
                <w:noProof/>
                <w:szCs w:val="20"/>
              </w:rPr>
            </w:pPr>
          </w:p>
          <w:p w:rsidR="00D91DF0" w:rsidRPr="00530488" w:rsidRDefault="00D91DF0" w:rsidP="00FA3733">
            <w:pPr>
              <w:pStyle w:val="af8"/>
              <w:rPr>
                <w:noProof/>
                <w:szCs w:val="20"/>
              </w:rPr>
            </w:pPr>
            <w:r w:rsidRPr="00530488">
              <w:rPr>
                <w:noProof/>
                <w:szCs w:val="20"/>
              </w:rPr>
              <w:t>- документ, подтверждающий полномочия представителя заявителя (доверенность от имени юридического лица)</w:t>
            </w:r>
          </w:p>
        </w:tc>
        <w:tc>
          <w:tcPr>
            <w:tcW w:w="1307" w:type="dxa"/>
            <w:gridSpan w:val="3"/>
            <w:tcBorders>
              <w:right w:val="nil"/>
            </w:tcBorders>
            <w:shd w:val="clear" w:color="auto" w:fill="auto"/>
            <w:vAlign w:val="center"/>
          </w:tcPr>
          <w:p w:rsidR="00D91DF0" w:rsidRPr="00530488" w:rsidRDefault="00D91DF0" w:rsidP="00FA3733">
            <w:pPr>
              <w:pStyle w:val="af8"/>
              <w:jc w:val="center"/>
            </w:pPr>
            <w:r w:rsidRPr="00530488">
              <w:t>БН</w:t>
            </w:r>
          </w:p>
        </w:tc>
        <w:tc>
          <w:tcPr>
            <w:tcW w:w="1462" w:type="dxa"/>
            <w:gridSpan w:val="4"/>
            <w:tcBorders>
              <w:right w:val="single" w:sz="4" w:space="0" w:color="auto"/>
            </w:tcBorders>
            <w:shd w:val="clear" w:color="auto" w:fill="auto"/>
          </w:tcPr>
          <w:p w:rsidR="00D91DF0" w:rsidRPr="00530488" w:rsidRDefault="00D91DF0" w:rsidP="00FA3733">
            <w:pPr>
              <w:jc w:val="center"/>
              <w:rPr>
                <w:noProof/>
                <w:sz w:val="20"/>
                <w:szCs w:val="20"/>
              </w:rPr>
            </w:pPr>
            <w:r w:rsidRPr="00530488">
              <w:rPr>
                <w:noProof/>
                <w:sz w:val="20"/>
                <w:szCs w:val="20"/>
              </w:rPr>
              <w:t>БФЗ,О, Д(1)</w:t>
            </w:r>
          </w:p>
          <w:p w:rsidR="00D91DF0" w:rsidRPr="00530488" w:rsidRDefault="00D91DF0" w:rsidP="00FA3733">
            <w:pPr>
              <w:jc w:val="center"/>
              <w:rPr>
                <w:noProof/>
                <w:sz w:val="20"/>
                <w:szCs w:val="20"/>
              </w:rPr>
            </w:pPr>
          </w:p>
          <w:p w:rsidR="00D91DF0" w:rsidRPr="00530488" w:rsidRDefault="00D91DF0" w:rsidP="00FA3733">
            <w:pPr>
              <w:jc w:val="center"/>
              <w:rPr>
                <w:noProof/>
                <w:sz w:val="20"/>
                <w:szCs w:val="20"/>
              </w:rPr>
            </w:pPr>
          </w:p>
          <w:p w:rsidR="00D91DF0" w:rsidRPr="00530488" w:rsidRDefault="00D91DF0" w:rsidP="00FA3733">
            <w:pPr>
              <w:jc w:val="center"/>
              <w:rPr>
                <w:noProof/>
                <w:sz w:val="20"/>
                <w:szCs w:val="20"/>
              </w:rPr>
            </w:pPr>
            <w:r w:rsidRPr="00530488">
              <w:rPr>
                <w:noProof/>
                <w:sz w:val="20"/>
                <w:szCs w:val="20"/>
              </w:rPr>
              <w:t>К, Д(1)</w:t>
            </w:r>
          </w:p>
          <w:p w:rsidR="00D91DF0" w:rsidRPr="00530488" w:rsidRDefault="00D91DF0" w:rsidP="00FA3733">
            <w:pPr>
              <w:jc w:val="center"/>
              <w:rPr>
                <w:noProof/>
                <w:sz w:val="20"/>
                <w:szCs w:val="20"/>
              </w:rPr>
            </w:pPr>
          </w:p>
          <w:p w:rsidR="00D91DF0" w:rsidRPr="00530488" w:rsidRDefault="00D91DF0" w:rsidP="00FA3733">
            <w:pPr>
              <w:jc w:val="center"/>
              <w:rPr>
                <w:noProof/>
                <w:sz w:val="20"/>
                <w:szCs w:val="20"/>
              </w:rPr>
            </w:pPr>
          </w:p>
          <w:p w:rsidR="00D91DF0" w:rsidRPr="00530488" w:rsidRDefault="00D91DF0" w:rsidP="00FA3733">
            <w:pPr>
              <w:jc w:val="center"/>
              <w:rPr>
                <w:noProof/>
                <w:sz w:val="20"/>
                <w:szCs w:val="20"/>
              </w:rPr>
            </w:pPr>
            <w:r w:rsidRPr="00530488">
              <w:rPr>
                <w:noProof/>
                <w:sz w:val="20"/>
                <w:szCs w:val="20"/>
              </w:rPr>
              <w:t>О, Д(1)</w:t>
            </w:r>
          </w:p>
        </w:tc>
      </w:tr>
      <w:tr w:rsidR="00530488" w:rsidRPr="00530488" w:rsidTr="00FA3733">
        <w:trPr>
          <w:trHeight w:val="841"/>
        </w:trPr>
        <w:tc>
          <w:tcPr>
            <w:tcW w:w="9652" w:type="dxa"/>
            <w:gridSpan w:val="19"/>
            <w:tcBorders>
              <w:right w:val="single" w:sz="4" w:space="0" w:color="auto"/>
            </w:tcBorders>
            <w:shd w:val="clear" w:color="auto" w:fill="auto"/>
            <w:vAlign w:val="center"/>
          </w:tcPr>
          <w:p w:rsidR="00D91DF0" w:rsidRPr="00530488" w:rsidRDefault="00D91DF0" w:rsidP="00FA3733">
            <w:pPr>
              <w:pStyle w:val="af8"/>
              <w:jc w:val="both"/>
            </w:pPr>
            <w:r w:rsidRPr="00530488">
              <w:t xml:space="preserve">Исчерпывающий перечень документов, </w:t>
            </w:r>
            <w:r w:rsidRPr="00530488">
              <w:rPr>
                <w:szCs w:val="20"/>
              </w:rPr>
              <w:t xml:space="preserve">необходимых в соответствии с законодательными или иными нормативными правовыми актами Российской Федерации для предоставления государственной услуги, которые заявитель вправе представить по собственной инициативе не предусмотрены </w:t>
            </w:r>
          </w:p>
        </w:tc>
      </w:tr>
      <w:tr w:rsidR="00530488" w:rsidRPr="00530488" w:rsidTr="00FA3733">
        <w:trPr>
          <w:trHeight w:val="841"/>
        </w:trPr>
        <w:tc>
          <w:tcPr>
            <w:tcW w:w="9652" w:type="dxa"/>
            <w:gridSpan w:val="19"/>
            <w:tcBorders>
              <w:right w:val="single" w:sz="4" w:space="0" w:color="auto"/>
            </w:tcBorders>
            <w:shd w:val="clear" w:color="auto" w:fill="auto"/>
            <w:vAlign w:val="center"/>
          </w:tcPr>
          <w:p w:rsidR="00D91DF0" w:rsidRPr="00530488" w:rsidRDefault="00D91DF0" w:rsidP="00FA3733">
            <w:pPr>
              <w:pStyle w:val="af8"/>
              <w:jc w:val="both"/>
              <w:rPr>
                <w:b/>
                <w:i/>
              </w:rPr>
            </w:pPr>
            <w:r w:rsidRPr="00530488">
              <w:rPr>
                <w:b/>
                <w:i/>
              </w:rPr>
              <w:t>Административная процедура: «Досрочное прекращение действия лицензии на розничную продажу алкогольной продукции/розничную продажу алкогольной продукции при оказании услуг общественного питания»</w:t>
            </w:r>
          </w:p>
        </w:tc>
      </w:tr>
      <w:tr w:rsidR="00530488" w:rsidRPr="00530488" w:rsidTr="00FA3733">
        <w:trPr>
          <w:trHeight w:val="841"/>
        </w:trPr>
        <w:tc>
          <w:tcPr>
            <w:tcW w:w="9652" w:type="dxa"/>
            <w:gridSpan w:val="19"/>
            <w:tcBorders>
              <w:right w:val="single" w:sz="4" w:space="0" w:color="auto"/>
            </w:tcBorders>
            <w:shd w:val="clear" w:color="auto" w:fill="auto"/>
            <w:vAlign w:val="center"/>
          </w:tcPr>
          <w:p w:rsidR="00D91DF0" w:rsidRPr="00530488" w:rsidRDefault="00D91DF0" w:rsidP="00FA3733">
            <w:pPr>
              <w:pStyle w:val="af8"/>
              <w:jc w:val="both"/>
            </w:pPr>
            <w:r w:rsidRPr="00530488">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530488" w:rsidRPr="00530488" w:rsidTr="00FA3733">
        <w:trPr>
          <w:trHeight w:val="841"/>
        </w:trPr>
        <w:tc>
          <w:tcPr>
            <w:tcW w:w="551" w:type="dxa"/>
            <w:gridSpan w:val="5"/>
            <w:tcBorders>
              <w:bottom w:val="single" w:sz="4" w:space="0" w:color="auto"/>
              <w:right w:val="nil"/>
            </w:tcBorders>
            <w:shd w:val="clear" w:color="auto" w:fill="auto"/>
            <w:vAlign w:val="center"/>
          </w:tcPr>
          <w:p w:rsidR="00D91DF0" w:rsidRPr="00530488" w:rsidRDefault="00F16610" w:rsidP="00FA3733">
            <w:pPr>
              <w:pStyle w:val="af8"/>
            </w:pPr>
            <w:r>
              <w:t>1</w:t>
            </w:r>
          </w:p>
        </w:tc>
        <w:tc>
          <w:tcPr>
            <w:tcW w:w="2278" w:type="dxa"/>
            <w:gridSpan w:val="2"/>
            <w:tcBorders>
              <w:bottom w:val="single" w:sz="4" w:space="0" w:color="auto"/>
              <w:right w:val="nil"/>
            </w:tcBorders>
            <w:shd w:val="clear" w:color="auto" w:fill="auto"/>
            <w:vAlign w:val="center"/>
          </w:tcPr>
          <w:p w:rsidR="00D91DF0" w:rsidRPr="00530488" w:rsidRDefault="00D91DF0" w:rsidP="00FA3733">
            <w:pPr>
              <w:pStyle w:val="af8"/>
            </w:pPr>
            <w:r w:rsidRPr="00530488">
              <w:t xml:space="preserve">Юридическое лицо </w:t>
            </w:r>
          </w:p>
        </w:tc>
        <w:tc>
          <w:tcPr>
            <w:tcW w:w="3976" w:type="dxa"/>
            <w:gridSpan w:val="4"/>
            <w:tcBorders>
              <w:bottom w:val="single" w:sz="4" w:space="0" w:color="auto"/>
              <w:right w:val="nil"/>
            </w:tcBorders>
            <w:shd w:val="clear" w:color="auto" w:fill="auto"/>
            <w:vAlign w:val="center"/>
          </w:tcPr>
          <w:p w:rsidR="00D91DF0" w:rsidRPr="00530488" w:rsidRDefault="00D91DF0" w:rsidP="00FA3733">
            <w:pPr>
              <w:pStyle w:val="af8"/>
            </w:pPr>
            <w:r w:rsidRPr="00530488">
              <w:rPr>
                <w:noProof/>
                <w:szCs w:val="20"/>
              </w:rPr>
              <w:t xml:space="preserve">- заявление </w:t>
            </w:r>
          </w:p>
        </w:tc>
        <w:tc>
          <w:tcPr>
            <w:tcW w:w="1520" w:type="dxa"/>
            <w:gridSpan w:val="6"/>
            <w:tcBorders>
              <w:bottom w:val="single" w:sz="4" w:space="0" w:color="auto"/>
              <w:right w:val="nil"/>
            </w:tcBorders>
            <w:shd w:val="clear" w:color="auto" w:fill="auto"/>
            <w:vAlign w:val="center"/>
          </w:tcPr>
          <w:p w:rsidR="00D91DF0" w:rsidRPr="00530488" w:rsidRDefault="00D91DF0" w:rsidP="00FA3733">
            <w:pPr>
              <w:pStyle w:val="af8"/>
              <w:jc w:val="center"/>
            </w:pPr>
            <w:r w:rsidRPr="00530488">
              <w:t>ЕП</w:t>
            </w:r>
          </w:p>
        </w:tc>
        <w:tc>
          <w:tcPr>
            <w:tcW w:w="1327" w:type="dxa"/>
            <w:gridSpan w:val="2"/>
            <w:tcBorders>
              <w:bottom w:val="single" w:sz="4" w:space="0" w:color="auto"/>
              <w:right w:val="single" w:sz="4" w:space="0" w:color="auto"/>
            </w:tcBorders>
            <w:shd w:val="clear" w:color="auto" w:fill="auto"/>
            <w:vAlign w:val="center"/>
          </w:tcPr>
          <w:p w:rsidR="00D91DF0" w:rsidRPr="00530488" w:rsidRDefault="00D91DF0" w:rsidP="00FA3733">
            <w:pPr>
              <w:rPr>
                <w:sz w:val="20"/>
                <w:szCs w:val="20"/>
              </w:rPr>
            </w:pPr>
            <w:r w:rsidRPr="00530488">
              <w:rPr>
                <w:sz w:val="20"/>
                <w:szCs w:val="20"/>
              </w:rPr>
              <w:t>ИФЗ, Д(1)</w:t>
            </w:r>
          </w:p>
        </w:tc>
      </w:tr>
      <w:tr w:rsidR="00530488" w:rsidRPr="00530488" w:rsidTr="00FA3733">
        <w:trPr>
          <w:trHeight w:val="841"/>
        </w:trPr>
        <w:tc>
          <w:tcPr>
            <w:tcW w:w="551" w:type="dxa"/>
            <w:gridSpan w:val="5"/>
            <w:tcBorders>
              <w:bottom w:val="single" w:sz="4" w:space="0" w:color="auto"/>
              <w:right w:val="nil"/>
            </w:tcBorders>
            <w:shd w:val="clear" w:color="auto" w:fill="auto"/>
            <w:vAlign w:val="center"/>
          </w:tcPr>
          <w:p w:rsidR="00D91DF0" w:rsidRPr="00530488" w:rsidRDefault="00F16610" w:rsidP="00FA3733">
            <w:pPr>
              <w:pStyle w:val="af8"/>
            </w:pPr>
            <w:r>
              <w:t>2</w:t>
            </w:r>
          </w:p>
        </w:tc>
        <w:tc>
          <w:tcPr>
            <w:tcW w:w="2278" w:type="dxa"/>
            <w:gridSpan w:val="2"/>
            <w:tcBorders>
              <w:bottom w:val="single" w:sz="4" w:space="0" w:color="auto"/>
              <w:right w:val="nil"/>
            </w:tcBorders>
            <w:shd w:val="clear" w:color="auto" w:fill="auto"/>
            <w:vAlign w:val="center"/>
          </w:tcPr>
          <w:p w:rsidR="00D91DF0" w:rsidRPr="00530488" w:rsidRDefault="00D91DF0" w:rsidP="00FA3733">
            <w:pPr>
              <w:pStyle w:val="af8"/>
            </w:pPr>
            <w:r w:rsidRPr="00530488">
              <w:t>Представитель юридического лица по доверенности</w:t>
            </w:r>
          </w:p>
        </w:tc>
        <w:tc>
          <w:tcPr>
            <w:tcW w:w="3976" w:type="dxa"/>
            <w:gridSpan w:val="4"/>
            <w:tcBorders>
              <w:bottom w:val="single" w:sz="4" w:space="0" w:color="auto"/>
              <w:right w:val="nil"/>
            </w:tcBorders>
            <w:shd w:val="clear" w:color="auto" w:fill="auto"/>
          </w:tcPr>
          <w:p w:rsidR="00D91DF0" w:rsidRPr="00530488" w:rsidRDefault="00D91DF0" w:rsidP="00FA3733">
            <w:pPr>
              <w:pStyle w:val="af8"/>
              <w:rPr>
                <w:noProof/>
                <w:szCs w:val="20"/>
              </w:rPr>
            </w:pPr>
            <w:r w:rsidRPr="00530488">
              <w:rPr>
                <w:noProof/>
                <w:szCs w:val="20"/>
              </w:rPr>
              <w:t>-заявление</w:t>
            </w:r>
          </w:p>
          <w:p w:rsidR="00D91DF0" w:rsidRPr="00530488" w:rsidRDefault="00D91DF0" w:rsidP="00FA3733">
            <w:pPr>
              <w:pStyle w:val="af8"/>
              <w:rPr>
                <w:noProof/>
                <w:szCs w:val="20"/>
              </w:rPr>
            </w:pPr>
          </w:p>
          <w:p w:rsidR="00D91DF0" w:rsidRPr="00530488" w:rsidRDefault="00D91DF0" w:rsidP="00FA3733">
            <w:pPr>
              <w:pStyle w:val="af8"/>
              <w:rPr>
                <w:noProof/>
                <w:szCs w:val="20"/>
              </w:rPr>
            </w:pPr>
            <w:r w:rsidRPr="00530488">
              <w:rPr>
                <w:noProof/>
                <w:szCs w:val="20"/>
              </w:rPr>
              <w:t>документ, подтверждающий полномочия представителя заявителя</w:t>
            </w:r>
            <w:r w:rsidRPr="00530488">
              <w:rPr>
                <w:szCs w:val="20"/>
              </w:rPr>
              <w:t>,</w:t>
            </w:r>
            <w:r w:rsidRPr="00530488">
              <w:rPr>
                <w:noProof/>
                <w:szCs w:val="20"/>
              </w:rPr>
              <w:t xml:space="preserve"> – доверенность от имени юридического лица</w:t>
            </w:r>
          </w:p>
        </w:tc>
        <w:tc>
          <w:tcPr>
            <w:tcW w:w="1520" w:type="dxa"/>
            <w:gridSpan w:val="6"/>
            <w:tcBorders>
              <w:bottom w:val="single" w:sz="4" w:space="0" w:color="auto"/>
              <w:right w:val="nil"/>
            </w:tcBorders>
            <w:shd w:val="clear" w:color="auto" w:fill="auto"/>
            <w:vAlign w:val="center"/>
          </w:tcPr>
          <w:p w:rsidR="00D91DF0" w:rsidRPr="00530488" w:rsidRDefault="00D91DF0" w:rsidP="00FA3733">
            <w:pPr>
              <w:pStyle w:val="af8"/>
              <w:jc w:val="center"/>
            </w:pPr>
            <w:r w:rsidRPr="00530488">
              <w:t>ЕП</w:t>
            </w:r>
          </w:p>
        </w:tc>
        <w:tc>
          <w:tcPr>
            <w:tcW w:w="1327" w:type="dxa"/>
            <w:gridSpan w:val="2"/>
            <w:tcBorders>
              <w:bottom w:val="single" w:sz="4" w:space="0" w:color="auto"/>
              <w:right w:val="single" w:sz="4" w:space="0" w:color="auto"/>
            </w:tcBorders>
            <w:shd w:val="clear" w:color="auto" w:fill="auto"/>
          </w:tcPr>
          <w:p w:rsidR="00D91DF0" w:rsidRPr="00530488" w:rsidRDefault="00D91DF0" w:rsidP="00FA3733">
            <w:pPr>
              <w:rPr>
                <w:noProof/>
                <w:sz w:val="20"/>
                <w:szCs w:val="20"/>
              </w:rPr>
            </w:pPr>
            <w:r w:rsidRPr="00530488">
              <w:rPr>
                <w:noProof/>
                <w:sz w:val="20"/>
                <w:szCs w:val="20"/>
              </w:rPr>
              <w:t>ИФЗ, Д(1)</w:t>
            </w:r>
          </w:p>
          <w:p w:rsidR="00D91DF0" w:rsidRPr="00530488" w:rsidRDefault="00D91DF0" w:rsidP="00FA3733">
            <w:pPr>
              <w:rPr>
                <w:noProof/>
                <w:sz w:val="20"/>
                <w:szCs w:val="20"/>
              </w:rPr>
            </w:pPr>
          </w:p>
          <w:p w:rsidR="00D91DF0" w:rsidRPr="00530488" w:rsidRDefault="00D91DF0" w:rsidP="00FA3733">
            <w:pPr>
              <w:rPr>
                <w:noProof/>
                <w:sz w:val="20"/>
                <w:szCs w:val="20"/>
              </w:rPr>
            </w:pPr>
            <w:r w:rsidRPr="00530488">
              <w:rPr>
                <w:noProof/>
                <w:sz w:val="20"/>
                <w:szCs w:val="20"/>
              </w:rPr>
              <w:t>О(э), Д(1)</w:t>
            </w:r>
          </w:p>
        </w:tc>
      </w:tr>
      <w:tr w:rsidR="00530488" w:rsidRPr="00530488" w:rsidTr="00FA3733">
        <w:trPr>
          <w:trHeight w:val="841"/>
        </w:trPr>
        <w:tc>
          <w:tcPr>
            <w:tcW w:w="551" w:type="dxa"/>
            <w:gridSpan w:val="5"/>
            <w:tcBorders>
              <w:bottom w:val="single" w:sz="4" w:space="0" w:color="auto"/>
              <w:right w:val="nil"/>
            </w:tcBorders>
            <w:shd w:val="clear" w:color="auto" w:fill="auto"/>
            <w:vAlign w:val="center"/>
          </w:tcPr>
          <w:p w:rsidR="00D91DF0" w:rsidRPr="00530488" w:rsidRDefault="00F16610" w:rsidP="00FA3733">
            <w:pPr>
              <w:pStyle w:val="af8"/>
            </w:pPr>
            <w:r>
              <w:t>3</w:t>
            </w:r>
          </w:p>
        </w:tc>
        <w:tc>
          <w:tcPr>
            <w:tcW w:w="2278" w:type="dxa"/>
            <w:gridSpan w:val="2"/>
            <w:tcBorders>
              <w:bottom w:val="single" w:sz="4" w:space="0" w:color="auto"/>
              <w:right w:val="nil"/>
            </w:tcBorders>
            <w:shd w:val="clear" w:color="auto" w:fill="auto"/>
            <w:vAlign w:val="center"/>
          </w:tcPr>
          <w:p w:rsidR="00D91DF0" w:rsidRPr="00530488" w:rsidRDefault="00D91DF0" w:rsidP="00FA3733">
            <w:pPr>
              <w:pStyle w:val="af8"/>
            </w:pPr>
            <w:r w:rsidRPr="00530488">
              <w:t xml:space="preserve">Юридическое лицо </w:t>
            </w:r>
          </w:p>
        </w:tc>
        <w:tc>
          <w:tcPr>
            <w:tcW w:w="3976" w:type="dxa"/>
            <w:gridSpan w:val="4"/>
            <w:tcBorders>
              <w:bottom w:val="single" w:sz="4" w:space="0" w:color="auto"/>
              <w:right w:val="nil"/>
            </w:tcBorders>
            <w:shd w:val="clear" w:color="auto" w:fill="auto"/>
          </w:tcPr>
          <w:p w:rsidR="00D91DF0" w:rsidRPr="00530488" w:rsidRDefault="00D91DF0" w:rsidP="00FA3733">
            <w:pPr>
              <w:pStyle w:val="af8"/>
              <w:rPr>
                <w:noProof/>
                <w:szCs w:val="20"/>
              </w:rPr>
            </w:pPr>
            <w:r w:rsidRPr="00530488">
              <w:rPr>
                <w:noProof/>
                <w:szCs w:val="20"/>
              </w:rPr>
              <w:t>-заявление</w:t>
            </w:r>
          </w:p>
          <w:p w:rsidR="00D91DF0" w:rsidRPr="00530488" w:rsidRDefault="00D91DF0" w:rsidP="00FA3733">
            <w:pPr>
              <w:pStyle w:val="af8"/>
              <w:rPr>
                <w:noProof/>
                <w:szCs w:val="20"/>
              </w:rPr>
            </w:pPr>
          </w:p>
        </w:tc>
        <w:tc>
          <w:tcPr>
            <w:tcW w:w="1520" w:type="dxa"/>
            <w:gridSpan w:val="6"/>
            <w:tcBorders>
              <w:bottom w:val="single" w:sz="4" w:space="0" w:color="auto"/>
              <w:right w:val="nil"/>
            </w:tcBorders>
            <w:shd w:val="clear" w:color="auto" w:fill="auto"/>
            <w:vAlign w:val="center"/>
          </w:tcPr>
          <w:p w:rsidR="00D91DF0" w:rsidRPr="00530488" w:rsidRDefault="00D91DF0" w:rsidP="00FA3733">
            <w:pPr>
              <w:pStyle w:val="af8"/>
              <w:jc w:val="center"/>
            </w:pPr>
            <w:r w:rsidRPr="00530488">
              <w:t>БН</w:t>
            </w:r>
          </w:p>
        </w:tc>
        <w:tc>
          <w:tcPr>
            <w:tcW w:w="1327" w:type="dxa"/>
            <w:gridSpan w:val="2"/>
            <w:tcBorders>
              <w:bottom w:val="single" w:sz="4" w:space="0" w:color="auto"/>
              <w:right w:val="single" w:sz="4" w:space="0" w:color="auto"/>
            </w:tcBorders>
            <w:shd w:val="clear" w:color="auto" w:fill="auto"/>
          </w:tcPr>
          <w:p w:rsidR="00D91DF0" w:rsidRPr="00530488" w:rsidRDefault="00D91DF0" w:rsidP="00FA3733">
            <w:pPr>
              <w:rPr>
                <w:noProof/>
                <w:sz w:val="20"/>
                <w:szCs w:val="20"/>
              </w:rPr>
            </w:pPr>
            <w:r w:rsidRPr="00530488">
              <w:rPr>
                <w:noProof/>
                <w:sz w:val="20"/>
                <w:szCs w:val="20"/>
              </w:rPr>
              <w:t>БФЗ, О, Д(1)</w:t>
            </w:r>
          </w:p>
          <w:p w:rsidR="00D91DF0" w:rsidRPr="00530488" w:rsidRDefault="00D91DF0" w:rsidP="00FA3733">
            <w:pPr>
              <w:rPr>
                <w:noProof/>
                <w:sz w:val="20"/>
                <w:szCs w:val="20"/>
              </w:rPr>
            </w:pPr>
          </w:p>
        </w:tc>
      </w:tr>
      <w:tr w:rsidR="00530488" w:rsidRPr="00530488" w:rsidTr="00FA3733">
        <w:trPr>
          <w:trHeight w:val="841"/>
        </w:trPr>
        <w:tc>
          <w:tcPr>
            <w:tcW w:w="551" w:type="dxa"/>
            <w:gridSpan w:val="5"/>
            <w:tcBorders>
              <w:bottom w:val="single" w:sz="4" w:space="0" w:color="auto"/>
              <w:right w:val="nil"/>
            </w:tcBorders>
            <w:shd w:val="clear" w:color="auto" w:fill="auto"/>
            <w:vAlign w:val="center"/>
          </w:tcPr>
          <w:p w:rsidR="00D91DF0" w:rsidRPr="00530488" w:rsidRDefault="00F16610" w:rsidP="00FA3733">
            <w:pPr>
              <w:pStyle w:val="af8"/>
            </w:pPr>
            <w:r>
              <w:t>4</w:t>
            </w:r>
          </w:p>
        </w:tc>
        <w:tc>
          <w:tcPr>
            <w:tcW w:w="2278" w:type="dxa"/>
            <w:gridSpan w:val="2"/>
            <w:tcBorders>
              <w:bottom w:val="single" w:sz="4" w:space="0" w:color="auto"/>
              <w:right w:val="nil"/>
            </w:tcBorders>
            <w:shd w:val="clear" w:color="auto" w:fill="auto"/>
            <w:vAlign w:val="center"/>
          </w:tcPr>
          <w:p w:rsidR="00D91DF0" w:rsidRPr="00530488" w:rsidRDefault="00D91DF0" w:rsidP="00FA3733">
            <w:pPr>
              <w:pStyle w:val="af8"/>
            </w:pPr>
            <w:r w:rsidRPr="00530488">
              <w:t>Представитель юридического лица по доверенности</w:t>
            </w:r>
          </w:p>
        </w:tc>
        <w:tc>
          <w:tcPr>
            <w:tcW w:w="3976" w:type="dxa"/>
            <w:gridSpan w:val="4"/>
            <w:tcBorders>
              <w:bottom w:val="single" w:sz="4" w:space="0" w:color="auto"/>
              <w:right w:val="nil"/>
            </w:tcBorders>
            <w:shd w:val="clear" w:color="auto" w:fill="auto"/>
            <w:vAlign w:val="center"/>
          </w:tcPr>
          <w:p w:rsidR="00D91DF0" w:rsidRPr="00530488" w:rsidRDefault="00D91DF0" w:rsidP="00FA3733">
            <w:pPr>
              <w:pStyle w:val="af8"/>
              <w:rPr>
                <w:noProof/>
                <w:szCs w:val="20"/>
              </w:rPr>
            </w:pPr>
            <w:r w:rsidRPr="00530488">
              <w:rPr>
                <w:noProof/>
                <w:szCs w:val="20"/>
              </w:rPr>
              <w:t>-заявление;</w:t>
            </w: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p>
          <w:p w:rsidR="00D91DF0" w:rsidRPr="00530488" w:rsidRDefault="00D91DF0" w:rsidP="00FA3733">
            <w:pPr>
              <w:pStyle w:val="af8"/>
              <w:rPr>
                <w:noProof/>
                <w:szCs w:val="20"/>
              </w:rPr>
            </w:pPr>
            <w:r w:rsidRPr="00530488">
              <w:rPr>
                <w:noProof/>
                <w:szCs w:val="20"/>
              </w:rPr>
              <w:t>- документ, подтверждающий полномочия представителя заявителя</w:t>
            </w:r>
            <w:r w:rsidRPr="00530488">
              <w:rPr>
                <w:szCs w:val="20"/>
              </w:rPr>
              <w:t>,</w:t>
            </w:r>
            <w:r w:rsidRPr="00530488">
              <w:rPr>
                <w:noProof/>
                <w:szCs w:val="20"/>
              </w:rPr>
              <w:t xml:space="preserve"> – доверенность от имени юридического лица</w:t>
            </w:r>
          </w:p>
        </w:tc>
        <w:tc>
          <w:tcPr>
            <w:tcW w:w="1520" w:type="dxa"/>
            <w:gridSpan w:val="6"/>
            <w:tcBorders>
              <w:bottom w:val="single" w:sz="4" w:space="0" w:color="auto"/>
              <w:right w:val="nil"/>
            </w:tcBorders>
            <w:shd w:val="clear" w:color="auto" w:fill="auto"/>
            <w:vAlign w:val="center"/>
          </w:tcPr>
          <w:p w:rsidR="00D91DF0" w:rsidRPr="00530488" w:rsidRDefault="00D91DF0" w:rsidP="00FA3733">
            <w:pPr>
              <w:pStyle w:val="af8"/>
              <w:jc w:val="center"/>
            </w:pPr>
            <w:r w:rsidRPr="00530488">
              <w:t>БН</w:t>
            </w:r>
          </w:p>
        </w:tc>
        <w:tc>
          <w:tcPr>
            <w:tcW w:w="1327" w:type="dxa"/>
            <w:gridSpan w:val="2"/>
            <w:tcBorders>
              <w:bottom w:val="single" w:sz="4" w:space="0" w:color="auto"/>
              <w:right w:val="single" w:sz="4" w:space="0" w:color="auto"/>
            </w:tcBorders>
            <w:shd w:val="clear" w:color="auto" w:fill="auto"/>
          </w:tcPr>
          <w:p w:rsidR="00D91DF0" w:rsidRPr="00530488" w:rsidRDefault="00D91DF0" w:rsidP="00FA3733">
            <w:pPr>
              <w:rPr>
                <w:noProof/>
                <w:sz w:val="20"/>
                <w:szCs w:val="20"/>
              </w:rPr>
            </w:pPr>
            <w:r w:rsidRPr="00530488">
              <w:rPr>
                <w:noProof/>
                <w:sz w:val="20"/>
                <w:szCs w:val="20"/>
              </w:rPr>
              <w:t>БФЗ, О, Д(1)</w:t>
            </w: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p>
          <w:p w:rsidR="00D91DF0" w:rsidRPr="00530488" w:rsidRDefault="00D91DF0" w:rsidP="00FA3733">
            <w:pPr>
              <w:rPr>
                <w:noProof/>
                <w:sz w:val="20"/>
                <w:szCs w:val="20"/>
              </w:rPr>
            </w:pPr>
            <w:r w:rsidRPr="00530488">
              <w:rPr>
                <w:noProof/>
                <w:sz w:val="20"/>
                <w:szCs w:val="20"/>
              </w:rPr>
              <w:t>О, Д(1)</w:t>
            </w:r>
          </w:p>
        </w:tc>
      </w:tr>
      <w:tr w:rsidR="00530488" w:rsidRPr="00530488" w:rsidTr="00FA3733">
        <w:trPr>
          <w:trHeight w:val="841"/>
        </w:trPr>
        <w:tc>
          <w:tcPr>
            <w:tcW w:w="9652" w:type="dxa"/>
            <w:gridSpan w:val="19"/>
            <w:tcBorders>
              <w:right w:val="single" w:sz="4" w:space="0" w:color="auto"/>
            </w:tcBorders>
            <w:shd w:val="clear" w:color="auto" w:fill="auto"/>
            <w:vAlign w:val="center"/>
          </w:tcPr>
          <w:p w:rsidR="00D91DF0" w:rsidRPr="00530488" w:rsidRDefault="00D91DF0" w:rsidP="00FA3733">
            <w:pPr>
              <w:jc w:val="both"/>
              <w:rPr>
                <w:noProof/>
                <w:sz w:val="20"/>
                <w:szCs w:val="20"/>
              </w:rPr>
            </w:pPr>
            <w:r w:rsidRPr="00530488">
              <w:rPr>
                <w:sz w:val="20"/>
                <w:szCs w:val="20"/>
              </w:rPr>
              <w:t>Документы, необходимые для предоставления государственной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tc>
      </w:tr>
    </w:tbl>
    <w:p w:rsidR="00222A3A" w:rsidRDefault="00222A3A" w:rsidP="00222A3A">
      <w:pPr>
        <w:spacing w:after="240"/>
        <w:rPr>
          <w:b/>
          <w:bCs/>
          <w:sz w:val="28"/>
          <w:szCs w:val="28"/>
        </w:rPr>
      </w:pPr>
    </w:p>
    <w:p w:rsidR="00222A3A" w:rsidRDefault="00222A3A" w:rsidP="00222A3A">
      <w:pPr>
        <w:spacing w:after="240"/>
        <w:rPr>
          <w:b/>
          <w:bCs/>
          <w:sz w:val="28"/>
          <w:szCs w:val="28"/>
        </w:rPr>
      </w:pPr>
    </w:p>
    <w:p w:rsidR="00222A3A" w:rsidRDefault="00222A3A" w:rsidP="00222A3A">
      <w:pPr>
        <w:spacing w:after="240"/>
        <w:rPr>
          <w:b/>
          <w:bCs/>
          <w:sz w:val="28"/>
          <w:szCs w:val="28"/>
        </w:rPr>
      </w:pPr>
    </w:p>
    <w:p w:rsidR="00D91DF0" w:rsidRPr="00222A3A" w:rsidRDefault="00222A3A" w:rsidP="00222A3A">
      <w:pPr>
        <w:spacing w:after="240"/>
        <w:jc w:val="center"/>
        <w:rPr>
          <w:b/>
          <w:bCs/>
          <w:sz w:val="28"/>
          <w:szCs w:val="28"/>
        </w:rPr>
      </w:pPr>
      <w:r>
        <w:rPr>
          <w:b/>
          <w:bCs/>
          <w:sz w:val="28"/>
          <w:szCs w:val="28"/>
          <w:lang w:val="en-US"/>
        </w:rPr>
        <w:lastRenderedPageBreak/>
        <w:t>IV</w:t>
      </w:r>
      <w:r w:rsidRPr="00222A3A">
        <w:rPr>
          <w:b/>
          <w:bCs/>
          <w:sz w:val="28"/>
          <w:szCs w:val="28"/>
        </w:rPr>
        <w:t xml:space="preserve">. </w:t>
      </w:r>
      <w:r w:rsidR="00D91DF0" w:rsidRPr="00222A3A">
        <w:rPr>
          <w:b/>
          <w:bCs/>
          <w:sz w:val="28"/>
          <w:szCs w:val="28"/>
        </w:rPr>
        <w:t xml:space="preserve">Исчерпывающий перечень оснований для отказа в приеме заявления и документов </w:t>
      </w:r>
      <w:r w:rsidR="00D91DF0" w:rsidRPr="00222A3A">
        <w:rPr>
          <w:b/>
          <w:noProof/>
          <w:sz w:val="28"/>
          <w:szCs w:val="28"/>
        </w:rPr>
        <w:t>необходимых для предоставления государственной услуги, оснований для приостановления</w:t>
      </w:r>
      <w:r w:rsidR="00D91DF0" w:rsidRPr="00222A3A">
        <w:rPr>
          <w:b/>
          <w:bCs/>
          <w:sz w:val="28"/>
          <w:szCs w:val="28"/>
        </w:rPr>
        <w:t xml:space="preserve"> предоставления государственной услуги или отказа в предоставлении государственной услуги</w:t>
      </w:r>
    </w:p>
    <w:p w:rsidR="00D91DF0" w:rsidRPr="00530488" w:rsidRDefault="00D91DF0" w:rsidP="00D91DF0">
      <w:pPr>
        <w:ind w:firstLine="7797"/>
        <w:jc w:val="both"/>
        <w:rPr>
          <w:sz w:val="28"/>
          <w:szCs w:val="28"/>
        </w:rPr>
      </w:pPr>
      <w:r w:rsidRPr="00530488">
        <w:rPr>
          <w:sz w:val="28"/>
          <w:szCs w:val="28"/>
        </w:rPr>
        <w:t xml:space="preserve">Таблица 3. </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0"/>
        <w:gridCol w:w="7102"/>
        <w:gridCol w:w="44"/>
        <w:gridCol w:w="9"/>
        <w:gridCol w:w="60"/>
        <w:gridCol w:w="1762"/>
      </w:tblGrid>
      <w:tr w:rsidR="00530488" w:rsidRPr="00530488" w:rsidTr="00FA3733">
        <w:tc>
          <w:tcPr>
            <w:tcW w:w="680" w:type="dxa"/>
          </w:tcPr>
          <w:p w:rsidR="00D91DF0" w:rsidRPr="00530488" w:rsidRDefault="00D91DF0" w:rsidP="00FA3733">
            <w:pPr>
              <w:pStyle w:val="ConsPlusNormal"/>
              <w:jc w:val="center"/>
              <w:rPr>
                <w:rFonts w:ascii="Times New Roman" w:hAnsi="Times New Roman" w:cs="Times New Roman"/>
                <w:sz w:val="20"/>
              </w:rPr>
            </w:pPr>
            <w:r w:rsidRPr="00530488">
              <w:rPr>
                <w:rFonts w:ascii="Times New Roman" w:hAnsi="Times New Roman" w:cs="Times New Roman"/>
                <w:sz w:val="20"/>
              </w:rPr>
              <w:t xml:space="preserve">№ </w:t>
            </w:r>
          </w:p>
          <w:p w:rsidR="00D91DF0" w:rsidRPr="00530488" w:rsidRDefault="00D91DF0" w:rsidP="00FA3733">
            <w:pPr>
              <w:pStyle w:val="ConsPlusNormal"/>
              <w:jc w:val="center"/>
              <w:rPr>
                <w:rFonts w:ascii="Times New Roman" w:hAnsi="Times New Roman" w:cs="Times New Roman"/>
                <w:sz w:val="20"/>
              </w:rPr>
            </w:pPr>
            <w:r w:rsidRPr="00530488">
              <w:rPr>
                <w:rFonts w:ascii="Times New Roman" w:hAnsi="Times New Roman" w:cs="Times New Roman"/>
                <w:sz w:val="20"/>
              </w:rPr>
              <w:t>п/п</w:t>
            </w:r>
          </w:p>
        </w:tc>
        <w:tc>
          <w:tcPr>
            <w:tcW w:w="7112" w:type="dxa"/>
            <w:gridSpan w:val="2"/>
          </w:tcPr>
          <w:p w:rsidR="00D91DF0" w:rsidRPr="00530488" w:rsidRDefault="00D91DF0" w:rsidP="00FA3733">
            <w:pPr>
              <w:pStyle w:val="ConsPlusNormal"/>
              <w:jc w:val="center"/>
              <w:rPr>
                <w:rFonts w:ascii="Times New Roman" w:hAnsi="Times New Roman" w:cs="Times New Roman"/>
                <w:sz w:val="20"/>
              </w:rPr>
            </w:pPr>
            <w:r w:rsidRPr="00530488">
              <w:rPr>
                <w:rFonts w:ascii="Times New Roman" w:hAnsi="Times New Roman" w:cs="Times New Roman"/>
                <w:sz w:val="20"/>
              </w:rPr>
              <w:t>Перечень оснований</w:t>
            </w:r>
          </w:p>
        </w:tc>
        <w:tc>
          <w:tcPr>
            <w:tcW w:w="1875" w:type="dxa"/>
            <w:gridSpan w:val="4"/>
            <w:vAlign w:val="bottom"/>
          </w:tcPr>
          <w:p w:rsidR="00D91DF0" w:rsidRPr="00530488" w:rsidRDefault="00D91DF0" w:rsidP="00FA3733">
            <w:pPr>
              <w:pStyle w:val="ConsPlusNormal"/>
              <w:jc w:val="center"/>
              <w:rPr>
                <w:rFonts w:ascii="Times New Roman" w:hAnsi="Times New Roman" w:cs="Times New Roman"/>
                <w:sz w:val="20"/>
              </w:rPr>
            </w:pPr>
            <w:r w:rsidRPr="00530488">
              <w:rPr>
                <w:rFonts w:ascii="Times New Roman" w:hAnsi="Times New Roman" w:cs="Times New Roman"/>
                <w:sz w:val="20"/>
              </w:rPr>
              <w:t>Идентификатор категорий (признаков) заявителей</w:t>
            </w:r>
          </w:p>
        </w:tc>
      </w:tr>
      <w:tr w:rsidR="00530488" w:rsidRPr="00530488" w:rsidTr="00FA3733">
        <w:tc>
          <w:tcPr>
            <w:tcW w:w="9667" w:type="dxa"/>
            <w:gridSpan w:val="7"/>
          </w:tcPr>
          <w:p w:rsidR="00D91DF0" w:rsidRPr="00530488" w:rsidRDefault="00D91DF0" w:rsidP="00FA3733">
            <w:pPr>
              <w:pStyle w:val="ConsPlusNormal"/>
              <w:jc w:val="both"/>
              <w:outlineLvl w:val="4"/>
              <w:rPr>
                <w:rFonts w:ascii="Times New Roman" w:hAnsi="Times New Roman" w:cs="Times New Roman"/>
                <w:b/>
                <w:sz w:val="20"/>
              </w:rPr>
            </w:pPr>
            <w:r w:rsidRPr="00530488">
              <w:rPr>
                <w:rFonts w:ascii="Times New Roman" w:hAnsi="Times New Roman" w:cs="Times New Roman"/>
                <w:b/>
                <w:sz w:val="20"/>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530488" w:rsidRPr="00530488" w:rsidTr="00FA3733">
        <w:tc>
          <w:tcPr>
            <w:tcW w:w="680" w:type="dxa"/>
            <w:vAlign w:val="center"/>
          </w:tcPr>
          <w:p w:rsidR="00D91DF0" w:rsidRPr="00530488" w:rsidRDefault="00D91DF0" w:rsidP="00FA3733">
            <w:pPr>
              <w:pStyle w:val="ConsPlusNormal"/>
              <w:jc w:val="both"/>
              <w:rPr>
                <w:rFonts w:ascii="Times New Roman" w:hAnsi="Times New Roman" w:cs="Times New Roman"/>
                <w:sz w:val="20"/>
              </w:rPr>
            </w:pPr>
            <w:r w:rsidRPr="00530488">
              <w:rPr>
                <w:rFonts w:ascii="Times New Roman" w:hAnsi="Times New Roman" w:cs="Times New Roman"/>
                <w:sz w:val="20"/>
              </w:rPr>
              <w:t>1.</w:t>
            </w:r>
          </w:p>
        </w:tc>
        <w:tc>
          <w:tcPr>
            <w:tcW w:w="7112" w:type="dxa"/>
            <w:gridSpan w:val="2"/>
          </w:tcPr>
          <w:p w:rsidR="00D91DF0" w:rsidRPr="00530488" w:rsidRDefault="00D91DF0" w:rsidP="00FA3733">
            <w:pPr>
              <w:pStyle w:val="ConsPlusNormal"/>
              <w:jc w:val="both"/>
              <w:rPr>
                <w:rFonts w:ascii="Times New Roman" w:hAnsi="Times New Roman" w:cs="Times New Roman"/>
                <w:sz w:val="20"/>
              </w:rPr>
            </w:pPr>
            <w:r w:rsidRPr="00530488">
              <w:rPr>
                <w:rFonts w:ascii="Times New Roman" w:hAnsi="Times New Roman" w:cs="Times New Roman"/>
                <w:noProof/>
                <w:sz w:val="20"/>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p>
        </w:tc>
        <w:tc>
          <w:tcPr>
            <w:tcW w:w="1875" w:type="dxa"/>
            <w:gridSpan w:val="4"/>
            <w:vAlign w:val="center"/>
          </w:tcPr>
          <w:p w:rsidR="00D91DF0" w:rsidRPr="00530488" w:rsidRDefault="00D91DF0" w:rsidP="00FA3733">
            <w:pPr>
              <w:jc w:val="both"/>
              <w:rPr>
                <w:sz w:val="20"/>
              </w:rPr>
            </w:pPr>
            <w:r w:rsidRPr="00530488">
              <w:rPr>
                <w:noProof/>
                <w:sz w:val="20"/>
                <w:szCs w:val="20"/>
              </w:rPr>
              <w:t>Юридическое лицо (представитель юридического лица по доверенности)</w:t>
            </w:r>
            <w:r w:rsidRPr="00530488">
              <w:rPr>
                <w:sz w:val="20"/>
                <w:szCs w:val="20"/>
              </w:rPr>
              <w:t>.</w:t>
            </w:r>
          </w:p>
        </w:tc>
      </w:tr>
      <w:tr w:rsidR="00530488" w:rsidRPr="00530488" w:rsidTr="00FA3733">
        <w:tc>
          <w:tcPr>
            <w:tcW w:w="680" w:type="dxa"/>
            <w:vAlign w:val="center"/>
          </w:tcPr>
          <w:p w:rsidR="00D91DF0" w:rsidRPr="00530488" w:rsidRDefault="00D91DF0" w:rsidP="00FA3733">
            <w:pPr>
              <w:pStyle w:val="ConsPlusNormal"/>
              <w:jc w:val="both"/>
              <w:rPr>
                <w:rFonts w:ascii="Times New Roman" w:hAnsi="Times New Roman" w:cs="Times New Roman"/>
                <w:sz w:val="20"/>
              </w:rPr>
            </w:pPr>
            <w:r w:rsidRPr="00530488">
              <w:rPr>
                <w:rFonts w:ascii="Times New Roman" w:hAnsi="Times New Roman" w:cs="Times New Roman"/>
                <w:sz w:val="20"/>
              </w:rPr>
              <w:t>2</w:t>
            </w:r>
          </w:p>
        </w:tc>
        <w:tc>
          <w:tcPr>
            <w:tcW w:w="7112" w:type="dxa"/>
            <w:gridSpan w:val="2"/>
          </w:tcPr>
          <w:p w:rsidR="00D91DF0" w:rsidRPr="00530488" w:rsidRDefault="00D91DF0" w:rsidP="00FA3733">
            <w:pPr>
              <w:pStyle w:val="ConsPlusNormal"/>
              <w:jc w:val="both"/>
              <w:rPr>
                <w:rFonts w:ascii="Times New Roman" w:hAnsi="Times New Roman" w:cs="Times New Roman"/>
                <w:sz w:val="20"/>
              </w:rPr>
            </w:pPr>
            <w:r w:rsidRPr="00530488">
              <w:rPr>
                <w:rFonts w:ascii="Times New Roman" w:hAnsi="Times New Roman" w:cs="Times New Roman"/>
                <w:noProof/>
                <w:sz w:val="20"/>
              </w:rPr>
              <w:t>не представлен документ, подтверждающий полномочия представителя заявителя действовать от имени заявителя</w:t>
            </w:r>
          </w:p>
        </w:tc>
        <w:tc>
          <w:tcPr>
            <w:tcW w:w="1875" w:type="dxa"/>
            <w:gridSpan w:val="4"/>
            <w:vAlign w:val="center"/>
          </w:tcPr>
          <w:p w:rsidR="00D91DF0" w:rsidRPr="00530488" w:rsidRDefault="00D91DF0" w:rsidP="00FA3733">
            <w:pPr>
              <w:jc w:val="both"/>
              <w:rPr>
                <w:sz w:val="20"/>
              </w:rPr>
            </w:pPr>
            <w:r w:rsidRPr="00530488">
              <w:rPr>
                <w:noProof/>
                <w:sz w:val="20"/>
                <w:szCs w:val="20"/>
              </w:rPr>
              <w:t>Представитель юридического лица по доверенности</w:t>
            </w:r>
          </w:p>
        </w:tc>
      </w:tr>
      <w:tr w:rsidR="00530488" w:rsidRPr="00530488" w:rsidTr="00FA3733">
        <w:tc>
          <w:tcPr>
            <w:tcW w:w="9667" w:type="dxa"/>
            <w:gridSpan w:val="7"/>
            <w:vAlign w:val="center"/>
          </w:tcPr>
          <w:p w:rsidR="00D91DF0" w:rsidRPr="00530488" w:rsidRDefault="00D91DF0" w:rsidP="00FA3733">
            <w:pPr>
              <w:pStyle w:val="ConsPlusNormal"/>
              <w:jc w:val="both"/>
              <w:outlineLvl w:val="4"/>
              <w:rPr>
                <w:rFonts w:ascii="Times New Roman" w:hAnsi="Times New Roman" w:cs="Times New Roman"/>
                <w:b/>
                <w:sz w:val="20"/>
              </w:rPr>
            </w:pPr>
            <w:r w:rsidRPr="00530488">
              <w:rPr>
                <w:rFonts w:ascii="Times New Roman" w:hAnsi="Times New Roman" w:cs="Times New Roman"/>
                <w:b/>
                <w:sz w:val="20"/>
              </w:rPr>
              <w:t>Исчерпывающий перечень оснований для приостановления предоставления государственной услуги</w:t>
            </w:r>
          </w:p>
        </w:tc>
      </w:tr>
      <w:tr w:rsidR="00530488" w:rsidRPr="00530488" w:rsidTr="00FA3733">
        <w:tc>
          <w:tcPr>
            <w:tcW w:w="9667" w:type="dxa"/>
            <w:gridSpan w:val="7"/>
            <w:vAlign w:val="center"/>
          </w:tcPr>
          <w:p w:rsidR="00D91DF0" w:rsidRPr="00530488" w:rsidRDefault="00D91DF0" w:rsidP="00FA3733">
            <w:pPr>
              <w:pStyle w:val="ConsPlusNormal"/>
              <w:outlineLvl w:val="4"/>
              <w:rPr>
                <w:rFonts w:ascii="Times New Roman" w:hAnsi="Times New Roman" w:cs="Times New Roman"/>
                <w:i/>
                <w:sz w:val="20"/>
              </w:rPr>
            </w:pPr>
            <w:r w:rsidRPr="00530488">
              <w:rPr>
                <w:rFonts w:ascii="Times New Roman" w:hAnsi="Times New Roman" w:cs="Times New Roman"/>
                <w:i/>
                <w:sz w:val="20"/>
              </w:rPr>
              <w:t xml:space="preserve">Административная процедура: «Выдача лицензии на </w:t>
            </w:r>
            <w:r w:rsidRPr="00530488">
              <w:rPr>
                <w:rFonts w:ascii="Times New Roman" w:hAnsi="Times New Roman" w:cs="Times New Roman"/>
                <w:i/>
                <w:noProof/>
                <w:sz w:val="20"/>
              </w:rPr>
              <w:t>розничную продажу алкогольной продукции/розничную продажу алкогольной продукции при оказании услуг общественного питания</w:t>
            </w:r>
            <w:r w:rsidRPr="00530488">
              <w:rPr>
                <w:rFonts w:ascii="Times New Roman" w:hAnsi="Times New Roman" w:cs="Times New Roman"/>
                <w:i/>
                <w:sz w:val="20"/>
              </w:rPr>
              <w:t>»</w:t>
            </w:r>
          </w:p>
        </w:tc>
      </w:tr>
      <w:tr w:rsidR="00530488" w:rsidRPr="00530488" w:rsidTr="00FA3733">
        <w:tc>
          <w:tcPr>
            <w:tcW w:w="680" w:type="dxa"/>
            <w:vAlign w:val="center"/>
          </w:tcPr>
          <w:p w:rsidR="00D91DF0" w:rsidRPr="00530488" w:rsidRDefault="00D91DF0" w:rsidP="00FA3733">
            <w:pPr>
              <w:pStyle w:val="ConsPlusNormal"/>
              <w:jc w:val="both"/>
              <w:rPr>
                <w:rFonts w:ascii="Times New Roman" w:hAnsi="Times New Roman" w:cs="Times New Roman"/>
                <w:sz w:val="20"/>
              </w:rPr>
            </w:pPr>
            <w:r w:rsidRPr="00530488">
              <w:rPr>
                <w:rFonts w:ascii="Times New Roman" w:hAnsi="Times New Roman" w:cs="Times New Roman"/>
                <w:sz w:val="20"/>
              </w:rPr>
              <w:t>1.</w:t>
            </w:r>
          </w:p>
        </w:tc>
        <w:tc>
          <w:tcPr>
            <w:tcW w:w="7112" w:type="dxa"/>
            <w:gridSpan w:val="2"/>
          </w:tcPr>
          <w:p w:rsidR="00D91DF0" w:rsidRPr="00530488" w:rsidRDefault="00D91DF0" w:rsidP="00FA3733">
            <w:pPr>
              <w:pStyle w:val="ConsPlusNormal"/>
              <w:jc w:val="both"/>
              <w:rPr>
                <w:rFonts w:ascii="Times New Roman" w:hAnsi="Times New Roman" w:cs="Times New Roman"/>
                <w:sz w:val="20"/>
              </w:rPr>
            </w:pPr>
            <w:r w:rsidRPr="00530488">
              <w:rPr>
                <w:rFonts w:ascii="Times New Roman" w:hAnsi="Times New Roman" w:cs="Times New Roman"/>
                <w:sz w:val="20"/>
              </w:rPr>
              <w:t xml:space="preserve">наличие у заявителя на 1-е число месяца, в котором </w:t>
            </w:r>
            <w:r w:rsidRPr="00530488">
              <w:rPr>
                <w:rFonts w:ascii="Times New Roman" w:eastAsiaTheme="minorHAnsi" w:hAnsi="Times New Roman" w:cs="Times New Roman"/>
                <w:sz w:val="20"/>
              </w:rPr>
              <w:t>в лицензирующий орган поступило заявление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tc>
        <w:tc>
          <w:tcPr>
            <w:tcW w:w="1875" w:type="dxa"/>
            <w:gridSpan w:val="4"/>
            <w:vMerge w:val="restart"/>
            <w:vAlign w:val="center"/>
          </w:tcPr>
          <w:p w:rsidR="00D91DF0" w:rsidRPr="00530488" w:rsidRDefault="00D91DF0" w:rsidP="00FA3733">
            <w:pPr>
              <w:jc w:val="both"/>
              <w:rPr>
                <w:sz w:val="20"/>
                <w:szCs w:val="20"/>
              </w:rPr>
            </w:pPr>
            <w:r w:rsidRPr="00530488">
              <w:rPr>
                <w:noProof/>
                <w:sz w:val="20"/>
                <w:szCs w:val="20"/>
              </w:rPr>
              <w:t>Юридическое лицо (представитель юридического лица по доверенности)</w:t>
            </w:r>
            <w:r w:rsidRPr="00530488">
              <w:rPr>
                <w:sz w:val="20"/>
                <w:szCs w:val="20"/>
              </w:rPr>
              <w:t>.</w:t>
            </w:r>
          </w:p>
        </w:tc>
      </w:tr>
      <w:tr w:rsidR="00530488" w:rsidRPr="00530488" w:rsidTr="00FA3733">
        <w:tc>
          <w:tcPr>
            <w:tcW w:w="680" w:type="dxa"/>
            <w:tcBorders>
              <w:bottom w:val="single" w:sz="4" w:space="0" w:color="auto"/>
            </w:tcBorders>
            <w:vAlign w:val="center"/>
          </w:tcPr>
          <w:p w:rsidR="00D91DF0" w:rsidRPr="00530488" w:rsidRDefault="00D91DF0" w:rsidP="00FA3733">
            <w:pPr>
              <w:pStyle w:val="ConsPlusNormal"/>
              <w:jc w:val="both"/>
              <w:rPr>
                <w:rFonts w:ascii="Times New Roman" w:hAnsi="Times New Roman" w:cs="Times New Roman"/>
                <w:sz w:val="20"/>
              </w:rPr>
            </w:pPr>
            <w:r w:rsidRPr="00530488">
              <w:rPr>
                <w:rFonts w:ascii="Times New Roman" w:hAnsi="Times New Roman" w:cs="Times New Roman"/>
                <w:sz w:val="20"/>
              </w:rPr>
              <w:t>2.</w:t>
            </w:r>
          </w:p>
        </w:tc>
        <w:tc>
          <w:tcPr>
            <w:tcW w:w="7112" w:type="dxa"/>
            <w:gridSpan w:val="2"/>
          </w:tcPr>
          <w:p w:rsidR="00D91DF0" w:rsidRPr="00530488" w:rsidRDefault="00D91DF0" w:rsidP="00FA3733">
            <w:pPr>
              <w:pStyle w:val="ConsPlusNormal"/>
              <w:jc w:val="both"/>
              <w:rPr>
                <w:rFonts w:ascii="Times New Roman" w:hAnsi="Times New Roman" w:cs="Times New Roman"/>
                <w:sz w:val="20"/>
              </w:rPr>
            </w:pPr>
            <w:r w:rsidRPr="00530488">
              <w:rPr>
                <w:rFonts w:ascii="Times New Roman" w:eastAsiaTheme="minorHAnsi" w:hAnsi="Times New Roman" w:cs="Times New Roman"/>
                <w:sz w:val="20"/>
              </w:rPr>
              <w:t xml:space="preserve">выявление в представленных документах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r:id="rId39" w:history="1">
              <w:r w:rsidRPr="00530488">
                <w:rPr>
                  <w:rFonts w:ascii="Times New Roman" w:eastAsiaTheme="minorHAnsi" w:hAnsi="Times New Roman" w:cs="Times New Roman"/>
                  <w:sz w:val="20"/>
                </w:rPr>
                <w:t>подпункте 1 пункта 22</w:t>
              </w:r>
            </w:hyperlink>
            <w:r w:rsidRPr="00530488">
              <w:rPr>
                <w:rFonts w:ascii="Times New Roman" w:eastAsiaTheme="minorHAnsi" w:hAnsi="Times New Roman" w:cs="Times New Roman"/>
                <w:sz w:val="20"/>
              </w:rPr>
              <w:t xml:space="preserve"> статьи 19 Федерального закона № 171-ФЗ, либо представление заявителем неполного комплекта документов, предусмотренных для выдачи соответствующей лицензии</w:t>
            </w:r>
          </w:p>
        </w:tc>
        <w:tc>
          <w:tcPr>
            <w:tcW w:w="1875" w:type="dxa"/>
            <w:gridSpan w:val="4"/>
            <w:vMerge/>
            <w:vAlign w:val="center"/>
          </w:tcPr>
          <w:p w:rsidR="00D91DF0" w:rsidRPr="00530488" w:rsidRDefault="00D91DF0" w:rsidP="00FA3733">
            <w:pPr>
              <w:pStyle w:val="ConsPlusNormal"/>
              <w:jc w:val="both"/>
              <w:rPr>
                <w:rFonts w:ascii="Times New Roman" w:hAnsi="Times New Roman" w:cs="Times New Roman"/>
                <w:sz w:val="20"/>
              </w:rPr>
            </w:pPr>
          </w:p>
        </w:tc>
      </w:tr>
      <w:tr w:rsidR="00530488" w:rsidRPr="00530488" w:rsidTr="00FA3733">
        <w:tc>
          <w:tcPr>
            <w:tcW w:w="680" w:type="dxa"/>
            <w:tcBorders>
              <w:top w:val="single" w:sz="4" w:space="0" w:color="auto"/>
            </w:tcBorders>
            <w:vAlign w:val="center"/>
          </w:tcPr>
          <w:p w:rsidR="00D91DF0" w:rsidRPr="00530488" w:rsidRDefault="00D91DF0" w:rsidP="00FA3733">
            <w:pPr>
              <w:pStyle w:val="ConsPlusNormal"/>
              <w:jc w:val="both"/>
              <w:rPr>
                <w:rFonts w:ascii="Times New Roman" w:hAnsi="Times New Roman" w:cs="Times New Roman"/>
                <w:sz w:val="20"/>
              </w:rPr>
            </w:pPr>
            <w:r w:rsidRPr="00530488">
              <w:rPr>
                <w:rFonts w:ascii="Times New Roman" w:hAnsi="Times New Roman" w:cs="Times New Roman"/>
                <w:sz w:val="20"/>
              </w:rPr>
              <w:t>3</w:t>
            </w:r>
          </w:p>
        </w:tc>
        <w:tc>
          <w:tcPr>
            <w:tcW w:w="7112" w:type="dxa"/>
            <w:gridSpan w:val="2"/>
            <w:tcBorders>
              <w:top w:val="nil"/>
            </w:tcBorders>
          </w:tcPr>
          <w:p w:rsidR="00D91DF0" w:rsidRPr="00530488" w:rsidRDefault="00D91DF0" w:rsidP="00FA3733">
            <w:pPr>
              <w:pStyle w:val="ConsPlusNormal"/>
              <w:jc w:val="both"/>
              <w:rPr>
                <w:rFonts w:ascii="Times New Roman" w:hAnsi="Times New Roman" w:cs="Times New Roman"/>
                <w:sz w:val="20"/>
              </w:rPr>
            </w:pPr>
            <w:r w:rsidRPr="00530488">
              <w:rPr>
                <w:rFonts w:ascii="Times New Roman" w:eastAsiaTheme="minorHAnsi" w:hAnsi="Times New Roman" w:cs="Times New Roman"/>
                <w:sz w:val="20"/>
              </w:rPr>
              <w:t xml:space="preserve">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40" w:history="1">
              <w:r w:rsidRPr="00530488">
                <w:rPr>
                  <w:rFonts w:ascii="Times New Roman" w:eastAsiaTheme="minorHAnsi" w:hAnsi="Times New Roman" w:cs="Times New Roman"/>
                  <w:sz w:val="20"/>
                </w:rPr>
                <w:t>Кодексом</w:t>
              </w:r>
            </w:hyperlink>
            <w:r w:rsidRPr="00530488">
              <w:rPr>
                <w:rFonts w:ascii="Times New Roman" w:eastAsiaTheme="minorHAnsi" w:hAnsi="Times New Roman" w:cs="Times New Roman"/>
                <w:sz w:val="20"/>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tc>
        <w:tc>
          <w:tcPr>
            <w:tcW w:w="1875" w:type="dxa"/>
            <w:gridSpan w:val="4"/>
            <w:vMerge/>
            <w:vAlign w:val="center"/>
          </w:tcPr>
          <w:p w:rsidR="00D91DF0" w:rsidRPr="00530488" w:rsidRDefault="00D91DF0" w:rsidP="00FA3733">
            <w:pPr>
              <w:pStyle w:val="ConsPlusNormal"/>
              <w:jc w:val="both"/>
              <w:rPr>
                <w:rFonts w:ascii="Times New Roman" w:hAnsi="Times New Roman" w:cs="Times New Roman"/>
                <w:sz w:val="20"/>
              </w:rPr>
            </w:pPr>
          </w:p>
        </w:tc>
      </w:tr>
      <w:tr w:rsidR="00530488" w:rsidRPr="00530488" w:rsidTr="00FA3733">
        <w:tc>
          <w:tcPr>
            <w:tcW w:w="680" w:type="dxa"/>
            <w:vAlign w:val="center"/>
          </w:tcPr>
          <w:p w:rsidR="00D91DF0" w:rsidRPr="00530488" w:rsidRDefault="00D91DF0" w:rsidP="00FA3733">
            <w:pPr>
              <w:pStyle w:val="ConsPlusNormal"/>
              <w:jc w:val="both"/>
              <w:rPr>
                <w:rFonts w:ascii="Times New Roman" w:hAnsi="Times New Roman" w:cs="Times New Roman"/>
                <w:sz w:val="20"/>
              </w:rPr>
            </w:pPr>
            <w:r w:rsidRPr="00530488">
              <w:rPr>
                <w:rFonts w:ascii="Times New Roman" w:hAnsi="Times New Roman" w:cs="Times New Roman"/>
                <w:sz w:val="20"/>
              </w:rPr>
              <w:t>4.</w:t>
            </w:r>
          </w:p>
        </w:tc>
        <w:tc>
          <w:tcPr>
            <w:tcW w:w="7112" w:type="dxa"/>
            <w:gridSpan w:val="2"/>
          </w:tcPr>
          <w:p w:rsidR="00D91DF0" w:rsidRPr="00530488" w:rsidRDefault="00D91DF0" w:rsidP="00FA3733">
            <w:pPr>
              <w:pStyle w:val="ConsPlusNormal"/>
              <w:jc w:val="both"/>
              <w:rPr>
                <w:rFonts w:ascii="Times New Roman" w:hAnsi="Times New Roman" w:cs="Times New Roman"/>
                <w:noProof/>
                <w:sz w:val="20"/>
              </w:rPr>
            </w:pPr>
            <w:r w:rsidRPr="00530488">
              <w:rPr>
                <w:rFonts w:ascii="Times New Roman" w:eastAsiaTheme="minorHAnsi" w:hAnsi="Times New Roman" w:cs="Times New Roman"/>
                <w:sz w:val="20"/>
              </w:rPr>
              <w:t>отсутствие факта внесения сведений о заявителе в единый государственный реестр юридических лиц или единый государственный реестр индивидуальных предпринимателей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p>
        </w:tc>
        <w:tc>
          <w:tcPr>
            <w:tcW w:w="1875" w:type="dxa"/>
            <w:gridSpan w:val="4"/>
            <w:vMerge/>
            <w:vAlign w:val="center"/>
          </w:tcPr>
          <w:p w:rsidR="00D91DF0" w:rsidRPr="00530488" w:rsidRDefault="00D91DF0" w:rsidP="00FA3733">
            <w:pPr>
              <w:pStyle w:val="ConsPlusNormal"/>
              <w:jc w:val="both"/>
              <w:rPr>
                <w:rFonts w:ascii="Times New Roman" w:hAnsi="Times New Roman" w:cs="Times New Roman"/>
                <w:sz w:val="20"/>
              </w:rPr>
            </w:pPr>
          </w:p>
        </w:tc>
      </w:tr>
      <w:tr w:rsidR="00530488" w:rsidRPr="00530488" w:rsidTr="00FA3733">
        <w:tc>
          <w:tcPr>
            <w:tcW w:w="9667" w:type="dxa"/>
            <w:gridSpan w:val="7"/>
            <w:vAlign w:val="center"/>
          </w:tcPr>
          <w:p w:rsidR="00D91DF0" w:rsidRPr="00530488" w:rsidRDefault="00D91DF0" w:rsidP="00FA3733">
            <w:pPr>
              <w:pStyle w:val="ConsPlusNormal"/>
              <w:jc w:val="both"/>
              <w:outlineLvl w:val="4"/>
              <w:rPr>
                <w:rFonts w:ascii="Times New Roman" w:hAnsi="Times New Roman" w:cs="Times New Roman"/>
                <w:i/>
                <w:sz w:val="20"/>
              </w:rPr>
            </w:pPr>
            <w:r w:rsidRPr="00530488">
              <w:rPr>
                <w:rFonts w:ascii="Times New Roman" w:hAnsi="Times New Roman" w:cs="Times New Roman"/>
                <w:i/>
                <w:sz w:val="20"/>
              </w:rPr>
              <w:t xml:space="preserve">Административная процедура: «Продление срока действия лицензии на </w:t>
            </w:r>
            <w:r w:rsidRPr="00530488">
              <w:rPr>
                <w:rFonts w:ascii="Times New Roman" w:hAnsi="Times New Roman" w:cs="Times New Roman"/>
                <w:i/>
                <w:noProof/>
                <w:sz w:val="20"/>
              </w:rPr>
              <w:t>розничную продажу алкогольной продукции/розничную продажу алкогольной продукции при оказании услуг общественного питания</w:t>
            </w:r>
            <w:r w:rsidRPr="00530488">
              <w:rPr>
                <w:rFonts w:ascii="Times New Roman" w:hAnsi="Times New Roman" w:cs="Times New Roman"/>
                <w:i/>
                <w:sz w:val="20"/>
              </w:rPr>
              <w:t>»</w:t>
            </w:r>
          </w:p>
        </w:tc>
      </w:tr>
      <w:tr w:rsidR="00530488" w:rsidRPr="00530488" w:rsidTr="00FA3733">
        <w:tc>
          <w:tcPr>
            <w:tcW w:w="690" w:type="dxa"/>
            <w:gridSpan w:val="2"/>
            <w:tcBorders>
              <w:bottom w:val="single" w:sz="4" w:space="0" w:color="auto"/>
            </w:tcBorders>
            <w:vAlign w:val="center"/>
          </w:tcPr>
          <w:p w:rsidR="00D91DF0" w:rsidRPr="00530488" w:rsidRDefault="00D91DF0" w:rsidP="00FA3733">
            <w:pPr>
              <w:pStyle w:val="ConsPlusNormal"/>
              <w:jc w:val="both"/>
              <w:outlineLvl w:val="4"/>
              <w:rPr>
                <w:rFonts w:ascii="Times New Roman" w:hAnsi="Times New Roman" w:cs="Times New Roman"/>
                <w:sz w:val="20"/>
              </w:rPr>
            </w:pPr>
            <w:r w:rsidRPr="00530488">
              <w:rPr>
                <w:rFonts w:ascii="Times New Roman" w:hAnsi="Times New Roman" w:cs="Times New Roman"/>
                <w:sz w:val="20"/>
              </w:rPr>
              <w:lastRenderedPageBreak/>
              <w:t>1</w:t>
            </w:r>
          </w:p>
        </w:tc>
        <w:tc>
          <w:tcPr>
            <w:tcW w:w="7146" w:type="dxa"/>
            <w:gridSpan w:val="2"/>
            <w:vAlign w:val="center"/>
          </w:tcPr>
          <w:p w:rsidR="00D91DF0" w:rsidRPr="00530488" w:rsidRDefault="00D91DF0" w:rsidP="00FA3733">
            <w:pPr>
              <w:pStyle w:val="ConsPlusNormal"/>
              <w:jc w:val="both"/>
              <w:outlineLvl w:val="4"/>
              <w:rPr>
                <w:rFonts w:ascii="Times New Roman" w:hAnsi="Times New Roman" w:cs="Times New Roman"/>
                <w:b/>
                <w:sz w:val="20"/>
              </w:rPr>
            </w:pPr>
            <w:r w:rsidRPr="00530488">
              <w:rPr>
                <w:rFonts w:ascii="Times New Roman" w:eastAsiaTheme="minorHAnsi" w:hAnsi="Times New Roman" w:cs="Times New Roman"/>
                <w:sz w:val="20"/>
              </w:rPr>
              <w:t>наличие у заявителя на 1-е число месяца, в котором в лицензирующий орган поступило заявление о продлении срока действия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tc>
        <w:tc>
          <w:tcPr>
            <w:tcW w:w="1831" w:type="dxa"/>
            <w:gridSpan w:val="3"/>
            <w:vMerge w:val="restart"/>
            <w:vAlign w:val="center"/>
          </w:tcPr>
          <w:p w:rsidR="00D91DF0" w:rsidRPr="00530488" w:rsidRDefault="00D91DF0" w:rsidP="00FA3733">
            <w:pPr>
              <w:pStyle w:val="ConsPlusNormal"/>
              <w:jc w:val="both"/>
              <w:outlineLvl w:val="4"/>
              <w:rPr>
                <w:b/>
              </w:rPr>
            </w:pPr>
            <w:r w:rsidRPr="00530488">
              <w:rPr>
                <w:rFonts w:ascii="Times New Roman" w:hAnsi="Times New Roman" w:cs="Times New Roman"/>
                <w:noProof/>
                <w:sz w:val="20"/>
              </w:rPr>
              <w:t>Юридическое лицо (представитель юридического лица по доверенности</w:t>
            </w:r>
            <w:r w:rsidRPr="00530488">
              <w:rPr>
                <w:noProof/>
                <w:sz w:val="20"/>
              </w:rPr>
              <w:t>)</w:t>
            </w:r>
            <w:r w:rsidRPr="00530488">
              <w:rPr>
                <w:sz w:val="20"/>
              </w:rPr>
              <w:t>.</w:t>
            </w:r>
          </w:p>
        </w:tc>
      </w:tr>
      <w:tr w:rsidR="00530488" w:rsidRPr="00530488" w:rsidTr="00FA3733">
        <w:tc>
          <w:tcPr>
            <w:tcW w:w="690" w:type="dxa"/>
            <w:gridSpan w:val="2"/>
            <w:tcBorders>
              <w:top w:val="single" w:sz="4" w:space="0" w:color="auto"/>
            </w:tcBorders>
            <w:vAlign w:val="center"/>
          </w:tcPr>
          <w:p w:rsidR="00D91DF0" w:rsidRPr="00530488" w:rsidRDefault="00D91DF0" w:rsidP="00FA3733">
            <w:pPr>
              <w:pStyle w:val="ConsPlusNormal"/>
              <w:jc w:val="both"/>
              <w:outlineLvl w:val="4"/>
              <w:rPr>
                <w:rFonts w:ascii="Times New Roman" w:hAnsi="Times New Roman" w:cs="Times New Roman"/>
                <w:sz w:val="20"/>
              </w:rPr>
            </w:pPr>
            <w:r w:rsidRPr="00530488">
              <w:rPr>
                <w:rFonts w:ascii="Times New Roman" w:hAnsi="Times New Roman" w:cs="Times New Roman"/>
                <w:sz w:val="20"/>
              </w:rPr>
              <w:t>2</w:t>
            </w:r>
          </w:p>
        </w:tc>
        <w:tc>
          <w:tcPr>
            <w:tcW w:w="7146" w:type="dxa"/>
            <w:gridSpan w:val="2"/>
            <w:tcBorders>
              <w:top w:val="nil"/>
            </w:tcBorders>
            <w:vAlign w:val="center"/>
          </w:tcPr>
          <w:p w:rsidR="00D91DF0" w:rsidRPr="00530488" w:rsidRDefault="00D91DF0" w:rsidP="00FA3733">
            <w:pPr>
              <w:pStyle w:val="ConsPlusNormal"/>
              <w:jc w:val="both"/>
              <w:outlineLvl w:val="4"/>
              <w:rPr>
                <w:rFonts w:ascii="Times New Roman" w:hAnsi="Times New Roman" w:cs="Times New Roman"/>
                <w:b/>
                <w:sz w:val="20"/>
              </w:rPr>
            </w:pPr>
            <w:r w:rsidRPr="00530488">
              <w:rPr>
                <w:rFonts w:ascii="Times New Roman" w:eastAsiaTheme="minorHAnsi" w:hAnsi="Times New Roman" w:cs="Times New Roman"/>
                <w:sz w:val="20"/>
              </w:rPr>
              <w:t xml:space="preserve">выявление в представленных документах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r:id="rId41" w:history="1">
              <w:r w:rsidRPr="00530488">
                <w:rPr>
                  <w:rFonts w:ascii="Times New Roman" w:eastAsiaTheme="minorHAnsi" w:hAnsi="Times New Roman" w:cs="Times New Roman"/>
                  <w:sz w:val="20"/>
                </w:rPr>
                <w:t>подпункте 1 пункта 22</w:t>
              </w:r>
            </w:hyperlink>
            <w:r w:rsidRPr="00530488">
              <w:rPr>
                <w:rFonts w:ascii="Times New Roman" w:eastAsiaTheme="minorHAnsi" w:hAnsi="Times New Roman" w:cs="Times New Roman"/>
                <w:sz w:val="20"/>
              </w:rPr>
              <w:t xml:space="preserve"> статьи 19 Федерального закона от 22.11.1995 № 171-ФЗ, либо представление заявителем неполного комплекта документов, предусмотренных для продления срока действия соответствующей лицензии</w:t>
            </w:r>
          </w:p>
        </w:tc>
        <w:tc>
          <w:tcPr>
            <w:tcW w:w="1831" w:type="dxa"/>
            <w:gridSpan w:val="3"/>
            <w:vMerge/>
            <w:vAlign w:val="center"/>
          </w:tcPr>
          <w:p w:rsidR="00D91DF0" w:rsidRPr="00530488" w:rsidRDefault="00D91DF0" w:rsidP="00FA3733">
            <w:pPr>
              <w:pStyle w:val="ConsPlusNormal"/>
              <w:jc w:val="both"/>
              <w:outlineLvl w:val="4"/>
              <w:rPr>
                <w:b/>
              </w:rPr>
            </w:pPr>
          </w:p>
        </w:tc>
      </w:tr>
      <w:tr w:rsidR="00530488" w:rsidRPr="00530488" w:rsidTr="00FA3733">
        <w:trPr>
          <w:trHeight w:val="1172"/>
        </w:trPr>
        <w:tc>
          <w:tcPr>
            <w:tcW w:w="690" w:type="dxa"/>
            <w:gridSpan w:val="2"/>
            <w:vAlign w:val="center"/>
          </w:tcPr>
          <w:p w:rsidR="00D91DF0" w:rsidRPr="00530488" w:rsidRDefault="00D91DF0" w:rsidP="00FA3733">
            <w:pPr>
              <w:pStyle w:val="ConsPlusNormal"/>
              <w:jc w:val="both"/>
              <w:outlineLvl w:val="4"/>
              <w:rPr>
                <w:rFonts w:ascii="Times New Roman" w:hAnsi="Times New Roman" w:cs="Times New Roman"/>
                <w:sz w:val="20"/>
              </w:rPr>
            </w:pPr>
            <w:r w:rsidRPr="00530488">
              <w:rPr>
                <w:rFonts w:ascii="Times New Roman" w:hAnsi="Times New Roman" w:cs="Times New Roman"/>
                <w:sz w:val="20"/>
              </w:rPr>
              <w:t>3</w:t>
            </w:r>
          </w:p>
        </w:tc>
        <w:tc>
          <w:tcPr>
            <w:tcW w:w="7146" w:type="dxa"/>
            <w:gridSpan w:val="2"/>
            <w:vAlign w:val="center"/>
          </w:tcPr>
          <w:p w:rsidR="00D91DF0" w:rsidRPr="00530488" w:rsidRDefault="00D91DF0" w:rsidP="00FA3733">
            <w:pPr>
              <w:pStyle w:val="ConsPlusNormal"/>
              <w:jc w:val="both"/>
              <w:outlineLvl w:val="4"/>
              <w:rPr>
                <w:rFonts w:ascii="Times New Roman" w:hAnsi="Times New Roman" w:cs="Times New Roman"/>
                <w:b/>
                <w:sz w:val="20"/>
              </w:rPr>
            </w:pPr>
            <w:r w:rsidRPr="00530488">
              <w:rPr>
                <w:rFonts w:ascii="Times New Roman" w:eastAsiaTheme="minorHAnsi" w:hAnsi="Times New Roman" w:cs="Times New Roman"/>
                <w:sz w:val="20"/>
              </w:rPr>
              <w:t xml:space="preserve">наличие у заявителя на 1-е число месяца, в котором лицензирующим органом зарегистрировано заявление о продлении срока действия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42" w:history="1">
              <w:r w:rsidRPr="00530488">
                <w:rPr>
                  <w:rFonts w:ascii="Times New Roman" w:eastAsiaTheme="minorHAnsi" w:hAnsi="Times New Roman" w:cs="Times New Roman"/>
                  <w:sz w:val="20"/>
                </w:rPr>
                <w:t>Кодексом</w:t>
              </w:r>
            </w:hyperlink>
            <w:r w:rsidRPr="00530488">
              <w:rPr>
                <w:rFonts w:ascii="Times New Roman" w:eastAsiaTheme="minorHAnsi" w:hAnsi="Times New Roman" w:cs="Times New Roman"/>
                <w:sz w:val="20"/>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tc>
        <w:tc>
          <w:tcPr>
            <w:tcW w:w="1831" w:type="dxa"/>
            <w:gridSpan w:val="3"/>
            <w:vMerge/>
            <w:vAlign w:val="center"/>
          </w:tcPr>
          <w:p w:rsidR="00D91DF0" w:rsidRPr="00530488" w:rsidRDefault="00D91DF0" w:rsidP="00FA3733">
            <w:pPr>
              <w:pStyle w:val="ConsPlusNormal"/>
              <w:jc w:val="both"/>
              <w:outlineLvl w:val="4"/>
              <w:rPr>
                <w:b/>
              </w:rPr>
            </w:pPr>
          </w:p>
        </w:tc>
      </w:tr>
      <w:tr w:rsidR="00530488" w:rsidRPr="00530488" w:rsidTr="00FA3733">
        <w:tc>
          <w:tcPr>
            <w:tcW w:w="9667" w:type="dxa"/>
            <w:gridSpan w:val="7"/>
          </w:tcPr>
          <w:p w:rsidR="00D91DF0" w:rsidRPr="00530488" w:rsidRDefault="00D91DF0" w:rsidP="00FA3733">
            <w:pPr>
              <w:pStyle w:val="ConsPlusNormal"/>
              <w:jc w:val="both"/>
              <w:outlineLvl w:val="4"/>
              <w:rPr>
                <w:rFonts w:ascii="Times New Roman" w:hAnsi="Times New Roman" w:cs="Times New Roman"/>
                <w:sz w:val="20"/>
              </w:rPr>
            </w:pPr>
            <w:r w:rsidRPr="00530488">
              <w:rPr>
                <w:rFonts w:ascii="Times New Roman" w:hAnsi="Times New Roman" w:cs="Times New Roman"/>
                <w:i/>
                <w:sz w:val="20"/>
              </w:rPr>
              <w:t xml:space="preserve">Административная процедура: «Переоформление лицензии на </w:t>
            </w:r>
            <w:r w:rsidRPr="00530488">
              <w:rPr>
                <w:rFonts w:ascii="Times New Roman" w:hAnsi="Times New Roman" w:cs="Times New Roman"/>
                <w:i/>
                <w:noProof/>
                <w:sz w:val="20"/>
              </w:rPr>
              <w:t>розничную продажу алкогольной продукции/розничную продажу алкогольной продукции при оказании услуг общественного питания</w:t>
            </w:r>
            <w:r w:rsidRPr="00530488">
              <w:rPr>
                <w:rFonts w:ascii="Times New Roman" w:hAnsi="Times New Roman" w:cs="Times New Roman"/>
                <w:i/>
                <w:sz w:val="20"/>
              </w:rPr>
              <w:t>»</w:t>
            </w:r>
            <w:r w:rsidRPr="00530488">
              <w:rPr>
                <w:rStyle w:val="af7"/>
                <w:rFonts w:ascii="Times New Roman" w:hAnsi="Times New Roman" w:cs="Times New Roman"/>
                <w:i/>
              </w:rPr>
              <w:footnoteReference w:id="32"/>
            </w:r>
          </w:p>
        </w:tc>
      </w:tr>
      <w:tr w:rsidR="00530488" w:rsidRPr="00530488" w:rsidTr="00FA3733">
        <w:tc>
          <w:tcPr>
            <w:tcW w:w="690" w:type="dxa"/>
            <w:gridSpan w:val="2"/>
            <w:vAlign w:val="center"/>
          </w:tcPr>
          <w:p w:rsidR="00D91DF0" w:rsidRPr="00530488" w:rsidRDefault="00D91DF0" w:rsidP="00FA3733">
            <w:pPr>
              <w:pStyle w:val="ConsPlusNormal"/>
              <w:jc w:val="both"/>
              <w:outlineLvl w:val="4"/>
              <w:rPr>
                <w:rFonts w:ascii="Times New Roman" w:hAnsi="Times New Roman" w:cs="Times New Roman"/>
                <w:sz w:val="20"/>
              </w:rPr>
            </w:pPr>
            <w:r w:rsidRPr="00530488">
              <w:rPr>
                <w:rFonts w:ascii="Times New Roman" w:hAnsi="Times New Roman" w:cs="Times New Roman"/>
                <w:sz w:val="20"/>
              </w:rPr>
              <w:t>1</w:t>
            </w:r>
          </w:p>
        </w:tc>
        <w:tc>
          <w:tcPr>
            <w:tcW w:w="7155" w:type="dxa"/>
            <w:gridSpan w:val="3"/>
          </w:tcPr>
          <w:p w:rsidR="00D91DF0" w:rsidRPr="00530488" w:rsidRDefault="00D91DF0" w:rsidP="00FA3733">
            <w:pPr>
              <w:pStyle w:val="ConsPlusNormal"/>
              <w:jc w:val="both"/>
              <w:outlineLvl w:val="4"/>
              <w:rPr>
                <w:rFonts w:ascii="Times New Roman" w:hAnsi="Times New Roman" w:cs="Times New Roman"/>
                <w:sz w:val="20"/>
              </w:rPr>
            </w:pPr>
            <w:r w:rsidRPr="00530488">
              <w:rPr>
                <w:rFonts w:ascii="Times New Roman" w:hAnsi="Times New Roman" w:cs="Times New Roman"/>
                <w:sz w:val="20"/>
              </w:rPr>
              <w:t xml:space="preserve">наличие у заявителя на 1-е число месяца, в котором </w:t>
            </w:r>
            <w:r w:rsidRPr="00530488">
              <w:rPr>
                <w:rFonts w:ascii="Times New Roman" w:eastAsiaTheme="minorHAnsi" w:hAnsi="Times New Roman" w:cs="Times New Roman"/>
                <w:sz w:val="20"/>
              </w:rPr>
              <w:t>в лицензирующий орган поступило заявление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tc>
        <w:tc>
          <w:tcPr>
            <w:tcW w:w="1822" w:type="dxa"/>
            <w:gridSpan w:val="2"/>
            <w:vMerge w:val="restart"/>
            <w:vAlign w:val="center"/>
          </w:tcPr>
          <w:p w:rsidR="00D91DF0" w:rsidRPr="00530488" w:rsidRDefault="00D91DF0" w:rsidP="00FA3733">
            <w:pPr>
              <w:pStyle w:val="ConsPlusNormal"/>
              <w:jc w:val="both"/>
              <w:outlineLvl w:val="4"/>
              <w:rPr>
                <w:rFonts w:ascii="Times New Roman" w:hAnsi="Times New Roman" w:cs="Times New Roman"/>
                <w:sz w:val="20"/>
              </w:rPr>
            </w:pPr>
            <w:r w:rsidRPr="00530488">
              <w:rPr>
                <w:rFonts w:ascii="Times New Roman" w:hAnsi="Times New Roman" w:cs="Times New Roman"/>
                <w:noProof/>
                <w:sz w:val="20"/>
              </w:rPr>
              <w:t>Юридическое лицо (представитель юридического лица по доверенности</w:t>
            </w:r>
            <w:r w:rsidRPr="00530488">
              <w:rPr>
                <w:noProof/>
                <w:sz w:val="20"/>
              </w:rPr>
              <w:t>)</w:t>
            </w:r>
            <w:r w:rsidRPr="00530488">
              <w:rPr>
                <w:sz w:val="20"/>
              </w:rPr>
              <w:t>.</w:t>
            </w:r>
          </w:p>
          <w:p w:rsidR="00D91DF0" w:rsidRPr="00530488" w:rsidRDefault="00D91DF0" w:rsidP="00FA3733">
            <w:pPr>
              <w:pStyle w:val="ConsPlusNormal"/>
              <w:jc w:val="both"/>
              <w:outlineLvl w:val="4"/>
              <w:rPr>
                <w:rFonts w:ascii="Times New Roman" w:hAnsi="Times New Roman" w:cs="Times New Roman"/>
                <w:sz w:val="20"/>
              </w:rPr>
            </w:pPr>
          </w:p>
        </w:tc>
      </w:tr>
      <w:tr w:rsidR="00530488" w:rsidRPr="00530488" w:rsidTr="00FA3733">
        <w:tc>
          <w:tcPr>
            <w:tcW w:w="690" w:type="dxa"/>
            <w:gridSpan w:val="2"/>
            <w:vAlign w:val="center"/>
          </w:tcPr>
          <w:p w:rsidR="00D91DF0" w:rsidRPr="00530488" w:rsidRDefault="00D91DF0" w:rsidP="00FA3733">
            <w:pPr>
              <w:pStyle w:val="ConsPlusNormal"/>
              <w:jc w:val="both"/>
              <w:outlineLvl w:val="4"/>
              <w:rPr>
                <w:rFonts w:ascii="Times New Roman" w:hAnsi="Times New Roman" w:cs="Times New Roman"/>
                <w:sz w:val="20"/>
              </w:rPr>
            </w:pPr>
            <w:r w:rsidRPr="00530488">
              <w:rPr>
                <w:rFonts w:ascii="Times New Roman" w:hAnsi="Times New Roman" w:cs="Times New Roman"/>
                <w:sz w:val="20"/>
              </w:rPr>
              <w:t>2</w:t>
            </w:r>
          </w:p>
        </w:tc>
        <w:tc>
          <w:tcPr>
            <w:tcW w:w="7155" w:type="dxa"/>
            <w:gridSpan w:val="3"/>
          </w:tcPr>
          <w:p w:rsidR="00D91DF0" w:rsidRPr="00530488" w:rsidRDefault="00D91DF0" w:rsidP="00FA3733">
            <w:pPr>
              <w:pStyle w:val="ConsPlusNormal"/>
              <w:jc w:val="both"/>
              <w:outlineLvl w:val="4"/>
              <w:rPr>
                <w:rFonts w:ascii="Times New Roman" w:hAnsi="Times New Roman" w:cs="Times New Roman"/>
                <w:sz w:val="20"/>
              </w:rPr>
            </w:pPr>
            <w:r w:rsidRPr="00530488">
              <w:rPr>
                <w:rFonts w:ascii="Times New Roman" w:eastAsiaTheme="minorHAnsi" w:hAnsi="Times New Roman" w:cs="Times New Roman"/>
                <w:sz w:val="20"/>
              </w:rPr>
              <w:t xml:space="preserve">выявление в представленных документах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r:id="rId43" w:history="1">
              <w:r w:rsidRPr="00530488">
                <w:rPr>
                  <w:rFonts w:ascii="Times New Roman" w:eastAsiaTheme="minorHAnsi" w:hAnsi="Times New Roman" w:cs="Times New Roman"/>
                  <w:sz w:val="20"/>
                </w:rPr>
                <w:t>подпункте 1 пункта 22</w:t>
              </w:r>
            </w:hyperlink>
            <w:r w:rsidRPr="00530488">
              <w:rPr>
                <w:rFonts w:ascii="Times New Roman" w:eastAsiaTheme="minorHAnsi" w:hAnsi="Times New Roman" w:cs="Times New Roman"/>
                <w:sz w:val="20"/>
              </w:rPr>
              <w:t xml:space="preserve"> статьи 19 Федерального закона № 171-ФЗ, либо представление заявителем неполного комплекта документов, предусмотренных для выдачи соответствующей лицензии</w:t>
            </w:r>
          </w:p>
        </w:tc>
        <w:tc>
          <w:tcPr>
            <w:tcW w:w="1822" w:type="dxa"/>
            <w:gridSpan w:val="2"/>
            <w:vMerge/>
            <w:vAlign w:val="center"/>
          </w:tcPr>
          <w:p w:rsidR="00D91DF0" w:rsidRPr="00530488" w:rsidRDefault="00D91DF0" w:rsidP="00FA3733">
            <w:pPr>
              <w:pStyle w:val="ConsPlusNormal"/>
              <w:jc w:val="both"/>
              <w:outlineLvl w:val="4"/>
              <w:rPr>
                <w:rFonts w:ascii="Times New Roman" w:hAnsi="Times New Roman" w:cs="Times New Roman"/>
                <w:sz w:val="20"/>
              </w:rPr>
            </w:pPr>
          </w:p>
        </w:tc>
      </w:tr>
      <w:tr w:rsidR="00530488" w:rsidRPr="00530488" w:rsidTr="00FA3733">
        <w:trPr>
          <w:trHeight w:val="1840"/>
        </w:trPr>
        <w:tc>
          <w:tcPr>
            <w:tcW w:w="690" w:type="dxa"/>
            <w:gridSpan w:val="2"/>
            <w:tcBorders>
              <w:bottom w:val="single" w:sz="4" w:space="0" w:color="auto"/>
            </w:tcBorders>
            <w:vAlign w:val="center"/>
          </w:tcPr>
          <w:p w:rsidR="00D91DF0" w:rsidRPr="00530488" w:rsidRDefault="00D91DF0" w:rsidP="00FA3733">
            <w:pPr>
              <w:pStyle w:val="ConsPlusNormal"/>
              <w:jc w:val="both"/>
              <w:outlineLvl w:val="4"/>
              <w:rPr>
                <w:rFonts w:ascii="Times New Roman" w:hAnsi="Times New Roman" w:cs="Times New Roman"/>
                <w:sz w:val="20"/>
              </w:rPr>
            </w:pPr>
            <w:r w:rsidRPr="00530488">
              <w:rPr>
                <w:rFonts w:ascii="Times New Roman" w:hAnsi="Times New Roman" w:cs="Times New Roman"/>
                <w:sz w:val="20"/>
              </w:rPr>
              <w:t>3</w:t>
            </w:r>
          </w:p>
          <w:p w:rsidR="00D91DF0" w:rsidRPr="00530488" w:rsidRDefault="00D91DF0" w:rsidP="00FA3733">
            <w:pPr>
              <w:pStyle w:val="ConsPlusNormal"/>
              <w:jc w:val="both"/>
              <w:outlineLvl w:val="4"/>
              <w:rPr>
                <w:rFonts w:ascii="Times New Roman" w:hAnsi="Times New Roman" w:cs="Times New Roman"/>
                <w:sz w:val="20"/>
              </w:rPr>
            </w:pPr>
          </w:p>
        </w:tc>
        <w:tc>
          <w:tcPr>
            <w:tcW w:w="7155" w:type="dxa"/>
            <w:gridSpan w:val="3"/>
            <w:tcBorders>
              <w:bottom w:val="single" w:sz="4" w:space="0" w:color="auto"/>
            </w:tcBorders>
          </w:tcPr>
          <w:p w:rsidR="00D91DF0" w:rsidRPr="00530488" w:rsidRDefault="00D91DF0" w:rsidP="00FA3733">
            <w:pPr>
              <w:pStyle w:val="ConsPlusNormal"/>
              <w:jc w:val="both"/>
              <w:outlineLvl w:val="4"/>
              <w:rPr>
                <w:rFonts w:ascii="Times New Roman" w:hAnsi="Times New Roman" w:cs="Times New Roman"/>
                <w:sz w:val="20"/>
              </w:rPr>
            </w:pPr>
            <w:r w:rsidRPr="00530488">
              <w:rPr>
                <w:rFonts w:ascii="Times New Roman" w:eastAsiaTheme="minorHAnsi" w:hAnsi="Times New Roman" w:cs="Times New Roman"/>
                <w:sz w:val="20"/>
              </w:rPr>
              <w:t xml:space="preserve">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44" w:history="1">
              <w:r w:rsidRPr="00530488">
                <w:rPr>
                  <w:rFonts w:ascii="Times New Roman" w:eastAsiaTheme="minorHAnsi" w:hAnsi="Times New Roman" w:cs="Times New Roman"/>
                  <w:sz w:val="20"/>
                </w:rPr>
                <w:t>Кодексом</w:t>
              </w:r>
            </w:hyperlink>
            <w:r w:rsidRPr="00530488">
              <w:rPr>
                <w:rFonts w:ascii="Times New Roman" w:eastAsiaTheme="minorHAnsi" w:hAnsi="Times New Roman" w:cs="Times New Roman"/>
                <w:sz w:val="20"/>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tc>
        <w:tc>
          <w:tcPr>
            <w:tcW w:w="1822" w:type="dxa"/>
            <w:gridSpan w:val="2"/>
            <w:vMerge/>
            <w:vAlign w:val="center"/>
          </w:tcPr>
          <w:p w:rsidR="00D91DF0" w:rsidRPr="00530488" w:rsidRDefault="00D91DF0" w:rsidP="00FA3733">
            <w:pPr>
              <w:pStyle w:val="ConsPlusNormal"/>
              <w:jc w:val="both"/>
              <w:outlineLvl w:val="4"/>
              <w:rPr>
                <w:rFonts w:ascii="Times New Roman" w:hAnsi="Times New Roman" w:cs="Times New Roman"/>
                <w:sz w:val="20"/>
              </w:rPr>
            </w:pPr>
          </w:p>
        </w:tc>
      </w:tr>
      <w:tr w:rsidR="00530488" w:rsidRPr="00530488" w:rsidTr="00FA3733">
        <w:trPr>
          <w:trHeight w:val="1170"/>
        </w:trPr>
        <w:tc>
          <w:tcPr>
            <w:tcW w:w="690" w:type="dxa"/>
            <w:gridSpan w:val="2"/>
            <w:vAlign w:val="center"/>
          </w:tcPr>
          <w:p w:rsidR="00D91DF0" w:rsidRPr="00530488" w:rsidRDefault="00D91DF0" w:rsidP="00FA3733">
            <w:pPr>
              <w:pStyle w:val="ConsPlusNormal"/>
              <w:jc w:val="both"/>
              <w:outlineLvl w:val="4"/>
              <w:rPr>
                <w:rFonts w:ascii="Times New Roman" w:hAnsi="Times New Roman" w:cs="Times New Roman"/>
                <w:sz w:val="20"/>
              </w:rPr>
            </w:pPr>
            <w:r w:rsidRPr="00530488">
              <w:rPr>
                <w:rFonts w:ascii="Times New Roman" w:hAnsi="Times New Roman" w:cs="Times New Roman"/>
                <w:sz w:val="20"/>
              </w:rPr>
              <w:t>4</w:t>
            </w:r>
          </w:p>
        </w:tc>
        <w:tc>
          <w:tcPr>
            <w:tcW w:w="7155" w:type="dxa"/>
            <w:gridSpan w:val="3"/>
          </w:tcPr>
          <w:p w:rsidR="00D91DF0" w:rsidRPr="00530488" w:rsidRDefault="00D91DF0" w:rsidP="00FA3733">
            <w:pPr>
              <w:pStyle w:val="ConsPlusNormal"/>
              <w:jc w:val="both"/>
              <w:outlineLvl w:val="4"/>
              <w:rPr>
                <w:rFonts w:ascii="Times New Roman" w:hAnsi="Times New Roman" w:cs="Times New Roman"/>
                <w:sz w:val="20"/>
              </w:rPr>
            </w:pPr>
            <w:r w:rsidRPr="00530488">
              <w:rPr>
                <w:rFonts w:ascii="Times New Roman" w:eastAsiaTheme="minorHAnsi" w:hAnsi="Times New Roman" w:cs="Times New Roman"/>
                <w:sz w:val="20"/>
              </w:rPr>
              <w:t xml:space="preserve"> отсутствие факта внесения сведений о заявителе в единый государственный реестр юридических лиц или единый государственный реестр индивидуальных предпринимателей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p>
        </w:tc>
        <w:tc>
          <w:tcPr>
            <w:tcW w:w="1822" w:type="dxa"/>
            <w:gridSpan w:val="2"/>
            <w:vMerge/>
            <w:vAlign w:val="center"/>
          </w:tcPr>
          <w:p w:rsidR="00D91DF0" w:rsidRPr="00530488" w:rsidRDefault="00D91DF0" w:rsidP="00FA3733">
            <w:pPr>
              <w:pStyle w:val="ConsPlusNormal"/>
              <w:jc w:val="both"/>
              <w:outlineLvl w:val="4"/>
              <w:rPr>
                <w:rFonts w:ascii="Times New Roman" w:hAnsi="Times New Roman" w:cs="Times New Roman"/>
                <w:sz w:val="20"/>
              </w:rPr>
            </w:pPr>
          </w:p>
        </w:tc>
      </w:tr>
      <w:tr w:rsidR="00530488" w:rsidRPr="00530488" w:rsidTr="00FA3733">
        <w:tc>
          <w:tcPr>
            <w:tcW w:w="9667" w:type="dxa"/>
            <w:gridSpan w:val="7"/>
            <w:vAlign w:val="center"/>
          </w:tcPr>
          <w:p w:rsidR="00D91DF0" w:rsidRPr="00530488" w:rsidRDefault="00D91DF0" w:rsidP="00FA3733">
            <w:pPr>
              <w:pStyle w:val="ConsPlusNormal"/>
              <w:jc w:val="both"/>
              <w:outlineLvl w:val="4"/>
              <w:rPr>
                <w:rFonts w:ascii="Times New Roman" w:hAnsi="Times New Roman" w:cs="Times New Roman"/>
                <w:b/>
                <w:sz w:val="20"/>
              </w:rPr>
            </w:pPr>
            <w:r w:rsidRPr="00530488">
              <w:rPr>
                <w:rFonts w:ascii="Times New Roman" w:hAnsi="Times New Roman" w:cs="Times New Roman"/>
                <w:b/>
                <w:sz w:val="20"/>
              </w:rPr>
              <w:t>Исчерпывающий перечень оснований для отказа в предоставлении государственной услуги</w:t>
            </w:r>
          </w:p>
        </w:tc>
      </w:tr>
      <w:tr w:rsidR="00530488" w:rsidRPr="00530488" w:rsidTr="00FA3733">
        <w:trPr>
          <w:trHeight w:val="215"/>
        </w:trPr>
        <w:tc>
          <w:tcPr>
            <w:tcW w:w="9667" w:type="dxa"/>
            <w:gridSpan w:val="7"/>
            <w:vAlign w:val="center"/>
          </w:tcPr>
          <w:p w:rsidR="00D91DF0" w:rsidRPr="00530488" w:rsidRDefault="00D91DF0" w:rsidP="00FA3733">
            <w:pPr>
              <w:pStyle w:val="ConsPlusNormal"/>
              <w:jc w:val="both"/>
              <w:outlineLvl w:val="4"/>
              <w:rPr>
                <w:rFonts w:ascii="Times New Roman" w:hAnsi="Times New Roman" w:cs="Times New Roman"/>
                <w:sz w:val="20"/>
              </w:rPr>
            </w:pPr>
            <w:r w:rsidRPr="00530488">
              <w:rPr>
                <w:rFonts w:ascii="Times New Roman" w:hAnsi="Times New Roman" w:cs="Times New Roman"/>
                <w:b/>
                <w:i/>
                <w:sz w:val="20"/>
              </w:rPr>
              <w:lastRenderedPageBreak/>
              <w:t xml:space="preserve">Результат государственной услуги «Выдача (продление срока действия) лицензии на </w:t>
            </w:r>
            <w:r w:rsidRPr="00530488">
              <w:rPr>
                <w:rFonts w:ascii="Times New Roman" w:hAnsi="Times New Roman" w:cs="Times New Roman"/>
                <w:b/>
                <w:i/>
                <w:noProof/>
                <w:sz w:val="20"/>
              </w:rPr>
              <w:t>розничную продажу алкогольной продукции/розничную продажу алкогольной продукции при оказании услуг общественного питания</w:t>
            </w:r>
            <w:r w:rsidRPr="00530488">
              <w:rPr>
                <w:b/>
                <w:i/>
              </w:rPr>
              <w:t>»</w:t>
            </w:r>
          </w:p>
        </w:tc>
      </w:tr>
      <w:tr w:rsidR="00D91DF0" w:rsidRPr="002E5DEB" w:rsidTr="00FA3733">
        <w:trPr>
          <w:trHeight w:val="215"/>
        </w:trPr>
        <w:tc>
          <w:tcPr>
            <w:tcW w:w="690" w:type="dxa"/>
            <w:gridSpan w:val="2"/>
            <w:vAlign w:val="center"/>
          </w:tcPr>
          <w:p w:rsidR="00D91DF0" w:rsidRDefault="00D91DF0" w:rsidP="00FA3733">
            <w:pPr>
              <w:pStyle w:val="ConsPlusNormal"/>
              <w:jc w:val="both"/>
              <w:outlineLvl w:val="4"/>
              <w:rPr>
                <w:rFonts w:ascii="Times New Roman" w:hAnsi="Times New Roman" w:cs="Times New Roman"/>
                <w:sz w:val="20"/>
              </w:rPr>
            </w:pPr>
            <w:r>
              <w:rPr>
                <w:rFonts w:ascii="Times New Roman" w:hAnsi="Times New Roman" w:cs="Times New Roman"/>
                <w:sz w:val="20"/>
              </w:rPr>
              <w:t>1</w:t>
            </w:r>
          </w:p>
        </w:tc>
        <w:tc>
          <w:tcPr>
            <w:tcW w:w="7215" w:type="dxa"/>
            <w:gridSpan w:val="4"/>
            <w:vAlign w:val="center"/>
          </w:tcPr>
          <w:p w:rsidR="00D91DF0" w:rsidRPr="008F1473" w:rsidRDefault="00D91DF0" w:rsidP="00FA3733">
            <w:pPr>
              <w:pStyle w:val="ConsPlusNormal"/>
              <w:jc w:val="both"/>
              <w:outlineLvl w:val="4"/>
              <w:rPr>
                <w:rFonts w:ascii="Times New Roman" w:hAnsi="Times New Roman" w:cs="Times New Roman"/>
                <w:sz w:val="20"/>
              </w:rPr>
            </w:pPr>
            <w:r w:rsidRPr="008F1473">
              <w:rPr>
                <w:rFonts w:ascii="Times New Roman" w:hAnsi="Times New Roman" w:cs="Times New Roman"/>
                <w:noProof/>
                <w:sz w:val="20"/>
              </w:rPr>
              <w:t>несоответствие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w:t>
            </w:r>
          </w:p>
        </w:tc>
        <w:tc>
          <w:tcPr>
            <w:tcW w:w="1762" w:type="dxa"/>
            <w:vMerge w:val="restart"/>
            <w:vAlign w:val="center"/>
          </w:tcPr>
          <w:p w:rsidR="00D91DF0" w:rsidRPr="008F1473" w:rsidRDefault="00D91DF0" w:rsidP="00FA3733">
            <w:pPr>
              <w:pStyle w:val="ConsPlusNormal"/>
              <w:jc w:val="both"/>
              <w:outlineLvl w:val="4"/>
              <w:rPr>
                <w:rFonts w:ascii="Times New Roman" w:hAnsi="Times New Roman" w:cs="Times New Roman"/>
                <w:sz w:val="20"/>
              </w:rPr>
            </w:pPr>
          </w:p>
          <w:p w:rsidR="00D91DF0" w:rsidRPr="008F1473" w:rsidRDefault="00D91DF0" w:rsidP="00FA3733">
            <w:pPr>
              <w:pStyle w:val="ConsPlusNormal"/>
              <w:jc w:val="both"/>
              <w:outlineLvl w:val="4"/>
              <w:rPr>
                <w:rFonts w:ascii="Times New Roman" w:hAnsi="Times New Roman" w:cs="Times New Roman"/>
                <w:sz w:val="20"/>
              </w:rPr>
            </w:pPr>
          </w:p>
          <w:p w:rsidR="00D91DF0" w:rsidRPr="008F1473" w:rsidRDefault="00D91DF0" w:rsidP="00FA3733">
            <w:pPr>
              <w:pStyle w:val="ConsPlusNormal"/>
              <w:jc w:val="both"/>
              <w:outlineLvl w:val="4"/>
              <w:rPr>
                <w:rFonts w:ascii="Times New Roman" w:hAnsi="Times New Roman" w:cs="Times New Roman"/>
                <w:sz w:val="20"/>
              </w:rPr>
            </w:pPr>
          </w:p>
          <w:p w:rsidR="00D91DF0" w:rsidRPr="008F1473" w:rsidRDefault="00D91DF0" w:rsidP="00FA3733">
            <w:pPr>
              <w:pStyle w:val="ConsPlusNormal"/>
              <w:jc w:val="both"/>
              <w:outlineLvl w:val="4"/>
              <w:rPr>
                <w:rFonts w:ascii="Times New Roman" w:hAnsi="Times New Roman" w:cs="Times New Roman"/>
                <w:sz w:val="20"/>
              </w:rPr>
            </w:pPr>
          </w:p>
          <w:p w:rsidR="00D91DF0" w:rsidRPr="008F1473" w:rsidRDefault="00D91DF0" w:rsidP="00FA3733">
            <w:pPr>
              <w:pStyle w:val="ConsPlusNormal"/>
              <w:jc w:val="both"/>
              <w:outlineLvl w:val="4"/>
              <w:rPr>
                <w:rFonts w:ascii="Times New Roman" w:hAnsi="Times New Roman" w:cs="Times New Roman"/>
                <w:sz w:val="20"/>
              </w:rPr>
            </w:pPr>
          </w:p>
          <w:p w:rsidR="00D91DF0" w:rsidRPr="008F1473" w:rsidRDefault="00D91DF0" w:rsidP="00FA3733">
            <w:pPr>
              <w:pStyle w:val="ConsPlusNormal"/>
              <w:jc w:val="both"/>
              <w:outlineLvl w:val="4"/>
              <w:rPr>
                <w:rFonts w:ascii="Times New Roman" w:hAnsi="Times New Roman" w:cs="Times New Roman"/>
                <w:sz w:val="20"/>
              </w:rPr>
            </w:pPr>
            <w:r w:rsidRPr="008F1473">
              <w:rPr>
                <w:rFonts w:ascii="Times New Roman" w:hAnsi="Times New Roman" w:cs="Times New Roman"/>
                <w:noProof/>
                <w:sz w:val="20"/>
              </w:rPr>
              <w:t>Юридическое лицо (представитель юридического лица по доверенности)</w:t>
            </w:r>
          </w:p>
        </w:tc>
      </w:tr>
      <w:tr w:rsidR="00D91DF0" w:rsidRPr="002E5DEB" w:rsidTr="00FA3733">
        <w:trPr>
          <w:trHeight w:val="215"/>
        </w:trPr>
        <w:tc>
          <w:tcPr>
            <w:tcW w:w="690" w:type="dxa"/>
            <w:gridSpan w:val="2"/>
            <w:vAlign w:val="center"/>
          </w:tcPr>
          <w:p w:rsidR="00D91DF0" w:rsidRDefault="00D91DF0" w:rsidP="00FA3733">
            <w:pPr>
              <w:pStyle w:val="ConsPlusNormal"/>
              <w:jc w:val="both"/>
              <w:outlineLvl w:val="4"/>
              <w:rPr>
                <w:rFonts w:ascii="Times New Roman" w:hAnsi="Times New Roman" w:cs="Times New Roman"/>
                <w:sz w:val="20"/>
              </w:rPr>
            </w:pPr>
            <w:r>
              <w:rPr>
                <w:rFonts w:ascii="Times New Roman" w:hAnsi="Times New Roman" w:cs="Times New Roman"/>
                <w:sz w:val="20"/>
              </w:rPr>
              <w:t>2</w:t>
            </w:r>
          </w:p>
        </w:tc>
        <w:tc>
          <w:tcPr>
            <w:tcW w:w="7215" w:type="dxa"/>
            <w:gridSpan w:val="4"/>
            <w:vAlign w:val="center"/>
          </w:tcPr>
          <w:p w:rsidR="00D91DF0" w:rsidRDefault="00D91DF0" w:rsidP="00FA3733">
            <w:pPr>
              <w:pStyle w:val="ConsPlusNormal"/>
              <w:jc w:val="both"/>
              <w:outlineLvl w:val="4"/>
              <w:rPr>
                <w:rFonts w:ascii="Times New Roman" w:hAnsi="Times New Roman" w:cs="Times New Roman"/>
                <w:sz w:val="20"/>
              </w:rPr>
            </w:pPr>
            <w:r w:rsidRPr="00797742">
              <w:rPr>
                <w:rFonts w:ascii="Times New Roman" w:eastAsiaTheme="minorHAnsi" w:hAnsi="Times New Roman" w:cs="Times New Roman"/>
                <w:sz w:val="20"/>
              </w:rPr>
              <w:t xml:space="preserve">наличие у заявителя после истечения срока, установленного </w:t>
            </w:r>
            <w:hyperlink r:id="rId45" w:history="1">
              <w:r w:rsidRPr="00797742">
                <w:rPr>
                  <w:rFonts w:ascii="Times New Roman" w:eastAsiaTheme="minorHAnsi" w:hAnsi="Times New Roman" w:cs="Times New Roman"/>
                  <w:sz w:val="20"/>
                </w:rPr>
                <w:t>абзацем пятым пункта 14</w:t>
              </w:r>
            </w:hyperlink>
            <w:r w:rsidRPr="00797742">
              <w:rPr>
                <w:rFonts w:ascii="Times New Roman" w:eastAsiaTheme="minorHAnsi" w:hAnsi="Times New Roman" w:cs="Times New Roman"/>
                <w:sz w:val="20"/>
              </w:rPr>
              <w:t xml:space="preserve"> статьи 19 Федерального закона от 22.11.1995 № 171-ФЗ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tc>
        <w:tc>
          <w:tcPr>
            <w:tcW w:w="1762" w:type="dxa"/>
            <w:vMerge/>
            <w:vAlign w:val="center"/>
          </w:tcPr>
          <w:p w:rsidR="00D91DF0" w:rsidRDefault="00D91DF0" w:rsidP="00FA3733">
            <w:pPr>
              <w:pStyle w:val="ConsPlusNormal"/>
              <w:jc w:val="both"/>
              <w:outlineLvl w:val="4"/>
              <w:rPr>
                <w:rFonts w:ascii="Times New Roman" w:hAnsi="Times New Roman" w:cs="Times New Roman"/>
                <w:sz w:val="20"/>
              </w:rPr>
            </w:pPr>
          </w:p>
        </w:tc>
      </w:tr>
      <w:tr w:rsidR="00D91DF0" w:rsidRPr="002E5DEB" w:rsidTr="00FA3733">
        <w:trPr>
          <w:trHeight w:val="215"/>
        </w:trPr>
        <w:tc>
          <w:tcPr>
            <w:tcW w:w="690" w:type="dxa"/>
            <w:gridSpan w:val="2"/>
            <w:vAlign w:val="center"/>
          </w:tcPr>
          <w:p w:rsidR="00D91DF0" w:rsidRDefault="00D91DF0" w:rsidP="00FA3733">
            <w:pPr>
              <w:pStyle w:val="ConsPlusNormal"/>
              <w:jc w:val="both"/>
              <w:outlineLvl w:val="4"/>
              <w:rPr>
                <w:rFonts w:ascii="Times New Roman" w:hAnsi="Times New Roman" w:cs="Times New Roman"/>
                <w:sz w:val="20"/>
              </w:rPr>
            </w:pPr>
            <w:r>
              <w:rPr>
                <w:rFonts w:ascii="Times New Roman" w:hAnsi="Times New Roman" w:cs="Times New Roman"/>
                <w:sz w:val="20"/>
              </w:rPr>
              <w:t>3</w:t>
            </w:r>
          </w:p>
        </w:tc>
        <w:tc>
          <w:tcPr>
            <w:tcW w:w="7215" w:type="dxa"/>
            <w:gridSpan w:val="4"/>
          </w:tcPr>
          <w:p w:rsidR="00D91DF0" w:rsidRDefault="00D91DF0" w:rsidP="00FA3733">
            <w:pPr>
              <w:pStyle w:val="ConsPlusNormal"/>
              <w:jc w:val="both"/>
              <w:outlineLvl w:val="4"/>
              <w:rPr>
                <w:rFonts w:ascii="Times New Roman" w:hAnsi="Times New Roman" w:cs="Times New Roman"/>
                <w:sz w:val="20"/>
              </w:rPr>
            </w:pPr>
            <w:r w:rsidRPr="00D76C22">
              <w:rPr>
                <w:rFonts w:ascii="Times New Roman" w:eastAsiaTheme="minorHAnsi" w:hAnsi="Times New Roman" w:cs="Times New Roman"/>
                <w:sz w:val="19"/>
                <w:szCs w:val="19"/>
              </w:rPr>
              <w:t xml:space="preserve">наличие на дату истечения срока, установленного </w:t>
            </w:r>
            <w:hyperlink r:id="rId46" w:history="1">
              <w:r w:rsidRPr="00D76C22">
                <w:rPr>
                  <w:rFonts w:ascii="Times New Roman" w:eastAsiaTheme="minorHAnsi" w:hAnsi="Times New Roman" w:cs="Times New Roman"/>
                  <w:sz w:val="19"/>
                  <w:szCs w:val="19"/>
                </w:rPr>
                <w:t>абзацем пятым пункта 14</w:t>
              </w:r>
            </w:hyperlink>
            <w:r w:rsidRPr="00D76C22">
              <w:rPr>
                <w:rFonts w:ascii="Times New Roman" w:eastAsiaTheme="minorHAnsi" w:hAnsi="Times New Roman" w:cs="Times New Roman"/>
                <w:sz w:val="19"/>
                <w:szCs w:val="19"/>
              </w:rPr>
              <w:t xml:space="preserve"> статьи 19 Федерального закона от 22.11.1995 № 171-ФЗ 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w:t>
            </w:r>
            <w:hyperlink r:id="rId47" w:history="1">
              <w:r w:rsidRPr="00D76C22">
                <w:rPr>
                  <w:rFonts w:ascii="Times New Roman" w:eastAsiaTheme="minorHAnsi" w:hAnsi="Times New Roman" w:cs="Times New Roman"/>
                  <w:sz w:val="19"/>
                  <w:szCs w:val="19"/>
                </w:rPr>
                <w:t>статей 2</w:t>
              </w:r>
            </w:hyperlink>
            <w:r w:rsidRPr="00D76C22">
              <w:rPr>
                <w:rFonts w:ascii="Times New Roman" w:eastAsiaTheme="minorHAnsi" w:hAnsi="Times New Roman" w:cs="Times New Roman"/>
                <w:sz w:val="19"/>
                <w:szCs w:val="19"/>
              </w:rPr>
              <w:t xml:space="preserve">, </w:t>
            </w:r>
            <w:hyperlink r:id="rId48" w:history="1">
              <w:r w:rsidRPr="00D76C22">
                <w:rPr>
                  <w:rFonts w:ascii="Times New Roman" w:eastAsiaTheme="minorHAnsi" w:hAnsi="Times New Roman" w:cs="Times New Roman"/>
                  <w:sz w:val="19"/>
                  <w:szCs w:val="19"/>
                </w:rPr>
                <w:t>8</w:t>
              </w:r>
            </w:hyperlink>
            <w:r w:rsidRPr="00D76C22">
              <w:rPr>
                <w:rFonts w:ascii="Times New Roman" w:eastAsiaTheme="minorHAnsi" w:hAnsi="Times New Roman" w:cs="Times New Roman"/>
                <w:sz w:val="19"/>
                <w:szCs w:val="19"/>
              </w:rPr>
              <w:t xml:space="preserve">, </w:t>
            </w:r>
            <w:hyperlink r:id="rId49" w:history="1">
              <w:r w:rsidRPr="00D76C22">
                <w:rPr>
                  <w:rFonts w:ascii="Times New Roman" w:eastAsiaTheme="minorHAnsi" w:hAnsi="Times New Roman" w:cs="Times New Roman"/>
                  <w:sz w:val="19"/>
                  <w:szCs w:val="19"/>
                </w:rPr>
                <w:t>9</w:t>
              </w:r>
            </w:hyperlink>
            <w:r w:rsidRPr="00D76C22">
              <w:rPr>
                <w:rFonts w:ascii="Times New Roman" w:eastAsiaTheme="minorHAnsi" w:hAnsi="Times New Roman" w:cs="Times New Roman"/>
                <w:sz w:val="19"/>
                <w:szCs w:val="19"/>
              </w:rPr>
              <w:t xml:space="preserve">, </w:t>
            </w:r>
            <w:hyperlink r:id="rId50" w:history="1">
              <w:r w:rsidRPr="00D76C22">
                <w:rPr>
                  <w:rFonts w:ascii="Times New Roman" w:eastAsiaTheme="minorHAnsi" w:hAnsi="Times New Roman" w:cs="Times New Roman"/>
                  <w:sz w:val="19"/>
                  <w:szCs w:val="19"/>
                </w:rPr>
                <w:t>10.1</w:t>
              </w:r>
            </w:hyperlink>
            <w:r w:rsidRPr="00D76C22">
              <w:rPr>
                <w:rFonts w:ascii="Times New Roman" w:eastAsiaTheme="minorHAnsi" w:hAnsi="Times New Roman" w:cs="Times New Roman"/>
                <w:sz w:val="19"/>
                <w:szCs w:val="19"/>
              </w:rPr>
              <w:t xml:space="preserve">, </w:t>
            </w:r>
            <w:hyperlink r:id="rId51" w:history="1">
              <w:r w:rsidRPr="00D76C22">
                <w:rPr>
                  <w:rFonts w:ascii="Times New Roman" w:eastAsiaTheme="minorHAnsi" w:hAnsi="Times New Roman" w:cs="Times New Roman"/>
                  <w:sz w:val="19"/>
                  <w:szCs w:val="19"/>
                </w:rPr>
                <w:t>11</w:t>
              </w:r>
            </w:hyperlink>
            <w:r w:rsidRPr="00D76C22">
              <w:rPr>
                <w:rFonts w:ascii="Times New Roman" w:eastAsiaTheme="minorHAnsi" w:hAnsi="Times New Roman" w:cs="Times New Roman"/>
                <w:sz w:val="19"/>
                <w:szCs w:val="19"/>
              </w:rPr>
              <w:t xml:space="preserve">, </w:t>
            </w:r>
            <w:hyperlink r:id="rId52" w:history="1">
              <w:r w:rsidRPr="00D76C22">
                <w:rPr>
                  <w:rFonts w:ascii="Times New Roman" w:eastAsiaTheme="minorHAnsi" w:hAnsi="Times New Roman" w:cs="Times New Roman"/>
                  <w:sz w:val="19"/>
                  <w:szCs w:val="19"/>
                </w:rPr>
                <w:t>14.1</w:t>
              </w:r>
            </w:hyperlink>
            <w:r w:rsidRPr="00D76C22">
              <w:rPr>
                <w:rFonts w:ascii="Times New Roman" w:eastAsiaTheme="minorHAnsi" w:hAnsi="Times New Roman" w:cs="Times New Roman"/>
                <w:sz w:val="19"/>
                <w:szCs w:val="19"/>
              </w:rPr>
              <w:t xml:space="preserve">, </w:t>
            </w:r>
            <w:hyperlink r:id="rId53" w:history="1">
              <w:r w:rsidRPr="00D76C22">
                <w:rPr>
                  <w:rFonts w:ascii="Times New Roman" w:eastAsiaTheme="minorHAnsi" w:hAnsi="Times New Roman" w:cs="Times New Roman"/>
                  <w:sz w:val="19"/>
                  <w:szCs w:val="19"/>
                </w:rPr>
                <w:t>16</w:t>
              </w:r>
            </w:hyperlink>
            <w:r w:rsidRPr="00D76C22">
              <w:rPr>
                <w:rFonts w:ascii="Times New Roman" w:eastAsiaTheme="minorHAnsi" w:hAnsi="Times New Roman" w:cs="Times New Roman"/>
                <w:sz w:val="19"/>
                <w:szCs w:val="19"/>
              </w:rPr>
              <w:t xml:space="preserve">, 19, </w:t>
            </w:r>
            <w:hyperlink r:id="rId54" w:history="1">
              <w:r w:rsidRPr="00D76C22">
                <w:rPr>
                  <w:rFonts w:ascii="Times New Roman" w:eastAsiaTheme="minorHAnsi" w:hAnsi="Times New Roman" w:cs="Times New Roman"/>
                  <w:sz w:val="19"/>
                  <w:szCs w:val="19"/>
                </w:rPr>
                <w:t>20</w:t>
              </w:r>
            </w:hyperlink>
            <w:r w:rsidRPr="00D76C22">
              <w:rPr>
                <w:rFonts w:ascii="Times New Roman" w:eastAsiaTheme="minorHAnsi" w:hAnsi="Times New Roman" w:cs="Times New Roman"/>
                <w:sz w:val="19"/>
                <w:szCs w:val="19"/>
              </w:rPr>
              <w:t xml:space="preserve">, </w:t>
            </w:r>
            <w:hyperlink r:id="rId55" w:history="1">
              <w:r w:rsidRPr="00D76C22">
                <w:rPr>
                  <w:rFonts w:ascii="Times New Roman" w:eastAsiaTheme="minorHAnsi" w:hAnsi="Times New Roman" w:cs="Times New Roman"/>
                  <w:sz w:val="19"/>
                  <w:szCs w:val="19"/>
                </w:rPr>
                <w:t>25</w:t>
              </w:r>
            </w:hyperlink>
            <w:r w:rsidRPr="00D76C22">
              <w:rPr>
                <w:rFonts w:ascii="Times New Roman" w:eastAsiaTheme="minorHAnsi" w:hAnsi="Times New Roman" w:cs="Times New Roman"/>
                <w:sz w:val="19"/>
                <w:szCs w:val="19"/>
              </w:rPr>
              <w:t xml:space="preserve"> и </w:t>
            </w:r>
            <w:hyperlink r:id="rId56" w:history="1">
              <w:r w:rsidRPr="00D76C22">
                <w:rPr>
                  <w:rFonts w:ascii="Times New Roman" w:eastAsiaTheme="minorHAnsi" w:hAnsi="Times New Roman" w:cs="Times New Roman"/>
                  <w:sz w:val="19"/>
                  <w:szCs w:val="19"/>
                </w:rPr>
                <w:t>26</w:t>
              </w:r>
            </w:hyperlink>
            <w:r w:rsidRPr="00D76C22">
              <w:rPr>
                <w:rFonts w:ascii="Times New Roman" w:eastAsiaTheme="minorHAnsi" w:hAnsi="Times New Roman" w:cs="Times New Roman"/>
                <w:sz w:val="19"/>
                <w:szCs w:val="19"/>
              </w:rPr>
              <w:t xml:space="preserve"> Федерального закона от 22.11.1995 № 171-ФЗ, либо представление заявителем неполного комплекта документов, предусмотренных для выдачи такой лицензии</w:t>
            </w:r>
          </w:p>
        </w:tc>
        <w:tc>
          <w:tcPr>
            <w:tcW w:w="1762" w:type="dxa"/>
            <w:vMerge/>
            <w:vAlign w:val="center"/>
          </w:tcPr>
          <w:p w:rsidR="00D91DF0" w:rsidRDefault="00D91DF0" w:rsidP="00FA3733">
            <w:pPr>
              <w:pStyle w:val="ConsPlusNormal"/>
              <w:jc w:val="both"/>
              <w:outlineLvl w:val="4"/>
              <w:rPr>
                <w:rFonts w:ascii="Times New Roman" w:hAnsi="Times New Roman" w:cs="Times New Roman"/>
                <w:sz w:val="20"/>
              </w:rPr>
            </w:pPr>
          </w:p>
        </w:tc>
      </w:tr>
      <w:tr w:rsidR="00D91DF0" w:rsidRPr="002E5DEB" w:rsidTr="00FA3733">
        <w:trPr>
          <w:trHeight w:val="215"/>
        </w:trPr>
        <w:tc>
          <w:tcPr>
            <w:tcW w:w="690" w:type="dxa"/>
            <w:gridSpan w:val="2"/>
            <w:vAlign w:val="center"/>
          </w:tcPr>
          <w:p w:rsidR="00D91DF0" w:rsidRDefault="00D91DF0" w:rsidP="00FA3733">
            <w:pPr>
              <w:pStyle w:val="ConsPlusNormal"/>
              <w:jc w:val="both"/>
              <w:outlineLvl w:val="4"/>
              <w:rPr>
                <w:rFonts w:ascii="Times New Roman" w:hAnsi="Times New Roman" w:cs="Times New Roman"/>
                <w:sz w:val="20"/>
              </w:rPr>
            </w:pPr>
            <w:r>
              <w:rPr>
                <w:rFonts w:ascii="Times New Roman" w:hAnsi="Times New Roman" w:cs="Times New Roman"/>
                <w:sz w:val="20"/>
              </w:rPr>
              <w:t>4</w:t>
            </w:r>
          </w:p>
        </w:tc>
        <w:tc>
          <w:tcPr>
            <w:tcW w:w="7215" w:type="dxa"/>
            <w:gridSpan w:val="4"/>
            <w:vAlign w:val="center"/>
          </w:tcPr>
          <w:p w:rsidR="00D91DF0" w:rsidRDefault="00D91DF0" w:rsidP="00FA3733">
            <w:pPr>
              <w:pStyle w:val="ConsPlusNormal"/>
              <w:jc w:val="both"/>
              <w:outlineLvl w:val="4"/>
              <w:rPr>
                <w:rFonts w:ascii="Times New Roman" w:hAnsi="Times New Roman" w:cs="Times New Roman"/>
                <w:sz w:val="20"/>
              </w:rPr>
            </w:pPr>
            <w:r w:rsidRPr="00D76C22">
              <w:rPr>
                <w:rFonts w:ascii="Times New Roman" w:eastAsiaTheme="minorHAnsi" w:hAnsi="Times New Roman" w:cs="Times New Roman"/>
                <w:sz w:val="19"/>
                <w:szCs w:val="19"/>
              </w:rPr>
              <w:t xml:space="preserve">наличие у заявителя на 1-е число месяца, в котором Органом власти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57" w:history="1">
              <w:r w:rsidRPr="00D76C22">
                <w:rPr>
                  <w:rFonts w:ascii="Times New Roman" w:eastAsiaTheme="minorHAnsi" w:hAnsi="Times New Roman" w:cs="Times New Roman"/>
                  <w:sz w:val="19"/>
                  <w:szCs w:val="19"/>
                </w:rPr>
                <w:t>Кодексом</w:t>
              </w:r>
            </w:hyperlink>
            <w:r w:rsidRPr="00D76C22">
              <w:rPr>
                <w:rFonts w:ascii="Times New Roman" w:eastAsiaTheme="minorHAnsi" w:hAnsi="Times New Roman" w:cs="Times New Roman"/>
                <w:sz w:val="19"/>
                <w:szCs w:val="19"/>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r:id="rId58" w:history="1">
              <w:r w:rsidRPr="00D76C22">
                <w:rPr>
                  <w:rFonts w:ascii="Times New Roman" w:eastAsiaTheme="minorHAnsi" w:hAnsi="Times New Roman" w:cs="Times New Roman"/>
                  <w:sz w:val="19"/>
                  <w:szCs w:val="19"/>
                </w:rPr>
                <w:t>абзацем пятым пункта 14</w:t>
              </w:r>
            </w:hyperlink>
            <w:r w:rsidRPr="00D76C22">
              <w:rPr>
                <w:rFonts w:ascii="Times New Roman" w:eastAsiaTheme="minorHAnsi" w:hAnsi="Times New Roman" w:cs="Times New Roman"/>
                <w:sz w:val="19"/>
                <w:szCs w:val="19"/>
              </w:rPr>
              <w:t xml:space="preserve"> статьи 19 Федерального закона от 22.11.1995 № 171-ФЗ для устранения выявленных нарушений</w:t>
            </w:r>
          </w:p>
        </w:tc>
        <w:tc>
          <w:tcPr>
            <w:tcW w:w="1762" w:type="dxa"/>
            <w:vMerge/>
            <w:vAlign w:val="center"/>
          </w:tcPr>
          <w:p w:rsidR="00D91DF0" w:rsidRDefault="00D91DF0" w:rsidP="00FA3733">
            <w:pPr>
              <w:pStyle w:val="ConsPlusNormal"/>
              <w:jc w:val="both"/>
              <w:outlineLvl w:val="4"/>
              <w:rPr>
                <w:rFonts w:ascii="Times New Roman" w:hAnsi="Times New Roman" w:cs="Times New Roman"/>
                <w:sz w:val="20"/>
              </w:rPr>
            </w:pPr>
          </w:p>
        </w:tc>
      </w:tr>
      <w:tr w:rsidR="00D91DF0" w:rsidRPr="002E5DEB" w:rsidTr="00FA3733">
        <w:trPr>
          <w:trHeight w:val="215"/>
        </w:trPr>
        <w:tc>
          <w:tcPr>
            <w:tcW w:w="690" w:type="dxa"/>
            <w:gridSpan w:val="2"/>
            <w:vAlign w:val="center"/>
          </w:tcPr>
          <w:p w:rsidR="00D91DF0" w:rsidRDefault="00D91DF0" w:rsidP="00FA3733">
            <w:pPr>
              <w:pStyle w:val="ConsPlusNormal"/>
              <w:jc w:val="both"/>
              <w:outlineLvl w:val="4"/>
              <w:rPr>
                <w:rFonts w:ascii="Times New Roman" w:hAnsi="Times New Roman" w:cs="Times New Roman"/>
                <w:sz w:val="20"/>
              </w:rPr>
            </w:pPr>
            <w:r>
              <w:rPr>
                <w:rFonts w:ascii="Times New Roman" w:hAnsi="Times New Roman" w:cs="Times New Roman"/>
                <w:sz w:val="20"/>
              </w:rPr>
              <w:t>5</w:t>
            </w:r>
          </w:p>
        </w:tc>
        <w:tc>
          <w:tcPr>
            <w:tcW w:w="7215" w:type="dxa"/>
            <w:gridSpan w:val="4"/>
            <w:vAlign w:val="center"/>
          </w:tcPr>
          <w:p w:rsidR="00D91DF0" w:rsidRDefault="00D91DF0" w:rsidP="00FA3733">
            <w:pPr>
              <w:pStyle w:val="ConsPlusNormal"/>
              <w:jc w:val="both"/>
              <w:outlineLvl w:val="4"/>
              <w:rPr>
                <w:rFonts w:ascii="Times New Roman" w:hAnsi="Times New Roman" w:cs="Times New Roman"/>
                <w:sz w:val="20"/>
              </w:rPr>
            </w:pPr>
            <w:r w:rsidRPr="00797742">
              <w:rPr>
                <w:rFonts w:ascii="Times New Roman" w:eastAsiaTheme="minorHAnsi" w:hAnsi="Times New Roman" w:cs="Times New Roman"/>
                <w:sz w:val="20"/>
              </w:rPr>
              <w:t xml:space="preserve">непредставление заявителем сообщения об устранении выявленных нарушений в лицензирующий орган в срок, установленный </w:t>
            </w:r>
            <w:hyperlink r:id="rId59" w:history="1">
              <w:r w:rsidRPr="00797742">
                <w:rPr>
                  <w:rFonts w:ascii="Times New Roman" w:eastAsiaTheme="minorHAnsi" w:hAnsi="Times New Roman" w:cs="Times New Roman"/>
                  <w:sz w:val="20"/>
                </w:rPr>
                <w:t>абзацем пятым пункта 14</w:t>
              </w:r>
            </w:hyperlink>
            <w:r w:rsidRPr="00797742">
              <w:rPr>
                <w:rFonts w:ascii="Times New Roman" w:eastAsiaTheme="minorHAnsi" w:hAnsi="Times New Roman" w:cs="Times New Roman"/>
                <w:sz w:val="20"/>
              </w:rPr>
              <w:t xml:space="preserve"> статьи 19 Федерального закона от 22.11.1995 № 171-ФЗ</w:t>
            </w:r>
          </w:p>
        </w:tc>
        <w:tc>
          <w:tcPr>
            <w:tcW w:w="1762" w:type="dxa"/>
            <w:vMerge/>
            <w:vAlign w:val="center"/>
          </w:tcPr>
          <w:p w:rsidR="00D91DF0" w:rsidRDefault="00D91DF0" w:rsidP="00FA3733">
            <w:pPr>
              <w:pStyle w:val="ConsPlusNormal"/>
              <w:jc w:val="both"/>
              <w:outlineLvl w:val="4"/>
              <w:rPr>
                <w:rFonts w:ascii="Times New Roman" w:hAnsi="Times New Roman" w:cs="Times New Roman"/>
                <w:sz w:val="20"/>
              </w:rPr>
            </w:pPr>
          </w:p>
        </w:tc>
      </w:tr>
      <w:tr w:rsidR="00D91DF0" w:rsidRPr="002E5DEB" w:rsidTr="00FA3733">
        <w:trPr>
          <w:trHeight w:val="215"/>
        </w:trPr>
        <w:tc>
          <w:tcPr>
            <w:tcW w:w="9667" w:type="dxa"/>
            <w:gridSpan w:val="7"/>
            <w:vAlign w:val="center"/>
          </w:tcPr>
          <w:p w:rsidR="00D91DF0" w:rsidRDefault="00D91DF0" w:rsidP="00FA3733">
            <w:pPr>
              <w:pStyle w:val="ConsPlusNormal"/>
              <w:jc w:val="both"/>
              <w:outlineLvl w:val="4"/>
              <w:rPr>
                <w:rFonts w:ascii="Times New Roman" w:hAnsi="Times New Roman" w:cs="Times New Roman"/>
                <w:sz w:val="20"/>
              </w:rPr>
            </w:pPr>
            <w:r w:rsidRPr="00635D56">
              <w:rPr>
                <w:rFonts w:ascii="Times New Roman" w:hAnsi="Times New Roman" w:cs="Times New Roman"/>
                <w:b/>
                <w:i/>
                <w:sz w:val="20"/>
              </w:rPr>
              <w:t xml:space="preserve">Результат государственной услуги «Переоформление лицензии на </w:t>
            </w:r>
            <w:r w:rsidRPr="00635D56">
              <w:rPr>
                <w:rFonts w:ascii="Times New Roman" w:hAnsi="Times New Roman" w:cs="Times New Roman"/>
                <w:b/>
                <w:i/>
                <w:noProof/>
                <w:sz w:val="20"/>
              </w:rPr>
              <w:t>розничную продажу алкогольной продукции/розничную продажу алкогольной продукции при оказании услуг общественного питания</w:t>
            </w:r>
            <w:r w:rsidRPr="00635D56">
              <w:rPr>
                <w:rFonts w:ascii="Times New Roman" w:hAnsi="Times New Roman" w:cs="Times New Roman"/>
                <w:b/>
                <w:i/>
                <w:sz w:val="20"/>
              </w:rPr>
              <w:t>»</w:t>
            </w:r>
            <w:r>
              <w:rPr>
                <w:rStyle w:val="af7"/>
                <w:rFonts w:ascii="Times New Roman" w:hAnsi="Times New Roman" w:cs="Times New Roman"/>
                <w:b/>
                <w:i/>
              </w:rPr>
              <w:footnoteReference w:id="33"/>
            </w:r>
          </w:p>
          <w:p w:rsidR="00D91DF0" w:rsidRDefault="00D91DF0" w:rsidP="00FA3733">
            <w:pPr>
              <w:pStyle w:val="ConsPlusNormal"/>
              <w:jc w:val="both"/>
              <w:outlineLvl w:val="4"/>
              <w:rPr>
                <w:rFonts w:ascii="Times New Roman" w:hAnsi="Times New Roman" w:cs="Times New Roman"/>
                <w:sz w:val="20"/>
              </w:rPr>
            </w:pPr>
          </w:p>
        </w:tc>
      </w:tr>
      <w:tr w:rsidR="00D91DF0" w:rsidRPr="002E5DEB" w:rsidTr="00FA3733">
        <w:trPr>
          <w:trHeight w:val="215"/>
        </w:trPr>
        <w:tc>
          <w:tcPr>
            <w:tcW w:w="690" w:type="dxa"/>
            <w:gridSpan w:val="2"/>
            <w:vAlign w:val="center"/>
          </w:tcPr>
          <w:p w:rsidR="00D91DF0" w:rsidRDefault="00D91DF0" w:rsidP="00FA3733">
            <w:pPr>
              <w:pStyle w:val="ConsPlusNormal"/>
              <w:jc w:val="both"/>
              <w:outlineLvl w:val="4"/>
              <w:rPr>
                <w:rFonts w:ascii="Times New Roman" w:hAnsi="Times New Roman" w:cs="Times New Roman"/>
                <w:sz w:val="20"/>
              </w:rPr>
            </w:pPr>
            <w:r>
              <w:rPr>
                <w:rFonts w:ascii="Times New Roman" w:hAnsi="Times New Roman" w:cs="Times New Roman"/>
                <w:sz w:val="20"/>
              </w:rPr>
              <w:t>1</w:t>
            </w:r>
          </w:p>
        </w:tc>
        <w:tc>
          <w:tcPr>
            <w:tcW w:w="7215" w:type="dxa"/>
            <w:gridSpan w:val="4"/>
            <w:vAlign w:val="center"/>
          </w:tcPr>
          <w:p w:rsidR="00D91DF0" w:rsidRDefault="00D91DF0" w:rsidP="00FA3733">
            <w:pPr>
              <w:pStyle w:val="ConsPlusNormal"/>
              <w:jc w:val="both"/>
              <w:outlineLvl w:val="4"/>
              <w:rPr>
                <w:rFonts w:ascii="Times New Roman" w:hAnsi="Times New Roman" w:cs="Times New Roman"/>
                <w:sz w:val="20"/>
              </w:rPr>
            </w:pPr>
            <w:r w:rsidRPr="0023208F">
              <w:rPr>
                <w:rFonts w:ascii="Times New Roman" w:hAnsi="Times New Roman" w:cs="Times New Roman"/>
                <w:noProof/>
                <w:sz w:val="20"/>
              </w:rPr>
              <w:t>выявление в представленных документах недостоверной, искаженной и (или) неполной информации</w:t>
            </w:r>
          </w:p>
        </w:tc>
        <w:tc>
          <w:tcPr>
            <w:tcW w:w="1762" w:type="dxa"/>
            <w:vMerge w:val="restart"/>
            <w:vAlign w:val="center"/>
          </w:tcPr>
          <w:p w:rsidR="00D91DF0" w:rsidRDefault="00D91DF0" w:rsidP="00FA3733">
            <w:pPr>
              <w:pStyle w:val="ConsPlusNormal"/>
              <w:jc w:val="both"/>
              <w:outlineLvl w:val="4"/>
              <w:rPr>
                <w:rFonts w:ascii="Times New Roman" w:hAnsi="Times New Roman" w:cs="Times New Roman"/>
                <w:sz w:val="20"/>
              </w:rPr>
            </w:pPr>
            <w:r w:rsidRPr="008F1473">
              <w:rPr>
                <w:rFonts w:ascii="Times New Roman" w:hAnsi="Times New Roman" w:cs="Times New Roman"/>
                <w:noProof/>
                <w:sz w:val="20"/>
              </w:rPr>
              <w:t>Юридическое лицо (представитель юридического лица по доверенности)</w:t>
            </w:r>
            <w:r w:rsidRPr="008F1473">
              <w:rPr>
                <w:rFonts w:ascii="Times New Roman" w:hAnsi="Times New Roman" w:cs="Times New Roman"/>
                <w:sz w:val="20"/>
              </w:rPr>
              <w:t>.</w:t>
            </w:r>
          </w:p>
          <w:p w:rsidR="00D91DF0" w:rsidRDefault="00D91DF0" w:rsidP="00FA3733">
            <w:pPr>
              <w:pStyle w:val="ConsPlusNormal"/>
              <w:jc w:val="both"/>
              <w:outlineLvl w:val="4"/>
              <w:rPr>
                <w:rFonts w:ascii="Times New Roman" w:hAnsi="Times New Roman" w:cs="Times New Roman"/>
                <w:sz w:val="20"/>
              </w:rPr>
            </w:pPr>
          </w:p>
          <w:p w:rsidR="00D91DF0" w:rsidRDefault="00D91DF0" w:rsidP="00FA3733">
            <w:pPr>
              <w:pStyle w:val="ConsPlusNormal"/>
              <w:jc w:val="both"/>
              <w:outlineLvl w:val="4"/>
              <w:rPr>
                <w:rFonts w:ascii="Times New Roman" w:hAnsi="Times New Roman" w:cs="Times New Roman"/>
                <w:sz w:val="20"/>
              </w:rPr>
            </w:pPr>
          </w:p>
        </w:tc>
      </w:tr>
      <w:tr w:rsidR="00D91DF0" w:rsidRPr="002E5DEB" w:rsidTr="00FA3733">
        <w:trPr>
          <w:trHeight w:val="215"/>
        </w:trPr>
        <w:tc>
          <w:tcPr>
            <w:tcW w:w="690" w:type="dxa"/>
            <w:gridSpan w:val="2"/>
            <w:vAlign w:val="center"/>
          </w:tcPr>
          <w:p w:rsidR="00D91DF0" w:rsidRDefault="00D91DF0" w:rsidP="00FA3733">
            <w:pPr>
              <w:pStyle w:val="ConsPlusNormal"/>
              <w:jc w:val="both"/>
              <w:outlineLvl w:val="4"/>
              <w:rPr>
                <w:rFonts w:ascii="Times New Roman" w:hAnsi="Times New Roman" w:cs="Times New Roman"/>
                <w:sz w:val="20"/>
              </w:rPr>
            </w:pPr>
            <w:r>
              <w:rPr>
                <w:rFonts w:ascii="Times New Roman" w:hAnsi="Times New Roman" w:cs="Times New Roman"/>
                <w:sz w:val="20"/>
              </w:rPr>
              <w:t>2</w:t>
            </w:r>
          </w:p>
        </w:tc>
        <w:tc>
          <w:tcPr>
            <w:tcW w:w="7215" w:type="dxa"/>
            <w:gridSpan w:val="4"/>
            <w:vAlign w:val="center"/>
          </w:tcPr>
          <w:p w:rsidR="00D91DF0" w:rsidRDefault="00D91DF0" w:rsidP="00FA3733">
            <w:pPr>
              <w:pStyle w:val="ConsPlusNormal"/>
              <w:jc w:val="both"/>
              <w:outlineLvl w:val="4"/>
              <w:rPr>
                <w:rFonts w:ascii="Times New Roman" w:hAnsi="Times New Roman" w:cs="Times New Roman"/>
                <w:sz w:val="20"/>
              </w:rPr>
            </w:pPr>
            <w:r w:rsidRPr="0023208F">
              <w:rPr>
                <w:rFonts w:ascii="Times New Roman" w:hAnsi="Times New Roman" w:cs="Times New Roman"/>
                <w:sz w:val="20"/>
              </w:rPr>
              <w:t>неуплаты государственной пошлины в соответствии с пунктом 30 стать 19 Федерального закона от 22.11.1995 № 171-ФЗ</w:t>
            </w:r>
          </w:p>
        </w:tc>
        <w:tc>
          <w:tcPr>
            <w:tcW w:w="1762" w:type="dxa"/>
            <w:vMerge/>
            <w:vAlign w:val="center"/>
          </w:tcPr>
          <w:p w:rsidR="00D91DF0" w:rsidRDefault="00D91DF0" w:rsidP="00FA3733">
            <w:pPr>
              <w:pStyle w:val="ConsPlusNormal"/>
              <w:jc w:val="both"/>
              <w:outlineLvl w:val="4"/>
              <w:rPr>
                <w:rFonts w:ascii="Times New Roman" w:hAnsi="Times New Roman" w:cs="Times New Roman"/>
                <w:sz w:val="20"/>
              </w:rPr>
            </w:pPr>
          </w:p>
        </w:tc>
      </w:tr>
      <w:tr w:rsidR="00D91DF0" w:rsidRPr="002E5DEB" w:rsidTr="00FA3733">
        <w:trPr>
          <w:trHeight w:val="215"/>
        </w:trPr>
        <w:tc>
          <w:tcPr>
            <w:tcW w:w="690" w:type="dxa"/>
            <w:gridSpan w:val="2"/>
            <w:vAlign w:val="center"/>
          </w:tcPr>
          <w:p w:rsidR="00D91DF0" w:rsidRDefault="00D91DF0" w:rsidP="00FA3733">
            <w:pPr>
              <w:pStyle w:val="ConsPlusNormal"/>
              <w:jc w:val="both"/>
              <w:outlineLvl w:val="4"/>
              <w:rPr>
                <w:rFonts w:ascii="Times New Roman" w:hAnsi="Times New Roman" w:cs="Times New Roman"/>
                <w:sz w:val="20"/>
              </w:rPr>
            </w:pPr>
            <w:r>
              <w:rPr>
                <w:rFonts w:ascii="Times New Roman" w:hAnsi="Times New Roman" w:cs="Times New Roman"/>
                <w:sz w:val="20"/>
              </w:rPr>
              <w:t>3</w:t>
            </w:r>
          </w:p>
        </w:tc>
        <w:tc>
          <w:tcPr>
            <w:tcW w:w="7215" w:type="dxa"/>
            <w:gridSpan w:val="4"/>
            <w:vAlign w:val="center"/>
          </w:tcPr>
          <w:p w:rsidR="00D91DF0" w:rsidRPr="00733F63" w:rsidRDefault="00D91DF0" w:rsidP="00FA3733">
            <w:pPr>
              <w:jc w:val="both"/>
              <w:rPr>
                <w:sz w:val="20"/>
                <w:szCs w:val="20"/>
              </w:rPr>
            </w:pPr>
            <w:r w:rsidRPr="0023208F">
              <w:rPr>
                <w:sz w:val="20"/>
              </w:rPr>
              <w:t>несоответствие лицензиата лицензионным требованиям, установленным в соответствии с положениями статей 8, 9, 11,16, 26 Федерального закона от 22.11.1995 № 171-ФЗ</w:t>
            </w:r>
            <w:r w:rsidRPr="00733F63">
              <w:rPr>
                <w:noProof/>
                <w:sz w:val="20"/>
                <w:szCs w:val="20"/>
              </w:rPr>
              <w:t xml:space="preserve"> Юридическое лицо (представитель юридического лица по доверенности)</w:t>
            </w:r>
            <w:r w:rsidRPr="00733F63">
              <w:rPr>
                <w:sz w:val="20"/>
                <w:szCs w:val="20"/>
              </w:rPr>
              <w:t xml:space="preserve">. </w:t>
            </w:r>
          </w:p>
          <w:p w:rsidR="00D91DF0" w:rsidRDefault="00D91DF0" w:rsidP="00FA3733">
            <w:pPr>
              <w:pStyle w:val="ConsPlusNormal"/>
              <w:jc w:val="both"/>
              <w:outlineLvl w:val="4"/>
              <w:rPr>
                <w:rFonts w:ascii="Times New Roman" w:hAnsi="Times New Roman" w:cs="Times New Roman"/>
                <w:sz w:val="20"/>
              </w:rPr>
            </w:pPr>
          </w:p>
        </w:tc>
        <w:tc>
          <w:tcPr>
            <w:tcW w:w="1762" w:type="dxa"/>
            <w:vMerge/>
            <w:vAlign w:val="center"/>
          </w:tcPr>
          <w:p w:rsidR="00D91DF0" w:rsidRDefault="00D91DF0" w:rsidP="00FA3733">
            <w:pPr>
              <w:pStyle w:val="ConsPlusNormal"/>
              <w:jc w:val="both"/>
              <w:outlineLvl w:val="4"/>
              <w:rPr>
                <w:rFonts w:ascii="Times New Roman" w:hAnsi="Times New Roman" w:cs="Times New Roman"/>
                <w:sz w:val="20"/>
              </w:rPr>
            </w:pPr>
          </w:p>
        </w:tc>
      </w:tr>
      <w:tr w:rsidR="00D91DF0" w:rsidRPr="002E5DEB" w:rsidTr="00FA3733">
        <w:trPr>
          <w:trHeight w:val="215"/>
        </w:trPr>
        <w:tc>
          <w:tcPr>
            <w:tcW w:w="9667" w:type="dxa"/>
            <w:gridSpan w:val="7"/>
            <w:vAlign w:val="center"/>
          </w:tcPr>
          <w:p w:rsidR="00D91DF0" w:rsidRDefault="00D91DF0" w:rsidP="00FA3733">
            <w:pPr>
              <w:pStyle w:val="ConsPlusNormal"/>
              <w:jc w:val="both"/>
              <w:outlineLvl w:val="4"/>
              <w:rPr>
                <w:rFonts w:ascii="Times New Roman" w:hAnsi="Times New Roman" w:cs="Times New Roman"/>
                <w:sz w:val="20"/>
              </w:rPr>
            </w:pPr>
            <w:r w:rsidRPr="00635D56">
              <w:rPr>
                <w:rFonts w:ascii="Times New Roman" w:hAnsi="Times New Roman" w:cs="Times New Roman"/>
                <w:b/>
                <w:i/>
                <w:sz w:val="20"/>
              </w:rPr>
              <w:t xml:space="preserve">Результат государственной услуги «Досрочное прекращение действия лицензии на </w:t>
            </w:r>
            <w:r w:rsidRPr="00635D56">
              <w:rPr>
                <w:rFonts w:ascii="Times New Roman" w:hAnsi="Times New Roman" w:cs="Times New Roman"/>
                <w:b/>
                <w:i/>
                <w:noProof/>
                <w:sz w:val="20"/>
              </w:rPr>
              <w:t xml:space="preserve">розничную продажу </w:t>
            </w:r>
            <w:r w:rsidRPr="00635D56">
              <w:rPr>
                <w:rFonts w:ascii="Times New Roman" w:hAnsi="Times New Roman" w:cs="Times New Roman"/>
                <w:b/>
                <w:i/>
                <w:noProof/>
                <w:sz w:val="20"/>
              </w:rPr>
              <w:lastRenderedPageBreak/>
              <w:t>алкогольной продукции/розничную продажу алкогольной продукции при оказании услуг общественного питания</w:t>
            </w:r>
            <w:r w:rsidRPr="00635D56">
              <w:rPr>
                <w:rFonts w:ascii="Times New Roman" w:hAnsi="Times New Roman" w:cs="Times New Roman"/>
                <w:b/>
                <w:i/>
                <w:sz w:val="20"/>
              </w:rPr>
              <w:t>»</w:t>
            </w:r>
          </w:p>
          <w:p w:rsidR="00D91DF0" w:rsidRDefault="00D91DF0" w:rsidP="00FA3733">
            <w:pPr>
              <w:pStyle w:val="ConsPlusNormal"/>
              <w:jc w:val="both"/>
              <w:outlineLvl w:val="4"/>
              <w:rPr>
                <w:rFonts w:ascii="Times New Roman" w:hAnsi="Times New Roman" w:cs="Times New Roman"/>
                <w:sz w:val="20"/>
              </w:rPr>
            </w:pPr>
          </w:p>
        </w:tc>
      </w:tr>
      <w:tr w:rsidR="00D91DF0" w:rsidRPr="002E5DEB" w:rsidTr="00FA3733">
        <w:trPr>
          <w:trHeight w:val="215"/>
        </w:trPr>
        <w:tc>
          <w:tcPr>
            <w:tcW w:w="690" w:type="dxa"/>
            <w:gridSpan w:val="2"/>
            <w:vAlign w:val="center"/>
          </w:tcPr>
          <w:p w:rsidR="00D91DF0" w:rsidRDefault="00D91DF0" w:rsidP="00FA3733">
            <w:pPr>
              <w:pStyle w:val="ConsPlusNormal"/>
              <w:jc w:val="both"/>
              <w:outlineLvl w:val="4"/>
              <w:rPr>
                <w:rFonts w:ascii="Times New Roman" w:hAnsi="Times New Roman" w:cs="Times New Roman"/>
                <w:sz w:val="20"/>
              </w:rPr>
            </w:pPr>
          </w:p>
          <w:p w:rsidR="00D91DF0" w:rsidRDefault="00D91DF0" w:rsidP="00FA3733">
            <w:pPr>
              <w:pStyle w:val="ConsPlusNormal"/>
              <w:jc w:val="both"/>
              <w:outlineLvl w:val="4"/>
              <w:rPr>
                <w:rFonts w:ascii="Times New Roman" w:hAnsi="Times New Roman" w:cs="Times New Roman"/>
                <w:sz w:val="20"/>
              </w:rPr>
            </w:pPr>
          </w:p>
        </w:tc>
        <w:tc>
          <w:tcPr>
            <w:tcW w:w="7215" w:type="dxa"/>
            <w:gridSpan w:val="4"/>
          </w:tcPr>
          <w:p w:rsidR="00D91DF0" w:rsidRDefault="00D91DF0" w:rsidP="00FA3733">
            <w:pPr>
              <w:pStyle w:val="ConsPlusNormal"/>
              <w:jc w:val="both"/>
              <w:outlineLvl w:val="4"/>
              <w:rPr>
                <w:rFonts w:ascii="Times New Roman" w:hAnsi="Times New Roman" w:cs="Times New Roman"/>
                <w:sz w:val="20"/>
              </w:rPr>
            </w:pPr>
            <w:r w:rsidRPr="00AC61C9">
              <w:rPr>
                <w:rFonts w:ascii="Times New Roman" w:eastAsiaTheme="minorHAnsi" w:hAnsi="Times New Roman" w:cs="Times New Roman"/>
                <w:bCs/>
                <w:sz w:val="20"/>
              </w:rPr>
              <w:t xml:space="preserve">Досрочное прекращение действия лицензии не допускается со дня принятия судом заявления об аннулировании лицензии по основаниям, предусмотренным </w:t>
            </w:r>
            <w:hyperlink r:id="rId60" w:history="1">
              <w:r w:rsidRPr="00AC61C9">
                <w:rPr>
                  <w:rFonts w:ascii="Times New Roman" w:eastAsiaTheme="minorHAnsi" w:hAnsi="Times New Roman" w:cs="Times New Roman"/>
                  <w:bCs/>
                  <w:sz w:val="20"/>
                </w:rPr>
                <w:t>пунктом 3.1</w:t>
              </w:r>
            </w:hyperlink>
            <w:r w:rsidRPr="00AC61C9">
              <w:rPr>
                <w:rFonts w:ascii="Times New Roman" w:eastAsiaTheme="minorHAnsi" w:hAnsi="Times New Roman" w:cs="Times New Roman"/>
                <w:bCs/>
                <w:sz w:val="20"/>
              </w:rPr>
              <w:t xml:space="preserve"> статьи 20 Федерального закона от 22.11.1995 № 171-ФЗ, и до дня вступления в законную силу решения суда об отказе в ее аннулировании либо со дня принятия федеральным органом по контролю и надзору решения об аннулировании лицензии по основаниям, предусмотренным </w:t>
            </w:r>
            <w:hyperlink r:id="rId61" w:history="1">
              <w:r w:rsidRPr="00AC61C9">
                <w:rPr>
                  <w:rFonts w:ascii="Times New Roman" w:eastAsiaTheme="minorHAnsi" w:hAnsi="Times New Roman" w:cs="Times New Roman"/>
                  <w:bCs/>
                  <w:sz w:val="20"/>
                </w:rPr>
                <w:t>пунктом 3.2</w:t>
              </w:r>
            </w:hyperlink>
            <w:r w:rsidRPr="00AC61C9">
              <w:rPr>
                <w:rFonts w:ascii="Times New Roman" w:eastAsiaTheme="minorHAnsi" w:hAnsi="Times New Roman" w:cs="Times New Roman"/>
                <w:bCs/>
                <w:sz w:val="20"/>
              </w:rPr>
              <w:t xml:space="preserve"> статьи 20 Федерального закона от 22.11.1995 № 171-ФЗ, и до дня вступления в законную силу решения федерального органа по контролю и надзору об аннулировании лицензии или решения суда об отмене решения федерального органа по контролю и надзору об аннулировании лицензии</w:t>
            </w:r>
          </w:p>
        </w:tc>
        <w:tc>
          <w:tcPr>
            <w:tcW w:w="1762" w:type="dxa"/>
          </w:tcPr>
          <w:p w:rsidR="00D91DF0" w:rsidRPr="008F1473" w:rsidRDefault="00D91DF0" w:rsidP="00FA3733">
            <w:pPr>
              <w:pStyle w:val="ConsPlusNormal"/>
              <w:jc w:val="both"/>
              <w:outlineLvl w:val="4"/>
              <w:rPr>
                <w:rFonts w:ascii="Times New Roman" w:hAnsi="Times New Roman" w:cs="Times New Roman"/>
                <w:sz w:val="20"/>
              </w:rPr>
            </w:pPr>
            <w:r w:rsidRPr="008F1473">
              <w:rPr>
                <w:rFonts w:ascii="Times New Roman" w:hAnsi="Times New Roman" w:cs="Times New Roman"/>
                <w:noProof/>
                <w:sz w:val="20"/>
              </w:rPr>
              <w:t>Юридическое лицо (представитель юридического лица по доверенности)</w:t>
            </w:r>
            <w:r w:rsidRPr="008F1473">
              <w:rPr>
                <w:rFonts w:ascii="Times New Roman" w:hAnsi="Times New Roman" w:cs="Times New Roman"/>
                <w:sz w:val="20"/>
              </w:rPr>
              <w:t xml:space="preserve">. </w:t>
            </w:r>
          </w:p>
        </w:tc>
      </w:tr>
    </w:tbl>
    <w:p w:rsidR="000C765C" w:rsidRDefault="000C765C" w:rsidP="00D91DF0">
      <w:pPr>
        <w:spacing w:after="240"/>
        <w:jc w:val="center"/>
        <w:rPr>
          <w:b/>
          <w:bCs/>
          <w:sz w:val="28"/>
          <w:szCs w:val="28"/>
        </w:rPr>
      </w:pPr>
    </w:p>
    <w:p w:rsidR="00D91DF0" w:rsidRPr="002E5DEB" w:rsidRDefault="00222A3A" w:rsidP="00222A3A">
      <w:pPr>
        <w:pStyle w:val="af1"/>
        <w:spacing w:after="240"/>
        <w:ind w:left="0"/>
        <w:jc w:val="center"/>
        <w:rPr>
          <w:b/>
          <w:bCs/>
          <w:sz w:val="28"/>
          <w:szCs w:val="28"/>
          <w:lang w:eastAsia="ru-RU"/>
        </w:rPr>
      </w:pPr>
      <w:r>
        <w:rPr>
          <w:b/>
          <w:bCs/>
          <w:sz w:val="28"/>
          <w:szCs w:val="28"/>
          <w:lang w:val="en-US" w:eastAsia="ru-RU"/>
        </w:rPr>
        <w:t>V</w:t>
      </w:r>
      <w:r w:rsidRPr="00222A3A">
        <w:rPr>
          <w:b/>
          <w:bCs/>
          <w:sz w:val="28"/>
          <w:szCs w:val="28"/>
          <w:lang w:eastAsia="ru-RU"/>
        </w:rPr>
        <w:t xml:space="preserve">. </w:t>
      </w:r>
      <w:r w:rsidR="00D91DF0" w:rsidRPr="002E5DEB">
        <w:rPr>
          <w:b/>
          <w:bCs/>
          <w:sz w:val="28"/>
          <w:szCs w:val="28"/>
          <w:lang w:eastAsia="ru-RU"/>
        </w:rPr>
        <w:t>Формы запроса о предоставлении государственной услуги и документов необходимых для предоставления государственной услуги</w:t>
      </w:r>
    </w:p>
    <w:p w:rsidR="00D91DF0" w:rsidRPr="00A85C5C" w:rsidRDefault="00D91DF0" w:rsidP="00D91DF0">
      <w:pPr>
        <w:pStyle w:val="1TimesNewRoman12"/>
        <w:tabs>
          <w:tab w:val="clear" w:pos="851"/>
        </w:tabs>
        <w:spacing w:line="240" w:lineRule="auto"/>
        <w:ind w:left="720" w:firstLine="0"/>
        <w:jc w:val="right"/>
        <w:rPr>
          <w:szCs w:val="24"/>
          <w:u w:val="single"/>
        </w:rPr>
      </w:pPr>
      <w:r w:rsidRPr="00A85C5C">
        <w:rPr>
          <w:szCs w:val="24"/>
          <w:u w:val="single"/>
        </w:rPr>
        <w:t xml:space="preserve">ФОРМА </w:t>
      </w:r>
    </w:p>
    <w:p w:rsidR="00D91DF0" w:rsidRPr="00C434FA" w:rsidRDefault="00D91DF0" w:rsidP="00D91DF0">
      <w:pPr>
        <w:jc w:val="center"/>
      </w:pPr>
      <w:r w:rsidRPr="00C434FA">
        <w:t>Заявление</w:t>
      </w:r>
    </w:p>
    <w:p w:rsidR="00D91DF0" w:rsidRPr="00C434FA" w:rsidRDefault="00D91DF0" w:rsidP="00D91DF0">
      <w:pPr>
        <w:jc w:val="center"/>
      </w:pPr>
      <w:r w:rsidRPr="00C434FA">
        <w:t>о предоставлении государственной услуги «</w:t>
      </w:r>
      <w:r w:rsidRPr="00C434FA">
        <w:rPr>
          <w:noProof/>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Pr="00C434FA">
        <w:t>»</w:t>
      </w:r>
    </w:p>
    <w:p w:rsidR="00D91DF0" w:rsidRPr="00C434FA" w:rsidRDefault="00D91DF0" w:rsidP="00D91DF0">
      <w:pPr>
        <w:jc w:val="center"/>
      </w:pPr>
      <w:r w:rsidRPr="00C434FA">
        <w:t>(выдача лицензии на розничную продажу алкогольной продукции)</w:t>
      </w:r>
    </w:p>
    <w:p w:rsidR="00D91DF0" w:rsidRPr="00901F4A" w:rsidRDefault="00D91DF0" w:rsidP="00D91DF0">
      <w:pPr>
        <w:jc w:val="center"/>
        <w:rPr>
          <w:sz w:val="16"/>
          <w:szCs w:val="16"/>
        </w:rPr>
      </w:pPr>
    </w:p>
    <w:p w:rsidR="00D91DF0" w:rsidRPr="005C55FA" w:rsidRDefault="00D91DF0" w:rsidP="00D91DF0">
      <w:pPr>
        <w:jc w:val="both"/>
      </w:pPr>
      <w:r w:rsidRPr="005C55FA">
        <w:rPr>
          <w:noProof/>
        </w:rPr>
        <w:t>Сведения о юридическом лице</w:t>
      </w:r>
      <w:r w:rsidRPr="005C55FA">
        <w:t xml:space="preserve">:  </w:t>
      </w:r>
    </w:p>
    <w:p w:rsidR="00D91DF0" w:rsidRPr="005C55FA" w:rsidRDefault="00D91DF0" w:rsidP="00D91DF0">
      <w:pPr>
        <w:jc w:val="both"/>
      </w:pPr>
      <w:r w:rsidRPr="005C55FA">
        <w:rPr>
          <w:noProof/>
        </w:rPr>
        <w:t>полное и (или) сокращенное (при наличии) наименование и организационно-правовая форма организации</w:t>
      </w:r>
      <w:r w:rsidRPr="005C55FA">
        <w:t xml:space="preserve">: </w:t>
      </w:r>
    </w:p>
    <w:p w:rsidR="00D91DF0" w:rsidRPr="005C55FA" w:rsidRDefault="00D91DF0" w:rsidP="00D91DF0">
      <w:pPr>
        <w:jc w:val="both"/>
      </w:pPr>
      <w:r w:rsidRPr="005C55FA">
        <w:rPr>
          <w:noProof/>
        </w:rPr>
        <w:t>адрес (место нахождения) организации</w:t>
      </w:r>
      <w:r w:rsidRPr="005C55FA">
        <w:t xml:space="preserve">: </w:t>
      </w:r>
    </w:p>
    <w:p w:rsidR="00D91DF0" w:rsidRPr="005C55FA" w:rsidRDefault="00D91DF0" w:rsidP="00D91DF0">
      <w:pPr>
        <w:jc w:val="both"/>
      </w:pPr>
      <w:r w:rsidRPr="005C55FA">
        <w:t>ИНН организации:</w:t>
      </w:r>
    </w:p>
    <w:p w:rsidR="00D91DF0" w:rsidRPr="005C55FA" w:rsidRDefault="00D91DF0" w:rsidP="00D91DF0">
      <w:pPr>
        <w:jc w:val="both"/>
      </w:pPr>
      <w:r w:rsidRPr="005C55FA">
        <w:rPr>
          <w:noProof/>
        </w:rPr>
        <w:t>адрес электронной почты организации</w:t>
      </w:r>
      <w:r w:rsidRPr="005C55FA">
        <w:t xml:space="preserve">: </w:t>
      </w:r>
    </w:p>
    <w:p w:rsidR="00D91DF0" w:rsidRPr="005C55FA" w:rsidRDefault="00D91DF0" w:rsidP="00D91DF0">
      <w:pPr>
        <w:jc w:val="both"/>
        <w:rPr>
          <w:noProof/>
        </w:rPr>
      </w:pPr>
      <w:r w:rsidRPr="005C55FA">
        <w:rPr>
          <w:noProof/>
        </w:rPr>
        <w:t>телефонный номер организации:</w:t>
      </w:r>
    </w:p>
    <w:p w:rsidR="00D91DF0" w:rsidRPr="005C55FA" w:rsidRDefault="00D91DF0" w:rsidP="00D91DF0">
      <w:pPr>
        <w:jc w:val="both"/>
        <w:rPr>
          <w:noProof/>
        </w:rPr>
      </w:pPr>
      <w:r w:rsidRPr="005C55FA">
        <w:rPr>
          <w:noProof/>
        </w:rPr>
        <w:t>Сведения об обособленных подразделениях:</w:t>
      </w:r>
    </w:p>
    <w:p w:rsidR="00D91DF0" w:rsidRPr="005C55FA" w:rsidRDefault="00D91DF0" w:rsidP="00D91DF0">
      <w:pPr>
        <w:jc w:val="both"/>
      </w:pPr>
      <w:r w:rsidRPr="005C55FA">
        <w:rPr>
          <w:noProof/>
        </w:rPr>
        <w:t>места нахождения обособленных подразделений заявителя, в которых планируется осуществлять лицензируемый вид деятельности</w:t>
      </w:r>
      <w:r w:rsidRPr="005C55FA">
        <w:rPr>
          <w:rStyle w:val="af7"/>
          <w:rFonts w:eastAsiaTheme="majorEastAsia"/>
          <w:noProof/>
        </w:rPr>
        <w:footnoteReference w:id="34"/>
      </w:r>
      <w:r w:rsidRPr="005C55FA">
        <w:t xml:space="preserve">: </w:t>
      </w:r>
    </w:p>
    <w:p w:rsidR="00D91DF0" w:rsidRPr="005C55FA" w:rsidRDefault="00D91DF0" w:rsidP="00D91DF0">
      <w:pPr>
        <w:jc w:val="both"/>
      </w:pPr>
      <w:r w:rsidRPr="005C55FA">
        <w:rPr>
          <w:noProof/>
        </w:rPr>
        <w:t>КПП обособленных подразделений</w:t>
      </w:r>
      <w:r w:rsidRPr="005C55FA">
        <w:t xml:space="preserve">:  </w:t>
      </w:r>
    </w:p>
    <w:p w:rsidR="00D91DF0" w:rsidRPr="005C55FA" w:rsidRDefault="00D91DF0" w:rsidP="00D91DF0">
      <w:pPr>
        <w:jc w:val="both"/>
      </w:pPr>
      <w:r w:rsidRPr="005C55FA">
        <w:t>кадастровый номер объекта недвижимости, в котором планируется осуществлять лицензируемый вид деятельности</w:t>
      </w:r>
      <w:r w:rsidRPr="005C55FA">
        <w:rPr>
          <w:rStyle w:val="af7"/>
        </w:rPr>
        <w:footnoteReference w:id="35"/>
      </w:r>
      <w:r w:rsidRPr="005C55FA">
        <w:t>:</w:t>
      </w:r>
    </w:p>
    <w:p w:rsidR="00D91DF0" w:rsidRPr="005C55FA" w:rsidRDefault="00D91DF0" w:rsidP="00D91DF0">
      <w:pPr>
        <w:jc w:val="both"/>
        <w:rPr>
          <w:noProof/>
        </w:rPr>
      </w:pPr>
      <w:r w:rsidRPr="005C55FA">
        <w:rPr>
          <w:noProof/>
        </w:rPr>
        <w:lastRenderedPageBreak/>
        <w:t>тип объекта недвижимости (стационарный/нестационарный):</w:t>
      </w:r>
    </w:p>
    <w:p w:rsidR="00D91DF0" w:rsidRPr="005C55FA" w:rsidRDefault="00D91DF0" w:rsidP="00D91DF0">
      <w:pPr>
        <w:jc w:val="both"/>
      </w:pPr>
      <w:r w:rsidRPr="005C55FA">
        <w:rPr>
          <w:noProof/>
        </w:rPr>
        <w:t>Лицензируемый вид деятельности</w:t>
      </w:r>
      <w:r w:rsidRPr="005C55FA">
        <w:t>:</w:t>
      </w:r>
    </w:p>
    <w:p w:rsidR="00D91DF0" w:rsidRPr="005C55FA" w:rsidRDefault="00D91DF0" w:rsidP="00D91DF0">
      <w:pPr>
        <w:jc w:val="both"/>
        <w:rPr>
          <w:noProof/>
        </w:rPr>
      </w:pPr>
      <w:r w:rsidRPr="005C55FA">
        <w:rPr>
          <w:noProof/>
        </w:rPr>
        <w:t>Срок, на который испрашивается лицензия:</w:t>
      </w:r>
    </w:p>
    <w:p w:rsidR="00D91DF0" w:rsidRPr="005C55FA" w:rsidRDefault="00D91DF0" w:rsidP="00D91DF0">
      <w:pPr>
        <w:jc w:val="both"/>
        <w:rPr>
          <w:noProof/>
        </w:rPr>
      </w:pPr>
      <w:r w:rsidRPr="005C55FA">
        <w:rPr>
          <w:noProof/>
        </w:rPr>
        <w:t>Документы, прилагаемые к заявлению</w:t>
      </w:r>
      <w:r w:rsidRPr="005C55FA">
        <w:rPr>
          <w:rStyle w:val="af7"/>
          <w:noProof/>
        </w:rPr>
        <w:footnoteReference w:id="36"/>
      </w:r>
      <w:r w:rsidRPr="005C55FA">
        <w:rPr>
          <w:noProof/>
        </w:rPr>
        <w:t>:</w:t>
      </w:r>
    </w:p>
    <w:p w:rsidR="00D91DF0" w:rsidRDefault="00D91DF0" w:rsidP="00D91DF0">
      <w:pPr>
        <w:jc w:val="both"/>
        <w:rPr>
          <w:noProof/>
        </w:rPr>
      </w:pPr>
      <w:r w:rsidRPr="00C434FA">
        <w:rPr>
          <w:noProof/>
        </w:rPr>
        <w:t>Сведения о заявителе:</w:t>
      </w:r>
    </w:p>
    <w:p w:rsidR="00D91DF0" w:rsidRDefault="00D91DF0" w:rsidP="00D91DF0">
      <w:r w:rsidRPr="00C434FA">
        <w:rPr>
          <w:noProof/>
        </w:rPr>
        <w:t>фамилия, имя, отчество (при наличии)</w:t>
      </w:r>
      <w:r w:rsidRPr="00C434FA">
        <w:t xml:space="preserve">: </w:t>
      </w:r>
    </w:p>
    <w:p w:rsidR="00D91DF0" w:rsidRDefault="00D91DF0" w:rsidP="00D91DF0">
      <w:r w:rsidRPr="00C434FA">
        <w:rPr>
          <w:noProof/>
        </w:rPr>
        <w:t>должность:</w:t>
      </w:r>
    </w:p>
    <w:p w:rsidR="00D91DF0" w:rsidRDefault="00D91DF0" w:rsidP="00D91DF0">
      <w:r w:rsidRPr="00C434FA">
        <w:rPr>
          <w:noProof/>
        </w:rPr>
        <w:t>дата подписания заявления</w:t>
      </w:r>
      <w:r w:rsidRPr="00C434FA">
        <w:t xml:space="preserve">: __.__________.____ г. </w:t>
      </w:r>
    </w:p>
    <w:p w:rsidR="00D91DF0" w:rsidRDefault="00D91DF0" w:rsidP="00D91DF0">
      <w:r w:rsidRPr="00C434FA">
        <w:rPr>
          <w:noProof/>
        </w:rPr>
        <w:t>подпись</w:t>
      </w:r>
      <w:r w:rsidRPr="00C434FA">
        <w:t xml:space="preserve">: </w:t>
      </w:r>
    </w:p>
    <w:p w:rsidR="00D91DF0" w:rsidRDefault="00D91DF0" w:rsidP="00D91DF0">
      <w:r w:rsidRPr="00C434FA">
        <w:t>Сведения о представителе заявителя:</w:t>
      </w:r>
    </w:p>
    <w:p w:rsidR="00D91DF0" w:rsidRDefault="00D91DF0" w:rsidP="00D91DF0">
      <w:r w:rsidRPr="00C434FA">
        <w:rPr>
          <w:noProof/>
        </w:rPr>
        <w:t>фамилия, имя, отчество (при наличии)</w:t>
      </w:r>
      <w:r w:rsidRPr="00C434FA">
        <w:t xml:space="preserve">: </w:t>
      </w:r>
    </w:p>
    <w:p w:rsidR="00D91DF0" w:rsidRDefault="00D91DF0" w:rsidP="00D91DF0">
      <w:r w:rsidRPr="00C434FA">
        <w:t>наименование и реквизиты документа (дата, номер), подтверждающего полномочия представителя:</w:t>
      </w:r>
    </w:p>
    <w:p w:rsidR="00D91DF0" w:rsidRDefault="00D91DF0" w:rsidP="00D91DF0">
      <w:r w:rsidRPr="00C434FA">
        <w:rPr>
          <w:noProof/>
        </w:rPr>
        <w:t>дата подписания заявления</w:t>
      </w:r>
      <w:r w:rsidRPr="00C434FA">
        <w:t xml:space="preserve">: __.__________.____ г. </w:t>
      </w:r>
    </w:p>
    <w:p w:rsidR="00D91DF0" w:rsidRPr="00C434FA" w:rsidRDefault="00D91DF0" w:rsidP="00D91DF0">
      <w:r w:rsidRPr="00C434FA">
        <w:rPr>
          <w:noProof/>
        </w:rPr>
        <w:t>подпись</w:t>
      </w:r>
      <w:r w:rsidRPr="00C434FA">
        <w:t xml:space="preserve">: </w:t>
      </w:r>
    </w:p>
    <w:p w:rsidR="00D91DF0" w:rsidRPr="00C434FA" w:rsidRDefault="00D91DF0" w:rsidP="00D91DF0">
      <w:pPr>
        <w:pStyle w:val="1TimesNewRoman12"/>
        <w:tabs>
          <w:tab w:val="clear" w:pos="851"/>
        </w:tabs>
        <w:spacing w:line="240" w:lineRule="auto"/>
        <w:ind w:left="720" w:firstLine="5943"/>
        <w:jc w:val="right"/>
        <w:rPr>
          <w:szCs w:val="24"/>
          <w:u w:val="single"/>
        </w:rPr>
      </w:pPr>
      <w:r w:rsidRPr="00C434FA">
        <w:rPr>
          <w:szCs w:val="24"/>
          <w:u w:val="single"/>
        </w:rPr>
        <w:t xml:space="preserve">ФОРМА </w:t>
      </w:r>
    </w:p>
    <w:p w:rsidR="00D91DF0" w:rsidRPr="00C434FA" w:rsidRDefault="00D91DF0" w:rsidP="00D91DF0">
      <w:pPr>
        <w:jc w:val="center"/>
      </w:pPr>
      <w:r w:rsidRPr="00C434FA">
        <w:t>Заявление</w:t>
      </w:r>
    </w:p>
    <w:p w:rsidR="00D91DF0" w:rsidRPr="00C434FA" w:rsidRDefault="00D91DF0" w:rsidP="00D91DF0">
      <w:pPr>
        <w:jc w:val="center"/>
      </w:pPr>
      <w:r w:rsidRPr="00C434FA">
        <w:t>о предоставлении государственной услуги «</w:t>
      </w:r>
      <w:r w:rsidRPr="00C434FA">
        <w:rPr>
          <w:noProof/>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Pr="00C434FA">
        <w:t>»</w:t>
      </w:r>
    </w:p>
    <w:p w:rsidR="00D91DF0" w:rsidRPr="00C434FA" w:rsidRDefault="00D91DF0" w:rsidP="00D91DF0">
      <w:pPr>
        <w:jc w:val="center"/>
      </w:pPr>
      <w:r w:rsidRPr="00C434FA">
        <w:t>(выдача лицензии на розничную продажу алкогольной продукции при оказании услуг общественного питания)</w:t>
      </w:r>
    </w:p>
    <w:p w:rsidR="00D91DF0" w:rsidRPr="00C434FA" w:rsidRDefault="00D91DF0" w:rsidP="00D91DF0">
      <w:pPr>
        <w:jc w:val="both"/>
        <w:rPr>
          <w:noProof/>
        </w:rPr>
      </w:pPr>
    </w:p>
    <w:p w:rsidR="00D91DF0" w:rsidRPr="00C434FA" w:rsidRDefault="00D91DF0" w:rsidP="00D91DF0">
      <w:pPr>
        <w:jc w:val="both"/>
      </w:pPr>
      <w:r w:rsidRPr="00C434FA">
        <w:rPr>
          <w:noProof/>
        </w:rPr>
        <w:t>Сведения о юридическом лице</w:t>
      </w:r>
      <w:r w:rsidRPr="00C434FA">
        <w:t xml:space="preserve">:  </w:t>
      </w:r>
    </w:p>
    <w:p w:rsidR="00D91DF0" w:rsidRPr="00C434FA" w:rsidRDefault="00D91DF0" w:rsidP="00D91DF0">
      <w:pPr>
        <w:jc w:val="both"/>
      </w:pPr>
      <w:r w:rsidRPr="00C434FA">
        <w:rPr>
          <w:noProof/>
        </w:rPr>
        <w:t xml:space="preserve">полное </w:t>
      </w:r>
      <w:r>
        <w:rPr>
          <w:noProof/>
        </w:rPr>
        <w:t xml:space="preserve">и (или) </w:t>
      </w:r>
      <w:r w:rsidRPr="00C434FA">
        <w:rPr>
          <w:noProof/>
        </w:rPr>
        <w:t xml:space="preserve">сокращенное (при наличии)наименование </w:t>
      </w:r>
      <w:r>
        <w:rPr>
          <w:noProof/>
        </w:rPr>
        <w:t>и организационно-правовая форма организации</w:t>
      </w:r>
      <w:r w:rsidRPr="00C434FA">
        <w:t xml:space="preserve">: </w:t>
      </w:r>
    </w:p>
    <w:p w:rsidR="00D91DF0" w:rsidRPr="00C434FA" w:rsidRDefault="00D91DF0" w:rsidP="00D91DF0">
      <w:pPr>
        <w:jc w:val="both"/>
      </w:pPr>
      <w:r>
        <w:rPr>
          <w:noProof/>
        </w:rPr>
        <w:t>адрес (место нахождения) организации</w:t>
      </w:r>
      <w:r w:rsidRPr="00C434FA">
        <w:t xml:space="preserve">: </w:t>
      </w:r>
    </w:p>
    <w:p w:rsidR="00D91DF0" w:rsidRPr="00C434FA" w:rsidRDefault="00D91DF0" w:rsidP="00D91DF0">
      <w:pPr>
        <w:jc w:val="both"/>
      </w:pPr>
      <w:r w:rsidRPr="00C434FA">
        <w:t>ИНН</w:t>
      </w:r>
      <w:r>
        <w:t xml:space="preserve"> организации</w:t>
      </w:r>
      <w:r w:rsidRPr="00C434FA">
        <w:t>:</w:t>
      </w:r>
    </w:p>
    <w:p w:rsidR="00D91DF0" w:rsidRPr="00C434FA" w:rsidRDefault="00D91DF0" w:rsidP="00D91DF0">
      <w:pPr>
        <w:jc w:val="both"/>
      </w:pPr>
      <w:r w:rsidRPr="00C434FA">
        <w:rPr>
          <w:noProof/>
        </w:rPr>
        <w:t>адрес электронной почты</w:t>
      </w:r>
      <w:r>
        <w:rPr>
          <w:noProof/>
        </w:rPr>
        <w:t xml:space="preserve"> организации</w:t>
      </w:r>
      <w:r w:rsidRPr="00C434FA">
        <w:t xml:space="preserve">: </w:t>
      </w:r>
    </w:p>
    <w:p w:rsidR="00D91DF0" w:rsidRPr="00C434FA" w:rsidRDefault="00D91DF0" w:rsidP="00D91DF0">
      <w:pPr>
        <w:jc w:val="both"/>
        <w:rPr>
          <w:noProof/>
        </w:rPr>
      </w:pPr>
      <w:r w:rsidRPr="00C434FA">
        <w:rPr>
          <w:noProof/>
        </w:rPr>
        <w:t>телефон</w:t>
      </w:r>
      <w:r>
        <w:rPr>
          <w:noProof/>
        </w:rPr>
        <w:t>ный номер организации</w:t>
      </w:r>
      <w:r w:rsidRPr="00C434FA">
        <w:rPr>
          <w:noProof/>
        </w:rPr>
        <w:t>:</w:t>
      </w:r>
    </w:p>
    <w:p w:rsidR="00D91DF0" w:rsidRPr="00C434FA" w:rsidRDefault="00D91DF0" w:rsidP="00D91DF0">
      <w:pPr>
        <w:jc w:val="both"/>
        <w:rPr>
          <w:noProof/>
        </w:rPr>
      </w:pPr>
      <w:r w:rsidRPr="00C434FA">
        <w:rPr>
          <w:noProof/>
        </w:rPr>
        <w:t>Сведения об обособленных подразделениях:</w:t>
      </w:r>
    </w:p>
    <w:p w:rsidR="00D91DF0" w:rsidRPr="00C434FA" w:rsidRDefault="00D91DF0" w:rsidP="00D91DF0">
      <w:pPr>
        <w:jc w:val="both"/>
      </w:pPr>
      <w:r w:rsidRPr="00C434FA">
        <w:rPr>
          <w:noProof/>
        </w:rPr>
        <w:t>места нахождения обособленных подразделений заявителя, в которых планируется осуществлять лицензируемый вид деятельности</w:t>
      </w:r>
      <w:r w:rsidRPr="00C434FA">
        <w:rPr>
          <w:rStyle w:val="af7"/>
          <w:rFonts w:eastAsiaTheme="majorEastAsia"/>
          <w:noProof/>
        </w:rPr>
        <w:footnoteReference w:id="37"/>
      </w:r>
      <w:r w:rsidRPr="00C434FA">
        <w:t xml:space="preserve">: </w:t>
      </w:r>
    </w:p>
    <w:p w:rsidR="00D91DF0" w:rsidRDefault="00D91DF0" w:rsidP="00D91DF0">
      <w:pPr>
        <w:jc w:val="both"/>
      </w:pPr>
      <w:r w:rsidRPr="00C434FA">
        <w:rPr>
          <w:noProof/>
        </w:rPr>
        <w:lastRenderedPageBreak/>
        <w:t>КПП обособленных подразделений</w:t>
      </w:r>
      <w:r w:rsidRPr="00C434FA">
        <w:t>:</w:t>
      </w:r>
    </w:p>
    <w:p w:rsidR="00D91DF0" w:rsidRPr="00C434FA" w:rsidRDefault="00D91DF0" w:rsidP="00D91DF0">
      <w:pPr>
        <w:jc w:val="both"/>
      </w:pPr>
      <w:r>
        <w:t>тип объекта недвижимости (стационарный/нестационарный):</w:t>
      </w:r>
    </w:p>
    <w:p w:rsidR="00D91DF0" w:rsidRPr="00C434FA" w:rsidRDefault="00D91DF0" w:rsidP="00D91DF0">
      <w:pPr>
        <w:jc w:val="both"/>
      </w:pPr>
      <w:r w:rsidRPr="00C434FA">
        <w:t xml:space="preserve">кадастровый номер </w:t>
      </w:r>
      <w:r>
        <w:t>объекта недвижимости, в котором планируется осуществлять лицензируемый вид деятельности</w:t>
      </w:r>
      <w:r>
        <w:rPr>
          <w:rStyle w:val="af7"/>
        </w:rPr>
        <w:footnoteReference w:id="38"/>
      </w:r>
      <w:r w:rsidRPr="00C434FA">
        <w:t>:</w:t>
      </w:r>
    </w:p>
    <w:p w:rsidR="00D91DF0" w:rsidRDefault="00D91DF0" w:rsidP="00D91DF0">
      <w:pPr>
        <w:jc w:val="both"/>
        <w:rPr>
          <w:noProof/>
        </w:rPr>
      </w:pPr>
      <w:r>
        <w:rPr>
          <w:noProof/>
        </w:rPr>
        <w:t>тип объекта общественного питания (ресторан, буфет, кафе, бар):</w:t>
      </w:r>
    </w:p>
    <w:p w:rsidR="00D91DF0" w:rsidRDefault="00D91DF0" w:rsidP="00D91DF0">
      <w:pPr>
        <w:jc w:val="both"/>
        <w:rPr>
          <w:noProof/>
        </w:rPr>
      </w:pPr>
      <w:r>
        <w:rPr>
          <w:noProof/>
        </w:rPr>
        <w:t>Номер и дата регистрации уведомления о начале предоставления услуг общественного питания, указанные в едином реестре уведомлений о начале предоставления услуг общественного питания:</w:t>
      </w:r>
    </w:p>
    <w:p w:rsidR="00D91DF0" w:rsidRPr="00C434FA" w:rsidRDefault="00D91DF0" w:rsidP="00D91DF0">
      <w:pPr>
        <w:jc w:val="both"/>
      </w:pPr>
      <w:r>
        <w:rPr>
          <w:noProof/>
        </w:rPr>
        <w:t>Л</w:t>
      </w:r>
      <w:r w:rsidRPr="00C434FA">
        <w:rPr>
          <w:noProof/>
        </w:rPr>
        <w:t>ицензируем</w:t>
      </w:r>
      <w:r>
        <w:rPr>
          <w:noProof/>
        </w:rPr>
        <w:t>ый</w:t>
      </w:r>
      <w:r w:rsidRPr="00C434FA">
        <w:rPr>
          <w:noProof/>
        </w:rPr>
        <w:t xml:space="preserve"> вид деятельности</w:t>
      </w:r>
      <w:r>
        <w:rPr>
          <w:rStyle w:val="af7"/>
          <w:noProof/>
        </w:rPr>
        <w:footnoteReference w:id="39"/>
      </w:r>
      <w:r>
        <w:rPr>
          <w:noProof/>
        </w:rPr>
        <w:t xml:space="preserve">: </w:t>
      </w:r>
    </w:p>
    <w:p w:rsidR="00D91DF0" w:rsidRPr="00C434FA" w:rsidRDefault="00D91DF0" w:rsidP="00D91DF0">
      <w:pPr>
        <w:jc w:val="both"/>
        <w:rPr>
          <w:noProof/>
        </w:rPr>
      </w:pPr>
      <w:r>
        <w:rPr>
          <w:noProof/>
        </w:rPr>
        <w:t>С</w:t>
      </w:r>
      <w:r w:rsidRPr="00C434FA">
        <w:rPr>
          <w:noProof/>
        </w:rPr>
        <w:t>рок, на который испрашивается лицензия:</w:t>
      </w:r>
    </w:p>
    <w:p w:rsidR="00D91DF0" w:rsidRDefault="00D91DF0" w:rsidP="00D91DF0">
      <w:pPr>
        <w:jc w:val="both"/>
        <w:rPr>
          <w:noProof/>
        </w:rPr>
      </w:pPr>
      <w:r>
        <w:rPr>
          <w:noProof/>
        </w:rPr>
        <w:t>Документы, прилагаемые к заявлению</w:t>
      </w:r>
      <w:r>
        <w:rPr>
          <w:rStyle w:val="af7"/>
          <w:noProof/>
        </w:rPr>
        <w:footnoteReference w:id="40"/>
      </w:r>
      <w:r>
        <w:rPr>
          <w:noProof/>
        </w:rPr>
        <w:t>:</w:t>
      </w:r>
    </w:p>
    <w:p w:rsidR="00D91DF0" w:rsidRPr="00C434FA" w:rsidRDefault="00D91DF0" w:rsidP="00D91DF0">
      <w:pPr>
        <w:jc w:val="both"/>
        <w:rPr>
          <w:noProof/>
        </w:rPr>
      </w:pPr>
      <w:r w:rsidRPr="00C434FA">
        <w:rPr>
          <w:noProof/>
        </w:rPr>
        <w:t>Сведения о заявителе:</w:t>
      </w:r>
    </w:p>
    <w:p w:rsidR="00D91DF0" w:rsidRPr="00C434FA" w:rsidRDefault="00D91DF0" w:rsidP="00D91DF0">
      <w:pPr>
        <w:jc w:val="both"/>
      </w:pPr>
      <w:r w:rsidRPr="00C434FA">
        <w:rPr>
          <w:noProof/>
        </w:rPr>
        <w:t>фамилия, имя, отчество (при наличии)</w:t>
      </w:r>
      <w:r w:rsidRPr="00C434FA">
        <w:t xml:space="preserve">: </w:t>
      </w:r>
    </w:p>
    <w:p w:rsidR="00D91DF0" w:rsidRPr="00C434FA" w:rsidRDefault="00D91DF0" w:rsidP="00D91DF0">
      <w:pPr>
        <w:jc w:val="both"/>
      </w:pPr>
      <w:r w:rsidRPr="00C434FA">
        <w:rPr>
          <w:noProof/>
        </w:rPr>
        <w:t>должность:</w:t>
      </w:r>
    </w:p>
    <w:p w:rsidR="00D91DF0" w:rsidRDefault="00D91DF0" w:rsidP="00D91DF0">
      <w:pPr>
        <w:jc w:val="both"/>
      </w:pPr>
      <w:r w:rsidRPr="00C434FA">
        <w:rPr>
          <w:noProof/>
        </w:rPr>
        <w:t>дата подписания заявления</w:t>
      </w:r>
      <w:r w:rsidRPr="00C434FA">
        <w:t xml:space="preserve">: __.__________.____ г. </w:t>
      </w:r>
    </w:p>
    <w:p w:rsidR="00D91DF0" w:rsidRDefault="00D91DF0" w:rsidP="00D91DF0">
      <w:pPr>
        <w:jc w:val="both"/>
      </w:pPr>
      <w:r w:rsidRPr="00C434FA">
        <w:rPr>
          <w:noProof/>
        </w:rPr>
        <w:t>подпись</w:t>
      </w:r>
      <w:r w:rsidRPr="00C434FA">
        <w:t xml:space="preserve">: </w:t>
      </w:r>
    </w:p>
    <w:p w:rsidR="00D91DF0" w:rsidRDefault="00D91DF0" w:rsidP="00D91DF0">
      <w:pPr>
        <w:jc w:val="both"/>
      </w:pPr>
      <w:r w:rsidRPr="00C434FA">
        <w:t>Сведения о представителе заявителя:</w:t>
      </w:r>
    </w:p>
    <w:p w:rsidR="00D91DF0" w:rsidRDefault="00D91DF0" w:rsidP="00D91DF0">
      <w:pPr>
        <w:jc w:val="both"/>
      </w:pPr>
      <w:r w:rsidRPr="00C434FA">
        <w:rPr>
          <w:noProof/>
        </w:rPr>
        <w:t>фамилия, имя, отчество (при наличии)</w:t>
      </w:r>
      <w:r w:rsidRPr="00C434FA">
        <w:t xml:space="preserve">: </w:t>
      </w:r>
    </w:p>
    <w:p w:rsidR="00D91DF0" w:rsidRDefault="00D91DF0" w:rsidP="00D91DF0">
      <w:pPr>
        <w:jc w:val="both"/>
      </w:pPr>
      <w:r w:rsidRPr="00C434FA">
        <w:t>наименование и реквизиты документа (дата, номер), подтверждающего полномочия представителя:</w:t>
      </w:r>
    </w:p>
    <w:p w:rsidR="00D91DF0" w:rsidRDefault="00D91DF0" w:rsidP="00D91DF0">
      <w:pPr>
        <w:jc w:val="both"/>
      </w:pPr>
      <w:r w:rsidRPr="00C434FA">
        <w:rPr>
          <w:noProof/>
        </w:rPr>
        <w:t>дата подписания заявления</w:t>
      </w:r>
      <w:r w:rsidRPr="00C434FA">
        <w:t xml:space="preserve">: __.__________.____ г. </w:t>
      </w:r>
    </w:p>
    <w:p w:rsidR="00D91DF0" w:rsidRPr="00C434FA" w:rsidRDefault="00D91DF0" w:rsidP="00D91DF0">
      <w:pPr>
        <w:jc w:val="both"/>
      </w:pPr>
      <w:r w:rsidRPr="00C434FA">
        <w:rPr>
          <w:noProof/>
        </w:rPr>
        <w:t>подпись</w:t>
      </w:r>
      <w:r w:rsidRPr="00C434FA">
        <w:t xml:space="preserve">: </w:t>
      </w:r>
    </w:p>
    <w:p w:rsidR="00D91DF0" w:rsidRDefault="00D91DF0" w:rsidP="00D91DF0">
      <w:pPr>
        <w:pStyle w:val="1TimesNewRoman12"/>
        <w:tabs>
          <w:tab w:val="clear" w:pos="851"/>
        </w:tabs>
        <w:spacing w:line="240" w:lineRule="auto"/>
        <w:ind w:left="720" w:firstLine="0"/>
        <w:jc w:val="right"/>
        <w:rPr>
          <w:szCs w:val="24"/>
          <w:u w:val="single"/>
        </w:rPr>
      </w:pPr>
    </w:p>
    <w:p w:rsidR="000E357F" w:rsidRDefault="000E357F" w:rsidP="00D91DF0">
      <w:pPr>
        <w:pStyle w:val="1TimesNewRoman12"/>
        <w:tabs>
          <w:tab w:val="clear" w:pos="851"/>
        </w:tabs>
        <w:spacing w:line="240" w:lineRule="auto"/>
        <w:ind w:left="720" w:firstLine="0"/>
        <w:jc w:val="right"/>
        <w:rPr>
          <w:szCs w:val="24"/>
          <w:u w:val="single"/>
        </w:rPr>
      </w:pPr>
    </w:p>
    <w:p w:rsidR="000E357F" w:rsidRDefault="000E357F" w:rsidP="00D91DF0">
      <w:pPr>
        <w:pStyle w:val="1TimesNewRoman12"/>
        <w:tabs>
          <w:tab w:val="clear" w:pos="851"/>
        </w:tabs>
        <w:spacing w:line="240" w:lineRule="auto"/>
        <w:ind w:left="720" w:firstLine="0"/>
        <w:jc w:val="right"/>
        <w:rPr>
          <w:szCs w:val="24"/>
          <w:u w:val="single"/>
        </w:rPr>
      </w:pPr>
    </w:p>
    <w:p w:rsidR="000E357F" w:rsidRDefault="000E357F" w:rsidP="00D91DF0">
      <w:pPr>
        <w:pStyle w:val="1TimesNewRoman12"/>
        <w:tabs>
          <w:tab w:val="clear" w:pos="851"/>
        </w:tabs>
        <w:spacing w:line="240" w:lineRule="auto"/>
        <w:ind w:left="720" w:firstLine="0"/>
        <w:jc w:val="right"/>
        <w:rPr>
          <w:szCs w:val="24"/>
          <w:u w:val="single"/>
        </w:rPr>
      </w:pPr>
    </w:p>
    <w:p w:rsidR="00D91DF0" w:rsidRPr="00C434FA" w:rsidRDefault="00D91DF0" w:rsidP="00D91DF0">
      <w:pPr>
        <w:pStyle w:val="1TimesNewRoman12"/>
        <w:tabs>
          <w:tab w:val="clear" w:pos="851"/>
        </w:tabs>
        <w:spacing w:line="240" w:lineRule="auto"/>
        <w:ind w:left="720" w:firstLine="0"/>
        <w:jc w:val="right"/>
        <w:rPr>
          <w:szCs w:val="24"/>
          <w:u w:val="single"/>
        </w:rPr>
      </w:pPr>
      <w:r w:rsidRPr="00C434FA">
        <w:rPr>
          <w:szCs w:val="24"/>
          <w:u w:val="single"/>
        </w:rPr>
        <w:lastRenderedPageBreak/>
        <w:t xml:space="preserve">ФОРМА </w:t>
      </w:r>
    </w:p>
    <w:p w:rsidR="00D91DF0" w:rsidRPr="00C434FA" w:rsidRDefault="00D91DF0" w:rsidP="00D91DF0">
      <w:pPr>
        <w:jc w:val="center"/>
      </w:pPr>
      <w:r w:rsidRPr="00C434FA">
        <w:t>Заявление</w:t>
      </w:r>
    </w:p>
    <w:p w:rsidR="00D91DF0" w:rsidRPr="00C434FA" w:rsidRDefault="00D91DF0" w:rsidP="00D91DF0">
      <w:pPr>
        <w:jc w:val="center"/>
      </w:pPr>
      <w:r w:rsidRPr="00C434FA">
        <w:t>о предоставлении государственной услуги «</w:t>
      </w:r>
      <w:r w:rsidRPr="00C434FA">
        <w:rPr>
          <w:noProof/>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Pr="00C434FA">
        <w:t>»</w:t>
      </w:r>
    </w:p>
    <w:p w:rsidR="00D91DF0" w:rsidRPr="00C434FA" w:rsidRDefault="00D91DF0" w:rsidP="00D91DF0">
      <w:pPr>
        <w:jc w:val="center"/>
      </w:pPr>
      <w:r w:rsidRPr="00C434FA">
        <w:t>(</w:t>
      </w:r>
      <w:r>
        <w:t>продление срока действия</w:t>
      </w:r>
      <w:r w:rsidRPr="00C434FA">
        <w:t xml:space="preserve"> лицензии на розничную продажу алкогольной продукции</w:t>
      </w:r>
      <w:r>
        <w:t>/ розничную продажу алкогольной продукции</w:t>
      </w:r>
      <w:r w:rsidRPr="00C434FA">
        <w:t xml:space="preserve"> при оказании услуг общественного питания)</w:t>
      </w:r>
    </w:p>
    <w:p w:rsidR="00D91DF0" w:rsidRPr="00901F4A" w:rsidRDefault="00D91DF0" w:rsidP="00D91DF0">
      <w:pPr>
        <w:jc w:val="both"/>
        <w:rPr>
          <w:noProof/>
          <w:sz w:val="16"/>
          <w:szCs w:val="16"/>
        </w:rPr>
      </w:pPr>
    </w:p>
    <w:p w:rsidR="00D91DF0" w:rsidRPr="001A1FC3" w:rsidRDefault="00D91DF0" w:rsidP="00D91DF0">
      <w:pPr>
        <w:jc w:val="both"/>
      </w:pPr>
      <w:r w:rsidRPr="001A1FC3">
        <w:rPr>
          <w:noProof/>
        </w:rPr>
        <w:t>Сведения о юридическом лице</w:t>
      </w:r>
      <w:r w:rsidRPr="001A1FC3">
        <w:t xml:space="preserve">:  </w:t>
      </w:r>
    </w:p>
    <w:p w:rsidR="00D91DF0" w:rsidRPr="001A1FC3" w:rsidRDefault="00D91DF0" w:rsidP="00D91DF0">
      <w:pPr>
        <w:jc w:val="both"/>
      </w:pPr>
      <w:r w:rsidRPr="001A1FC3">
        <w:rPr>
          <w:noProof/>
        </w:rPr>
        <w:t>полное и (или) сокращенное (при наличии) наименование и организационно-правовая форма организации</w:t>
      </w:r>
      <w:r w:rsidRPr="001A1FC3">
        <w:t xml:space="preserve">: </w:t>
      </w:r>
    </w:p>
    <w:p w:rsidR="00D91DF0" w:rsidRPr="001A1FC3" w:rsidRDefault="00D91DF0" w:rsidP="00D91DF0">
      <w:pPr>
        <w:jc w:val="both"/>
      </w:pPr>
      <w:r w:rsidRPr="001A1FC3">
        <w:rPr>
          <w:noProof/>
        </w:rPr>
        <w:t>адрес (место нахождения) организации</w:t>
      </w:r>
      <w:r w:rsidRPr="001A1FC3">
        <w:t xml:space="preserve">: </w:t>
      </w:r>
    </w:p>
    <w:p w:rsidR="00D91DF0" w:rsidRPr="001A1FC3" w:rsidRDefault="00D91DF0" w:rsidP="00D91DF0">
      <w:pPr>
        <w:jc w:val="both"/>
      </w:pPr>
      <w:r w:rsidRPr="001A1FC3">
        <w:t>ИНН организации:</w:t>
      </w:r>
    </w:p>
    <w:p w:rsidR="00D91DF0" w:rsidRPr="001A1FC3" w:rsidRDefault="00D91DF0" w:rsidP="00D91DF0">
      <w:pPr>
        <w:jc w:val="both"/>
      </w:pPr>
      <w:r w:rsidRPr="001A1FC3">
        <w:rPr>
          <w:noProof/>
        </w:rPr>
        <w:t>адрес электронной почты организации</w:t>
      </w:r>
      <w:r w:rsidRPr="001A1FC3">
        <w:t xml:space="preserve">: </w:t>
      </w:r>
    </w:p>
    <w:p w:rsidR="00D91DF0" w:rsidRPr="001A1FC3" w:rsidRDefault="00D91DF0" w:rsidP="00D91DF0">
      <w:pPr>
        <w:jc w:val="both"/>
        <w:rPr>
          <w:noProof/>
        </w:rPr>
      </w:pPr>
      <w:r w:rsidRPr="001A1FC3">
        <w:rPr>
          <w:noProof/>
        </w:rPr>
        <w:t>телефонный номер организации:</w:t>
      </w:r>
    </w:p>
    <w:p w:rsidR="00D91DF0" w:rsidRPr="001A1FC3" w:rsidRDefault="00D91DF0" w:rsidP="00D91DF0">
      <w:pPr>
        <w:jc w:val="both"/>
        <w:rPr>
          <w:noProof/>
        </w:rPr>
      </w:pPr>
      <w:r w:rsidRPr="001A1FC3">
        <w:rPr>
          <w:noProof/>
        </w:rPr>
        <w:t>Сведения об обособленных подразделениях:</w:t>
      </w:r>
    </w:p>
    <w:p w:rsidR="00D91DF0" w:rsidRPr="001A1FC3" w:rsidRDefault="00D91DF0" w:rsidP="00D91DF0">
      <w:pPr>
        <w:jc w:val="both"/>
      </w:pPr>
      <w:r w:rsidRPr="001A1FC3">
        <w:rPr>
          <w:noProof/>
        </w:rPr>
        <w:t>места нахождения обособленных подразделений заявителя:</w:t>
      </w:r>
    </w:p>
    <w:p w:rsidR="00D91DF0" w:rsidRPr="001A1FC3" w:rsidRDefault="00D91DF0" w:rsidP="00D91DF0">
      <w:pPr>
        <w:jc w:val="both"/>
      </w:pPr>
      <w:r w:rsidRPr="001A1FC3">
        <w:rPr>
          <w:noProof/>
        </w:rPr>
        <w:t>КПП обособленных подразделений</w:t>
      </w:r>
      <w:r w:rsidRPr="001A1FC3">
        <w:t xml:space="preserve">:  </w:t>
      </w:r>
    </w:p>
    <w:p w:rsidR="00D91DF0" w:rsidRPr="001A1FC3" w:rsidRDefault="00D91DF0" w:rsidP="00D91DF0">
      <w:pPr>
        <w:jc w:val="both"/>
      </w:pPr>
      <w:r w:rsidRPr="001A1FC3">
        <w:t>кадастровый номер объекта недвижимости:</w:t>
      </w:r>
    </w:p>
    <w:p w:rsidR="00D91DF0" w:rsidRPr="001A1FC3" w:rsidRDefault="00D91DF0" w:rsidP="00D91DF0">
      <w:pPr>
        <w:jc w:val="both"/>
        <w:rPr>
          <w:noProof/>
        </w:rPr>
      </w:pPr>
      <w:r w:rsidRPr="001A1FC3">
        <w:rPr>
          <w:noProof/>
        </w:rPr>
        <w:t>тип объекта недвижимости (стационарный/нестационарный):</w:t>
      </w:r>
    </w:p>
    <w:p w:rsidR="00D91DF0" w:rsidRPr="001A1FC3" w:rsidRDefault="00D91DF0" w:rsidP="00D91DF0">
      <w:pPr>
        <w:jc w:val="both"/>
      </w:pPr>
      <w:r w:rsidRPr="001A1FC3">
        <w:rPr>
          <w:noProof/>
        </w:rPr>
        <w:t>Лицензируемый вид деятельности</w:t>
      </w:r>
      <w:r w:rsidRPr="001A1FC3">
        <w:t>:</w:t>
      </w:r>
    </w:p>
    <w:p w:rsidR="00D91DF0" w:rsidRPr="001A1FC3" w:rsidRDefault="00D91DF0" w:rsidP="00D91DF0">
      <w:pPr>
        <w:jc w:val="both"/>
      </w:pPr>
      <w:r w:rsidRPr="001A1FC3">
        <w:rPr>
          <w:noProof/>
        </w:rPr>
        <w:t>Регистрационный номер лицензии</w:t>
      </w:r>
      <w:r w:rsidRPr="001A1FC3">
        <w:t xml:space="preserve">:  </w:t>
      </w:r>
    </w:p>
    <w:p w:rsidR="00D91DF0" w:rsidRPr="001A1FC3" w:rsidRDefault="00D91DF0" w:rsidP="00D91DF0">
      <w:pPr>
        <w:jc w:val="both"/>
      </w:pPr>
      <w:r w:rsidRPr="001A1FC3">
        <w:rPr>
          <w:noProof/>
        </w:rPr>
        <w:t>Срок, на который запрашивается продление лицензии</w:t>
      </w:r>
      <w:r w:rsidRPr="001A1FC3">
        <w:t>:</w:t>
      </w:r>
    </w:p>
    <w:p w:rsidR="00D91DF0" w:rsidRPr="001A1FC3" w:rsidRDefault="00D91DF0" w:rsidP="00D91DF0">
      <w:pPr>
        <w:jc w:val="both"/>
      </w:pPr>
      <w:r w:rsidRPr="001A1FC3">
        <w:rPr>
          <w:noProof/>
        </w:rPr>
        <w:t>Сведения о заявителе:фамилия, имя, отчество (при наличии)</w:t>
      </w:r>
      <w:r w:rsidRPr="001A1FC3">
        <w:t xml:space="preserve">: </w:t>
      </w:r>
    </w:p>
    <w:p w:rsidR="00D91DF0" w:rsidRPr="001A1FC3" w:rsidRDefault="00D91DF0" w:rsidP="00D91DF0">
      <w:pPr>
        <w:jc w:val="both"/>
      </w:pPr>
      <w:r w:rsidRPr="001A1FC3">
        <w:rPr>
          <w:noProof/>
        </w:rPr>
        <w:t>должность:</w:t>
      </w:r>
    </w:p>
    <w:p w:rsidR="00D91DF0" w:rsidRPr="001A1FC3" w:rsidRDefault="00D91DF0" w:rsidP="00D91DF0">
      <w:pPr>
        <w:jc w:val="both"/>
      </w:pPr>
      <w:r w:rsidRPr="001A1FC3">
        <w:rPr>
          <w:noProof/>
        </w:rPr>
        <w:t>дата подписания заявления</w:t>
      </w:r>
      <w:r w:rsidRPr="001A1FC3">
        <w:t xml:space="preserve">: __.__________.____ г. </w:t>
      </w:r>
    </w:p>
    <w:p w:rsidR="00D91DF0" w:rsidRPr="001A1FC3" w:rsidRDefault="00D91DF0" w:rsidP="00D91DF0">
      <w:pPr>
        <w:jc w:val="both"/>
      </w:pPr>
      <w:r w:rsidRPr="001A1FC3">
        <w:rPr>
          <w:noProof/>
        </w:rPr>
        <w:t>подпись</w:t>
      </w:r>
      <w:r w:rsidRPr="001A1FC3">
        <w:t xml:space="preserve">: </w:t>
      </w:r>
    </w:p>
    <w:p w:rsidR="00D91DF0" w:rsidRPr="001A1FC3" w:rsidRDefault="00D91DF0" w:rsidP="00D91DF0">
      <w:pPr>
        <w:jc w:val="both"/>
      </w:pPr>
      <w:r w:rsidRPr="001A1FC3">
        <w:t>Сведения о представителе заявителя:</w:t>
      </w:r>
    </w:p>
    <w:p w:rsidR="00D91DF0" w:rsidRPr="001A1FC3" w:rsidRDefault="00D91DF0" w:rsidP="00D91DF0">
      <w:pPr>
        <w:jc w:val="both"/>
      </w:pPr>
      <w:r w:rsidRPr="001A1FC3">
        <w:rPr>
          <w:noProof/>
        </w:rPr>
        <w:t>фамилия, имя, отчество (при наличии)</w:t>
      </w:r>
      <w:r w:rsidRPr="001A1FC3">
        <w:t xml:space="preserve">: </w:t>
      </w:r>
    </w:p>
    <w:p w:rsidR="00D91DF0" w:rsidRPr="001A1FC3" w:rsidRDefault="00D91DF0" w:rsidP="00D91DF0">
      <w:pPr>
        <w:jc w:val="both"/>
      </w:pPr>
      <w:r w:rsidRPr="001A1FC3">
        <w:t>наименование и реквизиты документа (дата, номер), подтверждающего полномочия представителя:</w:t>
      </w:r>
    </w:p>
    <w:p w:rsidR="00D91DF0" w:rsidRPr="001A1FC3" w:rsidRDefault="00D91DF0" w:rsidP="00D91DF0">
      <w:pPr>
        <w:keepNext/>
        <w:tabs>
          <w:tab w:val="left" w:leader="underscore" w:pos="10065"/>
        </w:tabs>
        <w:jc w:val="both"/>
      </w:pPr>
      <w:r w:rsidRPr="001A1FC3">
        <w:rPr>
          <w:noProof/>
        </w:rPr>
        <w:t>дата подписания заявления</w:t>
      </w:r>
      <w:r w:rsidRPr="001A1FC3">
        <w:t xml:space="preserve">: __.__________.____ г. </w:t>
      </w:r>
    </w:p>
    <w:p w:rsidR="00D91DF0" w:rsidRPr="001A1FC3" w:rsidRDefault="00D91DF0" w:rsidP="00D91DF0">
      <w:pPr>
        <w:keepNext/>
        <w:tabs>
          <w:tab w:val="left" w:leader="underscore" w:pos="10065"/>
        </w:tabs>
        <w:jc w:val="both"/>
      </w:pPr>
      <w:r w:rsidRPr="001A1FC3">
        <w:rPr>
          <w:noProof/>
        </w:rPr>
        <w:t>подпись</w:t>
      </w:r>
      <w:r w:rsidRPr="001A1FC3">
        <w:t xml:space="preserve">: </w:t>
      </w:r>
    </w:p>
    <w:p w:rsidR="00D91DF0" w:rsidRDefault="00D91DF0" w:rsidP="00D91DF0"/>
    <w:p w:rsidR="00D91DF0" w:rsidRDefault="00D91DF0" w:rsidP="00D91DF0"/>
    <w:p w:rsidR="00D91DF0" w:rsidRPr="00C434FA" w:rsidRDefault="00D91DF0" w:rsidP="00D91DF0">
      <w:pPr>
        <w:pStyle w:val="1TimesNewRoman12"/>
        <w:tabs>
          <w:tab w:val="clear" w:pos="851"/>
        </w:tabs>
        <w:spacing w:line="240" w:lineRule="auto"/>
        <w:ind w:left="720" w:firstLine="0"/>
        <w:jc w:val="right"/>
        <w:rPr>
          <w:szCs w:val="24"/>
          <w:u w:val="single"/>
        </w:rPr>
      </w:pPr>
      <w:r w:rsidRPr="00C434FA">
        <w:rPr>
          <w:szCs w:val="24"/>
          <w:u w:val="single"/>
        </w:rPr>
        <w:t xml:space="preserve">ФОРМА </w:t>
      </w:r>
    </w:p>
    <w:p w:rsidR="00D91DF0" w:rsidRPr="00C434FA" w:rsidRDefault="00D91DF0" w:rsidP="00D91DF0">
      <w:pPr>
        <w:jc w:val="center"/>
      </w:pPr>
      <w:r w:rsidRPr="00C434FA">
        <w:t>Заявление</w:t>
      </w:r>
    </w:p>
    <w:p w:rsidR="00D91DF0" w:rsidRPr="00C434FA" w:rsidRDefault="00D91DF0" w:rsidP="00D91DF0">
      <w:pPr>
        <w:jc w:val="center"/>
      </w:pPr>
      <w:r w:rsidRPr="00C434FA">
        <w:t>о предоставлении государственной услуги «</w:t>
      </w:r>
      <w:r w:rsidRPr="00C434FA">
        <w:rPr>
          <w:noProof/>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Pr="00C434FA">
        <w:t>»</w:t>
      </w:r>
    </w:p>
    <w:p w:rsidR="00D91DF0" w:rsidRPr="00C434FA" w:rsidRDefault="00D91DF0" w:rsidP="00D91DF0">
      <w:pPr>
        <w:jc w:val="center"/>
      </w:pPr>
      <w:r w:rsidRPr="00C434FA">
        <w:t>(</w:t>
      </w:r>
      <w:r>
        <w:t xml:space="preserve">переоформление </w:t>
      </w:r>
      <w:r w:rsidRPr="00C434FA">
        <w:t>лицензии на розничную продажу алкогольной продукции</w:t>
      </w:r>
      <w:r>
        <w:t>/ розничную продажу алкогольной продукции</w:t>
      </w:r>
      <w:r w:rsidRPr="00C434FA">
        <w:t xml:space="preserve"> при оказании услуг общественного питания)</w:t>
      </w:r>
    </w:p>
    <w:p w:rsidR="00D91DF0" w:rsidRPr="00C434FA" w:rsidRDefault="00D91DF0" w:rsidP="00D91DF0">
      <w:pPr>
        <w:jc w:val="both"/>
        <w:rPr>
          <w:noProof/>
        </w:rPr>
      </w:pPr>
    </w:p>
    <w:p w:rsidR="00D91DF0" w:rsidRPr="001D2907" w:rsidRDefault="00D91DF0" w:rsidP="00D91DF0">
      <w:r w:rsidRPr="001D2907">
        <w:rPr>
          <w:noProof/>
        </w:rPr>
        <w:t>Сведения о юридическом лице</w:t>
      </w:r>
      <w:r w:rsidRPr="001D2907">
        <w:t xml:space="preserve">:  </w:t>
      </w:r>
    </w:p>
    <w:p w:rsidR="00D91DF0" w:rsidRPr="00C434FA" w:rsidRDefault="00D91DF0" w:rsidP="00D91DF0">
      <w:r w:rsidRPr="00C434FA">
        <w:rPr>
          <w:noProof/>
        </w:rPr>
        <w:t xml:space="preserve">полное </w:t>
      </w:r>
      <w:r>
        <w:rPr>
          <w:noProof/>
        </w:rPr>
        <w:t xml:space="preserve">и (или) </w:t>
      </w:r>
      <w:r w:rsidRPr="00C434FA">
        <w:rPr>
          <w:noProof/>
        </w:rPr>
        <w:t xml:space="preserve">сокращенное (при наличии)наименование </w:t>
      </w:r>
      <w:r>
        <w:rPr>
          <w:noProof/>
        </w:rPr>
        <w:t>и организационно-правовая форма организации</w:t>
      </w:r>
      <w:r w:rsidRPr="00C434FA">
        <w:t xml:space="preserve">: </w:t>
      </w:r>
    </w:p>
    <w:p w:rsidR="00D91DF0" w:rsidRPr="00C434FA" w:rsidRDefault="00D91DF0" w:rsidP="00D91DF0">
      <w:r>
        <w:rPr>
          <w:noProof/>
        </w:rPr>
        <w:lastRenderedPageBreak/>
        <w:t>адрес (место нахождения) организации</w:t>
      </w:r>
      <w:r w:rsidRPr="00C434FA">
        <w:t xml:space="preserve">: </w:t>
      </w:r>
    </w:p>
    <w:p w:rsidR="00D91DF0" w:rsidRPr="001D2907" w:rsidRDefault="00D91DF0" w:rsidP="00D91DF0">
      <w:r w:rsidRPr="001D2907">
        <w:t>ИНН</w:t>
      </w:r>
      <w:r>
        <w:t xml:space="preserve"> организации</w:t>
      </w:r>
      <w:r w:rsidRPr="001D2907">
        <w:t>:</w:t>
      </w:r>
    </w:p>
    <w:p w:rsidR="00D91DF0" w:rsidRPr="001D2907" w:rsidRDefault="00D91DF0" w:rsidP="00D91DF0">
      <w:r w:rsidRPr="001D2907">
        <w:rPr>
          <w:noProof/>
        </w:rPr>
        <w:t xml:space="preserve">адрес электронной почты </w:t>
      </w:r>
      <w:r>
        <w:rPr>
          <w:noProof/>
        </w:rPr>
        <w:t>организации</w:t>
      </w:r>
      <w:r w:rsidRPr="001D2907">
        <w:t xml:space="preserve">: </w:t>
      </w:r>
    </w:p>
    <w:p w:rsidR="00D91DF0" w:rsidRPr="001D2907" w:rsidRDefault="00D91DF0" w:rsidP="00D91DF0">
      <w:pPr>
        <w:rPr>
          <w:noProof/>
        </w:rPr>
      </w:pPr>
      <w:r w:rsidRPr="001D2907">
        <w:rPr>
          <w:noProof/>
        </w:rPr>
        <w:t>телефон</w:t>
      </w:r>
      <w:r>
        <w:rPr>
          <w:noProof/>
        </w:rPr>
        <w:t>ный номер организации</w:t>
      </w:r>
      <w:r w:rsidRPr="001D2907">
        <w:rPr>
          <w:noProof/>
        </w:rPr>
        <w:t>:</w:t>
      </w:r>
    </w:p>
    <w:p w:rsidR="00D91DF0" w:rsidRPr="001D2907" w:rsidRDefault="00D91DF0" w:rsidP="00D91DF0">
      <w:pPr>
        <w:keepNext/>
        <w:tabs>
          <w:tab w:val="left" w:leader="underscore" w:pos="10065"/>
        </w:tabs>
      </w:pPr>
      <w:r>
        <w:rPr>
          <w:noProof/>
        </w:rPr>
        <w:t>Основания для переоформления лицензии</w:t>
      </w:r>
      <w:r w:rsidRPr="001D2907">
        <w:t xml:space="preserve">: </w:t>
      </w:r>
    </w:p>
    <w:p w:rsidR="00D91DF0" w:rsidRPr="001D2907" w:rsidRDefault="00D91DF0" w:rsidP="00D91DF0">
      <w:pPr>
        <w:rPr>
          <w:noProof/>
        </w:rPr>
      </w:pPr>
      <w:r w:rsidRPr="001D2907">
        <w:rPr>
          <w:noProof/>
        </w:rPr>
        <w:t>Сведения об обособленных подразделениях</w:t>
      </w:r>
      <w:r>
        <w:rPr>
          <w:rStyle w:val="af7"/>
          <w:noProof/>
        </w:rPr>
        <w:footnoteReference w:id="41"/>
      </w:r>
      <w:r w:rsidRPr="001D2907">
        <w:rPr>
          <w:noProof/>
        </w:rPr>
        <w:t>:</w:t>
      </w:r>
    </w:p>
    <w:p w:rsidR="00D91DF0" w:rsidRPr="001D2907" w:rsidRDefault="00D91DF0" w:rsidP="00D91DF0">
      <w:r w:rsidRPr="001D2907">
        <w:rPr>
          <w:noProof/>
        </w:rPr>
        <w:t>места нахождения обособленных подразделений заявителя</w:t>
      </w:r>
      <w:r>
        <w:rPr>
          <w:noProof/>
        </w:rPr>
        <w:t>:</w:t>
      </w:r>
    </w:p>
    <w:p w:rsidR="00D91DF0" w:rsidRPr="001D2907" w:rsidRDefault="00D91DF0" w:rsidP="00D91DF0">
      <w:r w:rsidRPr="001D2907">
        <w:rPr>
          <w:noProof/>
        </w:rPr>
        <w:t>КПП обособленных подразделений</w:t>
      </w:r>
      <w:r w:rsidRPr="001D2907">
        <w:t xml:space="preserve">:  </w:t>
      </w:r>
    </w:p>
    <w:p w:rsidR="00D91DF0" w:rsidRDefault="00D91DF0" w:rsidP="00D91DF0">
      <w:r w:rsidRPr="001D2907">
        <w:t xml:space="preserve">кадастровый номер </w:t>
      </w:r>
      <w:r>
        <w:t>объекта недвижимости</w:t>
      </w:r>
      <w:r>
        <w:rPr>
          <w:rStyle w:val="af7"/>
        </w:rPr>
        <w:footnoteReference w:id="42"/>
      </w:r>
      <w:r w:rsidRPr="001D2907">
        <w:t>:</w:t>
      </w:r>
    </w:p>
    <w:p w:rsidR="00D91DF0" w:rsidRDefault="00D91DF0" w:rsidP="00D91DF0">
      <w:pPr>
        <w:rPr>
          <w:noProof/>
        </w:rPr>
      </w:pPr>
      <w:r>
        <w:rPr>
          <w:noProof/>
        </w:rPr>
        <w:t>тип объекта недвижимости (стационарный/нестационарный)</w:t>
      </w:r>
      <w:r w:rsidRPr="001D2907">
        <w:rPr>
          <w:noProof/>
        </w:rPr>
        <w:t>:</w:t>
      </w:r>
    </w:p>
    <w:p w:rsidR="00D91DF0" w:rsidRPr="001D2907" w:rsidRDefault="00D91DF0" w:rsidP="00D91DF0">
      <w:pPr>
        <w:rPr>
          <w:noProof/>
        </w:rPr>
      </w:pPr>
      <w:r>
        <w:rPr>
          <w:noProof/>
        </w:rPr>
        <w:t>тип объекта общественного питания (ресторан, буфет, кафе, бар):</w:t>
      </w:r>
    </w:p>
    <w:p w:rsidR="00D91DF0" w:rsidRDefault="00D91DF0" w:rsidP="00D91DF0">
      <w:pPr>
        <w:keepNext/>
        <w:tabs>
          <w:tab w:val="left" w:leader="underscore" w:pos="10065"/>
        </w:tabs>
        <w:rPr>
          <w:noProof/>
        </w:rPr>
      </w:pPr>
      <w:r>
        <w:rPr>
          <w:noProof/>
        </w:rPr>
        <w:t>Лицензируемый вид деятельности:</w:t>
      </w:r>
    </w:p>
    <w:p w:rsidR="00D91DF0" w:rsidRPr="001D2907" w:rsidRDefault="00D91DF0" w:rsidP="00D91DF0">
      <w:pPr>
        <w:keepNext/>
        <w:tabs>
          <w:tab w:val="left" w:leader="underscore" w:pos="10065"/>
        </w:tabs>
      </w:pPr>
      <w:r>
        <w:rPr>
          <w:noProof/>
        </w:rPr>
        <w:t>Р</w:t>
      </w:r>
      <w:r w:rsidRPr="001D2907">
        <w:rPr>
          <w:noProof/>
        </w:rPr>
        <w:t>егистрационный номер лицензии</w:t>
      </w:r>
      <w:r w:rsidRPr="001D2907">
        <w:t xml:space="preserve">:  </w:t>
      </w:r>
    </w:p>
    <w:p w:rsidR="00D91DF0" w:rsidRPr="001D2907" w:rsidRDefault="00D91DF0" w:rsidP="00D91DF0">
      <w:pPr>
        <w:rPr>
          <w:noProof/>
        </w:rPr>
      </w:pPr>
      <w:r w:rsidRPr="001D2907">
        <w:rPr>
          <w:noProof/>
        </w:rPr>
        <w:t>Сведения о заявителе:</w:t>
      </w:r>
    </w:p>
    <w:p w:rsidR="00D91DF0" w:rsidRPr="001D2907" w:rsidRDefault="00D91DF0" w:rsidP="00D91DF0">
      <w:r w:rsidRPr="001D2907">
        <w:rPr>
          <w:noProof/>
        </w:rPr>
        <w:t>фамилия, имя, отчество (при наличии)</w:t>
      </w:r>
      <w:r w:rsidRPr="001D2907">
        <w:t xml:space="preserve">: </w:t>
      </w:r>
    </w:p>
    <w:p w:rsidR="00D91DF0" w:rsidRPr="001D2907" w:rsidRDefault="00D91DF0" w:rsidP="00D91DF0">
      <w:r w:rsidRPr="001D2907">
        <w:rPr>
          <w:noProof/>
        </w:rPr>
        <w:t>должность:</w:t>
      </w:r>
    </w:p>
    <w:p w:rsidR="00D91DF0" w:rsidRPr="001D2907" w:rsidRDefault="00D91DF0" w:rsidP="00D91DF0">
      <w:r w:rsidRPr="001D2907">
        <w:rPr>
          <w:noProof/>
        </w:rPr>
        <w:t>дата подписания заявления</w:t>
      </w:r>
      <w:r w:rsidRPr="001D2907">
        <w:t xml:space="preserve">: __.__________.____ г. </w:t>
      </w:r>
    </w:p>
    <w:p w:rsidR="00D91DF0" w:rsidRPr="001D2907" w:rsidRDefault="00D91DF0" w:rsidP="00D91DF0">
      <w:pPr>
        <w:keepNext/>
        <w:tabs>
          <w:tab w:val="left" w:leader="underscore" w:pos="10065"/>
        </w:tabs>
        <w:jc w:val="both"/>
      </w:pPr>
      <w:r w:rsidRPr="001D2907">
        <w:rPr>
          <w:noProof/>
        </w:rPr>
        <w:t>подпись</w:t>
      </w:r>
      <w:r w:rsidRPr="001D2907">
        <w:t xml:space="preserve">: </w:t>
      </w:r>
    </w:p>
    <w:p w:rsidR="00D91DF0" w:rsidRPr="001D2907" w:rsidRDefault="00D91DF0" w:rsidP="00D91DF0">
      <w:pPr>
        <w:keepNext/>
        <w:tabs>
          <w:tab w:val="left" w:leader="underscore" w:pos="10065"/>
        </w:tabs>
        <w:jc w:val="both"/>
      </w:pPr>
      <w:r w:rsidRPr="001D2907">
        <w:t>Сведения о представителе заявителя:</w:t>
      </w:r>
    </w:p>
    <w:p w:rsidR="00D91DF0" w:rsidRPr="001D2907" w:rsidRDefault="00D91DF0" w:rsidP="00D91DF0">
      <w:pPr>
        <w:keepNext/>
        <w:tabs>
          <w:tab w:val="left" w:leader="underscore" w:pos="10065"/>
        </w:tabs>
        <w:jc w:val="both"/>
      </w:pPr>
      <w:r w:rsidRPr="001D2907">
        <w:rPr>
          <w:noProof/>
        </w:rPr>
        <w:t>фамилия, имя, отчество (при наличии)</w:t>
      </w:r>
      <w:r w:rsidRPr="001D2907">
        <w:t xml:space="preserve">: </w:t>
      </w:r>
    </w:p>
    <w:p w:rsidR="00D91DF0" w:rsidRPr="001D2907" w:rsidRDefault="00D91DF0" w:rsidP="00D91DF0">
      <w:pPr>
        <w:keepNext/>
        <w:tabs>
          <w:tab w:val="left" w:leader="underscore" w:pos="10065"/>
        </w:tabs>
        <w:jc w:val="both"/>
      </w:pPr>
      <w:r w:rsidRPr="001D2907">
        <w:t>наименование и реквизиты документа (дата, номер), подтверждающего полномочия представителя:</w:t>
      </w:r>
    </w:p>
    <w:p w:rsidR="00D91DF0" w:rsidRPr="001D2907" w:rsidRDefault="00D91DF0" w:rsidP="00D91DF0">
      <w:pPr>
        <w:keepNext/>
        <w:tabs>
          <w:tab w:val="left" w:leader="underscore" w:pos="10065"/>
        </w:tabs>
        <w:jc w:val="both"/>
      </w:pPr>
      <w:r w:rsidRPr="001D2907">
        <w:rPr>
          <w:noProof/>
        </w:rPr>
        <w:t>дата подписания заявления</w:t>
      </w:r>
      <w:r w:rsidRPr="001D2907">
        <w:t xml:space="preserve">: __.__________.____ г. </w:t>
      </w:r>
    </w:p>
    <w:p w:rsidR="00D91DF0" w:rsidRPr="001D2907" w:rsidRDefault="00D91DF0" w:rsidP="00D91DF0">
      <w:pPr>
        <w:keepNext/>
        <w:tabs>
          <w:tab w:val="left" w:leader="underscore" w:pos="10065"/>
        </w:tabs>
        <w:jc w:val="both"/>
      </w:pPr>
      <w:r w:rsidRPr="001D2907">
        <w:rPr>
          <w:noProof/>
        </w:rPr>
        <w:t>подпись</w:t>
      </w:r>
      <w:r w:rsidRPr="001D2907">
        <w:t xml:space="preserve">: </w:t>
      </w:r>
    </w:p>
    <w:p w:rsidR="00D91DF0" w:rsidRDefault="00D91DF0" w:rsidP="00D91DF0"/>
    <w:p w:rsidR="00D91DF0" w:rsidRDefault="00D91DF0" w:rsidP="00D91DF0"/>
    <w:p w:rsidR="00D91DF0" w:rsidRPr="00C434FA" w:rsidRDefault="00D91DF0" w:rsidP="00D91DF0">
      <w:pPr>
        <w:pStyle w:val="1TimesNewRoman12"/>
        <w:tabs>
          <w:tab w:val="clear" w:pos="851"/>
        </w:tabs>
        <w:spacing w:line="240" w:lineRule="auto"/>
        <w:ind w:left="720" w:firstLine="0"/>
        <w:jc w:val="right"/>
        <w:rPr>
          <w:szCs w:val="24"/>
          <w:u w:val="single"/>
        </w:rPr>
      </w:pPr>
      <w:r w:rsidRPr="00C434FA">
        <w:rPr>
          <w:szCs w:val="24"/>
          <w:u w:val="single"/>
        </w:rPr>
        <w:t xml:space="preserve">ФОРМА </w:t>
      </w:r>
    </w:p>
    <w:p w:rsidR="00D91DF0" w:rsidRPr="00C434FA" w:rsidRDefault="00D91DF0" w:rsidP="00D91DF0">
      <w:pPr>
        <w:jc w:val="center"/>
      </w:pPr>
      <w:r w:rsidRPr="00C434FA">
        <w:t>Заявление</w:t>
      </w:r>
    </w:p>
    <w:p w:rsidR="00D91DF0" w:rsidRPr="00C434FA" w:rsidRDefault="00D91DF0" w:rsidP="00D91DF0">
      <w:pPr>
        <w:jc w:val="center"/>
      </w:pPr>
      <w:r w:rsidRPr="00C434FA">
        <w:t>о предоставлении государственной услуги «</w:t>
      </w:r>
      <w:r w:rsidRPr="00C434FA">
        <w:rPr>
          <w:noProof/>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Pr="00C434FA">
        <w:t>»</w:t>
      </w:r>
    </w:p>
    <w:p w:rsidR="00D91DF0" w:rsidRPr="00C434FA" w:rsidRDefault="00D91DF0" w:rsidP="00D91DF0">
      <w:pPr>
        <w:jc w:val="center"/>
      </w:pPr>
      <w:r w:rsidRPr="00C434FA">
        <w:t>(</w:t>
      </w:r>
      <w:r>
        <w:t xml:space="preserve">досрочное прекращение действия </w:t>
      </w:r>
      <w:r w:rsidRPr="00C434FA">
        <w:t>лицензии на розничную продажу алкогольной продукции</w:t>
      </w:r>
      <w:r>
        <w:t>/ розничную продажу алкогольной продукции</w:t>
      </w:r>
      <w:r w:rsidRPr="00C434FA">
        <w:t xml:space="preserve"> при оказании услуг общественного питания)</w:t>
      </w:r>
    </w:p>
    <w:p w:rsidR="00D91DF0" w:rsidRDefault="00D91DF0" w:rsidP="00D91DF0">
      <w:pPr>
        <w:keepNext/>
        <w:tabs>
          <w:tab w:val="num" w:pos="1276"/>
        </w:tabs>
        <w:contextualSpacing/>
        <w:jc w:val="both"/>
      </w:pPr>
    </w:p>
    <w:p w:rsidR="00D91DF0" w:rsidRPr="001D2907" w:rsidRDefault="00D91DF0" w:rsidP="00D91DF0">
      <w:pPr>
        <w:jc w:val="both"/>
      </w:pPr>
      <w:r w:rsidRPr="001D2907">
        <w:rPr>
          <w:noProof/>
        </w:rPr>
        <w:t>Сведения о юридическом лице</w:t>
      </w:r>
      <w:r w:rsidRPr="001D2907">
        <w:t xml:space="preserve">:  </w:t>
      </w:r>
    </w:p>
    <w:p w:rsidR="00D91DF0" w:rsidRPr="00C434FA" w:rsidRDefault="00D91DF0" w:rsidP="00D91DF0">
      <w:pPr>
        <w:jc w:val="both"/>
      </w:pPr>
      <w:r w:rsidRPr="00C434FA">
        <w:rPr>
          <w:noProof/>
        </w:rPr>
        <w:t xml:space="preserve">полное </w:t>
      </w:r>
      <w:r>
        <w:rPr>
          <w:noProof/>
        </w:rPr>
        <w:t xml:space="preserve">и (или) </w:t>
      </w:r>
      <w:r w:rsidRPr="00C434FA">
        <w:rPr>
          <w:noProof/>
        </w:rPr>
        <w:t xml:space="preserve">сокращенное (при наличии)наименование </w:t>
      </w:r>
      <w:r>
        <w:rPr>
          <w:noProof/>
        </w:rPr>
        <w:t>и организационно-правовая форма организации</w:t>
      </w:r>
      <w:r w:rsidRPr="00C434FA">
        <w:t xml:space="preserve">: </w:t>
      </w:r>
    </w:p>
    <w:p w:rsidR="00D91DF0" w:rsidRPr="00B3344E" w:rsidRDefault="00D91DF0" w:rsidP="00D91DF0">
      <w:pPr>
        <w:jc w:val="both"/>
      </w:pPr>
      <w:r>
        <w:rPr>
          <w:noProof/>
        </w:rPr>
        <w:lastRenderedPageBreak/>
        <w:t>адрес (место нахождения) организации</w:t>
      </w:r>
    </w:p>
    <w:p w:rsidR="00D91DF0" w:rsidRPr="00B3344E" w:rsidRDefault="00D91DF0" w:rsidP="00D91DF0">
      <w:pPr>
        <w:jc w:val="both"/>
      </w:pPr>
      <w:r w:rsidRPr="00B3344E">
        <w:t>ИНН</w:t>
      </w:r>
      <w:r>
        <w:t xml:space="preserve"> организации</w:t>
      </w:r>
      <w:r w:rsidRPr="00B3344E">
        <w:t>:</w:t>
      </w:r>
    </w:p>
    <w:p w:rsidR="00D91DF0" w:rsidRPr="00B3344E" w:rsidRDefault="00D91DF0" w:rsidP="00D91DF0">
      <w:pPr>
        <w:jc w:val="both"/>
      </w:pPr>
      <w:r w:rsidRPr="00B3344E">
        <w:rPr>
          <w:noProof/>
        </w:rPr>
        <w:t xml:space="preserve">адрес электронной почты </w:t>
      </w:r>
      <w:r>
        <w:rPr>
          <w:noProof/>
        </w:rPr>
        <w:t>организации</w:t>
      </w:r>
      <w:r w:rsidRPr="00B3344E">
        <w:t xml:space="preserve">: </w:t>
      </w:r>
    </w:p>
    <w:p w:rsidR="00D91DF0" w:rsidRPr="00B3344E" w:rsidRDefault="00D91DF0" w:rsidP="00D91DF0">
      <w:pPr>
        <w:jc w:val="both"/>
        <w:rPr>
          <w:noProof/>
        </w:rPr>
      </w:pPr>
      <w:r w:rsidRPr="00B3344E">
        <w:rPr>
          <w:noProof/>
        </w:rPr>
        <w:t>телефон</w:t>
      </w:r>
      <w:r>
        <w:rPr>
          <w:noProof/>
        </w:rPr>
        <w:t>ный номер организации</w:t>
      </w:r>
      <w:r w:rsidRPr="00B3344E">
        <w:rPr>
          <w:noProof/>
        </w:rPr>
        <w:t>:</w:t>
      </w:r>
    </w:p>
    <w:p w:rsidR="00D91DF0" w:rsidRPr="00B3344E" w:rsidRDefault="00D91DF0" w:rsidP="00D91DF0">
      <w:pPr>
        <w:keepNext/>
        <w:tabs>
          <w:tab w:val="left" w:leader="underscore" w:pos="10065"/>
        </w:tabs>
      </w:pPr>
      <w:r>
        <w:rPr>
          <w:noProof/>
        </w:rPr>
        <w:t xml:space="preserve">Регистрационный </w:t>
      </w:r>
      <w:r w:rsidRPr="00B3344E">
        <w:rPr>
          <w:noProof/>
        </w:rPr>
        <w:t>номер лицензии</w:t>
      </w:r>
      <w:r w:rsidRPr="00B3344E">
        <w:t xml:space="preserve">:  </w:t>
      </w:r>
    </w:p>
    <w:p w:rsidR="00D91DF0" w:rsidRPr="00B3344E" w:rsidRDefault="00D91DF0" w:rsidP="00D91DF0">
      <w:pPr>
        <w:jc w:val="both"/>
        <w:rPr>
          <w:noProof/>
        </w:rPr>
      </w:pPr>
      <w:r w:rsidRPr="00B3344E">
        <w:rPr>
          <w:noProof/>
        </w:rPr>
        <w:t>Сведения о заявителе:</w:t>
      </w:r>
    </w:p>
    <w:p w:rsidR="00D91DF0" w:rsidRPr="00B3344E" w:rsidRDefault="00D91DF0" w:rsidP="00D91DF0">
      <w:pPr>
        <w:jc w:val="both"/>
      </w:pPr>
      <w:r w:rsidRPr="00B3344E">
        <w:rPr>
          <w:noProof/>
        </w:rPr>
        <w:t>фамилия, имя, отчество (при наличии)</w:t>
      </w:r>
      <w:r w:rsidRPr="00B3344E">
        <w:t xml:space="preserve">: </w:t>
      </w:r>
    </w:p>
    <w:p w:rsidR="00D91DF0" w:rsidRPr="00B3344E" w:rsidRDefault="00D91DF0" w:rsidP="00D91DF0">
      <w:pPr>
        <w:jc w:val="both"/>
      </w:pPr>
      <w:r w:rsidRPr="00B3344E">
        <w:rPr>
          <w:noProof/>
        </w:rPr>
        <w:t>должность:</w:t>
      </w:r>
    </w:p>
    <w:p w:rsidR="00D91DF0" w:rsidRPr="00BF164E" w:rsidRDefault="00D91DF0" w:rsidP="00D91DF0">
      <w:pPr>
        <w:jc w:val="both"/>
        <w:rPr>
          <w:sz w:val="26"/>
          <w:szCs w:val="26"/>
        </w:rPr>
      </w:pPr>
      <w:r w:rsidRPr="00B3344E">
        <w:rPr>
          <w:noProof/>
        </w:rPr>
        <w:t>дата подписания заявления</w:t>
      </w:r>
      <w:r w:rsidRPr="00B3344E">
        <w:t>: __.__________.____</w:t>
      </w:r>
      <w:r w:rsidRPr="00BF164E">
        <w:rPr>
          <w:sz w:val="26"/>
          <w:szCs w:val="26"/>
        </w:rPr>
        <w:t xml:space="preserve"> г. </w:t>
      </w:r>
    </w:p>
    <w:p w:rsidR="00D91DF0" w:rsidRPr="00B3344E" w:rsidRDefault="00D91DF0" w:rsidP="00D91DF0">
      <w:pPr>
        <w:keepNext/>
        <w:tabs>
          <w:tab w:val="left" w:leader="underscore" w:pos="10065"/>
        </w:tabs>
        <w:jc w:val="both"/>
      </w:pPr>
      <w:r w:rsidRPr="00B3344E">
        <w:rPr>
          <w:noProof/>
        </w:rPr>
        <w:t>подпись</w:t>
      </w:r>
      <w:r w:rsidRPr="00B3344E">
        <w:t xml:space="preserve">: </w:t>
      </w:r>
    </w:p>
    <w:p w:rsidR="00D91DF0" w:rsidRPr="00B3344E" w:rsidRDefault="00D91DF0" w:rsidP="00D91DF0">
      <w:pPr>
        <w:keepNext/>
        <w:tabs>
          <w:tab w:val="left" w:leader="underscore" w:pos="10065"/>
        </w:tabs>
        <w:jc w:val="both"/>
      </w:pPr>
      <w:r w:rsidRPr="00B3344E">
        <w:t>Сведения о представителе заявителя:</w:t>
      </w:r>
    </w:p>
    <w:p w:rsidR="00D91DF0" w:rsidRPr="00B3344E" w:rsidRDefault="00D91DF0" w:rsidP="00D91DF0">
      <w:pPr>
        <w:keepNext/>
        <w:tabs>
          <w:tab w:val="left" w:leader="underscore" w:pos="10065"/>
        </w:tabs>
        <w:jc w:val="both"/>
      </w:pPr>
      <w:r w:rsidRPr="00B3344E">
        <w:rPr>
          <w:noProof/>
        </w:rPr>
        <w:t>фамилия, имя, отчество (при наличии)</w:t>
      </w:r>
      <w:r w:rsidRPr="00B3344E">
        <w:t xml:space="preserve">: </w:t>
      </w:r>
    </w:p>
    <w:p w:rsidR="00D91DF0" w:rsidRPr="00B3344E" w:rsidRDefault="00D91DF0" w:rsidP="00D91DF0">
      <w:pPr>
        <w:keepNext/>
        <w:tabs>
          <w:tab w:val="left" w:leader="underscore" w:pos="10065"/>
        </w:tabs>
        <w:jc w:val="both"/>
      </w:pPr>
      <w:r w:rsidRPr="00B3344E">
        <w:t>наименование и реквизиты документа (дата, номер), подтверждающего полномочия представителя:</w:t>
      </w:r>
    </w:p>
    <w:p w:rsidR="00D91DF0" w:rsidRPr="00B3344E" w:rsidRDefault="00D91DF0" w:rsidP="00D91DF0">
      <w:pPr>
        <w:keepNext/>
        <w:tabs>
          <w:tab w:val="left" w:leader="underscore" w:pos="10065"/>
        </w:tabs>
        <w:jc w:val="both"/>
      </w:pPr>
      <w:r w:rsidRPr="00B3344E">
        <w:rPr>
          <w:noProof/>
        </w:rPr>
        <w:t>дата подписания заявления</w:t>
      </w:r>
      <w:r w:rsidRPr="00B3344E">
        <w:t xml:space="preserve">: __.__________.____ г. </w:t>
      </w:r>
    </w:p>
    <w:p w:rsidR="00D91DF0" w:rsidRPr="00B3344E" w:rsidRDefault="00D91DF0" w:rsidP="00D91DF0">
      <w:pPr>
        <w:keepNext/>
        <w:tabs>
          <w:tab w:val="left" w:leader="underscore" w:pos="10065"/>
        </w:tabs>
        <w:jc w:val="both"/>
      </w:pPr>
      <w:r w:rsidRPr="00B3344E">
        <w:rPr>
          <w:noProof/>
        </w:rPr>
        <w:t>подпись</w:t>
      </w:r>
      <w:r w:rsidRPr="00B3344E">
        <w:t xml:space="preserve">: </w:t>
      </w:r>
    </w:p>
    <w:p w:rsidR="00D91DF0" w:rsidRDefault="00D91DF0" w:rsidP="00D91DF0"/>
    <w:p w:rsidR="00D15934" w:rsidRPr="008E33EA" w:rsidRDefault="00D15934" w:rsidP="00BF00DF">
      <w:pPr>
        <w:ind w:left="2832" w:firstLine="708"/>
        <w:jc w:val="both"/>
        <w:rPr>
          <w:sz w:val="28"/>
          <w:szCs w:val="28"/>
        </w:rPr>
      </w:pPr>
    </w:p>
    <w:p w:rsidR="00D15934" w:rsidRDefault="00D15934" w:rsidP="00765FB3">
      <w:pPr>
        <w:jc w:val="both"/>
        <w:rPr>
          <w:b/>
          <w:bCs/>
          <w:sz w:val="28"/>
          <w:szCs w:val="28"/>
        </w:rPr>
        <w:sectPr w:rsidR="00D15934" w:rsidSect="00C923A6">
          <w:headerReference w:type="default" r:id="rId62"/>
          <w:footerReference w:type="first" r:id="rId63"/>
          <w:type w:val="continuous"/>
          <w:pgSz w:w="11906" w:h="16838"/>
          <w:pgMar w:top="1134" w:right="850" w:bottom="1134" w:left="1701" w:header="708" w:footer="708" w:gutter="0"/>
          <w:cols w:space="708"/>
          <w:formProt w:val="0"/>
          <w:docGrid w:linePitch="360"/>
        </w:sectPr>
      </w:pPr>
    </w:p>
    <w:p w:rsidR="00337D5D" w:rsidRDefault="00337D5D" w:rsidP="00337D5D">
      <w:pPr>
        <w:jc w:val="center"/>
      </w:pPr>
    </w:p>
    <w:p w:rsidR="00337D5D" w:rsidRPr="00337D5D" w:rsidRDefault="00337D5D" w:rsidP="00337D5D"/>
    <w:p w:rsidR="00337D5D" w:rsidRPr="00337D5D" w:rsidRDefault="00337D5D" w:rsidP="00337D5D"/>
    <w:p w:rsidR="00337D5D" w:rsidRPr="00337D5D" w:rsidRDefault="00337D5D" w:rsidP="00337D5D"/>
    <w:p w:rsidR="00337D5D" w:rsidRPr="00337D5D" w:rsidRDefault="00337D5D" w:rsidP="00337D5D"/>
    <w:p w:rsidR="00337D5D" w:rsidRPr="00337D5D" w:rsidRDefault="00337D5D" w:rsidP="00337D5D"/>
    <w:p w:rsidR="00337D5D" w:rsidRPr="00337D5D" w:rsidRDefault="00337D5D" w:rsidP="00337D5D"/>
    <w:p w:rsidR="00337D5D" w:rsidRPr="00337D5D" w:rsidRDefault="00337D5D" w:rsidP="00337D5D"/>
    <w:p w:rsidR="00337D5D" w:rsidRPr="00337D5D" w:rsidRDefault="00337D5D" w:rsidP="00337D5D"/>
    <w:p w:rsidR="00337D5D" w:rsidRPr="00337D5D" w:rsidRDefault="00337D5D" w:rsidP="00337D5D"/>
    <w:p w:rsidR="00337D5D" w:rsidRPr="00337D5D" w:rsidRDefault="00337D5D" w:rsidP="00337D5D"/>
    <w:p w:rsidR="00337D5D" w:rsidRDefault="00337D5D" w:rsidP="00337D5D"/>
    <w:p w:rsidR="00765FB3" w:rsidRPr="00337D5D" w:rsidRDefault="00765FB3" w:rsidP="00337D5D">
      <w:pPr>
        <w:jc w:val="center"/>
      </w:pPr>
    </w:p>
    <w:sectPr w:rsidR="00765FB3" w:rsidRPr="00337D5D" w:rsidSect="00C923A6">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16C" w:rsidRDefault="007D516C">
      <w:r>
        <w:separator/>
      </w:r>
    </w:p>
  </w:endnote>
  <w:endnote w:type="continuationSeparator" w:id="0">
    <w:p w:rsidR="007D516C" w:rsidRDefault="007D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2C2" w:rsidRPr="001067EA" w:rsidRDefault="003C32C2">
    <w:pPr>
      <w:pStyle w:val="a9"/>
      <w:rPr>
        <w:lang w:val="en-US"/>
      </w:rPr>
    </w:pPr>
    <w:r>
      <w:rPr>
        <w:rFonts w:cs="Arial"/>
        <w:b/>
        <w:szCs w:val="18"/>
      </w:rPr>
      <w:t>1-3.37-274/25(п)</w:t>
    </w:r>
    <w:r>
      <w:rPr>
        <w:rFonts w:cs="Arial"/>
        <w:szCs w:val="18"/>
        <w:lang w:val="en-US"/>
      </w:rPr>
      <w:t>(</w:t>
    </w:r>
    <w:r>
      <w:rPr>
        <w:rFonts w:cs="Arial"/>
        <w:b/>
        <w:szCs w:val="18"/>
      </w:rPr>
      <w:t>1.0</w:t>
    </w:r>
    <w:r>
      <w:rPr>
        <w:rFonts w:cs="Arial"/>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16C" w:rsidRDefault="007D516C">
      <w:r>
        <w:separator/>
      </w:r>
    </w:p>
  </w:footnote>
  <w:footnote w:type="continuationSeparator" w:id="0">
    <w:p w:rsidR="007D516C" w:rsidRDefault="007D516C">
      <w:r>
        <w:continuationSeparator/>
      </w:r>
    </w:p>
  </w:footnote>
  <w:footnote w:id="1">
    <w:p w:rsidR="003C32C2" w:rsidRDefault="003C32C2" w:rsidP="00D91DF0">
      <w:pPr>
        <w:autoSpaceDE w:val="0"/>
        <w:autoSpaceDN w:val="0"/>
        <w:adjustRightInd w:val="0"/>
        <w:jc w:val="both"/>
      </w:pPr>
      <w:r>
        <w:rPr>
          <w:rStyle w:val="af7"/>
        </w:rPr>
        <w:footnoteRef/>
      </w:r>
      <w:r>
        <w:rPr>
          <w:sz w:val="20"/>
          <w:szCs w:val="20"/>
        </w:rPr>
        <w:t>Постановление Правительства РФ от 24.10.2011№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footnote>
  <w:footnote w:id="2">
    <w:p w:rsidR="003C32C2" w:rsidRPr="00ED65B2" w:rsidRDefault="003C32C2" w:rsidP="00D91DF0">
      <w:pPr>
        <w:pStyle w:val="af5"/>
        <w:jc w:val="both"/>
      </w:pPr>
      <w:r>
        <w:rPr>
          <w:rStyle w:val="af7"/>
        </w:rPr>
        <w:footnoteRef/>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rsidR="003C32C2" w:rsidRDefault="003C32C2" w:rsidP="00D91DF0">
      <w:pPr>
        <w:autoSpaceDE w:val="0"/>
        <w:autoSpaceDN w:val="0"/>
        <w:adjustRightInd w:val="0"/>
        <w:jc w:val="both"/>
      </w:pPr>
      <w:r>
        <w:rPr>
          <w:rStyle w:val="af7"/>
        </w:rPr>
        <w:footnoteRef/>
      </w:r>
      <w:r>
        <w:rPr>
          <w:sz w:val="20"/>
          <w:szCs w:val="20"/>
        </w:rPr>
        <w:t xml:space="preserve">В случае отказа в предоставлении государственной услуги Орган власти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 (часть 9.1 статьи 7 Федерального закона </w:t>
      </w:r>
      <w:r w:rsidRPr="004E2E73">
        <w:rPr>
          <w:sz w:val="20"/>
          <w:szCs w:val="20"/>
        </w:rPr>
        <w:t>от 27.07.2010 № 210-ФЗ «Об организации предоставления государственных и муниципальных услуг»</w:t>
      </w:r>
      <w:r>
        <w:rPr>
          <w:sz w:val="20"/>
          <w:szCs w:val="20"/>
        </w:rPr>
        <w:t>);</w:t>
      </w:r>
    </w:p>
  </w:footnote>
  <w:footnote w:id="4">
    <w:p w:rsidR="003C32C2" w:rsidRDefault="003C32C2" w:rsidP="00D91DF0">
      <w:pPr>
        <w:autoSpaceDE w:val="0"/>
        <w:autoSpaceDN w:val="0"/>
        <w:adjustRightInd w:val="0"/>
        <w:jc w:val="both"/>
      </w:pPr>
      <w:r>
        <w:rPr>
          <w:rStyle w:val="af7"/>
        </w:rPr>
        <w:footnoteRef/>
      </w:r>
      <w:r>
        <w:rPr>
          <w:sz w:val="20"/>
          <w:szCs w:val="20"/>
        </w:rPr>
        <w:t>Постановление Правительства РФ от 17.07.2012 № 723 «О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footnote>
  <w:footnote w:id="5">
    <w:p w:rsidR="003C32C2" w:rsidRDefault="003C32C2" w:rsidP="00D91DF0">
      <w:pPr>
        <w:autoSpaceDE w:val="0"/>
        <w:autoSpaceDN w:val="0"/>
        <w:adjustRightInd w:val="0"/>
        <w:jc w:val="both"/>
      </w:pPr>
      <w:r>
        <w:rPr>
          <w:rStyle w:val="af7"/>
        </w:rPr>
        <w:footnoteRef/>
      </w:r>
      <w:r>
        <w:rPr>
          <w:sz w:val="20"/>
          <w:szCs w:val="20"/>
        </w:rPr>
        <w:t xml:space="preserve">В случае отказа в предоставлении государственной услуги Орган власти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 (часть 9.1 статьи 7 Федерального закона </w:t>
      </w:r>
      <w:r w:rsidRPr="004E2E73">
        <w:rPr>
          <w:sz w:val="20"/>
          <w:szCs w:val="20"/>
        </w:rPr>
        <w:t>от 27.07.2010 № 210-ФЗ «Об организации предоставления государственных и муниципальных услуг»</w:t>
      </w:r>
      <w:r>
        <w:rPr>
          <w:sz w:val="20"/>
          <w:szCs w:val="20"/>
        </w:rPr>
        <w:t>);</w:t>
      </w:r>
    </w:p>
  </w:footnote>
  <w:footnote w:id="6">
    <w:p w:rsidR="003C32C2" w:rsidRDefault="003C32C2" w:rsidP="00D91DF0">
      <w:pPr>
        <w:autoSpaceDE w:val="0"/>
        <w:autoSpaceDN w:val="0"/>
        <w:adjustRightInd w:val="0"/>
        <w:jc w:val="both"/>
        <w:rPr>
          <w:sz w:val="20"/>
          <w:szCs w:val="20"/>
        </w:rPr>
      </w:pPr>
      <w:r>
        <w:rPr>
          <w:rStyle w:val="af7"/>
        </w:rPr>
        <w:footnoteRef/>
      </w:r>
      <w:r>
        <w:rPr>
          <w:sz w:val="20"/>
          <w:szCs w:val="20"/>
        </w:rPr>
        <w:t>Постановление Правительства РФ от 17.07.2012 № 723 «О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rsidR="003C32C2" w:rsidRDefault="003C32C2" w:rsidP="00D91DF0">
      <w:pPr>
        <w:pStyle w:val="af5"/>
      </w:pPr>
    </w:p>
  </w:footnote>
  <w:footnote w:id="7">
    <w:p w:rsidR="003C32C2" w:rsidRDefault="003C32C2" w:rsidP="00D91DF0">
      <w:pPr>
        <w:autoSpaceDE w:val="0"/>
        <w:autoSpaceDN w:val="0"/>
        <w:adjustRightInd w:val="0"/>
        <w:jc w:val="both"/>
      </w:pPr>
      <w:r>
        <w:rPr>
          <w:rStyle w:val="af7"/>
        </w:rPr>
        <w:footnoteRef/>
      </w:r>
      <w:r>
        <w:rPr>
          <w:sz w:val="20"/>
          <w:szCs w:val="20"/>
        </w:rPr>
        <w:t xml:space="preserve">В случае отказа в предоставлении государственной услуги Орган власти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 (часть 9.1 статьи 7 Федерального закона </w:t>
      </w:r>
      <w:r w:rsidRPr="004E2E73">
        <w:rPr>
          <w:sz w:val="20"/>
          <w:szCs w:val="20"/>
        </w:rPr>
        <w:t>от 27.07.2010 № 210-ФЗ «Об организации предоставления государственных и муниципальных услуг»</w:t>
      </w:r>
      <w:r>
        <w:rPr>
          <w:sz w:val="20"/>
          <w:szCs w:val="20"/>
        </w:rPr>
        <w:t>);</w:t>
      </w:r>
    </w:p>
  </w:footnote>
  <w:footnote w:id="8">
    <w:p w:rsidR="003C32C2" w:rsidRDefault="003C32C2" w:rsidP="00D91DF0">
      <w:pPr>
        <w:autoSpaceDE w:val="0"/>
        <w:autoSpaceDN w:val="0"/>
        <w:adjustRightInd w:val="0"/>
        <w:jc w:val="both"/>
        <w:rPr>
          <w:sz w:val="20"/>
          <w:szCs w:val="20"/>
        </w:rPr>
      </w:pPr>
      <w:r>
        <w:rPr>
          <w:rStyle w:val="af7"/>
        </w:rPr>
        <w:footnoteRef/>
      </w:r>
      <w:r>
        <w:rPr>
          <w:sz w:val="20"/>
          <w:szCs w:val="20"/>
        </w:rPr>
        <w:t>Постановление Правительства РФ от 17.07.2012 № 723 «О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rsidR="003C32C2" w:rsidRDefault="003C32C2" w:rsidP="00D91DF0">
      <w:pPr>
        <w:pStyle w:val="af5"/>
      </w:pPr>
    </w:p>
  </w:footnote>
  <w:footnote w:id="9">
    <w:p w:rsidR="003C32C2" w:rsidRDefault="003C32C2" w:rsidP="00D91DF0">
      <w:pPr>
        <w:pStyle w:val="af5"/>
        <w:jc w:val="both"/>
      </w:pPr>
      <w:r>
        <w:rPr>
          <w:rStyle w:val="af7"/>
        </w:rPr>
        <w:footnoteRef/>
      </w:r>
      <w:r>
        <w:t xml:space="preserve"> В случае отказа в предоставлении государственной услуги Орган власти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 (часть 9.1 статьи 7 Федерального закона </w:t>
      </w:r>
      <w:r w:rsidRPr="004E2E73">
        <w:t>от 27.07.2010 № 210-ФЗ «Об организации предоставления государственных и муниципальных услуг»</w:t>
      </w:r>
      <w:r>
        <w:t>);</w:t>
      </w:r>
    </w:p>
  </w:footnote>
  <w:footnote w:id="10">
    <w:p w:rsidR="003C32C2" w:rsidRDefault="003C32C2" w:rsidP="00D91DF0">
      <w:pPr>
        <w:autoSpaceDE w:val="0"/>
        <w:autoSpaceDN w:val="0"/>
        <w:adjustRightInd w:val="0"/>
        <w:jc w:val="both"/>
      </w:pPr>
      <w:r>
        <w:rPr>
          <w:rStyle w:val="af7"/>
        </w:rPr>
        <w:footnoteRef/>
      </w:r>
      <w:r>
        <w:rPr>
          <w:sz w:val="20"/>
          <w:szCs w:val="20"/>
        </w:rPr>
        <w:t>Постановление Правительства РФ от 17.07.2012 № 723 «О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footnote>
  <w:footnote w:id="11">
    <w:p w:rsidR="003C32C2" w:rsidRDefault="003C32C2" w:rsidP="00D91DF0">
      <w:pPr>
        <w:autoSpaceDE w:val="0"/>
        <w:autoSpaceDN w:val="0"/>
        <w:adjustRightInd w:val="0"/>
        <w:jc w:val="both"/>
      </w:pPr>
      <w:r>
        <w:rPr>
          <w:rStyle w:val="af7"/>
        </w:rPr>
        <w:footnoteRef/>
      </w:r>
      <w:r w:rsidRPr="005A52FA">
        <w:rPr>
          <w:sz w:val="20"/>
          <w:szCs w:val="20"/>
        </w:rPr>
        <w:t xml:space="preserve">За исключением случая указанного в абзаце втором пункта 27 статьи 19 Федеральный закон </w:t>
      </w:r>
      <w:r>
        <w:rPr>
          <w:sz w:val="20"/>
          <w:szCs w:val="20"/>
        </w:rPr>
        <w:t xml:space="preserve">от 22.11.1995 № </w:t>
      </w:r>
      <w:r w:rsidRPr="005A52FA">
        <w:rPr>
          <w:sz w:val="20"/>
          <w:szCs w:val="20"/>
        </w:rPr>
        <w:t>171-ФЗ</w:t>
      </w:r>
      <w:r>
        <w:rPr>
          <w:sz w:val="20"/>
          <w:szCs w:val="20"/>
        </w:rPr>
        <w:t>;</w:t>
      </w:r>
    </w:p>
  </w:footnote>
  <w:footnote w:id="12">
    <w:p w:rsidR="003C32C2" w:rsidRDefault="003C32C2" w:rsidP="00D91DF0">
      <w:pPr>
        <w:autoSpaceDE w:val="0"/>
        <w:autoSpaceDN w:val="0"/>
        <w:adjustRightInd w:val="0"/>
        <w:jc w:val="both"/>
        <w:rPr>
          <w:sz w:val="20"/>
          <w:szCs w:val="20"/>
        </w:rPr>
      </w:pPr>
      <w:r>
        <w:rPr>
          <w:rStyle w:val="af7"/>
        </w:rPr>
        <w:footnoteRef/>
      </w:r>
      <w:r w:rsidRPr="00702CDE">
        <w:rPr>
          <w:sz w:val="20"/>
          <w:szCs w:val="20"/>
        </w:rPr>
        <w:t>В соответствии с пунктом 19</w:t>
      </w:r>
      <w:r>
        <w:rPr>
          <w:sz w:val="20"/>
          <w:szCs w:val="20"/>
        </w:rPr>
        <w:t>.1</w:t>
      </w:r>
      <w:r w:rsidRPr="00702CDE">
        <w:rPr>
          <w:sz w:val="20"/>
          <w:szCs w:val="20"/>
        </w:rPr>
        <w:t xml:space="preserve"> статьи 19 Федерального закона </w:t>
      </w:r>
      <w:r>
        <w:rPr>
          <w:sz w:val="20"/>
          <w:szCs w:val="20"/>
        </w:rPr>
        <w:t xml:space="preserve">от 22.11.1995 </w:t>
      </w:r>
      <w:r w:rsidRPr="00702CDE">
        <w:rPr>
          <w:sz w:val="20"/>
          <w:szCs w:val="20"/>
        </w:rPr>
        <w:t xml:space="preserve">№ 171-ФЗ </w:t>
      </w:r>
      <w:r>
        <w:rPr>
          <w:sz w:val="20"/>
          <w:szCs w:val="20"/>
        </w:rPr>
        <w:t>решение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или об отказе в выдаче соответствующей лицензии принимается в течение 15 рабочих дней со дня регистрации документов, представленных заявителем для получения соответствующей лицензии. При необходимости проведения дополнительной экспертизы указанный срок продлевается, но не более чем на 25 рабочих дней в следующих случаях:</w:t>
      </w:r>
    </w:p>
    <w:p w:rsidR="003C32C2" w:rsidRDefault="003C32C2" w:rsidP="00D91DF0">
      <w:pPr>
        <w:autoSpaceDE w:val="0"/>
        <w:autoSpaceDN w:val="0"/>
        <w:adjustRightInd w:val="0"/>
        <w:ind w:firstLine="540"/>
        <w:jc w:val="both"/>
        <w:rPr>
          <w:sz w:val="20"/>
          <w:szCs w:val="20"/>
        </w:rPr>
      </w:pPr>
      <w:r>
        <w:rPr>
          <w:sz w:val="20"/>
          <w:szCs w:val="20"/>
        </w:rPr>
        <w:t>1) заявленное место осуществления лицензируемой деятельности находится за пределами населенного пункта, в котором располагается лицензирующий орган;</w:t>
      </w:r>
    </w:p>
    <w:p w:rsidR="003C32C2" w:rsidRDefault="003C32C2" w:rsidP="00D91DF0">
      <w:pPr>
        <w:autoSpaceDE w:val="0"/>
        <w:autoSpaceDN w:val="0"/>
        <w:adjustRightInd w:val="0"/>
        <w:ind w:firstLine="540"/>
        <w:jc w:val="both"/>
        <w:rPr>
          <w:sz w:val="20"/>
          <w:szCs w:val="20"/>
        </w:rPr>
      </w:pPr>
      <w:r>
        <w:rPr>
          <w:sz w:val="20"/>
          <w:szCs w:val="20"/>
        </w:rPr>
        <w:t>2) заявлено более трех мест осуществления лицензируемой деятельности;</w:t>
      </w:r>
    </w:p>
    <w:p w:rsidR="003C32C2" w:rsidRDefault="003C32C2" w:rsidP="00D91DF0">
      <w:pPr>
        <w:autoSpaceDE w:val="0"/>
        <w:autoSpaceDN w:val="0"/>
        <w:adjustRightInd w:val="0"/>
        <w:ind w:firstLine="540"/>
        <w:jc w:val="both"/>
        <w:rPr>
          <w:sz w:val="20"/>
          <w:szCs w:val="20"/>
        </w:rPr>
      </w:pPr>
      <w:r>
        <w:rPr>
          <w:sz w:val="20"/>
          <w:szCs w:val="20"/>
        </w:rPr>
        <w:t>3) в лицензирующий орган представлены возражения соискателя лицензии (лицензиата) в отношении акта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 или в отношении акта оценки соответствия заявителя лицензионным требованиям и (или) обязательным требованиям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p>
    <w:p w:rsidR="003C32C2" w:rsidRDefault="003C32C2" w:rsidP="00D91DF0">
      <w:pPr>
        <w:autoSpaceDE w:val="0"/>
        <w:autoSpaceDN w:val="0"/>
        <w:adjustRightInd w:val="0"/>
        <w:ind w:firstLine="540"/>
        <w:jc w:val="both"/>
        <w:rPr>
          <w:sz w:val="20"/>
          <w:szCs w:val="20"/>
        </w:rPr>
      </w:pPr>
      <w:r>
        <w:rPr>
          <w:sz w:val="20"/>
          <w:szCs w:val="20"/>
        </w:rPr>
        <w:t>4) лицензирующим органом не получены (по техническим причинам либо в установленный срок) по межведомственному запросу лицензирующего органа, направленному с использованием единой системы межведомственного электронного взаимодействия, либо в письменной форме на бумажном носителе, либо в форме электронного документа, сведения и документы, которые необходимы для предоставления государственной услуги и находятся в распоряжении других государственных и иных органов;</w:t>
      </w:r>
    </w:p>
    <w:p w:rsidR="003C32C2" w:rsidRDefault="003C32C2" w:rsidP="00D91DF0">
      <w:pPr>
        <w:autoSpaceDE w:val="0"/>
        <w:autoSpaceDN w:val="0"/>
        <w:adjustRightInd w:val="0"/>
        <w:ind w:firstLine="540"/>
        <w:jc w:val="both"/>
        <w:rPr>
          <w:sz w:val="20"/>
          <w:szCs w:val="20"/>
        </w:rPr>
      </w:pPr>
      <w:r>
        <w:rPr>
          <w:sz w:val="20"/>
          <w:szCs w:val="20"/>
        </w:rPr>
        <w:t>5) в адрес заявителя лицензирующим органом направлен мотивированный запрос о представлении разъяснений (материалов) в случае, если возникли обоснованные сомнения в достоверности сведений, содержащихся в документах (материалах), полученных в ходе проведения выездной оценки с использованием дистанционных средств контроля, либо эти сведения не позволяют оценить соответствие заявителя обязательным требованиям.</w:t>
      </w:r>
    </w:p>
    <w:p w:rsidR="003C32C2" w:rsidRDefault="003C32C2" w:rsidP="00D91DF0">
      <w:pPr>
        <w:autoSpaceDE w:val="0"/>
        <w:autoSpaceDN w:val="0"/>
        <w:adjustRightInd w:val="0"/>
        <w:ind w:firstLine="567"/>
        <w:jc w:val="both"/>
      </w:pPr>
      <w:r>
        <w:rPr>
          <w:sz w:val="20"/>
          <w:szCs w:val="20"/>
        </w:rPr>
        <w:t xml:space="preserve">Согласно пункту 19.2 статьи 19 </w:t>
      </w:r>
      <w:r w:rsidRPr="00702CDE">
        <w:rPr>
          <w:sz w:val="20"/>
          <w:szCs w:val="20"/>
        </w:rPr>
        <w:t xml:space="preserve">Федерального закона </w:t>
      </w:r>
      <w:r>
        <w:rPr>
          <w:sz w:val="20"/>
          <w:szCs w:val="20"/>
        </w:rPr>
        <w:t xml:space="preserve">от 22.11.1995 </w:t>
      </w:r>
      <w:r w:rsidRPr="00702CDE">
        <w:rPr>
          <w:sz w:val="20"/>
          <w:szCs w:val="20"/>
        </w:rPr>
        <w:t xml:space="preserve">№ 171-ФЗ </w:t>
      </w:r>
      <w:r>
        <w:rPr>
          <w:sz w:val="20"/>
          <w:szCs w:val="20"/>
        </w:rPr>
        <w:t>в случае выявления нарушений в порядке, предусмотренном пунктом 14 настоящей статьи, исчисление приостановленного срока принятия лицензирующим органом решения о выдаче лицензии или об отказе в ее выдаче возобновляется со дня, следующего за днем получения лицензирующим органом от заявителя сообщения об устранении выявленных нарушений, либо в случае неполучения лицензирующим органом от заявителя такого сообщения со дня, следующего за днем истечения срока, установленного для устранения выявленных нарушений;</w:t>
      </w:r>
    </w:p>
  </w:footnote>
  <w:footnote w:id="13">
    <w:p w:rsidR="003C32C2" w:rsidRDefault="003C32C2" w:rsidP="00D91DF0">
      <w:pPr>
        <w:autoSpaceDE w:val="0"/>
        <w:autoSpaceDN w:val="0"/>
        <w:adjustRightInd w:val="0"/>
        <w:jc w:val="both"/>
      </w:pPr>
      <w:r>
        <w:rPr>
          <w:rStyle w:val="af7"/>
        </w:rPr>
        <w:footnoteRef/>
      </w:r>
      <w:r w:rsidRPr="00407995">
        <w:rPr>
          <w:sz w:val="20"/>
          <w:szCs w:val="20"/>
        </w:rPr>
        <w:t>Пункт 12</w:t>
      </w:r>
      <w:r>
        <w:rPr>
          <w:sz w:val="20"/>
          <w:szCs w:val="20"/>
        </w:rPr>
        <w:t xml:space="preserve"> Правил проведения оценки соответствия заявителя лицензионным требованиям и (или) обязательным требованиям в рамках предоставления исполнительным органом субъекта Российской Федерации государственной услуги, предусмотренной статьей 19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утвержденных постановлением Правительства Российской Федерации от 31.03.2022 № 541.</w:t>
      </w:r>
    </w:p>
  </w:footnote>
  <w:footnote w:id="14">
    <w:p w:rsidR="003C32C2" w:rsidRDefault="003C32C2" w:rsidP="00113C9D">
      <w:pPr>
        <w:pStyle w:val="af5"/>
        <w:jc w:val="both"/>
      </w:pPr>
      <w:r>
        <w:rPr>
          <w:rStyle w:val="af7"/>
        </w:rPr>
        <w:footnoteRef/>
      </w:r>
      <w:r>
        <w:t xml:space="preserve"> Пункт 23 статьи 19 </w:t>
      </w:r>
      <w:r w:rsidRPr="00702CDE">
        <w:t xml:space="preserve">Федерального закона </w:t>
      </w:r>
      <w:r>
        <w:t xml:space="preserve">от 22.11.1995 </w:t>
      </w:r>
      <w:r w:rsidRPr="00702CDE">
        <w:t>№ 171-ФЗ</w:t>
      </w:r>
      <w:r>
        <w:t>.</w:t>
      </w:r>
    </w:p>
  </w:footnote>
  <w:footnote w:id="15">
    <w:p w:rsidR="003C32C2" w:rsidRDefault="003C32C2" w:rsidP="00113C9D">
      <w:pPr>
        <w:pStyle w:val="af5"/>
        <w:jc w:val="both"/>
      </w:pPr>
      <w:r>
        <w:rPr>
          <w:rStyle w:val="af7"/>
        </w:rPr>
        <w:footnoteRef/>
      </w:r>
      <w:r>
        <w:t xml:space="preserve"> Пункт 23 статьи 19 </w:t>
      </w:r>
      <w:r w:rsidRPr="00702CDE">
        <w:t xml:space="preserve">Федерального закона </w:t>
      </w:r>
      <w:r>
        <w:t xml:space="preserve">от 22.11.1995 </w:t>
      </w:r>
      <w:r w:rsidRPr="00702CDE">
        <w:t>№ 171-ФЗ</w:t>
      </w:r>
      <w:r>
        <w:t>.</w:t>
      </w:r>
    </w:p>
    <w:p w:rsidR="003C32C2" w:rsidRDefault="003C32C2" w:rsidP="00113C9D">
      <w:pPr>
        <w:pStyle w:val="af5"/>
        <w:jc w:val="both"/>
      </w:pPr>
    </w:p>
  </w:footnote>
  <w:footnote w:id="16">
    <w:p w:rsidR="003C32C2" w:rsidRPr="00127017" w:rsidRDefault="003C32C2" w:rsidP="00113C9D">
      <w:pPr>
        <w:autoSpaceDE w:val="0"/>
        <w:autoSpaceDN w:val="0"/>
        <w:adjustRightInd w:val="0"/>
        <w:jc w:val="both"/>
        <w:rPr>
          <w:sz w:val="20"/>
          <w:szCs w:val="20"/>
        </w:rPr>
      </w:pPr>
      <w:r>
        <w:rPr>
          <w:rStyle w:val="af7"/>
        </w:rPr>
        <w:footnoteRef/>
      </w:r>
      <w:r w:rsidRPr="00127017">
        <w:t>А</w:t>
      </w:r>
      <w:r w:rsidRPr="00127017">
        <w:rPr>
          <w:sz w:val="20"/>
          <w:szCs w:val="20"/>
        </w:rPr>
        <w:t>бзац первый пункта 24 статьи 19 Федерального закона от 22.11.1995 № 171-ФЗ;</w:t>
      </w:r>
    </w:p>
  </w:footnote>
  <w:footnote w:id="17">
    <w:p w:rsidR="003C32C2" w:rsidRPr="00127017" w:rsidRDefault="003C32C2" w:rsidP="00113C9D">
      <w:pPr>
        <w:autoSpaceDE w:val="0"/>
        <w:autoSpaceDN w:val="0"/>
        <w:adjustRightInd w:val="0"/>
        <w:jc w:val="both"/>
      </w:pPr>
      <w:r w:rsidRPr="00127017">
        <w:rPr>
          <w:rStyle w:val="af7"/>
        </w:rPr>
        <w:footnoteRef/>
      </w:r>
      <w:r w:rsidRPr="00127017">
        <w:rPr>
          <w:sz w:val="20"/>
          <w:szCs w:val="20"/>
        </w:rPr>
        <w:t xml:space="preserve"> Абзац 4 пункта 27 статьи 19 Федерального закона от 22.11.1995 № 171-ФЗ.</w:t>
      </w:r>
    </w:p>
  </w:footnote>
  <w:footnote w:id="18">
    <w:p w:rsidR="003C32C2" w:rsidRDefault="003C32C2" w:rsidP="00D91DF0">
      <w:pPr>
        <w:pStyle w:val="af5"/>
        <w:jc w:val="both"/>
      </w:pPr>
      <w:r>
        <w:rPr>
          <w:rStyle w:val="af7"/>
        </w:rPr>
        <w:footnoteRef/>
      </w:r>
      <w:r>
        <w:t xml:space="preserve"> Подпункт 94 пункта 1 статьи 333.33 Налогового кодекса Российской Федерации (часть вторая) от 05.08.2000 № 117-ФЗ;</w:t>
      </w:r>
    </w:p>
  </w:footnote>
  <w:footnote w:id="19">
    <w:p w:rsidR="003C32C2" w:rsidRPr="00E42A48" w:rsidRDefault="003C32C2" w:rsidP="00D91DF0">
      <w:pPr>
        <w:autoSpaceDE w:val="0"/>
        <w:autoSpaceDN w:val="0"/>
        <w:adjustRightInd w:val="0"/>
        <w:jc w:val="both"/>
      </w:pPr>
      <w:r>
        <w:rPr>
          <w:rStyle w:val="af7"/>
        </w:rPr>
        <w:footnoteRef/>
      </w:r>
      <w:r w:rsidRPr="00AE2196">
        <w:rPr>
          <w:sz w:val="20"/>
          <w:szCs w:val="20"/>
        </w:rPr>
        <w:t>Абзац 4 пункта 11 стать</w:t>
      </w:r>
      <w:r>
        <w:rPr>
          <w:sz w:val="20"/>
          <w:szCs w:val="20"/>
        </w:rPr>
        <w:t>и</w:t>
      </w:r>
      <w:r w:rsidRPr="00AE2196">
        <w:rPr>
          <w:sz w:val="20"/>
          <w:szCs w:val="20"/>
        </w:rPr>
        <w:t xml:space="preserve"> 19</w:t>
      </w:r>
      <w:r>
        <w:rPr>
          <w:sz w:val="20"/>
          <w:szCs w:val="20"/>
        </w:rPr>
        <w:t xml:space="preserve"> </w:t>
      </w:r>
      <w:r w:rsidRPr="00E42A48">
        <w:rPr>
          <w:sz w:val="20"/>
          <w:szCs w:val="20"/>
        </w:rPr>
        <w:t xml:space="preserve">Федерального закона </w:t>
      </w:r>
      <w:r>
        <w:rPr>
          <w:sz w:val="20"/>
          <w:szCs w:val="20"/>
        </w:rPr>
        <w:t xml:space="preserve">от 22.11.1995 </w:t>
      </w:r>
      <w:r w:rsidRPr="00E42A48">
        <w:rPr>
          <w:sz w:val="20"/>
          <w:szCs w:val="20"/>
        </w:rPr>
        <w:t>№ 171-ФЗ.</w:t>
      </w:r>
    </w:p>
    <w:p w:rsidR="003C32C2" w:rsidRPr="00E42A48" w:rsidRDefault="003C32C2" w:rsidP="00D91DF0">
      <w:pPr>
        <w:pStyle w:val="af5"/>
      </w:pPr>
    </w:p>
    <w:p w:rsidR="003C32C2" w:rsidRDefault="003C32C2" w:rsidP="00D91DF0">
      <w:pPr>
        <w:pStyle w:val="af5"/>
      </w:pPr>
    </w:p>
  </w:footnote>
  <w:footnote w:id="20">
    <w:p w:rsidR="003C32C2" w:rsidRDefault="003C32C2" w:rsidP="0052008B">
      <w:pPr>
        <w:pStyle w:val="af5"/>
        <w:jc w:val="both"/>
      </w:pPr>
      <w:r>
        <w:rPr>
          <w:rStyle w:val="af7"/>
        </w:rPr>
        <w:footnoteRef/>
      </w:r>
      <w:r>
        <w:t xml:space="preserve"> Переоформление лицензий по 31 декабря 2029 года осуществляется с учетом особенностей, установленных </w:t>
      </w:r>
      <w:hyperlink r:id="rId1" w:history="1">
        <w:r w:rsidRPr="00AB1210">
          <w:t>постановлением</w:t>
        </w:r>
      </w:hyperlink>
      <w:r>
        <w:t xml:space="preserve"> Правительства Российской Федерации от 12.03.2022 № 353 «Об особенностях разрешительной деятельности в Российской Федерации».</w:t>
      </w:r>
    </w:p>
    <w:p w:rsidR="003C32C2" w:rsidRDefault="003C32C2" w:rsidP="00D91DF0">
      <w:pPr>
        <w:pStyle w:val="af5"/>
      </w:pPr>
    </w:p>
  </w:footnote>
  <w:footnote w:id="21">
    <w:p w:rsidR="003C32C2" w:rsidRDefault="003C32C2" w:rsidP="00D91DF0">
      <w:pPr>
        <w:autoSpaceDE w:val="0"/>
        <w:autoSpaceDN w:val="0"/>
        <w:adjustRightInd w:val="0"/>
        <w:jc w:val="both"/>
        <w:rPr>
          <w:sz w:val="20"/>
          <w:szCs w:val="20"/>
        </w:rPr>
      </w:pPr>
      <w:r>
        <w:rPr>
          <w:rStyle w:val="af7"/>
        </w:rPr>
        <w:footnoteRef/>
      </w:r>
      <w:r>
        <w:rPr>
          <w:sz w:val="20"/>
          <w:szCs w:val="20"/>
        </w:rPr>
        <w:t>Постановление Правительства РФ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(вместе с «Требованиями к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C32C2" w:rsidRDefault="003C32C2" w:rsidP="00D91DF0">
      <w:pPr>
        <w:pStyle w:val="af5"/>
      </w:pPr>
    </w:p>
  </w:footnote>
  <w:footnote w:id="22">
    <w:p w:rsidR="003C32C2" w:rsidRDefault="003C32C2" w:rsidP="00D91DF0">
      <w:pPr>
        <w:pStyle w:val="af5"/>
        <w:jc w:val="both"/>
      </w:pPr>
      <w:r>
        <w:rPr>
          <w:rStyle w:val="af7"/>
        </w:rPr>
        <w:footnoteRef/>
      </w:r>
      <w:r>
        <w:t xml:space="preserve"> При предоставлении государственной услуги: Выдача (продление срока действия, переоформление) лицензии на розничную продажу алкогольной продукции при оказании услуг общественного питания.</w:t>
      </w:r>
    </w:p>
  </w:footnote>
  <w:footnote w:id="23">
    <w:p w:rsidR="003C32C2" w:rsidRDefault="003C32C2" w:rsidP="00D91DF0">
      <w:pPr>
        <w:pStyle w:val="af5"/>
        <w:jc w:val="both"/>
      </w:pPr>
      <w:r>
        <w:rPr>
          <w:rStyle w:val="af7"/>
        </w:rPr>
        <w:footnoteRef/>
      </w:r>
      <w:r>
        <w:t xml:space="preserve"> За исключением оснований при переоформлении лицензии перечисленным в абзаце первом пункта 24 и абзаце 4 пункта 27 статьи 19 Федерального закона от 22.11.1995 № 171-ФЗ.</w:t>
      </w:r>
    </w:p>
  </w:footnote>
  <w:footnote w:id="24">
    <w:p w:rsidR="003C32C2" w:rsidRDefault="003C32C2" w:rsidP="00D91DF0">
      <w:pPr>
        <w:pStyle w:val="af5"/>
        <w:jc w:val="both"/>
      </w:pPr>
      <w:r>
        <w:rPr>
          <w:rStyle w:val="af7"/>
        </w:rPr>
        <w:footnoteRef/>
      </w:r>
      <w:r>
        <w:t xml:space="preserve"> За исключением оснований при переоформлении лицензии перечисленным в абзаце первом пункта 24 и абзаце 4 пункта 27 статьи 19 Федерального закона от 22.11.1995 № 171-ФЗ.</w:t>
      </w:r>
    </w:p>
    <w:p w:rsidR="003C32C2" w:rsidRDefault="003C32C2" w:rsidP="00D91DF0">
      <w:pPr>
        <w:pStyle w:val="af5"/>
      </w:pPr>
    </w:p>
  </w:footnote>
  <w:footnote w:id="25">
    <w:p w:rsidR="003C32C2" w:rsidRDefault="003C32C2" w:rsidP="00D91DF0">
      <w:pPr>
        <w:pStyle w:val="af5"/>
        <w:jc w:val="both"/>
      </w:pPr>
      <w:r>
        <w:rPr>
          <w:rStyle w:val="af7"/>
        </w:rPr>
        <w:footnoteRef/>
      </w:r>
      <w:r w:rsidRPr="00423C4B">
        <w:t>За исключением случаев, указанных в пункте 12 Правил, утвержденных постановлением Правительства Российской Федерации от 31.03.2022 № 541</w:t>
      </w:r>
      <w:r>
        <w:t>;</w:t>
      </w:r>
    </w:p>
  </w:footnote>
  <w:footnote w:id="26">
    <w:p w:rsidR="003C32C2" w:rsidRDefault="003C32C2" w:rsidP="00D91DF0">
      <w:pPr>
        <w:pStyle w:val="af5"/>
        <w:jc w:val="both"/>
      </w:pPr>
      <w:r>
        <w:rPr>
          <w:rStyle w:val="af7"/>
        </w:rPr>
        <w:footnoteRef/>
      </w:r>
      <w:r>
        <w:t xml:space="preserve"> Общий срок проведения выездной оценки не может превышать 40 рабочих дней (пункт 11 Правил, утвержденных постановлением Правительства РФ от 31.03.2022 № 541)</w:t>
      </w:r>
    </w:p>
  </w:footnote>
  <w:footnote w:id="27">
    <w:p w:rsidR="003C32C2" w:rsidRDefault="003C32C2" w:rsidP="00D91DF0">
      <w:pPr>
        <w:autoSpaceDE w:val="0"/>
        <w:autoSpaceDN w:val="0"/>
        <w:adjustRightInd w:val="0"/>
        <w:jc w:val="both"/>
        <w:rPr>
          <w:sz w:val="20"/>
          <w:szCs w:val="20"/>
        </w:rPr>
      </w:pPr>
      <w:r>
        <w:rPr>
          <w:rStyle w:val="af7"/>
        </w:rPr>
        <w:footnoteRef/>
      </w:r>
      <w:r>
        <w:rPr>
          <w:sz w:val="20"/>
          <w:szCs w:val="20"/>
        </w:rPr>
        <w:t xml:space="preserve">В случае, если торговый объект или объект общественного питания, в которых осуществляется (планирует осуществляться) розничная продажа алкогольной продукции или розничная продажа алкогольной продукции при оказании услуг общественного питания, находится в населенном пункте, включенном в перечень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2" w:history="1">
        <w:r w:rsidRPr="00A108BA">
          <w:rPr>
            <w:sz w:val="20"/>
            <w:szCs w:val="20"/>
          </w:rPr>
          <w:t>законом</w:t>
        </w:r>
      </w:hyperlink>
      <w:r>
        <w:rPr>
          <w:sz w:val="20"/>
          <w:szCs w:val="20"/>
        </w:rPr>
        <w:t xml:space="preserve"> от 07.07.2003 № 126-ФЗ «О связи», который определен в соответствии с подпунктом 3 пункта 2.1 статьи 8 настоящего Федерального закона, документы, предусмотренные пунктами 8 и 9 статьи 19 Федерального закона от 22.11.1995 № 171-ФЗ, могут быть представлены заявителем на бумажном носителе.</w:t>
      </w:r>
    </w:p>
    <w:p w:rsidR="003C32C2" w:rsidRDefault="003C32C2" w:rsidP="00D91DF0">
      <w:pPr>
        <w:pStyle w:val="af5"/>
      </w:pPr>
    </w:p>
  </w:footnote>
  <w:footnote w:id="28">
    <w:p w:rsidR="003C32C2" w:rsidRDefault="003C32C2" w:rsidP="00D91DF0">
      <w:pPr>
        <w:autoSpaceDE w:val="0"/>
        <w:autoSpaceDN w:val="0"/>
        <w:adjustRightInd w:val="0"/>
        <w:jc w:val="both"/>
        <w:rPr>
          <w:sz w:val="20"/>
          <w:szCs w:val="20"/>
        </w:rPr>
      </w:pPr>
      <w:r>
        <w:rPr>
          <w:rStyle w:val="af7"/>
        </w:rPr>
        <w:footnoteRef/>
      </w:r>
      <w:r>
        <w:rPr>
          <w:sz w:val="20"/>
          <w:szCs w:val="20"/>
        </w:rPr>
        <w:t xml:space="preserve">В случае, если торговый объект или объект общественного питания, в которых осуществляется (планирует осуществляться) розничная продажа алкогольной продукции или розничная продажа алкогольной продукции при оказании услуг общественного питания, находится в населенном пункте, включенном в перечень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3" w:history="1">
        <w:r w:rsidRPr="00A108BA">
          <w:rPr>
            <w:sz w:val="20"/>
            <w:szCs w:val="20"/>
          </w:rPr>
          <w:t>законом</w:t>
        </w:r>
      </w:hyperlink>
      <w:r>
        <w:rPr>
          <w:sz w:val="20"/>
          <w:szCs w:val="20"/>
        </w:rPr>
        <w:t xml:space="preserve"> от 07.07.2003 № 126-ФЗ «О связи», который определен в соответствии с подпунктом 3 пункта 2.1 статьи 8 настоящего Федерального закона, документы, предусмотренные пунктами 8 и 9 статьи 19 Федерального закона от 22.11.1995 № 171-ФЗ, могут быть представлены заявителем на бумажном носителе.</w:t>
      </w:r>
    </w:p>
    <w:p w:rsidR="003C32C2" w:rsidRDefault="003C32C2" w:rsidP="00D91DF0">
      <w:pPr>
        <w:pStyle w:val="af5"/>
      </w:pPr>
    </w:p>
  </w:footnote>
  <w:footnote w:id="29">
    <w:p w:rsidR="003C32C2" w:rsidRDefault="003C32C2" w:rsidP="00D91DF0">
      <w:pPr>
        <w:autoSpaceDE w:val="0"/>
        <w:autoSpaceDN w:val="0"/>
        <w:adjustRightInd w:val="0"/>
        <w:ind w:firstLine="426"/>
        <w:jc w:val="both"/>
        <w:rPr>
          <w:sz w:val="20"/>
          <w:szCs w:val="20"/>
        </w:rPr>
      </w:pPr>
      <w:r>
        <w:rPr>
          <w:rStyle w:val="af7"/>
        </w:rPr>
        <w:footnoteRef/>
      </w:r>
      <w:r>
        <w:rPr>
          <w:sz w:val="20"/>
          <w:szCs w:val="20"/>
        </w:rPr>
        <w:t xml:space="preserve">В случае, если торговый объект или объект общественного питания, в которых осуществляется (планирует осуществляться) розничная продажа алкогольной продукции или розничная продажа алкогольной продукции при оказании услуг общественного питания, находится в населенном пункте, включенном в перечень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4" w:history="1">
        <w:r w:rsidRPr="00A108BA">
          <w:rPr>
            <w:sz w:val="20"/>
            <w:szCs w:val="20"/>
          </w:rPr>
          <w:t>законом</w:t>
        </w:r>
      </w:hyperlink>
      <w:r>
        <w:rPr>
          <w:sz w:val="20"/>
          <w:szCs w:val="20"/>
        </w:rPr>
        <w:t xml:space="preserve"> от 07.07.2003 № 126-ФЗ «О связи», который определен в соответствии с подпунктом 3 пункта 2.1 статьи 8 настоящего Федерального закона, документы, предусмотренные пунктами 8 и 9 статьи 19 Федерального закона от 22.11.1995 № 171-ФЗ, могут быть представлены заявителем на бумажном носителе.</w:t>
      </w:r>
    </w:p>
    <w:p w:rsidR="003C32C2" w:rsidRDefault="003C32C2" w:rsidP="00D91DF0">
      <w:pPr>
        <w:pStyle w:val="af5"/>
      </w:pPr>
    </w:p>
  </w:footnote>
  <w:footnote w:id="30">
    <w:p w:rsidR="003C32C2" w:rsidRDefault="003C32C2" w:rsidP="00D91DF0">
      <w:pPr>
        <w:autoSpaceDE w:val="0"/>
        <w:autoSpaceDN w:val="0"/>
        <w:adjustRightInd w:val="0"/>
        <w:ind w:firstLine="426"/>
        <w:jc w:val="both"/>
      </w:pPr>
      <w:r>
        <w:rPr>
          <w:rStyle w:val="af7"/>
        </w:rPr>
        <w:footnoteRef/>
      </w:r>
      <w:r>
        <w:rPr>
          <w:sz w:val="20"/>
          <w:szCs w:val="20"/>
        </w:rPr>
        <w:t xml:space="preserve">В случае, если торговый объект или объект общественного питания, в которых осуществляется (планирует осуществляться) розничная продажа алкогольной продукции или розничная продажа алкогольной продукции при оказании услуг общественного питания, находится в населенном пункте, включенном в перечень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5" w:history="1">
        <w:r w:rsidRPr="00A108BA">
          <w:rPr>
            <w:sz w:val="20"/>
            <w:szCs w:val="20"/>
          </w:rPr>
          <w:t>законом</w:t>
        </w:r>
      </w:hyperlink>
      <w:r>
        <w:rPr>
          <w:sz w:val="20"/>
          <w:szCs w:val="20"/>
        </w:rPr>
        <w:t xml:space="preserve"> от 07.07.2003 № 126-ФЗ «О связи», который определен в соответствии с подпунктом 3 пункта 2.1 статьи 8 настоящего Федерального закона, документы, предусмотренные пунктами 8 и 9 статьи 19 Федерального закона от 22.11.1995 № 171-ФЗ, могут быть представлены заявителем на бумажном носителе.</w:t>
      </w:r>
    </w:p>
  </w:footnote>
  <w:footnote w:id="31">
    <w:p w:rsidR="003C32C2" w:rsidRDefault="003C32C2" w:rsidP="00D91DF0">
      <w:pPr>
        <w:autoSpaceDE w:val="0"/>
        <w:autoSpaceDN w:val="0"/>
        <w:adjustRightInd w:val="0"/>
        <w:jc w:val="both"/>
        <w:rPr>
          <w:sz w:val="20"/>
          <w:szCs w:val="20"/>
        </w:rPr>
      </w:pPr>
      <w:r>
        <w:rPr>
          <w:rStyle w:val="af7"/>
        </w:rPr>
        <w:footnoteRef/>
      </w:r>
      <w:r>
        <w:rPr>
          <w:sz w:val="20"/>
          <w:szCs w:val="20"/>
        </w:rPr>
        <w:t>Переоформление лицензии в случае реорганизации организации осуществляется в порядке, установленном для ее получения по заявлению организации или ее правопреемника (пункт 23 статьи 19 Федерального закона от 22.11.1995 № 171-ФЗ);</w:t>
      </w:r>
    </w:p>
    <w:p w:rsidR="003C32C2" w:rsidRDefault="003C32C2" w:rsidP="00D91DF0">
      <w:pPr>
        <w:autoSpaceDE w:val="0"/>
        <w:autoSpaceDN w:val="0"/>
        <w:adjustRightInd w:val="0"/>
        <w:jc w:val="both"/>
      </w:pPr>
      <w:r>
        <w:rPr>
          <w:sz w:val="20"/>
          <w:szCs w:val="20"/>
        </w:rPr>
        <w:t xml:space="preserve">Переоформление лицензий по 31 декабря 2029 года осуществляется с учетом особенностей, установленных </w:t>
      </w:r>
      <w:hyperlink r:id="rId6" w:history="1">
        <w:r w:rsidRPr="00AB1210">
          <w:rPr>
            <w:sz w:val="20"/>
            <w:szCs w:val="20"/>
          </w:rPr>
          <w:t>постановлением</w:t>
        </w:r>
      </w:hyperlink>
      <w:r>
        <w:t xml:space="preserve"> </w:t>
      </w:r>
      <w:r>
        <w:rPr>
          <w:sz w:val="20"/>
          <w:szCs w:val="20"/>
        </w:rPr>
        <w:t>Правительства Российской Федерации от 12.03.2022 № 353 «Об особенностях разрешительной деятельности в Российской Федерации»;</w:t>
      </w:r>
    </w:p>
  </w:footnote>
  <w:footnote w:id="32">
    <w:p w:rsidR="003C32C2" w:rsidRDefault="003C32C2" w:rsidP="00D91DF0">
      <w:pPr>
        <w:pStyle w:val="af5"/>
        <w:jc w:val="both"/>
      </w:pPr>
      <w:r>
        <w:rPr>
          <w:rStyle w:val="af7"/>
        </w:rPr>
        <w:footnoteRef/>
      </w:r>
      <w:r>
        <w:t xml:space="preserve"> При переоформлении лицензии по основаниям, указанным в пункте 23 статьи 19 Федерального закона от 22.11.1995 № 171-ФЗ.</w:t>
      </w:r>
    </w:p>
  </w:footnote>
  <w:footnote w:id="33">
    <w:p w:rsidR="003C32C2" w:rsidRDefault="003C32C2" w:rsidP="00D91DF0">
      <w:pPr>
        <w:pStyle w:val="af5"/>
        <w:jc w:val="both"/>
      </w:pPr>
      <w:r>
        <w:rPr>
          <w:rStyle w:val="af7"/>
        </w:rPr>
        <w:footnoteRef/>
      </w:r>
      <w:r>
        <w:t xml:space="preserve"> При переоформлении лицензии в случае реорганизации организации основаниями для отказа в переоформлении лицензии являются основания, перечисленные в результате государственной услуги «Выдача лицензии на розничную продажу алкогольной продукции/розничную продажу алкогольной продукции при оказании услуг общественного питания»</w:t>
      </w:r>
    </w:p>
  </w:footnote>
  <w:footnote w:id="34">
    <w:p w:rsidR="003C32C2" w:rsidRPr="00A85C5C" w:rsidRDefault="003C32C2" w:rsidP="00D91DF0">
      <w:pPr>
        <w:autoSpaceDE w:val="0"/>
        <w:autoSpaceDN w:val="0"/>
        <w:adjustRightInd w:val="0"/>
        <w:jc w:val="both"/>
        <w:rPr>
          <w:sz w:val="20"/>
          <w:szCs w:val="20"/>
        </w:rPr>
      </w:pPr>
      <w:r>
        <w:rPr>
          <w:rStyle w:val="af7"/>
          <w:rFonts w:eastAsiaTheme="majorEastAsia"/>
        </w:rPr>
        <w:footnoteRef/>
      </w:r>
      <w:r w:rsidRPr="00A85C5C">
        <w:rPr>
          <w:sz w:val="20"/>
          <w:szCs w:val="20"/>
        </w:rPr>
        <w:t>В заявлении о выдаче лицензии, предусматривающей право на розничную продажу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rsidR="003C32C2" w:rsidRPr="00A85C5C" w:rsidRDefault="003C32C2" w:rsidP="00D91DF0">
      <w:pPr>
        <w:autoSpaceDE w:val="0"/>
        <w:autoSpaceDN w:val="0"/>
        <w:adjustRightInd w:val="0"/>
        <w:jc w:val="both"/>
        <w:rPr>
          <w:sz w:val="20"/>
          <w:szCs w:val="20"/>
        </w:rPr>
      </w:pPr>
      <w:r w:rsidRPr="00A85C5C">
        <w:rPr>
          <w:sz w:val="20"/>
          <w:szCs w:val="20"/>
        </w:rPr>
        <w:t xml:space="preserve">В заявлении о выдаче лицензии на розничную продажу алкогольной продукции в магазинах беспошлинной торговли указывается, что лицензия испрашивается для осуществления розничной продажи алкогольной продукции в магазинах беспошлинной торговли, а также указывается адрес места нахождения и кадастровый номер складских помещений, если они находятся не по месту нахождения торгового зала магазина беспошлинной торговли (подпункт 1 пункта 8 статьи 19 Федерального закона </w:t>
      </w:r>
      <w:r>
        <w:rPr>
          <w:sz w:val="20"/>
          <w:szCs w:val="20"/>
        </w:rPr>
        <w:t xml:space="preserve">от 22.11.1995 </w:t>
      </w:r>
      <w:r w:rsidRPr="00A85C5C">
        <w:rPr>
          <w:sz w:val="20"/>
          <w:szCs w:val="20"/>
        </w:rPr>
        <w:t>№ 171-ФЗ).</w:t>
      </w:r>
    </w:p>
  </w:footnote>
  <w:footnote w:id="35">
    <w:p w:rsidR="003C32C2" w:rsidRDefault="003C32C2" w:rsidP="00D91DF0">
      <w:pPr>
        <w:pStyle w:val="af5"/>
        <w:jc w:val="both"/>
      </w:pPr>
      <w:r>
        <w:rPr>
          <w:rStyle w:val="af7"/>
        </w:rPr>
        <w:footnoteRef/>
      </w:r>
      <w:r>
        <w:t xml:space="preserve"> Не указывается для получения лицензии на розничную продажу алкогольной продукции в торговых объектах, находящихся в безвозмездном пользовании, а также в нестационарных торговых объектах (абзац 7 подпункта 1 пункта 8 статьи 19 Федерального закона от 22.11.1995 № 171-ФЗ);</w:t>
      </w:r>
    </w:p>
  </w:footnote>
  <w:footnote w:id="36">
    <w:p w:rsidR="003C32C2" w:rsidRDefault="003C32C2" w:rsidP="00D91DF0">
      <w:pPr>
        <w:autoSpaceDE w:val="0"/>
        <w:autoSpaceDN w:val="0"/>
        <w:adjustRightInd w:val="0"/>
        <w:jc w:val="both"/>
        <w:rPr>
          <w:sz w:val="20"/>
          <w:szCs w:val="20"/>
        </w:rPr>
      </w:pPr>
      <w:r>
        <w:rPr>
          <w:rStyle w:val="af7"/>
        </w:rPr>
        <w:footnoteRef/>
      </w:r>
      <w:r>
        <w:rPr>
          <w:sz w:val="20"/>
          <w:szCs w:val="20"/>
        </w:rPr>
        <w:t>документ, подтверждающий наличие у организации оплаченного уставного капитала (уставного фонда) в соответствии с абзацем третьим пункта 9 статьи 16 настоящего Федерального закона (подпункт 2 пункта 8 статьи 19 Федерального закона от 22.11.1995№ 171-ФЗ);</w:t>
      </w:r>
    </w:p>
    <w:p w:rsidR="003C32C2" w:rsidRDefault="003C32C2" w:rsidP="00D91DF0">
      <w:pPr>
        <w:autoSpaceDE w:val="0"/>
        <w:autoSpaceDN w:val="0"/>
        <w:adjustRightInd w:val="0"/>
        <w:jc w:val="both"/>
        <w:rPr>
          <w:sz w:val="20"/>
          <w:szCs w:val="20"/>
        </w:rPr>
      </w:pPr>
      <w:r>
        <w:rPr>
          <w:sz w:val="20"/>
          <w:szCs w:val="20"/>
        </w:rPr>
        <w:t>документы, подтверждающие наличие в собственности, хозяйственном ведении, оперативном управлении или в аренде у организации нестационарного торгового объекта (представляются для получения лицензии на розничную продажу алкогольной продукции магазином беспошлинной торговли в нестационарном торговом объекте) (подпункт 3 пункта 8 статьи 19 Федерального закона от 22.11.1995 № 171-ФЗ);</w:t>
      </w:r>
    </w:p>
    <w:p w:rsidR="003C32C2" w:rsidRDefault="003C32C2" w:rsidP="00D91DF0">
      <w:pPr>
        <w:autoSpaceDE w:val="0"/>
        <w:autoSpaceDN w:val="0"/>
        <w:adjustRightInd w:val="0"/>
        <w:jc w:val="both"/>
      </w:pPr>
      <w:r>
        <w:rPr>
          <w:sz w:val="20"/>
          <w:szCs w:val="20"/>
        </w:rPr>
        <w:t>документы, подтверждающие наличие в безвозмездном пользовании у организации складских помещений (при наличии) и стационарного торгового объекта (представляются федеральным бюджетным учреждением или федеральным казенным предприятием в отношении торгового объекта, находящегося в безвозмездном пользовании, для получения лицензии на розничную продажу алкогольной продукции (подпункт 4 пункта 8 статьи 19 Федерального закона от 22.11.1995 № 171-ФЗ;</w:t>
      </w:r>
    </w:p>
  </w:footnote>
  <w:footnote w:id="37">
    <w:p w:rsidR="003C32C2" w:rsidRPr="005C55FA" w:rsidRDefault="003C32C2" w:rsidP="00D91DF0">
      <w:pPr>
        <w:autoSpaceDE w:val="0"/>
        <w:autoSpaceDN w:val="0"/>
        <w:adjustRightInd w:val="0"/>
        <w:jc w:val="both"/>
        <w:rPr>
          <w:sz w:val="20"/>
          <w:szCs w:val="20"/>
        </w:rPr>
      </w:pPr>
      <w:r w:rsidRPr="005C55FA">
        <w:rPr>
          <w:rStyle w:val="af7"/>
          <w:rFonts w:eastAsiaTheme="majorEastAsia"/>
        </w:rPr>
        <w:footnoteRef/>
      </w:r>
      <w:r w:rsidRPr="00860B9E">
        <w:rPr>
          <w:sz w:val="20"/>
          <w:szCs w:val="20"/>
        </w:rPr>
        <w:t xml:space="preserve">В заявлении о выдаче лицензии, предусматривающей право на розничную продажу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относящихся к транспорту общего пользования, в качестве места осуществления лицензируемой деятельности указываются регистрационные данные вагона-ресторана (вагона-кафе, вагона-буфета, вагона- бара), водного судна, присвоенные им в установленном порядке для соответствующих транспортных средств (абзац 14 подпункта 1 пункта 9 статьи 19 Федерального закона </w:t>
      </w:r>
      <w:r>
        <w:rPr>
          <w:sz w:val="20"/>
          <w:szCs w:val="20"/>
        </w:rPr>
        <w:t xml:space="preserve">от 22.11.1995 </w:t>
      </w:r>
      <w:r w:rsidRPr="00860B9E">
        <w:rPr>
          <w:sz w:val="20"/>
          <w:szCs w:val="20"/>
        </w:rPr>
        <w:t>№ 171-ФЗ)</w:t>
      </w:r>
      <w:r>
        <w:rPr>
          <w:sz w:val="20"/>
          <w:szCs w:val="20"/>
        </w:rPr>
        <w:t>;</w:t>
      </w:r>
    </w:p>
  </w:footnote>
  <w:footnote w:id="38">
    <w:p w:rsidR="003C32C2" w:rsidRDefault="003C32C2" w:rsidP="00D91DF0">
      <w:pPr>
        <w:pStyle w:val="af5"/>
        <w:jc w:val="both"/>
      </w:pPr>
      <w:r>
        <w:rPr>
          <w:rStyle w:val="af7"/>
        </w:rPr>
        <w:footnoteRef/>
      </w:r>
      <w:r>
        <w:t xml:space="preserve">  Не указывается для получения лицензии на розничную продажу алкогольной продукции при оказании услуг общественного питания в объектах общественного питания, находящихся в безвозмездном пользовании, а также в нестационарных объектах общественного питания (абзац 7 подпункта 1 пункта 9 статьи 19 Федерального закона от 22.11.1995 № 171-ФЗ).</w:t>
      </w:r>
    </w:p>
  </w:footnote>
  <w:footnote w:id="39">
    <w:p w:rsidR="003C32C2" w:rsidRDefault="003C32C2" w:rsidP="00D91DF0">
      <w:pPr>
        <w:pStyle w:val="af5"/>
        <w:jc w:val="both"/>
      </w:pPr>
      <w:r>
        <w:rPr>
          <w:rStyle w:val="af7"/>
        </w:rPr>
        <w:footnoteRef/>
      </w:r>
      <w:r>
        <w:t xml:space="preserve"> В заявлении о выдаче лицензии на розничную продажу алкогольной продукции с содержанием этилового спирта не более 16,5 процентах готовой продукции при оказании услуг общественного питания указывается, что лицензия испрашивается для осуществления розничной продажи такой алкогольной продукции при оказании услуг общественного питания (абзац 15 подпункта 1 пункта 9 статьи 19 Федерального закона от 22.11.1995 № 171-ФЗ);</w:t>
      </w:r>
    </w:p>
  </w:footnote>
  <w:footnote w:id="40">
    <w:p w:rsidR="003C32C2" w:rsidRDefault="003C32C2" w:rsidP="00D91DF0">
      <w:pPr>
        <w:autoSpaceDE w:val="0"/>
        <w:autoSpaceDN w:val="0"/>
        <w:adjustRightInd w:val="0"/>
        <w:jc w:val="both"/>
        <w:rPr>
          <w:sz w:val="20"/>
          <w:szCs w:val="20"/>
        </w:rPr>
      </w:pPr>
      <w:r>
        <w:rPr>
          <w:rStyle w:val="af7"/>
        </w:rPr>
        <w:footnoteRef/>
      </w:r>
      <w:r>
        <w:rPr>
          <w:sz w:val="20"/>
          <w:szCs w:val="20"/>
        </w:rPr>
        <w:t>документы, подтверждающие наличие в собственности, хозяйственном ведении, оперативном управлении или в аренде у организации (за исключением бюджетных учреждений) нестационарного объекта общественного питания (представляются для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в случае, если планируется осуществлять такую деятельность в нестационарном объекте общественного питания) (подпункт 2 пункта 9 статьи 19 Федерального закона от 22.11.1995 № 171-ФЗ);</w:t>
      </w:r>
    </w:p>
    <w:p w:rsidR="003C32C2" w:rsidRDefault="003C32C2" w:rsidP="00D91DF0">
      <w:pPr>
        <w:autoSpaceDE w:val="0"/>
        <w:autoSpaceDN w:val="0"/>
        <w:adjustRightInd w:val="0"/>
        <w:jc w:val="both"/>
        <w:rPr>
          <w:sz w:val="20"/>
          <w:szCs w:val="20"/>
        </w:rPr>
      </w:pPr>
      <w:r>
        <w:rPr>
          <w:sz w:val="20"/>
          <w:szCs w:val="20"/>
        </w:rPr>
        <w:t>документы, подтверждающие наличие у организации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организации оказывать в таком вагоне-ресторане (вагоне-кафе, вагоне-буфете, вагоне-баре), на таких водном судне, воздушном судне услуги общественного питания (при выдаче лицензии, предусматривающей право на розничную продажу алкогольной продукции при оказании услуг общественного питания на воздушном судне,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(подпункт 4 пункта 9 статьи 19 Федерального закона от 22.11.1995 № 171-ФЗ).</w:t>
      </w:r>
    </w:p>
    <w:p w:rsidR="003C32C2" w:rsidRDefault="003C32C2" w:rsidP="00D91DF0">
      <w:pPr>
        <w:pStyle w:val="af5"/>
      </w:pPr>
    </w:p>
  </w:footnote>
  <w:footnote w:id="41">
    <w:p w:rsidR="003C32C2" w:rsidRDefault="003C32C2" w:rsidP="00D91DF0">
      <w:pPr>
        <w:autoSpaceDE w:val="0"/>
        <w:autoSpaceDN w:val="0"/>
        <w:adjustRightInd w:val="0"/>
        <w:ind w:firstLine="567"/>
        <w:jc w:val="both"/>
      </w:pPr>
      <w:r>
        <w:rPr>
          <w:rStyle w:val="af7"/>
        </w:rPr>
        <w:footnoteRef/>
      </w:r>
      <w:r>
        <w:rPr>
          <w:sz w:val="20"/>
          <w:szCs w:val="20"/>
        </w:rPr>
        <w:t>В случае изменения адреса лицензиата, вследствие которого меняется код причины постановки его на учет в налоговом органе, изменения указанного в государственном сводном реестре выданных лицензий места осуществления деятельности лицензиата либо включения в лицензию новых мест осуществления лицензируемой деятельности (пункт 24 статьи 19 Федерального закона от 22.11.1995 № 171-ФЗ);</w:t>
      </w:r>
    </w:p>
  </w:footnote>
  <w:footnote w:id="42">
    <w:p w:rsidR="003C32C2" w:rsidRDefault="003C32C2" w:rsidP="00D91DF0">
      <w:pPr>
        <w:pStyle w:val="af5"/>
        <w:ind w:firstLine="426"/>
        <w:jc w:val="both"/>
      </w:pPr>
      <w:r>
        <w:rPr>
          <w:rStyle w:val="af7"/>
        </w:rPr>
        <w:footnoteRef/>
      </w:r>
      <w:r>
        <w:t xml:space="preserve"> Не указывается для получения лицензии на розничную продажу алкогольной продукции в торговых объектах, находящихся в безвозмездном пользовании, а также в нестационарных торговых объектах (абзац 7 подпункта 1 пункта 8 статьи 19 Федерального закона от 22.11.1995 № 171-ФЗ);</w:t>
      </w:r>
    </w:p>
    <w:p w:rsidR="003C32C2" w:rsidRDefault="003C32C2" w:rsidP="00D91DF0">
      <w:pPr>
        <w:pStyle w:val="af5"/>
        <w:ind w:firstLine="567"/>
        <w:jc w:val="both"/>
      </w:pPr>
      <w:r>
        <w:t>Не указывается для получения лицензии на розничную продажу алкогольной продукции при оказании услуг общественного питания в объектах общественного питания, находящихся в безвозмездном пользовании, а также в нестационарных объектах общественного питания (абзац 7 подпункта 1 пункта 9 статьи 19 Федерального закона от 22.11.1995 № 171-ФЗ).</w:t>
      </w:r>
    </w:p>
    <w:p w:rsidR="003C32C2" w:rsidRDefault="003C32C2" w:rsidP="00D91DF0">
      <w:pPr>
        <w:pStyle w:val="af5"/>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2C2" w:rsidRPr="00D15934" w:rsidRDefault="003C32C2"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Pr>
        <w:rStyle w:val="a6"/>
        <w:noProof/>
        <w:sz w:val="26"/>
        <w:szCs w:val="26"/>
      </w:rPr>
      <w:t>2</w:t>
    </w:r>
    <w:r w:rsidRPr="00D15934">
      <w:rPr>
        <w:rStyle w:val="a6"/>
        <w:sz w:val="26"/>
        <w:szCs w:val="26"/>
      </w:rPr>
      <w:fldChar w:fldCharType="end"/>
    </w:r>
  </w:p>
  <w:p w:rsidR="003C32C2" w:rsidRDefault="003C32C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2C2" w:rsidRPr="00D15934" w:rsidRDefault="003C32C2"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sidR="005719B8">
      <w:rPr>
        <w:rStyle w:val="a6"/>
        <w:noProof/>
        <w:sz w:val="26"/>
        <w:szCs w:val="26"/>
      </w:rPr>
      <w:t>39</w:t>
    </w:r>
    <w:r w:rsidRPr="00D15934">
      <w:rPr>
        <w:rStyle w:val="a6"/>
        <w:sz w:val="26"/>
        <w:szCs w:val="26"/>
      </w:rPr>
      <w:fldChar w:fldCharType="end"/>
    </w:r>
  </w:p>
  <w:p w:rsidR="003C32C2" w:rsidRDefault="003C32C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7EF"/>
    <w:multiLevelType w:val="hybridMultilevel"/>
    <w:tmpl w:val="12489DBC"/>
    <w:lvl w:ilvl="0" w:tplc="357C449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0C3D24DC"/>
    <w:multiLevelType w:val="hybridMultilevel"/>
    <w:tmpl w:val="66D6B364"/>
    <w:lvl w:ilvl="0" w:tplc="357C44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264E3A"/>
    <w:multiLevelType w:val="multilevel"/>
    <w:tmpl w:val="92427C0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446"/>
        </w:tabs>
        <w:ind w:left="12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D47C86"/>
    <w:multiLevelType w:val="hybridMultilevel"/>
    <w:tmpl w:val="E6EA2580"/>
    <w:lvl w:ilvl="0" w:tplc="357C44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5B07F71"/>
    <w:multiLevelType w:val="hybridMultilevel"/>
    <w:tmpl w:val="2702E784"/>
    <w:lvl w:ilvl="0" w:tplc="3042A2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EB09A5"/>
    <w:multiLevelType w:val="multilevel"/>
    <w:tmpl w:val="92427C0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446"/>
        </w:tabs>
        <w:ind w:left="12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FE7C17"/>
    <w:multiLevelType w:val="multilevel"/>
    <w:tmpl w:val="92427C0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446"/>
        </w:tabs>
        <w:ind w:left="12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A12396E"/>
    <w:multiLevelType w:val="multilevel"/>
    <w:tmpl w:val="92427C0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446"/>
        </w:tabs>
        <w:ind w:left="12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3D34F59"/>
    <w:multiLevelType w:val="multilevel"/>
    <w:tmpl w:val="92427C0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446"/>
        </w:tabs>
        <w:ind w:left="12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A876966"/>
    <w:multiLevelType w:val="multilevel"/>
    <w:tmpl w:val="92427C0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446"/>
        </w:tabs>
        <w:ind w:left="12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AAE39E1"/>
    <w:multiLevelType w:val="hybridMultilevel"/>
    <w:tmpl w:val="CA06C57C"/>
    <w:lvl w:ilvl="0" w:tplc="357C44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3"/>
  </w:num>
  <w:num w:numId="5">
    <w:abstractNumId w:val="1"/>
  </w:num>
  <w:num w:numId="6">
    <w:abstractNumId w:val="11"/>
  </w:num>
  <w:num w:numId="7">
    <w:abstractNumId w:val="0"/>
  </w:num>
  <w:num w:numId="8">
    <w:abstractNumId w:val="10"/>
  </w:num>
  <w:num w:numId="9">
    <w:abstractNumId w:val="6"/>
  </w:num>
  <w:num w:numId="10">
    <w:abstractNumId w:val="2"/>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forms" w:enforcement="0"/>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31B2A"/>
    <w:rsid w:val="00040485"/>
    <w:rsid w:val="0004715F"/>
    <w:rsid w:val="00055DBE"/>
    <w:rsid w:val="000678CD"/>
    <w:rsid w:val="0009501A"/>
    <w:rsid w:val="000C765C"/>
    <w:rsid w:val="000E1B84"/>
    <w:rsid w:val="000E357F"/>
    <w:rsid w:val="000F2C0C"/>
    <w:rsid w:val="000F61C5"/>
    <w:rsid w:val="001067EA"/>
    <w:rsid w:val="001067F4"/>
    <w:rsid w:val="00113C9D"/>
    <w:rsid w:val="00142859"/>
    <w:rsid w:val="0015359F"/>
    <w:rsid w:val="0017704D"/>
    <w:rsid w:val="001D3DE2"/>
    <w:rsid w:val="00206CA4"/>
    <w:rsid w:val="00222A3A"/>
    <w:rsid w:val="00226338"/>
    <w:rsid w:val="00235FB3"/>
    <w:rsid w:val="00237E65"/>
    <w:rsid w:val="00240B4F"/>
    <w:rsid w:val="0028118E"/>
    <w:rsid w:val="002861EF"/>
    <w:rsid w:val="002B3A3B"/>
    <w:rsid w:val="002E79E2"/>
    <w:rsid w:val="0032447A"/>
    <w:rsid w:val="00333F0B"/>
    <w:rsid w:val="00337D5D"/>
    <w:rsid w:val="0034677D"/>
    <w:rsid w:val="00375827"/>
    <w:rsid w:val="00390390"/>
    <w:rsid w:val="003911E3"/>
    <w:rsid w:val="003C32C2"/>
    <w:rsid w:val="003C3E4D"/>
    <w:rsid w:val="003E1F6D"/>
    <w:rsid w:val="003E7D63"/>
    <w:rsid w:val="00435DAE"/>
    <w:rsid w:val="00453A25"/>
    <w:rsid w:val="0047161D"/>
    <w:rsid w:val="00491446"/>
    <w:rsid w:val="004B63DE"/>
    <w:rsid w:val="004E5AE2"/>
    <w:rsid w:val="00502266"/>
    <w:rsid w:val="0052008B"/>
    <w:rsid w:val="005300B2"/>
    <w:rsid w:val="00530488"/>
    <w:rsid w:val="00566BB5"/>
    <w:rsid w:val="005719B8"/>
    <w:rsid w:val="005D37AF"/>
    <w:rsid w:val="005E46FF"/>
    <w:rsid w:val="00622483"/>
    <w:rsid w:val="00630449"/>
    <w:rsid w:val="00633C3D"/>
    <w:rsid w:val="0065455C"/>
    <w:rsid w:val="006620C8"/>
    <w:rsid w:val="00664033"/>
    <w:rsid w:val="00666B26"/>
    <w:rsid w:val="00677B2C"/>
    <w:rsid w:val="0068386A"/>
    <w:rsid w:val="006874A9"/>
    <w:rsid w:val="006B3C38"/>
    <w:rsid w:val="006B6EBB"/>
    <w:rsid w:val="006C228B"/>
    <w:rsid w:val="007057EC"/>
    <w:rsid w:val="00733624"/>
    <w:rsid w:val="0073641D"/>
    <w:rsid w:val="00763452"/>
    <w:rsid w:val="00765FB3"/>
    <w:rsid w:val="0077121E"/>
    <w:rsid w:val="00772AB6"/>
    <w:rsid w:val="007853E2"/>
    <w:rsid w:val="00796D88"/>
    <w:rsid w:val="007D23EF"/>
    <w:rsid w:val="007D516C"/>
    <w:rsid w:val="007E1709"/>
    <w:rsid w:val="00830EFD"/>
    <w:rsid w:val="008410B6"/>
    <w:rsid w:val="00851291"/>
    <w:rsid w:val="00881598"/>
    <w:rsid w:val="0088376F"/>
    <w:rsid w:val="008A52B0"/>
    <w:rsid w:val="008C31AE"/>
    <w:rsid w:val="008D2FF9"/>
    <w:rsid w:val="008E33EA"/>
    <w:rsid w:val="008E3771"/>
    <w:rsid w:val="008F3FD6"/>
    <w:rsid w:val="009310D1"/>
    <w:rsid w:val="00963DF1"/>
    <w:rsid w:val="009C63DB"/>
    <w:rsid w:val="009D1BBA"/>
    <w:rsid w:val="00A150CA"/>
    <w:rsid w:val="00A37078"/>
    <w:rsid w:val="00A51DC8"/>
    <w:rsid w:val="00A574FB"/>
    <w:rsid w:val="00A575B5"/>
    <w:rsid w:val="00A70180"/>
    <w:rsid w:val="00A72D7D"/>
    <w:rsid w:val="00AE0711"/>
    <w:rsid w:val="00B1018F"/>
    <w:rsid w:val="00B11972"/>
    <w:rsid w:val="00B359BC"/>
    <w:rsid w:val="00B4513C"/>
    <w:rsid w:val="00B74770"/>
    <w:rsid w:val="00BC0D3C"/>
    <w:rsid w:val="00BD30A3"/>
    <w:rsid w:val="00BD322C"/>
    <w:rsid w:val="00BF00DF"/>
    <w:rsid w:val="00C13EBE"/>
    <w:rsid w:val="00C41956"/>
    <w:rsid w:val="00C63928"/>
    <w:rsid w:val="00C8203B"/>
    <w:rsid w:val="00C86C57"/>
    <w:rsid w:val="00C923A6"/>
    <w:rsid w:val="00CC1767"/>
    <w:rsid w:val="00CD0931"/>
    <w:rsid w:val="00D1048B"/>
    <w:rsid w:val="00D11F57"/>
    <w:rsid w:val="00D15934"/>
    <w:rsid w:val="00D20BF1"/>
    <w:rsid w:val="00D304BD"/>
    <w:rsid w:val="00D417AF"/>
    <w:rsid w:val="00D66824"/>
    <w:rsid w:val="00D91DF0"/>
    <w:rsid w:val="00D948DD"/>
    <w:rsid w:val="00DA3E39"/>
    <w:rsid w:val="00DB4B66"/>
    <w:rsid w:val="00DC2988"/>
    <w:rsid w:val="00E07F29"/>
    <w:rsid w:val="00E43D42"/>
    <w:rsid w:val="00E44CAC"/>
    <w:rsid w:val="00E56736"/>
    <w:rsid w:val="00E607A3"/>
    <w:rsid w:val="00EA335E"/>
    <w:rsid w:val="00EA6A11"/>
    <w:rsid w:val="00ED1037"/>
    <w:rsid w:val="00ED21EC"/>
    <w:rsid w:val="00ED25C5"/>
    <w:rsid w:val="00F16610"/>
    <w:rsid w:val="00F21860"/>
    <w:rsid w:val="00F23320"/>
    <w:rsid w:val="00F2648D"/>
    <w:rsid w:val="00F56E76"/>
    <w:rsid w:val="00F636F0"/>
    <w:rsid w:val="00F67E44"/>
    <w:rsid w:val="00F91E3C"/>
    <w:rsid w:val="00FA37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FCCE2"/>
  <w15:docId w15:val="{8B2E9A76-DF7B-4A33-9322-66F2A442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AB6"/>
    <w:pPr>
      <w:spacing w:after="0" w:line="240" w:lineRule="auto"/>
    </w:pPr>
    <w:rPr>
      <w:sz w:val="24"/>
      <w:szCs w:val="24"/>
    </w:rPr>
  </w:style>
  <w:style w:type="paragraph" w:styleId="1">
    <w:name w:val="heading 1"/>
    <w:link w:val="10"/>
    <w:uiPriority w:val="9"/>
    <w:rsid w:val="00D91DF0"/>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link w:val="20"/>
    <w:uiPriority w:val="9"/>
    <w:unhideWhenUsed/>
    <w:rsid w:val="00D91DF0"/>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link w:val="30"/>
    <w:uiPriority w:val="9"/>
    <w:unhideWhenUsed/>
    <w:rsid w:val="00D91DF0"/>
    <w:pPr>
      <w:keepNext/>
      <w:keepLines/>
      <w:spacing w:before="200" w:after="0" w:line="259" w:lineRule="auto"/>
      <w:outlineLvl w:val="2"/>
    </w:pPr>
    <w:rPr>
      <w:rFonts w:asciiTheme="majorHAnsi" w:eastAsiaTheme="majorEastAsia" w:hAnsiTheme="majorHAnsi" w:cstheme="majorBidi"/>
      <w:b/>
      <w:bCs/>
      <w:color w:val="4F81BD" w:themeColor="accent1"/>
      <w:lang w:eastAsia="en-US"/>
    </w:rPr>
  </w:style>
  <w:style w:type="paragraph" w:styleId="4">
    <w:name w:val="heading 4"/>
    <w:link w:val="40"/>
    <w:uiPriority w:val="9"/>
    <w:unhideWhenUsed/>
    <w:qFormat/>
    <w:rsid w:val="00D91DF0"/>
    <w:pPr>
      <w:keepNext/>
      <w:keepLines/>
      <w:spacing w:before="200" w:after="0" w:line="259" w:lineRule="auto"/>
      <w:outlineLvl w:val="3"/>
    </w:pPr>
    <w:rPr>
      <w:rFonts w:asciiTheme="majorHAnsi" w:eastAsiaTheme="majorEastAsia" w:hAnsiTheme="majorHAnsi" w:cstheme="majorBidi"/>
      <w:b/>
      <w:bCs/>
      <w:i/>
      <w:iCs/>
      <w:color w:val="4F81BD" w:themeColor="accent1"/>
      <w:lang w:eastAsia="en-US"/>
    </w:rPr>
  </w:style>
  <w:style w:type="paragraph" w:styleId="5">
    <w:name w:val="heading 5"/>
    <w:link w:val="50"/>
    <w:uiPriority w:val="9"/>
    <w:unhideWhenUsed/>
    <w:qFormat/>
    <w:rsid w:val="00D91DF0"/>
    <w:pPr>
      <w:keepNext/>
      <w:keepLines/>
      <w:spacing w:before="200" w:after="0" w:line="259" w:lineRule="auto"/>
      <w:outlineLvl w:val="4"/>
    </w:pPr>
    <w:rPr>
      <w:rFonts w:asciiTheme="majorHAnsi" w:eastAsiaTheme="majorEastAsia" w:hAnsiTheme="majorHAnsi" w:cstheme="majorBidi"/>
      <w:color w:val="243F60" w:themeColor="accent1" w:themeShade="7F"/>
      <w:lang w:eastAsia="en-US"/>
    </w:rPr>
  </w:style>
  <w:style w:type="paragraph" w:styleId="6">
    <w:name w:val="heading 6"/>
    <w:link w:val="60"/>
    <w:uiPriority w:val="9"/>
    <w:unhideWhenUsed/>
    <w:qFormat/>
    <w:rsid w:val="00D91DF0"/>
    <w:pPr>
      <w:keepNext/>
      <w:keepLines/>
      <w:spacing w:before="200" w:after="0" w:line="259" w:lineRule="auto"/>
      <w:outlineLvl w:val="5"/>
    </w:pPr>
    <w:rPr>
      <w:rFonts w:asciiTheme="majorHAnsi" w:eastAsiaTheme="majorEastAsia" w:hAnsiTheme="majorHAnsi" w:cstheme="majorBidi"/>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locked/>
    <w:rsid w:val="00772AB6"/>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sid w:val="00772AB6"/>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sid w:val="00772AB6"/>
    <w:rPr>
      <w:rFonts w:cs="Times New Roman"/>
      <w:sz w:val="24"/>
      <w:szCs w:val="24"/>
    </w:rPr>
  </w:style>
  <w:style w:type="character" w:styleId="ab">
    <w:name w:val="Placeholder Text"/>
    <w:basedOn w:val="a0"/>
    <w:uiPriority w:val="99"/>
    <w:semiHidden/>
    <w:rsid w:val="006C228B"/>
    <w:rPr>
      <w:color w:val="808080"/>
    </w:rPr>
  </w:style>
  <w:style w:type="character" w:customStyle="1" w:styleId="10">
    <w:name w:val="Заголовок 1 Знак"/>
    <w:basedOn w:val="a0"/>
    <w:link w:val="1"/>
    <w:uiPriority w:val="9"/>
    <w:rsid w:val="00D91DF0"/>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D91DF0"/>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rsid w:val="00D91DF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D91DF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D91DF0"/>
    <w:rPr>
      <w:rFonts w:asciiTheme="majorHAnsi" w:eastAsiaTheme="majorEastAsia" w:hAnsiTheme="majorHAnsi" w:cstheme="majorBidi"/>
      <w:color w:val="243F60" w:themeColor="accent1" w:themeShade="7F"/>
      <w:lang w:eastAsia="en-US"/>
    </w:rPr>
  </w:style>
  <w:style w:type="character" w:customStyle="1" w:styleId="60">
    <w:name w:val="Заголовок 6 Знак"/>
    <w:basedOn w:val="a0"/>
    <w:link w:val="6"/>
    <w:uiPriority w:val="9"/>
    <w:rsid w:val="00D91DF0"/>
    <w:rPr>
      <w:rFonts w:asciiTheme="majorHAnsi" w:eastAsiaTheme="majorEastAsia" w:hAnsiTheme="majorHAnsi" w:cstheme="majorBidi"/>
      <w:i/>
      <w:iCs/>
      <w:color w:val="243F60" w:themeColor="accent1" w:themeShade="7F"/>
      <w:lang w:eastAsia="en-US"/>
    </w:rPr>
  </w:style>
  <w:style w:type="character" w:styleId="ac">
    <w:name w:val="annotation reference"/>
    <w:uiPriority w:val="99"/>
    <w:rsid w:val="00D91DF0"/>
    <w:rPr>
      <w:sz w:val="16"/>
      <w:szCs w:val="16"/>
    </w:rPr>
  </w:style>
  <w:style w:type="paragraph" w:styleId="ad">
    <w:name w:val="annotation text"/>
    <w:basedOn w:val="a"/>
    <w:link w:val="ae"/>
    <w:uiPriority w:val="99"/>
    <w:unhideWhenUsed/>
    <w:rsid w:val="00D91DF0"/>
    <w:rPr>
      <w:sz w:val="20"/>
      <w:szCs w:val="20"/>
      <w:lang w:eastAsia="en-US"/>
    </w:rPr>
  </w:style>
  <w:style w:type="character" w:customStyle="1" w:styleId="ae">
    <w:name w:val="Текст примечания Знак"/>
    <w:basedOn w:val="a0"/>
    <w:link w:val="ad"/>
    <w:uiPriority w:val="99"/>
    <w:rsid w:val="00D91DF0"/>
    <w:rPr>
      <w:sz w:val="20"/>
      <w:szCs w:val="20"/>
      <w:lang w:eastAsia="en-US"/>
    </w:rPr>
  </w:style>
  <w:style w:type="paragraph" w:styleId="af">
    <w:name w:val="annotation subject"/>
    <w:basedOn w:val="ad"/>
    <w:next w:val="ad"/>
    <w:link w:val="af0"/>
    <w:uiPriority w:val="99"/>
    <w:semiHidden/>
    <w:unhideWhenUsed/>
    <w:rsid w:val="00D91DF0"/>
    <w:rPr>
      <w:b/>
      <w:bCs/>
    </w:rPr>
  </w:style>
  <w:style w:type="character" w:customStyle="1" w:styleId="af0">
    <w:name w:val="Тема примечания Знак"/>
    <w:basedOn w:val="ae"/>
    <w:link w:val="af"/>
    <w:uiPriority w:val="99"/>
    <w:semiHidden/>
    <w:rsid w:val="00D91DF0"/>
    <w:rPr>
      <w:b/>
      <w:bCs/>
      <w:sz w:val="20"/>
      <w:szCs w:val="20"/>
      <w:lang w:eastAsia="en-US"/>
    </w:rPr>
  </w:style>
  <w:style w:type="paragraph" w:customStyle="1" w:styleId="1TimesNewRoman12">
    <w:name w:val="! ТЗ Стиль __ТекстОсн_1и + Times New Roman 12 пт По ширине Первая стр..."/>
    <w:basedOn w:val="a"/>
    <w:qFormat/>
    <w:rsid w:val="00D91DF0"/>
    <w:pPr>
      <w:tabs>
        <w:tab w:val="left" w:pos="851"/>
      </w:tabs>
      <w:spacing w:before="60" w:after="60" w:line="360" w:lineRule="auto"/>
      <w:ind w:firstLine="709"/>
      <w:jc w:val="both"/>
    </w:pPr>
    <w:rPr>
      <w:snapToGrid w:val="0"/>
      <w:szCs w:val="20"/>
    </w:rPr>
  </w:style>
  <w:style w:type="table" w:customStyle="1" w:styleId="31">
    <w:name w:val="Сетка таблицы3"/>
    <w:basedOn w:val="a1"/>
    <w:next w:val="a3"/>
    <w:uiPriority w:val="39"/>
    <w:rsid w:val="00D91DF0"/>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91DF0"/>
    <w:pPr>
      <w:ind w:left="720"/>
      <w:contextualSpacing/>
    </w:pPr>
    <w:rPr>
      <w:sz w:val="20"/>
      <w:szCs w:val="22"/>
      <w:lang w:eastAsia="en-US"/>
    </w:rPr>
  </w:style>
  <w:style w:type="paragraph" w:styleId="af2">
    <w:name w:val="endnote text"/>
    <w:basedOn w:val="a"/>
    <w:link w:val="af3"/>
    <w:uiPriority w:val="99"/>
    <w:semiHidden/>
    <w:unhideWhenUsed/>
    <w:rsid w:val="00D91DF0"/>
    <w:rPr>
      <w:sz w:val="20"/>
      <w:szCs w:val="20"/>
      <w:lang w:eastAsia="en-US"/>
    </w:rPr>
  </w:style>
  <w:style w:type="character" w:customStyle="1" w:styleId="af3">
    <w:name w:val="Текст концевой сноски Знак"/>
    <w:basedOn w:val="a0"/>
    <w:link w:val="af2"/>
    <w:uiPriority w:val="99"/>
    <w:semiHidden/>
    <w:rsid w:val="00D91DF0"/>
    <w:rPr>
      <w:sz w:val="20"/>
      <w:szCs w:val="20"/>
      <w:lang w:eastAsia="en-US"/>
    </w:rPr>
  </w:style>
  <w:style w:type="character" w:styleId="af4">
    <w:name w:val="endnote reference"/>
    <w:basedOn w:val="a0"/>
    <w:uiPriority w:val="99"/>
    <w:semiHidden/>
    <w:unhideWhenUsed/>
    <w:rsid w:val="00D91DF0"/>
    <w:rPr>
      <w:vertAlign w:val="superscript"/>
    </w:rPr>
  </w:style>
  <w:style w:type="paragraph" w:styleId="af5">
    <w:name w:val="footnote text"/>
    <w:basedOn w:val="a"/>
    <w:link w:val="af6"/>
    <w:uiPriority w:val="99"/>
    <w:unhideWhenUsed/>
    <w:rsid w:val="00D91DF0"/>
    <w:rPr>
      <w:sz w:val="20"/>
      <w:szCs w:val="20"/>
      <w:lang w:eastAsia="en-US"/>
    </w:rPr>
  </w:style>
  <w:style w:type="character" w:customStyle="1" w:styleId="af6">
    <w:name w:val="Текст сноски Знак"/>
    <w:basedOn w:val="a0"/>
    <w:link w:val="af5"/>
    <w:uiPriority w:val="99"/>
    <w:rsid w:val="00D91DF0"/>
    <w:rPr>
      <w:sz w:val="20"/>
      <w:szCs w:val="20"/>
      <w:lang w:eastAsia="en-US"/>
    </w:rPr>
  </w:style>
  <w:style w:type="character" w:styleId="af7">
    <w:name w:val="footnote reference"/>
    <w:basedOn w:val="a0"/>
    <w:uiPriority w:val="99"/>
    <w:semiHidden/>
    <w:unhideWhenUsed/>
    <w:rsid w:val="00D91DF0"/>
    <w:rPr>
      <w:vertAlign w:val="superscript"/>
    </w:rPr>
  </w:style>
  <w:style w:type="paragraph" w:styleId="af8">
    <w:name w:val="No Spacing"/>
    <w:uiPriority w:val="1"/>
    <w:qFormat/>
    <w:rsid w:val="00D91DF0"/>
    <w:pPr>
      <w:spacing w:after="0" w:line="240" w:lineRule="auto"/>
    </w:pPr>
    <w:rPr>
      <w:sz w:val="20"/>
      <w:lang w:eastAsia="en-US"/>
    </w:rPr>
  </w:style>
  <w:style w:type="paragraph" w:styleId="af9">
    <w:name w:val="Body Text"/>
    <w:basedOn w:val="a"/>
    <w:link w:val="afa"/>
    <w:uiPriority w:val="1"/>
    <w:qFormat/>
    <w:rsid w:val="00D91DF0"/>
    <w:pPr>
      <w:widowControl w:val="0"/>
      <w:autoSpaceDE w:val="0"/>
      <w:autoSpaceDN w:val="0"/>
    </w:pPr>
    <w:rPr>
      <w:lang w:eastAsia="en-US"/>
    </w:rPr>
  </w:style>
  <w:style w:type="character" w:customStyle="1" w:styleId="afa">
    <w:name w:val="Основной текст Знак"/>
    <w:basedOn w:val="a0"/>
    <w:link w:val="af9"/>
    <w:uiPriority w:val="1"/>
    <w:rsid w:val="00D91DF0"/>
    <w:rPr>
      <w:sz w:val="24"/>
      <w:szCs w:val="24"/>
      <w:lang w:eastAsia="en-US"/>
    </w:rPr>
  </w:style>
  <w:style w:type="character" w:styleId="HTML">
    <w:name w:val="HTML Code"/>
    <w:basedOn w:val="a0"/>
    <w:uiPriority w:val="99"/>
    <w:semiHidden/>
    <w:unhideWhenUsed/>
    <w:rsid w:val="00D91DF0"/>
    <w:rPr>
      <w:rFonts w:ascii="Courier New" w:eastAsia="Times New Roman" w:hAnsi="Courier New" w:cs="Courier New"/>
      <w:sz w:val="20"/>
      <w:szCs w:val="20"/>
    </w:rPr>
  </w:style>
  <w:style w:type="character" w:styleId="afb">
    <w:name w:val="Hyperlink"/>
    <w:uiPriority w:val="99"/>
    <w:unhideWhenUsed/>
    <w:rsid w:val="00D91DF0"/>
    <w:rPr>
      <w:color w:val="0000FF" w:themeColor="hyperlink"/>
      <w:u w:val="single"/>
    </w:rPr>
  </w:style>
  <w:style w:type="paragraph" w:customStyle="1" w:styleId="ConsPlusTitle">
    <w:name w:val="ConsPlusTitle"/>
    <w:rsid w:val="00D91DF0"/>
    <w:pPr>
      <w:widowControl w:val="0"/>
      <w:autoSpaceDE w:val="0"/>
      <w:autoSpaceDN w:val="0"/>
      <w:spacing w:after="0" w:line="240" w:lineRule="auto"/>
    </w:pPr>
    <w:rPr>
      <w:rFonts w:ascii="Calibri" w:hAnsi="Calibri" w:cs="Calibri"/>
      <w:b/>
      <w:szCs w:val="20"/>
    </w:rPr>
  </w:style>
  <w:style w:type="paragraph" w:customStyle="1" w:styleId="ConsPlusNormal">
    <w:name w:val="ConsPlusNormal"/>
    <w:rsid w:val="00D91DF0"/>
    <w:pPr>
      <w:widowControl w:val="0"/>
      <w:autoSpaceDE w:val="0"/>
      <w:autoSpaceDN w:val="0"/>
      <w:spacing w:after="0" w:line="240" w:lineRule="auto"/>
    </w:pPr>
    <w:rPr>
      <w:rFonts w:ascii="Calibri" w:hAnsi="Calibri" w:cs="Calibri"/>
      <w:szCs w:val="20"/>
    </w:rPr>
  </w:style>
  <w:style w:type="paragraph" w:styleId="afc">
    <w:name w:val="Normal (Web)"/>
    <w:basedOn w:val="a"/>
    <w:uiPriority w:val="99"/>
    <w:semiHidden/>
    <w:unhideWhenUsed/>
    <w:rsid w:val="00633C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957661">
      <w:bodyDiv w:val="1"/>
      <w:marLeft w:val="0"/>
      <w:marRight w:val="0"/>
      <w:marTop w:val="0"/>
      <w:marBottom w:val="0"/>
      <w:divBdr>
        <w:top w:val="none" w:sz="0" w:space="0" w:color="auto"/>
        <w:left w:val="none" w:sz="0" w:space="0" w:color="auto"/>
        <w:bottom w:val="none" w:sz="0" w:space="0" w:color="auto"/>
        <w:right w:val="none" w:sz="0" w:space="0" w:color="auto"/>
      </w:divBdr>
    </w:div>
    <w:div w:id="1503397935">
      <w:bodyDiv w:val="1"/>
      <w:marLeft w:val="0"/>
      <w:marRight w:val="0"/>
      <w:marTop w:val="0"/>
      <w:marBottom w:val="0"/>
      <w:divBdr>
        <w:top w:val="none" w:sz="0" w:space="0" w:color="auto"/>
        <w:left w:val="none" w:sz="0" w:space="0" w:color="auto"/>
        <w:bottom w:val="none" w:sz="0" w:space="0" w:color="auto"/>
        <w:right w:val="none" w:sz="0" w:space="0" w:color="auto"/>
      </w:divBdr>
    </w:div>
    <w:div w:id="185572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3210&amp;dst=100211" TargetMode="External"/><Relationship Id="rId21" Type="http://schemas.openxmlformats.org/officeDocument/2006/relationships/hyperlink" Target="https://login.consultant.ru/link/?req=doc&amp;base=LAW&amp;n=483210&amp;dst=100414" TargetMode="External"/><Relationship Id="rId34" Type="http://schemas.openxmlformats.org/officeDocument/2006/relationships/hyperlink" Target="consultantplus://offline/ref%3D1E5F0A275EDCC9C984898BDAC47273ABAEE4F89C3EE0B033FC83E5F8E992DEE83D431B58l1wBH" TargetMode="External"/><Relationship Id="rId42" Type="http://schemas.openxmlformats.org/officeDocument/2006/relationships/hyperlink" Target="https://login.consultant.ru/link/?req=doc&amp;base=LAW&amp;n=480520" TargetMode="External"/><Relationship Id="rId47" Type="http://schemas.openxmlformats.org/officeDocument/2006/relationships/hyperlink" Target="https://login.consultant.ru/link/?req=doc&amp;base=LAW&amp;n=483210&amp;dst=7" TargetMode="External"/><Relationship Id="rId50" Type="http://schemas.openxmlformats.org/officeDocument/2006/relationships/hyperlink" Target="https://login.consultant.ru/link/?req=doc&amp;base=LAW&amp;n=483210&amp;dst=64" TargetMode="External"/><Relationship Id="rId55" Type="http://schemas.openxmlformats.org/officeDocument/2006/relationships/hyperlink" Target="https://login.consultant.ru/link/?req=doc&amp;base=LAW&amp;n=483210&amp;dst=100763" TargetMode="External"/><Relationship Id="rId63"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login.consultant.ru/link/?req=doc&amp;base=LAW&amp;n=480520" TargetMode="External"/><Relationship Id="rId29" Type="http://schemas.openxmlformats.org/officeDocument/2006/relationships/hyperlink" Target="https://login.consultant.ru/link/?req=doc&amp;base=LAW&amp;n=480520" TargetMode="External"/><Relationship Id="rId11" Type="http://schemas.openxmlformats.org/officeDocument/2006/relationships/hyperlink" Target="http://minpred.sakha.gov.ru" TargetMode="External"/><Relationship Id="rId24" Type="http://schemas.openxmlformats.org/officeDocument/2006/relationships/hyperlink" Target="https://login.consultant.ru/link/?req=doc&amp;base=LAW&amp;n=483210&amp;dst=1162" TargetMode="External"/><Relationship Id="rId32" Type="http://schemas.openxmlformats.org/officeDocument/2006/relationships/hyperlink" Target="https://login.consultant.ru/link/?req=doc&amp;base=LAW&amp;n=483210&amp;dst=774" TargetMode="External"/><Relationship Id="rId37" Type="http://schemas.openxmlformats.org/officeDocument/2006/relationships/hyperlink" Target="consultantplus://offline/ref%3D5EECD8587C1AD4CB7D1B33DED9274FF77FED70EAB5F526D64B4750E3FEF4C37E9B024C646BAF9E459CB089E64AC0FEA7A7243F1BEFP7X8F" TargetMode="External"/><Relationship Id="rId40" Type="http://schemas.openxmlformats.org/officeDocument/2006/relationships/hyperlink" Target="https://login.consultant.ru/link/?req=doc&amp;base=LAW&amp;n=480520" TargetMode="External"/><Relationship Id="rId45" Type="http://schemas.openxmlformats.org/officeDocument/2006/relationships/hyperlink" Target="https://login.consultant.ru/link/?req=doc&amp;base=LAW&amp;n=483210&amp;dst=1982" TargetMode="External"/><Relationship Id="rId53" Type="http://schemas.openxmlformats.org/officeDocument/2006/relationships/hyperlink" Target="https://login.consultant.ru/link/?req=doc&amp;base=LAW&amp;n=483210&amp;dst=100813" TargetMode="External"/><Relationship Id="rId58" Type="http://schemas.openxmlformats.org/officeDocument/2006/relationships/hyperlink" Target="https://login.consultant.ru/link/?req=doc&amp;base=LAW&amp;n=483210&amp;dst=1982" TargetMode="External"/><Relationship Id="rId5" Type="http://schemas.openxmlformats.org/officeDocument/2006/relationships/styles" Target="styles.xml"/><Relationship Id="rId61" Type="http://schemas.openxmlformats.org/officeDocument/2006/relationships/hyperlink" Target="https://login.consultant.ru/link/?req=doc&amp;base=LAW&amp;n=483210&amp;dst=1249" TargetMode="External"/><Relationship Id="rId19" Type="http://schemas.openxmlformats.org/officeDocument/2006/relationships/hyperlink" Target="https://login.consultant.ru/link/?req=doc&amp;base=LAW&amp;n=483210&amp;dst=7" TargetMode="External"/><Relationship Id="rId14" Type="http://schemas.openxmlformats.org/officeDocument/2006/relationships/hyperlink" Target="https://login.consultant.ru/link/?req=doc&amp;base=LAW&amp;n=480520" TargetMode="External"/><Relationship Id="rId22" Type="http://schemas.openxmlformats.org/officeDocument/2006/relationships/hyperlink" Target="https://login.consultant.ru/link/?req=doc&amp;base=LAW&amp;n=483210&amp;dst=64" TargetMode="External"/><Relationship Id="rId27" Type="http://schemas.openxmlformats.org/officeDocument/2006/relationships/hyperlink" Target="https://login.consultant.ru/link/?req=doc&amp;base=LAW&amp;n=483210&amp;dst=100763" TargetMode="External"/><Relationship Id="rId30" Type="http://schemas.openxmlformats.org/officeDocument/2006/relationships/hyperlink" Target="https://login.consultant.ru/link/?req=doc&amp;base=LAW&amp;n=483210&amp;dst=1982" TargetMode="External"/><Relationship Id="rId35" Type="http://schemas.openxmlformats.org/officeDocument/2006/relationships/hyperlink" Target="consultantplus://offline/ref%3D5EECD8587C1AD4CB7D1B33DED9274FF77FED70EAB5F526D64B4750E3FEF4C37E9B024C646BAF9E459CB089E64AC0FEA7A7243F1BEFP7X8F" TargetMode="External"/><Relationship Id="rId43" Type="http://schemas.openxmlformats.org/officeDocument/2006/relationships/hyperlink" Target="https://login.consultant.ru/link/?req=doc&amp;base=LAW&amp;n=483210&amp;dst=2019" TargetMode="External"/><Relationship Id="rId48" Type="http://schemas.openxmlformats.org/officeDocument/2006/relationships/hyperlink" Target="https://login.consultant.ru/link/?req=doc&amp;base=LAW&amp;n=483210&amp;dst=387" TargetMode="External"/><Relationship Id="rId56" Type="http://schemas.openxmlformats.org/officeDocument/2006/relationships/hyperlink" Target="https://login.consultant.ru/link/?req=doc&amp;base=LAW&amp;n=483210&amp;dst=100278"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login.consultant.ru/link/?req=doc&amp;base=LAW&amp;n=483210&amp;dst=1742" TargetMode="External"/><Relationship Id="rId3" Type="http://schemas.openxmlformats.org/officeDocument/2006/relationships/customXml" Target="../customXml/item3.xml"/><Relationship Id="rId12" Type="http://schemas.openxmlformats.org/officeDocument/2006/relationships/hyperlink" Target="https://minpred.sakha.gov.ru" TargetMode="External"/><Relationship Id="rId17" Type="http://schemas.openxmlformats.org/officeDocument/2006/relationships/hyperlink" Target="https://login.consultant.ru/link/?req=doc&amp;base=LAW&amp;n=483210&amp;dst=1982" TargetMode="External"/><Relationship Id="rId25" Type="http://schemas.openxmlformats.org/officeDocument/2006/relationships/hyperlink" Target="https://login.consultant.ru/link/?req=doc&amp;base=LAW&amp;n=483210&amp;dst=100813" TargetMode="External"/><Relationship Id="rId33" Type="http://schemas.openxmlformats.org/officeDocument/2006/relationships/hyperlink" Target="https://login.consultant.ru/link/?req=doc&amp;base=LAW&amp;n=483210&amp;dst=1249" TargetMode="External"/><Relationship Id="rId38" Type="http://schemas.openxmlformats.org/officeDocument/2006/relationships/hyperlink" Target="consultantplus://offline/ref%3D5EECD8587C1AD4CB7D1B33DED9274FF77FED70EAB5F526D64B4750E3FEF4C37E9B024C646BAF9E459CB089E64AC0FEA7A7243F1BEFP7X8F" TargetMode="External"/><Relationship Id="rId46" Type="http://schemas.openxmlformats.org/officeDocument/2006/relationships/hyperlink" Target="https://login.consultant.ru/link/?req=doc&amp;base=LAW&amp;n=483210&amp;dst=1982" TargetMode="External"/><Relationship Id="rId59" Type="http://schemas.openxmlformats.org/officeDocument/2006/relationships/hyperlink" Target="https://login.consultant.ru/link/?req=doc&amp;base=LAW&amp;n=483210&amp;dst=1982" TargetMode="External"/><Relationship Id="rId20" Type="http://schemas.openxmlformats.org/officeDocument/2006/relationships/hyperlink" Target="https://login.consultant.ru/link/?req=doc&amp;base=LAW&amp;n=483210&amp;dst=387" TargetMode="External"/><Relationship Id="rId41" Type="http://schemas.openxmlformats.org/officeDocument/2006/relationships/hyperlink" Target="https://login.consultant.ru/link/?req=doc&amp;base=LAW&amp;n=483210&amp;dst=2019" TargetMode="External"/><Relationship Id="rId54" Type="http://schemas.openxmlformats.org/officeDocument/2006/relationships/hyperlink" Target="https://login.consultant.ru/link/?req=doc&amp;base=LAW&amp;n=483210&amp;dst=100211"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login.consultant.ru/link/?req=doc&amp;base=LAW&amp;n=483210&amp;dst=2019" TargetMode="External"/><Relationship Id="rId23" Type="http://schemas.openxmlformats.org/officeDocument/2006/relationships/hyperlink" Target="https://login.consultant.ru/link/?req=doc&amp;base=LAW&amp;n=483210&amp;dst=1742" TargetMode="External"/><Relationship Id="rId28" Type="http://schemas.openxmlformats.org/officeDocument/2006/relationships/hyperlink" Target="https://login.consultant.ru/link/?req=doc&amp;base=LAW&amp;n=483210&amp;dst=100278" TargetMode="External"/><Relationship Id="rId36" Type="http://schemas.openxmlformats.org/officeDocument/2006/relationships/hyperlink" Target="consultantplus://offline/ref%3D5EECD8587C1AD4CB7D1B33DED9274FF77FED70EAB5F526D64B4750E3FEF4C37E9B024C646BAF9E459CB089E64AC0FEA7A7243F1BEFP7X8F" TargetMode="External"/><Relationship Id="rId49" Type="http://schemas.openxmlformats.org/officeDocument/2006/relationships/hyperlink" Target="https://login.consultant.ru/link/?req=doc&amp;base=LAW&amp;n=483210&amp;dst=100414" TargetMode="External"/><Relationship Id="rId57" Type="http://schemas.openxmlformats.org/officeDocument/2006/relationships/hyperlink" Target="https://login.consultant.ru/link/?req=doc&amp;base=LAW&amp;n=480520" TargetMode="External"/><Relationship Id="rId10" Type="http://schemas.openxmlformats.org/officeDocument/2006/relationships/header" Target="header1.xml"/><Relationship Id="rId31" Type="http://schemas.openxmlformats.org/officeDocument/2006/relationships/hyperlink" Target="https://login.consultant.ru/link/?req=doc&amp;base=LAW&amp;n=483210&amp;dst=1982" TargetMode="External"/><Relationship Id="rId44" Type="http://schemas.openxmlformats.org/officeDocument/2006/relationships/hyperlink" Target="https://login.consultant.ru/link/?req=doc&amp;base=LAW&amp;n=480520" TargetMode="External"/><Relationship Id="rId52" Type="http://schemas.openxmlformats.org/officeDocument/2006/relationships/hyperlink" Target="https://login.consultant.ru/link/?req=doc&amp;base=LAW&amp;n=483210&amp;dst=1162" TargetMode="External"/><Relationship Id="rId60" Type="http://schemas.openxmlformats.org/officeDocument/2006/relationships/hyperlink" Target="https://login.consultant.ru/link/?req=doc&amp;base=LAW&amp;n=483210&amp;dst=774" TargetMode="Externa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login.consultant.ru/link/?req=doc&amp;base=LAW&amp;n=483210&amp;dst=2019" TargetMode="External"/><Relationship Id="rId18" Type="http://schemas.openxmlformats.org/officeDocument/2006/relationships/hyperlink" Target="https://login.consultant.ru/link/?req=doc&amp;base=LAW&amp;n=483210&amp;dst=1982" TargetMode="External"/><Relationship Id="rId39" Type="http://schemas.openxmlformats.org/officeDocument/2006/relationships/hyperlink" Target="https://login.consultant.ru/link/?req=doc&amp;base=LAW&amp;n=483210&amp;dst=20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ogin.consultant.ru/link/?req=doc&amp;base=LAW&amp;n=510755" TargetMode="External"/><Relationship Id="rId2" Type="http://schemas.openxmlformats.org/officeDocument/2006/relationships/hyperlink" Target="https://login.consultant.ru/link/?req=doc&amp;base=LAW&amp;n=510755" TargetMode="External"/><Relationship Id="rId1" Type="http://schemas.openxmlformats.org/officeDocument/2006/relationships/hyperlink" Target="https://login.consultant.ru/link/?req=doc&amp;base=LAW&amp;n=501524" TargetMode="External"/><Relationship Id="rId6" Type="http://schemas.openxmlformats.org/officeDocument/2006/relationships/hyperlink" Target="https://login.consultant.ru/link/?req=doc&amp;base=LAW&amp;n=501524" TargetMode="External"/><Relationship Id="rId5" Type="http://schemas.openxmlformats.org/officeDocument/2006/relationships/hyperlink" Target="https://login.consultant.ru/link/?req=doc&amp;base=LAW&amp;n=510755" TargetMode="External"/><Relationship Id="rId4" Type="http://schemas.openxmlformats.org/officeDocument/2006/relationships/hyperlink" Target="https://login.consultant.ru/link/?req=doc&amp;base=LAW&amp;n=5107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ContentFileTemplateDispForm</Display>
  <Edit>ContentFileTemplateEditForm</Edit>
  <New>ContentFileTemplateNewForm</New>
</FormTemplates>
</file>

<file path=customXml/itemProps1.xml><?xml version="1.0" encoding="utf-8"?>
<ds:datastoreItem xmlns:ds="http://schemas.openxmlformats.org/officeDocument/2006/customXml" ds:itemID="{44A12310-15F3-4A2C-8DC3-FD1CCA7B60F5}">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customXml/itemProps2.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B493F-7545-42BA-9A51-D2DBB242C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1641</TotalTime>
  <Pages>48</Pages>
  <Words>15607</Words>
  <Characters>88960</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Приложение (книжн)</vt:lpstr>
    </vt:vector>
  </TitlesOfParts>
  <Company>Департамент по печати, телерадиовещанию и связи</Company>
  <LinksUpToDate>false</LinksUpToDate>
  <CharactersWithSpaces>104359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Семенов Александр Александрович</cp:lastModifiedBy>
  <cp:revision>15</cp:revision>
  <cp:lastPrinted>2008-03-14T00:47:00Z</cp:lastPrinted>
  <dcterms:created xsi:type="dcterms:W3CDTF">2026-04-07T06:55:00Z</dcterms:created>
  <dcterms:modified xsi:type="dcterms:W3CDTF">2026-04-10T01:20:00Z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