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436" w:rsidRPr="0005512D" w:rsidRDefault="000E6436" w:rsidP="00886A9B">
      <w:pPr>
        <w:tabs>
          <w:tab w:val="left" w:pos="142"/>
        </w:tabs>
        <w:autoSpaceDE w:val="0"/>
        <w:autoSpaceDN w:val="0"/>
        <w:adjustRightInd w:val="0"/>
        <w:spacing w:after="0" w:line="276" w:lineRule="auto"/>
        <w:ind w:right="0" w:firstLine="0"/>
        <w:contextualSpacing/>
        <w:jc w:val="center"/>
        <w:rPr>
          <w:rFonts w:eastAsia="Calibri"/>
          <w:color w:val="auto"/>
          <w:szCs w:val="28"/>
          <w:lang w:eastAsia="en-US"/>
        </w:rPr>
      </w:pPr>
      <w:r w:rsidRPr="0005512D">
        <w:rPr>
          <w:rFonts w:eastAsia="Calibri"/>
          <w:color w:val="auto"/>
          <w:szCs w:val="28"/>
          <w:lang w:eastAsia="en-US"/>
        </w:rPr>
        <w:t>О состоянии деятельности по проведению оценки регулирующего воздействия в Республике Саха (Якутия)</w:t>
      </w:r>
      <w:r w:rsidR="00886A9B">
        <w:rPr>
          <w:rFonts w:eastAsia="Calibri"/>
          <w:color w:val="auto"/>
          <w:szCs w:val="28"/>
          <w:lang w:eastAsia="en-US"/>
        </w:rPr>
        <w:t xml:space="preserve"> (2020</w:t>
      </w:r>
      <w:r w:rsidR="00E94282">
        <w:rPr>
          <w:rFonts w:eastAsia="Calibri"/>
          <w:color w:val="auto"/>
          <w:szCs w:val="28"/>
          <w:lang w:eastAsia="en-US"/>
        </w:rPr>
        <w:t>г.)</w:t>
      </w:r>
    </w:p>
    <w:p w:rsidR="000E6436" w:rsidRPr="00A05661" w:rsidRDefault="000E6436" w:rsidP="000E6436">
      <w:pPr>
        <w:tabs>
          <w:tab w:val="left" w:pos="142"/>
        </w:tabs>
        <w:autoSpaceDE w:val="0"/>
        <w:autoSpaceDN w:val="0"/>
        <w:adjustRightInd w:val="0"/>
        <w:spacing w:after="0" w:line="276" w:lineRule="auto"/>
        <w:ind w:right="0" w:firstLine="567"/>
        <w:contextualSpacing/>
        <w:jc w:val="center"/>
        <w:rPr>
          <w:rFonts w:eastAsia="Calibri"/>
          <w:b/>
          <w:color w:val="auto"/>
          <w:szCs w:val="28"/>
          <w:lang w:eastAsia="en-US"/>
        </w:rPr>
      </w:pPr>
    </w:p>
    <w:p w:rsidR="000E6436" w:rsidRPr="004C4BA8" w:rsidRDefault="000E6436" w:rsidP="000E6436">
      <w:pPr>
        <w:autoSpaceDE w:val="0"/>
        <w:autoSpaceDN w:val="0"/>
        <w:adjustRightInd w:val="0"/>
        <w:spacing w:after="0" w:line="276" w:lineRule="auto"/>
        <w:ind w:right="0" w:firstLine="567"/>
        <w:contextualSpacing/>
        <w:rPr>
          <w:rFonts w:eastAsia="Calibri"/>
          <w:color w:val="auto"/>
          <w:szCs w:val="28"/>
          <w:lang w:eastAsia="en-US"/>
        </w:rPr>
      </w:pPr>
      <w:r w:rsidRPr="004C4BA8">
        <w:rPr>
          <w:rFonts w:eastAsia="Calibri"/>
          <w:color w:val="auto"/>
          <w:szCs w:val="28"/>
          <w:lang w:eastAsia="en-US"/>
        </w:rPr>
        <w:t xml:space="preserve">Оценка регулирующего воздействия нормативных правовых актов в Республике Саха (Якутия) осуществляется в соответствии с Указом Президента Республики Саха (Якутия) от 13 марта 2013 г. № 1926 "Об оценке регулирующего воздействия проектов нормативных правовых актов Республики Саха (Якутия) и экспертизе нормативных правовых актов Республики Саха (Якутия)" (далее Указ Президента РС(Я) от 13 марта 2013 г. № 1926). </w:t>
      </w:r>
    </w:p>
    <w:p w:rsidR="000E6436" w:rsidRPr="004C4BA8" w:rsidRDefault="000E6436" w:rsidP="000E6436">
      <w:pPr>
        <w:autoSpaceDE w:val="0"/>
        <w:autoSpaceDN w:val="0"/>
        <w:adjustRightInd w:val="0"/>
        <w:spacing w:after="0" w:line="276" w:lineRule="auto"/>
        <w:ind w:right="0" w:firstLine="567"/>
        <w:contextualSpacing/>
        <w:rPr>
          <w:rFonts w:eastAsia="Calibri"/>
          <w:color w:val="auto"/>
          <w:szCs w:val="28"/>
          <w:lang w:eastAsia="en-US"/>
        </w:rPr>
      </w:pPr>
      <w:r w:rsidRPr="004C4BA8">
        <w:rPr>
          <w:rFonts w:eastAsia="Calibri"/>
          <w:color w:val="auto"/>
          <w:szCs w:val="28"/>
          <w:lang w:eastAsia="en-US"/>
        </w:rPr>
        <w:t>В целях проведения публичных консультаций проект акта, в отношении которого проводится углубленная оценка, сводный отчет о результатах проведения оценки регулирующего воздействия проекта нормативного правого акта, а также перечень вопросов по проекту акта, обсуждаемых в ходе публичных консультаций размещаются на официальном сайте регулирующего органа (разработчика проекта нормативного правового акта) в информационно-телекоммуникационной сети Интернет.</w:t>
      </w:r>
    </w:p>
    <w:p w:rsidR="000E6436" w:rsidRPr="004C4BA8" w:rsidRDefault="000E6436" w:rsidP="000E6436">
      <w:pPr>
        <w:autoSpaceDE w:val="0"/>
        <w:autoSpaceDN w:val="0"/>
        <w:adjustRightInd w:val="0"/>
        <w:spacing w:after="0" w:line="276" w:lineRule="auto"/>
        <w:ind w:right="0" w:firstLine="567"/>
        <w:contextualSpacing/>
        <w:rPr>
          <w:rFonts w:eastAsia="Calibri"/>
          <w:color w:val="auto"/>
          <w:szCs w:val="28"/>
          <w:lang w:eastAsia="en-US"/>
        </w:rPr>
      </w:pPr>
      <w:r w:rsidRPr="004C4BA8">
        <w:rPr>
          <w:rFonts w:eastAsia="Calibri"/>
          <w:color w:val="auto"/>
          <w:szCs w:val="28"/>
          <w:lang w:eastAsia="en-US"/>
        </w:rPr>
        <w:t xml:space="preserve">Также Указом Президента Республики Саха (Якутия) от 26.01.2012 N 1197 утверждено Положение о публичном обсуждении и порядке проведения публичных консультаций с предпринимательским сообществом вопросов регулирования экономической и инвестиционной деятельности. </w:t>
      </w:r>
    </w:p>
    <w:p w:rsidR="000E6436" w:rsidRDefault="000E6436" w:rsidP="000E6436">
      <w:pPr>
        <w:autoSpaceDE w:val="0"/>
        <w:autoSpaceDN w:val="0"/>
        <w:adjustRightInd w:val="0"/>
        <w:spacing w:after="0" w:line="276" w:lineRule="auto"/>
        <w:ind w:right="0" w:firstLine="567"/>
        <w:contextualSpacing/>
        <w:rPr>
          <w:rFonts w:eastAsia="Calibri"/>
          <w:color w:val="auto"/>
          <w:szCs w:val="28"/>
          <w:lang w:eastAsia="en-US"/>
        </w:rPr>
      </w:pPr>
      <w:r w:rsidRPr="004C4BA8">
        <w:rPr>
          <w:rFonts w:eastAsia="Calibri"/>
          <w:color w:val="auto"/>
          <w:szCs w:val="28"/>
          <w:lang w:eastAsia="en-US"/>
        </w:rPr>
        <w:t>Публичное обсуждение проводится в целях информирования предпринимательского сообщества о фактах и существующих мнениях по обсуждаемой проблеме, выявления общественного мнения по теме и вопросам, выносимым на слушания, осуществления связи, диалога Главы Республики Саха (Якутия), Правительства Республики Саха (Якутия) и исполнительных органов государственной власти Республики Саха (Якутия) с представителями предпринимательского сообщества, подготовки предложений и рекомендаций по обсуждаемой проблеме.</w:t>
      </w:r>
    </w:p>
    <w:p w:rsidR="00E94282" w:rsidRDefault="00886A9B" w:rsidP="00E94282">
      <w:pPr>
        <w:autoSpaceDE w:val="0"/>
        <w:autoSpaceDN w:val="0"/>
        <w:adjustRightInd w:val="0"/>
        <w:spacing w:after="0" w:line="276" w:lineRule="auto"/>
        <w:ind w:right="0" w:firstLine="567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В 2020</w:t>
      </w:r>
      <w:r w:rsidR="00A24072" w:rsidRPr="00A24072">
        <w:rPr>
          <w:rFonts w:eastAsia="Calibri"/>
          <w:color w:val="auto"/>
          <w:szCs w:val="28"/>
          <w:lang w:eastAsia="en-US"/>
        </w:rPr>
        <w:t xml:space="preserve"> году проведена оценка р</w:t>
      </w:r>
      <w:r>
        <w:rPr>
          <w:rFonts w:eastAsia="Calibri"/>
          <w:color w:val="auto"/>
          <w:szCs w:val="28"/>
          <w:lang w:eastAsia="en-US"/>
        </w:rPr>
        <w:t>егулирующего воздействия по 82</w:t>
      </w:r>
      <w:r w:rsidR="00E94282">
        <w:rPr>
          <w:rFonts w:eastAsia="Calibri"/>
          <w:color w:val="auto"/>
          <w:szCs w:val="28"/>
          <w:lang w:eastAsia="en-US"/>
        </w:rPr>
        <w:t xml:space="preserve"> </w:t>
      </w:r>
      <w:r w:rsidR="00A24072" w:rsidRPr="00A24072">
        <w:rPr>
          <w:rFonts w:eastAsia="Calibri"/>
          <w:color w:val="auto"/>
          <w:szCs w:val="28"/>
          <w:lang w:eastAsia="en-US"/>
        </w:rPr>
        <w:t>проектам нормативных правовых актов Республики Саха (Якутия) (далее – проекты), разработанных исполнительными органами власти Республики Саха (Якутия), из них с выс</w:t>
      </w:r>
      <w:r>
        <w:rPr>
          <w:rFonts w:eastAsia="Calibri"/>
          <w:color w:val="auto"/>
          <w:szCs w:val="28"/>
          <w:lang w:eastAsia="en-US"/>
        </w:rPr>
        <w:t>окой степенью регулирования – 14</w:t>
      </w:r>
      <w:r w:rsidR="00A24072" w:rsidRPr="00A24072">
        <w:rPr>
          <w:rFonts w:eastAsia="Calibri"/>
          <w:color w:val="auto"/>
          <w:szCs w:val="28"/>
          <w:lang w:eastAsia="en-US"/>
        </w:rPr>
        <w:t xml:space="preserve"> пр</w:t>
      </w:r>
      <w:r>
        <w:rPr>
          <w:rFonts w:eastAsia="Calibri"/>
          <w:color w:val="auto"/>
          <w:szCs w:val="28"/>
          <w:lang w:eastAsia="en-US"/>
        </w:rPr>
        <w:t>оектов, со средней степенью – 21</w:t>
      </w:r>
      <w:r w:rsidR="00A24072" w:rsidRPr="00A24072">
        <w:rPr>
          <w:rFonts w:eastAsia="Calibri"/>
          <w:color w:val="auto"/>
          <w:szCs w:val="28"/>
          <w:lang w:eastAsia="en-US"/>
        </w:rPr>
        <w:t xml:space="preserve">. </w:t>
      </w:r>
    </w:p>
    <w:p w:rsidR="00A24072" w:rsidRDefault="00E94282" w:rsidP="00E94282">
      <w:pPr>
        <w:autoSpaceDE w:val="0"/>
        <w:autoSpaceDN w:val="0"/>
        <w:adjustRightInd w:val="0"/>
        <w:spacing w:after="0" w:line="276" w:lineRule="auto"/>
        <w:ind w:right="0" w:firstLine="567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lastRenderedPageBreak/>
        <w:t>А</w:t>
      </w:r>
      <w:r w:rsidR="00A24072" w:rsidRPr="00A24072">
        <w:rPr>
          <w:rFonts w:eastAsia="Calibri"/>
          <w:color w:val="auto"/>
          <w:szCs w:val="28"/>
          <w:lang w:eastAsia="en-US"/>
        </w:rPr>
        <w:t>ктивное участие представители бизнес с</w:t>
      </w:r>
      <w:r>
        <w:rPr>
          <w:rFonts w:eastAsia="Calibri"/>
          <w:color w:val="auto"/>
          <w:szCs w:val="28"/>
          <w:lang w:eastAsia="en-US"/>
        </w:rPr>
        <w:t>ообщества приняли в обсуждении п</w:t>
      </w:r>
      <w:r w:rsidR="00886A9B">
        <w:rPr>
          <w:rFonts w:eastAsia="Calibri"/>
          <w:color w:val="auto"/>
          <w:szCs w:val="28"/>
          <w:lang w:eastAsia="en-US"/>
        </w:rPr>
        <w:t>роектов и всего было внесено 11 предложений</w:t>
      </w:r>
      <w:r>
        <w:rPr>
          <w:rFonts w:eastAsia="Calibri"/>
          <w:color w:val="auto"/>
          <w:szCs w:val="28"/>
          <w:lang w:eastAsia="en-US"/>
        </w:rPr>
        <w:t xml:space="preserve"> </w:t>
      </w:r>
      <w:r w:rsidR="00A24072" w:rsidRPr="00A24072">
        <w:rPr>
          <w:rFonts w:eastAsia="Calibri"/>
          <w:color w:val="auto"/>
          <w:szCs w:val="28"/>
          <w:lang w:eastAsia="en-US"/>
        </w:rPr>
        <w:t xml:space="preserve">по итогам </w:t>
      </w:r>
      <w:r>
        <w:rPr>
          <w:rFonts w:eastAsia="Calibri"/>
          <w:color w:val="auto"/>
          <w:szCs w:val="28"/>
          <w:lang w:eastAsia="en-US"/>
        </w:rPr>
        <w:t>чего</w:t>
      </w:r>
      <w:r w:rsidR="00A24072" w:rsidRPr="00A24072">
        <w:rPr>
          <w:rFonts w:eastAsia="Calibri"/>
          <w:color w:val="auto"/>
          <w:szCs w:val="28"/>
          <w:lang w:eastAsia="en-US"/>
        </w:rPr>
        <w:t xml:space="preserve"> проекты были доработаны и утверждены с учетом мнения предпринимателей.</w:t>
      </w:r>
    </w:p>
    <w:p w:rsidR="004E67B4" w:rsidRDefault="00886A9B" w:rsidP="00886A9B">
      <w:pPr>
        <w:ind w:firstLine="0"/>
      </w:pPr>
      <w:bookmarkStart w:id="0" w:name="_GoBack"/>
      <w:bookmarkEnd w:id="0"/>
    </w:p>
    <w:sectPr w:rsidR="004E6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1C8"/>
    <w:rsid w:val="000E6436"/>
    <w:rsid w:val="006E04F7"/>
    <w:rsid w:val="007961C8"/>
    <w:rsid w:val="00886A9B"/>
    <w:rsid w:val="009B6595"/>
    <w:rsid w:val="00A24072"/>
    <w:rsid w:val="00E9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6B308-E24A-4C1E-B177-A9D6CC6E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436"/>
    <w:pPr>
      <w:spacing w:after="5" w:line="268" w:lineRule="auto"/>
      <w:ind w:right="2838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Скрябина Ирина Васильевна</dc:creator>
  <cp:keywords/>
  <dc:description/>
  <cp:lastModifiedBy>Скрябина Ирина Васильевна</cp:lastModifiedBy>
  <cp:revision>4</cp:revision>
  <dcterms:created xsi:type="dcterms:W3CDTF">2022-02-25T05:50:00Z</dcterms:created>
  <dcterms:modified xsi:type="dcterms:W3CDTF">2025-11-12T05:25:00Z</dcterms:modified>
</cp:coreProperties>
</file>