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before="72" w:line="244" w:lineRule="auto"/>
        <w:ind w:left="626" w:right="621" w:firstLine="0"/>
        <w:jc w:val="center"/>
        <w:rPr>
          <w:sz w:val="22"/>
        </w:rPr>
      </w:pPr>
      <w:r>
        <w:rPr>
          <w:spacing w:val="-2"/>
          <w:sz w:val="22"/>
        </w:rPr>
        <w:fldChar w:fldCharType="begin"/>
      </w:r>
      <w:r>
        <w:rPr>
          <w:spacing w:val="-2"/>
          <w:sz w:val="22"/>
        </w:rPr>
        <w:instrText xml:space="preserve">HYPERLINK "https://www.list-org.com/search?type=name&amp;val=%D0%93%D0%9E%D0%A1%D0%A3%D0%94%D0%90%D0%A0%D0%A1%D0%A2%D0%92%D0%95%D0%9D%D0%9D%D0%9E%D0%95%20%D0%90%D0%92%D0%A2%D0%9E%D0%9D%D0%9E%D0%9C%D0%9D%D0%9E%D0%95%20%D0%A3%D0%A7%D0%A0%D0%95%D0%96%D0%94%D0%95%D0%9D%D0%98%D0%95%20%D0%A0%D0%95%D0%A1%D0%9F%D0%A3%D0%91%D0%9B%D0%98%D0%9A%D0%98%20%D0%A1%D0%90%D0%A5%D0%90%20%20%D0%AF%D0%9A%D0%A3%D0%A2%D0%98%D0%AF%20%20%20%D0%90%D0%93%D0%95%D0%9D%D0%A2%D0%A1%D0%A2%D0%92%D0%9E%20%D0%A0%D0%90%D0%97%D0%92%D0%98%D0%A2%D0%98%D0%AF%20%D0%A2%D0%A3%D0%A0%D0%98%D0%97%D0%9C%D0%90%20%D0%98%20%D0%A2%D0%95%D0%A0%D0%A0%D0%98%D0%A2%D0%9E%D0%A0%D0%98%D0%90%D0%9B%D0%AC%D0%9D%D0%9E%D0%93%D0%9E%20%D0%9C%D0%90%D0%A0%D0%9A%D0%95%D0%A2%D0%98%D0%9D%D0%93%D0%90" </w:instrText>
      </w:r>
      <w:r>
        <w:rPr>
          <w:spacing w:val="-2"/>
          <w:sz w:val="22"/>
        </w:rPr>
        <w:fldChar w:fldCharType="separate"/>
      </w:r>
      <w:r>
        <w:rPr>
          <w:spacing w:val="-2"/>
          <w:sz w:val="22"/>
        </w:rPr>
        <w:t>ГОСУДАРСТВЕННОЕ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АВТОНОМНОЕ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УЧРЕЖДЕНИЕ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РЕСПУБЛИКИ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САХА</w:t>
      </w:r>
      <w:r>
        <w:rPr>
          <w:spacing w:val="-2"/>
          <w:sz w:val="22"/>
        </w:rPr>
        <w:fldChar w:fldCharType="end"/>
      </w:r>
      <w:r>
        <w:rPr>
          <w:spacing w:val="-2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HYPERLINK "https://www.list-org.com/search?type=name&amp;val=%D0%93%D0%9E%D0%A1%D0%A3%D0%94%D0%90%D0%A0%D0%A1%D0%A2%D0%92%D0%95%D0%9D%D0%9D%D0%9E%D0%95%20%D0%90%D0%92%D0%A2%D0%9E%D0%9D%D0%9E%D0%9C%D0%9D%D0%9E%D0%95%20%D0%A3%D0%A7%D0%A0%D0%95%D0%96%D0%94%D0%95%D0%9D%D0%98%D0%95%20%D0%A0%D0%95%D0%A1%D0%9F%D0%A3%D0%91%D0%9B%D0%98%D0%9A%D0%98%20%D0%A1%D0%90%D0%A5%D0%90%20%20%D0%AF%D0%9A%D0%A3%D0%A2%D0%98%D0%AF%20%20%20%D0%90%D0%93%D0%95%D0%9D%D0%A2%D0%A1%D0%A2%D0%92%D0%9E%20%D0%A0%D0%90%D0%97%D0%92%D0%98%D0%A2%D0%98%D0%AF%20%D0%A2%D0%A3%D0%A0%D0%98%D0%97%D0%9C%D0%90%20%D0%98%20%D0%A2%D0%95%D0%A0%D0%A0%D0%98%D0%A2%D0%9E%D0%A0%D0%98%D0%90%D0%9B%D0%AC%D0%9D%D0%9E%D0%93%D0%9E%20%D0%9C%D0%90%D0%A0%D0%9A%D0%95%D0%A2%D0%98%D0%9D%D0%93%D0%90" </w:instrText>
      </w:r>
      <w:r>
        <w:rPr>
          <w:sz w:val="22"/>
        </w:rPr>
        <w:fldChar w:fldCharType="separate"/>
      </w:r>
      <w:r>
        <w:rPr>
          <w:sz w:val="22"/>
        </w:rPr>
        <w:t>(ЯКУТИЯ) "АГЕНТСТВО РАЗВИТИЯ ТУРИЗМА И ТЕРРИТОРИАЛЬНОГО</w:t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pacing w:val="-2"/>
          <w:sz w:val="22"/>
        </w:rPr>
        <w:fldChar w:fldCharType="begin"/>
      </w:r>
      <w:r>
        <w:rPr>
          <w:spacing w:val="-2"/>
          <w:sz w:val="22"/>
        </w:rPr>
        <w:instrText xml:space="preserve">HYPERLINK "https://www.list-org.com/search?type=name&amp;val=%D0%93%D0%9E%D0%A1%D0%A3%D0%94%D0%90%D0%A0%D0%A1%D0%A2%D0%92%D0%95%D0%9D%D0%9D%D0%9E%D0%95%20%D0%90%D0%92%D0%A2%D0%9E%D0%9D%D0%9E%D0%9C%D0%9D%D0%9E%D0%95%20%D0%A3%D0%A7%D0%A0%D0%95%D0%96%D0%94%D0%95%D0%9D%D0%98%D0%95%20%D0%A0%D0%95%D0%A1%D0%9F%D0%A3%D0%91%D0%9B%D0%98%D0%9A%D0%98%20%D0%A1%D0%90%D0%A5%D0%90%20%20%D0%AF%D0%9A%D0%A3%D0%A2%D0%98%D0%AF%20%20%20%D0%90%D0%93%D0%95%D0%9D%D0%A2%D0%A1%D0%A2%D0%92%D0%9E%20%D0%A0%D0%90%D0%97%D0%92%D0%98%D0%A2%D0%98%D0%AF%20%D0%A2%D0%A3%D0%A0%D0%98%D0%97%D0%9C%D0%90%20%D0%98%20%D0%A2%D0%95%D0%A0%D0%A0%D0%98%D0%A2%D0%9E%D0%A0%D0%98%D0%90%D0%9B%D0%AC%D0%9D%D0%9E%D0%93%D0%9E%20%D0%9C%D0%90%D0%A0%D0%9A%D0%95%D0%A2%D0%98%D0%9D%D0%93%D0%90" </w:instrText>
      </w:r>
      <w:r>
        <w:rPr>
          <w:spacing w:val="-2"/>
          <w:sz w:val="22"/>
        </w:rPr>
        <w:fldChar w:fldCharType="separate"/>
      </w:r>
      <w:r>
        <w:rPr>
          <w:spacing w:val="-2"/>
          <w:sz w:val="22"/>
        </w:rPr>
        <w:t>МАРКЕТИНГА"</w:t>
      </w:r>
      <w:r>
        <w:rPr>
          <w:sz w:val="22"/>
        </w:rPr>
        <w:fldChar w:fldCharType="end"/>
      </w:r>
    </w:p>
    <w:p w14:paraId="00000002">
      <w:pPr>
        <w:pStyle w:val="BodyText"/>
        <w:ind w:left="0" w:firstLine="0"/>
        <w:rPr>
          <w:sz w:val="22"/>
        </w:rPr>
      </w:pPr>
    </w:p>
    <w:p w14:paraId="00000003">
      <w:pPr>
        <w:pStyle w:val="BodyText"/>
        <w:ind w:left="0" w:firstLine="0"/>
        <w:rPr>
          <w:sz w:val="22"/>
        </w:rPr>
      </w:pPr>
    </w:p>
    <w:p w14:paraId="00000004">
      <w:pPr>
        <w:pStyle w:val="BodyText"/>
        <w:ind w:left="0" w:firstLine="0"/>
        <w:rPr>
          <w:sz w:val="22"/>
        </w:rPr>
      </w:pPr>
    </w:p>
    <w:p w14:paraId="00000005">
      <w:pPr>
        <w:pStyle w:val="BodyText"/>
        <w:ind w:left="0" w:firstLine="0"/>
        <w:rPr>
          <w:sz w:val="22"/>
        </w:rPr>
      </w:pPr>
    </w:p>
    <w:p w14:paraId="00000006">
      <w:pPr>
        <w:pStyle w:val="BodyText"/>
        <w:ind w:left="0" w:firstLine="0"/>
        <w:rPr>
          <w:sz w:val="22"/>
        </w:rPr>
      </w:pPr>
    </w:p>
    <w:p w14:paraId="00000007">
      <w:pPr>
        <w:pStyle w:val="BodyText"/>
        <w:ind w:left="0" w:firstLine="0"/>
        <w:rPr>
          <w:sz w:val="22"/>
        </w:rPr>
      </w:pPr>
    </w:p>
    <w:p w14:paraId="00000008">
      <w:pPr>
        <w:pStyle w:val="BodyText"/>
        <w:ind w:left="0" w:firstLine="0"/>
        <w:rPr>
          <w:sz w:val="22"/>
        </w:rPr>
      </w:pPr>
    </w:p>
    <w:p w14:paraId="00000009">
      <w:pPr>
        <w:pStyle w:val="BodyText"/>
        <w:ind w:left="0" w:firstLine="0"/>
        <w:rPr>
          <w:sz w:val="22"/>
        </w:rPr>
      </w:pPr>
    </w:p>
    <w:p w14:paraId="0000000A">
      <w:pPr>
        <w:pStyle w:val="BodyText"/>
        <w:spacing w:before="149"/>
        <w:ind w:left="0" w:firstLine="0"/>
        <w:rPr>
          <w:sz w:val="22"/>
        </w:rPr>
      </w:pPr>
    </w:p>
    <w:p w14:paraId="0000000B">
      <w:pPr>
        <w:pStyle w:val="Title"/>
        <w:rPr/>
      </w:pPr>
      <w:r>
        <w:rPr>
          <w:spacing w:val="-2"/>
        </w:rPr>
        <w:t>БИЗНЕС- КОНЦЕПЦИЯ</w:t>
      </w:r>
    </w:p>
    <w:p w14:paraId="0000000C">
      <w:pPr>
        <w:spacing w:before="1014"/>
        <w:ind w:left="636" w:right="621" w:firstLine="0"/>
        <w:jc w:val="center"/>
        <w:rPr>
          <w:b/>
          <w:sz w:val="48"/>
        </w:rPr>
      </w:pPr>
      <w:r>
        <w:rPr>
          <w:b/>
          <w:spacing w:val="-2"/>
          <w:sz w:val="48"/>
        </w:rPr>
        <w:t>«Мини-гостиница»</w:t>
      </w:r>
    </w:p>
    <w:p w14:paraId="0000000D">
      <w:pPr>
        <w:spacing w:before="218"/>
        <w:ind w:left="626" w:right="626" w:firstLine="0"/>
        <w:jc w:val="center"/>
        <w:rPr>
          <w:sz w:val="36"/>
        </w:rPr>
      </w:pPr>
      <w:r>
        <w:rPr>
          <w:sz w:val="36"/>
        </w:rPr>
        <w:t>Республика</w:t>
      </w:r>
      <w:r>
        <w:rPr>
          <w:spacing w:val="-19"/>
          <w:sz w:val="36"/>
        </w:rPr>
        <w:t xml:space="preserve"> </w:t>
      </w:r>
      <w:r>
        <w:rPr>
          <w:sz w:val="36"/>
        </w:rPr>
        <w:t>Саха</w:t>
      </w:r>
      <w:r>
        <w:rPr>
          <w:spacing w:val="-14"/>
          <w:sz w:val="36"/>
        </w:rPr>
        <w:t xml:space="preserve"> </w:t>
      </w:r>
      <w:r>
        <w:rPr>
          <w:spacing w:val="-2"/>
          <w:sz w:val="36"/>
        </w:rPr>
        <w:t>(Якутия)</w:t>
      </w:r>
    </w:p>
    <w:p w14:paraId="0000000E">
      <w:pPr>
        <w:pStyle w:val="BodyText"/>
        <w:spacing w:before="8"/>
        <w:ind w:left="0" w:firstLine="0"/>
        <w:rPr>
          <w:sz w:val="17"/>
        </w:rPr>
        <w:sectPr>
          <w:type w:val="continuous"/>
          <w:pgSz w:w="11920" w:h="16850"/>
          <w:pgMar w:top="1020" w:right="708" w:bottom="280" w:left="1559"/>
        </w:sectPr>
      </w:pPr>
      <w:r>
        <w:rPr>
          <w:sz w:val="17"/>
        </w:rPr>
        <w:drawing xmlns:mc="http://schemas.openxmlformats.org/markup-compatibility/2006">
          <wp:anchor allowOverlap="1" behindDoc="1" distT="0" distB="0" distL="0" distR="0" layoutInCell="1" locked="0" relativeHeight="487585792" simplePos="0">
            <wp:simplePos x="0" y="0"/>
            <wp:positionH relativeFrom="page">
              <wp:posOffset>2854960</wp:posOffset>
            </wp:positionH>
            <wp:positionV relativeFrom="paragraph">
              <wp:posOffset>144631</wp:posOffset>
            </wp:positionV>
            <wp:extent cx="2361479" cy="1716119"/>
            <wp:effectExtent l="0" t="0" r="0" b="0"/>
            <wp:wrapTopAndBottom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479" cy="171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
</w:t>
      </w:r>
    </w:p>
    <w:p w14:paraId="0000000F">
      <w:pPr>
        <w:pStyle w:val="Heading1"/>
        <w:numPr>
          <w:ilvl w:val="0"/>
          <w:numId w:val="1"/>
        </w:numPr>
        <w:tabs>
          <w:tab w:val="left" w:leader="none" w:pos="1558"/>
          <w:tab w:val="left" w:leader="none" w:pos="2466"/>
          <w:tab w:val="left" w:leader="none" w:pos="4497"/>
          <w:tab w:val="left" w:leader="none" w:pos="6646"/>
          <w:tab w:val="left" w:leader="none" w:pos="8014"/>
        </w:tabs>
        <w:spacing w:before="73" w:after="0" w:line="240" w:lineRule="auto"/>
        <w:ind w:left="778" w:right="442" w:hanging="1"/>
        <w:jc w:val="center"/>
        <w:rPr/>
      </w:pPr>
      <w:r>
        <w:rPr>
          <w:spacing w:val="-4"/>
        </w:rPr>
        <w:t>Для</w:t>
      </w:r>
      <w:r>
        <w:tab/>
      </w:r>
      <w:r>
        <w:rPr>
          <w:spacing w:val="-2"/>
        </w:rPr>
        <w:t xml:space="preserve">организации  </w:t>
      </w:r>
      <w:r>
        <w:rPr>
          <w:spacing w:val="-2"/>
        </w:rPr>
        <w:t xml:space="preserve">гостиничного </w:t>
      </w:r>
      <w:r>
        <w:rPr>
          <w:spacing w:val="-2"/>
        </w:rPr>
        <w:t>бизнеса</w:t>
      </w:r>
      <w:r>
        <w:tab/>
      </w:r>
      <w:r>
        <w:rPr>
          <w:spacing w:val="-2"/>
        </w:rPr>
        <w:t xml:space="preserve">необходимо </w:t>
      </w:r>
      <w:r>
        <w:t>зарегистрироваться в качестве ИП или ООО.</w:t>
      </w:r>
    </w:p>
    <w:p w14:paraId="00000010">
      <w:pPr>
        <w:pStyle w:val="BodyText"/>
        <w:spacing w:before="221" w:line="276" w:lineRule="auto"/>
        <w:ind w:left="140" w:right="129" w:firstLine="707"/>
        <w:jc w:val="both"/>
        <w:rPr/>
      </w:pPr>
      <w:r>
        <w:t>Государство тщательно следит за деятельностью</w:t>
      </w:r>
      <w:r>
        <w:rPr>
          <w:spacing w:val="-2"/>
        </w:rPr>
        <w:t xml:space="preserve"> </w:t>
      </w:r>
      <w:r>
        <w:t>гостиничного бизнеса. Необходимо подготовить определенное количество документов для того, что зарегистрировать бизнес. Схема налогообложения будет наиболее приемлемой, как известно, в том случае, если гостиница будет зарегистрирована как ООО.</w:t>
      </w:r>
    </w:p>
    <w:p w14:paraId="00000011">
      <w:pPr>
        <w:pStyle w:val="BodyText"/>
        <w:spacing w:before="227" w:line="276" w:lineRule="auto"/>
        <w:ind w:left="140" w:right="137" w:firstLine="707"/>
        <w:jc w:val="both"/>
        <w:rPr/>
      </w:pPr>
      <w:r>
        <w:t>К</w:t>
      </w:r>
      <w:r>
        <w:rPr>
          <w:spacing w:val="-6"/>
        </w:rPr>
        <w:t xml:space="preserve"> </w:t>
      </w:r>
      <w:r>
        <w:t>списку</w:t>
      </w:r>
      <w:r>
        <w:rPr>
          <w:spacing w:val="-11"/>
        </w:rPr>
        <w:t xml:space="preserve"> </w:t>
      </w:r>
      <w:r>
        <w:t>документов, которые</w:t>
      </w:r>
      <w:r>
        <w:rPr>
          <w:spacing w:val="-5"/>
        </w:rPr>
        <w:t xml:space="preserve"> </w:t>
      </w:r>
      <w:r>
        <w:t>необходимы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налоговую инспекцию, можно отнести следующие:</w:t>
      </w:r>
    </w:p>
    <w:p w14:paraId="00000012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222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паспорт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00000013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199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z w:val="28"/>
        </w:rPr>
        <w:t>квитанция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госпошлины;</w:t>
      </w:r>
    </w:p>
    <w:p w14:paraId="00000014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202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pacing w:val="-4"/>
          <w:sz w:val="28"/>
        </w:rPr>
        <w:t>ИНН;</w:t>
      </w:r>
    </w:p>
    <w:p w14:paraId="00000015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196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z w:val="28"/>
        </w:rPr>
        <w:t>заявление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Р21001.</w:t>
      </w:r>
    </w:p>
    <w:p w14:paraId="00000016">
      <w:pPr>
        <w:pStyle w:val="BodyText"/>
        <w:spacing w:before="8"/>
        <w:ind w:left="0" w:firstLine="0"/>
        <w:rPr>
          <w:sz w:val="15"/>
        </w:rPr>
        <w:sectPr>
          <w:pgSz w:w="11920" w:h="16850"/>
          <w:pgMar w:top="1020" w:right="708" w:bottom="280" w:left="1559"/>
        </w:sectPr>
      </w:pPr>
      <w:r>
        <w:rPr>
          <w:sz w:val="15"/>
        </w:rPr>
        <w:drawing xmlns:mc="http://schemas.openxmlformats.org/markup-compatibility/2006">
          <wp:anchor allowOverlap="1" behindDoc="1" distT="0" distB="0" distL="0" distR="0" layoutInCell="1" locked="0" relativeHeight="487586304" simplePos="0">
            <wp:simplePos x="0" y="0"/>
            <wp:positionH relativeFrom="page">
              <wp:posOffset>1080135</wp:posOffset>
            </wp:positionH>
            <wp:positionV relativeFrom="paragraph">
              <wp:posOffset>130253</wp:posOffset>
            </wp:positionV>
            <wp:extent cx="4929720" cy="5089207"/>
            <wp:effectExtent l="0" t="0" r="0" b="0"/>
            <wp:wrapTopAndBottom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9720" cy="50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
</w:t>
      </w:r>
    </w:p>
    <w:p w14:paraId="00000017">
      <w:pPr>
        <w:pStyle w:val="BodyText"/>
        <w:spacing w:before="66"/>
        <w:ind w:left="140" w:firstLine="0"/>
        <w:jc w:val="both"/>
        <w:rPr/>
      </w:pPr>
      <w:r>
        <w:t>Для</w:t>
      </w:r>
      <w:r>
        <w:rPr>
          <w:spacing w:val="-18"/>
        </w:rPr>
        <w:t xml:space="preserve"> </w:t>
      </w:r>
      <w:r>
        <w:t>открытия</w:t>
      </w:r>
      <w:r>
        <w:rPr>
          <w:spacing w:val="-15"/>
        </w:rPr>
        <w:t xml:space="preserve"> </w:t>
      </w:r>
      <w:r>
        <w:t>бизнеса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иметь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руках</w:t>
      </w:r>
      <w:r>
        <w:rPr>
          <w:spacing w:val="-17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rPr>
          <w:spacing w:val="-2"/>
        </w:rPr>
        <w:t>документы:</w:t>
      </w:r>
    </w:p>
    <w:p w14:paraId="00000018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274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z w:val="28"/>
        </w:rPr>
        <w:t>устав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0000019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204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расчетный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счет;</w:t>
      </w:r>
    </w:p>
    <w:p w14:paraId="0000001A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196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z w:val="28"/>
        </w:rPr>
        <w:t>квитанция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госпошлины;</w:t>
      </w:r>
    </w:p>
    <w:p w14:paraId="0000001B">
      <w:pPr>
        <w:pStyle w:val="ListParagraph"/>
        <w:numPr>
          <w:ilvl w:val="1"/>
          <w:numId w:val="1"/>
        </w:numPr>
        <w:tabs>
          <w:tab w:val="left" w:leader="none" w:pos="1483"/>
        </w:tabs>
        <w:spacing w:before="196" w:after="0" w:line="240" w:lineRule="auto"/>
        <w:ind w:left="1483" w:right="0" w:hanging="356"/>
        <w:jc w:val="both"/>
        <w:rPr>
          <w:rFonts w:ascii="Symbol" w:hAnsi="Symbol"/>
          <w:sz w:val="20"/>
        </w:rPr>
      </w:pPr>
      <w:r>
        <w:rPr>
          <w:spacing w:val="-2"/>
          <w:sz w:val="28"/>
        </w:rPr>
        <w:t>первоначальный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капитал;</w:t>
      </w:r>
    </w:p>
    <w:p w14:paraId="0000001C">
      <w:pPr>
        <w:pStyle w:val="ListParagraph"/>
        <w:numPr>
          <w:ilvl w:val="1"/>
          <w:numId w:val="1"/>
        </w:numPr>
        <w:tabs>
          <w:tab w:val="left" w:leader="none" w:pos="1483"/>
        </w:tabs>
        <w:spacing w:before="202" w:after="0" w:line="384" w:lineRule="auto"/>
        <w:ind w:left="848" w:right="855" w:firstLine="276"/>
        <w:jc w:val="both"/>
        <w:rPr>
          <w:rFonts w:ascii="Symbol" w:hAnsi="Symbol"/>
          <w:sz w:val="20"/>
        </w:rPr>
      </w:pP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учредителей. Для оказания подобных услуг обязательна Лицензия.</w:t>
      </w:r>
    </w:p>
    <w:p w14:paraId="0000001D">
      <w:pPr>
        <w:pStyle w:val="BodyText"/>
        <w:spacing w:before="84" w:line="276" w:lineRule="auto"/>
        <w:ind w:left="140" w:right="139" w:firstLine="707"/>
        <w:jc w:val="both"/>
        <w:rPr/>
      </w:pPr>
      <w:r>
        <w:t>На выбор формы налогообложения влияет масштаб предприятия. Единым налогом можно воспользоваться в случае среднего формата. Но это не постоянный формат. Его всегда можно поменять, если вы собрались увеличивать масштаб гостиницы.</w:t>
      </w:r>
    </w:p>
    <w:p w14:paraId="0000001E">
      <w:pPr>
        <w:pStyle w:val="BodyText"/>
        <w:spacing w:before="2" w:line="276" w:lineRule="auto"/>
        <w:ind w:left="140" w:right="155" w:firstLine="707"/>
        <w:jc w:val="both"/>
        <w:rPr/>
      </w:pPr>
      <w:r>
        <w:t>Необходимо получить заключение от санэпидемстанции и пожарной инспекции о том, что ваша гостиница соответствует всем нормам.</w:t>
      </w:r>
    </w:p>
    <w:p w14:paraId="0000001F">
      <w:pPr>
        <w:pStyle w:val="BodyText"/>
        <w:spacing w:line="276" w:lineRule="auto"/>
        <w:ind w:left="140" w:right="164" w:firstLine="0"/>
        <w:jc w:val="both"/>
        <w:rPr/>
      </w:pPr>
      <w:r>
        <w:t>К списку документов, которые необходимы для такого заключения, можно отнести следующие:</w:t>
      </w:r>
    </w:p>
    <w:p w14:paraId="00000020">
      <w:pPr>
        <w:pStyle w:val="ListParagraph"/>
        <w:numPr>
          <w:ilvl w:val="1"/>
          <w:numId w:val="1"/>
        </w:numPr>
        <w:tabs>
          <w:tab w:val="left" w:leader="none" w:pos="1483"/>
        </w:tabs>
        <w:spacing w:before="2" w:after="0" w:line="240" w:lineRule="auto"/>
        <w:ind w:left="1483" w:right="0" w:hanging="356"/>
        <w:jc w:val="both"/>
        <w:rPr>
          <w:rFonts w:ascii="Symbol" w:hAnsi="Symbol"/>
          <w:sz w:val="20"/>
        </w:rPr>
      </w:pPr>
      <w:r>
        <w:rPr>
          <w:sz w:val="28"/>
        </w:rPr>
        <w:t>свидетельство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ИП</w:t>
      </w:r>
      <w:r>
        <w:rPr>
          <w:spacing w:val="-17"/>
          <w:sz w:val="28"/>
        </w:rPr>
        <w:t xml:space="preserve"> </w:t>
      </w:r>
      <w:r>
        <w:rPr>
          <w:sz w:val="28"/>
        </w:rPr>
        <w:t>(или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ООО);</w:t>
      </w:r>
    </w:p>
    <w:p w14:paraId="00000021">
      <w:pPr>
        <w:pStyle w:val="ListParagraph"/>
        <w:numPr>
          <w:ilvl w:val="1"/>
          <w:numId w:val="1"/>
        </w:numPr>
        <w:tabs>
          <w:tab w:val="left" w:leader="none" w:pos="1483"/>
        </w:tabs>
        <w:spacing w:before="43" w:after="0" w:line="240" w:lineRule="auto"/>
        <w:ind w:left="1483" w:right="0" w:hanging="356"/>
        <w:jc w:val="both"/>
        <w:rPr>
          <w:rFonts w:ascii="Symbol" w:hAnsi="Symbol"/>
          <w:sz w:val="20"/>
        </w:rPr>
      </w:pPr>
      <w:r>
        <w:rPr>
          <w:spacing w:val="-2"/>
          <w:sz w:val="28"/>
        </w:rPr>
        <w:t>паспорт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00000022">
      <w:pPr>
        <w:pStyle w:val="ListParagraph"/>
        <w:numPr>
          <w:ilvl w:val="1"/>
          <w:numId w:val="1"/>
        </w:numPr>
        <w:tabs>
          <w:tab w:val="left" w:leader="none" w:pos="1487"/>
        </w:tabs>
        <w:spacing w:before="52" w:after="0" w:line="276" w:lineRule="auto"/>
        <w:ind w:left="1487" w:right="212" w:hanging="363"/>
        <w:jc w:val="left"/>
        <w:rPr>
          <w:rFonts w:ascii="Symbol" w:hAnsi="Symbol"/>
          <w:sz w:val="20"/>
        </w:rPr>
      </w:pPr>
      <w:r>
        <w:rPr>
          <w:sz w:val="28"/>
        </w:rPr>
        <w:t>справка,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форму </w:t>
      </w:r>
      <w:r>
        <w:rPr>
          <w:spacing w:val="-2"/>
          <w:sz w:val="28"/>
        </w:rPr>
        <w:t>налогообложения;</w:t>
      </w:r>
    </w:p>
    <w:p w14:paraId="00000023">
      <w:pPr>
        <w:pStyle w:val="ListParagraph"/>
        <w:numPr>
          <w:ilvl w:val="1"/>
          <w:numId w:val="1"/>
        </w:numPr>
        <w:tabs>
          <w:tab w:val="left" w:leader="none" w:pos="1487"/>
        </w:tabs>
        <w:spacing w:before="0" w:after="0" w:line="278" w:lineRule="auto"/>
        <w:ind w:left="1487" w:right="319" w:hanging="363"/>
        <w:jc w:val="left"/>
        <w:rPr>
          <w:rFonts w:ascii="Symbol" w:hAnsi="Symbol"/>
          <w:sz w:val="20"/>
        </w:rPr>
      </w:pPr>
      <w:r>
        <w:rPr>
          <w:sz w:val="28"/>
        </w:rPr>
        <w:t>договор</w:t>
      </w:r>
      <w:r>
        <w:rPr>
          <w:spacing w:val="35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аренде помещения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подтверждающий </w:t>
      </w:r>
      <w:r>
        <w:rPr>
          <w:spacing w:val="-2"/>
          <w:sz w:val="28"/>
        </w:rPr>
        <w:t>собственность;</w:t>
      </w:r>
    </w:p>
    <w:p w14:paraId="00000024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0" w:after="0" w:line="319" w:lineRule="exact"/>
        <w:ind w:left="1486" w:right="0" w:hanging="359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медицинские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книжки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сотрудников.</w:t>
      </w:r>
    </w:p>
    <w:p w14:paraId="00000025">
      <w:pPr>
        <w:pStyle w:val="BodyText"/>
        <w:spacing w:before="97"/>
        <w:ind w:left="0" w:firstLine="0"/>
        <w:rPr/>
      </w:pPr>
    </w:p>
    <w:p w14:paraId="00000026">
      <w:pPr>
        <w:pStyle w:val="Heading1"/>
        <w:numPr>
          <w:ilvl w:val="0"/>
          <w:numId w:val="1"/>
        </w:numPr>
        <w:tabs>
          <w:tab w:val="left" w:leader="none" w:pos="498"/>
        </w:tabs>
        <w:spacing w:before="0" w:after="0" w:line="240" w:lineRule="auto"/>
        <w:ind w:left="498" w:right="0" w:hanging="358"/>
        <w:jc w:val="center"/>
        <w:rPr/>
      </w:pPr>
      <w:r>
        <w:rPr>
          <w:spacing w:val="-2"/>
        </w:rPr>
        <w:t>Описание</w:t>
      </w:r>
      <w:r>
        <w:rPr>
          <w:spacing w:val="-6"/>
        </w:rPr>
        <w:t xml:space="preserve"> </w:t>
      </w:r>
      <w:r>
        <w:rPr>
          <w:spacing w:val="-2"/>
        </w:rPr>
        <w:t>предполагаемых</w:t>
      </w:r>
      <w:r>
        <w:rPr>
          <w:spacing w:val="-9"/>
        </w:rPr>
        <w:t xml:space="preserve"> </w:t>
      </w:r>
      <w:r>
        <w:rPr>
          <w:spacing w:val="-4"/>
        </w:rPr>
        <w:t>услуг</w:t>
      </w:r>
    </w:p>
    <w:p w14:paraId="00000027">
      <w:pPr>
        <w:pStyle w:val="BodyText"/>
        <w:spacing w:before="206" w:line="276" w:lineRule="auto"/>
        <w:ind w:left="140" w:firstLine="707"/>
        <w:rPr/>
      </w:pPr>
      <w:r>
        <w:t>Для</w:t>
      </w:r>
      <w:r>
        <w:rPr>
          <w:spacing w:val="40"/>
        </w:rPr>
        <w:t xml:space="preserve"> </w:t>
      </w:r>
      <w:r>
        <w:t>начала нужно убедиться</w:t>
      </w:r>
      <w:r>
        <w:rPr>
          <w:spacing w:val="40"/>
        </w:rPr>
        <w:t xml:space="preserve"> </w:t>
      </w:r>
      <w:r>
        <w:t>в том, что вы можете предоставить неплохой</w:t>
      </w:r>
      <w:r>
        <w:rPr>
          <w:spacing w:val="-16"/>
        </w:rPr>
        <w:t xml:space="preserve"> </w:t>
      </w:r>
      <w:r>
        <w:t>сервис</w:t>
      </w:r>
      <w:r>
        <w:rPr>
          <w:spacing w:val="-11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клиентам,</w:t>
      </w:r>
      <w:r>
        <w:rPr>
          <w:spacing w:val="-10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чего</w:t>
      </w:r>
      <w:r>
        <w:rPr>
          <w:spacing w:val="-17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открывать</w:t>
      </w:r>
      <w:r>
        <w:rPr>
          <w:spacing w:val="-18"/>
        </w:rPr>
        <w:t xml:space="preserve"> </w:t>
      </w:r>
      <w:r>
        <w:t>мини-отель.</w:t>
      </w:r>
    </w:p>
    <w:p w14:paraId="00000028">
      <w:pPr>
        <w:pStyle w:val="BodyText"/>
        <w:spacing w:line="278" w:lineRule="auto"/>
        <w:ind w:left="140" w:firstLine="707"/>
        <w:rPr/>
      </w:pPr>
      <w:r>
        <w:t>Прежде</w:t>
      </w:r>
      <w:r>
        <w:rPr>
          <w:spacing w:val="-10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спектр</w:t>
      </w:r>
      <w:r>
        <w:rPr>
          <w:spacing w:val="-9"/>
        </w:rPr>
        <w:t xml:space="preserve"> </w:t>
      </w:r>
      <w:r>
        <w:t>услуг,</w:t>
      </w:r>
      <w:r>
        <w:rPr>
          <w:spacing w:val="-9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изучить</w:t>
      </w:r>
      <w:r>
        <w:rPr>
          <w:spacing w:val="-11"/>
        </w:rPr>
        <w:t xml:space="preserve"> </w:t>
      </w:r>
      <w:r>
        <w:t>конкурентов</w:t>
      </w:r>
      <w:r>
        <w:rPr>
          <w:spacing w:val="-10"/>
        </w:rPr>
        <w:t xml:space="preserve"> </w:t>
      </w:r>
      <w:r>
        <w:t>и разобраться, на какую аудиторию этот спектр будет рассчитан.</w:t>
      </w:r>
    </w:p>
    <w:p w14:paraId="00000029">
      <w:pPr>
        <w:pStyle w:val="BodyText"/>
        <w:spacing w:line="321" w:lineRule="exact"/>
        <w:ind w:left="848" w:firstLine="0"/>
        <w:rPr/>
      </w:pP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стандартному</w:t>
      </w:r>
      <w:r>
        <w:rPr>
          <w:spacing w:val="-5"/>
        </w:rPr>
        <w:t xml:space="preserve"> </w:t>
      </w:r>
      <w:r>
        <w:rPr>
          <w:spacing w:val="-2"/>
        </w:rPr>
        <w:t>сервису</w:t>
      </w:r>
      <w:r>
        <w:rPr>
          <w:spacing w:val="-7"/>
        </w:rPr>
        <w:t xml:space="preserve"> </w:t>
      </w:r>
      <w:r>
        <w:rPr>
          <w:spacing w:val="-2"/>
        </w:rPr>
        <w:t>можно</w:t>
      </w:r>
      <w:r>
        <w:rPr>
          <w:spacing w:val="-7"/>
        </w:rPr>
        <w:t xml:space="preserve"> </w:t>
      </w:r>
      <w:r>
        <w:rPr>
          <w:spacing w:val="-2"/>
        </w:rPr>
        <w:t>отнести</w:t>
      </w:r>
      <w:r>
        <w:rPr>
          <w:spacing w:val="-1"/>
        </w:rPr>
        <w:t xml:space="preserve"> </w:t>
      </w:r>
      <w:r>
        <w:rPr>
          <w:spacing w:val="-2"/>
        </w:rPr>
        <w:t>следующие:</w:t>
      </w:r>
    </w:p>
    <w:p w14:paraId="0000002A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6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номерах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уборка;</w:t>
      </w:r>
    </w:p>
    <w:p w14:paraId="0000002B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6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постояльцев</w:t>
      </w:r>
      <w:r>
        <w:rPr>
          <w:spacing w:val="-16"/>
          <w:sz w:val="28"/>
        </w:rPr>
        <w:t xml:space="preserve"> </w:t>
      </w:r>
      <w:r>
        <w:rPr>
          <w:sz w:val="28"/>
        </w:rPr>
        <w:t>есть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5"/>
          <w:sz w:val="28"/>
        </w:rPr>
        <w:t xml:space="preserve"> </w:t>
      </w:r>
      <w:r>
        <w:rPr>
          <w:sz w:val="28"/>
        </w:rPr>
        <w:t>побудки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утрам;</w:t>
      </w:r>
    </w:p>
    <w:p w14:paraId="0000002C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3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принадлежностей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глажки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белья;</w:t>
      </w:r>
    </w:p>
    <w:p w14:paraId="0000002D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51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вручение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корреспонденции;</w:t>
      </w:r>
    </w:p>
    <w:p w14:paraId="0000002E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1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смена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полотенец</w:t>
      </w:r>
      <w:r>
        <w:rPr>
          <w:spacing w:val="-14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дня;</w:t>
      </w:r>
    </w:p>
    <w:p w14:paraId="0000002F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6" w:after="0" w:line="240" w:lineRule="auto"/>
        <w:ind w:left="1568" w:right="0" w:hanging="360"/>
        <w:jc w:val="left"/>
        <w:rPr>
          <w:rFonts w:ascii="Symbol" w:hAnsi="Symbol"/>
          <w:sz w:val="28"/>
        </w:rPr>
        <w:sectPr>
          <w:pgSz w:w="11920" w:h="16850"/>
          <w:pgMar w:top="1020" w:right="708" w:bottom="280" w:left="1559"/>
        </w:sectPr>
      </w:pPr>
      <w:r>
        <w:rPr>
          <w:spacing w:val="-2"/>
          <w:sz w:val="28"/>
        </w:rPr>
        <w:t>медицинская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помощь;</w:t>
      </w:r>
      <w:r>
        <w:rPr>
          <w:rFonts w:ascii="Symbol" w:hAnsi="Symbol"/>
          <w:sz w:val="28"/>
        </w:rPr>
        <w:t>
</w:t>
      </w:r>
    </w:p>
    <w:p w14:paraId="00000030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73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сейф;</w:t>
      </w:r>
    </w:p>
    <w:p w14:paraId="00000031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8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смена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белья перед каждым вселением потребителя, но не реже 1 раза в неделю</w:t>
      </w:r>
      <w:r>
        <w:rPr>
          <w:spacing w:val="-4"/>
          <w:sz w:val="28"/>
        </w:rPr>
        <w:t>;</w:t>
      </w:r>
    </w:p>
    <w:p w14:paraId="00000032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6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вызов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такси.</w:t>
      </w:r>
    </w:p>
    <w:p w14:paraId="00000033">
      <w:pPr>
        <w:pStyle w:val="BodyText"/>
        <w:tabs>
          <w:tab w:val="left" w:leader="none" w:pos="1520"/>
          <w:tab w:val="left" w:leader="none" w:pos="3100"/>
          <w:tab w:val="left" w:leader="none" w:pos="4511"/>
          <w:tab w:val="left" w:leader="none" w:pos="5380"/>
          <w:tab w:val="left" w:leader="none" w:pos="5745"/>
          <w:tab w:val="left" w:leader="none" w:pos="7486"/>
        </w:tabs>
        <w:spacing w:before="42" w:line="271" w:lineRule="auto"/>
        <w:ind w:left="140" w:right="177" w:firstLine="707"/>
        <w:rPr/>
      </w:pPr>
      <w:r>
        <w:rPr>
          <w:spacing w:val="-4"/>
        </w:rPr>
        <w:t>Для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4"/>
        </w:rPr>
        <w:t>отеля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привлечения</w:t>
      </w:r>
      <w:r>
        <w:tab/>
      </w:r>
      <w:r>
        <w:rPr>
          <w:spacing w:val="-2"/>
        </w:rPr>
        <w:t xml:space="preserve">дополнительных </w:t>
      </w:r>
      <w:r>
        <w:t>клиентов можно расширить спектр услуг:</w:t>
      </w:r>
    </w:p>
    <w:p w14:paraId="00000034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13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завтрак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номер;</w:t>
      </w:r>
    </w:p>
    <w:p w14:paraId="00000035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6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сауна;</w:t>
      </w:r>
    </w:p>
    <w:p w14:paraId="00000036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5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бильярдная;</w:t>
      </w:r>
    </w:p>
    <w:p w14:paraId="00000037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4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компьютеру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14:paraId="00000038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51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бассейн.</w:t>
      </w:r>
    </w:p>
    <w:p w14:paraId="00000039">
      <w:pPr>
        <w:pStyle w:val="ListParagraph"/>
        <w:tabs>
          <w:tab w:val="left" w:leader="none" w:pos="1568"/>
        </w:tabs>
        <w:spacing w:before="51" w:after="0" w:line="240" w:lineRule="auto"/>
        <w:ind w:left="1568" w:right="0" w:firstLine="0"/>
        <w:jc w:val="left"/>
        <w:rPr>
          <w:rFonts w:ascii="Symbol" w:hAnsi="Symbol"/>
          <w:sz w:val="28"/>
        </w:rPr>
      </w:pPr>
    </w:p>
    <w:p w14:paraId="0000003A">
      <w:pPr>
        <w:pStyle w:val="Heading1"/>
        <w:numPr>
          <w:ilvl w:val="0"/>
          <w:numId w:val="1"/>
        </w:numPr>
        <w:tabs>
          <w:tab w:val="left" w:leader="none" w:pos="496"/>
          <w:tab w:val="left" w:leader="none" w:pos="814"/>
          <w:tab w:val="left" w:leader="none" w:pos="848"/>
        </w:tabs>
        <w:spacing w:before="44" w:after="0" w:line="278" w:lineRule="auto"/>
        <w:ind w:left="111" w:right="1160" w:firstLine="730"/>
        <w:jc w:val="center"/>
        <w:rPr/>
      </w:pPr>
      <w:r>
        <w:t>Для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 xml:space="preserve">гостиничного </w:t>
      </w:r>
      <w:r>
        <w:t>бизнеса необходим разнообразный п</w:t>
      </w:r>
      <w:r>
        <w:rPr>
          <w:spacing w:val="-2"/>
        </w:rPr>
        <w:t>ерсонал</w:t>
      </w:r>
    </w:p>
    <w:p w14:paraId="0000003B">
      <w:pPr>
        <w:pStyle w:val="BodyText"/>
        <w:spacing w:line="278" w:lineRule="auto"/>
        <w:ind w:left="140" w:right="163" w:firstLine="707"/>
        <w:jc w:val="both"/>
        <w:rPr/>
      </w:pPr>
      <w:r>
        <w:t>Также лишним не будет тщательный поиск и подбор персонала перед открытием. От уровня квалификации, их коммуникабельности и внешнего вида во многом зависит успех предприятия.</w:t>
      </w:r>
    </w:p>
    <w:p w14:paraId="0000003C">
      <w:pPr>
        <w:pStyle w:val="BodyText"/>
        <w:spacing w:line="276" w:lineRule="auto"/>
        <w:ind w:left="140" w:right="133" w:firstLine="707"/>
        <w:jc w:val="both"/>
        <w:rPr/>
      </w:pPr>
      <w:r>
        <w:t>Скорее всего,</w:t>
      </w:r>
      <w:r>
        <w:rPr>
          <w:spacing w:val="-7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персонал</w:t>
      </w:r>
      <w:r>
        <w:rPr>
          <w:spacing w:val="-6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2, а</w:t>
      </w:r>
      <w:r>
        <w:rPr>
          <w:spacing w:val="-1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смены,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 гостиница будет круглосуточной.</w:t>
      </w:r>
    </w:p>
    <w:p w14:paraId="0000003D">
      <w:pPr>
        <w:pStyle w:val="BodyText"/>
        <w:spacing w:line="276" w:lineRule="auto"/>
        <w:ind w:left="140" w:right="135" w:firstLine="707"/>
        <w:jc w:val="both"/>
        <w:rPr/>
      </w:pPr>
      <w:r>
        <w:t>В случае если ваша гостиница содержит 10 номеров, вам понадобится порядка 5-ти сотрудников. Размер штата будет</w:t>
      </w:r>
      <w:r>
        <w:rPr>
          <w:spacing w:val="-1"/>
        </w:rPr>
        <w:t xml:space="preserve"> </w:t>
      </w:r>
      <w:r>
        <w:t>напрямую</w:t>
      </w:r>
      <w:r>
        <w:rPr>
          <w:spacing w:val="-1"/>
        </w:rPr>
        <w:t xml:space="preserve"> </w:t>
      </w:r>
      <w:r>
        <w:t>зависеть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размера гостиницы.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ранних</w:t>
      </w:r>
      <w:r>
        <w:rPr>
          <w:spacing w:val="-15"/>
        </w:rPr>
        <w:t xml:space="preserve"> </w:t>
      </w:r>
      <w:r>
        <w:t>этапах,</w:t>
      </w:r>
      <w:r>
        <w:rPr>
          <w:spacing w:val="-17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это,</w:t>
      </w:r>
      <w:r>
        <w:rPr>
          <w:spacing w:val="-18"/>
        </w:rPr>
        <w:t xml:space="preserve"> </w:t>
      </w:r>
      <w:r>
        <w:t>конечно,</w:t>
      </w:r>
      <w:r>
        <w:rPr>
          <w:spacing w:val="-17"/>
        </w:rPr>
        <w:t xml:space="preserve"> </w:t>
      </w:r>
      <w:r>
        <w:t>потребуется,</w:t>
      </w:r>
      <w:r>
        <w:rPr>
          <w:spacing w:val="-11"/>
        </w:rPr>
        <w:t xml:space="preserve"> </w:t>
      </w:r>
      <w:r>
        <w:t>вы</w:t>
      </w:r>
      <w:r>
        <w:rPr>
          <w:spacing w:val="-16"/>
        </w:rPr>
        <w:t xml:space="preserve"> </w:t>
      </w:r>
      <w:r>
        <w:t>имеете</w:t>
      </w:r>
      <w:r>
        <w:rPr>
          <w:spacing w:val="-11"/>
        </w:rPr>
        <w:t xml:space="preserve"> </w:t>
      </w:r>
      <w:r>
        <w:t>право совмещать функции управления с функциями начальника, которые в дальнейшем придется разделить.</w:t>
      </w:r>
    </w:p>
    <w:p w14:paraId="0000003E">
      <w:pPr>
        <w:pStyle w:val="BodyText"/>
        <w:spacing w:line="321" w:lineRule="exact"/>
        <w:ind w:left="848" w:firstLine="0"/>
        <w:jc w:val="both"/>
        <w:rPr/>
      </w:pPr>
      <w:r>
        <w:t>К</w:t>
      </w:r>
      <w:r>
        <w:rPr>
          <w:spacing w:val="-18"/>
        </w:rPr>
        <w:t xml:space="preserve"> </w:t>
      </w:r>
      <w:r>
        <w:t>основным</w:t>
      </w:r>
      <w:r>
        <w:rPr>
          <w:spacing w:val="-17"/>
        </w:rPr>
        <w:t xml:space="preserve"> </w:t>
      </w:r>
      <w:r>
        <w:t>штатным</w:t>
      </w:r>
      <w:r>
        <w:rPr>
          <w:spacing w:val="-18"/>
        </w:rPr>
        <w:t xml:space="preserve"> </w:t>
      </w:r>
      <w:r>
        <w:t>единицам</w:t>
      </w:r>
      <w:r>
        <w:rPr>
          <w:spacing w:val="-16"/>
        </w:rPr>
        <w:t xml:space="preserve"> </w:t>
      </w:r>
      <w:r>
        <w:rPr>
          <w:spacing w:val="-2"/>
        </w:rPr>
        <w:t>относятся:</w:t>
      </w:r>
    </w:p>
    <w:p w14:paraId="0000003F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31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администратор;</w:t>
      </w:r>
    </w:p>
    <w:p w14:paraId="00000040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3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горничная;</w:t>
      </w:r>
    </w:p>
    <w:p w14:paraId="00000041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51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бухгалтер.</w:t>
      </w:r>
    </w:p>
    <w:p w14:paraId="00000042">
      <w:pPr>
        <w:pStyle w:val="BodyText"/>
        <w:spacing w:before="42" w:line="276" w:lineRule="auto"/>
        <w:ind w:left="140" w:right="125" w:firstLine="707"/>
        <w:jc w:val="both"/>
        <w:rPr/>
      </w:pPr>
      <w:r>
        <w:t>Если спектр услуг отеля не сводится к стандартной уборке номера, а предполагает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сауны, подачи</w:t>
      </w:r>
      <w:r>
        <w:rPr>
          <w:spacing w:val="-1"/>
        </w:rPr>
        <w:t xml:space="preserve"> </w:t>
      </w:r>
      <w:r>
        <w:t>завтраков,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нанять на</w:t>
      </w:r>
      <w:r>
        <w:rPr>
          <w:spacing w:val="-17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повара.</w:t>
      </w:r>
      <w:r>
        <w:rPr>
          <w:spacing w:val="-17"/>
        </w:rPr>
        <w:t xml:space="preserve"> </w:t>
      </w:r>
      <w:r>
        <w:t>Впрочем,</w:t>
      </w:r>
      <w:r>
        <w:rPr>
          <w:spacing w:val="-15"/>
        </w:rPr>
        <w:t xml:space="preserve"> </w:t>
      </w:r>
      <w:r>
        <w:t>этот</w:t>
      </w:r>
      <w:r>
        <w:rPr>
          <w:spacing w:val="-17"/>
        </w:rPr>
        <w:t xml:space="preserve"> </w:t>
      </w:r>
      <w:r>
        <w:t>вид</w:t>
      </w:r>
      <w:r>
        <w:rPr>
          <w:spacing w:val="-16"/>
        </w:rPr>
        <w:t xml:space="preserve"> </w:t>
      </w:r>
      <w:r>
        <w:t>услуги</w:t>
      </w:r>
      <w:r>
        <w:rPr>
          <w:spacing w:val="-16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организовать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по-другому. Достаточно заключить партнерское соглашение с кафе или рестораном, которое находится в непосредственной близости от отеля. Это позволит сэкономить деньги на оплате услуг повара и закупке оборудования для приготовления еды.</w:t>
      </w:r>
    </w:p>
    <w:p w14:paraId="00000043">
      <w:pPr>
        <w:pStyle w:val="Heading1"/>
        <w:spacing w:before="5"/>
        <w:rPr/>
      </w:pPr>
      <w:r>
        <w:rPr>
          <w:spacing w:val="-2"/>
        </w:rPr>
        <w:t>Помещение</w:t>
      </w:r>
    </w:p>
    <w:p w14:paraId="00000044">
      <w:pPr>
        <w:pStyle w:val="BodyText"/>
        <w:spacing w:before="43" w:line="276" w:lineRule="auto"/>
        <w:ind w:left="140" w:right="129" w:firstLine="707"/>
        <w:jc w:val="both"/>
        <w:rPr/>
      </w:pPr>
      <w:r>
        <w:t>От правильно подобранного помещения во многом зависит уровень сервиса и спектр услуг, который вы сможете предложить клиентам. Особое внимание уделите местности, где будет расположен мини-отель. Если рядом находится</w:t>
      </w:r>
      <w:r>
        <w:rPr>
          <w:spacing w:val="32"/>
        </w:rPr>
        <w:t xml:space="preserve"> </w:t>
      </w:r>
      <w:r>
        <w:t>промышленная</w:t>
      </w:r>
      <w:r>
        <w:rPr>
          <w:spacing w:val="35"/>
        </w:rPr>
        <w:t xml:space="preserve"> </w:t>
      </w:r>
      <w:r>
        <w:t>зона,</w:t>
      </w:r>
      <w:r>
        <w:rPr>
          <w:spacing w:val="31"/>
        </w:rPr>
        <w:t xml:space="preserve"> </w:t>
      </w:r>
      <w:r>
        <w:t>ночной</w:t>
      </w:r>
      <w:r>
        <w:rPr>
          <w:spacing w:val="37"/>
        </w:rPr>
        <w:t xml:space="preserve"> </w:t>
      </w:r>
      <w:r>
        <w:t>клуб или бар,</w:t>
      </w:r>
      <w:r>
        <w:rPr>
          <w:spacing w:val="30"/>
        </w:rPr>
        <w:t xml:space="preserve"> </w:t>
      </w:r>
      <w:r>
        <w:t>рынок,</w:t>
      </w:r>
      <w:r>
        <w:rPr>
          <w:spacing w:val="31"/>
        </w:rPr>
        <w:t xml:space="preserve"> </w:t>
      </w:r>
      <w:r>
        <w:t>железная</w:t>
      </w:r>
      <w:r>
        <w:rPr>
          <w:spacing w:val="31"/>
        </w:rPr>
        <w:t xml:space="preserve"> </w:t>
      </w:r>
      <w:r>
        <w:t xml:space="preserve">дорога, это </w:t>
      </w:r>
      <w:r>
        <w:t>существенно снизит спрос на услуги вашего бизнеса и повлияет на ценообразование. Что касается вопроса</w:t>
      </w:r>
      <w:r>
        <w:rPr>
          <w:spacing w:val="-7"/>
        </w:rPr>
        <w:t xml:space="preserve"> </w:t>
      </w:r>
      <w:r>
        <w:t>аренды помещения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приобретения недвижимости в собственность, то следует тщательно изучить вопрос инвестиций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окупаемости.</w:t>
      </w:r>
      <w:r>
        <w:rPr>
          <w:spacing w:val="-2"/>
        </w:rPr>
        <w:t xml:space="preserve"> </w:t>
      </w:r>
      <w:r>
        <w:t>Эксперты</w:t>
      </w:r>
      <w:r>
        <w:rPr>
          <w:spacing w:val="-3"/>
        </w:rPr>
        <w:t xml:space="preserve"> </w:t>
      </w:r>
      <w:r>
        <w:t>не рекомендуют</w:t>
      </w:r>
      <w:r>
        <w:rPr>
          <w:spacing w:val="-10"/>
        </w:rPr>
        <w:t xml:space="preserve"> </w:t>
      </w:r>
      <w:r>
        <w:t>арендовать</w:t>
      </w:r>
      <w:r>
        <w:rPr>
          <w:spacing w:val="-14"/>
        </w:rPr>
        <w:t xml:space="preserve"> </w:t>
      </w:r>
      <w:r>
        <w:t>помещение под гостиницу, так как сама суть гостиничных услуг основана на ренте. Поэтому брать в аренду, а потом сдавать эти помещения не имеет экономической целесообразности. Также следует тщательно просчитать вариант строительства, переоборудования и капитального ремонта уже существующего здания. В некоторых случаях построить с нуля новый объект может быть выгоднее.</w:t>
      </w:r>
    </w:p>
    <w:p w14:paraId="00000045">
      <w:pPr>
        <w:pStyle w:val="Heading1"/>
        <w:spacing w:before="8"/>
        <w:rPr/>
      </w:pPr>
      <w:r>
        <w:rPr>
          <w:spacing w:val="-2"/>
        </w:rPr>
        <w:t>Расположение</w:t>
      </w:r>
    </w:p>
    <w:p w14:paraId="00000046">
      <w:pPr>
        <w:pStyle w:val="BodyText"/>
        <w:spacing w:before="43" w:line="276" w:lineRule="auto"/>
        <w:ind w:left="140" w:firstLine="707"/>
        <w:rPr/>
      </w:pPr>
      <w:r>
        <w:t>Идеальным</w:t>
      </w:r>
      <w:r>
        <w:rPr>
          <w:spacing w:val="-10"/>
        </w:rPr>
        <w:t xml:space="preserve"> </w:t>
      </w:r>
      <w:r>
        <w:t>местом</w:t>
      </w:r>
      <w:r>
        <w:rPr>
          <w:spacing w:val="-13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центральная</w:t>
      </w:r>
      <w:r>
        <w:rPr>
          <w:spacing w:val="-9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города,</w:t>
      </w:r>
      <w:r>
        <w:rPr>
          <w:spacing w:val="-11"/>
        </w:rPr>
        <w:t xml:space="preserve"> </w:t>
      </w:r>
      <w:r>
        <w:t>тихий</w:t>
      </w:r>
      <w:r>
        <w:rPr>
          <w:spacing w:val="-12"/>
        </w:rPr>
        <w:t xml:space="preserve"> </w:t>
      </w:r>
      <w:r>
        <w:t>спальный район, въезд или выезд из города.</w:t>
      </w:r>
    </w:p>
    <w:p w14:paraId="00000047">
      <w:pPr>
        <w:pStyle w:val="BodyText"/>
        <w:spacing w:line="278" w:lineRule="auto"/>
        <w:ind w:left="140" w:firstLine="707"/>
        <w:rPr/>
      </w:pPr>
      <w:r>
        <w:t>Обратите</w:t>
      </w:r>
      <w:r>
        <w:rPr>
          <w:spacing w:val="39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критерии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подборе</w:t>
      </w:r>
      <w:r>
        <w:rPr>
          <w:spacing w:val="36"/>
        </w:rPr>
        <w:t xml:space="preserve"> </w:t>
      </w:r>
      <w:r>
        <w:t>здания</w:t>
      </w:r>
      <w:r>
        <w:rPr>
          <w:spacing w:val="36"/>
        </w:rPr>
        <w:t xml:space="preserve"> </w:t>
      </w:r>
      <w:r>
        <w:t>для покупки или аренды:</w:t>
      </w:r>
    </w:p>
    <w:p w14:paraId="00000048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0" w:after="0" w:line="339" w:lineRule="exact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удачная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транспортная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развязка;</w:t>
      </w:r>
    </w:p>
    <w:p w14:paraId="00000049">
      <w:pPr>
        <w:pStyle w:val="ListParagraph"/>
        <w:numPr>
          <w:ilvl w:val="1"/>
          <w:numId w:val="1"/>
        </w:numPr>
        <w:tabs>
          <w:tab w:val="left" w:leader="none" w:pos="1568"/>
          <w:tab w:val="left" w:leader="none" w:pos="3301"/>
          <w:tab w:val="left" w:leader="none" w:pos="4915"/>
          <w:tab w:val="left" w:leader="none" w:pos="6766"/>
          <w:tab w:val="left" w:leader="none" w:pos="7582"/>
          <w:tab w:val="left" w:leader="none" w:pos="8119"/>
        </w:tabs>
        <w:spacing w:before="47" w:after="0" w:line="264" w:lineRule="auto"/>
        <w:ind w:left="1568" w:right="159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достаточное</w:t>
      </w:r>
      <w:r>
        <w:rPr>
          <w:sz w:val="28"/>
        </w:rPr>
        <w:tab/>
      </w: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2"/>
          <w:sz w:val="28"/>
        </w:rPr>
        <w:t>парковочных</w:t>
      </w:r>
      <w:r>
        <w:rPr>
          <w:sz w:val="28"/>
        </w:rPr>
        <w:tab/>
      </w:r>
      <w:r>
        <w:rPr>
          <w:spacing w:val="-4"/>
          <w:sz w:val="28"/>
        </w:rPr>
        <w:t>мест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территории гостиницы;</w:t>
      </w:r>
    </w:p>
    <w:p w14:paraId="0000004A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20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особый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уют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выбранной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гостиницу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зоны.</w:t>
      </w:r>
    </w:p>
    <w:p w14:paraId="0000004B">
      <w:pPr>
        <w:pStyle w:val="BodyText"/>
        <w:spacing w:before="42" w:line="276" w:lineRule="auto"/>
        <w:ind w:left="140" w:right="135" w:firstLine="707"/>
        <w:jc w:val="both"/>
        <w:rPr/>
      </w:pPr>
      <w:r>
        <w:t xml:space="preserve">Многие владельцы предпочитают открывать мини-отели в центре города, что обеспечивает хорошую проходимость. Минусом этого является лишь высокая цена на недвижимость, что значительно снизит срок </w:t>
      </w:r>
      <w:r>
        <w:rPr>
          <w:spacing w:val="-2"/>
        </w:rPr>
        <w:t>окупаемости.</w:t>
      </w:r>
    </w:p>
    <w:p w14:paraId="0000004C">
      <w:pPr>
        <w:pStyle w:val="BodyText"/>
        <w:spacing w:before="2" w:line="276" w:lineRule="auto"/>
        <w:ind w:left="140" w:right="144" w:firstLine="707"/>
        <w:jc w:val="both"/>
        <w:rPr/>
      </w:pPr>
      <w:r>
        <w:t>Кроме этого, существует ряд норм, которым обязательно должен соответствовать мини-отель.</w:t>
      </w:r>
    </w:p>
    <w:p w14:paraId="0000004D">
      <w:pPr>
        <w:pStyle w:val="BodyText"/>
        <w:spacing w:before="4"/>
        <w:ind w:left="848" w:firstLine="0"/>
        <w:jc w:val="both"/>
        <w:rPr/>
      </w:pPr>
      <w:r>
        <w:t>Вам</w:t>
      </w:r>
      <w:r>
        <w:rPr>
          <w:spacing w:val="-17"/>
        </w:rPr>
        <w:t xml:space="preserve"> </w:t>
      </w:r>
      <w:r>
        <w:t>придется</w:t>
      </w:r>
      <w:r>
        <w:rPr>
          <w:spacing w:val="-14"/>
        </w:rPr>
        <w:t xml:space="preserve"> </w:t>
      </w:r>
      <w:r>
        <w:rPr>
          <w:spacing w:val="-2"/>
        </w:rPr>
        <w:t>обеспечить:</w:t>
      </w:r>
    </w:p>
    <w:p w14:paraId="0000004E">
      <w:pPr>
        <w:pStyle w:val="ListParagraph"/>
        <w:numPr>
          <w:ilvl w:val="1"/>
          <w:numId w:val="1"/>
        </w:numPr>
        <w:tabs>
          <w:tab w:val="left" w:leader="none" w:pos="1567"/>
        </w:tabs>
        <w:spacing w:before="47" w:after="0" w:line="240" w:lineRule="auto"/>
        <w:ind w:left="1567" w:right="0" w:hanging="359"/>
        <w:jc w:val="both"/>
        <w:rPr>
          <w:rFonts w:ascii="Symbol" w:hAnsi="Symbol"/>
          <w:sz w:val="28"/>
        </w:rPr>
      </w:pPr>
      <w:r>
        <w:rPr>
          <w:spacing w:val="-4"/>
          <w:sz w:val="28"/>
        </w:rPr>
        <w:t>обеспечение горячей и холодной воды;</w:t>
      </w:r>
    </w:p>
    <w:p w14:paraId="0000004F">
      <w:pPr>
        <w:pStyle w:val="ListParagraph"/>
        <w:numPr>
          <w:ilvl w:val="1"/>
          <w:numId w:val="1"/>
        </w:numPr>
        <w:tabs>
          <w:tab w:val="left" w:leader="none" w:pos="1567"/>
        </w:tabs>
        <w:spacing w:before="51" w:after="0" w:line="240" w:lineRule="auto"/>
        <w:ind w:left="1567" w:right="0" w:hanging="359"/>
        <w:jc w:val="both"/>
        <w:rPr>
          <w:spacing w:val="-2"/>
          <w:sz w:val="28"/>
        </w:rPr>
      </w:pPr>
      <w:r>
        <w:rPr>
          <w:spacing w:val="-2"/>
          <w:sz w:val="28"/>
        </w:rPr>
        <w:t>постоянное электроснабжение;</w:t>
      </w:r>
    </w:p>
    <w:p w14:paraId="00000050">
      <w:pPr>
        <w:pStyle w:val="ListParagraph"/>
        <w:numPr>
          <w:ilvl w:val="1"/>
          <w:numId w:val="1"/>
        </w:numPr>
        <w:tabs>
          <w:tab w:val="left" w:leader="none" w:pos="1567"/>
        </w:tabs>
        <w:spacing w:before="51" w:after="0" w:line="240" w:lineRule="auto"/>
        <w:ind w:left="1567" w:right="0" w:hanging="359"/>
        <w:jc w:val="both"/>
        <w:rPr>
          <w:rFonts w:ascii="Symbol" w:hAnsi="Symbol"/>
          <w:sz w:val="28"/>
        </w:rPr>
      </w:pPr>
      <w:r>
        <w:rPr>
          <w:sz w:val="28"/>
        </w:rPr>
        <w:t xml:space="preserve">поддержание оптимальной температуры воздуха (не ниже </w:t>
      </w:r>
      <w:r>
        <w:rPr>
          <w:sz w:val="28"/>
        </w:rPr>
        <w:t xml:space="preserve">18,5 </w:t>
      </w:r>
      <w:r>
        <w:rPr>
          <w:rFonts w:ascii="Segoe UI"/>
          <w:color w:val="333333"/>
          <w:sz w:val="24"/>
          <w:highlight w:val="white"/>
          <w:rtl w:val="off"/>
          <w:lang w:val="en-US"/>
        </w:rPr>
        <w:t>°</w:t>
      </w:r>
      <w:r>
        <w:rPr>
          <w:rFonts w:ascii="Segoe UI"/>
          <w:color w:val="333333"/>
          <w:sz w:val="24"/>
          <w:rtl w:val="off"/>
          <w:lang w:val="ru-RU"/>
        </w:rPr>
        <w:t>С)</w:t>
      </w:r>
      <w:r>
        <w:rPr>
          <w:rFonts w:ascii="Segoe UI"/>
          <w:color w:val="000000"/>
          <w:sz w:val="20"/>
          <w:rtl w:val="off"/>
          <w:lang w:val="en-US"/>
        </w:rPr>
        <w:t xml:space="preserve"> </w:t>
      </w:r>
    </w:p>
    <w:p w14:paraId="00000051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33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вероятнее</w:t>
      </w:r>
      <w:r>
        <w:rPr>
          <w:spacing w:val="-19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18"/>
          <w:sz w:val="28"/>
        </w:rPr>
        <w:t xml:space="preserve"> </w:t>
      </w:r>
      <w:r>
        <w:rPr>
          <w:sz w:val="28"/>
        </w:rPr>
        <w:t>понадобится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-13"/>
          <w:sz w:val="28"/>
        </w:rPr>
        <w:t xml:space="preserve"> </w:t>
      </w:r>
      <w:r>
        <w:rPr>
          <w:sz w:val="28"/>
        </w:rPr>
        <w:t>один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телевизор;</w:t>
      </w:r>
    </w:p>
    <w:p w14:paraId="00000052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6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наличие вентиляции;</w:t>
      </w:r>
    </w:p>
    <w:p w14:paraId="00000053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3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телефонную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связь;</w:t>
      </w:r>
    </w:p>
    <w:p w14:paraId="00000054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3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rFonts w:ascii="Times New Roman" w:cs="Times New Roman" w:hAnsi="Times New Roman"/>
          <w:sz w:val="28"/>
        </w:rPr>
        <w:t>телевещание (если не в номерах, то в холле);</w:t>
      </w:r>
    </w:p>
    <w:p w14:paraId="00000055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3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rFonts w:ascii="Times New Roman" w:cs="Times New Roman" w:hAnsi="Times New Roman"/>
          <w:sz w:val="28"/>
        </w:rPr>
        <w:t>наличие специального помещения для стирки (мини-прачечной);</w:t>
      </w:r>
    </w:p>
    <w:p w14:paraId="00000056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3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rFonts w:ascii="Times New Roman" w:cs="Times New Roman" w:hAnsi="Times New Roman"/>
          <w:sz w:val="28"/>
        </w:rPr>
        <w:t>отдельная комната для отдыха.</w:t>
      </w:r>
    </w:p>
    <w:p w14:paraId="00000057">
      <w:pPr>
        <w:pStyle w:val="BodyText"/>
        <w:spacing w:before="47" w:line="276" w:lineRule="auto"/>
        <w:ind w:left="140" w:firstLine="707"/>
        <w:rPr/>
      </w:pPr>
      <w:r>
        <w:t>И</w:t>
      </w:r>
      <w:r>
        <w:rPr>
          <w:spacing w:val="-19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оптимальный</w:t>
      </w:r>
      <w:r>
        <w:rPr>
          <w:spacing w:val="-11"/>
        </w:rPr>
        <w:t xml:space="preserve"> </w:t>
      </w:r>
      <w:r>
        <w:t>микроклимат</w:t>
      </w:r>
      <w:r>
        <w:rPr>
          <w:spacing w:val="-15"/>
        </w:rPr>
        <w:t xml:space="preserve"> </w:t>
      </w:r>
      <w:r>
        <w:t>гостиницы</w:t>
      </w:r>
      <w:r>
        <w:rPr>
          <w:spacing w:val="-11"/>
        </w:rPr>
        <w:t xml:space="preserve"> </w:t>
      </w:r>
      <w:r>
        <w:t>поможет</w:t>
      </w:r>
      <w:r>
        <w:rPr>
          <w:spacing w:val="-15"/>
        </w:rPr>
        <w:t xml:space="preserve"> </w:t>
      </w:r>
      <w:r>
        <w:t>создать</w:t>
      </w:r>
      <w:r>
        <w:rPr>
          <w:spacing w:val="-18"/>
        </w:rPr>
        <w:t xml:space="preserve"> </w:t>
      </w:r>
      <w:r>
        <w:t>бытовая техника, то вот на уровень шума, запахи вы никак не сможете повлиять.</w:t>
      </w:r>
    </w:p>
    <w:p w14:paraId="00000058">
      <w:pPr>
        <w:pStyle w:val="BodyText"/>
        <w:tabs>
          <w:tab w:val="left" w:leader="none" w:pos="2298"/>
          <w:tab w:val="left" w:leader="none" w:pos="3892"/>
          <w:tab w:val="left" w:leader="none" w:pos="5865"/>
          <w:tab w:val="left" w:leader="none" w:pos="7366"/>
          <w:tab w:val="left" w:leader="none" w:pos="8811"/>
        </w:tabs>
        <w:spacing w:line="276" w:lineRule="auto"/>
        <w:ind w:left="140" w:right="152" w:firstLine="707"/>
        <w:rPr/>
        <w:sectPr>
          <w:pgSz w:w="11920" w:h="16850"/>
          <w:pgMar w:top="1020" w:right="708" w:bottom="280" w:left="1559"/>
        </w:sectPr>
      </w:pPr>
      <w:r>
        <w:rPr>
          <w:spacing w:val="-2"/>
        </w:rPr>
        <w:t>Опытные</w:t>
      </w:r>
      <w:r>
        <w:tab/>
      </w:r>
      <w:r>
        <w:rPr>
          <w:spacing w:val="-2"/>
        </w:rPr>
        <w:t>владельцы</w:t>
      </w:r>
      <w:r>
        <w:tab/>
      </w:r>
      <w:r>
        <w:rPr>
          <w:spacing w:val="-2"/>
        </w:rPr>
        <w:t>гостиничного</w:t>
      </w:r>
      <w:r>
        <w:tab/>
      </w:r>
      <w:r>
        <w:rPr>
          <w:spacing w:val="-2"/>
        </w:rPr>
        <w:t>хозяйства</w:t>
      </w:r>
      <w:r>
        <w:tab/>
      </w:r>
      <w:r>
        <w:rPr>
          <w:spacing w:val="-2"/>
        </w:rPr>
        <w:t>советуют</w:t>
      </w:r>
      <w:r>
        <w:tab/>
      </w:r>
      <w:r>
        <w:rPr>
          <w:spacing w:val="-2"/>
        </w:rPr>
        <w:t xml:space="preserve">очень </w:t>
      </w:r>
      <w:r>
        <w:t>внимательно</w:t>
      </w:r>
      <w:r>
        <w:rPr>
          <w:spacing w:val="-18"/>
        </w:rPr>
        <w:t xml:space="preserve"> </w:t>
      </w:r>
      <w:r>
        <w:t>отнестись</w:t>
      </w:r>
      <w:r>
        <w:rPr>
          <w:spacing w:val="-17"/>
        </w:rPr>
        <w:t xml:space="preserve"> </w:t>
      </w:r>
      <w:r>
        <w:t>к</w:t>
      </w:r>
      <w:r>
        <w:rPr>
          <w:spacing w:val="-22"/>
        </w:rPr>
        <w:t xml:space="preserve"> </w:t>
      </w:r>
      <w:r>
        <w:t>выбору</w:t>
      </w:r>
      <w:r>
        <w:rPr>
          <w:spacing w:val="-18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расположения</w:t>
      </w:r>
      <w:r>
        <w:rPr>
          <w:spacing w:val="-13"/>
        </w:rPr>
        <w:t xml:space="preserve"> </w:t>
      </w:r>
      <w:r>
        <w:t>гостиницы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раз</w:t>
      </w:r>
      <w:r>
        <w:t>
</w:t>
      </w:r>
    </w:p>
    <w:p w14:paraId="00000059">
      <w:pPr>
        <w:pStyle w:val="BodyText"/>
        <w:spacing w:before="69" w:line="276" w:lineRule="auto"/>
        <w:ind w:left="140" w:right="152" w:firstLine="0"/>
        <w:jc w:val="both"/>
        <w:rPr/>
      </w:pPr>
      <w:r>
        <w:t>приехать на место в разное время суток и года, чтобы правильно определить все преимущества и недостатки.</w:t>
      </w:r>
    </w:p>
    <w:p w14:paraId="0000005A">
      <w:pPr>
        <w:pStyle w:val="Heading1"/>
        <w:spacing w:before="8" w:line="276" w:lineRule="auto"/>
        <w:ind w:left="140" w:right="137" w:firstLine="707"/>
        <w:jc w:val="both"/>
        <w:rPr/>
      </w:pPr>
      <w:r>
        <w:t>Комплектация номеров (</w:t>
      </w:r>
      <w:r>
        <w:fldChar w:fldCharType="begin"/>
      </w:r>
      <w:r>
        <w:instrText xml:space="preserve">HYPERLINK "https://www.consultant.ru/document/cons_doc_LAW_368948/" </w:instrText>
      </w:r>
      <w:r>
        <w:fldChar w:fldCharType="separate"/>
      </w:r>
      <w:r>
        <w:t>Постановление Правительства РФ от</w:t>
      </w:r>
      <w:r>
        <w:fldChar w:fldCharType="end"/>
      </w:r>
      <w:r>
        <w:t xml:space="preserve"> </w:t>
      </w:r>
      <w:r>
        <w:fldChar w:fldCharType="begin"/>
      </w:r>
      <w:r>
        <w:instrText xml:space="preserve">HYPERLINK "https://www.consultant.ru/document/cons_doc_LAW_368948/" </w:instrText>
      </w:r>
      <w:r>
        <w:fldChar w:fldCharType="separate"/>
      </w:r>
      <w:r>
        <w:t>18.11.2020 N 1860 (ред. от 26.12.2022) "Об утверждении Положения о</w:t>
      </w:r>
      <w:r>
        <w:fldChar w:fldCharType="end"/>
      </w:r>
      <w:r>
        <w:t xml:space="preserve"> </w:t>
      </w:r>
      <w:r>
        <w:fldChar w:fldCharType="begin"/>
      </w:r>
      <w:r>
        <w:instrText xml:space="preserve">HYPERLINK "https://www.consultant.ru/document/cons_doc_LAW_368948/" </w:instrText>
      </w:r>
      <w:r>
        <w:fldChar w:fldCharType="separate"/>
      </w:r>
      <w:r>
        <w:t>классификации гостиниц"</w:t>
      </w:r>
      <w:r>
        <w:fldChar w:fldCharType="end"/>
      </w:r>
      <w:r>
        <w:t>)</w:t>
      </w:r>
    </w:p>
    <w:p w14:paraId="0000005B">
      <w:pPr>
        <w:pStyle w:val="BodyText"/>
        <w:spacing w:line="278" w:lineRule="auto"/>
        <w:ind w:left="140" w:right="141" w:firstLine="707"/>
        <w:jc w:val="both"/>
        <w:rPr/>
      </w:pPr>
      <w:r>
        <w:t xml:space="preserve">Обратите также внимание на требования к размеру и укомплектованности номеров. </w:t>
      </w:r>
      <w:r>
        <w:t xml:space="preserve">Площадь одноместного номера не должна быть меньше 9 квадратных </w:t>
      </w:r>
      <w:r>
        <w:rPr>
          <w:spacing w:val="-2"/>
        </w:rPr>
        <w:t xml:space="preserve">метров. </w:t>
      </w:r>
      <w:r>
        <w:t xml:space="preserve">Площадь двухместного номера не должна быть меньше 12 квадратных </w:t>
      </w:r>
      <w:r>
        <w:rPr>
          <w:spacing w:val="-2"/>
        </w:rPr>
        <w:t>метров.</w:t>
      </w:r>
    </w:p>
    <w:p w14:paraId="0000005C">
      <w:pPr>
        <w:pStyle w:val="BodyText"/>
        <w:spacing w:line="276" w:lineRule="auto"/>
        <w:ind w:left="140" w:right="131" w:firstLine="707"/>
        <w:jc w:val="both"/>
        <w:rPr/>
      </w:pPr>
      <w:r>
        <w:t>Для многоместных номеров применяется следующий расчет: базовые 9 квадратных метров + 6 кв.м. на каждого постояльца. Исключение составляют лишь сезонные мини-отели – в данном случае на одного человека может приходиться 4,5 квадратных метра.</w:t>
      </w:r>
    </w:p>
    <w:p w14:paraId="0000005D">
      <w:pPr>
        <w:pStyle w:val="BodyText"/>
        <w:spacing w:line="278" w:lineRule="auto"/>
        <w:ind w:left="140" w:right="157" w:firstLine="707"/>
        <w:jc w:val="both"/>
        <w:rPr/>
      </w:pPr>
      <w:r>
        <w:t>Укомплектованность гостиничных номеров регламентируется ГОСТом следующим образом:</w:t>
      </w:r>
    </w:p>
    <w:p w14:paraId="0000005E">
      <w:pPr>
        <w:pStyle w:val="BodyText"/>
        <w:numPr>
          <w:ilvl w:val="0"/>
          <w:numId w:val="4"/>
        </w:numPr>
        <w:spacing w:line="278" w:lineRule="auto"/>
        <w:jc w:val="both"/>
        <w:rPr/>
      </w:pPr>
      <w:r>
        <w:t xml:space="preserve">В номере должна быть мебель: кровать, тумбочка или прикроватный столик, стол, стул, шкаф или место для хранения одежды с вешалкой и полками. </w:t>
      </w:r>
    </w:p>
    <w:p w14:paraId="0000005F">
      <w:pPr>
        <w:pStyle w:val="BodyText"/>
        <w:numPr>
          <w:ilvl w:val="0"/>
          <w:numId w:val="4"/>
        </w:numPr>
        <w:spacing w:line="278" w:lineRule="auto"/>
        <w:jc w:val="both"/>
        <w:rPr/>
      </w:pPr>
      <w:r>
        <w:t xml:space="preserve">Должен быть инвентарь: прикроватный коврик у каждой кровати (при отсутствии коврового покрытия), зеркало, прикроватный, потолочный и/или настенный, напольный светильники. </w:t>
      </w:r>
    </w:p>
    <w:p w14:paraId="00000060">
      <w:pPr>
        <w:pStyle w:val="BodyText"/>
        <w:numPr>
          <w:ilvl w:val="0"/>
          <w:numId w:val="4"/>
        </w:numPr>
        <w:spacing w:line="278" w:lineRule="auto"/>
        <w:jc w:val="both"/>
        <w:rPr/>
      </w:pPr>
      <w:r>
        <w:t xml:space="preserve">Должен быть комплект постельных принадлежностей и белья по числу проживающих туристов (матрац с наматрасником, подушка, одеяло, покрывало на кровать, простыня, пододеяльник, наволочка). </w:t>
      </w:r>
    </w:p>
    <w:p w14:paraId="00000061">
      <w:pPr>
        <w:pStyle w:val="BodyText"/>
        <w:numPr>
          <w:ilvl w:val="0"/>
          <w:numId w:val="4"/>
        </w:numPr>
        <w:spacing w:line="278" w:lineRule="auto"/>
        <w:jc w:val="both"/>
        <w:rPr/>
      </w:pPr>
      <w:r>
        <w:t xml:space="preserve">На каждого проживающего туриста должно быть не менее двух полотенец. </w:t>
      </w:r>
    </w:p>
    <w:p w14:paraId="00000062">
      <w:pPr>
        <w:pStyle w:val="BodyText"/>
        <w:numPr>
          <w:ilvl w:val="0"/>
          <w:numId w:val="4"/>
        </w:numPr>
        <w:spacing w:line="278" w:lineRule="auto"/>
        <w:jc w:val="both"/>
        <w:rPr/>
      </w:pPr>
      <w:r>
        <w:t>Также в номере должны быть щетка для унитаза в футляре, полотенцедержатель, крючки, туалетная бумага с держателем и запасным рулоном, туалетное мыло или диспенсер с жидким мылом (с заменой по мере использования), корзина для мусора.</w:t>
      </w:r>
    </w:p>
    <w:p w14:paraId="00000063">
      <w:pPr>
        <w:pStyle w:val="Heading1"/>
        <w:spacing w:before="10"/>
        <w:rPr/>
      </w:pPr>
      <w:r>
        <w:rPr>
          <w:spacing w:val="-2"/>
        </w:rPr>
        <w:t>Ремонт</w:t>
      </w:r>
    </w:p>
    <w:p w14:paraId="00000064">
      <w:pPr>
        <w:pStyle w:val="BodyText"/>
        <w:spacing w:before="42" w:line="276" w:lineRule="auto"/>
        <w:ind w:left="140" w:right="133" w:firstLine="707"/>
        <w:jc w:val="both"/>
        <w:rPr/>
      </w:pPr>
      <w:r>
        <w:t>От качественного и стильного ремонта зависит успех гостиницы, ведь именно это будет являться визитной карточкой мини-гостиницы. Поэтому к данному вопросу нужно подойти ответственно, не экономить деньги на дизайне. После окончания ремонта и расстановки мебели следует позаботиться и о других важных пунктах организации отельного бизнеса.</w:t>
      </w:r>
    </w:p>
    <w:p w14:paraId="00000065">
      <w:pPr>
        <w:pStyle w:val="BodyText"/>
        <w:spacing w:before="5"/>
        <w:ind w:left="848" w:firstLine="0"/>
        <w:jc w:val="both"/>
        <w:rPr/>
      </w:pPr>
      <w:r>
        <w:t>Следует</w:t>
      </w:r>
      <w:r>
        <w:rPr>
          <w:spacing w:val="-19"/>
        </w:rPr>
        <w:t xml:space="preserve"> </w:t>
      </w:r>
      <w:r>
        <w:t>остановить</w:t>
      </w:r>
      <w:r>
        <w:rPr>
          <w:spacing w:val="-16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rPr>
          <w:spacing w:val="-2"/>
        </w:rPr>
        <w:t>критериях:</w:t>
      </w:r>
    </w:p>
    <w:p w14:paraId="00000066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54" w:after="0" w:line="264" w:lineRule="auto"/>
        <w:ind w:left="1568" w:right="148" w:hanging="360"/>
        <w:jc w:val="both"/>
        <w:rPr>
          <w:rFonts w:ascii="Symbol" w:hAnsi="Symbol"/>
          <w:sz w:val="28"/>
        </w:rPr>
        <w:sectPr>
          <w:pgSz w:w="11920" w:h="16850"/>
          <w:pgMar w:top="1020" w:right="708" w:bottom="280" w:left="1559"/>
        </w:sectPr>
      </w:pPr>
      <w:r>
        <w:rPr>
          <w:sz w:val="28"/>
        </w:rPr>
        <w:t xml:space="preserve">клиенты должны иметь возможность утолить жажду в любой </w:t>
      </w:r>
      <w:r>
        <w:rPr>
          <w:spacing w:val="-2"/>
          <w:sz w:val="28"/>
        </w:rPr>
        <w:t>момент;</w:t>
      </w:r>
      <w:r>
        <w:rPr>
          <w:rFonts w:ascii="Symbol" w:hAnsi="Symbol"/>
          <w:sz w:val="28"/>
        </w:rPr>
        <w:t>
</w:t>
      </w:r>
    </w:p>
    <w:p w14:paraId="00000067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73" w:after="0" w:line="268" w:lineRule="auto"/>
        <w:ind w:left="1568" w:right="147" w:hanging="360"/>
        <w:jc w:val="both"/>
        <w:rPr>
          <w:rFonts w:ascii="Symbol" w:hAnsi="Symbol"/>
          <w:sz w:val="28"/>
        </w:rPr>
      </w:pPr>
      <w:r>
        <w:rPr>
          <w:sz w:val="28"/>
        </w:rPr>
        <w:t xml:space="preserve">гостей необходимо защитить от чрезвычайных ситуаций в виде пожара, следовательно, обеспечить их противопожарным </w:t>
      </w:r>
      <w:r>
        <w:rPr>
          <w:spacing w:val="-2"/>
          <w:sz w:val="28"/>
        </w:rPr>
        <w:t>оборудованием;</w:t>
      </w:r>
    </w:p>
    <w:p w14:paraId="00000068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18" w:after="0" w:line="259" w:lineRule="auto"/>
        <w:ind w:left="1568" w:right="162" w:hanging="360"/>
        <w:jc w:val="both"/>
        <w:rPr>
          <w:rFonts w:ascii="Symbol" w:hAnsi="Symbol"/>
          <w:sz w:val="28"/>
        </w:rPr>
      </w:pPr>
      <w:r>
        <w:rPr>
          <w:sz w:val="28"/>
        </w:rPr>
        <w:t>необходимо постоянно следить как за состоянием полотенец и постельного белья, так и за чистотой номеров;</w:t>
      </w:r>
    </w:p>
    <w:p w14:paraId="00000069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28" w:after="0" w:line="268" w:lineRule="auto"/>
        <w:ind w:left="1568" w:right="132" w:hanging="360"/>
        <w:jc w:val="both"/>
        <w:rPr>
          <w:rFonts w:ascii="Symbol" w:hAnsi="Symbol"/>
          <w:sz w:val="28"/>
        </w:rPr>
      </w:pPr>
      <w:r>
        <w:rPr>
          <w:sz w:val="28"/>
        </w:rPr>
        <w:t>позаботиться о содержании прилегающих территорий в надлежащем состоянии;</w:t>
      </w:r>
    </w:p>
    <w:p w14:paraId="0000006A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" w:after="0" w:line="264" w:lineRule="auto"/>
        <w:ind w:left="1568" w:right="149" w:hanging="360"/>
        <w:jc w:val="both"/>
        <w:rPr>
          <w:rFonts w:ascii="Symbol" w:hAnsi="Symbol"/>
          <w:sz w:val="28"/>
        </w:rPr>
      </w:pPr>
      <w:r>
        <w:rPr>
          <w:sz w:val="28"/>
        </w:rPr>
        <w:t>обеспечить утилизацию отходов, а также защиту от различных насекомых и грызунов.</w:t>
      </w:r>
    </w:p>
    <w:p w14:paraId="0000006B">
      <w:pPr>
        <w:pStyle w:val="Heading1"/>
        <w:spacing w:before="21"/>
        <w:rPr/>
      </w:pPr>
      <w:r>
        <w:t>Закупка</w:t>
      </w:r>
      <w:r>
        <w:rPr>
          <w:spacing w:val="-15"/>
        </w:rPr>
        <w:t xml:space="preserve"> </w:t>
      </w:r>
      <w:r>
        <w:rPr>
          <w:spacing w:val="-2"/>
        </w:rPr>
        <w:t>оборудования</w:t>
      </w:r>
    </w:p>
    <w:p w14:paraId="0000006C">
      <w:pPr>
        <w:pStyle w:val="BodyText"/>
        <w:tabs>
          <w:tab w:val="left" w:leader="none" w:pos="1789"/>
          <w:tab w:val="left" w:leader="none" w:pos="3969"/>
          <w:tab w:val="left" w:leader="none" w:pos="5212"/>
          <w:tab w:val="left" w:leader="none" w:pos="6458"/>
          <w:tab w:val="left" w:leader="none" w:pos="8134"/>
        </w:tabs>
        <w:spacing w:before="43" w:line="278" w:lineRule="auto"/>
        <w:ind w:left="140" w:right="166" w:firstLine="707"/>
        <w:rPr/>
      </w:pPr>
      <w:r>
        <w:rPr>
          <w:spacing w:val="-4"/>
        </w:rPr>
        <w:t>Когда</w:t>
      </w:r>
      <w:r>
        <w:tab/>
      </w:r>
      <w:r>
        <w:rPr>
          <w:spacing w:val="-2"/>
        </w:rPr>
        <w:t>первоначальные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2"/>
        </w:rPr>
        <w:t>решены,</w:t>
      </w:r>
      <w:r>
        <w:tab/>
      </w:r>
      <w:r>
        <w:rPr>
          <w:spacing w:val="-2"/>
        </w:rPr>
        <w:t>подходящее</w:t>
      </w:r>
      <w:r>
        <w:tab/>
      </w:r>
      <w:r>
        <w:rPr>
          <w:spacing w:val="-2"/>
        </w:rPr>
        <w:t xml:space="preserve">помещение </w:t>
      </w:r>
      <w:r>
        <w:t>подобрано, пора приступать к закупке оборудования для работы.</w:t>
      </w:r>
    </w:p>
    <w:p w14:paraId="0000006D">
      <w:pPr>
        <w:pStyle w:val="BodyText"/>
        <w:tabs>
          <w:tab w:val="left" w:leader="none" w:pos="1683"/>
          <w:tab w:val="left" w:leader="none" w:pos="3013"/>
          <w:tab w:val="left" w:leader="none" w:pos="5025"/>
          <w:tab w:val="left" w:leader="none" w:pos="5524"/>
          <w:tab w:val="left" w:leader="none" w:pos="6732"/>
          <w:tab w:val="left" w:leader="none" w:pos="7490"/>
        </w:tabs>
        <w:spacing w:before="4" w:line="273" w:lineRule="auto"/>
        <w:ind w:left="140" w:right="167" w:firstLine="707"/>
        <w:rPr/>
      </w:pPr>
      <w:r>
        <w:rPr>
          <w:spacing w:val="-4"/>
        </w:rPr>
        <w:t>При</w:t>
      </w:r>
      <w:r>
        <w:tab/>
      </w:r>
      <w:r>
        <w:rPr>
          <w:spacing w:val="-2"/>
        </w:rPr>
        <w:t>подборе</w:t>
      </w:r>
      <w:r>
        <w:tab/>
      </w:r>
      <w:r>
        <w:rPr>
          <w:spacing w:val="-2"/>
        </w:rPr>
        <w:t>оборудования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мебели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мини-</w:t>
      </w:r>
      <w:r>
        <w:rPr>
          <w:spacing w:val="-2"/>
        </w:rPr>
        <w:t xml:space="preserve">гостиницы </w:t>
      </w:r>
      <w:r>
        <w:t>руководствуйтесь следующими правилами:</w:t>
      </w:r>
    </w:p>
    <w:p w14:paraId="0000006E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2" w:after="0" w:line="266" w:lineRule="auto"/>
        <w:ind w:left="1568" w:right="162" w:hanging="360"/>
        <w:jc w:val="both"/>
        <w:rPr>
          <w:rFonts w:ascii="Symbol" w:hAnsi="Symbol"/>
          <w:sz w:val="28"/>
        </w:rPr>
      </w:pPr>
      <w:r>
        <w:rPr>
          <w:sz w:val="28"/>
        </w:rPr>
        <w:t>не надо пытаться экономить на мебели, но и закупать слишком дорогую также не рекомендуется;</w:t>
      </w:r>
    </w:p>
    <w:p w14:paraId="0000006F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11" w:after="0" w:line="266" w:lineRule="auto"/>
        <w:ind w:left="1568" w:right="158" w:hanging="360"/>
        <w:jc w:val="both"/>
        <w:rPr>
          <w:rFonts w:ascii="Symbol" w:hAnsi="Symbol"/>
          <w:sz w:val="28"/>
        </w:rPr>
      </w:pPr>
      <w:r>
        <w:rPr>
          <w:sz w:val="28"/>
        </w:rPr>
        <w:t>мебель и текстиль должны обладать особым качеством, поэтому следует подобрать хорошие;</w:t>
      </w:r>
    </w:p>
    <w:p w14:paraId="00000070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16" w:after="0" w:line="266" w:lineRule="auto"/>
        <w:ind w:left="1568" w:right="151" w:hanging="360"/>
        <w:jc w:val="both"/>
        <w:rPr>
          <w:rFonts w:ascii="Symbol" w:hAnsi="Symbol"/>
          <w:sz w:val="28"/>
        </w:rPr>
      </w:pPr>
      <w:r>
        <w:rPr>
          <w:sz w:val="28"/>
        </w:rPr>
        <w:t>идеальный вариант – приобретение специального гостиничного оснащения. В зависимости от уровня цен и целевой аудитории, подберите набор из категории эконом класса или люкс.</w:t>
      </w:r>
    </w:p>
    <w:p w14:paraId="00000071">
      <w:pPr>
        <w:pStyle w:val="BodyText"/>
        <w:spacing w:before="16" w:line="278" w:lineRule="auto"/>
        <w:ind w:left="140" w:right="138" w:firstLine="707"/>
        <w:jc w:val="both"/>
        <w:rPr/>
      </w:pP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маленьком</w:t>
      </w:r>
      <w:r>
        <w:rPr>
          <w:spacing w:val="-8"/>
        </w:rPr>
        <w:t xml:space="preserve"> </w:t>
      </w:r>
      <w:r>
        <w:t>отеле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продумано</w:t>
      </w:r>
      <w:r>
        <w:rPr>
          <w:spacing w:val="-9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мелочей.</w:t>
      </w:r>
      <w:r>
        <w:rPr>
          <w:spacing w:val="-1"/>
        </w:rPr>
        <w:t xml:space="preserve"> </w:t>
      </w:r>
      <w:r>
        <w:t>Одной красотой интерьера привлечь клиента не получится. В отеле ему необходимо в первую очередь удобство.</w:t>
      </w:r>
    </w:p>
    <w:p w14:paraId="00000072">
      <w:pPr>
        <w:pStyle w:val="BodyText"/>
        <w:spacing w:line="278" w:lineRule="auto"/>
        <w:ind w:left="140" w:right="151" w:firstLine="707"/>
        <w:jc w:val="both"/>
        <w:rPr/>
      </w:pPr>
      <w:r>
        <w:t>Для организации</w:t>
      </w:r>
      <w:r>
        <w:rPr>
          <w:spacing w:val="-1"/>
        </w:rPr>
        <w:t xml:space="preserve"> </w:t>
      </w:r>
      <w:r>
        <w:t>гостиничного</w:t>
      </w:r>
      <w:r>
        <w:rPr>
          <w:spacing w:val="-2"/>
        </w:rPr>
        <w:t xml:space="preserve"> </w:t>
      </w:r>
      <w:r>
        <w:t>бизнеса</w:t>
      </w:r>
      <w:r>
        <w:rPr>
          <w:spacing w:val="-7"/>
        </w:rPr>
        <w:t xml:space="preserve"> </w:t>
      </w:r>
      <w:r>
        <w:t>вам необходимо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закупить оборудование и мебель из нескольких категорий:</w:t>
      </w:r>
    </w:p>
    <w:p w14:paraId="00000073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0" w:after="0" w:line="330" w:lineRule="exact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номерной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фонд;</w:t>
      </w:r>
    </w:p>
    <w:p w14:paraId="00000074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9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прачечная;</w:t>
      </w:r>
    </w:p>
    <w:p w14:paraId="00000075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5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ресепшен;</w:t>
      </w:r>
    </w:p>
    <w:p w14:paraId="00000076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4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связи;</w:t>
      </w:r>
    </w:p>
    <w:p w14:paraId="00000077">
      <w:pPr>
        <w:pStyle w:val="ListParagraph"/>
        <w:numPr>
          <w:ilvl w:val="1"/>
          <w:numId w:val="1"/>
        </w:numPr>
        <w:tabs>
          <w:tab w:val="left" w:leader="none" w:pos="1568"/>
        </w:tabs>
        <w:spacing w:before="46" w:after="0" w:line="240" w:lineRule="auto"/>
        <w:ind w:left="1568" w:right="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сантехника.</w:t>
      </w:r>
    </w:p>
    <w:p w14:paraId="00000078">
      <w:pPr>
        <w:pStyle w:val="BodyText"/>
        <w:spacing w:before="7"/>
        <w:ind w:left="0" w:firstLine="0"/>
        <w:rPr/>
      </w:pPr>
    </w:p>
    <w:p w14:paraId="00000079">
      <w:pPr>
        <w:pStyle w:val="Heading1"/>
        <w:numPr>
          <w:ilvl w:val="0"/>
          <w:numId w:val="1"/>
        </w:numPr>
        <w:tabs>
          <w:tab w:val="left" w:leader="none" w:pos="498"/>
        </w:tabs>
        <w:spacing w:before="0" w:after="0" w:line="240" w:lineRule="auto"/>
        <w:ind w:left="498" w:right="0" w:hanging="358"/>
        <w:jc w:val="left"/>
        <w:rPr/>
      </w:pPr>
      <w:r>
        <w:rPr>
          <w:spacing w:val="-2"/>
        </w:rPr>
        <w:t>Расчет</w:t>
      </w:r>
      <w:r>
        <w:rPr>
          <w:spacing w:val="-5"/>
        </w:rPr>
        <w:t xml:space="preserve"> </w:t>
      </w:r>
      <w:r>
        <w:rPr>
          <w:spacing w:val="-2"/>
        </w:rPr>
        <w:t>стартовых</w:t>
      </w:r>
      <w:r>
        <w:rPr>
          <w:spacing w:val="-6"/>
        </w:rPr>
        <w:t xml:space="preserve"> </w:t>
      </w:r>
      <w:r>
        <w:rPr>
          <w:spacing w:val="-2"/>
        </w:rPr>
        <w:t>инвестиций</w:t>
      </w:r>
    </w:p>
    <w:p w14:paraId="0000007A">
      <w:pPr>
        <w:pStyle w:val="BodyText"/>
        <w:spacing w:before="218"/>
        <w:ind w:left="140" w:right="135" w:firstLine="707"/>
        <w:jc w:val="both"/>
        <w:rPr/>
      </w:pPr>
      <w:r>
        <w:t>Точно рассчитать сумму стартовых вложений по открытию мини-отеля можно, исходя из нескольких факторов:</w:t>
      </w:r>
    </w:p>
    <w:p w14:paraId="0000007B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226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региональная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особенность;</w:t>
      </w:r>
    </w:p>
    <w:p w14:paraId="0000007C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148" w:after="0" w:line="240" w:lineRule="auto"/>
        <w:ind w:left="1486" w:right="0" w:hanging="359"/>
        <w:jc w:val="left"/>
        <w:rPr>
          <w:rFonts w:ascii="Symbol" w:hAnsi="Symbol"/>
          <w:sz w:val="20"/>
        </w:rPr>
        <w:sectPr>
          <w:pgSz w:w="11920" w:h="16850"/>
          <w:pgMar w:top="1020" w:right="708" w:bottom="280" w:left="1559"/>
        </w:sectPr>
      </w:pPr>
      <w:r>
        <w:rPr>
          <w:spacing w:val="-2"/>
          <w:sz w:val="28"/>
        </w:rPr>
        <w:t>насыщенность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рынка;</w:t>
      </w:r>
      <w:r>
        <w:rPr>
          <w:rFonts w:ascii="Symbol" w:hAnsi="Symbol"/>
          <w:sz w:val="20"/>
        </w:rPr>
        <w:t>
</w:t>
      </w:r>
    </w:p>
    <w:p w14:paraId="0000007D">
      <w:pPr>
        <w:pStyle w:val="ListParagraph"/>
        <w:numPr>
          <w:ilvl w:val="1"/>
          <w:numId w:val="1"/>
        </w:numPr>
        <w:tabs>
          <w:tab w:val="left" w:leader="none" w:pos="1483"/>
        </w:tabs>
        <w:spacing w:before="66" w:after="0" w:line="240" w:lineRule="auto"/>
        <w:ind w:left="1483" w:right="0" w:hanging="356"/>
        <w:jc w:val="both"/>
        <w:rPr>
          <w:rFonts w:ascii="Symbol" w:hAnsi="Symbol"/>
          <w:sz w:val="20"/>
        </w:rPr>
      </w:pPr>
      <w:r>
        <w:rPr>
          <w:sz w:val="28"/>
        </w:rPr>
        <w:t>качество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6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гостиницы.</w:t>
      </w:r>
    </w:p>
    <w:p w14:paraId="0000007E">
      <w:pPr>
        <w:pStyle w:val="BodyText"/>
        <w:spacing w:before="154" w:line="242" w:lineRule="auto"/>
        <w:ind w:left="140" w:right="160" w:firstLine="707"/>
        <w:jc w:val="both"/>
        <w:rPr/>
      </w:pPr>
      <w:r>
        <w:t>Мы приведем общие статьи расходов (с</w:t>
      </w:r>
      <w:r>
        <w:rPr>
          <w:spacing w:val="-1"/>
        </w:rPr>
        <w:t xml:space="preserve"> </w:t>
      </w:r>
      <w:r>
        <w:t>указанием средней стоимости), без которых невозможно обойтись при открытии гостиницы.</w:t>
      </w:r>
    </w:p>
    <w:p w14:paraId="0000007F">
      <w:pPr>
        <w:pStyle w:val="ListParagraph"/>
        <w:numPr>
          <w:ilvl w:val="1"/>
          <w:numId w:val="1"/>
        </w:numPr>
        <w:tabs>
          <w:tab w:val="left" w:leader="none" w:pos="1483"/>
          <w:tab w:val="left" w:leader="none" w:pos="1487"/>
        </w:tabs>
        <w:spacing w:before="221" w:after="0" w:line="240" w:lineRule="auto"/>
        <w:ind w:left="1487" w:right="131" w:hanging="363"/>
        <w:jc w:val="both"/>
        <w:rPr>
          <w:rFonts w:ascii="Symbol" w:hAnsi="Symbol"/>
          <w:sz w:val="20"/>
        </w:rPr>
      </w:pPr>
      <w:r>
        <w:rPr>
          <w:sz w:val="28"/>
        </w:rPr>
        <w:t>Покупка или аренда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 В первом случае вам необходимо иметь не менее 30-200 млн рублей. Цена будет сильно отличаться от</w:t>
      </w:r>
      <w:r>
        <w:rPr>
          <w:spacing w:val="-1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месторасположения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отеля.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Аренда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15 номеров обойдется в 300-1000 тысяч рублей. Очевидно, что приобретение помещений в собственность гораздо более эффективно и экономично.</w:t>
      </w:r>
    </w:p>
    <w:p w14:paraId="00000080">
      <w:pPr>
        <w:pStyle w:val="ListParagraph"/>
        <w:numPr>
          <w:ilvl w:val="1"/>
          <w:numId w:val="1"/>
        </w:numPr>
        <w:tabs>
          <w:tab w:val="left" w:leader="none" w:pos="1483"/>
          <w:tab w:val="left" w:leader="none" w:pos="1487"/>
        </w:tabs>
        <w:spacing w:before="147" w:after="0" w:line="240" w:lineRule="auto"/>
        <w:ind w:left="1487" w:right="140" w:hanging="363"/>
        <w:jc w:val="both"/>
        <w:rPr>
          <w:rFonts w:ascii="Symbol" w:hAnsi="Symbol"/>
          <w:sz w:val="20"/>
        </w:rPr>
      </w:pPr>
      <w:r>
        <w:rPr>
          <w:sz w:val="28"/>
        </w:rPr>
        <w:t>Ремонт помещения. Этот фактор определяет статус отеля, его категорию «звездности» и является визитной карточкой. Поэтому без стильного дизайна не обойтись.</w:t>
      </w:r>
    </w:p>
    <w:p w14:paraId="00000081">
      <w:pPr>
        <w:pStyle w:val="ListParagraph"/>
        <w:numPr>
          <w:ilvl w:val="1"/>
          <w:numId w:val="1"/>
        </w:numPr>
        <w:tabs>
          <w:tab w:val="left" w:leader="none" w:pos="1483"/>
          <w:tab w:val="left" w:leader="none" w:pos="1487"/>
        </w:tabs>
        <w:spacing w:before="152" w:after="0" w:line="240" w:lineRule="auto"/>
        <w:ind w:left="1487" w:right="212" w:hanging="363"/>
        <w:jc w:val="both"/>
        <w:rPr>
          <w:rFonts w:ascii="Symbol" w:hAnsi="Symbol"/>
          <w:sz w:val="20"/>
        </w:rPr>
      </w:pPr>
      <w:r>
        <w:rPr>
          <w:sz w:val="28"/>
        </w:rPr>
        <w:t>Закупка мебели, сантехники, бытовых приборов – от</w:t>
      </w:r>
      <w:r>
        <w:rPr>
          <w:spacing w:val="-12"/>
          <w:sz w:val="28"/>
        </w:rPr>
        <w:t xml:space="preserve"> </w:t>
      </w:r>
      <w:r>
        <w:rPr>
          <w:sz w:val="28"/>
        </w:rPr>
        <w:t>350 тысяч рублей на один номер.</w:t>
      </w:r>
    </w:p>
    <w:p w14:paraId="00000082">
      <w:pPr>
        <w:pStyle w:val="ListParagraph"/>
        <w:numPr>
          <w:ilvl w:val="1"/>
          <w:numId w:val="1"/>
        </w:numPr>
        <w:tabs>
          <w:tab w:val="left" w:leader="none" w:pos="1483"/>
          <w:tab w:val="left" w:leader="none" w:pos="1487"/>
        </w:tabs>
        <w:spacing w:before="148" w:after="0" w:line="240" w:lineRule="auto"/>
        <w:ind w:left="1487" w:right="147" w:hanging="363"/>
        <w:jc w:val="both"/>
        <w:rPr>
          <w:rFonts w:ascii="Symbol" w:hAnsi="Symbol"/>
          <w:sz w:val="20"/>
        </w:rPr>
      </w:pPr>
      <w:r>
        <w:rPr>
          <w:sz w:val="28"/>
        </w:rPr>
        <w:t>Оформление документов обойдется в сумму примерно от 300 тысяч рублей.</w:t>
      </w:r>
    </w:p>
    <w:p w14:paraId="00000083">
      <w:pPr>
        <w:pStyle w:val="ListParagraph"/>
        <w:numPr>
          <w:ilvl w:val="1"/>
          <w:numId w:val="1"/>
        </w:numPr>
        <w:tabs>
          <w:tab w:val="left" w:leader="none" w:pos="1483"/>
        </w:tabs>
        <w:spacing w:before="153" w:after="0" w:line="240" w:lineRule="auto"/>
        <w:ind w:left="1483" w:right="0" w:hanging="356"/>
        <w:jc w:val="both"/>
        <w:rPr>
          <w:rFonts w:ascii="Symbol" w:hAnsi="Symbol"/>
          <w:sz w:val="20"/>
        </w:rPr>
      </w:pPr>
      <w:r>
        <w:rPr>
          <w:sz w:val="28"/>
        </w:rPr>
        <w:t>Расходы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маркетинговую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компанию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300</w:t>
      </w:r>
      <w:r>
        <w:rPr>
          <w:spacing w:val="-12"/>
          <w:sz w:val="28"/>
        </w:rPr>
        <w:t xml:space="preserve"> </w:t>
      </w:r>
      <w:r>
        <w:rPr>
          <w:sz w:val="28"/>
        </w:rPr>
        <w:t>тысяч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14:paraId="00000084">
      <w:pPr>
        <w:pStyle w:val="BodyText"/>
        <w:spacing w:before="110"/>
        <w:ind w:left="0" w:firstLine="0"/>
        <w:rPr/>
      </w:pPr>
    </w:p>
    <w:p w14:paraId="00000085">
      <w:pPr>
        <w:pStyle w:val="Heading1"/>
        <w:ind w:left="140"/>
        <w:rPr/>
      </w:pPr>
      <w:r>
        <w:rPr>
          <w:spacing w:val="-2"/>
        </w:rPr>
        <w:t>Ежемесячные</w:t>
      </w:r>
      <w:r>
        <w:rPr>
          <w:spacing w:val="-9"/>
        </w:rPr>
        <w:t xml:space="preserve"> </w:t>
      </w:r>
      <w:r>
        <w:rPr>
          <w:spacing w:val="-2"/>
        </w:rPr>
        <w:t>затраты</w:t>
      </w:r>
    </w:p>
    <w:p w14:paraId="00000086">
      <w:pPr>
        <w:pStyle w:val="BodyText"/>
        <w:spacing w:before="221" w:line="276" w:lineRule="auto"/>
        <w:ind w:left="140" w:right="143" w:firstLine="707"/>
        <w:jc w:val="both"/>
        <w:rPr/>
      </w:pPr>
      <w:r>
        <w:t>Для нормального функционирования бизнеса ежемесячно придется делать определенные вливания денежных средств. Расходы можно представить следующим образом:</w:t>
      </w:r>
    </w:p>
    <w:p w14:paraId="00000087">
      <w:pPr>
        <w:pStyle w:val="ListParagraph"/>
        <w:numPr>
          <w:ilvl w:val="1"/>
          <w:numId w:val="1"/>
        </w:numPr>
        <w:tabs>
          <w:tab w:val="left" w:leader="none" w:pos="1483"/>
          <w:tab w:val="left" w:leader="none" w:pos="1487"/>
        </w:tabs>
        <w:spacing w:before="5" w:after="0" w:line="278" w:lineRule="auto"/>
        <w:ind w:left="1487" w:right="138" w:hanging="363"/>
        <w:jc w:val="both"/>
        <w:rPr>
          <w:rFonts w:ascii="Symbol" w:hAnsi="Symbol"/>
          <w:sz w:val="20"/>
        </w:rPr>
      </w:pPr>
      <w:r>
        <w:rPr>
          <w:sz w:val="28"/>
        </w:rPr>
        <w:t>заработная</w:t>
      </w:r>
      <w:r>
        <w:rPr>
          <w:spacing w:val="-7"/>
          <w:sz w:val="28"/>
        </w:rPr>
        <w:t xml:space="preserve"> </w:t>
      </w:r>
      <w:r>
        <w:rPr>
          <w:sz w:val="28"/>
        </w:rPr>
        <w:t>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сотрудникам. В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бизнеса, количества штатов может составлять не менее 200 тысяч рублей </w:t>
      </w:r>
      <w:r>
        <w:rPr>
          <w:spacing w:val="-2"/>
          <w:sz w:val="28"/>
        </w:rPr>
        <w:t>ежемесячно.</w:t>
      </w:r>
    </w:p>
    <w:p w14:paraId="00000088">
      <w:pPr>
        <w:pStyle w:val="ListParagraph"/>
        <w:numPr>
          <w:ilvl w:val="1"/>
          <w:numId w:val="1"/>
        </w:numPr>
        <w:tabs>
          <w:tab w:val="left" w:leader="none" w:pos="1483"/>
          <w:tab w:val="left" w:leader="none" w:pos="1487"/>
        </w:tabs>
        <w:spacing w:before="0" w:after="0" w:line="276" w:lineRule="auto"/>
        <w:ind w:left="1487" w:right="145" w:hanging="363"/>
        <w:jc w:val="both"/>
        <w:rPr>
          <w:rFonts w:ascii="Symbol" w:hAnsi="Symbol"/>
          <w:sz w:val="20"/>
        </w:rPr>
      </w:pPr>
      <w:r>
        <w:rPr>
          <w:sz w:val="28"/>
        </w:rPr>
        <w:t>оплата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весомой</w:t>
      </w:r>
      <w:r>
        <w:rPr>
          <w:spacing w:val="-18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расходов и будет составлять примерно от 40 тысяч рублей ежемесячно;</w:t>
      </w:r>
    </w:p>
    <w:p w14:paraId="00000089">
      <w:pPr>
        <w:pStyle w:val="ListParagraph"/>
        <w:numPr>
          <w:ilvl w:val="1"/>
          <w:numId w:val="1"/>
        </w:numPr>
        <w:tabs>
          <w:tab w:val="left" w:leader="none" w:pos="1483"/>
        </w:tabs>
        <w:spacing w:before="0" w:after="0" w:line="240" w:lineRule="auto"/>
        <w:ind w:left="1483" w:right="0" w:hanging="356"/>
        <w:jc w:val="both"/>
        <w:rPr>
          <w:rFonts w:ascii="Symbol" w:hAnsi="Symbol"/>
          <w:sz w:val="20"/>
        </w:rPr>
      </w:pPr>
      <w:r>
        <w:rPr>
          <w:sz w:val="28"/>
        </w:rPr>
        <w:t>налоги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14:paraId="0000008A">
      <w:pPr>
        <w:pStyle w:val="ListParagraph"/>
        <w:numPr>
          <w:ilvl w:val="1"/>
          <w:numId w:val="1"/>
        </w:numPr>
        <w:tabs>
          <w:tab w:val="left" w:leader="none" w:pos="1483"/>
        </w:tabs>
        <w:spacing w:before="33" w:after="0" w:line="240" w:lineRule="auto"/>
        <w:ind w:left="1483" w:right="0" w:hanging="356"/>
        <w:jc w:val="both"/>
        <w:rPr>
          <w:rFonts w:ascii="Symbol" w:hAnsi="Symbol"/>
          <w:sz w:val="20"/>
        </w:rPr>
      </w:pPr>
      <w:r>
        <w:rPr>
          <w:sz w:val="28"/>
        </w:rPr>
        <w:t>расходные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40</w:t>
      </w:r>
      <w:r>
        <w:rPr>
          <w:spacing w:val="-9"/>
          <w:sz w:val="28"/>
        </w:rPr>
        <w:t xml:space="preserve"> </w:t>
      </w:r>
      <w:r>
        <w:rPr>
          <w:sz w:val="28"/>
        </w:rPr>
        <w:t>тысяч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14:paraId="0000008B">
      <w:pPr>
        <w:pStyle w:val="BodyText"/>
        <w:spacing w:before="8"/>
        <w:ind w:left="0" w:firstLine="0"/>
        <w:rPr/>
      </w:pPr>
    </w:p>
    <w:p w14:paraId="0000008C">
      <w:pPr>
        <w:pStyle w:val="Heading1"/>
        <w:spacing w:before="1"/>
        <w:ind w:left="140"/>
        <w:rPr/>
      </w:pPr>
      <w:r>
        <w:rPr>
          <w:spacing w:val="-2"/>
        </w:rPr>
        <w:t>Прогнозируем</w:t>
      </w:r>
      <w:r>
        <w:rPr>
          <w:spacing w:val="-9"/>
        </w:rPr>
        <w:t xml:space="preserve"> </w:t>
      </w:r>
      <w:r>
        <w:rPr>
          <w:spacing w:val="-2"/>
        </w:rPr>
        <w:t>доходы</w:t>
      </w:r>
    </w:p>
    <w:p w14:paraId="0000008D">
      <w:pPr>
        <w:pStyle w:val="BodyText"/>
        <w:spacing w:before="220" w:line="276" w:lineRule="auto"/>
        <w:ind w:left="140" w:right="153" w:firstLine="707"/>
        <w:jc w:val="both"/>
        <w:rPr/>
      </w:pPr>
      <w:r>
        <w:t>Определяя ценовую политику своего бизнеса, тщательно проанализируйте рынок в своем регионе и предложения конкурентов. Важно понимать, что именно конкуренты включают в стандартный набор услуг.</w:t>
      </w:r>
    </w:p>
    <w:p w14:paraId="0000008E">
      <w:pPr>
        <w:pStyle w:val="BodyText"/>
        <w:spacing w:before="10" w:line="271" w:lineRule="auto"/>
        <w:ind w:left="140" w:right="148" w:firstLine="707"/>
        <w:jc w:val="both"/>
        <w:rPr/>
      </w:pPr>
      <w:r>
        <w:t>В некоторых мини-гостиницах цена состоит только лишь из одного спального места со стандартным набором услуг.</w:t>
      </w:r>
    </w:p>
    <w:p w14:paraId="0000008F">
      <w:pPr>
        <w:pStyle w:val="BodyText"/>
        <w:spacing w:before="7" w:line="276" w:lineRule="auto"/>
        <w:ind w:left="140" w:right="139" w:firstLine="0"/>
        <w:jc w:val="both"/>
        <w:rPr/>
        <w:sectPr>
          <w:pgSz w:w="11920" w:h="16850"/>
          <w:pgMar w:top="1020" w:right="708" w:bottom="280" w:left="1559"/>
        </w:sectPr>
      </w:pPr>
      <w:r>
        <w:t>Другие</w:t>
      </w:r>
      <w:r>
        <w:rPr>
          <w:spacing w:val="-1"/>
        </w:rPr>
        <w:t xml:space="preserve"> </w:t>
      </w:r>
      <w:r>
        <w:t>владельцы предлагают</w:t>
      </w:r>
      <w:r>
        <w:rPr>
          <w:spacing w:val="-4"/>
        </w:rPr>
        <w:t xml:space="preserve"> </w:t>
      </w:r>
      <w:r>
        <w:t>расширенный сервис, что сказывается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цене. Безусловно,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категорий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определена</w:t>
      </w:r>
      <w:r>
        <w:rPr>
          <w:spacing w:val="40"/>
        </w:rPr>
        <w:t xml:space="preserve"> </w:t>
      </w:r>
      <w:r>
        <w:t>своя</w:t>
      </w:r>
      <w:r>
        <w:rPr>
          <w:spacing w:val="40"/>
        </w:rPr>
        <w:t xml:space="preserve"> </w:t>
      </w:r>
      <w:r>
        <w:t>целевая</w:t>
      </w:r>
      <w:r>
        <w:t>
</w:t>
      </w:r>
    </w:p>
    <w:p w14:paraId="00000090">
      <w:pPr>
        <w:pStyle w:val="BodyText"/>
        <w:spacing w:before="69" w:line="276" w:lineRule="auto"/>
        <w:ind w:left="140" w:right="155" w:firstLine="0"/>
        <w:jc w:val="both"/>
        <w:rPr/>
      </w:pPr>
      <w:r>
        <w:t>аудитория. Вам же, чтобы не допустить</w:t>
      </w:r>
      <w:r>
        <w:rPr>
          <w:spacing w:val="-1"/>
        </w:rPr>
        <w:t xml:space="preserve"> </w:t>
      </w:r>
      <w:r>
        <w:t>ошибок и не завысить или, напротив, не занизить цену, нужно четко просчитать рентабельность.</w:t>
      </w:r>
    </w:p>
    <w:p w14:paraId="00000091">
      <w:pPr>
        <w:pStyle w:val="BodyText"/>
        <w:spacing w:before="4"/>
        <w:ind w:left="848" w:firstLine="0"/>
        <w:jc w:val="both"/>
        <w:rPr/>
      </w:pPr>
      <w:r>
        <w:t>Стоимость</w:t>
      </w:r>
      <w:r>
        <w:rPr>
          <w:spacing w:val="-20"/>
        </w:rPr>
        <w:t xml:space="preserve"> </w:t>
      </w:r>
      <w:r>
        <w:t>проживания</w:t>
      </w:r>
      <w:r>
        <w:rPr>
          <w:spacing w:val="-8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чел/сутки</w:t>
      </w:r>
      <w:r>
        <w:rPr>
          <w:spacing w:val="-14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2000</w:t>
      </w:r>
      <w:r>
        <w:rPr>
          <w:spacing w:val="-14"/>
        </w:rPr>
        <w:t xml:space="preserve"> </w:t>
      </w:r>
      <w:r>
        <w:t>руб.,</w:t>
      </w:r>
      <w:r>
        <w:rPr>
          <w:spacing w:val="-10"/>
        </w:rPr>
        <w:t xml:space="preserve"> </w:t>
      </w:r>
      <w:r>
        <w:t>загрузка</w:t>
      </w:r>
      <w:r>
        <w:rPr>
          <w:spacing w:val="-9"/>
        </w:rPr>
        <w:t xml:space="preserve"> </w:t>
      </w:r>
      <w:r>
        <w:rPr>
          <w:spacing w:val="-5"/>
        </w:rPr>
        <w:t>80%</w:t>
      </w:r>
    </w:p>
    <w:p w14:paraId="00000092">
      <w:pPr>
        <w:pStyle w:val="BodyText"/>
        <w:spacing w:before="47"/>
        <w:ind w:left="848" w:firstLine="0"/>
        <w:jc w:val="both"/>
        <w:rPr/>
      </w:pPr>
      <w:r>
        <w:t>20</w:t>
      </w:r>
      <w:r>
        <w:rPr>
          <w:spacing w:val="-6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*</w:t>
      </w:r>
      <w:r>
        <w:rPr>
          <w:spacing w:val="-12"/>
        </w:rPr>
        <w:t xml:space="preserve"> </w:t>
      </w:r>
      <w:r>
        <w:t>2500</w:t>
      </w:r>
      <w:r>
        <w:rPr>
          <w:spacing w:val="-1"/>
        </w:rPr>
        <w:t xml:space="preserve"> </w:t>
      </w:r>
      <w:r>
        <w:t>*</w:t>
      </w:r>
      <w:r>
        <w:rPr>
          <w:spacing w:val="-12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000</w:t>
      </w:r>
      <w:r>
        <w:rPr>
          <w:spacing w:val="-14"/>
        </w:rPr>
        <w:t xml:space="preserve"> </w:t>
      </w:r>
      <w:r>
        <w:rPr>
          <w:spacing w:val="-2"/>
        </w:rPr>
        <w:t>рублей</w:t>
      </w:r>
    </w:p>
    <w:p w14:paraId="00000093">
      <w:pPr>
        <w:pStyle w:val="BodyText"/>
        <w:spacing w:before="48" w:line="276" w:lineRule="auto"/>
        <w:ind w:left="140" w:right="151" w:firstLine="707"/>
        <w:jc w:val="both"/>
        <w:rPr/>
      </w:pPr>
      <w:r>
        <w:t>При успешно выстроенной маркетинговой стратегии, удачном месторасположении и высоком качестве оказываемых услуг рентабельность гостиничного бизнеса составляет от 15 до 75 процентов.</w:t>
      </w:r>
    </w:p>
    <w:p w14:paraId="00000094">
      <w:pPr>
        <w:pStyle w:val="BodyText"/>
        <w:spacing w:before="3"/>
        <w:ind w:left="848" w:firstLine="0"/>
        <w:jc w:val="both"/>
        <w:rPr/>
      </w:pPr>
      <w:r>
        <w:rPr>
          <w:spacing w:val="-2"/>
        </w:rPr>
        <w:t>Окупаемость</w:t>
      </w:r>
      <w:r>
        <w:rPr>
          <w:spacing w:val="-7"/>
        </w:rPr>
        <w:t xml:space="preserve"> </w:t>
      </w:r>
      <w:r>
        <w:rPr>
          <w:spacing w:val="-2"/>
        </w:rPr>
        <w:t>инвестиций</w:t>
      </w:r>
      <w:r>
        <w:t xml:space="preserve"> </w:t>
      </w:r>
      <w:r>
        <w:rPr>
          <w:spacing w:val="-2"/>
        </w:rPr>
        <w:t>составляет</w:t>
      </w:r>
      <w:r>
        <w:rPr>
          <w:spacing w:val="-7"/>
        </w:rPr>
        <w:t xml:space="preserve"> </w:t>
      </w:r>
      <w:r>
        <w:rPr>
          <w:spacing w:val="-2"/>
        </w:rPr>
        <w:t>4-5</w:t>
      </w:r>
      <w:r>
        <w:t xml:space="preserve"> </w:t>
      </w:r>
      <w:r>
        <w:rPr>
          <w:spacing w:val="-4"/>
        </w:rPr>
        <w:t>лет.</w:t>
      </w:r>
    </w:p>
    <w:p w14:paraId="00000095">
      <w:pPr>
        <w:pStyle w:val="BodyText"/>
        <w:spacing w:before="38" w:line="283" w:lineRule="auto"/>
        <w:ind w:left="140" w:right="150" w:firstLine="707"/>
        <w:jc w:val="both"/>
        <w:rPr/>
      </w:pPr>
      <w:r>
        <w:t>Дополнительно для повышения рентабельности и увеличения прибыли можно реализовать сопутствующие услуги:</w:t>
      </w:r>
    </w:p>
    <w:p w14:paraId="00000096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0" w:after="0" w:line="309" w:lineRule="exact"/>
        <w:ind w:left="1486" w:right="0" w:hanging="359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прачечная,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глажка;</w:t>
      </w:r>
    </w:p>
    <w:p w14:paraId="00000097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50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z w:val="28"/>
        </w:rPr>
        <w:t>закуски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автоматах;</w:t>
      </w:r>
    </w:p>
    <w:p w14:paraId="00000098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47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телевизор,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приставки;</w:t>
      </w:r>
    </w:p>
    <w:p w14:paraId="00000099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48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массаж;</w:t>
      </w:r>
    </w:p>
    <w:p w14:paraId="0000009A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48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бильярд,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настольные</w:t>
      </w:r>
      <w:r>
        <w:rPr>
          <w:spacing w:val="-4"/>
          <w:sz w:val="28"/>
        </w:rPr>
        <w:t xml:space="preserve"> игры;</w:t>
      </w:r>
    </w:p>
    <w:p w14:paraId="0000009B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47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экскурсионные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14:paraId="0000009C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48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питание;</w:t>
      </w:r>
    </w:p>
    <w:p w14:paraId="0000009D">
      <w:pPr>
        <w:pStyle w:val="ListParagraph"/>
        <w:numPr>
          <w:ilvl w:val="1"/>
          <w:numId w:val="1"/>
        </w:numPr>
        <w:tabs>
          <w:tab w:val="left" w:leader="none" w:pos="1486"/>
        </w:tabs>
        <w:spacing w:before="52" w:after="0" w:line="240" w:lineRule="auto"/>
        <w:ind w:left="1486" w:right="0" w:hanging="359"/>
        <w:jc w:val="left"/>
        <w:rPr>
          <w:rFonts w:ascii="Symbol" w:hAnsi="Symbol"/>
          <w:sz w:val="20"/>
        </w:rPr>
      </w:pPr>
      <w:r>
        <w:rPr>
          <w:sz w:val="28"/>
        </w:rPr>
        <w:t>трансфер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т.д.</w:t>
      </w:r>
    </w:p>
    <w:sectPr>
      <w:pgSz w:w="11920" w:h="16850"/>
      <w:pgMar w:top="1020" w:right="708" w:bottom="280" w:lef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1"/>
    <w:family w:val="roman"/>
    <w:pitch w:val="variable"/>
  </w:font>
  <w:font w:name="Arial">
    <w:altName w:val="Arial"/>
    <w:charset w:val="01"/>
    <w:family w:val="swiss"/>
    <w:pitch w:val="variable"/>
  </w:font>
  <w:font w:name="Arial MT">
    <w:altName w:val="Arial MT"/>
    <w:charset w:val="01"/>
    <w:family w:val="swiss"/>
    <w:pitch w:val="variable"/>
  </w:font>
  <w:font w:name="Symbol">
    <w:altName w:val="Symbol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40" w:hanging="708"/>
        <w:jc w:val="right"/>
      </w:pPr>
      <w:rPr>
        <w:rFonts w:ascii="Times New Roman" w:cs="Times New Roman" w:eastAsia="Times New Roman" w:hAnsi="Times New Roman" w:hint="default"/>
        <w:b/>
        <w:bCs/>
        <w:i w:val="off"/>
        <w:iCs w:val="off"/>
        <w:spacing w:val="0"/>
        <w:w w:val="94"/>
        <w:sz w:val="28"/>
        <w:szCs w:val="28"/>
        <w:lang w:val="ru-RU" w:bidi="ar-SA" w:eastAsia="en-US"/>
      </w:rPr>
    </w:lvl>
    <w:lvl w:ilvl="1" w:tentative="0">
      <w:start w:val="0"/>
      <w:numFmt w:val="bullet"/>
      <w:lvlText w:val=""/>
      <w:lvlJc w:val="left"/>
      <w:pPr>
        <w:ind w:left="1487" w:hanging="360"/>
      </w:pPr>
      <w:rPr>
        <w:rFonts w:ascii="Symbol" w:cs="Symbol" w:eastAsia="Symbol" w:hAnsi="Symbol" w:hint="default"/>
        <w:spacing w:val="0"/>
        <w:w w:val="99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1480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1560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2714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3869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5024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6179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7334" w:hanging="360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">
    <w:multiLevelType w:val="multilevel"/>
    <w:lvl w:ilvl="0" w:tentative="0">
      <w:start w:val="1"/>
      <w:numFmt w:val="decimal"/>
      <w:isLgl w:val="off"/>
      <w:suff w:val="tab"/>
      <w:lvlText w:val="%1)"/>
      <w:lvlJc w:val="left"/>
      <w:pPr>
        <w:ind w:left="360" w:hanging="360"/>
      </w:pPr>
      <w:rPr/>
    </w:lvl>
    <w:lvl w:ilvl="1" w:tentative="1">
      <w:start w:val="1"/>
      <w:numFmt w:val="lowerLetter"/>
      <w:isLgl w:val="off"/>
      <w:suff w:val="tab"/>
      <w:lvlText w:val="%2)"/>
      <w:lvlJc w:val="left"/>
      <w:pPr>
        <w:ind w:left="1080" w:hanging="360"/>
      </w:pPr>
      <w:rPr/>
    </w:lvl>
    <w:lvl w:ilvl="2" w:tentative="1">
      <w:start w:val="1"/>
      <w:numFmt w:val="lowerRoman"/>
      <w:isLgl w:val="off"/>
      <w:suff w:val="tab"/>
      <w:lvlText w:val="%3)"/>
      <w:lvlJc w:val="left"/>
      <w:pPr>
        <w:ind w:left="1800" w:hanging="360"/>
      </w:pPr>
      <w:rPr/>
    </w:lvl>
    <w:lvl w:ilvl="3" w:tentative="1">
      <w:start w:val="1"/>
      <w:numFmt w:val="decimal"/>
      <w:isLgl w:val="off"/>
      <w:suff w:val="tab"/>
      <w:lvlText w:val="(%4)"/>
      <w:lvlJc w:val="left"/>
      <w:pPr>
        <w:ind w:left="2520" w:hanging="360"/>
      </w:pPr>
      <w:rPr/>
    </w:lvl>
    <w:lvl w:ilvl="4" w:tentative="1">
      <w:start w:val="1"/>
      <w:numFmt w:val="lowerLetter"/>
      <w:isLgl w:val="off"/>
      <w:suff w:val="tab"/>
      <w:lvlText w:val="(%5)"/>
      <w:lvlJc w:val="left"/>
      <w:pPr>
        <w:ind w:left="3240" w:hanging="360"/>
      </w:pPr>
      <w:rPr/>
    </w:lvl>
    <w:lvl w:ilvl="5" w:tentative="1">
      <w:start w:val="1"/>
      <w:numFmt w:val="lowerRoman"/>
      <w:isLgl w:val="off"/>
      <w:suff w:val="tab"/>
      <w:lvlText w:val="(%6)"/>
      <w:lvlJc w:val="left"/>
      <w:pPr>
        <w:ind w:left="396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468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400" w:hanging="360"/>
      </w:pPr>
      <w:rPr/>
    </w:lvl>
    <w:lvl w:ilvl="8" w:tentative="1">
      <w:start w:val="1"/>
      <w:numFmt w:val="lowerRoman"/>
      <w:isLgl w:val="off"/>
      <w:suff w:val="tab"/>
      <w:lvlText w:val="%9."/>
      <w:lvlJc w:val="left"/>
      <w:pPr>
        <w:ind w:left="6120" w:hanging="360"/>
      </w:pPr>
      <w:rPr/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lowerLetter"/>
      <w:isLgl w:val="off"/>
      <w:suff w:val="tab"/>
      <w:lvlText w:val="%2)"/>
      <w:lvlJc w:val="left"/>
      <w:pPr>
        <w:ind w:left="1080" w:hanging="360"/>
      </w:pPr>
      <w:rPr/>
    </w:lvl>
    <w:lvl w:ilvl="2" w:tentative="1">
      <w:start w:val="1"/>
      <w:numFmt w:val="lowerRoman"/>
      <w:isLgl w:val="off"/>
      <w:suff w:val="tab"/>
      <w:lvlText w:val="%3)"/>
      <w:lvlJc w:val="left"/>
      <w:pPr>
        <w:ind w:left="1800" w:hanging="360"/>
      </w:pPr>
      <w:rPr/>
    </w:lvl>
    <w:lvl w:ilvl="3" w:tentative="1">
      <w:start w:val="1"/>
      <w:numFmt w:val="decimal"/>
      <w:isLgl w:val="off"/>
      <w:suff w:val="tab"/>
      <w:lvlText w:val="(%4)"/>
      <w:lvlJc w:val="left"/>
      <w:pPr>
        <w:ind w:left="2520" w:hanging="360"/>
      </w:pPr>
      <w:rPr/>
    </w:lvl>
    <w:lvl w:ilvl="4" w:tentative="1">
      <w:start w:val="1"/>
      <w:numFmt w:val="lowerLetter"/>
      <w:isLgl w:val="off"/>
      <w:suff w:val="tab"/>
      <w:lvlText w:val="(%5)"/>
      <w:lvlJc w:val="left"/>
      <w:pPr>
        <w:ind w:left="3240" w:hanging="360"/>
      </w:pPr>
      <w:rPr/>
    </w:lvl>
    <w:lvl w:ilvl="5" w:tentative="1">
      <w:start w:val="1"/>
      <w:numFmt w:val="lowerRoman"/>
      <w:isLgl w:val="off"/>
      <w:suff w:val="tab"/>
      <w:lvlText w:val="(%6)"/>
      <w:lvlJc w:val="left"/>
      <w:pPr>
        <w:ind w:left="396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468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400" w:hanging="360"/>
      </w:pPr>
      <w:rPr/>
    </w:lvl>
    <w:lvl w:ilvl="8" w:tentative="1">
      <w:start w:val="1"/>
      <w:numFmt w:val="lowerRoman"/>
      <w:isLgl w:val="off"/>
      <w:suff w:val="tab"/>
      <w:lvlText w:val="%9."/>
      <w:lvlJc w:val="left"/>
      <w:pPr>
        <w:ind w:left="6120" w:hanging="360"/>
      </w:pPr>
      <w:rPr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  <w:spacing w:before="0" w:after="0" w:line="240" w:lineRule="auto"/>
        <w:ind w:left="0" w:right="0"/>
        <w:jc w:val="left"/>
      </w:pPr>
    </w:pPrDefault>
  </w:docDefaults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1"/>
    <w:qFormat w:val="on"/>
    <w:pPr/>
    <w:rPr>
      <w:rFonts w:ascii="Times New Roman" w:cs="Times New Roman" w:eastAsia="Times New Roman" w:hAnsi="Times New Roman"/>
      <w:lang w:val="ru-RU" w:bidi="ar-SA" w:eastAsia="en-US"/>
    </w:rPr>
  </w:style>
  <w:style w:type="paragraph" w:styleId="BodyText">
    <w:name w:val="Body Text"/>
    <w:basedOn w:val="Normal"/>
    <w:uiPriority w:val="1"/>
    <w:qFormat w:val="on"/>
    <w:pPr>
      <w:ind w:left="1568" w:hanging="360"/>
    </w:pPr>
    <w:rPr>
      <w:rFonts w:ascii="Times New Roman" w:cs="Times New Roman" w:eastAsia="Times New Roman" w:hAnsi="Times New Roman"/>
      <w:sz w:val="28"/>
      <w:szCs w:val="28"/>
      <w:lang w:val="ru-RU" w:bidi="ar-SA" w:eastAsia="en-US"/>
    </w:rPr>
  </w:style>
  <w:style w:type="paragraph" w:styleId="Heading1">
    <w:name w:val="Heading 1"/>
    <w:basedOn w:val="Normal"/>
    <w:uiPriority w:val="1"/>
    <w:qFormat w:val="on"/>
    <w:pPr>
      <w:ind w:left="848"/>
    </w:pPr>
    <w:rPr>
      <w:rFonts w:ascii="Times New Roman" w:cs="Times New Roman" w:eastAsia="Times New Roman" w:hAnsi="Times New Roman"/>
      <w:b/>
      <w:bCs/>
      <w:sz w:val="28"/>
      <w:szCs w:val="28"/>
      <w:lang w:val="ru-RU" w:bidi="ar-SA" w:eastAsia="en-US"/>
    </w:rPr>
  </w:style>
  <w:style w:type="paragraph" w:styleId="Title">
    <w:name w:val="Title"/>
    <w:basedOn w:val="Normal"/>
    <w:uiPriority w:val="1"/>
    <w:qFormat w:val="on"/>
    <w:pPr>
      <w:spacing w:before="1"/>
      <w:ind w:left="1542" w:right="1524" w:firstLine="9"/>
      <w:jc w:val="center"/>
    </w:pPr>
    <w:rPr>
      <w:rFonts w:ascii="Times New Roman" w:cs="Times New Roman" w:eastAsia="Times New Roman" w:hAnsi="Times New Roman"/>
      <w:sz w:val="105"/>
      <w:szCs w:val="105"/>
      <w:lang w:val="ru-RU" w:bidi="ar-SA" w:eastAsia="en-US"/>
    </w:rPr>
  </w:style>
  <w:style w:type="paragraph" w:styleId="ListParagraph">
    <w:name w:val="List Paragraph"/>
    <w:basedOn w:val="Normal"/>
    <w:uiPriority w:val="1"/>
    <w:qFormat w:val="on"/>
    <w:pPr>
      <w:ind w:left="1568" w:hanging="360"/>
    </w:pPr>
    <w:rPr>
      <w:rFonts w:ascii="Times New Roman" w:cs="Times New Roman" w:eastAsia="Times New Roman" w:hAnsi="Times New Roman"/>
      <w:lang w:val="ru-RU" w:bidi="ar-SA" w:eastAsia="en-US"/>
    </w:rPr>
  </w:style>
  <w:style w:type="paragraph" w:styleId="TableParagraph">
    <w:name w:val="Table Paragraph"/>
    <w:basedOn w:val="Normal"/>
    <w:uiPriority w:val="1"/>
    <w:qFormat w:val="on"/>
    <w:pPr/>
    <w:rPr>
      <w:lang w:val="ru-RU" w:bidi="ar-SA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numbering" Target="numbering.xml"/><Relationship Id="rId5" Type="http://schemas.openxmlformats.org/officeDocument/2006/relationships/hyperlink" Target="https://www.list-org.com/search?type=name&amp;val=%D0%93%D0%9E%D0%A1%D0%A3%D0%94%D0%90%D0%A0%D0%A1%D0%A2%D0%92%D0%95%D0%9D%D0%9D%D0%9E%D0%95%20%D0%90%D0%92%D0%A2%D0%9E%D0%9D%D0%9E%D0%9C%D0%9D%D0%9E%D0%95%20%D0%A3%D0%A7%D0%A0%D0%95%D0%96%D0%94%D0%95%D0%9D%D0%98%D0%95%20%D0%A0%D0%95%D0%A1%D0%9F%D0%A3%D0%91%D0%9B%D0%98%D0%9A%D0%98%20%D0%A1%D0%90%D0%A5%D0%90%20%20%D0%AF%D0%9A%D0%A3%D0%A2%D0%98%D0%AF%20%20%20%D0%90%D0%93%D0%95%D0%9D%D0%A2%D0%A1%D0%A2%D0%92%D0%9E%20%D0%A0%D0%90%D0%97%D0%92%D0%98%D0%A2%D0%98%D0%AF%20%D0%A2%D0%A3%D0%A0%D0%98%D0%97%D0%9C%D0%90%20%D0%98%20%D0%A2%D0%95%D0%A0%D0%A0%D0%98%D0%A2%D0%9E%D0%A0%D0%98%D0%90%D0%9B%D0%AC%D0%9D%D0%9E%D0%93%D0%9E%20%D0%9C%D0%90%D0%A0%D0%9A%D0%95%D0%A2%D0%98%D0%9D%D0%93%D0%90" TargetMode="External"/><Relationship Id="rId8" Type="http://schemas.openxmlformats.org/officeDocument/2006/relationships/hyperlink" Target="https://www.consultant.ru/document/cons_doc_LAW_368948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arkadijksenofontov0082@gmail.com</dc:creator>
  <cp:lastModifiedBy>Андрей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2019</vt:lpwstr>
  </property>
</Properties>
</file>