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jc w:val="left"/>
        <w:tblInd w:type="dxa" w:w="-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23"/>
        <w:gridCol w:w="1685"/>
        <w:gridCol w:w="3888"/>
      </w:tblGrid>
      <w:tr>
        <w:tc>
          <w:tcPr>
            <w:tcW w:type="dxa" w:w="392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Министерство экологии, </w:t>
            </w:r>
            <w:r>
              <w:rPr>
                <w:rFonts w:ascii="Times New Roman" w:hAnsi="Times New Roman"/>
                <w:b w:val="1"/>
                <w:sz w:val="24"/>
              </w:rPr>
              <w:t>природопользования и лесного хозяйства Республики Саха (Якутия)</w:t>
            </w:r>
          </w:p>
        </w:tc>
        <w:tc>
          <w:tcPr>
            <w:tcW w:type="dxa" w:w="168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b w:val="1"/>
                <w:sz w:val="26"/>
              </w:rPr>
              <w:drawing>
                <wp:inline>
                  <wp:extent cx="774065" cy="77406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-50" l="-50" r="-50" t="-50"/>
                          <a:stretch/>
                        </pic:blipFill>
                        <pic:spPr>
                          <a:xfrm flipH="false" flipV="false" rot="0">
                            <a:ext cx="774065" cy="7740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888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Саха Өрөспүүбүлүкэтин Экологияҕа, айылҕаны туһаныыга уонна ойуур хаһаайыстыбатыгар министиэристибэтэ</w:t>
            </w:r>
          </w:p>
          <w:p w14:paraId="04000000">
            <w:pPr>
              <w:pStyle w:val="Style_1"/>
              <w:widowControl w:val="0"/>
              <w:spacing w:after="0" w:before="0" w:line="240" w:lineRule="auto"/>
              <w:ind w:firstLine="71" w:left="0"/>
              <w:jc w:val="center"/>
              <w:rPr>
                <w:rFonts w:ascii="Times New Roman" w:hAnsi="Times New Roman"/>
                <w:b w:val="1"/>
                <w:sz w:val="26"/>
              </w:rPr>
            </w:pPr>
          </w:p>
        </w:tc>
      </w:tr>
      <w:tr>
        <w:tc>
          <w:tcPr>
            <w:tcW w:type="dxa" w:w="9496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pStyle w:val="Style_1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  <w:p w14:paraId="06000000">
            <w:pPr>
              <w:pStyle w:val="Style_1"/>
              <w:spacing w:after="0" w:before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ул. Дзержинского, д.3/1, г. Якутск, 677000, тел.(4112) 34-49-15, факс (4112) 42-13-72,</w:t>
            </w:r>
          </w:p>
          <w:p w14:paraId="07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Sakha;Courier New" w:hAnsi="Times Sakha;Courier New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E-mail: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"mailto:minopr@sakha.gov.ru"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minopr@sakha.gov.ru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 xml:space="preserve">; 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instrText>HYPERLINK "http://www.sakha.gov.ru/min-ohrany-prirody"</w:instrTex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t>http://www.sakha.gov.ru/min-ohrany-prirody</w:t>
            </w:r>
            <w:r>
              <w:rPr>
                <w:rFonts w:ascii="Times New Roman" w:hAnsi="Times New Roman"/>
                <w:color w:val="0000FF"/>
                <w:sz w:val="20"/>
                <w:u w:val="single"/>
              </w:rPr>
              <w:fldChar w:fldCharType="end"/>
            </w:r>
          </w:p>
        </w:tc>
      </w:tr>
    </w:tbl>
    <w:p w14:paraId="08000000">
      <w:pPr>
        <w:pStyle w:val="Style_1"/>
        <w:widowControl w:val="0"/>
        <w:spacing w:after="0" w:before="0" w:line="360" w:lineRule="auto"/>
        <w:ind w:firstLine="993" w:left="0"/>
        <w:jc w:val="both"/>
        <w:rPr>
          <w:rFonts w:ascii="Times New Roman" w:hAnsi="Times New Roman"/>
          <w:color w:val="000000"/>
          <w:sz w:val="20"/>
        </w:rPr>
      </w:pPr>
    </w:p>
    <w:p w14:paraId="09000000">
      <w:pPr>
        <w:pStyle w:val="Style_1"/>
        <w:widowControl w:val="0"/>
        <w:spacing w:after="0" w:before="0" w:line="360" w:lineRule="auto"/>
        <w:ind w:firstLine="993" w:left="0"/>
        <w:jc w:val="both"/>
        <w:rPr>
          <w:rFonts w:ascii="Times New Roman" w:hAnsi="Times New Roman"/>
          <w:color w:val="000000"/>
          <w:sz w:val="20"/>
        </w:rPr>
      </w:pPr>
    </w:p>
    <w:p w14:paraId="0A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pStyle w:val="Style_1"/>
        <w:widowControl w:val="0"/>
        <w:tabs>
          <w:tab w:leader="none" w:pos="708" w:val="clear"/>
          <w:tab w:leader="none" w:pos="3210" w:val="left"/>
        </w:tabs>
        <w:spacing w:after="0" w:before="0" w:line="240" w:lineRule="auto"/>
        <w:ind/>
        <w:rPr>
          <w:rFonts w:ascii="Times New Roman" w:hAnsi="Times New Roman"/>
          <w:b w:val="1"/>
          <w:sz w:val="12"/>
        </w:rPr>
      </w:pPr>
      <w:r>
        <w:rPr>
          <w:rFonts w:ascii="Times New Roman" w:hAnsi="Times New Roman"/>
          <w:b w:val="1"/>
          <w:sz w:val="12"/>
        </w:rPr>
        <w:tab/>
      </w:r>
    </w:p>
    <w:p w14:paraId="0C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20__ г.                                                                № _____________</w:t>
      </w:r>
    </w:p>
    <w:p w14:paraId="0D000000">
      <w:pPr>
        <w:pStyle w:val="Style_1"/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Якутск</w:t>
      </w:r>
    </w:p>
    <w:p w14:paraId="0E000000">
      <w:pPr>
        <w:pStyle w:val="Style_1"/>
        <w:widowControl w:val="0"/>
        <w:spacing w:after="0" w:before="0" w:line="240" w:lineRule="auto"/>
        <w:ind/>
        <w:rPr>
          <w:rFonts w:ascii="Times New Roman" w:hAnsi="Times New Roman"/>
          <w:sz w:val="20"/>
        </w:rPr>
      </w:pPr>
    </w:p>
    <w:p w14:paraId="0F000000">
      <w:pPr>
        <w:pStyle w:val="Style_1"/>
        <w:widowControl w:val="0"/>
        <w:spacing w:after="0" w:before="0" w:line="240" w:lineRule="auto"/>
        <w:ind/>
        <w:rPr>
          <w:rFonts w:ascii="Times New Roman" w:hAnsi="Times New Roman"/>
          <w:sz w:val="20"/>
        </w:rPr>
      </w:pPr>
    </w:p>
    <w:p w14:paraId="10000000">
      <w:pPr>
        <w:widowControl w:val="0"/>
        <w:tabs>
          <w:tab w:leader="none" w:pos="709" w:val="left"/>
        </w:tabs>
        <w:spacing w:after="0" w:line="240" w:lineRule="auto"/>
        <w:ind/>
        <w:jc w:val="center"/>
        <w:rPr>
          <w:rFonts w:ascii="XO Thames" w:hAnsi="XO Thames"/>
          <w:b w:val="0"/>
          <w:color w:val="000000"/>
          <w:sz w:val="28"/>
        </w:rPr>
      </w:pPr>
      <w:r>
        <w:rPr>
          <w:rFonts w:ascii="XO Thames" w:hAnsi="XO Thames"/>
          <w:b w:val="0"/>
          <w:color w:val="000000"/>
          <w:sz w:val="28"/>
        </w:rPr>
        <w:t>О внесении изменений в приказ Министерства экологии, природ</w:t>
      </w:r>
      <w:r>
        <w:rPr>
          <w:rFonts w:ascii="XO Thames" w:hAnsi="XO Thames"/>
          <w:b w:val="0"/>
          <w:color w:val="000000"/>
          <w:sz w:val="28"/>
        </w:rPr>
        <w:t xml:space="preserve">опользования и лесного хозяйства Республики Саха (Якутия) от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6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декабря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2021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г. № 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01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-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05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/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-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816</w:t>
      </w:r>
      <w:r>
        <w:rPr>
          <w:rFonts w:ascii="XO Thames" w:hAnsi="XO Thames"/>
          <w:b w:val="0"/>
          <w:sz w:val="28"/>
        </w:rPr>
        <w:t xml:space="preserve">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"Об утверждении Порядка оказания услуг и определения платы на услуги, оказываемые ГБУ РС (Я) "Дирекция биологических ресурсов, особо охраняемых природных территорий и природных парков"</w:t>
      </w:r>
    </w:p>
    <w:p w14:paraId="11000000">
      <w:pPr>
        <w:widowControl w:val="0"/>
        <w:tabs>
          <w:tab w:leader="none" w:pos="709" w:val="left"/>
        </w:tabs>
        <w:spacing w:after="0" w:line="240" w:lineRule="auto"/>
        <w:ind/>
        <w:jc w:val="center"/>
        <w:rPr>
          <w:rFonts w:ascii="XO Thames" w:hAnsi="XO Thames"/>
          <w:color w:val="000000"/>
          <w:sz w:val="28"/>
        </w:rPr>
      </w:pPr>
    </w:p>
    <w:p w14:paraId="12000000">
      <w:pPr>
        <w:widowControl w:val="0"/>
        <w:tabs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3000000">
      <w:pPr>
        <w:widowControl w:val="0"/>
        <w:tabs>
          <w:tab w:leader="none" w:pos="709" w:val="left"/>
        </w:tabs>
        <w:spacing w:after="0"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развития и совершенствования деятельности по оказанию платных услуг в рамках выполнения уставных задач ГБУ </w:t>
      </w:r>
      <w:r>
        <w:rPr>
          <w:rFonts w:ascii="Times New Roman" w:hAnsi="Times New Roman"/>
          <w:color w:val="000000"/>
          <w:sz w:val="28"/>
        </w:rPr>
        <w:t xml:space="preserve">РС (Я) </w:t>
      </w:r>
      <w:r>
        <w:rPr>
          <w:rFonts w:ascii="Times New Roman" w:hAnsi="Times New Roman"/>
          <w:color w:val="000000"/>
          <w:sz w:val="28"/>
        </w:rPr>
        <w:t>«Дирекция биологических ресурсов, особо охраняемых природных территорий и природных парков»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риказываю:</w:t>
      </w:r>
    </w:p>
    <w:p w14:paraId="14000000">
      <w:pPr>
        <w:widowControl w:val="0"/>
        <w:spacing w:after="0" w:line="276" w:lineRule="auto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 xml:space="preserve">1. Приложение № 1 </w:t>
      </w:r>
      <w:r>
        <w:rPr>
          <w:rFonts w:ascii="XO Thames" w:hAnsi="XO Thames"/>
          <w:b w:val="0"/>
          <w:color w:val="000000"/>
          <w:sz w:val="28"/>
        </w:rPr>
        <w:t>приказа Министерства экологии, природ</w:t>
      </w:r>
      <w:r>
        <w:rPr>
          <w:rFonts w:ascii="XO Thames" w:hAnsi="XO Thames"/>
          <w:b w:val="0"/>
          <w:color w:val="000000"/>
          <w:sz w:val="28"/>
        </w:rPr>
        <w:t xml:space="preserve">опользования и лесного хозяйства Республики Саха (Якутия) от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6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декабря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2021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г. № 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01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-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05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/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1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-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>816</w:t>
      </w:r>
      <w:r>
        <w:rPr>
          <w:rFonts w:ascii="XO Thames" w:hAnsi="XO Thames"/>
          <w:b w:val="0"/>
          <w:sz w:val="28"/>
        </w:rPr>
        <w:t xml:space="preserve"> «</w:t>
      </w:r>
      <w:r>
        <w:rPr>
          <w:rFonts w:ascii="XO Thames" w:hAnsi="XO Thames"/>
          <w:b w:val="0"/>
          <w:i w:val="0"/>
          <w:caps w:val="0"/>
          <w:color w:val="22272F"/>
          <w:spacing w:val="0"/>
          <w:sz w:val="28"/>
          <w:highlight w:val="white"/>
        </w:rPr>
        <w:t xml:space="preserve">Об утверждении Порядка оказания услуг и определения платы на услуги, оказываемые ГБУ РС (Я) «Дирекция биологических ресурсов, особо охраняемых природных территорий и природных парков»» изложить </w:t>
      </w:r>
      <w:r>
        <w:rPr>
          <w:rFonts w:ascii="Times New Roman" w:hAnsi="Times New Roman"/>
          <w:color w:val="000000"/>
          <w:sz w:val="28"/>
        </w:rPr>
        <w:t>согласно приложению к настоящему приказу.</w:t>
      </w:r>
    </w:p>
    <w:p w14:paraId="15000000">
      <w:pPr>
        <w:tabs>
          <w:tab w:leader="none" w:pos="993" w:val="left"/>
        </w:tabs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Департаменту управления делами, экологического просвещения и особо охраняемых природных территорий (</w:t>
      </w:r>
      <w:r>
        <w:rPr>
          <w:rFonts w:ascii="Times New Roman" w:hAnsi="Times New Roman"/>
          <w:sz w:val="28"/>
        </w:rPr>
        <w:t>Чиркова Н.А</w:t>
      </w:r>
      <w:r>
        <w:rPr>
          <w:rFonts w:ascii="Times New Roman" w:hAnsi="Times New Roman"/>
          <w:sz w:val="28"/>
        </w:rPr>
        <w:t>.) направить приказ в Государственный комитет юстиции Республики Саха (Якутия) для государственной регистрации и официального опубликования.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</w:t>
      </w:r>
      <w:r>
        <w:rPr>
          <w:rFonts w:ascii="Times New Roman" w:hAnsi="Times New Roman"/>
          <w:sz w:val="28"/>
          <w:highlight w:val="white"/>
        </w:rPr>
        <w:t>. </w:t>
      </w:r>
      <w:r>
        <w:rPr>
          <w:rFonts w:ascii="Times New Roman" w:hAnsi="Times New Roman"/>
          <w:sz w:val="28"/>
          <w:highlight w:val="white"/>
        </w:rPr>
        <w:t>Контроль за</w:t>
      </w:r>
      <w:r>
        <w:rPr>
          <w:rFonts w:ascii="Times New Roman" w:hAnsi="Times New Roman"/>
          <w:sz w:val="28"/>
          <w:highlight w:val="white"/>
        </w:rPr>
        <w:t xml:space="preserve"> исполнением настоящего приказа </w:t>
      </w:r>
      <w:r>
        <w:rPr>
          <w:rFonts w:ascii="Times New Roman" w:hAnsi="Times New Roman"/>
          <w:sz w:val="28"/>
          <w:highlight w:val="white"/>
        </w:rPr>
        <w:t>оставляю за собой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17000000">
      <w:pPr>
        <w:pStyle w:val="Style_1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Е.А. Перфильев</w:t>
      </w:r>
    </w:p>
    <w:p w14:paraId="1B000000">
      <w:pPr>
        <w:pStyle w:val="Style_1"/>
        <w:spacing w:after="0" w:before="0"/>
        <w:ind/>
        <w:contextualSpacing w:val="1"/>
        <w:jc w:val="center"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567" w:footer="0" w:gutter="0" w:header="0" w:left="1559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WW8Num18z2"/>
    <w:link w:val="Style_4_ch"/>
    <w:rPr>
      <w:rFonts w:ascii="Wingdings" w:hAnsi="Wingdings"/>
    </w:rPr>
  </w:style>
  <w:style w:styleId="Style_4_ch" w:type="character">
    <w:name w:val="WW8Num18z2"/>
    <w:link w:val="Style_4"/>
    <w:rPr>
      <w:rFonts w:ascii="Wingdings" w:hAnsi="Wingdings"/>
    </w:rPr>
  </w:style>
  <w:style w:styleId="Style_5" w:type="paragraph">
    <w:name w:val="Основной текст + Интервал 3 pt"/>
    <w:link w:val="Style_5_ch"/>
    <w:rPr>
      <w:rFonts w:ascii="Times New Roman" w:hAnsi="Times New Roman"/>
      <w:b w:val="0"/>
      <w:i w:val="0"/>
      <w:caps w:val="0"/>
      <w:smallCaps w:val="0"/>
      <w:strike w:val="0"/>
      <w:color w:val="000000"/>
      <w:spacing w:val="77"/>
      <w:sz w:val="24"/>
      <w:highlight w:val="white"/>
      <w:u w:val="none"/>
    </w:rPr>
  </w:style>
  <w:style w:styleId="Style_5_ch" w:type="character">
    <w:name w:val="Основной текст + Интервал 3 pt"/>
    <w:link w:val="Style_5"/>
    <w:rPr>
      <w:rFonts w:ascii="Times New Roman" w:hAnsi="Times New Roman"/>
      <w:b w:val="0"/>
      <w:i w:val="0"/>
      <w:caps w:val="0"/>
      <w:smallCaps w:val="0"/>
      <w:strike w:val="0"/>
      <w:color w:val="000000"/>
      <w:spacing w:val="77"/>
      <w:sz w:val="24"/>
      <w:highlight w:val="white"/>
      <w:u w:val="none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WW8Num16z0"/>
    <w:link w:val="Style_7_ch"/>
  </w:style>
  <w:style w:styleId="Style_7_ch" w:type="character">
    <w:name w:val="WW8Num16z0"/>
    <w:link w:val="Style_7"/>
  </w:style>
  <w:style w:styleId="Style_8" w:type="paragraph">
    <w:name w:val="toc 7"/>
    <w:next w:val="Style_1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Заголовок таблицы"/>
    <w:basedOn w:val="Style_10"/>
    <w:link w:val="Style_9_ch"/>
    <w:pPr>
      <w:ind/>
      <w:jc w:val="center"/>
    </w:pPr>
    <w:rPr>
      <w:b w:val="1"/>
    </w:rPr>
  </w:style>
  <w:style w:styleId="Style_9_ch" w:type="character">
    <w:name w:val="Заголовок таблицы"/>
    <w:basedOn w:val="Style_10_ch"/>
    <w:link w:val="Style_9"/>
    <w:rPr>
      <w:b w:val="1"/>
    </w:rPr>
  </w:style>
  <w:style w:styleId="Style_11" w:type="paragraph">
    <w:name w:val="WW8Num3z1"/>
    <w:link w:val="Style_11_ch"/>
    <w:rPr>
      <w:rFonts w:ascii="Courier New" w:hAnsi="Courier New"/>
    </w:rPr>
  </w:style>
  <w:style w:styleId="Style_11_ch" w:type="character">
    <w:name w:val="WW8Num3z1"/>
    <w:link w:val="Style_11"/>
    <w:rPr>
      <w:rFonts w:ascii="Courier New" w:hAnsi="Courier New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1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WW8Num6z0"/>
    <w:link w:val="Style_14_ch"/>
    <w:rPr>
      <w:rFonts w:ascii="Symbol" w:hAnsi="Symbol"/>
    </w:rPr>
  </w:style>
  <w:style w:styleId="Style_14_ch" w:type="character">
    <w:name w:val="WW8Num6z0"/>
    <w:link w:val="Style_14"/>
    <w:rPr>
      <w:rFonts w:ascii="Symbol" w:hAnsi="Symbol"/>
    </w:rPr>
  </w:style>
  <w:style w:styleId="Style_15" w:type="paragraph">
    <w:name w:val="WW8Num8z0"/>
    <w:link w:val="Style_15_ch"/>
    <w:rPr>
      <w:rFonts w:ascii="Symbol" w:hAnsi="Symbol"/>
    </w:rPr>
  </w:style>
  <w:style w:styleId="Style_15_ch" w:type="character">
    <w:name w:val="WW8Num8z0"/>
    <w:link w:val="Style_15"/>
    <w:rPr>
      <w:rFonts w:ascii="Symbol" w:hAnsi="Symbol"/>
    </w:rPr>
  </w:style>
  <w:style w:styleId="Style_16" w:type="paragraph">
    <w:name w:val="WW8Num8z1"/>
    <w:link w:val="Style_16_ch"/>
    <w:rPr>
      <w:rFonts w:ascii="Courier New" w:hAnsi="Courier New"/>
    </w:rPr>
  </w:style>
  <w:style w:styleId="Style_16_ch" w:type="character">
    <w:name w:val="WW8Num8z1"/>
    <w:link w:val="Style_16"/>
    <w:rPr>
      <w:rFonts w:ascii="Courier New" w:hAnsi="Courier New"/>
    </w:rPr>
  </w:style>
  <w:style w:styleId="Style_17" w:type="paragraph">
    <w:name w:val="Интернет-ссылка"/>
    <w:link w:val="Style_17_ch"/>
    <w:rPr>
      <w:color w:val="0000FF"/>
      <w:u w:val="single"/>
    </w:rPr>
  </w:style>
  <w:style w:styleId="Style_17_ch" w:type="character">
    <w:name w:val="Интернет-ссылка"/>
    <w:link w:val="Style_17"/>
    <w:rPr>
      <w:color w:val="0000FF"/>
      <w:u w:val="single"/>
    </w:rPr>
  </w:style>
  <w:style w:styleId="Style_18" w:type="paragraph">
    <w:name w:val="WW8Num10z0"/>
    <w:link w:val="Style_18_ch"/>
    <w:rPr>
      <w:rFonts w:ascii="Times New Roman" w:hAnsi="Times New Roman"/>
      <w:b w:val="0"/>
      <w:i w:val="0"/>
      <w:caps w:val="0"/>
      <w:smallCaps w:val="0"/>
      <w:strike w:val="0"/>
      <w:color w:val="000000"/>
      <w:spacing w:val="8"/>
      <w:sz w:val="24"/>
      <w:u w:val="none"/>
    </w:rPr>
  </w:style>
  <w:style w:styleId="Style_18_ch" w:type="character">
    <w:name w:val="WW8Num10z0"/>
    <w:link w:val="Style_18"/>
    <w:rPr>
      <w:rFonts w:ascii="Times New Roman" w:hAnsi="Times New Roman"/>
      <w:b w:val="0"/>
      <w:i w:val="0"/>
      <w:caps w:val="0"/>
      <w:smallCaps w:val="0"/>
      <w:strike w:val="0"/>
      <w:color w:val="000000"/>
      <w:spacing w:val="8"/>
      <w:sz w:val="24"/>
      <w:u w:val="none"/>
    </w:rPr>
  </w:style>
  <w:style w:styleId="Style_19" w:type="paragraph">
    <w:name w:val="WW8Num19z0"/>
    <w:link w:val="Style_19_ch"/>
  </w:style>
  <w:style w:styleId="Style_19_ch" w:type="character">
    <w:name w:val="WW8Num19z0"/>
    <w:link w:val="Style_19"/>
  </w:style>
  <w:style w:styleId="Style_20" w:type="paragraph">
    <w:name w:val="Основной текст_"/>
    <w:link w:val="Style_20_ch"/>
    <w:rPr>
      <w:rFonts w:ascii="Times New Roman" w:hAnsi="Times New Roman"/>
      <w:spacing w:val="8"/>
      <w:highlight w:val="white"/>
    </w:rPr>
  </w:style>
  <w:style w:styleId="Style_20_ch" w:type="character">
    <w:name w:val="Основной текст_"/>
    <w:link w:val="Style_20"/>
    <w:rPr>
      <w:rFonts w:ascii="Times New Roman" w:hAnsi="Times New Roman"/>
      <w:spacing w:val="8"/>
      <w:highlight w:val="white"/>
    </w:rPr>
  </w:style>
  <w:style w:styleId="Style_21" w:type="paragraph">
    <w:name w:val="Основной текст3"/>
    <w:link w:val="Style_21_ch"/>
    <w:rPr>
      <w:rFonts w:ascii="Times New Roman" w:hAnsi="Times New Roman"/>
      <w:b w:val="0"/>
      <w:i w:val="0"/>
      <w:caps w:val="0"/>
      <w:smallCaps w:val="0"/>
      <w:strike w:val="0"/>
      <w:color w:val="000000"/>
      <w:spacing w:val="8"/>
      <w:sz w:val="24"/>
      <w:highlight w:val="white"/>
      <w:u w:val="single"/>
    </w:rPr>
  </w:style>
  <w:style w:styleId="Style_21_ch" w:type="character">
    <w:name w:val="Основной текст3"/>
    <w:link w:val="Style_21"/>
    <w:rPr>
      <w:rFonts w:ascii="Times New Roman" w:hAnsi="Times New Roman"/>
      <w:b w:val="0"/>
      <w:i w:val="0"/>
      <w:caps w:val="0"/>
      <w:smallCaps w:val="0"/>
      <w:strike w:val="0"/>
      <w:color w:val="000000"/>
      <w:spacing w:val="8"/>
      <w:sz w:val="24"/>
      <w:highlight w:val="white"/>
      <w:u w:val="single"/>
    </w:rPr>
  </w:style>
  <w:style w:styleId="Style_22" w:type="paragraph">
    <w:name w:val="WW8Num2z0"/>
    <w:link w:val="Style_22_ch"/>
    <w:rPr>
      <w:rFonts w:ascii="Symbol" w:hAnsi="Symbol"/>
    </w:rPr>
  </w:style>
  <w:style w:styleId="Style_22_ch" w:type="character">
    <w:name w:val="WW8Num2z0"/>
    <w:link w:val="Style_22"/>
    <w:rPr>
      <w:rFonts w:ascii="Symbol" w:hAnsi="Symbol"/>
    </w:rPr>
  </w:style>
  <w:style w:styleId="Style_23" w:type="paragraph">
    <w:name w:val="WW8Num7z0"/>
    <w:link w:val="Style_23_ch"/>
    <w:rPr>
      <w:rFonts w:ascii="Symbol" w:hAnsi="Symbol"/>
    </w:rPr>
  </w:style>
  <w:style w:styleId="Style_23_ch" w:type="character">
    <w:name w:val="WW8Num7z0"/>
    <w:link w:val="Style_23"/>
    <w:rPr>
      <w:rFonts w:ascii="Symbol" w:hAnsi="Symbol"/>
    </w:rPr>
  </w:style>
  <w:style w:styleId="Style_24" w:type="paragraph">
    <w:name w:val="Текст выноски"/>
    <w:basedOn w:val="Style_1"/>
    <w:link w:val="Style_24_ch"/>
    <w:pPr>
      <w:spacing w:after="0" w:before="0" w:line="240" w:lineRule="auto"/>
      <w:ind/>
    </w:pPr>
    <w:rPr>
      <w:rFonts w:ascii="Tahoma" w:hAnsi="Tahoma"/>
      <w:sz w:val="16"/>
    </w:rPr>
  </w:style>
  <w:style w:styleId="Style_24_ch" w:type="character">
    <w:name w:val="Текст выноски"/>
    <w:basedOn w:val="Style_1_ch"/>
    <w:link w:val="Style_24"/>
    <w:rPr>
      <w:rFonts w:ascii="Tahoma" w:hAnsi="Tahoma"/>
      <w:sz w:val="16"/>
    </w:rPr>
  </w:style>
  <w:style w:styleId="Style_25" w:type="paragraph">
    <w:name w:val="WW8Num1z0"/>
    <w:link w:val="Style_25_ch"/>
  </w:style>
  <w:style w:styleId="Style_25_ch" w:type="character">
    <w:name w:val="WW8Num1z0"/>
    <w:link w:val="Style_25"/>
  </w:style>
  <w:style w:styleId="Style_26" w:type="paragraph">
    <w:name w:val="Основной шрифт абзаца"/>
    <w:link w:val="Style_26_ch"/>
  </w:style>
  <w:style w:styleId="Style_26_ch" w:type="character">
    <w:name w:val="Основной шрифт абзаца"/>
    <w:link w:val="Style_26"/>
  </w:style>
  <w:style w:styleId="Style_27" w:type="paragraph">
    <w:name w:val="WW8Num3z0"/>
    <w:link w:val="Style_27_ch"/>
    <w:rPr>
      <w:rFonts w:ascii="Symbol" w:hAnsi="Symbol"/>
    </w:rPr>
  </w:style>
  <w:style w:styleId="Style_27_ch" w:type="character">
    <w:name w:val="WW8Num3z0"/>
    <w:link w:val="Style_27"/>
    <w:rPr>
      <w:rFonts w:ascii="Symbol" w:hAnsi="Symbol"/>
    </w:rPr>
  </w:style>
  <w:style w:styleId="Style_28" w:type="paragraph">
    <w:name w:val="WW8Num13z0"/>
    <w:link w:val="Style_28_ch"/>
  </w:style>
  <w:style w:styleId="Style_28_ch" w:type="character">
    <w:name w:val="WW8Num13z0"/>
    <w:link w:val="Style_28"/>
  </w:style>
  <w:style w:styleId="Style_29" w:type="paragraph">
    <w:name w:val="toc 3"/>
    <w:next w:val="Style_1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WW8Num8z2"/>
    <w:link w:val="Style_30_ch"/>
    <w:rPr>
      <w:rFonts w:ascii="Wingdings" w:hAnsi="Wingdings"/>
    </w:rPr>
  </w:style>
  <w:style w:styleId="Style_30_ch" w:type="character">
    <w:name w:val="WW8Num8z2"/>
    <w:link w:val="Style_30"/>
    <w:rPr>
      <w:rFonts w:ascii="Wingdings" w:hAnsi="Wingdings"/>
    </w:rPr>
  </w:style>
  <w:style w:styleId="Style_31" w:type="paragraph">
    <w:name w:val="WW8Num4z2"/>
    <w:link w:val="Style_31_ch"/>
    <w:rPr>
      <w:rFonts w:ascii="Wingdings" w:hAnsi="Wingdings"/>
    </w:rPr>
  </w:style>
  <w:style w:styleId="Style_31_ch" w:type="character">
    <w:name w:val="WW8Num4z2"/>
    <w:link w:val="Style_31"/>
    <w:rPr>
      <w:rFonts w:ascii="Wingdings" w:hAnsi="Wingdings"/>
    </w:rPr>
  </w:style>
  <w:style w:styleId="Style_32" w:type="paragraph">
    <w:name w:val="WW8Num2z1"/>
    <w:link w:val="Style_32_ch"/>
    <w:rPr>
      <w:rFonts w:ascii="Courier New" w:hAnsi="Courier New"/>
    </w:rPr>
  </w:style>
  <w:style w:styleId="Style_32_ch" w:type="character">
    <w:name w:val="WW8Num2z1"/>
    <w:link w:val="Style_32"/>
    <w:rPr>
      <w:rFonts w:ascii="Courier New" w:hAnsi="Courier New"/>
    </w:rPr>
  </w:style>
  <w:style w:styleId="Style_33" w:type="paragraph">
    <w:name w:val="Текст выноски Знак"/>
    <w:link w:val="Style_33_ch"/>
    <w:rPr>
      <w:rFonts w:ascii="Tahoma" w:hAnsi="Tahoma"/>
      <w:sz w:val="16"/>
    </w:rPr>
  </w:style>
  <w:style w:styleId="Style_33_ch" w:type="character">
    <w:name w:val="Текст выноски Знак"/>
    <w:link w:val="Style_33"/>
    <w:rPr>
      <w:rFonts w:ascii="Tahoma" w:hAnsi="Tahoma"/>
      <w:sz w:val="16"/>
    </w:rPr>
  </w:style>
  <w:style w:styleId="Style_34" w:type="paragraph">
    <w:name w:val="WW8Num17z1"/>
    <w:link w:val="Style_34_ch"/>
  </w:style>
  <w:style w:styleId="Style_34_ch" w:type="character">
    <w:name w:val="WW8Num17z1"/>
    <w:link w:val="Style_34"/>
  </w:style>
  <w:style w:styleId="Style_35" w:type="paragraph">
    <w:name w:val="WW8Num6z1"/>
    <w:link w:val="Style_35_ch"/>
    <w:rPr>
      <w:rFonts w:ascii="Courier New" w:hAnsi="Courier New"/>
    </w:rPr>
  </w:style>
  <w:style w:styleId="Style_35_ch" w:type="character">
    <w:name w:val="WW8Num6z1"/>
    <w:link w:val="Style_35"/>
    <w:rPr>
      <w:rFonts w:ascii="Courier New" w:hAnsi="Courier New"/>
    </w:rPr>
  </w:style>
  <w:style w:styleId="Style_36" w:type="paragraph">
    <w:name w:val="WW8Num11z2"/>
    <w:link w:val="Style_36_ch"/>
    <w:rPr>
      <w:rFonts w:ascii="Wingdings" w:hAnsi="Wingdings"/>
    </w:rPr>
  </w:style>
  <w:style w:styleId="Style_36_ch" w:type="character">
    <w:name w:val="WW8Num11z2"/>
    <w:link w:val="Style_36"/>
    <w:rPr>
      <w:rFonts w:ascii="Wingdings" w:hAnsi="Wingdings"/>
    </w:rPr>
  </w:style>
  <w:style w:styleId="Style_37" w:type="paragraph">
    <w:name w:val="WW8Num20z0"/>
    <w:link w:val="Style_37_ch"/>
    <w:rPr>
      <w:rFonts w:ascii="Symbol" w:hAnsi="Symbol"/>
    </w:rPr>
  </w:style>
  <w:style w:styleId="Style_37_ch" w:type="character">
    <w:name w:val="WW8Num20z0"/>
    <w:link w:val="Style_37"/>
    <w:rPr>
      <w:rFonts w:ascii="Symbol" w:hAnsi="Symbol"/>
    </w:rPr>
  </w:style>
  <w:style w:styleId="Style_38" w:type="paragraph">
    <w:name w:val="heading 5"/>
    <w:next w:val="Style_1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8_ch" w:type="character">
    <w:name w:val="heading 5"/>
    <w:link w:val="Style_38"/>
    <w:rPr>
      <w:rFonts w:ascii="XO Thames" w:hAnsi="XO Thames"/>
      <w:b w:val="1"/>
      <w:sz w:val="22"/>
    </w:rPr>
  </w:style>
  <w:style w:styleId="Style_39" w:type="paragraph">
    <w:name w:val="WW8Num6z2"/>
    <w:link w:val="Style_39_ch"/>
    <w:rPr>
      <w:rFonts w:ascii="Wingdings" w:hAnsi="Wingdings"/>
    </w:rPr>
  </w:style>
  <w:style w:styleId="Style_39_ch" w:type="character">
    <w:name w:val="WW8Num6z2"/>
    <w:link w:val="Style_39"/>
    <w:rPr>
      <w:rFonts w:ascii="Wingdings" w:hAnsi="Wingdings"/>
    </w:rPr>
  </w:style>
  <w:style w:styleId="Style_40" w:type="paragraph">
    <w:name w:val="WW8Num5z2"/>
    <w:link w:val="Style_40_ch"/>
    <w:rPr>
      <w:rFonts w:ascii="Wingdings" w:hAnsi="Wingdings"/>
    </w:rPr>
  </w:style>
  <w:style w:styleId="Style_40_ch" w:type="character">
    <w:name w:val="WW8Num5z2"/>
    <w:link w:val="Style_40"/>
    <w:rPr>
      <w:rFonts w:ascii="Wingdings" w:hAnsi="Wingdings"/>
    </w:rPr>
  </w:style>
  <w:style w:styleId="Style_41" w:type="paragraph">
    <w:name w:val="WW8Num17z0"/>
    <w:link w:val="Style_41_ch"/>
  </w:style>
  <w:style w:styleId="Style_41_ch" w:type="character">
    <w:name w:val="WW8Num17z0"/>
    <w:link w:val="Style_41"/>
  </w:style>
  <w:style w:styleId="Style_42" w:type="paragraph">
    <w:name w:val="heading 1"/>
    <w:next w:val="Style_1"/>
    <w:link w:val="Style_4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2_ch" w:type="character">
    <w:name w:val="heading 1"/>
    <w:link w:val="Style_42"/>
    <w:rPr>
      <w:rFonts w:ascii="XO Thames" w:hAnsi="XO Thames"/>
      <w:b w:val="1"/>
      <w:sz w:val="32"/>
    </w:rPr>
  </w:style>
  <w:style w:styleId="Style_43" w:type="paragraph">
    <w:name w:val="Основной текст6"/>
    <w:basedOn w:val="Style_1"/>
    <w:link w:val="Style_43_ch"/>
    <w:pPr>
      <w:widowControl w:val="0"/>
      <w:spacing w:after="420" w:before="60" w:line="0" w:lineRule="atLeast"/>
      <w:ind/>
      <w:jc w:val="center"/>
    </w:pPr>
    <w:rPr>
      <w:rFonts w:ascii="Times New Roman" w:hAnsi="Times New Roman"/>
      <w:spacing w:val="8"/>
      <w:sz w:val="20"/>
    </w:rPr>
  </w:style>
  <w:style w:styleId="Style_43_ch" w:type="character">
    <w:name w:val="Основной текст6"/>
    <w:basedOn w:val="Style_1_ch"/>
    <w:link w:val="Style_43"/>
    <w:rPr>
      <w:rFonts w:ascii="Times New Roman" w:hAnsi="Times New Roman"/>
      <w:spacing w:val="8"/>
      <w:sz w:val="20"/>
    </w:rPr>
  </w:style>
  <w:style w:styleId="Style_44" w:type="paragraph">
    <w:name w:val="WW8Num7z1"/>
    <w:link w:val="Style_44_ch"/>
    <w:rPr>
      <w:rFonts w:ascii="Courier New" w:hAnsi="Courier New"/>
    </w:rPr>
  </w:style>
  <w:style w:styleId="Style_44_ch" w:type="character">
    <w:name w:val="WW8Num7z1"/>
    <w:link w:val="Style_44"/>
    <w:rPr>
      <w:rFonts w:ascii="Courier New" w:hAnsi="Courier New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Footnote"/>
    <w:link w:val="Style_46"/>
    <w:rPr>
      <w:rFonts w:ascii="XO Thames" w:hAnsi="XO Thames"/>
      <w:sz w:val="22"/>
    </w:rPr>
  </w:style>
  <w:style w:styleId="Style_47" w:type="paragraph">
    <w:name w:val="WW8Num5z0"/>
    <w:link w:val="Style_47_ch"/>
    <w:rPr>
      <w:rFonts w:ascii="Symbol" w:hAnsi="Symbol"/>
    </w:rPr>
  </w:style>
  <w:style w:styleId="Style_47_ch" w:type="character">
    <w:name w:val="WW8Num5z0"/>
    <w:link w:val="Style_47"/>
    <w:rPr>
      <w:rFonts w:ascii="Symbol" w:hAnsi="Symbol"/>
    </w:rPr>
  </w:style>
  <w:style w:styleId="Style_48" w:type="paragraph">
    <w:name w:val="toc 1"/>
    <w:next w:val="Style_1"/>
    <w:link w:val="Style_4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8_ch" w:type="character">
    <w:name w:val="toc 1"/>
    <w:link w:val="Style_48"/>
    <w:rPr>
      <w:rFonts w:ascii="XO Thames" w:hAnsi="XO Thames"/>
      <w:b w:val="1"/>
      <w:sz w:val="28"/>
    </w:rPr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8"/>
    </w:rPr>
  </w:style>
  <w:style w:styleId="Style_49_ch" w:type="character">
    <w:name w:val="Header and Footer"/>
    <w:link w:val="Style_49"/>
    <w:rPr>
      <w:rFonts w:ascii="XO Thames" w:hAnsi="XO Thames"/>
      <w:sz w:val="28"/>
    </w:rPr>
  </w:style>
  <w:style w:styleId="Style_50" w:type="paragraph">
    <w:name w:val="WW8Num15z0"/>
    <w:link w:val="Style_50_ch"/>
  </w:style>
  <w:style w:styleId="Style_50_ch" w:type="character">
    <w:name w:val="WW8Num15z0"/>
    <w:link w:val="Style_50"/>
  </w:style>
  <w:style w:styleId="Style_51" w:type="paragraph">
    <w:name w:val="WW8Num11z1"/>
    <w:link w:val="Style_51_ch"/>
    <w:rPr>
      <w:rFonts w:ascii="Courier New" w:hAnsi="Courier New"/>
    </w:rPr>
  </w:style>
  <w:style w:styleId="Style_51_ch" w:type="character">
    <w:name w:val="WW8Num11z1"/>
    <w:link w:val="Style_51"/>
    <w:rPr>
      <w:rFonts w:ascii="Courier New" w:hAnsi="Courier New"/>
    </w:rPr>
  </w:style>
  <w:style w:styleId="Style_52" w:type="paragraph">
    <w:name w:val="WW8Num5z1"/>
    <w:link w:val="Style_52_ch"/>
    <w:rPr>
      <w:rFonts w:ascii="Courier New" w:hAnsi="Courier New"/>
    </w:rPr>
  </w:style>
  <w:style w:styleId="Style_52_ch" w:type="character">
    <w:name w:val="WW8Num5z1"/>
    <w:link w:val="Style_52"/>
    <w:rPr>
      <w:rFonts w:ascii="Courier New" w:hAnsi="Courier New"/>
    </w:rPr>
  </w:style>
  <w:style w:styleId="Style_53" w:type="paragraph">
    <w:name w:val="WW8Num9z0"/>
    <w:link w:val="Style_53_ch"/>
    <w:rPr>
      <w:rFonts w:ascii="Times New Roman" w:hAnsi="Times New Roman"/>
      <w:b w:val="0"/>
      <w:i w:val="0"/>
      <w:caps w:val="0"/>
      <w:smallCaps w:val="0"/>
      <w:strike w:val="0"/>
      <w:color w:val="000000"/>
      <w:spacing w:val="8"/>
      <w:sz w:val="24"/>
      <w:u w:val="none"/>
    </w:rPr>
  </w:style>
  <w:style w:styleId="Style_53_ch" w:type="character">
    <w:name w:val="WW8Num9z0"/>
    <w:link w:val="Style_53"/>
    <w:rPr>
      <w:rFonts w:ascii="Times New Roman" w:hAnsi="Times New Roman"/>
      <w:b w:val="0"/>
      <w:i w:val="0"/>
      <w:caps w:val="0"/>
      <w:smallCaps w:val="0"/>
      <w:strike w:val="0"/>
      <w:color w:val="000000"/>
      <w:spacing w:val="8"/>
      <w:sz w:val="24"/>
      <w:u w:val="none"/>
    </w:rPr>
  </w:style>
  <w:style w:styleId="Style_54" w:type="paragraph">
    <w:name w:val="Body Text"/>
    <w:basedOn w:val="Style_1"/>
    <w:link w:val="Style_54_ch"/>
    <w:pPr>
      <w:spacing w:after="140" w:before="0" w:line="276" w:lineRule="auto"/>
      <w:ind/>
    </w:pPr>
  </w:style>
  <w:style w:styleId="Style_54_ch" w:type="character">
    <w:name w:val="Body Text"/>
    <w:basedOn w:val="Style_1_ch"/>
    <w:link w:val="Style_54"/>
  </w:style>
  <w:style w:styleId="Style_55" w:type="paragraph">
    <w:name w:val="WW8Num4z1"/>
    <w:link w:val="Style_55_ch"/>
    <w:rPr>
      <w:rFonts w:ascii="Courier New" w:hAnsi="Courier New"/>
    </w:rPr>
  </w:style>
  <w:style w:styleId="Style_55_ch" w:type="character">
    <w:name w:val="WW8Num4z1"/>
    <w:link w:val="Style_55"/>
    <w:rPr>
      <w:rFonts w:ascii="Courier New" w:hAnsi="Courier New"/>
    </w:rPr>
  </w:style>
  <w:style w:styleId="Style_56" w:type="paragraph">
    <w:name w:val="WW8Num14z0"/>
    <w:link w:val="Style_56_ch"/>
    <w:rPr>
      <w:rFonts w:ascii="Symbol" w:hAnsi="Symbol"/>
    </w:rPr>
  </w:style>
  <w:style w:styleId="Style_56_ch" w:type="character">
    <w:name w:val="WW8Num14z0"/>
    <w:link w:val="Style_56"/>
    <w:rPr>
      <w:rFonts w:ascii="Symbol" w:hAnsi="Symbol"/>
    </w:rPr>
  </w:style>
  <w:style w:styleId="Style_57" w:type="paragraph">
    <w:name w:val="toc 9"/>
    <w:next w:val="Style_1"/>
    <w:link w:val="Style_5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WW8Num3z2"/>
    <w:link w:val="Style_58_ch"/>
    <w:rPr>
      <w:rFonts w:ascii="Wingdings" w:hAnsi="Wingdings"/>
    </w:rPr>
  </w:style>
  <w:style w:styleId="Style_58_ch" w:type="character">
    <w:name w:val="WW8Num3z2"/>
    <w:link w:val="Style_58"/>
    <w:rPr>
      <w:rFonts w:ascii="Wingdings" w:hAnsi="Wingdings"/>
    </w:rPr>
  </w:style>
  <w:style w:styleId="Style_10" w:type="paragraph">
    <w:name w:val="Содержимое таблицы"/>
    <w:basedOn w:val="Style_1"/>
    <w:link w:val="Style_10_ch"/>
    <w:pPr>
      <w:widowControl w:val="0"/>
      <w:ind/>
    </w:pPr>
  </w:style>
  <w:style w:styleId="Style_10_ch" w:type="character">
    <w:name w:val="Содержимое таблицы"/>
    <w:basedOn w:val="Style_1_ch"/>
    <w:link w:val="Style_10"/>
  </w:style>
  <w:style w:styleId="Style_59" w:type="paragraph">
    <w:name w:val="toc 8"/>
    <w:next w:val="Style_1"/>
    <w:link w:val="Style_5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9_ch" w:type="character">
    <w:name w:val="toc 8"/>
    <w:link w:val="Style_59"/>
    <w:rPr>
      <w:rFonts w:ascii="XO Thames" w:hAnsi="XO Thames"/>
      <w:sz w:val="28"/>
    </w:rPr>
  </w:style>
  <w:style w:styleId="Style_60" w:type="paragraph">
    <w:name w:val="Caption"/>
    <w:basedOn w:val="Style_1"/>
    <w:link w:val="Style_60_ch"/>
    <w:pPr>
      <w:spacing w:after="120" w:before="120"/>
      <w:ind/>
    </w:pPr>
    <w:rPr>
      <w:rFonts w:ascii="PT Astra Serif" w:hAnsi="PT Astra Serif"/>
      <w:i w:val="1"/>
      <w:sz w:val="24"/>
    </w:rPr>
  </w:style>
  <w:style w:styleId="Style_60_ch" w:type="character">
    <w:name w:val="Caption"/>
    <w:basedOn w:val="Style_1_ch"/>
    <w:link w:val="Style_60"/>
    <w:rPr>
      <w:rFonts w:ascii="PT Astra Serif" w:hAnsi="PT Astra Serif"/>
      <w:i w:val="1"/>
      <w:sz w:val="24"/>
    </w:rPr>
  </w:style>
  <w:style w:styleId="Style_61" w:type="paragraph">
    <w:name w:val="WW8Num7z2"/>
    <w:link w:val="Style_61_ch"/>
    <w:rPr>
      <w:rFonts w:ascii="Wingdings" w:hAnsi="Wingdings"/>
    </w:rPr>
  </w:style>
  <w:style w:styleId="Style_61_ch" w:type="character">
    <w:name w:val="WW8Num7z2"/>
    <w:link w:val="Style_61"/>
    <w:rPr>
      <w:rFonts w:ascii="Wingdings" w:hAnsi="Wingdings"/>
    </w:rPr>
  </w:style>
  <w:style w:styleId="Style_62" w:type="paragraph">
    <w:name w:val="WW8Num18z1"/>
    <w:link w:val="Style_62_ch"/>
    <w:rPr>
      <w:rFonts w:ascii="Courier New" w:hAnsi="Courier New"/>
    </w:rPr>
  </w:style>
  <w:style w:styleId="Style_62_ch" w:type="character">
    <w:name w:val="WW8Num18z1"/>
    <w:link w:val="Style_62"/>
    <w:rPr>
      <w:rFonts w:ascii="Courier New" w:hAnsi="Courier New"/>
    </w:rPr>
  </w:style>
  <w:style w:styleId="Style_63" w:type="paragraph">
    <w:name w:val="toc 5"/>
    <w:next w:val="Style_1"/>
    <w:link w:val="Style_6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3_ch" w:type="character">
    <w:name w:val="toc 5"/>
    <w:link w:val="Style_63"/>
    <w:rPr>
      <w:rFonts w:ascii="XO Thames" w:hAnsi="XO Thames"/>
      <w:sz w:val="28"/>
    </w:rPr>
  </w:style>
  <w:style w:styleId="Style_64" w:type="paragraph">
    <w:name w:val="Указатель"/>
    <w:basedOn w:val="Style_1"/>
    <w:link w:val="Style_64_ch"/>
    <w:rPr>
      <w:rFonts w:ascii="PT Astra Serif" w:hAnsi="PT Astra Serif"/>
    </w:rPr>
  </w:style>
  <w:style w:styleId="Style_64_ch" w:type="character">
    <w:name w:val="Указатель"/>
    <w:basedOn w:val="Style_1_ch"/>
    <w:link w:val="Style_64"/>
    <w:rPr>
      <w:rFonts w:ascii="PT Astra Serif" w:hAnsi="PT Astra Serif"/>
    </w:rPr>
  </w:style>
  <w:style w:styleId="Style_65" w:type="paragraph">
    <w:name w:val="WW8Num11z0"/>
    <w:link w:val="Style_65_ch"/>
    <w:rPr>
      <w:rFonts w:ascii="Symbol" w:hAnsi="Symbol"/>
    </w:rPr>
  </w:style>
  <w:style w:styleId="Style_65_ch" w:type="character">
    <w:name w:val="WW8Num11z0"/>
    <w:link w:val="Style_65"/>
    <w:rPr>
      <w:rFonts w:ascii="Symbol" w:hAnsi="Symbol"/>
    </w:rPr>
  </w:style>
  <w:style w:styleId="Style_66" w:type="paragraph">
    <w:name w:val="WW8Num12z0"/>
    <w:link w:val="Style_66_ch"/>
  </w:style>
  <w:style w:styleId="Style_66_ch" w:type="character">
    <w:name w:val="WW8Num12z0"/>
    <w:link w:val="Style_66"/>
  </w:style>
  <w:style w:styleId="Style_67" w:type="paragraph">
    <w:name w:val="Заголовок"/>
    <w:basedOn w:val="Style_1"/>
    <w:next w:val="Style_54"/>
    <w:link w:val="Style_67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67_ch" w:type="character">
    <w:name w:val="Заголовок"/>
    <w:basedOn w:val="Style_1_ch"/>
    <w:link w:val="Style_67"/>
    <w:rPr>
      <w:rFonts w:ascii="PT Astra Serif" w:hAnsi="PT Astra Serif"/>
      <w:sz w:val="28"/>
    </w:rPr>
  </w:style>
  <w:style w:styleId="Style_68" w:type="paragraph">
    <w:name w:val="WW8Num18z0"/>
    <w:link w:val="Style_68_ch"/>
    <w:rPr>
      <w:rFonts w:ascii="Symbol" w:hAnsi="Symbol"/>
    </w:rPr>
  </w:style>
  <w:style w:styleId="Style_68_ch" w:type="character">
    <w:name w:val="WW8Num18z0"/>
    <w:link w:val="Style_68"/>
    <w:rPr>
      <w:rFonts w:ascii="Symbol" w:hAnsi="Symbol"/>
    </w:rPr>
  </w:style>
  <w:style w:styleId="Style_69" w:type="paragraph">
    <w:name w:val="WW8Num2z2"/>
    <w:link w:val="Style_69_ch"/>
    <w:rPr>
      <w:rFonts w:ascii="Wingdings" w:hAnsi="Wingdings"/>
    </w:rPr>
  </w:style>
  <w:style w:styleId="Style_69_ch" w:type="character">
    <w:name w:val="WW8Num2z2"/>
    <w:link w:val="Style_69"/>
    <w:rPr>
      <w:rFonts w:ascii="Wingdings" w:hAnsi="Wingdings"/>
    </w:rPr>
  </w:style>
  <w:style w:styleId="Style_70" w:type="paragraph">
    <w:name w:val="WW8Num4z0"/>
    <w:link w:val="Style_70_ch"/>
    <w:rPr>
      <w:rFonts w:ascii="Symbol" w:hAnsi="Symbol"/>
    </w:rPr>
  </w:style>
  <w:style w:styleId="Style_70_ch" w:type="character">
    <w:name w:val="WW8Num4z0"/>
    <w:link w:val="Style_70"/>
    <w:rPr>
      <w:rFonts w:ascii="Symbol" w:hAnsi="Symbol"/>
    </w:rPr>
  </w:style>
  <w:style w:styleId="Style_71" w:type="paragraph">
    <w:name w:val="Subtitle"/>
    <w:next w:val="Style_1"/>
    <w:link w:val="Style_7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1_ch" w:type="character">
    <w:name w:val="Subtitle"/>
    <w:link w:val="Style_71"/>
    <w:rPr>
      <w:rFonts w:ascii="XO Thames" w:hAnsi="XO Thames"/>
      <w:i w:val="1"/>
      <w:sz w:val="24"/>
    </w:rPr>
  </w:style>
  <w:style w:styleId="Style_72" w:type="paragraph">
    <w:name w:val="Title"/>
    <w:next w:val="Style_1"/>
    <w:link w:val="Style_7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2_ch" w:type="character">
    <w:name w:val="Title"/>
    <w:link w:val="Style_72"/>
    <w:rPr>
      <w:rFonts w:ascii="XO Thames" w:hAnsi="XO Thames"/>
      <w:b w:val="1"/>
      <w:caps w:val="1"/>
      <w:sz w:val="40"/>
    </w:rPr>
  </w:style>
  <w:style w:styleId="Style_73" w:type="paragraph">
    <w:name w:val="heading 4"/>
    <w:next w:val="Style_1"/>
    <w:link w:val="Style_7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3_ch" w:type="character">
    <w:name w:val="heading 4"/>
    <w:link w:val="Style_73"/>
    <w:rPr>
      <w:rFonts w:ascii="XO Thames" w:hAnsi="XO Thames"/>
      <w:b w:val="1"/>
      <w:sz w:val="24"/>
    </w:rPr>
  </w:style>
  <w:style w:styleId="Style_74" w:type="paragraph">
    <w:name w:val="WW8Num20z2"/>
    <w:link w:val="Style_74_ch"/>
    <w:rPr>
      <w:rFonts w:ascii="Wingdings" w:hAnsi="Wingdings"/>
    </w:rPr>
  </w:style>
  <w:style w:styleId="Style_74_ch" w:type="character">
    <w:name w:val="WW8Num20z2"/>
    <w:link w:val="Style_74"/>
    <w:rPr>
      <w:rFonts w:ascii="Wingdings" w:hAnsi="Wingdings"/>
    </w:rPr>
  </w:style>
  <w:style w:styleId="Style_75" w:type="paragraph">
    <w:name w:val="WW8Num20z1"/>
    <w:link w:val="Style_75_ch"/>
    <w:rPr>
      <w:rFonts w:ascii="Courier New" w:hAnsi="Courier New"/>
    </w:rPr>
  </w:style>
  <w:style w:styleId="Style_75_ch" w:type="character">
    <w:name w:val="WW8Num20z1"/>
    <w:link w:val="Style_75"/>
    <w:rPr>
      <w:rFonts w:ascii="Courier New" w:hAnsi="Courier New"/>
    </w:rPr>
  </w:style>
  <w:style w:styleId="Style_76" w:type="paragraph">
    <w:name w:val="heading 2"/>
    <w:next w:val="Style_1"/>
    <w:link w:val="Style_7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6_ch" w:type="character">
    <w:name w:val="heading 2"/>
    <w:link w:val="Style_76"/>
    <w:rPr>
      <w:rFonts w:ascii="XO Thames" w:hAnsi="XO Thames"/>
      <w:b w:val="1"/>
      <w:sz w:val="28"/>
    </w:rPr>
  </w:style>
  <w:style w:styleId="Style_77" w:type="paragraph">
    <w:name w:val="WW8Num14z2"/>
    <w:link w:val="Style_77_ch"/>
    <w:rPr>
      <w:rFonts w:ascii="Wingdings" w:hAnsi="Wingdings"/>
    </w:rPr>
  </w:style>
  <w:style w:styleId="Style_77_ch" w:type="character">
    <w:name w:val="WW8Num14z2"/>
    <w:link w:val="Style_77"/>
    <w:rPr>
      <w:rFonts w:ascii="Wingdings" w:hAnsi="Wingdings"/>
    </w:rPr>
  </w:style>
  <w:style w:styleId="Style_78" w:type="paragraph">
    <w:name w:val="WW8Num14z1"/>
    <w:link w:val="Style_78_ch"/>
    <w:rPr>
      <w:rFonts w:ascii="Courier New" w:hAnsi="Courier New"/>
    </w:rPr>
  </w:style>
  <w:style w:styleId="Style_78_ch" w:type="character">
    <w:name w:val="WW8Num14z1"/>
    <w:link w:val="Style_78"/>
    <w:rPr>
      <w:rFonts w:ascii="Courier New" w:hAnsi="Courier New"/>
    </w:rPr>
  </w:style>
  <w:style w:styleId="Style_79" w:type="paragraph">
    <w:name w:val="List"/>
    <w:basedOn w:val="Style_54"/>
    <w:link w:val="Style_79_ch"/>
    <w:rPr>
      <w:rFonts w:ascii="PT Astra Serif" w:hAnsi="PT Astra Serif"/>
    </w:rPr>
  </w:style>
  <w:style w:styleId="Style_79_ch" w:type="character">
    <w:name w:val="List"/>
    <w:basedOn w:val="Style_54_ch"/>
    <w:link w:val="Style_79"/>
    <w:rPr>
      <w:rFonts w:ascii="PT Astra Serif" w:hAnsi="PT Astra Serif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2025-03-10T05:35:12Z</dcterms:modified>
</cp:coreProperties>
</file>