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FD" w:rsidRDefault="00D87701">
      <w:pPr>
        <w:widowControl w:val="0"/>
        <w:spacing w:line="360" w:lineRule="exact"/>
        <w:ind w:firstLine="567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5979C2" w:rsidRPr="005979C2" w:rsidRDefault="00D87701" w:rsidP="005979C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 проекту </w:t>
      </w:r>
      <w:r w:rsidR="005979C2">
        <w:rPr>
          <w:b/>
          <w:sz w:val="28"/>
        </w:rPr>
        <w:t xml:space="preserve">Постановление Правительства Республики Саха (Якутия) </w:t>
      </w:r>
      <w:r>
        <w:rPr>
          <w:b/>
          <w:sz w:val="28"/>
        </w:rPr>
        <w:t>«</w:t>
      </w:r>
      <w:r w:rsidR="005979C2" w:rsidRPr="005979C2">
        <w:rPr>
          <w:b/>
          <w:sz w:val="28"/>
        </w:rPr>
        <w:t xml:space="preserve">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</w:t>
      </w:r>
    </w:p>
    <w:p w:rsidR="002F5AFD" w:rsidRDefault="005979C2" w:rsidP="005979C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Республики Саха (Якутия)</w:t>
      </w:r>
      <w:r w:rsidR="00D87701">
        <w:rPr>
          <w:b/>
          <w:sz w:val="28"/>
        </w:rPr>
        <w:t>»</w:t>
      </w:r>
    </w:p>
    <w:p w:rsidR="002F5AFD" w:rsidRDefault="002F5AFD">
      <w:pPr>
        <w:jc w:val="center"/>
        <w:rPr>
          <w:b/>
          <w:sz w:val="28"/>
        </w:rPr>
      </w:pPr>
    </w:p>
    <w:p w:rsidR="002F5AFD" w:rsidRDefault="00D87701" w:rsidP="005D4EDC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Правовое обоснование необходимости принятия акта: </w:t>
      </w:r>
    </w:p>
    <w:p w:rsidR="002F5AFD" w:rsidRDefault="00D87701" w:rsidP="005D4EDC">
      <w:pPr>
        <w:ind w:firstLine="709"/>
        <w:jc w:val="both"/>
        <w:rPr>
          <w:sz w:val="28"/>
        </w:rPr>
      </w:pPr>
      <w:r>
        <w:rPr>
          <w:sz w:val="28"/>
        </w:rPr>
        <w:t>Проект постановления Правительства Республики Саха (Якутия) разработан в соответствии с пунктом 5 статьи 7 Закона Республики Саха (Якутия) от 25 декабря 2003 г. 98-З N 199-III «О правовых актах органов государственной власти Республики Саха (Якутия)», пунктом 93 приложения №1 постановления Правительства Республики Саха (Якутия) от 31 мая 2022 г. №316 «Об утверждении положений о Министерстве образования и науки Республики Саха (Якутия) и его коллегии».</w:t>
      </w:r>
    </w:p>
    <w:p w:rsidR="002F5AFD" w:rsidRPr="00D75CBD" w:rsidRDefault="00D87701" w:rsidP="005D4EDC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D75CBD">
        <w:rPr>
          <w:rFonts w:ascii="Times New Roman" w:hAnsi="Times New Roman"/>
          <w:b/>
          <w:sz w:val="28"/>
        </w:rPr>
        <w:t>Основание для подготовки и внесения акта:</w:t>
      </w:r>
    </w:p>
    <w:p w:rsidR="005979C2" w:rsidRDefault="005979C2" w:rsidP="005D4EDC">
      <w:pPr>
        <w:ind w:firstLine="709"/>
        <w:jc w:val="both"/>
        <w:rPr>
          <w:sz w:val="28"/>
        </w:rPr>
      </w:pPr>
      <w:r>
        <w:rPr>
          <w:sz w:val="28"/>
        </w:rPr>
        <w:t xml:space="preserve">Проект постановления Республики Саха (Якутия) разработан во исполнение п.2.1., 2.2. Протокола заседания </w:t>
      </w:r>
      <w:r w:rsidRPr="005979C2">
        <w:rPr>
          <w:sz w:val="28"/>
        </w:rPr>
        <w:t>рабочей группы по реализации Федерального закона от 31 июля 2020 г. № 248-ФЗ «О государственном контроле (надзоре) и муниципальном контроле в Российской Федерации» и снижению административного давления в Республике Саха (Якутия)</w:t>
      </w:r>
      <w:r>
        <w:rPr>
          <w:sz w:val="28"/>
        </w:rPr>
        <w:t xml:space="preserve"> от 27 января 2025 г. №Пр-19-4</w:t>
      </w:r>
      <w:r w:rsidR="00D75CBD">
        <w:rPr>
          <w:sz w:val="28"/>
        </w:rPr>
        <w:t>.</w:t>
      </w:r>
    </w:p>
    <w:p w:rsidR="002F5AFD" w:rsidRPr="00D75CBD" w:rsidRDefault="00D87701" w:rsidP="005D4EDC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D75CBD">
        <w:rPr>
          <w:rFonts w:ascii="Times New Roman" w:hAnsi="Times New Roman"/>
          <w:b/>
          <w:sz w:val="28"/>
        </w:rPr>
        <w:t>Цели, задачи и предмет правового регулирования акта:</w:t>
      </w:r>
    </w:p>
    <w:p w:rsidR="00D75CBD" w:rsidRDefault="00D75CBD" w:rsidP="005D4EDC">
      <w:pPr>
        <w:ind w:firstLine="709"/>
        <w:jc w:val="both"/>
        <w:rPr>
          <w:sz w:val="28"/>
        </w:rPr>
      </w:pPr>
      <w:r>
        <w:rPr>
          <w:sz w:val="28"/>
        </w:rPr>
        <w:t xml:space="preserve">Проект постановления Правительства Республики Саха (Якутия) разработан в целях приведения </w:t>
      </w:r>
      <w:r w:rsidRPr="005979C2">
        <w:rPr>
          <w:sz w:val="28"/>
        </w:rPr>
        <w:t>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</w:t>
      </w:r>
      <w:r>
        <w:rPr>
          <w:sz w:val="28"/>
        </w:rPr>
        <w:t xml:space="preserve"> в соответствие Федеральному закону от 31 июля2020 г. №278-ФЗ «О государственном контроле (надзоре) и муниципальном контроле в Российской Федерации» (в редакции от 28 декабря 2024 г. №540-ФЗ).</w:t>
      </w:r>
    </w:p>
    <w:p w:rsidR="002F5AFD" w:rsidRDefault="00D87701" w:rsidP="005D4EDC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проекта решения:</w:t>
      </w:r>
    </w:p>
    <w:p w:rsidR="002F5AFD" w:rsidRDefault="00D75CBD" w:rsidP="005D4EDC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D87701">
        <w:rPr>
          <w:sz w:val="28"/>
        </w:rPr>
        <w:t>роект Постановления Правительства Республики Саха (Якутия) состоит из преамбулы</w:t>
      </w:r>
      <w:r>
        <w:rPr>
          <w:sz w:val="28"/>
        </w:rPr>
        <w:t>,</w:t>
      </w:r>
      <w:r w:rsidR="00D87701">
        <w:rPr>
          <w:sz w:val="28"/>
        </w:rPr>
        <w:t xml:space="preserve"> </w:t>
      </w:r>
      <w:r w:rsidR="00712806">
        <w:rPr>
          <w:sz w:val="28"/>
        </w:rPr>
        <w:t>3</w:t>
      </w:r>
      <w:r w:rsidR="00D87701">
        <w:rPr>
          <w:sz w:val="28"/>
        </w:rPr>
        <w:t xml:space="preserve"> пунктов</w:t>
      </w:r>
      <w:r>
        <w:rPr>
          <w:sz w:val="28"/>
        </w:rPr>
        <w:t xml:space="preserve"> и 1 приложения</w:t>
      </w:r>
      <w:r w:rsidR="00D87701">
        <w:rPr>
          <w:sz w:val="28"/>
        </w:rPr>
        <w:t xml:space="preserve">. </w:t>
      </w:r>
    </w:p>
    <w:p w:rsidR="002F5AFD" w:rsidRPr="00D75CBD" w:rsidRDefault="00D87701" w:rsidP="005D4EDC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D75CBD">
        <w:rPr>
          <w:rFonts w:ascii="Times New Roman" w:hAnsi="Times New Roman"/>
          <w:b/>
          <w:sz w:val="28"/>
        </w:rPr>
        <w:t xml:space="preserve">Правовые акты, в которые вносятся или предполагается внести изменения: </w:t>
      </w:r>
    </w:p>
    <w:p w:rsidR="005D4EDC" w:rsidRDefault="00D87701" w:rsidP="005D4EDC">
      <w:pPr>
        <w:ind w:firstLine="709"/>
        <w:jc w:val="both"/>
        <w:rPr>
          <w:sz w:val="28"/>
        </w:rPr>
      </w:pPr>
      <w:r>
        <w:rPr>
          <w:sz w:val="28"/>
        </w:rPr>
        <w:t xml:space="preserve">Проект </w:t>
      </w:r>
      <w:r w:rsidR="00D75CBD">
        <w:rPr>
          <w:sz w:val="28"/>
        </w:rPr>
        <w:t>п</w:t>
      </w:r>
      <w:r>
        <w:rPr>
          <w:sz w:val="28"/>
        </w:rPr>
        <w:t xml:space="preserve">остановления Правительства Республики Саха (Якутия) предполагает </w:t>
      </w:r>
      <w:r w:rsidR="00D75CBD" w:rsidRPr="00D75CBD">
        <w:rPr>
          <w:sz w:val="28"/>
        </w:rPr>
        <w:t>признание утратившим силу</w:t>
      </w:r>
      <w:r w:rsidR="005D4EDC">
        <w:rPr>
          <w:sz w:val="28"/>
        </w:rPr>
        <w:t>:</w:t>
      </w:r>
    </w:p>
    <w:p w:rsidR="00D75CBD" w:rsidRDefault="00D75CBD" w:rsidP="005D4EDC">
      <w:pPr>
        <w:ind w:firstLine="709"/>
        <w:jc w:val="both"/>
        <w:rPr>
          <w:sz w:val="28"/>
        </w:rPr>
      </w:pPr>
      <w:r w:rsidRPr="00D75CBD">
        <w:rPr>
          <w:sz w:val="28"/>
        </w:rPr>
        <w:t xml:space="preserve">Постановления Правительства Республики Саха (Якутия) от 1 октября 2021 г. N 405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</w:t>
      </w:r>
      <w:r w:rsidRPr="00D75CBD">
        <w:rPr>
          <w:sz w:val="28"/>
        </w:rPr>
        <w:lastRenderedPageBreak/>
        <w:t>содержащихся в реестре организаций отдыха детей и их оздоровления на терри</w:t>
      </w:r>
      <w:r w:rsidR="005D4EDC">
        <w:rPr>
          <w:sz w:val="28"/>
        </w:rPr>
        <w:t>тории Республики Саха (Якутия)»;</w:t>
      </w:r>
    </w:p>
    <w:p w:rsidR="005D4EDC" w:rsidRPr="005D4EDC" w:rsidRDefault="005D4EDC" w:rsidP="005D4EDC">
      <w:pPr>
        <w:ind w:firstLine="709"/>
        <w:jc w:val="both"/>
        <w:rPr>
          <w:sz w:val="28"/>
        </w:rPr>
      </w:pPr>
      <w:r w:rsidRPr="005D4EDC">
        <w:rPr>
          <w:sz w:val="28"/>
        </w:rPr>
        <w:t>Постановление Правительства Республики Саха (Якутия) от 3 марта 2022г. N121 «О внесении изменений в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(Якутия), утвержденное постановлением Правительства Республики Саха (Якутия) от 1 октября 2021г. N 405»</w:t>
      </w:r>
      <w:r w:rsidRPr="005D4EDC">
        <w:rPr>
          <w:sz w:val="28"/>
        </w:rPr>
        <w:fldChar w:fldCharType="begin"/>
      </w:r>
      <w:r w:rsidRPr="005D4EDC">
        <w:rPr>
          <w:sz w:val="28"/>
        </w:rPr>
        <w:instrText xml:space="preserve"> HYPERLINK "https://internet.garant.ru/" \l "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" </w:instrText>
      </w:r>
      <w:r w:rsidRPr="005D4EDC">
        <w:rPr>
          <w:sz w:val="28"/>
        </w:rPr>
        <w:fldChar w:fldCharType="separate"/>
      </w:r>
    </w:p>
    <w:p w:rsidR="005D4EDC" w:rsidRPr="005D4EDC" w:rsidRDefault="005D4EDC" w:rsidP="005D4EDC">
      <w:pPr>
        <w:ind w:firstLine="709"/>
        <w:jc w:val="both"/>
        <w:rPr>
          <w:sz w:val="28"/>
        </w:rPr>
      </w:pPr>
      <w:r w:rsidRPr="005D4EDC">
        <w:rPr>
          <w:sz w:val="28"/>
        </w:rPr>
        <w:t>Постановление Правительства Республики Саха (Якутия) от 24 августа 2023г. N 446 «О внесении изменений в постановление Правительства Республики Саха (Якутия) от 1 октября 2021 г. N 405 "Об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(Якутия)»;</w:t>
      </w:r>
    </w:p>
    <w:p w:rsidR="005D4EDC" w:rsidRPr="005D4EDC" w:rsidRDefault="005D4EDC" w:rsidP="005D4EDC">
      <w:pPr>
        <w:ind w:firstLine="709"/>
        <w:jc w:val="both"/>
        <w:rPr>
          <w:sz w:val="28"/>
        </w:rPr>
      </w:pPr>
      <w:r w:rsidRPr="005D4EDC">
        <w:rPr>
          <w:sz w:val="28"/>
        </w:rPr>
        <w:fldChar w:fldCharType="end"/>
      </w:r>
      <w:r w:rsidRPr="005D4EDC">
        <w:rPr>
          <w:sz w:val="28"/>
        </w:rPr>
        <w:t>Постановление Правительства Республики Саха (Якутия) от 12 января 2024г. N2 «О внесении изменений в постановление Правительства Республики Саха (Якутия) от 1 октября 2021 г. N 405 "Об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(Якутия)».</w:t>
      </w:r>
    </w:p>
    <w:p w:rsidR="002F5AFD" w:rsidRPr="00D75CBD" w:rsidRDefault="00D87701" w:rsidP="005D4EDC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D75CBD">
        <w:rPr>
          <w:rFonts w:ascii="Times New Roman" w:hAnsi="Times New Roman"/>
          <w:b/>
          <w:sz w:val="28"/>
        </w:rPr>
        <w:t>Прогноз ожидаемых социально-экономических, экологических и иных последствий от реализации решения</w:t>
      </w:r>
      <w:r w:rsidR="00D75CBD">
        <w:rPr>
          <w:rFonts w:ascii="Times New Roman" w:hAnsi="Times New Roman"/>
          <w:b/>
          <w:sz w:val="28"/>
        </w:rPr>
        <w:t>:</w:t>
      </w:r>
      <w:bookmarkStart w:id="0" w:name="_GoBack"/>
      <w:bookmarkEnd w:id="0"/>
    </w:p>
    <w:p w:rsidR="002F5AFD" w:rsidRDefault="00D75CBD" w:rsidP="005D4EDC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Pr="005979C2">
        <w:rPr>
          <w:sz w:val="28"/>
        </w:rPr>
        <w:t>остоверность, актуальность и полнот</w:t>
      </w:r>
      <w:r>
        <w:rPr>
          <w:sz w:val="28"/>
        </w:rPr>
        <w:t>а</w:t>
      </w:r>
      <w:r w:rsidRPr="005979C2">
        <w:rPr>
          <w:sz w:val="28"/>
        </w:rPr>
        <w:t xml:space="preserve">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</w:t>
      </w:r>
      <w:r w:rsidR="00D87701">
        <w:rPr>
          <w:sz w:val="28"/>
        </w:rPr>
        <w:t>.</w:t>
      </w:r>
    </w:p>
    <w:p w:rsidR="002F5AFD" w:rsidRDefault="00D87701" w:rsidP="005D4EDC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D75CBD">
        <w:rPr>
          <w:rFonts w:ascii="Times New Roman" w:hAnsi="Times New Roman"/>
          <w:b/>
          <w:sz w:val="28"/>
        </w:rPr>
        <w:t xml:space="preserve">Источник финансирования: </w:t>
      </w:r>
    </w:p>
    <w:p w:rsidR="00D75CBD" w:rsidRDefault="00D75CBD" w:rsidP="005D4EDC">
      <w:pPr>
        <w:ind w:firstLine="709"/>
        <w:jc w:val="both"/>
        <w:rPr>
          <w:sz w:val="28"/>
        </w:rPr>
      </w:pPr>
      <w:r w:rsidRPr="00D75CBD">
        <w:rPr>
          <w:sz w:val="28"/>
        </w:rPr>
        <w:t xml:space="preserve">Проект постановления </w:t>
      </w:r>
      <w:r>
        <w:rPr>
          <w:sz w:val="28"/>
        </w:rPr>
        <w:t>Правительства Республики Саха (Якутия) не требует дополнительного финансирования из государственного бюджета Республики Саха (Якутия)</w:t>
      </w:r>
    </w:p>
    <w:p w:rsidR="002F5AFD" w:rsidRDefault="008B6B62">
      <w:pPr>
        <w:ind w:firstLine="709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7BF859" wp14:editId="5EF37042">
            <wp:simplePos x="0" y="0"/>
            <wp:positionH relativeFrom="page">
              <wp:posOffset>2721610</wp:posOffset>
            </wp:positionH>
            <wp:positionV relativeFrom="paragraph">
              <wp:posOffset>56515</wp:posOffset>
            </wp:positionV>
            <wp:extent cx="2895600" cy="12192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95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3425"/>
        <w:gridCol w:w="3728"/>
      </w:tblGrid>
      <w:tr w:rsidR="002F5AFD" w:rsidTr="008B6B62">
        <w:trPr>
          <w:trHeight w:val="36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AFD" w:rsidRDefault="00D87701" w:rsidP="008B6B62">
            <w:pPr>
              <w:rPr>
                <w:sz w:val="28"/>
              </w:rPr>
            </w:pPr>
            <w:r>
              <w:rPr>
                <w:rStyle w:val="1"/>
                <w:sz w:val="28"/>
              </w:rPr>
              <w:t>Министр</w:t>
            </w:r>
          </w:p>
          <w:p w:rsidR="002F5AFD" w:rsidRDefault="00D87701">
            <w:pPr>
              <w:rPr>
                <w:sz w:val="28"/>
              </w:rPr>
            </w:pPr>
            <w:r>
              <w:rPr>
                <w:rStyle w:val="1"/>
                <w:sz w:val="28"/>
              </w:rPr>
              <w:t>образования и науки Республики Саха (Якутия)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AFD" w:rsidRDefault="002F5AFD">
            <w:pPr>
              <w:jc w:val="center"/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AFD" w:rsidRDefault="008B6B62">
            <w:pPr>
              <w:jc w:val="center"/>
              <w:rPr>
                <w:sz w:val="28"/>
              </w:rPr>
            </w:pPr>
            <w:r>
              <w:rPr>
                <w:rStyle w:val="1"/>
                <w:sz w:val="28"/>
              </w:rPr>
              <w:t xml:space="preserve">        </w:t>
            </w:r>
            <w:proofErr w:type="spellStart"/>
            <w:r w:rsidR="00D87701">
              <w:rPr>
                <w:rStyle w:val="1"/>
                <w:sz w:val="28"/>
              </w:rPr>
              <w:t>Н.А.Соколова</w:t>
            </w:r>
            <w:proofErr w:type="spellEnd"/>
          </w:p>
        </w:tc>
      </w:tr>
    </w:tbl>
    <w:p w:rsidR="002F5AFD" w:rsidRDefault="002F5AFD">
      <w:pPr>
        <w:ind w:firstLine="709"/>
        <w:jc w:val="both"/>
        <w:rPr>
          <w:b/>
          <w:sz w:val="28"/>
        </w:rPr>
      </w:pPr>
    </w:p>
    <w:p w:rsidR="002F5AFD" w:rsidRDefault="002F5AFD">
      <w:pPr>
        <w:jc w:val="both"/>
        <w:rPr>
          <w:b/>
          <w:sz w:val="28"/>
        </w:rPr>
      </w:pPr>
    </w:p>
    <w:sectPr w:rsidR="002F5AFD">
      <w:footerReference w:type="default" r:id="rId8"/>
      <w:pgSz w:w="11906" w:h="16838"/>
      <w:pgMar w:top="851" w:right="851" w:bottom="1134" w:left="1418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BC" w:rsidRDefault="00D87701">
      <w:r>
        <w:separator/>
      </w:r>
    </w:p>
  </w:endnote>
  <w:endnote w:type="continuationSeparator" w:id="0">
    <w:p w:rsidR="00A241BC" w:rsidRDefault="00D8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FD" w:rsidRDefault="00D87701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8B6B62">
      <w:rPr>
        <w:noProof/>
      </w:rPr>
      <w:t>2</w:t>
    </w:r>
    <w:r>
      <w:fldChar w:fldCharType="end"/>
    </w:r>
  </w:p>
  <w:p w:rsidR="002F5AFD" w:rsidRDefault="002F5AFD">
    <w:pPr>
      <w:pStyle w:val="af5"/>
      <w:jc w:val="center"/>
    </w:pPr>
  </w:p>
  <w:p w:rsidR="002F5AFD" w:rsidRDefault="002F5AFD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BC" w:rsidRDefault="00D87701">
      <w:r>
        <w:separator/>
      </w:r>
    </w:p>
  </w:footnote>
  <w:footnote w:type="continuationSeparator" w:id="0">
    <w:p w:rsidR="00A241BC" w:rsidRDefault="00D8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60C"/>
    <w:multiLevelType w:val="multilevel"/>
    <w:tmpl w:val="0C463B7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FD"/>
    <w:rsid w:val="002B6E1D"/>
    <w:rsid w:val="002F5AFD"/>
    <w:rsid w:val="005979C2"/>
    <w:rsid w:val="005D4EDC"/>
    <w:rsid w:val="00712806"/>
    <w:rsid w:val="008B6B62"/>
    <w:rsid w:val="00A241BC"/>
    <w:rsid w:val="00D75CBD"/>
    <w:rsid w:val="00D8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5E56"/>
  <w15:docId w15:val="{F82F4C0E-6159-4FBA-B03B-252D6D4C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979C2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14">
    <w:name w:val="Замещающий текст1"/>
    <w:basedOn w:val="13"/>
    <w:link w:val="a4"/>
    <w:rPr>
      <w:color w:val="808080"/>
    </w:rPr>
  </w:style>
  <w:style w:type="character" w:styleId="a4">
    <w:name w:val="Placeholder Text"/>
    <w:basedOn w:val="a0"/>
    <w:link w:val="14"/>
    <w:rPr>
      <w:color w:val="808080"/>
    </w:rPr>
  </w:style>
  <w:style w:type="paragraph" w:customStyle="1" w:styleId="a5">
    <w:name w:val="Знак Знак Знак Знак Знак Знак Знак Знак Знак Знак Знак Знак Знак Знак Знак Знак Знак Знак"/>
    <w:basedOn w:val="a"/>
    <w:link w:val="a6"/>
    <w:rPr>
      <w:sz w:val="20"/>
    </w:rPr>
  </w:style>
  <w:style w:type="character" w:customStyle="1" w:styleId="a6">
    <w:name w:val="Знак Знак Знак Знак Знак Знак Знак Знак Знак Знак Знак Знак Знак Знак Знак Знак Знак Знак"/>
    <w:basedOn w:val="1"/>
    <w:link w:val="a5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Знак Знак Знак Знак Знак Знак Знак Знак Знак Знак Знак Знак Знак Знак Знак Знак Знак1 Знак"/>
    <w:basedOn w:val="a"/>
    <w:link w:val="16"/>
    <w:rPr>
      <w:rFonts w:ascii="Verdana" w:hAnsi="Verdana"/>
      <w:sz w:val="20"/>
    </w:rPr>
  </w:style>
  <w:style w:type="character" w:customStyle="1" w:styleId="16">
    <w:name w:val="Знак Знак Знак Знак Знак Знак Знак Знак Знак Знак Знак Знак Знак Знак Знак Знак Знак1 Знак"/>
    <w:basedOn w:val="1"/>
    <w:link w:val="15"/>
    <w:rPr>
      <w:rFonts w:ascii="Verdana" w:hAnsi="Verdan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7">
    <w:name w:val="Строгий1"/>
    <w:link w:val="a9"/>
    <w:rPr>
      <w:b/>
    </w:rPr>
  </w:style>
  <w:style w:type="character" w:styleId="a9">
    <w:name w:val="Strong"/>
    <w:link w:val="17"/>
    <w:rPr>
      <w:b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link w:val="ab"/>
    <w:rPr>
      <w:sz w:val="20"/>
    </w:rPr>
  </w:style>
  <w:style w:type="character" w:customStyle="1" w:styleId="ab">
    <w:name w:val="Знак Знак Знак Знак Знак Знак Знак Знак Знак Знак Знак Знак Знак Знак Знак"/>
    <w:basedOn w:val="1"/>
    <w:link w:val="aa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Body Text"/>
    <w:basedOn w:val="a"/>
    <w:link w:val="ad"/>
    <w:pPr>
      <w:spacing w:after="240" w:line="240" w:lineRule="atLeast"/>
      <w:ind w:firstLine="360"/>
      <w:jc w:val="both"/>
    </w:pPr>
    <w:rPr>
      <w:rFonts w:ascii="Garamond" w:hAnsi="Garamond"/>
      <w:sz w:val="22"/>
    </w:rPr>
  </w:style>
  <w:style w:type="character" w:customStyle="1" w:styleId="ad">
    <w:name w:val="Основной текст Знак"/>
    <w:basedOn w:val="1"/>
    <w:link w:val="ac"/>
    <w:rPr>
      <w:rFonts w:ascii="Garamond" w:hAnsi="Garamond"/>
      <w:sz w:val="22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link w:val="af"/>
    <w:rPr>
      <w:rFonts w:ascii="Verdana" w:hAnsi="Verdana"/>
      <w:sz w:val="20"/>
    </w:rPr>
  </w:style>
  <w:style w:type="character" w:customStyle="1" w:styleId="af">
    <w:name w:val="Знак Знак Знак Знак Знак Знак Знак Знак Знак Знак Знак Знак Знак Знак Знак"/>
    <w:basedOn w:val="1"/>
    <w:link w:val="ae"/>
    <w:rPr>
      <w:rFonts w:ascii="Verdana" w:hAnsi="Verdana"/>
      <w:sz w:val="20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8">
    <w:name w:val="Гиперссылка1"/>
    <w:link w:val="af2"/>
    <w:rPr>
      <w:color w:val="0000FF"/>
      <w:u w:val="single"/>
    </w:rPr>
  </w:style>
  <w:style w:type="character" w:styleId="af2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12">
    <w:name w:val="Style12"/>
    <w:basedOn w:val="a"/>
    <w:link w:val="Style120"/>
    <w:pPr>
      <w:widowControl w:val="0"/>
    </w:pPr>
  </w:style>
  <w:style w:type="character" w:customStyle="1" w:styleId="Style120">
    <w:name w:val="Style12"/>
    <w:basedOn w:val="1"/>
    <w:link w:val="Style12"/>
    <w:rPr>
      <w:sz w:val="24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 Лена Борисовна</dc:creator>
  <cp:lastModifiedBy>Тен Лена Борисовна</cp:lastModifiedBy>
  <cp:revision>5</cp:revision>
  <dcterms:created xsi:type="dcterms:W3CDTF">2025-02-04T06:42:00Z</dcterms:created>
  <dcterms:modified xsi:type="dcterms:W3CDTF">2025-02-06T02:55:00Z</dcterms:modified>
</cp:coreProperties>
</file>