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widowControl w:val="0"/>
        <w:spacing w:after="0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drawing>
          <wp:inline>
            <wp:extent cx="5875020" cy="1592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87502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2024 г.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color w:val="FFFFFF"/>
          <w:sz w:val="28"/>
          <w:u w:val="single"/>
        </w:rPr>
        <w:t>-</w:t>
      </w:r>
    </w:p>
    <w:p w14:paraId="0B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0C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color w:val="22272F"/>
          <w:sz w:val="28"/>
        </w:rPr>
      </w:pPr>
      <w:r>
        <w:rPr>
          <w:rFonts w:ascii="PT Astra Serif" w:hAnsi="PT Astra Serif"/>
          <w:b w:val="0"/>
          <w:i w:val="0"/>
        </w:rPr>
        <w:br/>
      </w:r>
      <w:r>
        <w:rPr>
          <w:rFonts w:ascii="PT Astra Serif" w:hAnsi="PT Astra Serif"/>
          <w:b w:val="1"/>
          <w:i w:val="0"/>
          <w:sz w:val="28"/>
        </w:rPr>
        <w:t xml:space="preserve">О внесении изменений в постановление Правительства Республики Саха (Якутия) «Об утверждении порядка определения объема и условий предоставления государственным бюджетным и автономным учреждениям Республики Саха (Якутия), подведомственным Министерству предпринимательства, торговли и туризма Республики Саха (Якутия), субсидий на иные цели» </w:t>
      </w:r>
      <w:r>
        <w:rPr>
          <w:rFonts w:ascii="PT Astra Serif" w:hAnsi="PT Astra Serif"/>
          <w:b w:val="1"/>
          <w:i w:val="0"/>
          <w:sz w:val="28"/>
        </w:rPr>
        <w:t>от 15 декабря 2020 г. № 395</w:t>
      </w:r>
    </w:p>
    <w:p w14:paraId="0D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color w:val="22272F"/>
          <w:sz w:val="28"/>
        </w:rPr>
      </w:pPr>
    </w:p>
    <w:p w14:paraId="0E000000">
      <w:pPr>
        <w:spacing w:after="0" w:before="0" w:line="276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реализации </w:t>
      </w:r>
      <w:r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по обустройству экологических маршрутов (троп)</w:t>
      </w:r>
      <w:r>
        <w:rPr>
          <w:rFonts w:ascii="Times New Roman" w:hAnsi="Times New Roman"/>
          <w:sz w:val="28"/>
        </w:rPr>
        <w:t xml:space="preserve"> в рамках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Указа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Президента Российской</w:t>
      </w:r>
      <w:r>
        <w:rPr>
          <w:rFonts w:ascii="Times New Roman" w:hAnsi="Times New Roman"/>
          <w:sz w:val="28"/>
        </w:rPr>
        <w:t xml:space="preserve"> Федерации «</w:t>
      </w:r>
      <w:r>
        <w:rPr>
          <w:rFonts w:ascii="Times New Roman" w:hAnsi="Times New Roman"/>
          <w:sz w:val="28"/>
        </w:rPr>
        <w:t xml:space="preserve">О мерах по </w:t>
      </w:r>
      <w:r>
        <w:rPr>
          <w:rFonts w:ascii="Times New Roman" w:hAnsi="Times New Roman"/>
          <w:sz w:val="28"/>
        </w:rPr>
        <w:t>социально-экономическому развитию Дальнего Востока»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26 июня 2020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427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постановления Правительства Российской Федерации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>
        <w:rPr>
          <w:rFonts w:ascii="Times New Roman" w:hAnsi="Times New Roman"/>
          <w:sz w:val="28"/>
        </w:rPr>
        <w:t>от 22 февраля 2020 г. № 203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Правительство Республики Саха (Якутия) постановляет:</w:t>
      </w:r>
    </w:p>
    <w:p w14:paraId="0F000000">
      <w:pPr>
        <w:spacing w:after="0" w:before="0" w:line="276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Правительства Республики Саха (Якутия) «Об утверждении порядка определения объема и условий предоставления государственным бюджетным и автономным учреждениям Республики Саха (Якутия), подведомственным Министерству предпринимательства, торговли и туризма Республики Саха (Якутия), субсидий на иные цели» </w:t>
      </w:r>
      <w:r>
        <w:rPr>
          <w:rFonts w:ascii="Times New Roman" w:hAnsi="Times New Roman"/>
          <w:sz w:val="28"/>
        </w:rPr>
        <w:t>от 15 декабря 2020 г. № 395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0000000">
      <w:pPr>
        <w:spacing w:after="0" w:before="0" w:line="276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определения объема и условий предоставления государственным бюджетным и автономным учреждениям Республики Саха (Якутия), подведомственным Министерству предпринимательства, торговли и туризма Республики Саха (Якутия), субсидий на иные цели:</w:t>
      </w:r>
    </w:p>
    <w:p w14:paraId="11000000">
      <w:pPr>
        <w:spacing w:after="0" w:before="0" w:line="276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добавить пункт 1.3.8 со сл</w:t>
      </w:r>
      <w:r>
        <w:rPr>
          <w:rFonts w:ascii="Times New Roman" w:hAnsi="Times New Roman"/>
          <w:sz w:val="28"/>
        </w:rPr>
        <w:t>едующим содержанием:</w:t>
      </w:r>
    </w:p>
    <w:p w14:paraId="12000000">
      <w:pPr>
        <w:spacing w:after="0" w:before="0" w:line="276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«1.3.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еализаци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мероприятий (проектов) </w:t>
      </w:r>
      <w:r>
        <w:rPr>
          <w:rFonts w:ascii="Times New Roman" w:hAnsi="Times New Roman"/>
          <w:sz w:val="28"/>
        </w:rPr>
        <w:t>по обустройству экологических маршрутов (троп)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Государственн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Российской Федерации </w:t>
      </w:r>
      <w:r>
        <w:rPr>
          <w:rFonts w:ascii="Times New Roman" w:hAnsi="Times New Roman"/>
          <w:sz w:val="28"/>
        </w:rPr>
        <w:t>"Социально-экономическое развитие Дальневосточного федерального округа»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утвержденной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РФ от 15 апреля 2014 г. № 308 «Об утверждении государственной программы Российской Федерации «Социально-экономическое развитие Дальневосточного федерального округа».</w:t>
      </w:r>
    </w:p>
    <w:p w14:paraId="13000000">
      <w:pPr>
        <w:pStyle w:val="Style_2"/>
        <w:spacing w:line="276" w:lineRule="auto"/>
        <w:ind w:firstLine="68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>б)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таблицу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2.10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добавить подпункт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 со следующим содержанием: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2"/>
        <w:gridCol w:w="2385"/>
        <w:gridCol w:w="3561"/>
        <w:gridCol w:w="2608"/>
      </w:tblGrid>
      <w:tr>
        <w:trPr>
          <w:trHeight w:hRule="atLeast" w:val="360"/>
        </w:trPr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Наименование субсидии на иные цели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Результаты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Наименование показателя </w:t>
            </w:r>
          </w:p>
          <w:p w14:paraId="18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(с указанием единицы измерения)</w:t>
            </w:r>
          </w:p>
        </w:tc>
      </w:tr>
      <w:tr>
        <w:trPr>
          <w:trHeight w:hRule="atLeast" w:val="360"/>
        </w:trPr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ind/>
              <w:jc w:val="left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A000000">
            <w:pPr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</w:t>
            </w:r>
            <w:r>
              <w:rPr>
                <w:rFonts w:ascii="PT Astra Serif" w:hAnsi="PT Astra Serif"/>
                <w:sz w:val="26"/>
              </w:rPr>
              <w:t>еализаци</w:t>
            </w:r>
            <w:r>
              <w:rPr>
                <w:rFonts w:ascii="PT Astra Serif" w:hAnsi="PT Astra Serif"/>
                <w:sz w:val="26"/>
              </w:rPr>
              <w:t>я</w:t>
            </w:r>
            <w:r>
              <w:rPr>
                <w:rFonts w:ascii="PT Astra Serif" w:hAnsi="PT Astra Serif"/>
                <w:sz w:val="26"/>
              </w:rPr>
              <w:t xml:space="preserve"> мероприятий (проектов) </w:t>
            </w:r>
            <w:r>
              <w:rPr>
                <w:rFonts w:ascii="PT Astra Serif" w:hAnsi="PT Astra Serif"/>
                <w:sz w:val="26"/>
              </w:rPr>
              <w:t>по обустройству экологических маршрутов (троп)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spacing w:after="0" w:before="0" w:line="240" w:lineRule="auto"/>
              <w:ind w:right="0"/>
              <w:jc w:val="left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</w:t>
            </w:r>
            <w:r>
              <w:rPr>
                <w:rFonts w:ascii="PT Astra Serif" w:hAnsi="PT Astra Serif"/>
                <w:sz w:val="26"/>
              </w:rPr>
              <w:t xml:space="preserve">ыполнение мероприятий, предусмотренных проектами по </w:t>
            </w:r>
            <w:r>
              <w:rPr>
                <w:rFonts w:ascii="PT Astra Serif" w:hAnsi="PT Astra Serif"/>
                <w:sz w:val="26"/>
              </w:rPr>
              <w:t xml:space="preserve">обустройству экологических маршрутов (троп) </w:t>
            </w:r>
            <w:r>
              <w:rPr>
                <w:rFonts w:ascii="PT Astra Serif" w:hAnsi="PT Astra Serif"/>
                <w:sz w:val="26"/>
              </w:rPr>
              <w:t>согласно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"https://internet.garant.ru/"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Указу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6"/>
              </w:rPr>
              <w:t xml:space="preserve"> Президента Российской</w:t>
            </w:r>
            <w:r>
              <w:rPr>
                <w:rFonts w:ascii="Times New Roman" w:hAnsi="Times New Roman"/>
                <w:sz w:val="26"/>
              </w:rPr>
              <w:t xml:space="preserve"> Федерации «</w:t>
            </w:r>
            <w:r>
              <w:rPr>
                <w:rFonts w:ascii="Times New Roman" w:hAnsi="Times New Roman"/>
                <w:sz w:val="26"/>
              </w:rPr>
              <w:t xml:space="preserve">О мерах по </w:t>
            </w:r>
            <w:r>
              <w:rPr>
                <w:rFonts w:ascii="Times New Roman" w:hAnsi="Times New Roman"/>
                <w:sz w:val="26"/>
              </w:rPr>
              <w:t>социально-экономическому развитию Дальнего Востока»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от 26 июня 2020 г. </w:t>
            </w:r>
            <w:r>
              <w:rPr>
                <w:rFonts w:ascii="Times New Roman" w:hAnsi="Times New Roman"/>
                <w:sz w:val="26"/>
              </w:rPr>
              <w:t>№</w:t>
            </w:r>
            <w:r>
              <w:rPr>
                <w:rFonts w:ascii="Times New Roman" w:hAnsi="Times New Roman"/>
                <w:sz w:val="26"/>
              </w:rPr>
              <w:t xml:space="preserve"> 427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Количество проведенных соответствующих работ, единица измерения - штук</w:t>
            </w:r>
          </w:p>
        </w:tc>
      </w:tr>
    </w:tbl>
    <w:p w14:paraId="1D000000">
      <w:pPr>
        <w:pStyle w:val="Style_2"/>
        <w:spacing w:line="276" w:lineRule="auto"/>
        <w:ind w:firstLine="680" w:left="0"/>
        <w:contextualSpacing w:val="1"/>
        <w:jc w:val="both"/>
        <w:rPr>
          <w:rFonts w:ascii="PT Astra Serif" w:hAnsi="PT Astra Serif"/>
          <w:sz w:val="28"/>
        </w:rPr>
      </w:pPr>
    </w:p>
    <w:p w14:paraId="1E000000">
      <w:pPr>
        <w:spacing w:after="0" w:before="0" w:line="276" w:lineRule="auto"/>
        <w:ind w:firstLine="72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 в официальных средствах массовой информации.</w:t>
      </w:r>
    </w:p>
    <w:p w14:paraId="1F000000">
      <w:pPr>
        <w:pStyle w:val="Style_2"/>
        <w:spacing w:line="360" w:lineRule="auto"/>
        <w:ind w:firstLine="680" w:left="0"/>
        <w:contextualSpacing w:val="1"/>
        <w:jc w:val="both"/>
        <w:rPr>
          <w:rFonts w:ascii="PT Astra Serif" w:hAnsi="PT Astra Serif"/>
          <w:sz w:val="28"/>
        </w:rPr>
      </w:pPr>
    </w:p>
    <w:p w14:paraId="20000000">
      <w:pPr>
        <w:pStyle w:val="Style_2"/>
        <w:spacing w:line="360" w:lineRule="auto"/>
        <w:ind w:firstLine="680" w:left="0"/>
        <w:contextualSpacing w:val="1"/>
        <w:jc w:val="both"/>
        <w:rPr>
          <w:rFonts w:ascii="PT Astra Serif" w:hAnsi="PT Astra Serif"/>
          <w:sz w:val="28"/>
        </w:rPr>
      </w:pPr>
    </w:p>
    <w:p w14:paraId="21000000">
      <w:pPr>
        <w:pStyle w:val="Style_2"/>
        <w:spacing w:after="57" w:before="57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Правительства</w:t>
      </w:r>
    </w:p>
    <w:p w14:paraId="22000000">
      <w:pPr>
        <w:pStyle w:val="Style_2"/>
        <w:spacing w:after="57" w:before="57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Республики Саха (Якутия)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К.Е. БЫЧКОВ</w:t>
      </w:r>
    </w:p>
    <w:p w14:paraId="23000000">
      <w:pPr>
        <w:sectPr>
          <w:headerReference r:id="rId2" w:type="default"/>
          <w:pgSz w:h="16848" w:orient="portrait" w:w="11908"/>
          <w:pgMar w:bottom="1399" w:footer="0" w:gutter="0" w:header="0" w:left="1701" w:right="850" w:top="1134"/>
        </w:sectPr>
      </w:pPr>
    </w:p>
    <w:sectPr>
      <w:headerReference r:id="rId1" w:type="default"/>
      <w:pgSz w:h="16848" w:orient="portrait" w:w="11908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  <w:ind/>
      <w:jc w:val="right"/>
    </w:pPr>
  </w:p>
  <w:p w14:paraId="03000000">
    <w:pPr>
      <w:pStyle w:val="Style_1"/>
      <w:ind/>
      <w:jc w:val="right"/>
    </w:pPr>
  </w:p>
  <w:p w14:paraId="04000000">
    <w:pPr>
      <w:pStyle w:val="Style_1"/>
      <w:ind/>
      <w:jc w:val="right"/>
      <w:rPr>
        <w:rFonts w:ascii="PT Astra Serif" w:hAnsi="PT Astra Serif"/>
        <w:sz w:val="28"/>
      </w:rPr>
    </w:pPr>
    <w:r>
      <w:rPr>
        <w:rFonts w:ascii="PT Astra Serif" w:hAnsi="PT Astra Serif"/>
        <w:sz w:val="28"/>
      </w:rPr>
      <w:t>ПРОЕКТ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</w:pPr>
  </w:p>
  <w:p w14:paraId="06000000">
    <w:pPr>
      <w:pStyle w:val="Style_1"/>
      <w:ind/>
      <w:jc w:val="right"/>
    </w:pPr>
  </w:p>
  <w:p w14:paraId="07000000">
    <w:pPr>
      <w:pStyle w:val="Style_1"/>
      <w:ind/>
      <w:jc w:val="right"/>
      <w:rPr>
        <w:rFonts w:ascii="PT Astra Serif" w:hAnsi="PT Astra Serif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4_ch"/>
    <w:link w:val="Style_6"/>
    <w:rPr>
      <w:rFonts w:ascii="Segoe UI" w:hAnsi="Segoe UI"/>
      <w:sz w:val="18"/>
    </w:rPr>
  </w:style>
  <w:style w:styleId="Style_7" w:type="paragraph">
    <w:name w:val="ConsPlusNormal"/>
    <w:link w:val="Style_7_ch"/>
  </w:style>
  <w:style w:styleId="Style_7_ch" w:type="character">
    <w:name w:val="ConsPlusNormal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tents 2"/>
    <w:link w:val="Style_9_ch"/>
    <w:rPr>
      <w:rFonts w:ascii="XO Thames" w:hAnsi="XO Thames"/>
      <w:sz w:val="28"/>
    </w:rPr>
  </w:style>
  <w:style w:styleId="Style_9_ch" w:type="character">
    <w:name w:val="Contents 2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Цветовое выделение"/>
    <w:link w:val="Style_11_ch"/>
    <w:rPr>
      <w:b w:val="1"/>
      <w:color w:val="26282F"/>
    </w:rPr>
  </w:style>
  <w:style w:styleId="Style_11_ch" w:type="character">
    <w:name w:val="Цветовое выделение"/>
    <w:link w:val="Style_11"/>
    <w:rPr>
      <w:b w:val="1"/>
      <w:color w:val="26282F"/>
    </w:rPr>
  </w:style>
  <w:style w:styleId="Style_12" w:type="paragraph">
    <w:name w:val="Text body"/>
    <w:link w:val="Style_12_ch"/>
  </w:style>
  <w:style w:styleId="Style_12_ch" w:type="character">
    <w:name w:val="Text body"/>
    <w:link w:val="Style_12"/>
  </w:style>
  <w:style w:styleId="Style_13" w:type="paragraph">
    <w:name w:val="toc 7"/>
    <w:next w:val="Style_4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onsPlusTitle"/>
    <w:link w:val="Style_14_ch"/>
    <w:rPr>
      <w:b w:val="1"/>
    </w:rPr>
  </w:style>
  <w:style w:styleId="Style_14_ch" w:type="character">
    <w:name w:val="ConsPlusTitle"/>
    <w:link w:val="Style_14"/>
    <w:rPr>
      <w:b w:val="1"/>
    </w:rPr>
  </w:style>
  <w:style w:styleId="Style_15" w:type="paragraph">
    <w:name w:val="ConsPlusNormal"/>
    <w:link w:val="Style_15_ch"/>
  </w:style>
  <w:style w:styleId="Style_15_ch" w:type="character">
    <w:name w:val="ConsPlusNormal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Endnote"/>
    <w:link w:val="Style_16"/>
    <w:rPr>
      <w:rFonts w:ascii="XO Thames" w:hAnsi="XO Thames"/>
    </w:rPr>
  </w:style>
  <w:style w:styleId="Style_17" w:type="paragraph">
    <w:name w:val="heading 3"/>
    <w:link w:val="Style_1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index heading"/>
    <w:basedOn w:val="Style_4"/>
    <w:link w:val="Style_18_ch"/>
    <w:rPr>
      <w:rFonts w:ascii="PT Astra Serif" w:hAnsi="PT Astra Serif"/>
    </w:rPr>
  </w:style>
  <w:style w:styleId="Style_18_ch" w:type="character">
    <w:name w:val="index heading"/>
    <w:basedOn w:val="Style_4_ch"/>
    <w:link w:val="Style_18"/>
    <w:rPr>
      <w:rFonts w:ascii="PT Astra Serif" w:hAnsi="PT Astra Serif"/>
    </w:rPr>
  </w:style>
  <w:style w:styleId="Style_19" w:type="paragraph">
    <w:name w:val="Contents 4"/>
    <w:link w:val="Style_19_ch"/>
    <w:rPr>
      <w:rFonts w:ascii="XO Thames" w:hAnsi="XO Thames"/>
      <w:sz w:val="28"/>
    </w:rPr>
  </w:style>
  <w:style w:styleId="Style_19_ch" w:type="character">
    <w:name w:val="Contents 4"/>
    <w:link w:val="Style_19"/>
    <w:rPr>
      <w:rFonts w:ascii="XO Thames" w:hAnsi="XO Thames"/>
      <w:sz w:val="28"/>
    </w:rPr>
  </w:style>
  <w:style w:styleId="Style_20" w:type="paragraph">
    <w:name w:val="Contents 3"/>
    <w:link w:val="Style_20_ch"/>
    <w:rPr>
      <w:rFonts w:ascii="XO Thames" w:hAnsi="XO Thames"/>
      <w:sz w:val="28"/>
    </w:rPr>
  </w:style>
  <w:style w:styleId="Style_20_ch" w:type="character">
    <w:name w:val="Contents 3"/>
    <w:link w:val="Style_20"/>
    <w:rPr>
      <w:rFonts w:ascii="XO Thames" w:hAnsi="XO Thames"/>
      <w:sz w:val="28"/>
    </w:rPr>
  </w:style>
  <w:style w:styleId="Style_21" w:type="paragraph">
    <w:name w:val="Верхний и нижний колонтитулы"/>
    <w:link w:val="Style_21_ch"/>
    <w:rPr>
      <w:rFonts w:ascii="XO Thames" w:hAnsi="XO Thames"/>
      <w:sz w:val="20"/>
    </w:rPr>
  </w:style>
  <w:style w:styleId="Style_21_ch" w:type="character">
    <w:name w:val="Верхний и нижний колонтитулы"/>
    <w:link w:val="Style_21"/>
    <w:rPr>
      <w:rFonts w:ascii="XO Thames" w:hAnsi="XO Thames"/>
      <w:sz w:val="20"/>
    </w:rPr>
  </w:style>
  <w:style w:styleId="Style_22" w:type="paragraph">
    <w:name w:val="Заголовок 31"/>
    <w:link w:val="Style_22_ch"/>
    <w:rPr>
      <w:rFonts w:ascii="XO Thames" w:hAnsi="XO Thames"/>
      <w:b w:val="1"/>
      <w:sz w:val="26"/>
    </w:rPr>
  </w:style>
  <w:style w:styleId="Style_22_ch" w:type="character">
    <w:name w:val="Заголовок 31"/>
    <w:link w:val="Style_22"/>
    <w:rPr>
      <w:rFonts w:ascii="XO Thames" w:hAnsi="XO Thames"/>
      <w:b w:val="1"/>
      <w:sz w:val="26"/>
    </w:rPr>
  </w:style>
  <w:style w:styleId="Style_23" w:type="paragraph">
    <w:name w:val="Гиперссылка1"/>
    <w:link w:val="Style_23_ch"/>
    <w:rPr>
      <w:rFonts w:ascii="Calibri" w:hAnsi="Calibri"/>
      <w:color w:val="0000FF"/>
      <w:u w:val="single"/>
    </w:rPr>
  </w:style>
  <w:style w:styleId="Style_23_ch" w:type="character">
    <w:name w:val="Гиперссылка1"/>
    <w:link w:val="Style_23"/>
    <w:rPr>
      <w:rFonts w:ascii="Calibri" w:hAnsi="Calibri"/>
      <w:color w:val="0000FF"/>
      <w:u w:val="single"/>
    </w:rPr>
  </w:style>
  <w:style w:styleId="Style_24" w:type="paragraph">
    <w:name w:val="Заголовок таблицы"/>
    <w:basedOn w:val="Style_25"/>
    <w:link w:val="Style_24_ch"/>
    <w:rPr>
      <w:b w:val="1"/>
    </w:rPr>
  </w:style>
  <w:style w:styleId="Style_24_ch" w:type="character">
    <w:name w:val="Заголовок таблицы"/>
    <w:basedOn w:val="Style_25_ch"/>
    <w:link w:val="Style_24"/>
    <w:rPr>
      <w:b w:val="1"/>
    </w:rPr>
  </w:style>
  <w:style w:styleId="Style_26" w:type="paragraph">
    <w:name w:val="toc 3"/>
    <w:next w:val="Style_4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Интернет-ссылка"/>
    <w:link w:val="Style_27_ch"/>
    <w:rPr>
      <w:rFonts w:ascii="Calibri" w:hAnsi="Calibri"/>
      <w:color w:val="0000FF"/>
      <w:u w:val="single"/>
    </w:rPr>
  </w:style>
  <w:style w:styleId="Style_27_ch" w:type="character">
    <w:name w:val="Интернет-ссылка"/>
    <w:link w:val="Style_27"/>
    <w:rPr>
      <w:rFonts w:ascii="Calibri" w:hAnsi="Calibri"/>
      <w:color w:val="0000FF"/>
      <w:u w:val="single"/>
    </w:rPr>
  </w:style>
  <w:style w:styleId="Style_28" w:type="paragraph">
    <w:name w:val="List"/>
    <w:basedOn w:val="Style_12"/>
    <w:link w:val="Style_28_ch"/>
    <w:rPr>
      <w:rFonts w:ascii="PT Astra Serif" w:hAnsi="PT Astra Serif"/>
    </w:rPr>
  </w:style>
  <w:style w:styleId="Style_28_ch" w:type="character">
    <w:name w:val="List"/>
    <w:basedOn w:val="Style_12_ch"/>
    <w:link w:val="Style_28"/>
    <w:rPr>
      <w:rFonts w:ascii="PT Astra Serif" w:hAnsi="PT Astra Serif"/>
    </w:rPr>
  </w:style>
  <w:style w:styleId="Style_29" w:type="paragraph">
    <w:name w:val="Цветовое выделение"/>
    <w:link w:val="Style_29_ch"/>
    <w:rPr>
      <w:rFonts w:ascii="Calibri" w:hAnsi="Calibri"/>
      <w:b w:val="1"/>
      <w:color w:val="26282F"/>
    </w:rPr>
  </w:style>
  <w:style w:styleId="Style_29_ch" w:type="character">
    <w:name w:val="Цветовое выделение"/>
    <w:link w:val="Style_29"/>
    <w:rPr>
      <w:rFonts w:ascii="Calibri" w:hAnsi="Calibri"/>
      <w:b w:val="1"/>
      <w:color w:val="26282F"/>
    </w:rPr>
  </w:style>
  <w:style w:styleId="Style_30" w:type="paragraph">
    <w:name w:val="Верхний колонтитул1"/>
    <w:basedOn w:val="Style_31"/>
    <w:link w:val="Style_30_ch"/>
  </w:style>
  <w:style w:styleId="Style_30_ch" w:type="character">
    <w:name w:val="Верхний колонтитул1"/>
    <w:basedOn w:val="Style_31_ch"/>
    <w:link w:val="Style_30"/>
  </w:style>
  <w:style w:styleId="Style_32" w:type="paragraph">
    <w:name w:val="Абзац списка Знак"/>
    <w:basedOn w:val="Style_33"/>
    <w:link w:val="Style_32_ch"/>
  </w:style>
  <w:style w:styleId="Style_32_ch" w:type="character">
    <w:name w:val="Абзац списка Знак"/>
    <w:basedOn w:val="Style_33_ch"/>
    <w:link w:val="Style_32"/>
  </w:style>
  <w:style w:styleId="Style_34" w:type="paragraph">
    <w:name w:val="Список1"/>
    <w:basedOn w:val="Style_12"/>
    <w:link w:val="Style_34_ch"/>
    <w:rPr>
      <w:rFonts w:ascii="PT Astra Serif" w:hAnsi="PT Astra Serif"/>
    </w:rPr>
  </w:style>
  <w:style w:styleId="Style_34_ch" w:type="character">
    <w:name w:val="Список1"/>
    <w:basedOn w:val="Style_12_ch"/>
    <w:link w:val="Style_34"/>
    <w:rPr>
      <w:rFonts w:ascii="PT Astra Serif" w:hAnsi="PT Astra Serif"/>
    </w:rPr>
  </w:style>
  <w:style w:styleId="Style_35" w:type="paragraph">
    <w:name w:val="Абзац списка1"/>
    <w:link w:val="Style_35_ch"/>
  </w:style>
  <w:style w:styleId="Style_35_ch" w:type="character">
    <w:name w:val="Абзац списка1"/>
    <w:link w:val="Style_35"/>
  </w:style>
  <w:style w:styleId="Style_36" w:type="paragraph">
    <w:name w:val="ConsPlusTitle"/>
    <w:link w:val="Style_36_ch"/>
    <w:rPr>
      <w:b w:val="1"/>
    </w:rPr>
  </w:style>
  <w:style w:styleId="Style_36_ch" w:type="character">
    <w:name w:val="ConsPlusTitle"/>
    <w:link w:val="Style_36"/>
    <w:rPr>
      <w:b w:val="1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7" w:type="paragraph">
    <w:name w:val="Contents 8"/>
    <w:link w:val="Style_37_ch"/>
    <w:rPr>
      <w:rFonts w:ascii="XO Thames" w:hAnsi="XO Thames"/>
      <w:sz w:val="28"/>
    </w:rPr>
  </w:style>
  <w:style w:styleId="Style_37_ch" w:type="character">
    <w:name w:val="Contents 8"/>
    <w:link w:val="Style_37"/>
    <w:rPr>
      <w:rFonts w:ascii="XO Thames" w:hAnsi="XO Thames"/>
      <w:sz w:val="28"/>
    </w:rPr>
  </w:style>
  <w:style w:styleId="Style_38" w:type="paragraph">
    <w:name w:val="Заголовок таблицы"/>
    <w:basedOn w:val="Style_39"/>
    <w:link w:val="Style_38_ch"/>
    <w:pPr>
      <w:ind/>
      <w:jc w:val="center"/>
    </w:pPr>
    <w:rPr>
      <w:b w:val="1"/>
    </w:rPr>
  </w:style>
  <w:style w:styleId="Style_38_ch" w:type="character">
    <w:name w:val="Заголовок таблицы"/>
    <w:basedOn w:val="Style_39_ch"/>
    <w:link w:val="Style_38"/>
    <w:rPr>
      <w:b w:val="1"/>
    </w:rPr>
  </w:style>
  <w:style w:styleId="Style_40" w:type="paragraph">
    <w:name w:val="Contents 1"/>
    <w:link w:val="Style_40_ch"/>
    <w:rPr>
      <w:rFonts w:ascii="XO Thames" w:hAnsi="XO Thames"/>
      <w:b w:val="1"/>
      <w:sz w:val="28"/>
    </w:rPr>
  </w:style>
  <w:style w:styleId="Style_40_ch" w:type="character">
    <w:name w:val="Contents 1"/>
    <w:link w:val="Style_40"/>
    <w:rPr>
      <w:rFonts w:ascii="XO Thames" w:hAnsi="XO Thames"/>
      <w:b w:val="1"/>
      <w:sz w:val="2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Contents 9"/>
    <w:link w:val="Style_42_ch"/>
    <w:rPr>
      <w:rFonts w:ascii="XO Thames" w:hAnsi="XO Thames"/>
      <w:sz w:val="28"/>
    </w:rPr>
  </w:style>
  <w:style w:styleId="Style_42_ch" w:type="character">
    <w:name w:val="Contents 9"/>
    <w:link w:val="Style_42"/>
    <w:rPr>
      <w:rFonts w:ascii="XO Thames" w:hAnsi="XO Thames"/>
      <w:sz w:val="28"/>
    </w:rPr>
  </w:style>
  <w:style w:styleId="Style_43" w:type="paragraph">
    <w:name w:val="heading 5"/>
    <w:link w:val="Style_43_ch"/>
    <w:uiPriority w:val="9"/>
    <w:qFormat/>
    <w:pPr>
      <w:ind/>
      <w:outlineLvl w:val="4"/>
    </w:pPr>
    <w:rPr>
      <w:rFonts w:ascii="XO Thames" w:hAnsi="XO Thames"/>
      <w:b w:val="1"/>
    </w:rPr>
  </w:style>
  <w:style w:styleId="Style_43_ch" w:type="character">
    <w:name w:val="heading 5"/>
    <w:link w:val="Style_43"/>
    <w:rPr>
      <w:rFonts w:ascii="XO Thames" w:hAnsi="XO Thames"/>
      <w:b w:val="1"/>
    </w:rPr>
  </w:style>
  <w:style w:styleId="Style_44" w:type="paragraph">
    <w:name w:val="Прижатый влево"/>
    <w:next w:val="Style_4"/>
    <w:link w:val="Style_44_ch"/>
    <w:rPr>
      <w:rFonts w:ascii="Arial" w:hAnsi="Arial"/>
      <w:sz w:val="24"/>
    </w:rPr>
  </w:style>
  <w:style w:styleId="Style_44_ch" w:type="character">
    <w:name w:val="Прижатый влево"/>
    <w:link w:val="Style_44"/>
    <w:rPr>
      <w:rFonts w:ascii="Arial" w:hAnsi="Arial"/>
      <w:sz w:val="24"/>
    </w:rPr>
  </w:style>
  <w:style w:styleId="Style_45" w:type="paragraph">
    <w:name w:val="caption"/>
    <w:link w:val="Style_45_ch"/>
    <w:rPr>
      <w:rFonts w:ascii="PT Astra Serif" w:hAnsi="PT Astra Serif"/>
      <w:i w:val="1"/>
      <w:sz w:val="24"/>
    </w:rPr>
  </w:style>
  <w:style w:styleId="Style_45_ch" w:type="character">
    <w:name w:val="caption"/>
    <w:link w:val="Style_45"/>
    <w:rPr>
      <w:rFonts w:ascii="PT Astra Serif" w:hAnsi="PT Astra Serif"/>
      <w:i w:val="1"/>
      <w:sz w:val="24"/>
    </w:rPr>
  </w:style>
  <w:style w:styleId="Style_46" w:type="paragraph">
    <w:name w:val="Нормальный (таблица)"/>
    <w:basedOn w:val="Style_4"/>
    <w:next w:val="Style_4"/>
    <w:link w:val="Style_46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46_ch" w:type="character">
    <w:name w:val="Нормальный (таблица)"/>
    <w:basedOn w:val="Style_4_ch"/>
    <w:link w:val="Style_46"/>
    <w:rPr>
      <w:rFonts w:ascii="Arial" w:hAnsi="Arial"/>
      <w:sz w:val="24"/>
    </w:rPr>
  </w:style>
  <w:style w:styleId="Style_47" w:type="paragraph">
    <w:name w:val="Нормальный (таблица)"/>
    <w:link w:val="Style_47_ch"/>
    <w:rPr>
      <w:rFonts w:ascii="Arial" w:hAnsi="Arial"/>
      <w:sz w:val="24"/>
    </w:rPr>
  </w:style>
  <w:style w:styleId="Style_47_ch" w:type="character">
    <w:name w:val="Нормальный (таблица)"/>
    <w:link w:val="Style_47"/>
    <w:rPr>
      <w:rFonts w:ascii="Arial" w:hAnsi="Arial"/>
      <w:sz w:val="24"/>
    </w:rPr>
  </w:style>
  <w:style w:styleId="Style_48" w:type="paragraph">
    <w:name w:val="Footnote"/>
    <w:link w:val="Style_48_ch"/>
    <w:rPr>
      <w:rFonts w:ascii="XO Thames" w:hAnsi="XO Thames"/>
    </w:rPr>
  </w:style>
  <w:style w:styleId="Style_48_ch" w:type="character">
    <w:name w:val="Footnote"/>
    <w:link w:val="Style_48"/>
    <w:rPr>
      <w:rFonts w:ascii="XO Thames" w:hAnsi="XO Thames"/>
    </w:rPr>
  </w:style>
  <w:style w:styleId="Style_49" w:type="paragraph">
    <w:name w:val="heading 1"/>
    <w:basedOn w:val="Style_4"/>
    <w:next w:val="Style_4"/>
    <w:link w:val="Style_49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ET" w:hAnsi="TimesET"/>
      <w:b w:val="1"/>
      <w:sz w:val="28"/>
    </w:rPr>
  </w:style>
  <w:style w:styleId="Style_49_ch" w:type="character">
    <w:name w:val="heading 1"/>
    <w:basedOn w:val="Style_4_ch"/>
    <w:link w:val="Style_49"/>
    <w:rPr>
      <w:rFonts w:ascii="TimesET" w:hAnsi="TimesET"/>
      <w:b w:val="1"/>
      <w:sz w:val="28"/>
    </w:rPr>
  </w:style>
  <w:style w:styleId="Style_50" w:type="paragraph">
    <w:name w:val="Contents 1"/>
    <w:link w:val="Style_50_ch"/>
    <w:rPr>
      <w:rFonts w:ascii="XO Thames" w:hAnsi="XO Thames"/>
      <w:b w:val="1"/>
      <w:sz w:val="28"/>
    </w:rPr>
  </w:style>
  <w:style w:styleId="Style_50_ch" w:type="character">
    <w:name w:val="Contents 1"/>
    <w:link w:val="Style_50"/>
    <w:rPr>
      <w:rFonts w:ascii="XO Thames" w:hAnsi="XO Thames"/>
      <w:b w:val="1"/>
      <w:sz w:val="28"/>
    </w:rPr>
  </w:style>
  <w:style w:styleId="Style_51" w:type="paragraph">
    <w:name w:val="Contents 4"/>
    <w:link w:val="Style_51_ch"/>
    <w:rPr>
      <w:rFonts w:ascii="XO Thames" w:hAnsi="XO Thames"/>
      <w:sz w:val="28"/>
    </w:rPr>
  </w:style>
  <w:style w:styleId="Style_51_ch" w:type="character">
    <w:name w:val="Contents 4"/>
    <w:link w:val="Style_51"/>
    <w:rPr>
      <w:rFonts w:ascii="XO Thames" w:hAnsi="XO Thames"/>
      <w:sz w:val="28"/>
    </w:rPr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link w:val="Style_53_ch"/>
    <w:rPr>
      <w:rFonts w:ascii="XO Thames" w:hAnsi="XO Thames"/>
    </w:rPr>
  </w:style>
  <w:style w:styleId="Style_53_ch" w:type="character">
    <w:name w:val="Footnote"/>
    <w:link w:val="Style_53"/>
    <w:rPr>
      <w:rFonts w:ascii="XO Thames" w:hAnsi="XO Thames"/>
    </w:rPr>
  </w:style>
  <w:style w:styleId="Style_54" w:type="paragraph">
    <w:name w:val="toc 1"/>
    <w:next w:val="Style_4"/>
    <w:link w:val="Style_54_ch"/>
    <w:uiPriority w:val="39"/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Contents 9"/>
    <w:link w:val="Style_55_ch"/>
    <w:rPr>
      <w:rFonts w:ascii="XO Thames" w:hAnsi="XO Thames"/>
      <w:sz w:val="28"/>
    </w:rPr>
  </w:style>
  <w:style w:styleId="Style_55_ch" w:type="character">
    <w:name w:val="Contents 9"/>
    <w:link w:val="Style_55"/>
    <w:rPr>
      <w:rFonts w:ascii="XO Thames" w:hAnsi="XO Thames"/>
      <w:sz w:val="28"/>
    </w:rPr>
  </w:style>
  <w:style w:styleId="Style_56" w:type="paragraph">
    <w:name w:val="Интернет-ссылка"/>
    <w:link w:val="Style_56_ch"/>
    <w:rPr>
      <w:rFonts w:ascii="Calibri" w:hAnsi="Calibri"/>
      <w:color w:val="0000FF"/>
      <w:u w:val="single"/>
    </w:rPr>
  </w:style>
  <w:style w:styleId="Style_56_ch" w:type="character">
    <w:name w:val="Интернет-ссылка"/>
    <w:link w:val="Style_56"/>
    <w:rPr>
      <w:rFonts w:ascii="Calibri" w:hAnsi="Calibri"/>
      <w:color w:val="0000FF"/>
      <w:u w:val="single"/>
    </w:rPr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57" w:type="paragraph">
    <w:name w:val="Default"/>
    <w:link w:val="Style_57_ch"/>
    <w:rPr>
      <w:rFonts w:ascii="Times New Roman" w:hAnsi="Times New Roman"/>
      <w:sz w:val="24"/>
    </w:rPr>
  </w:style>
  <w:style w:styleId="Style_57_ch" w:type="character">
    <w:name w:val="Default"/>
    <w:link w:val="Style_57"/>
    <w:rPr>
      <w:rFonts w:ascii="Times New Roman" w:hAnsi="Times New Roman"/>
      <w:sz w:val="24"/>
    </w:rPr>
  </w:style>
  <w:style w:styleId="Style_58" w:type="paragraph">
    <w:name w:val="Заголовок 11"/>
    <w:link w:val="Style_58_ch"/>
    <w:rPr>
      <w:rFonts w:ascii="TimesET" w:hAnsi="TimesET"/>
      <w:b w:val="1"/>
      <w:sz w:val="28"/>
    </w:rPr>
  </w:style>
  <w:style w:styleId="Style_58_ch" w:type="character">
    <w:name w:val="Заголовок 11"/>
    <w:link w:val="Style_58"/>
    <w:rPr>
      <w:rFonts w:ascii="TimesET" w:hAnsi="TimesET"/>
      <w:b w:val="1"/>
      <w:sz w:val="28"/>
    </w:rPr>
  </w:style>
  <w:style w:styleId="Style_59" w:type="paragraph">
    <w:name w:val="Список Знак"/>
    <w:basedOn w:val="Style_60"/>
    <w:link w:val="Style_59_ch"/>
    <w:rPr>
      <w:rFonts w:ascii="PT Astra Serif" w:hAnsi="PT Astra Serif"/>
    </w:rPr>
  </w:style>
  <w:style w:styleId="Style_59_ch" w:type="character">
    <w:name w:val="Список Знак"/>
    <w:basedOn w:val="Style_60_ch"/>
    <w:link w:val="Style_59"/>
    <w:rPr>
      <w:rFonts w:ascii="PT Astra Serif" w:hAnsi="PT Astra Serif"/>
    </w:rPr>
  </w:style>
  <w:style w:styleId="Style_61" w:type="paragraph">
    <w:name w:val="Contents 6"/>
    <w:link w:val="Style_61_ch"/>
    <w:rPr>
      <w:rFonts w:ascii="XO Thames" w:hAnsi="XO Thames"/>
      <w:sz w:val="28"/>
    </w:rPr>
  </w:style>
  <w:style w:styleId="Style_61_ch" w:type="character">
    <w:name w:val="Contents 6"/>
    <w:link w:val="Style_61"/>
    <w:rPr>
      <w:rFonts w:ascii="XO Thames" w:hAnsi="XO Thames"/>
      <w:sz w:val="28"/>
    </w:rPr>
  </w:style>
  <w:style w:styleId="Style_62" w:type="paragraph">
    <w:name w:val="header"/>
    <w:basedOn w:val="Style_21"/>
    <w:link w:val="Style_62_ch"/>
  </w:style>
  <w:style w:styleId="Style_62_ch" w:type="character">
    <w:name w:val="header"/>
    <w:basedOn w:val="Style_21_ch"/>
    <w:link w:val="Style_62"/>
  </w:style>
  <w:style w:styleId="Style_63" w:type="paragraph">
    <w:name w:val="toc 9"/>
    <w:next w:val="Style_4"/>
    <w:link w:val="Style_63_ch"/>
    <w:uiPriority w:val="39"/>
    <w:pPr>
      <w:ind w:firstLine="0" w:left="1600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Contents 7"/>
    <w:link w:val="Style_64_ch"/>
    <w:rPr>
      <w:rFonts w:ascii="XO Thames" w:hAnsi="XO Thames"/>
      <w:sz w:val="28"/>
    </w:rPr>
  </w:style>
  <w:style w:styleId="Style_64_ch" w:type="character">
    <w:name w:val="Contents 7"/>
    <w:link w:val="Style_64"/>
    <w:rPr>
      <w:rFonts w:ascii="XO Thames" w:hAnsi="XO Thames"/>
      <w:sz w:val="28"/>
    </w:rPr>
  </w:style>
  <w:style w:styleId="Style_65" w:type="paragraph">
    <w:name w:val="Body Text"/>
    <w:basedOn w:val="Style_4"/>
    <w:link w:val="Style_65_ch"/>
    <w:pPr>
      <w:spacing w:after="140"/>
      <w:ind/>
    </w:pPr>
  </w:style>
  <w:style w:styleId="Style_65_ch" w:type="character">
    <w:name w:val="Body Text"/>
    <w:basedOn w:val="Style_4_ch"/>
    <w:link w:val="Style_65"/>
  </w:style>
  <w:style w:styleId="Style_66" w:type="paragraph">
    <w:name w:val="Contents 7"/>
    <w:link w:val="Style_66_ch"/>
    <w:rPr>
      <w:rFonts w:ascii="XO Thames" w:hAnsi="XO Thames"/>
      <w:sz w:val="28"/>
    </w:rPr>
  </w:style>
  <w:style w:styleId="Style_66_ch" w:type="character">
    <w:name w:val="Contents 7"/>
    <w:link w:val="Style_66"/>
    <w:rPr>
      <w:rFonts w:ascii="XO Thames" w:hAnsi="XO Thames"/>
      <w:sz w:val="28"/>
    </w:rPr>
  </w:style>
  <w:style w:styleId="Style_67" w:type="paragraph">
    <w:name w:val="Contents 5"/>
    <w:link w:val="Style_67_ch"/>
    <w:rPr>
      <w:rFonts w:ascii="XO Thames" w:hAnsi="XO Thames"/>
      <w:sz w:val="28"/>
    </w:rPr>
  </w:style>
  <w:style w:styleId="Style_67_ch" w:type="character">
    <w:name w:val="Contents 5"/>
    <w:link w:val="Style_67"/>
    <w:rPr>
      <w:rFonts w:ascii="XO Thames" w:hAnsi="XO Thames"/>
      <w:sz w:val="28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Символ нумерации"/>
    <w:link w:val="Style_69_ch"/>
  </w:style>
  <w:style w:styleId="Style_69_ch" w:type="character">
    <w:name w:val="Символ нумерации"/>
    <w:link w:val="Style_69"/>
  </w:style>
  <w:style w:styleId="Style_70" w:type="paragraph">
    <w:name w:val="toc 8"/>
    <w:next w:val="Style_4"/>
    <w:link w:val="Style_70_ch"/>
    <w:uiPriority w:val="39"/>
    <w:pPr>
      <w:ind w:firstLine="0" w:left="1400"/>
    </w:pPr>
    <w:rPr>
      <w:rFonts w:ascii="XO Thames" w:hAnsi="XO Thames"/>
      <w:sz w:val="28"/>
    </w:rPr>
  </w:style>
  <w:style w:styleId="Style_70_ch" w:type="character">
    <w:name w:val="toc 8"/>
    <w:link w:val="Style_70"/>
    <w:rPr>
      <w:rFonts w:ascii="XO Thames" w:hAnsi="XO Thames"/>
      <w:sz w:val="28"/>
    </w:rPr>
  </w:style>
  <w:style w:styleId="Style_71" w:type="paragraph">
    <w:name w:val="Прижатый влево"/>
    <w:link w:val="Style_71_ch"/>
    <w:rPr>
      <w:rFonts w:ascii="Arial" w:hAnsi="Arial"/>
      <w:sz w:val="24"/>
    </w:rPr>
  </w:style>
  <w:style w:styleId="Style_71_ch" w:type="character">
    <w:name w:val="Прижатый влево"/>
    <w:link w:val="Style_71"/>
    <w:rPr>
      <w:rFonts w:ascii="Arial" w:hAnsi="Arial"/>
      <w:sz w:val="24"/>
    </w:rPr>
  </w:style>
  <w:style w:styleId="Style_72" w:type="paragraph">
    <w:name w:val="Заголовок"/>
    <w:next w:val="Style_65"/>
    <w:link w:val="Style_72_ch"/>
    <w:rPr>
      <w:rFonts w:ascii="PT Astra Serif" w:hAnsi="PT Astra Serif"/>
      <w:sz w:val="28"/>
    </w:rPr>
  </w:style>
  <w:style w:styleId="Style_72_ch" w:type="character">
    <w:name w:val="Заголовок"/>
    <w:link w:val="Style_72"/>
    <w:rPr>
      <w:rFonts w:ascii="PT Astra Serif" w:hAnsi="PT Astra Serif"/>
      <w:sz w:val="28"/>
    </w:rPr>
  </w:style>
  <w:style w:styleId="Style_73" w:type="paragraph">
    <w:name w:val="Символ нумерации"/>
    <w:link w:val="Style_73_ch"/>
  </w:style>
  <w:style w:styleId="Style_73_ch" w:type="character">
    <w:name w:val="Символ нумерации"/>
    <w:link w:val="Style_73"/>
  </w:style>
  <w:style w:styleId="Style_74" w:type="paragraph">
    <w:name w:val="Абзац списка Знак"/>
    <w:basedOn w:val="Style_75"/>
    <w:link w:val="Style_74_ch"/>
  </w:style>
  <w:style w:styleId="Style_74_ch" w:type="character">
    <w:name w:val="Абзац списка Знак"/>
    <w:basedOn w:val="Style_75_ch"/>
    <w:link w:val="Style_74"/>
  </w:style>
  <w:style w:styleId="Style_76" w:type="paragraph">
    <w:name w:val="Contents 8"/>
    <w:link w:val="Style_76_ch"/>
    <w:rPr>
      <w:rFonts w:ascii="XO Thames" w:hAnsi="XO Thames"/>
      <w:sz w:val="28"/>
    </w:rPr>
  </w:style>
  <w:style w:styleId="Style_76_ch" w:type="character">
    <w:name w:val="Contents 8"/>
    <w:link w:val="Style_76"/>
    <w:rPr>
      <w:rFonts w:ascii="XO Thames" w:hAnsi="XO Thames"/>
      <w:sz w:val="28"/>
    </w:rPr>
  </w:style>
  <w:style w:styleId="Style_60" w:type="paragraph">
    <w:name w:val="Text body"/>
    <w:link w:val="Style_60_ch"/>
  </w:style>
  <w:style w:styleId="Style_60_ch" w:type="character">
    <w:name w:val="Text body"/>
    <w:link w:val="Style_60"/>
  </w:style>
  <w:style w:styleId="Style_77" w:type="paragraph">
    <w:name w:val="Название1"/>
    <w:link w:val="Style_77_ch"/>
    <w:rPr>
      <w:rFonts w:ascii="XO Thames" w:hAnsi="XO Thames"/>
      <w:b w:val="1"/>
      <w:caps w:val="1"/>
      <w:sz w:val="40"/>
    </w:rPr>
  </w:style>
  <w:style w:styleId="Style_77_ch" w:type="character">
    <w:name w:val="Название1"/>
    <w:link w:val="Style_77"/>
    <w:rPr>
      <w:rFonts w:ascii="XO Thames" w:hAnsi="XO Thames"/>
      <w:b w:val="1"/>
      <w:caps w:val="1"/>
      <w:sz w:val="40"/>
    </w:rPr>
  </w:style>
  <w:style w:styleId="Style_78" w:type="paragraph">
    <w:name w:val="toc 5"/>
    <w:next w:val="Style_4"/>
    <w:link w:val="Style_78_ch"/>
    <w:uiPriority w:val="39"/>
    <w:pPr>
      <w:ind w:firstLine="0" w:left="800"/>
    </w:pPr>
    <w:rPr>
      <w:rFonts w:ascii="XO Thames" w:hAnsi="XO Thames"/>
      <w:sz w:val="28"/>
    </w:rPr>
  </w:style>
  <w:style w:styleId="Style_78_ch" w:type="character">
    <w:name w:val="toc 5"/>
    <w:link w:val="Style_78"/>
    <w:rPr>
      <w:rFonts w:ascii="XO Thames" w:hAnsi="XO Thames"/>
      <w:sz w:val="28"/>
    </w:rPr>
  </w:style>
  <w:style w:styleId="Style_79" w:type="paragraph">
    <w:name w:val="Указатель1"/>
    <w:link w:val="Style_79_ch"/>
    <w:rPr>
      <w:rFonts w:ascii="PT Astra Serif" w:hAnsi="PT Astra Serif"/>
    </w:rPr>
  </w:style>
  <w:style w:styleId="Style_79_ch" w:type="character">
    <w:name w:val="Указатель1"/>
    <w:link w:val="Style_79"/>
    <w:rPr>
      <w:rFonts w:ascii="PT Astra Serif" w:hAnsi="PT Astra Serif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Гиперссылка2"/>
    <w:link w:val="Style_81_ch"/>
    <w:rPr>
      <w:color w:val="0000FF"/>
      <w:u w:val="single"/>
    </w:rPr>
  </w:style>
  <w:style w:styleId="Style_81_ch" w:type="character">
    <w:name w:val="Гиперссылка2"/>
    <w:link w:val="Style_81"/>
    <w:rPr>
      <w:color w:val="0000FF"/>
      <w:u w:val="single"/>
    </w:rPr>
  </w:style>
  <w:style w:styleId="Style_82" w:type="paragraph">
    <w:name w:val="Название объекта1"/>
    <w:basedOn w:val="Style_80"/>
    <w:link w:val="Style_82_ch"/>
    <w:rPr>
      <w:rFonts w:ascii="PT Astra Serif" w:hAnsi="PT Astra Serif"/>
      <w:i w:val="1"/>
      <w:sz w:val="24"/>
    </w:rPr>
  </w:style>
  <w:style w:styleId="Style_82_ch" w:type="character">
    <w:name w:val="Название объекта1"/>
    <w:basedOn w:val="Style_80_ch"/>
    <w:link w:val="Style_82"/>
    <w:rPr>
      <w:rFonts w:ascii="PT Astra Serif" w:hAnsi="PT Astra Serif"/>
      <w:i w:val="1"/>
      <w:sz w:val="24"/>
    </w:rPr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Default"/>
    <w:link w:val="Style_84_ch"/>
    <w:rPr>
      <w:rFonts w:ascii="Times New Roman" w:hAnsi="Times New Roman"/>
      <w:sz w:val="24"/>
    </w:rPr>
  </w:style>
  <w:style w:styleId="Style_84_ch" w:type="character">
    <w:name w:val="Default"/>
    <w:link w:val="Style_84"/>
    <w:rPr>
      <w:rFonts w:ascii="Times New Roman" w:hAnsi="Times New Roman"/>
      <w:sz w:val="24"/>
    </w:rPr>
  </w:style>
  <w:style w:styleId="Style_2" w:type="paragraph">
    <w:name w:val="List Paragraph"/>
    <w:link w:val="Style_2_ch"/>
  </w:style>
  <w:style w:styleId="Style_2_ch" w:type="character">
    <w:name w:val="List Paragraph"/>
    <w:link w:val="Style_2"/>
  </w:style>
  <w:style w:styleId="Style_85" w:type="paragraph">
    <w:name w:val="Subtitle"/>
    <w:link w:val="Style_85_ch"/>
    <w:uiPriority w:val="11"/>
    <w:qFormat/>
    <w:rPr>
      <w:rFonts w:ascii="XO Thames" w:hAnsi="XO Thames"/>
      <w:i w:val="1"/>
      <w:sz w:val="24"/>
    </w:rPr>
  </w:style>
  <w:style w:styleId="Style_85_ch" w:type="character">
    <w:name w:val="Subtitle"/>
    <w:link w:val="Style_85"/>
    <w:rPr>
      <w:rFonts w:ascii="XO Thames" w:hAnsi="XO Thames"/>
      <w:i w:val="1"/>
      <w:sz w:val="24"/>
    </w:rPr>
  </w:style>
  <w:style w:styleId="Style_86" w:type="paragraph">
    <w:name w:val="Contents 6"/>
    <w:link w:val="Style_86_ch"/>
    <w:rPr>
      <w:rFonts w:ascii="XO Thames" w:hAnsi="XO Thames"/>
      <w:sz w:val="28"/>
    </w:rPr>
  </w:style>
  <w:style w:styleId="Style_86_ch" w:type="character">
    <w:name w:val="Contents 6"/>
    <w:link w:val="Style_86"/>
    <w:rPr>
      <w:rFonts w:ascii="XO Thames" w:hAnsi="XO Thames"/>
      <w:sz w:val="28"/>
    </w:rPr>
  </w:style>
  <w:style w:styleId="Style_87" w:type="paragraph">
    <w:name w:val="Подзаголовок1"/>
    <w:link w:val="Style_87_ch"/>
    <w:rPr>
      <w:rFonts w:ascii="XO Thames" w:hAnsi="XO Thames"/>
      <w:i w:val="1"/>
      <w:sz w:val="24"/>
    </w:rPr>
  </w:style>
  <w:style w:styleId="Style_87_ch" w:type="character">
    <w:name w:val="Подзаголовок1"/>
    <w:link w:val="Style_87"/>
    <w:rPr>
      <w:rFonts w:ascii="XO Thames" w:hAnsi="XO Thames"/>
      <w:i w:val="1"/>
      <w:sz w:val="24"/>
    </w:rPr>
  </w:style>
  <w:style w:styleId="Style_88" w:type="paragraph">
    <w:name w:val="Contents 3"/>
    <w:link w:val="Style_88_ch"/>
    <w:rPr>
      <w:rFonts w:ascii="XO Thames" w:hAnsi="XO Thames"/>
      <w:sz w:val="28"/>
    </w:rPr>
  </w:style>
  <w:style w:styleId="Style_88_ch" w:type="character">
    <w:name w:val="Contents 3"/>
    <w:link w:val="Style_88"/>
    <w:rPr>
      <w:rFonts w:ascii="XO Thames" w:hAnsi="XO Thames"/>
      <w:sz w:val="28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89" w:type="paragraph">
    <w:name w:val="Title"/>
    <w:link w:val="Style_89_ch"/>
    <w:uiPriority w:val="10"/>
    <w:qFormat/>
    <w:rPr>
      <w:rFonts w:ascii="XO Thames" w:hAnsi="XO Thames"/>
      <w:b w:val="1"/>
      <w:caps w:val="1"/>
      <w:sz w:val="40"/>
    </w:rPr>
  </w:style>
  <w:style w:styleId="Style_89_ch" w:type="character">
    <w:name w:val="Title"/>
    <w:link w:val="Style_89"/>
    <w:rPr>
      <w:rFonts w:ascii="XO Thames" w:hAnsi="XO Thames"/>
      <w:b w:val="1"/>
      <w:caps w:val="1"/>
      <w:sz w:val="40"/>
    </w:rPr>
  </w:style>
  <w:style w:styleId="Style_90" w:type="paragraph">
    <w:name w:val="heading 4"/>
    <w:link w:val="Style_9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0_ch" w:type="character">
    <w:name w:val="heading 4"/>
    <w:link w:val="Style_90"/>
    <w:rPr>
      <w:rFonts w:ascii="XO Thames" w:hAnsi="XO Thames"/>
      <w:b w:val="1"/>
      <w:sz w:val="24"/>
    </w:rPr>
  </w:style>
  <w:style w:styleId="Style_39" w:type="paragraph">
    <w:name w:val="Содержимое таблицы"/>
    <w:link w:val="Style_39_ch"/>
  </w:style>
  <w:style w:styleId="Style_39_ch" w:type="character">
    <w:name w:val="Содержимое таблицы"/>
    <w:link w:val="Style_39"/>
  </w:style>
  <w:style w:styleId="Style_25" w:type="paragraph">
    <w:name w:val="Содержимое таблицы"/>
    <w:link w:val="Style_25_ch"/>
  </w:style>
  <w:style w:styleId="Style_25_ch" w:type="character">
    <w:name w:val="Содержимое таблицы"/>
    <w:link w:val="Style_25"/>
  </w:style>
  <w:style w:styleId="Style_91" w:type="paragraph">
    <w:name w:val="Contents 2"/>
    <w:link w:val="Style_91_ch"/>
    <w:rPr>
      <w:rFonts w:ascii="XO Thames" w:hAnsi="XO Thames"/>
      <w:sz w:val="28"/>
    </w:rPr>
  </w:style>
  <w:style w:styleId="Style_91_ch" w:type="character">
    <w:name w:val="Contents 2"/>
    <w:link w:val="Style_91"/>
    <w:rPr>
      <w:rFonts w:ascii="XO Thames" w:hAnsi="XO Thames"/>
      <w:sz w:val="28"/>
    </w:rPr>
  </w:style>
  <w:style w:styleId="Style_92" w:type="paragraph">
    <w:name w:val="Заголовок 41"/>
    <w:link w:val="Style_92_ch"/>
    <w:rPr>
      <w:rFonts w:ascii="XO Thames" w:hAnsi="XO Thames"/>
      <w:b w:val="1"/>
      <w:sz w:val="24"/>
    </w:rPr>
  </w:style>
  <w:style w:styleId="Style_92_ch" w:type="character">
    <w:name w:val="Заголовок 41"/>
    <w:link w:val="Style_92"/>
    <w:rPr>
      <w:rFonts w:ascii="XO Thames" w:hAnsi="XO Thames"/>
      <w:b w:val="1"/>
      <w:sz w:val="24"/>
    </w:rPr>
  </w:style>
  <w:style w:styleId="Style_93" w:type="paragraph">
    <w:name w:val="heading 2"/>
    <w:link w:val="Style_9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93_ch" w:type="character">
    <w:name w:val="heading 2"/>
    <w:link w:val="Style_93"/>
    <w:rPr>
      <w:rFonts w:ascii="XO Thames" w:hAnsi="XO Thames"/>
      <w:b w:val="1"/>
      <w:sz w:val="28"/>
    </w:rPr>
  </w:style>
  <w:style w:styleId="Style_94" w:type="paragraph">
    <w:name w:val="Заголовок"/>
    <w:link w:val="Style_94_ch"/>
    <w:rPr>
      <w:rFonts w:ascii="PT Astra Serif" w:hAnsi="PT Astra Serif"/>
      <w:sz w:val="28"/>
    </w:rPr>
  </w:style>
  <w:style w:styleId="Style_94_ch" w:type="character">
    <w:name w:val="Заголовок"/>
    <w:link w:val="Style_94"/>
    <w:rPr>
      <w:rFonts w:ascii="PT Astra Serif" w:hAnsi="PT Astra Serif"/>
      <w:sz w:val="28"/>
    </w:rPr>
  </w:style>
  <w:style w:styleId="Style_95" w:type="paragraph">
    <w:name w:val="Contents 5"/>
    <w:link w:val="Style_95_ch"/>
    <w:rPr>
      <w:rFonts w:ascii="XO Thames" w:hAnsi="XO Thames"/>
      <w:sz w:val="28"/>
    </w:rPr>
  </w:style>
  <w:style w:styleId="Style_95_ch" w:type="character">
    <w:name w:val="Contents 5"/>
    <w:link w:val="Style_95"/>
    <w:rPr>
      <w:rFonts w:ascii="XO Thames" w:hAnsi="XO Thames"/>
      <w:sz w:val="28"/>
    </w:rPr>
  </w:style>
  <w:style w:styleId="Style_96" w:type="paragraph">
    <w:name w:val="Заголовок 21"/>
    <w:link w:val="Style_96_ch"/>
    <w:rPr>
      <w:rFonts w:ascii="XO Thames" w:hAnsi="XO Thames"/>
      <w:b w:val="1"/>
      <w:sz w:val="28"/>
    </w:rPr>
  </w:style>
  <w:style w:styleId="Style_96_ch" w:type="character">
    <w:name w:val="Заголовок 21"/>
    <w:link w:val="Style_96"/>
    <w:rPr>
      <w:rFonts w:ascii="XO Thames" w:hAnsi="XO Thames"/>
      <w:b w:val="1"/>
      <w:sz w:val="28"/>
    </w:rPr>
  </w:style>
  <w:style w:styleId="Style_97" w:type="paragraph">
    <w:name w:val="Заголовок 51"/>
    <w:link w:val="Style_97_ch"/>
    <w:rPr>
      <w:rFonts w:ascii="XO Thames" w:hAnsi="XO Thames"/>
      <w:b w:val="1"/>
    </w:rPr>
  </w:style>
  <w:style w:styleId="Style_97_ch" w:type="character">
    <w:name w:val="Заголовок 51"/>
    <w:link w:val="Style_97"/>
    <w:rPr>
      <w:rFonts w:ascii="XO Thames" w:hAnsi="XO Thames"/>
      <w:b w:val="1"/>
    </w:rPr>
  </w:style>
  <w:style w:styleId="Style_31" w:type="paragraph">
    <w:name w:val="Верхний и нижний колонтитулы"/>
    <w:link w:val="Style_31_ch"/>
    <w:rPr>
      <w:rFonts w:ascii="XO Thames" w:hAnsi="XO Thames"/>
      <w:sz w:val="20"/>
    </w:rPr>
  </w:style>
  <w:style w:styleId="Style_31_ch" w:type="character">
    <w:name w:val="Верхний и нижний колонтитулы"/>
    <w:link w:val="Style_31"/>
    <w:rPr>
      <w:rFonts w:ascii="XO Thames" w:hAnsi="XO Thames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2024-11-27T05:21:11Z</dcterms:modified>
</cp:coreProperties>
</file>