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3FA" w:rsidRDefault="00ED0FF5" w:rsidP="00322313">
      <w:pPr>
        <w:jc w:val="right"/>
      </w:pPr>
      <w:r>
        <w:t xml:space="preserve">Приложение № 1 </w:t>
      </w:r>
    </w:p>
    <w:p w:rsidR="007E13FA" w:rsidRDefault="00ED0FF5" w:rsidP="00322313">
      <w:pPr>
        <w:jc w:val="right"/>
      </w:pPr>
      <w:r>
        <w:t xml:space="preserve">к приказу Государственного комитета </w:t>
      </w:r>
    </w:p>
    <w:p w:rsidR="007E13FA" w:rsidRDefault="00ED0FF5" w:rsidP="00322313">
      <w:pPr>
        <w:jc w:val="right"/>
      </w:pPr>
      <w:r>
        <w:t xml:space="preserve">Республики Саха (Якутия) </w:t>
      </w:r>
    </w:p>
    <w:p w:rsidR="007E13FA" w:rsidRDefault="00ED0FF5" w:rsidP="00322313">
      <w:pPr>
        <w:jc w:val="right"/>
      </w:pPr>
      <w:r>
        <w:t>по занятости населения</w:t>
      </w:r>
    </w:p>
    <w:p w:rsidR="007E13FA" w:rsidRDefault="00ED0FF5" w:rsidP="00322313">
      <w:pPr>
        <w:jc w:val="right"/>
        <w:rPr>
          <w:b/>
          <w:sz w:val="28"/>
        </w:rPr>
      </w:pPr>
      <w:r>
        <w:t>от «</w:t>
      </w:r>
      <w:r w:rsidR="00B55615">
        <w:t>14</w:t>
      </w:r>
      <w:r>
        <w:t xml:space="preserve">» июня 2024 г. № ОД – </w:t>
      </w:r>
      <w:r w:rsidR="00B55615">
        <w:t>155</w:t>
      </w:r>
    </w:p>
    <w:p w:rsidR="007E13FA" w:rsidRDefault="007E13FA" w:rsidP="00322313">
      <w:pPr>
        <w:spacing w:line="360" w:lineRule="exact"/>
        <w:jc w:val="center"/>
        <w:rPr>
          <w:b/>
          <w:sz w:val="28"/>
        </w:rPr>
      </w:pPr>
    </w:p>
    <w:p w:rsidR="007E13FA" w:rsidRDefault="007E13FA" w:rsidP="00322313">
      <w:pPr>
        <w:spacing w:line="360" w:lineRule="exact"/>
        <w:jc w:val="right"/>
        <w:rPr>
          <w:sz w:val="26"/>
        </w:rPr>
      </w:pPr>
    </w:p>
    <w:p w:rsidR="007E13FA" w:rsidRDefault="00ED0FF5" w:rsidP="00322313">
      <w:pPr>
        <w:spacing w:line="360" w:lineRule="exact"/>
        <w:jc w:val="center"/>
        <w:rPr>
          <w:b/>
        </w:rPr>
      </w:pPr>
      <w:r>
        <w:rPr>
          <w:b/>
          <w:sz w:val="28"/>
        </w:rPr>
        <w:t xml:space="preserve"> Объявление </w:t>
      </w:r>
    </w:p>
    <w:p w:rsidR="007E13FA" w:rsidRDefault="00ED0FF5" w:rsidP="00322313">
      <w:pPr>
        <w:spacing w:line="360" w:lineRule="exact"/>
        <w:jc w:val="center"/>
        <w:rPr>
          <w:b/>
          <w:sz w:val="28"/>
        </w:rPr>
      </w:pPr>
      <w:r>
        <w:rPr>
          <w:b/>
          <w:sz w:val="28"/>
        </w:rPr>
        <w:t xml:space="preserve">о проведении отбора получателей субсидий </w:t>
      </w:r>
      <w:r>
        <w:rPr>
          <w:b/>
          <w:spacing w:val="-2"/>
          <w:sz w:val="28"/>
        </w:rPr>
        <w:t xml:space="preserve">из государственного бюджета Республики Саха (Якутия) юридическим лицам, не являющимся государственными (муниципальными) учреждениями, индивидуальным предпринимателям </w:t>
      </w:r>
      <w:r>
        <w:rPr>
          <w:b/>
          <w:sz w:val="28"/>
        </w:rPr>
        <w:t xml:space="preserve">на финансовое обеспечение затрат на реализацию дополнительных мероприятий, направленных на снижение напряженности на рынке труда Республики Саха (Якутия), по организации общественных работ в 2024 году </w:t>
      </w:r>
    </w:p>
    <w:p w:rsidR="007E13FA" w:rsidRDefault="007E13FA" w:rsidP="00322313">
      <w:pPr>
        <w:spacing w:line="360" w:lineRule="exact"/>
        <w:jc w:val="center"/>
        <w:rPr>
          <w:b/>
          <w:sz w:val="28"/>
        </w:rPr>
      </w:pPr>
      <w:bookmarkStart w:id="0" w:name="_GoBack"/>
      <w:bookmarkEnd w:id="0"/>
    </w:p>
    <w:p w:rsidR="007E13FA" w:rsidRDefault="007E13FA" w:rsidP="00322313">
      <w:pPr>
        <w:spacing w:line="360" w:lineRule="exact"/>
        <w:jc w:val="center"/>
        <w:rPr>
          <w:b/>
          <w:sz w:val="28"/>
        </w:rPr>
      </w:pPr>
    </w:p>
    <w:p w:rsidR="007E13FA" w:rsidRDefault="00ED0FF5" w:rsidP="00322313">
      <w:pPr>
        <w:tabs>
          <w:tab w:val="left" w:pos="0"/>
          <w:tab w:val="left" w:pos="1134"/>
        </w:tabs>
        <w:spacing w:line="360" w:lineRule="exact"/>
        <w:ind w:firstLine="850"/>
        <w:contextualSpacing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7C668D">
        <w:rPr>
          <w:sz w:val="28"/>
        </w:rPr>
        <w:t xml:space="preserve">подпунктом 1 </w:t>
      </w:r>
      <w:r>
        <w:rPr>
          <w:sz w:val="28"/>
        </w:rPr>
        <w:t>пункт</w:t>
      </w:r>
      <w:r w:rsidR="007C668D">
        <w:rPr>
          <w:sz w:val="28"/>
        </w:rPr>
        <w:t>а</w:t>
      </w:r>
      <w:r>
        <w:rPr>
          <w:sz w:val="28"/>
        </w:rPr>
        <w:t xml:space="preserve"> 2.5 Порядка </w:t>
      </w:r>
      <w:r>
        <w:rPr>
          <w:spacing w:val="-2"/>
          <w:sz w:val="28"/>
        </w:rPr>
        <w:t xml:space="preserve">предоставления субсидий из государственного бюджета Республики Саха (Якутия) юридическим лицам, не являющимся государственными (муниципальными) учреждениями, индивидуальным предпринимателям на </w:t>
      </w:r>
      <w:r>
        <w:rPr>
          <w:sz w:val="28"/>
        </w:rPr>
        <w:t xml:space="preserve">реализацию дополнительных мероприятий, направленных на снижение напряженности на рынке труда Республики Саха (Якутия), по организации общественных работ, утвержденного постановлением Правительства Республики Саха (Якутия) от 11.06.2024 № 239, (далее - Порядок) Государственный комитет Республики Саха (Якутия) по занятости населения объявляет о проведении отбора получателей субсидий </w:t>
      </w:r>
      <w:r>
        <w:rPr>
          <w:spacing w:val="-2"/>
          <w:sz w:val="28"/>
        </w:rPr>
        <w:t xml:space="preserve">из государственного бюджета Республики Саха (Якутия) юридическим лицам, не являющимся государственными (муниципальными) учреждениями, индивидуальным предпринимателям </w:t>
      </w:r>
      <w:r>
        <w:rPr>
          <w:sz w:val="28"/>
        </w:rPr>
        <w:t xml:space="preserve"> на финансовое обеспечение затрат на реализацию дополнительных мероприятий, направленных на снижение напряженности на рынке труда Республики Саха (Якутия), по организации общественных работ в 2024 году.</w:t>
      </w:r>
    </w:p>
    <w:p w:rsidR="007E13FA" w:rsidRDefault="00ED0FF5" w:rsidP="00322313">
      <w:pPr>
        <w:spacing w:line="360" w:lineRule="exact"/>
        <w:ind w:firstLine="850"/>
        <w:jc w:val="both"/>
        <w:rPr>
          <w:sz w:val="28"/>
        </w:rPr>
      </w:pPr>
      <w:r>
        <w:rPr>
          <w:sz w:val="28"/>
          <w:u w:val="single"/>
        </w:rPr>
        <w:t>Целью предоставления субсидии</w:t>
      </w:r>
      <w:r>
        <w:rPr>
          <w:sz w:val="28"/>
        </w:rPr>
        <w:t xml:space="preserve"> является реализация дополнительных мероприятий, направленных на снижение напряженности на рынке труда, по организации общественных работ в рамках государственной программы Республики Саха (Якутия) «Содействие занятости населения Республики Саха (Якутия)» и обеспечение достижения результатов федерального проекта «Содействие занятости» национального проекта «Демография».</w:t>
      </w:r>
    </w:p>
    <w:p w:rsidR="007E13FA" w:rsidRDefault="00ED0FF5" w:rsidP="00322313">
      <w:pPr>
        <w:widowControl w:val="0"/>
        <w:spacing w:line="360" w:lineRule="exact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Субсидии предоставляются на финансовое обеспечение затрат работодателей на частичную оплату труда при организации общественных работ для граждан, зарегистрированных в органах службы занятости в целях поиска </w:t>
      </w:r>
      <w:r>
        <w:rPr>
          <w:sz w:val="28"/>
        </w:rPr>
        <w:lastRenderedPageBreak/>
        <w:t>подходящей работы, включая безработных граждан, при этом в период участия безработных граждан в общественных работах за ними сохраняется право на получение пособия по безработице.</w:t>
      </w:r>
    </w:p>
    <w:p w:rsidR="007E13FA" w:rsidRDefault="00ED0FF5" w:rsidP="00322313">
      <w:pPr>
        <w:tabs>
          <w:tab w:val="left" w:pos="0"/>
          <w:tab w:val="left" w:pos="1134"/>
        </w:tabs>
        <w:spacing w:line="360" w:lineRule="exact"/>
        <w:ind w:firstLine="850"/>
        <w:contextualSpacing/>
        <w:jc w:val="both"/>
        <w:rPr>
          <w:sz w:val="28"/>
          <w:u w:val="single"/>
        </w:rPr>
      </w:pPr>
      <w:r>
        <w:rPr>
          <w:sz w:val="28"/>
          <w:u w:val="single"/>
        </w:rPr>
        <w:t>Категории получателей субсидии (категории отбора):</w:t>
      </w:r>
      <w:r>
        <w:rPr>
          <w:sz w:val="28"/>
        </w:rPr>
        <w:t xml:space="preserve"> юридические лица, не являющиеся государственными (муниципальными) учреждениями, индивидуальные предприниматели.</w:t>
      </w:r>
    </w:p>
    <w:p w:rsidR="007E13FA" w:rsidRDefault="00ED0FF5" w:rsidP="00322313">
      <w:pPr>
        <w:spacing w:line="360" w:lineRule="exact"/>
        <w:ind w:firstLine="850"/>
        <w:jc w:val="both"/>
        <w:rPr>
          <w:sz w:val="28"/>
        </w:rPr>
      </w:pPr>
      <w:r>
        <w:rPr>
          <w:sz w:val="28"/>
          <w:u w:val="single"/>
        </w:rPr>
        <w:t>Направления расходов</w:t>
      </w:r>
      <w:r>
        <w:rPr>
          <w:sz w:val="28"/>
        </w:rPr>
        <w:t>, источником финансового обеспечения которых является субсидия:</w:t>
      </w:r>
    </w:p>
    <w:p w:rsidR="007E13FA" w:rsidRDefault="00ED0FF5" w:rsidP="00322313">
      <w:pPr>
        <w:spacing w:line="360" w:lineRule="exact"/>
        <w:ind w:firstLine="850"/>
        <w:jc w:val="both"/>
        <w:rPr>
          <w:sz w:val="28"/>
        </w:rPr>
      </w:pPr>
      <w:r>
        <w:rPr>
          <w:sz w:val="28"/>
        </w:rPr>
        <w:t>Заработная плата трудоустроенного на общественные работы гражданина, равный величине минимального размера оплаты труда, установленного Федеральным законом «О минимальном размере оплаты труда», увеличенная на сумму страховых взносов в государственные внебюджетные фонды и районный коэффициент.</w:t>
      </w:r>
    </w:p>
    <w:p w:rsidR="007E13FA" w:rsidRDefault="007E13FA" w:rsidP="00322313">
      <w:pPr>
        <w:spacing w:line="360" w:lineRule="exact"/>
        <w:ind w:firstLine="850"/>
        <w:jc w:val="both"/>
        <w:rPr>
          <w:sz w:val="28"/>
        </w:rPr>
      </w:pPr>
    </w:p>
    <w:p w:rsidR="007E13FA" w:rsidRDefault="00ED0FF5" w:rsidP="00322313">
      <w:pPr>
        <w:numPr>
          <w:ilvl w:val="0"/>
          <w:numId w:val="1"/>
        </w:numPr>
        <w:tabs>
          <w:tab w:val="left" w:pos="0"/>
        </w:tabs>
        <w:spacing w:line="360" w:lineRule="exact"/>
        <w:ind w:left="0" w:firstLine="0"/>
        <w:contextualSpacing/>
        <w:jc w:val="center"/>
        <w:rPr>
          <w:b/>
          <w:sz w:val="28"/>
        </w:rPr>
      </w:pPr>
      <w:r>
        <w:rPr>
          <w:b/>
          <w:sz w:val="28"/>
        </w:rPr>
        <w:t>Сроки проведения отбора</w:t>
      </w:r>
    </w:p>
    <w:p w:rsidR="007E13FA" w:rsidRDefault="007E13FA" w:rsidP="00322313">
      <w:pPr>
        <w:tabs>
          <w:tab w:val="left" w:pos="0"/>
        </w:tabs>
        <w:spacing w:line="360" w:lineRule="exact"/>
        <w:ind w:firstLine="850"/>
        <w:contextualSpacing/>
        <w:jc w:val="center"/>
        <w:rPr>
          <w:b/>
          <w:sz w:val="28"/>
        </w:rPr>
      </w:pPr>
    </w:p>
    <w:p w:rsidR="007E13FA" w:rsidRDefault="00ED0FF5" w:rsidP="00322313">
      <w:pPr>
        <w:spacing w:line="360" w:lineRule="exact"/>
        <w:ind w:firstLine="850"/>
        <w:jc w:val="both"/>
      </w:pPr>
      <w:r>
        <w:rPr>
          <w:sz w:val="28"/>
        </w:rPr>
        <w:t>Отбор проводится с 09:00 часов по 17:00 часов с 17 по 26 июня 2024 года.</w:t>
      </w:r>
    </w:p>
    <w:p w:rsidR="007E13FA" w:rsidRDefault="007E13FA" w:rsidP="00322313">
      <w:pPr>
        <w:tabs>
          <w:tab w:val="left" w:pos="0"/>
          <w:tab w:val="left" w:pos="1134"/>
        </w:tabs>
        <w:spacing w:line="360" w:lineRule="exact"/>
        <w:ind w:firstLine="850"/>
        <w:contextualSpacing/>
        <w:jc w:val="both"/>
        <w:rPr>
          <w:sz w:val="28"/>
        </w:rPr>
      </w:pPr>
    </w:p>
    <w:p w:rsidR="007E13FA" w:rsidRDefault="00ED0FF5" w:rsidP="00322313">
      <w:pPr>
        <w:numPr>
          <w:ilvl w:val="0"/>
          <w:numId w:val="1"/>
        </w:numPr>
        <w:spacing w:line="360" w:lineRule="exact"/>
        <w:ind w:left="0" w:firstLine="0"/>
        <w:jc w:val="center"/>
        <w:rPr>
          <w:b/>
          <w:sz w:val="28"/>
        </w:rPr>
      </w:pPr>
      <w:r>
        <w:rPr>
          <w:b/>
          <w:sz w:val="28"/>
        </w:rPr>
        <w:t>Наименование, местонахождение, почтовый адрес, адрес электронной почты главного распорядителя бюджетных средств, уполномоченной организации</w:t>
      </w:r>
    </w:p>
    <w:p w:rsidR="007E13FA" w:rsidRDefault="007E13FA" w:rsidP="00322313">
      <w:pPr>
        <w:spacing w:line="360" w:lineRule="exact"/>
        <w:ind w:firstLine="850"/>
        <w:jc w:val="center"/>
        <w:rPr>
          <w:b/>
          <w:sz w:val="28"/>
        </w:rPr>
      </w:pPr>
    </w:p>
    <w:p w:rsidR="007E13FA" w:rsidRDefault="00ED0FF5" w:rsidP="00322313">
      <w:pPr>
        <w:tabs>
          <w:tab w:val="left" w:pos="851"/>
          <w:tab w:val="left" w:pos="1560"/>
        </w:tabs>
        <w:spacing w:line="360" w:lineRule="exact"/>
        <w:ind w:firstLine="850"/>
        <w:contextualSpacing/>
        <w:jc w:val="both"/>
        <w:rPr>
          <w:sz w:val="28"/>
        </w:rPr>
      </w:pPr>
      <w:r>
        <w:rPr>
          <w:sz w:val="28"/>
          <w:u w:val="single"/>
        </w:rPr>
        <w:t>Главный распорядитель бюджетных средств</w:t>
      </w:r>
      <w:r>
        <w:rPr>
          <w:sz w:val="28"/>
        </w:rPr>
        <w:t>: Государственный комитет Республики Саха (Якутия) по занятости населения.</w:t>
      </w:r>
    </w:p>
    <w:p w:rsidR="007E13FA" w:rsidRDefault="00ED0FF5" w:rsidP="00322313">
      <w:pPr>
        <w:tabs>
          <w:tab w:val="left" w:pos="851"/>
          <w:tab w:val="left" w:pos="1560"/>
        </w:tabs>
        <w:spacing w:line="360" w:lineRule="exact"/>
        <w:ind w:firstLine="850"/>
        <w:contextualSpacing/>
        <w:jc w:val="both"/>
        <w:rPr>
          <w:sz w:val="28"/>
        </w:rPr>
      </w:pPr>
      <w:r>
        <w:rPr>
          <w:sz w:val="28"/>
        </w:rPr>
        <w:t>Почтовый адрес: 677000, Республика Саха (Якутия), г. Якутск, ул. Петра Алексеева 6/1.</w:t>
      </w:r>
    </w:p>
    <w:p w:rsidR="007E13FA" w:rsidRDefault="00ED0FF5" w:rsidP="00322313">
      <w:pPr>
        <w:tabs>
          <w:tab w:val="left" w:pos="851"/>
          <w:tab w:val="left" w:pos="1560"/>
        </w:tabs>
        <w:spacing w:line="360" w:lineRule="exact"/>
        <w:ind w:firstLine="850"/>
        <w:contextualSpacing/>
        <w:jc w:val="both"/>
        <w:rPr>
          <w:sz w:val="28"/>
        </w:rPr>
      </w:pPr>
      <w:r>
        <w:rPr>
          <w:sz w:val="28"/>
        </w:rPr>
        <w:t>Телефон: (4112) 42-13-56.</w:t>
      </w:r>
    </w:p>
    <w:p w:rsidR="007E13FA" w:rsidRDefault="00ED0FF5" w:rsidP="00322313">
      <w:pPr>
        <w:tabs>
          <w:tab w:val="left" w:pos="851"/>
          <w:tab w:val="left" w:pos="1560"/>
        </w:tabs>
        <w:spacing w:line="360" w:lineRule="exact"/>
        <w:ind w:firstLine="850"/>
        <w:contextualSpacing/>
        <w:jc w:val="both"/>
        <w:rPr>
          <w:sz w:val="28"/>
          <w:u w:val="single"/>
        </w:rPr>
      </w:pPr>
      <w:r>
        <w:rPr>
          <w:sz w:val="28"/>
        </w:rPr>
        <w:t xml:space="preserve">Электронная почта: </w:t>
      </w:r>
      <w:hyperlink r:id="rId5" w:history="1">
        <w:r>
          <w:rPr>
            <w:rStyle w:val="15"/>
            <w:sz w:val="28"/>
          </w:rPr>
          <w:t>gkzn@sakha.gov.ru</w:t>
        </w:r>
      </w:hyperlink>
      <w:r>
        <w:rPr>
          <w:sz w:val="28"/>
        </w:rPr>
        <w:t xml:space="preserve">. </w:t>
      </w:r>
    </w:p>
    <w:p w:rsidR="007E13FA" w:rsidRDefault="007E13FA" w:rsidP="00322313">
      <w:pPr>
        <w:tabs>
          <w:tab w:val="left" w:pos="851"/>
          <w:tab w:val="left" w:pos="1560"/>
        </w:tabs>
        <w:spacing w:line="360" w:lineRule="exact"/>
        <w:ind w:firstLine="850"/>
        <w:contextualSpacing/>
        <w:jc w:val="both"/>
        <w:rPr>
          <w:sz w:val="28"/>
        </w:rPr>
      </w:pPr>
    </w:p>
    <w:p w:rsidR="007E13FA" w:rsidRDefault="00ED0FF5" w:rsidP="00322313">
      <w:pPr>
        <w:tabs>
          <w:tab w:val="left" w:pos="851"/>
          <w:tab w:val="left" w:pos="1560"/>
        </w:tabs>
        <w:spacing w:line="360" w:lineRule="exact"/>
        <w:ind w:firstLine="850"/>
        <w:contextualSpacing/>
        <w:jc w:val="both"/>
        <w:rPr>
          <w:sz w:val="28"/>
        </w:rPr>
      </w:pPr>
      <w:r>
        <w:rPr>
          <w:sz w:val="28"/>
          <w:u w:val="single"/>
        </w:rPr>
        <w:t>Уполномоченной организацией</w:t>
      </w:r>
      <w:r>
        <w:rPr>
          <w:sz w:val="28"/>
        </w:rPr>
        <w:t xml:space="preserve"> по приему предложений и документов на отбор по предоставлению субсидий; рассмотрению предложений на получение субсидий; проверке соответствия предложений участников отбора критериям и требованиям, указанным в Порядке; заключению соглашений, предоставлению субсидий, приему отчетов получателей субсидии является государственное казенное учреждение Республики Саха (Якутия) «Центр занятости населения Республики Саха (Якутия)».</w:t>
      </w:r>
    </w:p>
    <w:p w:rsidR="007E13FA" w:rsidRDefault="00ED0FF5" w:rsidP="00322313">
      <w:pPr>
        <w:tabs>
          <w:tab w:val="left" w:pos="851"/>
          <w:tab w:val="left" w:pos="1560"/>
        </w:tabs>
        <w:spacing w:line="360" w:lineRule="exact"/>
        <w:ind w:firstLine="850"/>
        <w:contextualSpacing/>
        <w:jc w:val="both"/>
        <w:rPr>
          <w:sz w:val="28"/>
        </w:rPr>
      </w:pPr>
      <w:r>
        <w:rPr>
          <w:sz w:val="28"/>
        </w:rPr>
        <w:t>Почтовый адрес: 677000, Республика Саха (Якутия), г. Якутск, ул. Петра Алексеева 6/1.</w:t>
      </w:r>
    </w:p>
    <w:p w:rsidR="007E13FA" w:rsidRDefault="00ED0FF5" w:rsidP="00322313">
      <w:pPr>
        <w:tabs>
          <w:tab w:val="left" w:pos="851"/>
          <w:tab w:val="left" w:pos="1560"/>
        </w:tabs>
        <w:spacing w:line="360" w:lineRule="exact"/>
        <w:ind w:firstLine="850"/>
        <w:contextualSpacing/>
        <w:jc w:val="both"/>
        <w:rPr>
          <w:sz w:val="28"/>
        </w:rPr>
      </w:pPr>
      <w:r>
        <w:rPr>
          <w:sz w:val="28"/>
        </w:rPr>
        <w:t>Телефон: (4112) 31-92-39.</w:t>
      </w:r>
    </w:p>
    <w:p w:rsidR="007E13FA" w:rsidRDefault="00ED0FF5" w:rsidP="00322313">
      <w:pPr>
        <w:tabs>
          <w:tab w:val="left" w:pos="851"/>
          <w:tab w:val="left" w:pos="1560"/>
        </w:tabs>
        <w:spacing w:line="360" w:lineRule="exact"/>
        <w:ind w:firstLine="850"/>
        <w:contextualSpacing/>
        <w:jc w:val="both"/>
        <w:rPr>
          <w:sz w:val="28"/>
          <w:u w:val="single"/>
        </w:rPr>
      </w:pPr>
      <w:r>
        <w:rPr>
          <w:sz w:val="28"/>
        </w:rPr>
        <w:t xml:space="preserve">Электронная почта: </w:t>
      </w:r>
      <w:hyperlink r:id="rId6" w:history="1">
        <w:r>
          <w:rPr>
            <w:rStyle w:val="15"/>
            <w:sz w:val="28"/>
          </w:rPr>
          <w:t>yakutia@czn.sakhaset.ru</w:t>
        </w:r>
      </w:hyperlink>
      <w:r>
        <w:rPr>
          <w:sz w:val="28"/>
          <w:u w:val="single"/>
        </w:rPr>
        <w:t>.</w:t>
      </w:r>
    </w:p>
    <w:p w:rsidR="007E13FA" w:rsidRDefault="007E13FA" w:rsidP="00322313">
      <w:pPr>
        <w:spacing w:line="360" w:lineRule="exact"/>
        <w:ind w:firstLine="850"/>
        <w:jc w:val="center"/>
        <w:rPr>
          <w:b/>
          <w:sz w:val="28"/>
        </w:rPr>
      </w:pPr>
    </w:p>
    <w:p w:rsidR="007E13FA" w:rsidRDefault="00ED0FF5" w:rsidP="00322313">
      <w:pPr>
        <w:numPr>
          <w:ilvl w:val="0"/>
          <w:numId w:val="1"/>
        </w:numPr>
        <w:spacing w:line="360" w:lineRule="exact"/>
        <w:ind w:left="0" w:firstLine="0"/>
        <w:jc w:val="center"/>
        <w:rPr>
          <w:b/>
          <w:sz w:val="28"/>
        </w:rPr>
      </w:pPr>
      <w:r>
        <w:rPr>
          <w:b/>
          <w:sz w:val="28"/>
        </w:rPr>
        <w:t>Результаты предоставления субсидии</w:t>
      </w:r>
    </w:p>
    <w:p w:rsidR="007E13FA" w:rsidRDefault="007E13FA" w:rsidP="00322313">
      <w:pPr>
        <w:tabs>
          <w:tab w:val="left" w:pos="0"/>
          <w:tab w:val="left" w:pos="1134"/>
        </w:tabs>
        <w:spacing w:line="360" w:lineRule="exact"/>
        <w:ind w:firstLine="850"/>
        <w:contextualSpacing/>
        <w:jc w:val="both"/>
        <w:rPr>
          <w:b/>
          <w:sz w:val="28"/>
        </w:rPr>
      </w:pPr>
    </w:p>
    <w:p w:rsidR="007E13FA" w:rsidRDefault="00ED0FF5" w:rsidP="00322313">
      <w:pPr>
        <w:spacing w:line="360" w:lineRule="exact"/>
        <w:ind w:firstLine="850"/>
        <w:jc w:val="both"/>
        <w:rPr>
          <w:sz w:val="28"/>
        </w:rPr>
      </w:pPr>
      <w:r>
        <w:rPr>
          <w:sz w:val="28"/>
        </w:rPr>
        <w:t>Результатом предоставления субсидии является трудоустройство на общественные работы не менее 200 граждан, зарегистрированных в органах службы занятости в целях поиска подходящей работы, включая безработных граждан, после дня получения субсидии к 25 декабря текущего года в соответствии с государственной программой Республики Саха (Якутия) «Содействие занятости населения Республики Саха (Якутия)».</w:t>
      </w:r>
    </w:p>
    <w:p w:rsidR="007E13FA" w:rsidRDefault="00ED0FF5" w:rsidP="00322313">
      <w:pPr>
        <w:spacing w:line="360" w:lineRule="exact"/>
        <w:ind w:firstLine="850"/>
        <w:jc w:val="both"/>
        <w:rPr>
          <w:color w:val="000000" w:themeColor="dark1"/>
          <w:sz w:val="28"/>
        </w:rPr>
      </w:pPr>
      <w:r>
        <w:rPr>
          <w:sz w:val="28"/>
        </w:rPr>
        <w:t xml:space="preserve">Значения результатов предоставления субсидии по каждому получателю субсидии устанавливаются соглашением о предоставлении субсидии. </w:t>
      </w:r>
    </w:p>
    <w:p w:rsidR="007E13FA" w:rsidRDefault="007E13FA" w:rsidP="00322313">
      <w:pPr>
        <w:tabs>
          <w:tab w:val="left" w:pos="0"/>
          <w:tab w:val="left" w:pos="1134"/>
        </w:tabs>
        <w:spacing w:line="360" w:lineRule="exact"/>
        <w:ind w:firstLine="850"/>
        <w:contextualSpacing/>
        <w:jc w:val="both"/>
        <w:rPr>
          <w:sz w:val="28"/>
        </w:rPr>
      </w:pPr>
    </w:p>
    <w:p w:rsidR="007E13FA" w:rsidRDefault="00ED0FF5" w:rsidP="00322313">
      <w:pPr>
        <w:numPr>
          <w:ilvl w:val="0"/>
          <w:numId w:val="1"/>
        </w:numPr>
        <w:spacing w:line="360" w:lineRule="exact"/>
        <w:ind w:left="0" w:firstLine="0"/>
        <w:jc w:val="center"/>
        <w:rPr>
          <w:b/>
        </w:rPr>
      </w:pPr>
      <w:r>
        <w:rPr>
          <w:b/>
          <w:sz w:val="28"/>
        </w:rPr>
        <w:t>Доменное имя и (или) указатели страниц единого портала в информационно-телекоммуникационной сети Интернет</w:t>
      </w:r>
    </w:p>
    <w:p w:rsidR="007E13FA" w:rsidRDefault="007E13FA" w:rsidP="00322313">
      <w:pPr>
        <w:spacing w:line="360" w:lineRule="exact"/>
        <w:ind w:firstLine="850"/>
        <w:jc w:val="center"/>
        <w:rPr>
          <w:b/>
        </w:rPr>
      </w:pPr>
    </w:p>
    <w:p w:rsidR="007E13FA" w:rsidRDefault="00ED0FF5" w:rsidP="00322313">
      <w:pPr>
        <w:tabs>
          <w:tab w:val="left" w:pos="567"/>
          <w:tab w:val="left" w:pos="993"/>
        </w:tabs>
        <w:spacing w:line="360" w:lineRule="exact"/>
        <w:ind w:firstLine="850"/>
        <w:jc w:val="both"/>
        <w:rPr>
          <w:rStyle w:val="15"/>
          <w:color w:val="000000"/>
          <w:sz w:val="28"/>
          <w:u w:val="none"/>
        </w:rPr>
      </w:pPr>
      <w:r>
        <w:rPr>
          <w:rStyle w:val="15"/>
          <w:color w:val="000000"/>
          <w:sz w:val="28"/>
          <w:u w:val="none"/>
        </w:rPr>
        <w:t>Объявление о проведении отбора размещается:</w:t>
      </w:r>
    </w:p>
    <w:p w:rsidR="007E13FA" w:rsidRDefault="00ED0FF5" w:rsidP="00322313">
      <w:pPr>
        <w:numPr>
          <w:ilvl w:val="0"/>
          <w:numId w:val="2"/>
        </w:numPr>
        <w:tabs>
          <w:tab w:val="left" w:pos="567"/>
          <w:tab w:val="left" w:pos="993"/>
        </w:tabs>
        <w:spacing w:line="360" w:lineRule="exact"/>
        <w:ind w:left="0" w:firstLine="850"/>
        <w:jc w:val="both"/>
        <w:rPr>
          <w:rStyle w:val="15"/>
          <w:color w:val="000000"/>
          <w:sz w:val="28"/>
          <w:u w:val="none"/>
        </w:rPr>
      </w:pPr>
      <w:r>
        <w:rPr>
          <w:sz w:val="28"/>
        </w:rPr>
        <w:t xml:space="preserve">в  разделе единого портала бюджетной системы Российской Федерации </w:t>
      </w:r>
      <w:hyperlink r:id="rId7" w:history="1">
        <w:r>
          <w:rPr>
            <w:rStyle w:val="a5"/>
            <w:sz w:val="28"/>
          </w:rPr>
          <w:t>https://promote.budget.gov.ru/m-data/minfin/activities</w:t>
        </w:r>
      </w:hyperlink>
      <w:r>
        <w:rPr>
          <w:sz w:val="28"/>
        </w:rPr>
        <w:t xml:space="preserve"> </w:t>
      </w:r>
    </w:p>
    <w:p w:rsidR="007E13FA" w:rsidRDefault="00ED0FF5" w:rsidP="00322313">
      <w:pPr>
        <w:tabs>
          <w:tab w:val="left" w:pos="567"/>
          <w:tab w:val="left" w:pos="993"/>
        </w:tabs>
        <w:spacing w:line="360" w:lineRule="exact"/>
        <w:ind w:firstLine="850"/>
        <w:jc w:val="both"/>
        <w:rPr>
          <w:rStyle w:val="15"/>
          <w:sz w:val="28"/>
        </w:rPr>
      </w:pPr>
      <w:r>
        <w:rPr>
          <w:rStyle w:val="15"/>
          <w:color w:val="000000"/>
          <w:sz w:val="28"/>
          <w:u w:val="none"/>
        </w:rPr>
        <w:t xml:space="preserve">- на официальном информационном портале Республики Саха (Якутия): </w:t>
      </w:r>
      <w:hyperlink r:id="rId8" w:history="1">
        <w:r>
          <w:rPr>
            <w:rStyle w:val="15"/>
            <w:sz w:val="28"/>
          </w:rPr>
          <w:t>https://gkzn.sakha.gov.ru</w:t>
        </w:r>
      </w:hyperlink>
      <w:r>
        <w:rPr>
          <w:rStyle w:val="15"/>
          <w:sz w:val="28"/>
        </w:rPr>
        <w:t>;</w:t>
      </w:r>
    </w:p>
    <w:p w:rsidR="007E13FA" w:rsidRDefault="00ED0FF5" w:rsidP="00322313">
      <w:pPr>
        <w:tabs>
          <w:tab w:val="left" w:pos="567"/>
          <w:tab w:val="left" w:pos="993"/>
        </w:tabs>
        <w:spacing w:line="360" w:lineRule="exact"/>
        <w:ind w:firstLine="850"/>
        <w:jc w:val="both"/>
        <w:rPr>
          <w:b/>
          <w:sz w:val="28"/>
        </w:rPr>
      </w:pPr>
      <w:r>
        <w:rPr>
          <w:rStyle w:val="15"/>
          <w:color w:val="000000"/>
          <w:sz w:val="28"/>
          <w:u w:val="none"/>
        </w:rPr>
        <w:t xml:space="preserve">- на Портале малого и среднего предпринимательства Республики Саха (Якутия): </w:t>
      </w:r>
      <w:hyperlink r:id="rId9" w:history="1">
        <w:r>
          <w:rPr>
            <w:rStyle w:val="15"/>
            <w:sz w:val="28"/>
          </w:rPr>
          <w:t>http://portal.b14.ru</w:t>
        </w:r>
      </w:hyperlink>
      <w:r>
        <w:rPr>
          <w:rStyle w:val="15"/>
          <w:color w:val="000000"/>
          <w:sz w:val="28"/>
          <w:u w:val="none"/>
        </w:rPr>
        <w:t xml:space="preserve">.  </w:t>
      </w:r>
    </w:p>
    <w:p w:rsidR="007E13FA" w:rsidRDefault="007E13FA" w:rsidP="00322313">
      <w:pPr>
        <w:spacing w:line="360" w:lineRule="exact"/>
        <w:ind w:firstLine="850"/>
        <w:jc w:val="center"/>
        <w:rPr>
          <w:b/>
        </w:rPr>
      </w:pPr>
    </w:p>
    <w:p w:rsidR="007E13FA" w:rsidRDefault="007E13FA" w:rsidP="00322313">
      <w:pPr>
        <w:spacing w:line="360" w:lineRule="exact"/>
        <w:ind w:firstLine="850"/>
      </w:pPr>
    </w:p>
    <w:p w:rsidR="007E13FA" w:rsidRDefault="00ED0FF5" w:rsidP="00322313">
      <w:pPr>
        <w:numPr>
          <w:ilvl w:val="0"/>
          <w:numId w:val="1"/>
        </w:numPr>
        <w:spacing w:line="360" w:lineRule="exact"/>
        <w:ind w:left="0" w:firstLine="0"/>
        <w:jc w:val="center"/>
        <w:rPr>
          <w:b/>
          <w:sz w:val="28"/>
        </w:rPr>
      </w:pPr>
      <w:r>
        <w:rPr>
          <w:b/>
          <w:sz w:val="28"/>
        </w:rPr>
        <w:t>Требования к участникам отбора и к перечню документов, представляемых участниками отбора для подтверждения их соответствия указанным требованиям:</w:t>
      </w:r>
    </w:p>
    <w:p w:rsidR="007E13FA" w:rsidRDefault="007E13FA" w:rsidP="00322313">
      <w:pPr>
        <w:spacing w:line="360" w:lineRule="exact"/>
        <w:ind w:firstLine="850"/>
        <w:jc w:val="center"/>
        <w:rPr>
          <w:b/>
          <w:sz w:val="28"/>
        </w:rPr>
      </w:pPr>
    </w:p>
    <w:p w:rsidR="007E13FA" w:rsidRDefault="00ED0FF5" w:rsidP="00322313">
      <w:pPr>
        <w:spacing w:line="360" w:lineRule="exact"/>
        <w:ind w:firstLine="850"/>
        <w:jc w:val="both"/>
        <w:rPr>
          <w:sz w:val="28"/>
        </w:rPr>
      </w:pPr>
      <w:r>
        <w:rPr>
          <w:sz w:val="28"/>
        </w:rPr>
        <w:t xml:space="preserve">1) 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</w:t>
      </w:r>
      <w:r>
        <w:rPr>
          <w:sz w:val="28"/>
        </w:rPr>
        <w:lastRenderedPageBreak/>
        <w:t>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7E13FA" w:rsidRDefault="00ED0FF5" w:rsidP="00322313">
      <w:pPr>
        <w:tabs>
          <w:tab w:val="left" w:pos="585"/>
        </w:tabs>
        <w:spacing w:line="360" w:lineRule="exact"/>
        <w:ind w:firstLine="850"/>
        <w:jc w:val="both"/>
        <w:rPr>
          <w:sz w:val="28"/>
        </w:rPr>
      </w:pPr>
      <w:r>
        <w:rPr>
          <w:sz w:val="28"/>
        </w:rPr>
        <w:t>2) 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7E13FA" w:rsidRDefault="00ED0FF5" w:rsidP="00322313">
      <w:pPr>
        <w:tabs>
          <w:tab w:val="left" w:pos="585"/>
        </w:tabs>
        <w:spacing w:line="360" w:lineRule="exact"/>
        <w:ind w:firstLine="850"/>
        <w:jc w:val="both"/>
        <w:rPr>
          <w:sz w:val="28"/>
        </w:rPr>
      </w:pPr>
      <w:r>
        <w:rPr>
          <w:sz w:val="28"/>
        </w:rPr>
        <w:t>3) участники отбора не должны находиться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7E13FA" w:rsidRDefault="00ED0FF5" w:rsidP="00322313">
      <w:pPr>
        <w:tabs>
          <w:tab w:val="left" w:pos="585"/>
        </w:tabs>
        <w:spacing w:line="360" w:lineRule="exact"/>
        <w:ind w:firstLine="850"/>
        <w:jc w:val="both"/>
        <w:rPr>
          <w:rStyle w:val="a9"/>
          <w:rFonts w:ascii="Times New Roman" w:hAnsi="Times New Roman"/>
          <w:i w:val="0"/>
          <w:sz w:val="28"/>
        </w:rPr>
      </w:pPr>
      <w:r>
        <w:rPr>
          <w:sz w:val="28"/>
        </w:rPr>
        <w:t>4) участники отбора не должны получать средства из государственного бюджета Республики Саха (Якутия) в соответствии с иными нормативными правовыми актами Республики Саха (Якутия) на цели, указанные в</w:t>
      </w:r>
      <w:r>
        <w:rPr>
          <w:i/>
          <w:sz w:val="28"/>
        </w:rPr>
        <w:t xml:space="preserve"> </w:t>
      </w:r>
      <w:hyperlink r:id="rId10" w:history="1">
        <w:r>
          <w:rPr>
            <w:rStyle w:val="a9"/>
            <w:rFonts w:ascii="Times New Roman" w:hAnsi="Times New Roman"/>
            <w:i w:val="0"/>
            <w:sz w:val="28"/>
          </w:rPr>
          <w:t>пункте 1.3</w:t>
        </w:r>
      </w:hyperlink>
      <w:r>
        <w:rPr>
          <w:rStyle w:val="a9"/>
          <w:rFonts w:ascii="Times New Roman" w:hAnsi="Times New Roman"/>
          <w:i w:val="0"/>
          <w:sz w:val="28"/>
        </w:rPr>
        <w:t xml:space="preserve"> настоящего порядка;</w:t>
      </w:r>
    </w:p>
    <w:p w:rsidR="007E13FA" w:rsidRDefault="00ED0FF5" w:rsidP="00322313">
      <w:pPr>
        <w:tabs>
          <w:tab w:val="left" w:pos="585"/>
        </w:tabs>
        <w:spacing w:line="360" w:lineRule="exact"/>
        <w:ind w:firstLine="850"/>
        <w:jc w:val="both"/>
        <w:rPr>
          <w:sz w:val="28"/>
        </w:rPr>
      </w:pPr>
      <w:r>
        <w:rPr>
          <w:sz w:val="28"/>
        </w:rPr>
        <w:t>5) участники отбора не должны являться иностранными агентами в соответствии с Федеральным законом «О контроле за деятельностью лиц, находящихся под иностранным влиянием»;</w:t>
      </w:r>
    </w:p>
    <w:p w:rsidR="007E13FA" w:rsidRDefault="00ED0FF5" w:rsidP="00322313">
      <w:pPr>
        <w:tabs>
          <w:tab w:val="left" w:pos="585"/>
        </w:tabs>
        <w:spacing w:line="360" w:lineRule="exact"/>
        <w:ind w:firstLine="850"/>
        <w:jc w:val="both"/>
        <w:rPr>
          <w:sz w:val="28"/>
        </w:rPr>
      </w:pPr>
      <w:r>
        <w:rPr>
          <w:sz w:val="28"/>
        </w:rPr>
        <w:t>6) у участников отбора отсутствует просроченная задолженность по возврату в государственный бюджет Республики Саха (Якутия)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Саха (Якутия);</w:t>
      </w:r>
    </w:p>
    <w:p w:rsidR="007E13FA" w:rsidRDefault="00ED0FF5" w:rsidP="00322313">
      <w:pPr>
        <w:spacing w:line="360" w:lineRule="exact"/>
        <w:ind w:firstLine="850"/>
        <w:jc w:val="both"/>
        <w:rPr>
          <w:sz w:val="28"/>
        </w:rPr>
      </w:pPr>
      <w:r>
        <w:rPr>
          <w:sz w:val="28"/>
        </w:rPr>
        <w:t>7) 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Федерации, а участники отбора – индивидуальные предприниматели не прекратили деятельность в качестве индивидуального предпринимателя;</w:t>
      </w:r>
    </w:p>
    <w:p w:rsidR="007E13FA" w:rsidRDefault="00ED0FF5" w:rsidP="00322313">
      <w:pPr>
        <w:spacing w:line="360" w:lineRule="exact"/>
        <w:ind w:firstLine="850"/>
        <w:jc w:val="both"/>
        <w:rPr>
          <w:sz w:val="28"/>
        </w:rPr>
      </w:pPr>
      <w:r>
        <w:rPr>
          <w:sz w:val="28"/>
        </w:rPr>
        <w:t>8) отсутствие задолженности по заработной плате перед работниками;</w:t>
      </w:r>
    </w:p>
    <w:p w:rsidR="007E13FA" w:rsidRDefault="00ED0FF5" w:rsidP="00322313">
      <w:pPr>
        <w:spacing w:line="360" w:lineRule="exact"/>
        <w:ind w:firstLine="850"/>
        <w:jc w:val="both"/>
        <w:rPr>
          <w:sz w:val="28"/>
        </w:rPr>
      </w:pPr>
      <w:r>
        <w:rPr>
          <w:sz w:val="28"/>
        </w:rPr>
        <w:t>9) соблюдение некоммерческой организацией требований законодательства Российской Федерации и целей, предусмотренных ее учредительными документами, в случае если на некоммерческую организацию распространяется специальный порядок государственной регистрации некоммерческих организаций, установленный Федеральным законом от 12 января 1996 г. № 7-ФЗ «О некоммерческих организациях».</w:t>
      </w:r>
    </w:p>
    <w:p w:rsidR="007E13FA" w:rsidRDefault="00ED0FF5" w:rsidP="00322313">
      <w:pPr>
        <w:spacing w:line="360" w:lineRule="exact"/>
        <w:ind w:firstLine="850"/>
        <w:jc w:val="both"/>
        <w:rPr>
          <w:sz w:val="28"/>
        </w:rPr>
      </w:pPr>
      <w:r>
        <w:rPr>
          <w:b/>
          <w:sz w:val="28"/>
        </w:rPr>
        <w:lastRenderedPageBreak/>
        <w:t>Перечень документов участников отбора для подтверждения соответствия требованиям</w:t>
      </w:r>
      <w:r>
        <w:rPr>
          <w:sz w:val="28"/>
        </w:rPr>
        <w:t xml:space="preserve">, указанным в настоящем пункте, которые представляются в уполномоченную организацию:  </w:t>
      </w:r>
    </w:p>
    <w:p w:rsidR="007E13FA" w:rsidRDefault="00ED0FF5" w:rsidP="00322313">
      <w:pPr>
        <w:spacing w:line="360" w:lineRule="exact"/>
        <w:ind w:firstLine="850"/>
        <w:jc w:val="both"/>
        <w:rPr>
          <w:sz w:val="28"/>
        </w:rPr>
      </w:pPr>
      <w:r>
        <w:rPr>
          <w:sz w:val="28"/>
        </w:rPr>
        <w:t xml:space="preserve">1) предложение на предоставление субсидии по форме согласно </w:t>
      </w:r>
      <w:proofErr w:type="gramStart"/>
      <w:r>
        <w:rPr>
          <w:sz w:val="28"/>
        </w:rPr>
        <w:t>приложению</w:t>
      </w:r>
      <w:proofErr w:type="gramEnd"/>
      <w:r>
        <w:rPr>
          <w:sz w:val="28"/>
        </w:rPr>
        <w:t xml:space="preserve"> к настоящему порядку;</w:t>
      </w:r>
    </w:p>
    <w:p w:rsidR="007E13FA" w:rsidRDefault="00ED0FF5" w:rsidP="00322313">
      <w:pPr>
        <w:spacing w:line="360" w:lineRule="exact"/>
        <w:ind w:firstLine="850"/>
        <w:jc w:val="both"/>
        <w:rPr>
          <w:sz w:val="28"/>
        </w:rPr>
      </w:pPr>
      <w:r>
        <w:rPr>
          <w:sz w:val="28"/>
        </w:rPr>
        <w:t xml:space="preserve">2) выписка из единого государственного реестра юридических лиц (для юридических лиц), выданная не ранее чем за 30 календарных дней до дня подачи предложения, предшествующего месяцу, в котором направлено предложение, размещенного на официальном сайте Федеральной налоговой службы https://www.nalog.gov.ru/; </w:t>
      </w:r>
    </w:p>
    <w:p w:rsidR="007E13FA" w:rsidRDefault="00ED0FF5" w:rsidP="00322313">
      <w:pPr>
        <w:spacing w:line="360" w:lineRule="exact"/>
        <w:ind w:firstLine="850"/>
        <w:jc w:val="both"/>
        <w:rPr>
          <w:sz w:val="28"/>
        </w:rPr>
      </w:pPr>
      <w:r>
        <w:rPr>
          <w:sz w:val="28"/>
        </w:rPr>
        <w:t xml:space="preserve">3) выписка из единого государственного реестра индивидуальных предпринимателей (для индивидуальных предпринимателей), выданная не ранее чем за 30 календарных дней до дня подачи предложения, предшествующего месяцу, в котором направлено предложение, размещенного на официальном сайте официального сайта Федеральной налоговой службы </w:t>
      </w:r>
      <w:hyperlink r:id="rId11" w:history="1">
        <w:r>
          <w:rPr>
            <w:sz w:val="28"/>
          </w:rPr>
          <w:t>https://www.nalog.gov.ru/</w:t>
        </w:r>
      </w:hyperlink>
      <w:r>
        <w:rPr>
          <w:sz w:val="28"/>
        </w:rPr>
        <w:t>;</w:t>
      </w:r>
    </w:p>
    <w:p w:rsidR="007E13FA" w:rsidRDefault="00ED0FF5" w:rsidP="00322313">
      <w:pPr>
        <w:spacing w:line="360" w:lineRule="exact"/>
        <w:ind w:firstLine="850"/>
        <w:jc w:val="both"/>
        <w:rPr>
          <w:sz w:val="28"/>
        </w:rPr>
      </w:pPr>
      <w:r>
        <w:rPr>
          <w:sz w:val="28"/>
        </w:rPr>
        <w:t>4) справка Управления Министерства юстиции Российской Федерации по Республике Саха (Якутия) о соблюдении некоммерческой организацией требований законодательства Российской Федерации и целей, предусмотренных ее учредительными документами, в случае если на некоммерческую организацию распространяется специальный порядок государственной регистрации некоммерческих организаций, установленный Федеральным законом от 12 января 1996 г. № 7-ФЗ «О некоммерческих организациях»;</w:t>
      </w:r>
    </w:p>
    <w:p w:rsidR="007E13FA" w:rsidRDefault="00ED0FF5" w:rsidP="00322313">
      <w:pPr>
        <w:spacing w:line="360" w:lineRule="exact"/>
        <w:ind w:firstLine="850"/>
        <w:jc w:val="both"/>
        <w:rPr>
          <w:sz w:val="28"/>
        </w:rPr>
      </w:pPr>
      <w:r>
        <w:rPr>
          <w:sz w:val="28"/>
        </w:rPr>
        <w:t>5) справка в произвольной форме о том, что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обществ);</w:t>
      </w:r>
    </w:p>
    <w:p w:rsidR="007E13FA" w:rsidRDefault="00ED0FF5" w:rsidP="00322313">
      <w:pPr>
        <w:spacing w:line="360" w:lineRule="exact"/>
        <w:ind w:firstLine="850"/>
        <w:jc w:val="both"/>
        <w:rPr>
          <w:sz w:val="28"/>
        </w:rPr>
      </w:pPr>
      <w:r>
        <w:rPr>
          <w:sz w:val="28"/>
        </w:rPr>
        <w:lastRenderedPageBreak/>
        <w:t xml:space="preserve">6) справка о том, что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размещенного на официальном сайте Федеральной службы по финансовому мониторингу </w:t>
      </w:r>
      <w:hyperlink r:id="rId12" w:history="1">
        <w:r>
          <w:rPr>
            <w:sz w:val="28"/>
          </w:rPr>
          <w:t>https://www.fedsfm.ru/</w:t>
        </w:r>
      </w:hyperlink>
      <w:r>
        <w:rPr>
          <w:sz w:val="28"/>
        </w:rPr>
        <w:t>;</w:t>
      </w:r>
    </w:p>
    <w:p w:rsidR="007E13FA" w:rsidRDefault="00ED0FF5" w:rsidP="00322313">
      <w:pPr>
        <w:spacing w:line="360" w:lineRule="exact"/>
        <w:ind w:firstLine="850"/>
        <w:jc w:val="both"/>
        <w:rPr>
          <w:sz w:val="28"/>
        </w:rPr>
      </w:pPr>
      <w:r>
        <w:rPr>
          <w:sz w:val="28"/>
        </w:rPr>
        <w:t>7) справка в произвольной форме о том, что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уничтожения, размещенных на официальном сайте Федеральной службы по финансовому мониторингу https://www.fedsfm.ru/;</w:t>
      </w:r>
    </w:p>
    <w:p w:rsidR="007E13FA" w:rsidRDefault="00ED0FF5" w:rsidP="00322313">
      <w:pPr>
        <w:spacing w:line="360" w:lineRule="exact"/>
        <w:ind w:firstLine="850"/>
        <w:jc w:val="both"/>
        <w:rPr>
          <w:sz w:val="28"/>
        </w:rPr>
      </w:pPr>
      <w:r>
        <w:rPr>
          <w:sz w:val="28"/>
        </w:rPr>
        <w:t>8) справка в произвольной форме о том, что участник отбора не получает средства из государственного бюджета Республики Саха (Якутия) на основании иных нормативных правовых актов на цели, установленные настоящим правовым актом;</w:t>
      </w:r>
    </w:p>
    <w:p w:rsidR="007E13FA" w:rsidRDefault="00ED0FF5" w:rsidP="00322313">
      <w:pPr>
        <w:spacing w:line="360" w:lineRule="exact"/>
        <w:ind w:firstLine="850"/>
        <w:jc w:val="both"/>
        <w:rPr>
          <w:sz w:val="28"/>
        </w:rPr>
      </w:pPr>
      <w:r>
        <w:rPr>
          <w:sz w:val="28"/>
        </w:rPr>
        <w:t xml:space="preserve">9) справка о том, что участник отбора не является иностранным агентом в соответствии с Федеральным законом «О контроле за деятельностью лиц, находящихся под иностранным влиянием» согласно сведениям, размещенным  на официальном сайте Министерства юстиции Российской Федерации в разделе «Деятельность в сфере иностранных агентов» по адресу: </w:t>
      </w:r>
      <w:hyperlink r:id="rId13" w:history="1">
        <w:r>
          <w:rPr>
            <w:sz w:val="28"/>
          </w:rPr>
          <w:t>https://minjust.gov.ru/ru/</w:t>
        </w:r>
      </w:hyperlink>
      <w:r>
        <w:rPr>
          <w:sz w:val="28"/>
        </w:rPr>
        <w:t>;</w:t>
      </w:r>
    </w:p>
    <w:p w:rsidR="007E13FA" w:rsidRDefault="00ED0FF5" w:rsidP="00322313">
      <w:pPr>
        <w:spacing w:line="360" w:lineRule="exact"/>
        <w:ind w:firstLine="850"/>
        <w:jc w:val="both"/>
        <w:rPr>
          <w:sz w:val="28"/>
        </w:rPr>
      </w:pPr>
      <w:r>
        <w:rPr>
          <w:sz w:val="28"/>
        </w:rPr>
        <w:t xml:space="preserve">10) справка в произвольной форме об отсутствии просроченной задолженности по возврату в государственный бюджет Республики </w:t>
      </w:r>
      <w:r>
        <w:rPr>
          <w:sz w:val="28"/>
        </w:rPr>
        <w:br/>
        <w:t>Саха (Якутия)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Саха (Якутия);</w:t>
      </w:r>
    </w:p>
    <w:p w:rsidR="007E13FA" w:rsidRDefault="00ED0FF5" w:rsidP="00322313">
      <w:pPr>
        <w:spacing w:line="360" w:lineRule="exact"/>
        <w:ind w:firstLine="850"/>
        <w:jc w:val="both"/>
        <w:rPr>
          <w:sz w:val="28"/>
        </w:rPr>
      </w:pPr>
      <w:r>
        <w:rPr>
          <w:sz w:val="28"/>
        </w:rPr>
        <w:t>11) справка о том, что юридическое лицо не находится в процессе реорганизации, ликвидации на основании выписок из единого государственного реестра юридических лиц или единого государственного реестра индивидуальных предпринимателей в отношении юридических лиц, индивидуальных предпринимателей;</w:t>
      </w:r>
    </w:p>
    <w:p w:rsidR="007E13FA" w:rsidRDefault="00ED0FF5" w:rsidP="00322313">
      <w:pPr>
        <w:spacing w:line="360" w:lineRule="exact"/>
        <w:ind w:firstLine="850"/>
        <w:jc w:val="both"/>
        <w:rPr>
          <w:sz w:val="28"/>
        </w:rPr>
      </w:pPr>
      <w:r>
        <w:rPr>
          <w:sz w:val="28"/>
        </w:rPr>
        <w:t xml:space="preserve">12) справка о том, что в отношении юридического лица не введена процедура банкротства, деятельность участника отбора не приостановлена, согласно сведениям, </w:t>
      </w:r>
      <w:proofErr w:type="gramStart"/>
      <w:r>
        <w:rPr>
          <w:sz w:val="28"/>
        </w:rPr>
        <w:t>размещенным  на</w:t>
      </w:r>
      <w:proofErr w:type="gramEnd"/>
      <w:r>
        <w:rPr>
          <w:sz w:val="28"/>
        </w:rPr>
        <w:t xml:space="preserve"> официальном сайте Арбитражного суда Республики Саха (Якутия) или официальном сайте «Единый федеральный реестр сведений о банкротстве»;</w:t>
      </w:r>
    </w:p>
    <w:p w:rsidR="007E13FA" w:rsidRDefault="00ED0FF5" w:rsidP="00322313">
      <w:pPr>
        <w:spacing w:line="360" w:lineRule="exact"/>
        <w:ind w:firstLine="850"/>
        <w:jc w:val="both"/>
        <w:rPr>
          <w:sz w:val="28"/>
        </w:rPr>
      </w:pPr>
      <w:r>
        <w:rPr>
          <w:sz w:val="28"/>
        </w:rPr>
        <w:t xml:space="preserve">13) справка участника отбора, являющегося некоммерческой организацией – исполнителем общественно полезных услуг, согласно </w:t>
      </w:r>
      <w:r>
        <w:rPr>
          <w:sz w:val="28"/>
        </w:rPr>
        <w:lastRenderedPageBreak/>
        <w:t>сведениям, размещенным на официальном сайте официального сайта Министерства юстиции Российской Федерации, в части включения участника отбора в реестр некоммерческих организаций – исполнителей общественно полезных услуг;</w:t>
      </w:r>
    </w:p>
    <w:p w:rsidR="007E13FA" w:rsidRDefault="00ED0FF5" w:rsidP="00322313">
      <w:pPr>
        <w:spacing w:line="360" w:lineRule="exact"/>
        <w:ind w:firstLine="850"/>
        <w:jc w:val="both"/>
        <w:rPr>
          <w:sz w:val="28"/>
        </w:rPr>
      </w:pPr>
      <w:r>
        <w:rPr>
          <w:sz w:val="28"/>
        </w:rPr>
        <w:t>14) справка об отсутствии задолженности по заработной плате, подтверждаемой уполномоченным федеральным органом и Министерством труда и социального развития Республики Саха (Якутия).</w:t>
      </w:r>
    </w:p>
    <w:p w:rsidR="007E13FA" w:rsidRDefault="00ED0FF5" w:rsidP="00322313">
      <w:pPr>
        <w:spacing w:line="360" w:lineRule="exact"/>
        <w:ind w:firstLine="850"/>
        <w:jc w:val="both"/>
        <w:rPr>
          <w:sz w:val="28"/>
        </w:rPr>
      </w:pPr>
      <w:r>
        <w:rPr>
          <w:sz w:val="28"/>
        </w:rPr>
        <w:t>Справки, указанные в подпунктах 2-14</w:t>
      </w:r>
      <w:r>
        <w:t xml:space="preserve"> </w:t>
      </w:r>
      <w:r>
        <w:rPr>
          <w:sz w:val="28"/>
        </w:rPr>
        <w:t>настоящего пункта, подписываются руководителем (иным уполномоченным лицом), главным бухгалтером (при наличии) организации по состоянию на дату рассмотрения предложения и заключение соглашения.</w:t>
      </w:r>
    </w:p>
    <w:p w:rsidR="007E13FA" w:rsidRDefault="00ED0FF5" w:rsidP="00322313">
      <w:pPr>
        <w:spacing w:line="360" w:lineRule="exact"/>
        <w:ind w:firstLine="850"/>
        <w:jc w:val="both"/>
        <w:rPr>
          <w:sz w:val="28"/>
        </w:rPr>
      </w:pPr>
      <w:r>
        <w:rPr>
          <w:sz w:val="28"/>
        </w:rPr>
        <w:t>В случае если участником отбора не представлены по собственной инициативе документы, предусмотренные подпунктами 2-14 настоящего пункта, уполномоченная организация в течение трех рабочих дней со дня поступления предложения и прилагаемых к нему документов запрашивает соответствующую информацию самостоятельно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взаимодействия.</w:t>
      </w:r>
    </w:p>
    <w:p w:rsidR="007E13FA" w:rsidRDefault="007E13FA" w:rsidP="00322313">
      <w:pPr>
        <w:spacing w:line="360" w:lineRule="exact"/>
        <w:ind w:firstLine="850"/>
        <w:jc w:val="both"/>
        <w:rPr>
          <w:sz w:val="28"/>
        </w:rPr>
      </w:pPr>
    </w:p>
    <w:p w:rsidR="007E13FA" w:rsidRDefault="00ED0FF5" w:rsidP="00322313">
      <w:pPr>
        <w:numPr>
          <w:ilvl w:val="0"/>
          <w:numId w:val="1"/>
        </w:numPr>
        <w:spacing w:line="360" w:lineRule="exact"/>
        <w:ind w:left="0" w:firstLine="0"/>
        <w:jc w:val="center"/>
        <w:rPr>
          <w:b/>
          <w:sz w:val="28"/>
        </w:rPr>
      </w:pPr>
      <w:r>
        <w:rPr>
          <w:b/>
          <w:sz w:val="28"/>
        </w:rPr>
        <w:t>Критерии отбора получателей субсидии</w:t>
      </w:r>
    </w:p>
    <w:p w:rsidR="007E13FA" w:rsidRDefault="007E13FA" w:rsidP="00322313">
      <w:pPr>
        <w:spacing w:line="360" w:lineRule="exact"/>
        <w:ind w:firstLine="850"/>
        <w:jc w:val="center"/>
        <w:rPr>
          <w:b/>
          <w:sz w:val="28"/>
        </w:rPr>
      </w:pPr>
    </w:p>
    <w:p w:rsidR="007E13FA" w:rsidRDefault="00ED0FF5" w:rsidP="00322313">
      <w:pPr>
        <w:spacing w:line="360" w:lineRule="exact"/>
        <w:ind w:firstLine="850"/>
        <w:jc w:val="both"/>
        <w:rPr>
          <w:b/>
          <w:sz w:val="28"/>
        </w:rPr>
      </w:pPr>
      <w:r>
        <w:rPr>
          <w:sz w:val="28"/>
        </w:rPr>
        <w:t>Критерием отбора является наличие государственной регистрации в качестве юридического лица или индивидуального предпринимателя.</w:t>
      </w:r>
    </w:p>
    <w:p w:rsidR="007E13FA" w:rsidRDefault="007E13FA" w:rsidP="00322313">
      <w:pPr>
        <w:tabs>
          <w:tab w:val="left" w:pos="0"/>
          <w:tab w:val="left" w:pos="1134"/>
        </w:tabs>
        <w:spacing w:line="360" w:lineRule="exact"/>
        <w:ind w:firstLine="850"/>
        <w:contextualSpacing/>
        <w:jc w:val="center"/>
        <w:rPr>
          <w:sz w:val="28"/>
        </w:rPr>
      </w:pPr>
    </w:p>
    <w:p w:rsidR="007E13FA" w:rsidRDefault="00ED0FF5" w:rsidP="00322313">
      <w:pPr>
        <w:numPr>
          <w:ilvl w:val="0"/>
          <w:numId w:val="1"/>
        </w:numPr>
        <w:spacing w:line="360" w:lineRule="exact"/>
        <w:ind w:left="0" w:firstLine="0"/>
        <w:jc w:val="center"/>
        <w:rPr>
          <w:b/>
        </w:rPr>
      </w:pPr>
      <w:r>
        <w:rPr>
          <w:b/>
          <w:sz w:val="28"/>
        </w:rPr>
        <w:t>Порядок подачи предложений участниками отбора и требования, предъявляемые к форме и содержанию предложений, подаваемых участниками отбора</w:t>
      </w:r>
    </w:p>
    <w:p w:rsidR="007E13FA" w:rsidRDefault="007E13FA" w:rsidP="00322313">
      <w:pPr>
        <w:spacing w:line="360" w:lineRule="exact"/>
        <w:ind w:firstLine="850"/>
        <w:jc w:val="center"/>
        <w:rPr>
          <w:b/>
        </w:rPr>
      </w:pPr>
    </w:p>
    <w:p w:rsidR="007E13FA" w:rsidRDefault="00ED0FF5" w:rsidP="00322313">
      <w:pPr>
        <w:spacing w:line="360" w:lineRule="exact"/>
        <w:ind w:right="119" w:firstLine="850"/>
        <w:jc w:val="both"/>
        <w:rPr>
          <w:sz w:val="28"/>
        </w:rPr>
      </w:pPr>
      <w:r>
        <w:rPr>
          <w:sz w:val="28"/>
        </w:rPr>
        <w:t>Предложения формируются участниками отбора получателей субсидий в электронной форме посредством заполнения соответствующих экранных форм веб-интерфейса системы «Электронный бюджет» и представления в систему «Электронный бюджет» электронных копий документов (документов на бумажном носителе, преобразованных в электронную форму путем сканирования) и материалов, представление которых предусмотрено в объявлении о проведении отбора получателей субсидий</w:t>
      </w:r>
    </w:p>
    <w:p w:rsidR="007E13FA" w:rsidRDefault="00ED0FF5" w:rsidP="00322313">
      <w:pPr>
        <w:spacing w:line="360" w:lineRule="exact"/>
        <w:ind w:right="119" w:firstLine="850"/>
        <w:jc w:val="both"/>
        <w:rPr>
          <w:sz w:val="28"/>
        </w:rPr>
      </w:pPr>
      <w:r>
        <w:rPr>
          <w:sz w:val="28"/>
        </w:rPr>
        <w:t>Предложение должно содержать полные сведения об участнике отбора, предусмотренные формой согласно приложению № 2 к настоящему объявлению.</w:t>
      </w:r>
    </w:p>
    <w:p w:rsidR="007E13FA" w:rsidRDefault="00ED0FF5" w:rsidP="00322313">
      <w:pPr>
        <w:spacing w:line="360" w:lineRule="exact"/>
        <w:ind w:right="119" w:firstLine="850"/>
        <w:jc w:val="both"/>
        <w:rPr>
          <w:sz w:val="28"/>
        </w:rPr>
      </w:pPr>
      <w:r>
        <w:rPr>
          <w:sz w:val="28"/>
        </w:rPr>
        <w:t>Участник вправе подать только одно предложение на отбор в целях получения субсидии.</w:t>
      </w:r>
    </w:p>
    <w:p w:rsidR="007E13FA" w:rsidRDefault="007E13FA" w:rsidP="00322313">
      <w:pPr>
        <w:spacing w:line="360" w:lineRule="exact"/>
        <w:ind w:firstLine="850"/>
        <w:jc w:val="center"/>
        <w:rPr>
          <w:b/>
        </w:rPr>
      </w:pPr>
    </w:p>
    <w:p w:rsidR="007E13FA" w:rsidRDefault="00ED0FF5" w:rsidP="00322313">
      <w:pPr>
        <w:numPr>
          <w:ilvl w:val="0"/>
          <w:numId w:val="1"/>
        </w:numPr>
        <w:spacing w:line="360" w:lineRule="exact"/>
        <w:ind w:left="0" w:firstLine="0"/>
        <w:jc w:val="center"/>
        <w:rPr>
          <w:b/>
          <w:sz w:val="28"/>
        </w:rPr>
      </w:pPr>
      <w:r>
        <w:rPr>
          <w:sz w:val="28"/>
        </w:rPr>
        <w:t> </w:t>
      </w:r>
      <w:r>
        <w:rPr>
          <w:b/>
          <w:sz w:val="28"/>
        </w:rPr>
        <w:t>Порядок отзыва предложений участников отбора, порядок возврата предложений участников отбора, определяющий в том числе основания для возврата предложений участников отбора, порядок внесения изменений в предложения участников отбора</w:t>
      </w:r>
    </w:p>
    <w:p w:rsidR="007E13FA" w:rsidRDefault="007E13FA" w:rsidP="00322313">
      <w:pPr>
        <w:spacing w:line="360" w:lineRule="exact"/>
        <w:ind w:firstLine="850"/>
        <w:jc w:val="center"/>
        <w:rPr>
          <w:b/>
          <w:sz w:val="28"/>
        </w:rPr>
      </w:pPr>
    </w:p>
    <w:p w:rsidR="007E13FA" w:rsidRDefault="00ED0FF5" w:rsidP="00322313">
      <w:pPr>
        <w:spacing w:line="360" w:lineRule="exact"/>
        <w:ind w:right="119" w:firstLine="850"/>
        <w:jc w:val="both"/>
        <w:rPr>
          <w:sz w:val="28"/>
        </w:rPr>
      </w:pPr>
      <w:r>
        <w:rPr>
          <w:sz w:val="28"/>
        </w:rPr>
        <w:t>Участник отбора вправе по собственной инициативе отозвать свое предложение в любое время до даты окончания приема предложений и проведения отбора, но не позднее даты, определенной главным распорядителем бюджетных средств.</w:t>
      </w:r>
    </w:p>
    <w:p w:rsidR="007E13FA" w:rsidRDefault="00ED0FF5" w:rsidP="00322313">
      <w:pPr>
        <w:spacing w:line="360" w:lineRule="exact"/>
        <w:ind w:firstLine="850"/>
        <w:jc w:val="both"/>
        <w:rPr>
          <w:sz w:val="28"/>
        </w:rPr>
      </w:pPr>
      <w:r>
        <w:rPr>
          <w:sz w:val="28"/>
        </w:rPr>
        <w:t> Основания для отклонения предложения участника отбора:</w:t>
      </w:r>
    </w:p>
    <w:p w:rsidR="007E13FA" w:rsidRDefault="00ED0FF5" w:rsidP="00322313">
      <w:pPr>
        <w:numPr>
          <w:ilvl w:val="0"/>
          <w:numId w:val="3"/>
        </w:numPr>
        <w:spacing w:line="360" w:lineRule="exact"/>
        <w:jc w:val="both"/>
        <w:rPr>
          <w:sz w:val="28"/>
        </w:rPr>
      </w:pPr>
      <w:r>
        <w:rPr>
          <w:sz w:val="28"/>
        </w:rPr>
        <w:t>несоответствие участника отбора требованиям, установленным в подпункте 1 пункта 2.6 настоящего порядка;</w:t>
      </w:r>
    </w:p>
    <w:p w:rsidR="007E13FA" w:rsidRDefault="00ED0FF5" w:rsidP="00322313">
      <w:pPr>
        <w:numPr>
          <w:ilvl w:val="0"/>
          <w:numId w:val="3"/>
        </w:numPr>
        <w:spacing w:line="360" w:lineRule="exact"/>
        <w:jc w:val="both"/>
        <w:rPr>
          <w:sz w:val="28"/>
        </w:rPr>
      </w:pPr>
      <w:r>
        <w:rPr>
          <w:sz w:val="28"/>
        </w:rPr>
        <w:t>непредставление (представление не в полном объеме) документов, указанных в объявлении о проведении отбора, предусмотренных подпунктом 2 пункта 2.6 настоящего порядка;</w:t>
      </w:r>
    </w:p>
    <w:p w:rsidR="007E13FA" w:rsidRDefault="00ED0FF5" w:rsidP="00322313">
      <w:pPr>
        <w:numPr>
          <w:ilvl w:val="0"/>
          <w:numId w:val="3"/>
        </w:numPr>
        <w:spacing w:line="360" w:lineRule="exact"/>
        <w:jc w:val="both"/>
        <w:rPr>
          <w:sz w:val="28"/>
        </w:rPr>
      </w:pPr>
      <w:r>
        <w:rPr>
          <w:sz w:val="28"/>
        </w:rPr>
        <w:t>несоответствие представленных участником отбора предложений и документов, указанных в подпункте 2 пункта 2.7 настоящего порядка, требованиям к предложениям участников отбора, установленным в объявлении о проведении отбора;</w:t>
      </w:r>
    </w:p>
    <w:p w:rsidR="007E13FA" w:rsidRDefault="00ED0FF5" w:rsidP="00322313">
      <w:pPr>
        <w:numPr>
          <w:ilvl w:val="0"/>
          <w:numId w:val="3"/>
        </w:numPr>
        <w:spacing w:line="360" w:lineRule="exact"/>
        <w:jc w:val="both"/>
        <w:rPr>
          <w:sz w:val="28"/>
        </w:rPr>
      </w:pPr>
      <w:r>
        <w:rPr>
          <w:sz w:val="28"/>
        </w:rPr>
        <w:t>недостоверность информации, содержащейся в документах, представленных участником отбора в целях подтверждения соответствия требованиям, установленным подпунктом 1 пункта 2.6 и подпунктом 2 пункта 2.7 настоящего порядка;</w:t>
      </w:r>
    </w:p>
    <w:p w:rsidR="007E13FA" w:rsidRDefault="00ED0FF5" w:rsidP="00322313">
      <w:pPr>
        <w:numPr>
          <w:ilvl w:val="0"/>
          <w:numId w:val="3"/>
        </w:numPr>
        <w:spacing w:line="360" w:lineRule="exact"/>
        <w:jc w:val="both"/>
        <w:rPr>
          <w:sz w:val="28"/>
        </w:rPr>
      </w:pPr>
      <w:r>
        <w:rPr>
          <w:sz w:val="28"/>
        </w:rPr>
        <w:t>подача участником отбора предложения после даты и (или) времени, определенных для подачи предложений.</w:t>
      </w:r>
    </w:p>
    <w:p w:rsidR="007E13FA" w:rsidRDefault="007E13FA" w:rsidP="00322313">
      <w:pPr>
        <w:spacing w:line="360" w:lineRule="exact"/>
        <w:ind w:firstLine="850"/>
        <w:jc w:val="center"/>
        <w:rPr>
          <w:b/>
          <w:sz w:val="28"/>
        </w:rPr>
      </w:pPr>
    </w:p>
    <w:p w:rsidR="007E13FA" w:rsidRDefault="00ED0FF5" w:rsidP="00322313">
      <w:pPr>
        <w:numPr>
          <w:ilvl w:val="0"/>
          <w:numId w:val="1"/>
        </w:numPr>
        <w:spacing w:line="360" w:lineRule="exact"/>
        <w:ind w:left="0" w:firstLine="0"/>
        <w:jc w:val="center"/>
        <w:rPr>
          <w:b/>
          <w:sz w:val="28"/>
        </w:rPr>
      </w:pPr>
      <w:r>
        <w:rPr>
          <w:sz w:val="28"/>
        </w:rPr>
        <w:t> </w:t>
      </w:r>
      <w:r>
        <w:rPr>
          <w:b/>
          <w:sz w:val="28"/>
        </w:rPr>
        <w:t>Правила рассмотрения предложений участников отбора</w:t>
      </w:r>
    </w:p>
    <w:p w:rsidR="007E13FA" w:rsidRDefault="007E13FA" w:rsidP="00322313">
      <w:pPr>
        <w:spacing w:line="360" w:lineRule="exact"/>
        <w:ind w:firstLine="850"/>
        <w:jc w:val="center"/>
        <w:rPr>
          <w:b/>
          <w:sz w:val="28"/>
          <w:shd w:val="clear" w:color="auto" w:fill="FFD821"/>
        </w:rPr>
      </w:pPr>
    </w:p>
    <w:p w:rsidR="007E13FA" w:rsidRDefault="00ED0FF5" w:rsidP="00322313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Не позднее одного рабочего дня, следующего за днем окончания срока подачи предложений, установленного в объявлении о проведении отбора получателей субсидий, открывается доступ в системе «Электронный бюджет» главному распорядителю бюджетных средств, а также уполномоченной организации к поданным участниками отбора получателей субсидий предложениям для их рассмотрения;</w:t>
      </w:r>
    </w:p>
    <w:p w:rsidR="007E13FA" w:rsidRDefault="00ED0FF5" w:rsidP="00322313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подтверждение соответствия участника отбора получателей субсидий требованиям, указанным в подпункте 1 пункта 2.6 настоящего порядка, в случае отсутствия технической возможности осуществления автоматической проверки в системе «Электронный бюджет» производится путем проставления в электронном виде участником отбора получателей субсидий отметок о </w:t>
      </w:r>
      <w:r>
        <w:rPr>
          <w:sz w:val="28"/>
        </w:rPr>
        <w:lastRenderedPageBreak/>
        <w:t>соответствии указанным требованиям посредством заполнения соответствующих экранных форм веб-интерфейса системы «Электронный бюджет»;</w:t>
      </w:r>
    </w:p>
    <w:p w:rsidR="007E13FA" w:rsidRDefault="00ED0FF5" w:rsidP="00322313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протокол вскрытия предложений формируется автоматически на едином портале и подписывается усиленной квалифицированной электронной подписью руководителя уполномоченной организации в системе «Электронный бюджет», указанный протокол размещается на едином портале не позднее одного рабочего дня, следующего за днем его подписания. </w:t>
      </w:r>
    </w:p>
    <w:p w:rsidR="007E13FA" w:rsidRDefault="00ED0FF5" w:rsidP="00322313">
      <w:pPr>
        <w:spacing w:line="360" w:lineRule="exact"/>
        <w:ind w:left="709"/>
        <w:jc w:val="both"/>
        <w:rPr>
          <w:sz w:val="28"/>
        </w:rPr>
      </w:pPr>
      <w:r>
        <w:rPr>
          <w:sz w:val="28"/>
        </w:rPr>
        <w:t>Протокол вскрытия предложений содержит следующую информацию:</w:t>
      </w:r>
    </w:p>
    <w:p w:rsidR="007E13FA" w:rsidRDefault="00ED0FF5" w:rsidP="00322313">
      <w:pPr>
        <w:spacing w:line="360" w:lineRule="exact"/>
        <w:ind w:left="709"/>
        <w:jc w:val="both"/>
        <w:rPr>
          <w:sz w:val="28"/>
        </w:rPr>
      </w:pPr>
      <w:r>
        <w:rPr>
          <w:sz w:val="28"/>
        </w:rPr>
        <w:t>а) регистрационный номер предложения;</w:t>
      </w:r>
    </w:p>
    <w:p w:rsidR="007E13FA" w:rsidRDefault="00ED0FF5" w:rsidP="00322313">
      <w:pPr>
        <w:spacing w:line="360" w:lineRule="exact"/>
        <w:ind w:left="709"/>
        <w:jc w:val="both"/>
        <w:rPr>
          <w:sz w:val="28"/>
        </w:rPr>
      </w:pPr>
      <w:r>
        <w:rPr>
          <w:sz w:val="28"/>
        </w:rPr>
        <w:t>б) дата и время поступления предложений;</w:t>
      </w:r>
    </w:p>
    <w:p w:rsidR="007E13FA" w:rsidRDefault="00ED0FF5" w:rsidP="00322313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в) полное наименование участника отбора получателей субсидий (для юридических лиц) или фамилия, имя, отчество (при наличии) (для индивидуальных предпринимателей);</w:t>
      </w:r>
    </w:p>
    <w:p w:rsidR="007E13FA" w:rsidRDefault="00ED0FF5" w:rsidP="00322313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г) адрес юридического лица, адрес регистрации (для индивидуальных предпринимателей);</w:t>
      </w:r>
    </w:p>
    <w:p w:rsidR="007E13FA" w:rsidRDefault="00ED0FF5" w:rsidP="00322313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д) запрашиваемый участником отбора получателей субсидий размер субсидии.</w:t>
      </w:r>
    </w:p>
    <w:p w:rsidR="007E13FA" w:rsidRDefault="00ED0FF5" w:rsidP="00322313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Решения о соответствии предложения требованиям, указанным в объявлении о проведении отбора получателей субсидий, принимаются уполномоченной организацией, не позднее одного рабочего дня после получения результатов проверки, представленных участником отбора информации и документов, поданных в составе предложения, требования к форме и содержания которых установлены подпунктом 2 пункта 2.7 настоящего порядка.</w:t>
      </w:r>
    </w:p>
    <w:p w:rsidR="007E13FA" w:rsidRDefault="007E13FA" w:rsidP="00322313">
      <w:pPr>
        <w:spacing w:line="360" w:lineRule="exact"/>
        <w:ind w:firstLine="709"/>
        <w:jc w:val="both"/>
        <w:rPr>
          <w:sz w:val="28"/>
        </w:rPr>
      </w:pPr>
    </w:p>
    <w:p w:rsidR="007E13FA" w:rsidRDefault="00ED0FF5" w:rsidP="00322313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exact"/>
        <w:ind w:left="0" w:firstLine="0"/>
        <w:contextualSpacing/>
        <w:jc w:val="center"/>
        <w:rPr>
          <w:b/>
        </w:rPr>
      </w:pPr>
      <w:r>
        <w:rPr>
          <w:b/>
          <w:sz w:val="28"/>
        </w:rPr>
        <w:t>Порядок возврата предложений на доработку</w:t>
      </w:r>
    </w:p>
    <w:p w:rsidR="007E13FA" w:rsidRDefault="007E13FA" w:rsidP="00322313">
      <w:pPr>
        <w:tabs>
          <w:tab w:val="left" w:pos="0"/>
          <w:tab w:val="left" w:pos="1134"/>
        </w:tabs>
        <w:spacing w:line="360" w:lineRule="exact"/>
        <w:ind w:firstLine="850"/>
        <w:contextualSpacing/>
        <w:jc w:val="center"/>
        <w:rPr>
          <w:b/>
        </w:rPr>
      </w:pPr>
    </w:p>
    <w:p w:rsidR="007E13FA" w:rsidRDefault="00ED0FF5" w:rsidP="00322313">
      <w:pPr>
        <w:spacing w:line="360" w:lineRule="exact"/>
        <w:ind w:right="119" w:firstLine="850"/>
        <w:jc w:val="both"/>
        <w:rPr>
          <w:sz w:val="28"/>
        </w:rPr>
      </w:pPr>
      <w:r>
        <w:rPr>
          <w:sz w:val="28"/>
        </w:rPr>
        <w:t>Внесение изменений в предложение участником отбора возможно, если они вносятся до дня окончания срока приема предложений с последующим внесением нового предложения участником или в случае внесения изменений в предложение на этапе его рассмотрения по решению уполномоченной организации о возврате предложения на доработку.</w:t>
      </w:r>
    </w:p>
    <w:p w:rsidR="007E13FA" w:rsidRDefault="007E13FA" w:rsidP="00322313">
      <w:pPr>
        <w:tabs>
          <w:tab w:val="left" w:pos="0"/>
          <w:tab w:val="left" w:pos="1134"/>
        </w:tabs>
        <w:spacing w:line="360" w:lineRule="exact"/>
        <w:ind w:firstLine="850"/>
        <w:contextualSpacing/>
        <w:jc w:val="center"/>
        <w:rPr>
          <w:b/>
        </w:rPr>
      </w:pPr>
    </w:p>
    <w:p w:rsidR="007E13FA" w:rsidRDefault="00ED0FF5" w:rsidP="00322313">
      <w:pPr>
        <w:numPr>
          <w:ilvl w:val="0"/>
          <w:numId w:val="1"/>
        </w:numPr>
        <w:spacing w:line="360" w:lineRule="exact"/>
        <w:ind w:left="0" w:firstLine="0"/>
        <w:jc w:val="center"/>
        <w:rPr>
          <w:b/>
          <w:sz w:val="28"/>
        </w:rPr>
      </w:pPr>
      <w:r>
        <w:rPr>
          <w:b/>
          <w:sz w:val="28"/>
        </w:rPr>
        <w:t>Порядок отклонения предложений, а также информация об основаниях их отклонения</w:t>
      </w:r>
    </w:p>
    <w:p w:rsidR="007E13FA" w:rsidRDefault="007E13FA" w:rsidP="00322313">
      <w:pPr>
        <w:spacing w:line="360" w:lineRule="exact"/>
        <w:ind w:firstLine="850"/>
        <w:jc w:val="center"/>
        <w:rPr>
          <w:b/>
          <w:sz w:val="28"/>
        </w:rPr>
      </w:pPr>
    </w:p>
    <w:p w:rsidR="007E13FA" w:rsidRDefault="00ED0FF5" w:rsidP="00322313">
      <w:pPr>
        <w:spacing w:line="360" w:lineRule="exact"/>
        <w:ind w:firstLine="850"/>
        <w:jc w:val="both"/>
        <w:rPr>
          <w:sz w:val="28"/>
        </w:rPr>
      </w:pPr>
      <w:r>
        <w:rPr>
          <w:sz w:val="28"/>
        </w:rPr>
        <w:t xml:space="preserve">Уполномоченная организация направляет участникам письменные уведомления об отклонении предложений с указанием оснований отклонения, установленных </w:t>
      </w:r>
      <w:r w:rsidR="00322313">
        <w:rPr>
          <w:sz w:val="28"/>
        </w:rPr>
        <w:t>под</w:t>
      </w:r>
      <w:r>
        <w:rPr>
          <w:sz w:val="28"/>
        </w:rPr>
        <w:t xml:space="preserve">пунктом </w:t>
      </w:r>
      <w:r w:rsidR="00322313">
        <w:rPr>
          <w:sz w:val="28"/>
        </w:rPr>
        <w:t xml:space="preserve">5 пункта </w:t>
      </w:r>
      <w:r>
        <w:rPr>
          <w:sz w:val="28"/>
        </w:rPr>
        <w:t>2.</w:t>
      </w:r>
      <w:r w:rsidR="00322313">
        <w:rPr>
          <w:sz w:val="28"/>
        </w:rPr>
        <w:t>8</w:t>
      </w:r>
      <w:r>
        <w:rPr>
          <w:sz w:val="28"/>
        </w:rPr>
        <w:t xml:space="preserve"> Порядка, не позднее трех рабочих дней, следующих за днем подписания протокола рассмотрения предложений.</w:t>
      </w:r>
    </w:p>
    <w:p w:rsidR="007E13FA" w:rsidRDefault="00ED0FF5" w:rsidP="00322313">
      <w:pPr>
        <w:spacing w:line="360" w:lineRule="exact"/>
        <w:ind w:firstLine="850"/>
        <w:jc w:val="both"/>
        <w:rPr>
          <w:sz w:val="28"/>
        </w:rPr>
      </w:pPr>
      <w:r>
        <w:rPr>
          <w:sz w:val="28"/>
        </w:rPr>
        <w:lastRenderedPageBreak/>
        <w:t>Основания для отклонения предложения участника отбора:</w:t>
      </w:r>
    </w:p>
    <w:p w:rsidR="007E13FA" w:rsidRDefault="00ED0FF5" w:rsidP="00322313">
      <w:pPr>
        <w:numPr>
          <w:ilvl w:val="0"/>
          <w:numId w:val="4"/>
        </w:numPr>
        <w:spacing w:line="360" w:lineRule="exact"/>
        <w:jc w:val="both"/>
        <w:rPr>
          <w:sz w:val="28"/>
        </w:rPr>
      </w:pPr>
      <w:r>
        <w:rPr>
          <w:sz w:val="28"/>
        </w:rPr>
        <w:t>несоответствие участника отбора требованиям, установленным в подпункте 1 пункта 2.6 настоящего порядка;</w:t>
      </w:r>
    </w:p>
    <w:p w:rsidR="007E13FA" w:rsidRDefault="00ED0FF5" w:rsidP="00322313">
      <w:pPr>
        <w:numPr>
          <w:ilvl w:val="0"/>
          <w:numId w:val="4"/>
        </w:numPr>
        <w:spacing w:line="360" w:lineRule="exact"/>
        <w:jc w:val="both"/>
        <w:rPr>
          <w:sz w:val="28"/>
        </w:rPr>
      </w:pPr>
      <w:r>
        <w:rPr>
          <w:sz w:val="28"/>
        </w:rPr>
        <w:t>непредставление (представление не в полном объеме) документов, указанных в объявлении о проведении отбора, предусмотренных подпунктом 2 пункта 2.6 настоящего порядка;</w:t>
      </w:r>
    </w:p>
    <w:p w:rsidR="007E13FA" w:rsidRDefault="00ED0FF5" w:rsidP="00322313">
      <w:pPr>
        <w:numPr>
          <w:ilvl w:val="0"/>
          <w:numId w:val="4"/>
        </w:numPr>
        <w:spacing w:line="360" w:lineRule="exact"/>
        <w:jc w:val="both"/>
        <w:rPr>
          <w:sz w:val="28"/>
        </w:rPr>
      </w:pPr>
      <w:r>
        <w:rPr>
          <w:sz w:val="28"/>
        </w:rPr>
        <w:t>несоответствие представленных участником отбора предложений и документов, указанных в подпункте 2 пункта 2.7 настоящего порядка, требованиям к предложениям участников отбора, установленным в объявлении о проведении отбора;</w:t>
      </w:r>
    </w:p>
    <w:p w:rsidR="007E13FA" w:rsidRDefault="00ED0FF5" w:rsidP="00322313">
      <w:pPr>
        <w:numPr>
          <w:ilvl w:val="0"/>
          <w:numId w:val="4"/>
        </w:numPr>
        <w:spacing w:line="360" w:lineRule="exact"/>
        <w:jc w:val="both"/>
        <w:rPr>
          <w:sz w:val="28"/>
        </w:rPr>
      </w:pPr>
      <w:proofErr w:type="gramStart"/>
      <w:r>
        <w:rPr>
          <w:sz w:val="28"/>
        </w:rPr>
        <w:t>недостоверность  информации</w:t>
      </w:r>
      <w:proofErr w:type="gramEnd"/>
      <w:r>
        <w:rPr>
          <w:sz w:val="28"/>
        </w:rPr>
        <w:t>,  содержащейся  в  документах, представленных участником отбора в целях подтверждения соответствия требованиям, установленным подпунктом 1 пункта 2.6 и подпунктом 2 пункта 2.7 настоящего порядка;</w:t>
      </w:r>
    </w:p>
    <w:p w:rsidR="007E13FA" w:rsidRDefault="00ED0FF5" w:rsidP="00322313">
      <w:pPr>
        <w:numPr>
          <w:ilvl w:val="0"/>
          <w:numId w:val="4"/>
        </w:numPr>
        <w:spacing w:line="360" w:lineRule="exact"/>
        <w:jc w:val="both"/>
        <w:rPr>
          <w:sz w:val="28"/>
        </w:rPr>
      </w:pPr>
      <w:r>
        <w:rPr>
          <w:sz w:val="28"/>
        </w:rPr>
        <w:t>подача участником отбора предложения после даты и (или) времени, определенных для подачи предложений.</w:t>
      </w:r>
    </w:p>
    <w:p w:rsidR="007E13FA" w:rsidRDefault="007E13FA" w:rsidP="00322313">
      <w:pPr>
        <w:spacing w:line="360" w:lineRule="exact"/>
        <w:ind w:firstLine="850"/>
        <w:jc w:val="center"/>
        <w:rPr>
          <w:b/>
          <w:sz w:val="28"/>
        </w:rPr>
      </w:pPr>
    </w:p>
    <w:p w:rsidR="007E13FA" w:rsidRPr="00ED0FF5" w:rsidRDefault="00ED0FF5" w:rsidP="00322313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exact"/>
        <w:ind w:left="0" w:hanging="142"/>
        <w:contextualSpacing/>
        <w:jc w:val="center"/>
        <w:rPr>
          <w:rStyle w:val="ad"/>
          <w:b/>
          <w:i w:val="0"/>
          <w:sz w:val="28"/>
          <w:szCs w:val="28"/>
        </w:rPr>
      </w:pPr>
      <w:r w:rsidRPr="00ED0FF5">
        <w:rPr>
          <w:rStyle w:val="ad"/>
          <w:b/>
          <w:i w:val="0"/>
          <w:sz w:val="28"/>
          <w:szCs w:val="28"/>
        </w:rPr>
        <w:t>Объем распределяемой субсидии в рамках отбора, порядок расчета размера субсидии, правила распределения субсидии по результатам отбора, а также предельное количество победителей отбора</w:t>
      </w:r>
    </w:p>
    <w:p w:rsidR="007E13FA" w:rsidRDefault="007E13FA" w:rsidP="00322313">
      <w:pPr>
        <w:tabs>
          <w:tab w:val="left" w:pos="0"/>
          <w:tab w:val="left" w:pos="1134"/>
        </w:tabs>
        <w:spacing w:line="360" w:lineRule="exact"/>
        <w:ind w:firstLine="850"/>
        <w:contextualSpacing/>
        <w:jc w:val="center"/>
        <w:rPr>
          <w:shd w:val="clear" w:color="auto" w:fill="FFD821"/>
        </w:rPr>
      </w:pPr>
    </w:p>
    <w:p w:rsidR="007E13FA" w:rsidRDefault="00ED0FF5" w:rsidP="00322313">
      <w:pPr>
        <w:spacing w:line="360" w:lineRule="exact"/>
        <w:ind w:firstLine="850"/>
      </w:pPr>
      <w:r>
        <w:rPr>
          <w:sz w:val="28"/>
        </w:rPr>
        <w:t>Объем распределяемой субсидии из средств государственного бюджета Республики Саха (Якутия) в рамках отбора составляет 22 611 531 руб.</w:t>
      </w:r>
    </w:p>
    <w:p w:rsidR="007E13FA" w:rsidRDefault="00ED0FF5" w:rsidP="00322313">
      <w:pPr>
        <w:spacing w:line="360" w:lineRule="exact"/>
        <w:ind w:firstLine="850"/>
        <w:jc w:val="both"/>
        <w:rPr>
          <w:sz w:val="28"/>
        </w:rPr>
      </w:pPr>
      <w:r>
        <w:rPr>
          <w:sz w:val="28"/>
        </w:rPr>
        <w:t>Размер предоставляемой субсидии и порядок расчета размера</w:t>
      </w:r>
    </w:p>
    <w:p w:rsidR="007E13FA" w:rsidRDefault="00ED0FF5" w:rsidP="00322313">
      <w:pPr>
        <w:spacing w:line="360" w:lineRule="exact"/>
        <w:rPr>
          <w:sz w:val="28"/>
        </w:rPr>
      </w:pPr>
      <w:r>
        <w:rPr>
          <w:sz w:val="28"/>
        </w:rPr>
        <w:t>субсидии с указанием информации, обосновывающей ее размер, определяется</w:t>
      </w:r>
    </w:p>
    <w:p w:rsidR="007E13FA" w:rsidRDefault="00ED0FF5" w:rsidP="00322313">
      <w:pPr>
        <w:spacing w:line="360" w:lineRule="exact"/>
        <w:rPr>
          <w:sz w:val="28"/>
        </w:rPr>
      </w:pPr>
      <w:r>
        <w:rPr>
          <w:sz w:val="28"/>
        </w:rPr>
        <w:t>по формуле:</w:t>
      </w:r>
    </w:p>
    <w:p w:rsidR="007E13FA" w:rsidRDefault="00ED0FF5" w:rsidP="00322313">
      <w:pPr>
        <w:spacing w:line="360" w:lineRule="exact"/>
        <w:jc w:val="center"/>
        <w:rPr>
          <w:sz w:val="28"/>
        </w:rPr>
      </w:pPr>
      <w:r>
        <w:rPr>
          <w:sz w:val="28"/>
        </w:rPr>
        <w:t>S = (N1 * В1 * t) + (N2 * В2 * t) + (N3 * В3 * t),</w:t>
      </w:r>
    </w:p>
    <w:p w:rsidR="007E13FA" w:rsidRDefault="00ED0FF5" w:rsidP="00322313">
      <w:pPr>
        <w:spacing w:line="360" w:lineRule="exact"/>
        <w:ind w:left="709"/>
        <w:rPr>
          <w:sz w:val="28"/>
        </w:rPr>
      </w:pPr>
      <w:r>
        <w:rPr>
          <w:sz w:val="28"/>
        </w:rPr>
        <w:t>где:</w:t>
      </w:r>
    </w:p>
    <w:p w:rsidR="007E13FA" w:rsidRDefault="00ED0FF5" w:rsidP="00322313">
      <w:pPr>
        <w:spacing w:line="360" w:lineRule="exact"/>
        <w:ind w:left="709"/>
        <w:jc w:val="both"/>
        <w:rPr>
          <w:sz w:val="28"/>
        </w:rPr>
      </w:pPr>
      <w:r>
        <w:rPr>
          <w:sz w:val="28"/>
        </w:rPr>
        <w:t>N1 - запланированная численность трудоустроенных на общественные</w:t>
      </w:r>
    </w:p>
    <w:p w:rsidR="007E13FA" w:rsidRDefault="00ED0FF5" w:rsidP="00322313">
      <w:pPr>
        <w:spacing w:line="360" w:lineRule="exact"/>
        <w:jc w:val="both"/>
        <w:rPr>
          <w:sz w:val="28"/>
        </w:rPr>
      </w:pPr>
      <w:r>
        <w:rPr>
          <w:sz w:val="28"/>
        </w:rPr>
        <w:t>работы граждан, зарегистрированных в органах службы занятости в целях</w:t>
      </w:r>
    </w:p>
    <w:p w:rsidR="007E13FA" w:rsidRDefault="00ED0FF5" w:rsidP="00322313">
      <w:pPr>
        <w:spacing w:line="360" w:lineRule="exact"/>
        <w:jc w:val="both"/>
        <w:rPr>
          <w:sz w:val="28"/>
        </w:rPr>
      </w:pPr>
      <w:r>
        <w:rPr>
          <w:sz w:val="28"/>
        </w:rPr>
        <w:t>поиска подходящей работы, включая безработных граждан, к заработной</w:t>
      </w:r>
    </w:p>
    <w:p w:rsidR="007E13FA" w:rsidRDefault="00ED0FF5" w:rsidP="00322313">
      <w:pPr>
        <w:spacing w:line="360" w:lineRule="exact"/>
        <w:jc w:val="both"/>
        <w:rPr>
          <w:sz w:val="28"/>
        </w:rPr>
      </w:pPr>
      <w:r>
        <w:rPr>
          <w:sz w:val="28"/>
        </w:rPr>
        <w:t>плате которых применяется размер районного коэффициента, равный 1,4;</w:t>
      </w:r>
    </w:p>
    <w:p w:rsidR="007E13FA" w:rsidRDefault="00ED0FF5" w:rsidP="00322313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В1 - размер финансового обеспечения затрат юридических лиц, индивидуальных предпринимателей на заработную плату трудоустроенного на общественные работы гражданина, равный величине минимального </w:t>
      </w:r>
      <w:proofErr w:type="gramStart"/>
      <w:r>
        <w:rPr>
          <w:sz w:val="28"/>
        </w:rPr>
        <w:t>размера  оплаты</w:t>
      </w:r>
      <w:proofErr w:type="gramEnd"/>
      <w:r>
        <w:rPr>
          <w:sz w:val="28"/>
        </w:rPr>
        <w:t xml:space="preserve">  труда,  установленного  Федеральным законом «О минимальном размере оплаты труда», увеличенного на сумму страховых взносов в государственные внебюджетные фонды и районный коэффициент в размере 1,4;</w:t>
      </w:r>
    </w:p>
    <w:p w:rsidR="007E13FA" w:rsidRDefault="00ED0FF5" w:rsidP="00322313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N2 - запланированная численность трудоустроенных на общественные работы граждан, зарегистрированных в органах службы занятости в целях</w:t>
      </w:r>
    </w:p>
    <w:p w:rsidR="007E13FA" w:rsidRDefault="00ED0FF5" w:rsidP="00322313">
      <w:pPr>
        <w:spacing w:line="360" w:lineRule="exact"/>
        <w:jc w:val="both"/>
        <w:rPr>
          <w:sz w:val="28"/>
        </w:rPr>
      </w:pPr>
      <w:r>
        <w:rPr>
          <w:sz w:val="28"/>
        </w:rPr>
        <w:lastRenderedPageBreak/>
        <w:t xml:space="preserve">поиска подходящей работы, включая безработных граждан, к заработной плате которых применяется размер районного коэффициента, равный 1,6; </w:t>
      </w:r>
    </w:p>
    <w:p w:rsidR="007E13FA" w:rsidRDefault="00ED0FF5" w:rsidP="00322313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В2 - размер финансового обеспечения затрат юридических лиц, индивидуальных предпринимателей на заработную плату трудоустроенного на общественные работы гражданина, равный величине минимального размера оплаты труда, </w:t>
      </w:r>
      <w:proofErr w:type="gramStart"/>
      <w:r>
        <w:rPr>
          <w:sz w:val="28"/>
        </w:rPr>
        <w:t>установленного  Федеральным</w:t>
      </w:r>
      <w:proofErr w:type="gramEnd"/>
      <w:r>
        <w:rPr>
          <w:sz w:val="28"/>
        </w:rPr>
        <w:t xml:space="preserve">  законом «О минимальном размере оплаты труда», увеличенного на сумму страховых взносов в государственные внебюджетные фонды и районный коэффициент в размере 1,6;</w:t>
      </w:r>
    </w:p>
    <w:p w:rsidR="007E13FA" w:rsidRDefault="00ED0FF5" w:rsidP="00322313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N3 - запланированная численность трудоустроенных на общественные работы граждан, зарегистрированных в органах службы занятости в целях поиска подходящей работы, включая безработных граждан, к заработной плате которых применяется размер районного коэффициента, равный 2;</w:t>
      </w:r>
    </w:p>
    <w:p w:rsidR="007E13FA" w:rsidRDefault="00ED0FF5" w:rsidP="00322313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В3 - размер финансового обеспечения затрат юридических лиц, индивидуальных предпринимателей на заработную плату трудоустроенного на общественные работы гражданина, равный величине минимального </w:t>
      </w:r>
      <w:proofErr w:type="gramStart"/>
      <w:r>
        <w:rPr>
          <w:sz w:val="28"/>
        </w:rPr>
        <w:t>размера  оплаты</w:t>
      </w:r>
      <w:proofErr w:type="gramEnd"/>
      <w:r>
        <w:rPr>
          <w:sz w:val="28"/>
        </w:rPr>
        <w:t xml:space="preserve"> труда, установленного Федеральным законом «О минимальном размере оплаты труда», увеличенного на сумму страховых взносов в государственные внебюджетные фонды и районный коэффициент в размере районного коэффициента 2;</w:t>
      </w:r>
    </w:p>
    <w:p w:rsidR="007E13FA" w:rsidRDefault="00ED0FF5" w:rsidP="00322313">
      <w:pPr>
        <w:spacing w:line="360" w:lineRule="exact"/>
        <w:ind w:left="709"/>
        <w:jc w:val="both"/>
        <w:rPr>
          <w:sz w:val="28"/>
        </w:rPr>
      </w:pPr>
      <w:r>
        <w:rPr>
          <w:sz w:val="28"/>
        </w:rPr>
        <w:t>t - период организации общественных работ в месяцах, но не более трех</w:t>
      </w:r>
    </w:p>
    <w:p w:rsidR="007E13FA" w:rsidRDefault="00ED0FF5" w:rsidP="00322313">
      <w:pPr>
        <w:spacing w:line="360" w:lineRule="exact"/>
        <w:jc w:val="both"/>
        <w:rPr>
          <w:sz w:val="28"/>
        </w:rPr>
      </w:pPr>
      <w:r>
        <w:rPr>
          <w:sz w:val="28"/>
        </w:rPr>
        <w:t>месяцев.</w:t>
      </w:r>
    </w:p>
    <w:p w:rsidR="007E13FA" w:rsidRDefault="00ED0FF5" w:rsidP="00322313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В случае отсутствия одной из категорий граждан (N1 - N3) в формуле по соответствующей N указывается цифра 0.</w:t>
      </w:r>
    </w:p>
    <w:p w:rsidR="007E13FA" w:rsidRDefault="00ED0FF5" w:rsidP="00322313">
      <w:pPr>
        <w:spacing w:line="360" w:lineRule="exact"/>
        <w:ind w:right="119" w:firstLine="709"/>
        <w:jc w:val="both"/>
        <w:rPr>
          <w:sz w:val="28"/>
        </w:rPr>
      </w:pPr>
      <w:r>
        <w:rPr>
          <w:sz w:val="28"/>
        </w:rPr>
        <w:t>Субсидия, предоставляемая в рамках отбора получателей субсидии, распределяется между участниками отбора получателей субсидии согласно протоколу подведения итогов отбора, но не выше размера, указанного участником отбора в предложении, и размера субсидии, определенного настоящим объявлением.</w:t>
      </w:r>
    </w:p>
    <w:p w:rsidR="007E13FA" w:rsidRDefault="00ED0FF5" w:rsidP="00322313">
      <w:pPr>
        <w:spacing w:line="360" w:lineRule="exact"/>
        <w:ind w:firstLine="850"/>
        <w:jc w:val="both"/>
      </w:pPr>
      <w:r>
        <w:rPr>
          <w:sz w:val="28"/>
        </w:rPr>
        <w:t>Предельное количество победителей отбора составляет не менее 8 единиц.</w:t>
      </w:r>
    </w:p>
    <w:p w:rsidR="007E13FA" w:rsidRDefault="007E13FA" w:rsidP="00322313">
      <w:pPr>
        <w:spacing w:line="360" w:lineRule="exact"/>
        <w:ind w:firstLine="850"/>
      </w:pPr>
    </w:p>
    <w:p w:rsidR="007E13FA" w:rsidRPr="000C51FC" w:rsidRDefault="00ED0FF5" w:rsidP="00322313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exact"/>
        <w:ind w:left="0" w:firstLine="0"/>
        <w:contextualSpacing/>
        <w:jc w:val="center"/>
        <w:rPr>
          <w:rStyle w:val="ad"/>
          <w:b/>
          <w:i w:val="0"/>
          <w:sz w:val="28"/>
          <w:szCs w:val="28"/>
        </w:rPr>
      </w:pPr>
      <w:r>
        <w:rPr>
          <w:sz w:val="28"/>
        </w:rPr>
        <w:t xml:space="preserve"> </w:t>
      </w:r>
      <w:r>
        <w:rPr>
          <w:b/>
          <w:sz w:val="28"/>
        </w:rPr>
        <w:t xml:space="preserve">Порядок предоставления участникам отбора разъяснений положений </w:t>
      </w:r>
      <w:r w:rsidRPr="000C51FC">
        <w:rPr>
          <w:rStyle w:val="ad"/>
          <w:b/>
          <w:i w:val="0"/>
          <w:sz w:val="28"/>
          <w:szCs w:val="28"/>
        </w:rPr>
        <w:t>объявления о проведении отбора, даты начала и окончания срока такого предоставления</w:t>
      </w:r>
    </w:p>
    <w:p w:rsidR="007E13FA" w:rsidRDefault="007E13FA" w:rsidP="00322313">
      <w:pPr>
        <w:tabs>
          <w:tab w:val="left" w:pos="0"/>
          <w:tab w:val="left" w:pos="1134"/>
        </w:tabs>
        <w:spacing w:line="360" w:lineRule="exact"/>
        <w:ind w:firstLine="850"/>
        <w:contextualSpacing/>
        <w:jc w:val="center"/>
        <w:rPr>
          <w:b/>
        </w:rPr>
      </w:pPr>
    </w:p>
    <w:p w:rsidR="007E13FA" w:rsidRDefault="00ED0FF5" w:rsidP="00322313">
      <w:pPr>
        <w:spacing w:line="360" w:lineRule="exact"/>
        <w:ind w:right="119" w:firstLine="851"/>
        <w:jc w:val="both"/>
        <w:rPr>
          <w:sz w:val="28"/>
        </w:rPr>
      </w:pPr>
      <w:r>
        <w:rPr>
          <w:sz w:val="28"/>
        </w:rPr>
        <w:t xml:space="preserve">Любой участник отбора получателей субсидии со дня размещения объявления о проведении отбора получателей субсидий на едином портале не позднее 3-го рабочего дня до дня завершения подачи предложений вправе направить в уполномоченный орган не более пяти запросов о разъяснении положений объявления о проведении отбора получателей субсидий. </w:t>
      </w:r>
    </w:p>
    <w:p w:rsidR="007E13FA" w:rsidRDefault="00ED0FF5" w:rsidP="00322313">
      <w:pPr>
        <w:spacing w:line="360" w:lineRule="exact"/>
        <w:ind w:right="119" w:firstLine="850"/>
        <w:jc w:val="both"/>
        <w:rPr>
          <w:sz w:val="28"/>
        </w:rPr>
      </w:pPr>
      <w:r>
        <w:rPr>
          <w:sz w:val="28"/>
        </w:rPr>
        <w:lastRenderedPageBreak/>
        <w:t xml:space="preserve">Главный распорядитель бюджетных средств в ответ на запрос, указанный в подпункте 8 пункта 2.7 Порядка, направляет разъяснение положений объявления о проведении отбора получателей субсидий в срок, установленный объявлением, но не позднее одного рабочего дня до дня завершения подачи предложений. </w:t>
      </w:r>
    </w:p>
    <w:p w:rsidR="007E13FA" w:rsidRDefault="007E13FA" w:rsidP="00322313">
      <w:pPr>
        <w:tabs>
          <w:tab w:val="left" w:pos="0"/>
          <w:tab w:val="left" w:pos="1134"/>
        </w:tabs>
        <w:spacing w:line="360" w:lineRule="exact"/>
        <w:ind w:firstLine="850"/>
        <w:contextualSpacing/>
        <w:jc w:val="center"/>
        <w:rPr>
          <w:b/>
        </w:rPr>
      </w:pPr>
    </w:p>
    <w:p w:rsidR="007E13FA" w:rsidRDefault="00ED0FF5" w:rsidP="00322313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exact"/>
        <w:ind w:left="0" w:firstLine="0"/>
        <w:contextualSpacing/>
        <w:jc w:val="center"/>
        <w:rPr>
          <w:b/>
        </w:rPr>
      </w:pPr>
      <w:r>
        <w:rPr>
          <w:sz w:val="28"/>
        </w:rPr>
        <w:t xml:space="preserve"> </w:t>
      </w:r>
      <w:r>
        <w:rPr>
          <w:b/>
          <w:sz w:val="28"/>
        </w:rPr>
        <w:t>Срок, в течение которого победитель (победители) отбора должен подписать соглашение о предоставлении субсидии</w:t>
      </w:r>
    </w:p>
    <w:p w:rsidR="007E13FA" w:rsidRDefault="007E13FA" w:rsidP="00322313">
      <w:pPr>
        <w:tabs>
          <w:tab w:val="left" w:pos="0"/>
          <w:tab w:val="left" w:pos="1134"/>
        </w:tabs>
        <w:spacing w:line="360" w:lineRule="exact"/>
        <w:ind w:firstLine="850"/>
        <w:contextualSpacing/>
        <w:jc w:val="center"/>
        <w:rPr>
          <w:b/>
        </w:rPr>
      </w:pPr>
    </w:p>
    <w:p w:rsidR="007E13FA" w:rsidRDefault="00ED0FF5" w:rsidP="00322313">
      <w:pPr>
        <w:spacing w:line="360" w:lineRule="exact"/>
        <w:ind w:right="119" w:firstLine="850"/>
        <w:jc w:val="both"/>
        <w:rPr>
          <w:sz w:val="28"/>
        </w:rPr>
      </w:pPr>
      <w:r>
        <w:rPr>
          <w:sz w:val="28"/>
        </w:rPr>
        <w:t>Субсидии предоставляются на основании соглашения о предоставлении субсидии между главным распорядителем бюджетных средств и получателем субсидии, заключаемого не позднее 10 рабочих дней со дня утверждения протокола подведения итогов, с соблюдением требований о защите государственной тайны по типовой форме, утвержденной Министерством финансов Республики Саха (Якутия).</w:t>
      </w:r>
    </w:p>
    <w:p w:rsidR="007E13FA" w:rsidRDefault="00ED0FF5" w:rsidP="00322313">
      <w:pPr>
        <w:spacing w:line="360" w:lineRule="exact"/>
        <w:ind w:right="119" w:firstLine="850"/>
        <w:jc w:val="both"/>
        <w:rPr>
          <w:sz w:val="28"/>
        </w:rPr>
      </w:pPr>
      <w:r>
        <w:rPr>
          <w:sz w:val="28"/>
        </w:rPr>
        <w:t>По соглашению сторон заключается дополнительное соглашение к соглашению, в том числе дополнительное соглашение о расторжении (при необходимости) в порядке и на условиях, установленных в типовой форме дополнительного соглашения, утвержденной приказом Министерства финансов Республики Саха (Якутия).</w:t>
      </w:r>
    </w:p>
    <w:p w:rsidR="007E13FA" w:rsidRDefault="007E13FA" w:rsidP="00322313">
      <w:pPr>
        <w:tabs>
          <w:tab w:val="left" w:pos="0"/>
          <w:tab w:val="left" w:pos="1134"/>
        </w:tabs>
        <w:spacing w:line="360" w:lineRule="exact"/>
        <w:ind w:firstLine="850"/>
        <w:contextualSpacing/>
        <w:jc w:val="center"/>
        <w:rPr>
          <w:b/>
        </w:rPr>
      </w:pPr>
    </w:p>
    <w:p w:rsidR="007E13FA" w:rsidRDefault="00ED0FF5" w:rsidP="00322313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exact"/>
        <w:ind w:left="0" w:firstLine="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 Условия признания победителя (победителей) отбора уклонившимся от заключения соглашения</w:t>
      </w:r>
    </w:p>
    <w:p w:rsidR="007E13FA" w:rsidRDefault="00ED0FF5" w:rsidP="00322313">
      <w:pPr>
        <w:tabs>
          <w:tab w:val="left" w:pos="0"/>
          <w:tab w:val="left" w:pos="1134"/>
        </w:tabs>
        <w:spacing w:line="360" w:lineRule="exact"/>
        <w:ind w:firstLine="850"/>
        <w:contextualSpacing/>
        <w:jc w:val="both"/>
        <w:rPr>
          <w:b/>
          <w:sz w:val="28"/>
        </w:rPr>
      </w:pPr>
      <w:r>
        <w:rPr>
          <w:sz w:val="28"/>
        </w:rPr>
        <w:t>В случае если победитель отбора получателей субсидии не подписал соглашение в течение срока, указанного в пункте 14 настоящего объявления, и не направил возражения по содержанию соглашения, он считается уклонившимся от заключения соглашения.</w:t>
      </w:r>
    </w:p>
    <w:p w:rsidR="007E13FA" w:rsidRDefault="007E13FA" w:rsidP="00322313">
      <w:pPr>
        <w:tabs>
          <w:tab w:val="left" w:pos="0"/>
          <w:tab w:val="left" w:pos="1134"/>
        </w:tabs>
        <w:spacing w:line="360" w:lineRule="exact"/>
        <w:ind w:firstLine="850"/>
        <w:contextualSpacing/>
        <w:jc w:val="both"/>
        <w:rPr>
          <w:b/>
          <w:sz w:val="28"/>
        </w:rPr>
      </w:pPr>
    </w:p>
    <w:p w:rsidR="007E13FA" w:rsidRDefault="00ED0FF5" w:rsidP="00322313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exact"/>
        <w:ind w:left="0" w:firstLine="0"/>
        <w:contextualSpacing/>
        <w:jc w:val="center"/>
      </w:pPr>
      <w:r>
        <w:rPr>
          <w:b/>
          <w:sz w:val="28"/>
        </w:rPr>
        <w:t xml:space="preserve"> Дата размещения протокола подведения итогов отбора на едином портале, официальном сайте главного распорядителя бюджетных средств в информационно-телекоммуникационной сети Интернет</w:t>
      </w:r>
    </w:p>
    <w:p w:rsidR="007E13FA" w:rsidRDefault="007E13FA" w:rsidP="00322313">
      <w:pPr>
        <w:tabs>
          <w:tab w:val="left" w:pos="0"/>
          <w:tab w:val="left" w:pos="1134"/>
        </w:tabs>
        <w:spacing w:line="360" w:lineRule="exact"/>
        <w:ind w:firstLine="850"/>
        <w:contextualSpacing/>
        <w:jc w:val="center"/>
      </w:pPr>
    </w:p>
    <w:p w:rsidR="007E13FA" w:rsidRDefault="00ED0FF5" w:rsidP="00322313">
      <w:pPr>
        <w:spacing w:line="360" w:lineRule="exact"/>
        <w:ind w:right="120" w:firstLine="850"/>
        <w:jc w:val="both"/>
        <w:rPr>
          <w:sz w:val="28"/>
        </w:rPr>
      </w:pPr>
      <w:r>
        <w:rPr>
          <w:sz w:val="28"/>
        </w:rPr>
        <w:t>Протокол подведения итогов отбора получателей субсидии размещается на едином портале (</w:t>
      </w:r>
      <w:hyperlink r:id="rId14" w:history="1">
        <w:r>
          <w:rPr>
            <w:rStyle w:val="15"/>
            <w:sz w:val="28"/>
          </w:rPr>
          <w:t>http://budget.gov.ru</w:t>
        </w:r>
      </w:hyperlink>
      <w:r>
        <w:rPr>
          <w:sz w:val="28"/>
        </w:rPr>
        <w:t>), а также на официальном информационном портале Республики Саха (Якутия) (</w:t>
      </w:r>
      <w:hyperlink r:id="rId15" w:history="1">
        <w:r>
          <w:rPr>
            <w:rStyle w:val="15"/>
            <w:sz w:val="28"/>
          </w:rPr>
          <w:t>https://gkzn.sakha.gov.ru</w:t>
        </w:r>
      </w:hyperlink>
      <w:r>
        <w:rPr>
          <w:rStyle w:val="15"/>
          <w:sz w:val="28"/>
        </w:rPr>
        <w:t>)</w:t>
      </w:r>
      <w:r>
        <w:rPr>
          <w:sz w:val="28"/>
        </w:rPr>
        <w:t xml:space="preserve"> в срок не позднее 14-го календарного дня, следующего за днем определения победителей отбора.</w:t>
      </w:r>
    </w:p>
    <w:p w:rsidR="007E13FA" w:rsidRDefault="007E13FA" w:rsidP="00322313">
      <w:pPr>
        <w:tabs>
          <w:tab w:val="left" w:pos="0"/>
          <w:tab w:val="left" w:pos="1134"/>
        </w:tabs>
        <w:spacing w:line="360" w:lineRule="exact"/>
        <w:contextualSpacing/>
        <w:jc w:val="center"/>
        <w:rPr>
          <w:sz w:val="28"/>
        </w:rPr>
      </w:pPr>
    </w:p>
    <w:p w:rsidR="007E13FA" w:rsidRDefault="007E13FA" w:rsidP="00322313">
      <w:pPr>
        <w:tabs>
          <w:tab w:val="left" w:pos="0"/>
        </w:tabs>
        <w:spacing w:line="360" w:lineRule="exact"/>
        <w:ind w:firstLine="709"/>
        <w:contextualSpacing/>
        <w:jc w:val="both"/>
        <w:rPr>
          <w:sz w:val="28"/>
        </w:rPr>
      </w:pPr>
    </w:p>
    <w:p w:rsidR="007E13FA" w:rsidRDefault="007E13FA" w:rsidP="00322313">
      <w:pPr>
        <w:tabs>
          <w:tab w:val="left" w:pos="0"/>
        </w:tabs>
        <w:spacing w:line="360" w:lineRule="exact"/>
        <w:ind w:firstLine="709"/>
        <w:contextualSpacing/>
        <w:jc w:val="both"/>
        <w:rPr>
          <w:sz w:val="28"/>
        </w:rPr>
      </w:pPr>
    </w:p>
    <w:p w:rsidR="007E13FA" w:rsidRDefault="007E13FA" w:rsidP="00322313">
      <w:pPr>
        <w:tabs>
          <w:tab w:val="left" w:pos="0"/>
        </w:tabs>
        <w:spacing w:line="360" w:lineRule="exact"/>
        <w:rPr>
          <w:sz w:val="28"/>
        </w:rPr>
      </w:pPr>
    </w:p>
    <w:p w:rsidR="007E13FA" w:rsidRDefault="007E13FA" w:rsidP="00322313">
      <w:pPr>
        <w:tabs>
          <w:tab w:val="left" w:pos="851"/>
          <w:tab w:val="left" w:pos="1560"/>
        </w:tabs>
        <w:spacing w:line="360" w:lineRule="exact"/>
        <w:jc w:val="center"/>
        <w:rPr>
          <w:b/>
          <w:sz w:val="28"/>
        </w:rPr>
      </w:pPr>
    </w:p>
    <w:p w:rsidR="007E13FA" w:rsidRDefault="007E13FA" w:rsidP="00322313">
      <w:pPr>
        <w:tabs>
          <w:tab w:val="left" w:pos="851"/>
          <w:tab w:val="left" w:pos="1560"/>
        </w:tabs>
        <w:spacing w:line="360" w:lineRule="exact"/>
        <w:contextualSpacing/>
        <w:rPr>
          <w:b/>
          <w:sz w:val="28"/>
        </w:rPr>
      </w:pPr>
    </w:p>
    <w:p w:rsidR="007E13FA" w:rsidRDefault="007E13FA" w:rsidP="00322313">
      <w:pPr>
        <w:tabs>
          <w:tab w:val="left" w:pos="284"/>
          <w:tab w:val="left" w:pos="426"/>
          <w:tab w:val="left" w:pos="993"/>
          <w:tab w:val="left" w:pos="1276"/>
        </w:tabs>
        <w:spacing w:line="360" w:lineRule="exact"/>
        <w:ind w:firstLine="709"/>
        <w:jc w:val="both"/>
        <w:rPr>
          <w:sz w:val="28"/>
        </w:rPr>
      </w:pPr>
    </w:p>
    <w:p w:rsidR="007E13FA" w:rsidRDefault="007E13FA" w:rsidP="00322313">
      <w:pPr>
        <w:tabs>
          <w:tab w:val="left" w:pos="567"/>
          <w:tab w:val="left" w:pos="993"/>
        </w:tabs>
        <w:spacing w:line="360" w:lineRule="exact"/>
        <w:ind w:firstLine="709"/>
        <w:jc w:val="center"/>
        <w:rPr>
          <w:b/>
          <w:sz w:val="28"/>
        </w:rPr>
      </w:pPr>
    </w:p>
    <w:p w:rsidR="007E13FA" w:rsidRDefault="007E13FA" w:rsidP="00322313">
      <w:pPr>
        <w:tabs>
          <w:tab w:val="left" w:pos="567"/>
          <w:tab w:val="left" w:pos="993"/>
        </w:tabs>
        <w:spacing w:line="360" w:lineRule="exact"/>
        <w:ind w:firstLine="709"/>
        <w:jc w:val="center"/>
        <w:rPr>
          <w:rStyle w:val="15"/>
          <w:b/>
          <w:color w:val="000000"/>
          <w:sz w:val="28"/>
          <w:u w:val="none"/>
        </w:rPr>
      </w:pPr>
    </w:p>
    <w:p w:rsidR="007E13FA" w:rsidRDefault="007E13FA" w:rsidP="00322313">
      <w:pPr>
        <w:tabs>
          <w:tab w:val="left" w:pos="567"/>
          <w:tab w:val="left" w:pos="993"/>
        </w:tabs>
        <w:spacing w:line="360" w:lineRule="exact"/>
        <w:ind w:firstLine="709"/>
        <w:jc w:val="both"/>
        <w:rPr>
          <w:b/>
          <w:sz w:val="28"/>
        </w:rPr>
      </w:pPr>
    </w:p>
    <w:p w:rsidR="007E13FA" w:rsidRDefault="007E13FA" w:rsidP="00322313">
      <w:pPr>
        <w:tabs>
          <w:tab w:val="left" w:pos="720"/>
        </w:tabs>
        <w:spacing w:line="360" w:lineRule="exact"/>
        <w:ind w:left="176" w:hanging="176"/>
        <w:jc w:val="center"/>
        <w:rPr>
          <w:b/>
          <w:sz w:val="28"/>
        </w:rPr>
      </w:pPr>
    </w:p>
    <w:p w:rsidR="007E13FA" w:rsidRDefault="007E13FA" w:rsidP="00322313">
      <w:pPr>
        <w:tabs>
          <w:tab w:val="left" w:pos="720"/>
        </w:tabs>
        <w:spacing w:line="360" w:lineRule="exact"/>
        <w:ind w:left="176" w:hanging="176"/>
        <w:jc w:val="center"/>
        <w:rPr>
          <w:b/>
          <w:sz w:val="28"/>
        </w:rPr>
      </w:pPr>
    </w:p>
    <w:p w:rsidR="007E13FA" w:rsidRDefault="00ED0FF5" w:rsidP="00322313">
      <w:pPr>
        <w:widowControl w:val="0"/>
        <w:spacing w:line="360" w:lineRule="exact"/>
        <w:ind w:left="5102"/>
        <w:jc w:val="right"/>
      </w:pPr>
      <w:r>
        <w:br w:type="page"/>
      </w:r>
      <w:r>
        <w:lastRenderedPageBreak/>
        <w:t xml:space="preserve">Приложение № 1 </w:t>
      </w:r>
    </w:p>
    <w:p w:rsidR="007E13FA" w:rsidRDefault="00ED0FF5" w:rsidP="00322313">
      <w:pPr>
        <w:tabs>
          <w:tab w:val="left" w:pos="720"/>
        </w:tabs>
        <w:ind w:left="4678"/>
        <w:jc w:val="right"/>
      </w:pPr>
      <w:r>
        <w:t xml:space="preserve">к объявлению о проведении отбора получателей субсидий </w:t>
      </w:r>
      <w:r>
        <w:rPr>
          <w:spacing w:val="-2"/>
        </w:rPr>
        <w:t xml:space="preserve">из государственного бюджета Республики Саха (Якутия) юридическим лицам, не являющимся государственными (муниципальными) учреждениями, индивидуальным предпринимателям </w:t>
      </w:r>
      <w:r>
        <w:t xml:space="preserve">на </w:t>
      </w:r>
      <w:r w:rsidR="00322313" w:rsidRPr="00322313">
        <w:t xml:space="preserve">реализацию дополнительных мероприятий, направленных на снижение напряженности на рынке </w:t>
      </w:r>
      <w:r w:rsidR="00322313">
        <w:t xml:space="preserve">труда Республики Саха (Якутия), </w:t>
      </w:r>
      <w:r w:rsidR="00322313" w:rsidRPr="00322313">
        <w:t>по организации общественных работ в 2024 г</w:t>
      </w:r>
      <w:r w:rsidR="00322313">
        <w:t>.</w:t>
      </w:r>
    </w:p>
    <w:p w:rsidR="00322313" w:rsidRDefault="00322313" w:rsidP="00322313">
      <w:pPr>
        <w:tabs>
          <w:tab w:val="left" w:pos="720"/>
        </w:tabs>
        <w:ind w:left="4820" w:hanging="142"/>
        <w:jc w:val="right"/>
        <w:rPr>
          <w:b/>
          <w:sz w:val="28"/>
        </w:rPr>
      </w:pPr>
    </w:p>
    <w:p w:rsidR="007E13FA" w:rsidRDefault="00ED0FF5" w:rsidP="00322313">
      <w:pPr>
        <w:spacing w:line="360" w:lineRule="exact"/>
        <w:ind w:left="176" w:hanging="351"/>
        <w:jc w:val="center"/>
        <w:rPr>
          <w:rFonts w:ascii="XO Thames" w:hAnsi="XO Thames"/>
          <w:sz w:val="28"/>
        </w:rPr>
      </w:pPr>
      <w:r>
        <w:rPr>
          <w:rFonts w:ascii="XO Thames" w:hAnsi="XO Thames"/>
          <w:b/>
          <w:sz w:val="28"/>
        </w:rPr>
        <w:t>Информация о местах нахождения филиалов/представительств</w:t>
      </w:r>
    </w:p>
    <w:p w:rsidR="007E13FA" w:rsidRDefault="00ED0FF5" w:rsidP="00322313">
      <w:pPr>
        <w:spacing w:line="360" w:lineRule="exact"/>
        <w:ind w:left="176" w:hanging="351"/>
        <w:jc w:val="center"/>
        <w:rPr>
          <w:rFonts w:ascii="XO Thames" w:hAnsi="XO Thames"/>
          <w:sz w:val="28"/>
        </w:rPr>
      </w:pPr>
      <w:r>
        <w:rPr>
          <w:rFonts w:ascii="XO Thames" w:hAnsi="XO Thames"/>
          <w:b/>
          <w:sz w:val="28"/>
        </w:rPr>
        <w:t>ГКУ РС (Я) «Центр занятости населения Республики Саха (Якутия)»</w:t>
      </w:r>
    </w:p>
    <w:p w:rsidR="007E13FA" w:rsidRDefault="00ED0FF5" w:rsidP="00322313">
      <w:pPr>
        <w:spacing w:line="360" w:lineRule="exact"/>
        <w:ind w:left="1701" w:hanging="2268"/>
        <w:jc w:val="both"/>
        <w:rPr>
          <w:rFonts w:ascii="XO Thames" w:hAnsi="XO Thames"/>
          <w:caps/>
          <w:sz w:val="28"/>
        </w:rPr>
      </w:pPr>
      <w:r>
        <w:br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25"/>
        <w:gridCol w:w="2600"/>
        <w:gridCol w:w="2390"/>
        <w:gridCol w:w="1822"/>
      </w:tblGrid>
      <w:tr w:rsidR="007E13FA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b/>
              </w:rPr>
              <w:t>Наименование государственных казенных учреждений Республики Саха (Якутия) центров занятости населения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b/>
              </w:rPr>
              <w:t>Адрес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b/>
              </w:rPr>
              <w:t>Электронный адрес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b/>
              </w:rPr>
              <w:t>Контактный телефон</w:t>
            </w:r>
          </w:p>
        </w:tc>
      </w:tr>
      <w:tr w:rsidR="007E13FA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 xml:space="preserve">Представительство «Центр занятости населения </w:t>
            </w:r>
            <w:proofErr w:type="spellStart"/>
            <w:r>
              <w:rPr>
                <w:rFonts w:ascii="XO Thames" w:hAnsi="XO Thames"/>
              </w:rPr>
              <w:t>Абыйского</w:t>
            </w:r>
            <w:proofErr w:type="spellEnd"/>
            <w:r>
              <w:rPr>
                <w:rFonts w:ascii="XO Thames" w:hAnsi="XO Thames"/>
              </w:rPr>
              <w:t xml:space="preserve"> улуса»</w:t>
            </w:r>
          </w:p>
        </w:tc>
        <w:tc>
          <w:tcPr>
            <w:tcW w:w="2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 xml:space="preserve">678890, Республика Саха (Якутия), </w:t>
            </w:r>
            <w:proofErr w:type="spellStart"/>
            <w:r>
              <w:rPr>
                <w:rFonts w:ascii="XO Thames" w:hAnsi="XO Thames"/>
              </w:rPr>
              <w:t>Абыйский</w:t>
            </w:r>
            <w:proofErr w:type="spellEnd"/>
            <w:r>
              <w:rPr>
                <w:rFonts w:ascii="XO Thames" w:hAnsi="XO Thames"/>
              </w:rPr>
              <w:t xml:space="preserve"> улус, поселок Белая Гора, улица Ефимова, дом № 1.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Abyi@czn.sakhaset.ru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8(41159)</w:t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318443</w:t>
            </w:r>
          </w:p>
        </w:tc>
      </w:tr>
      <w:tr w:rsidR="007E13FA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 xml:space="preserve">Представительство «Центр занятости населения </w:t>
            </w:r>
            <w:proofErr w:type="spellStart"/>
            <w:r>
              <w:rPr>
                <w:rFonts w:ascii="XO Thames" w:hAnsi="XO Thames"/>
              </w:rPr>
              <w:t>Аллайховского</w:t>
            </w:r>
            <w:proofErr w:type="spellEnd"/>
            <w:r>
              <w:rPr>
                <w:rFonts w:ascii="XO Thames" w:hAnsi="XO Thames"/>
              </w:rPr>
              <w:t xml:space="preserve"> улуса»</w:t>
            </w:r>
          </w:p>
        </w:tc>
        <w:tc>
          <w:tcPr>
            <w:tcW w:w="2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678800, Республика Саха (Якутия),</w:t>
            </w:r>
            <w:proofErr w:type="spellStart"/>
            <w:r>
              <w:rPr>
                <w:rFonts w:ascii="XO Thames" w:hAnsi="XO Thames"/>
              </w:rPr>
              <w:t>Аллайховский</w:t>
            </w:r>
            <w:proofErr w:type="spellEnd"/>
            <w:r>
              <w:rPr>
                <w:rFonts w:ascii="XO Thames" w:hAnsi="XO Thames"/>
              </w:rPr>
              <w:t xml:space="preserve"> район, поселок </w:t>
            </w:r>
            <w:proofErr w:type="spellStart"/>
            <w:r>
              <w:rPr>
                <w:rFonts w:ascii="XO Thames" w:hAnsi="XO Thames"/>
              </w:rPr>
              <w:t>Чокурдах</w:t>
            </w:r>
            <w:proofErr w:type="spellEnd"/>
            <w:r>
              <w:rPr>
                <w:rFonts w:ascii="XO Thames" w:hAnsi="XO Thames"/>
              </w:rPr>
              <w:t>, улица 50 лет СССР, дом № 3.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Allaiha@czn.sakhaset.ru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8(41158)</w:t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318503</w:t>
            </w:r>
          </w:p>
        </w:tc>
      </w:tr>
      <w:tr w:rsidR="007E13FA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Филиал «Центр занятости населения Амгинского улуса»</w:t>
            </w:r>
          </w:p>
        </w:tc>
        <w:tc>
          <w:tcPr>
            <w:tcW w:w="2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 xml:space="preserve">678600, Республика Саха (Якутия), </w:t>
            </w:r>
            <w:proofErr w:type="spellStart"/>
            <w:r>
              <w:rPr>
                <w:rFonts w:ascii="XO Thames" w:hAnsi="XO Thames"/>
              </w:rPr>
              <w:t>Амгинский</w:t>
            </w:r>
            <w:proofErr w:type="spellEnd"/>
            <w:r>
              <w:rPr>
                <w:rFonts w:ascii="XO Thames" w:hAnsi="XO Thames"/>
              </w:rPr>
              <w:t xml:space="preserve"> улус, село </w:t>
            </w:r>
            <w:proofErr w:type="spellStart"/>
            <w:r>
              <w:rPr>
                <w:rFonts w:ascii="XO Thames" w:hAnsi="XO Thames"/>
              </w:rPr>
              <w:t>Амга</w:t>
            </w:r>
            <w:proofErr w:type="spellEnd"/>
            <w:r>
              <w:rPr>
                <w:rFonts w:ascii="XO Thames" w:hAnsi="XO Thames"/>
              </w:rPr>
              <w:t>, улица Партизанская, дом № 79.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Amga@czn.sakhaset.ru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8(41142)</w:t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318678</w:t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br/>
            </w:r>
          </w:p>
        </w:tc>
      </w:tr>
      <w:tr w:rsidR="007E13FA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 xml:space="preserve">Представительство «Центр занятости населения Анабарского </w:t>
            </w:r>
            <w:r>
              <w:rPr>
                <w:rFonts w:ascii="XO Thames" w:hAnsi="XO Thames"/>
              </w:rPr>
              <w:lastRenderedPageBreak/>
              <w:t>национального (</w:t>
            </w:r>
            <w:proofErr w:type="spellStart"/>
            <w:r>
              <w:rPr>
                <w:rFonts w:ascii="XO Thames" w:hAnsi="XO Thames"/>
              </w:rPr>
              <w:t>долгано</w:t>
            </w:r>
            <w:proofErr w:type="spellEnd"/>
            <w:r>
              <w:rPr>
                <w:rFonts w:ascii="XO Thames" w:hAnsi="XO Thames"/>
              </w:rPr>
              <w:t>-эвенкийского) улуса»</w:t>
            </w:r>
          </w:p>
        </w:tc>
        <w:tc>
          <w:tcPr>
            <w:tcW w:w="2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lastRenderedPageBreak/>
              <w:t xml:space="preserve">678440, Республика Саха (Якутия), </w:t>
            </w:r>
            <w:proofErr w:type="spellStart"/>
            <w:r>
              <w:rPr>
                <w:rFonts w:ascii="XO Thames" w:hAnsi="XO Thames"/>
              </w:rPr>
              <w:t>Анабарский</w:t>
            </w:r>
            <w:proofErr w:type="spellEnd"/>
            <w:r>
              <w:rPr>
                <w:rFonts w:ascii="XO Thames" w:hAnsi="XO Thames"/>
              </w:rPr>
              <w:t xml:space="preserve"> </w:t>
            </w:r>
            <w:r>
              <w:rPr>
                <w:rFonts w:ascii="XO Thames" w:hAnsi="XO Thames"/>
              </w:rPr>
              <w:lastRenderedPageBreak/>
              <w:t>национальный (</w:t>
            </w:r>
            <w:proofErr w:type="spellStart"/>
            <w:r>
              <w:rPr>
                <w:rFonts w:ascii="XO Thames" w:hAnsi="XO Thames"/>
              </w:rPr>
              <w:t>долгано</w:t>
            </w:r>
            <w:proofErr w:type="spellEnd"/>
            <w:r>
              <w:rPr>
                <w:rFonts w:ascii="XO Thames" w:hAnsi="XO Thames"/>
              </w:rPr>
              <w:t xml:space="preserve">-эвенкийский) улус, село </w:t>
            </w:r>
            <w:proofErr w:type="spellStart"/>
            <w:r>
              <w:rPr>
                <w:rFonts w:ascii="XO Thames" w:hAnsi="XO Thames"/>
              </w:rPr>
              <w:t>Саскылах</w:t>
            </w:r>
            <w:proofErr w:type="spellEnd"/>
            <w:r>
              <w:rPr>
                <w:rFonts w:ascii="XO Thames" w:hAnsi="XO Thames"/>
              </w:rPr>
              <w:t>, улица Октябрьская, дом № 12.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lastRenderedPageBreak/>
              <w:t>Anabarskiy@czn.sakhaset.ru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8(41168)</w:t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318092</w:t>
            </w:r>
          </w:p>
        </w:tc>
      </w:tr>
      <w:tr w:rsidR="007E13FA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 xml:space="preserve">Представительство «Центр занятости населения </w:t>
            </w:r>
            <w:proofErr w:type="spellStart"/>
            <w:r>
              <w:rPr>
                <w:rFonts w:ascii="XO Thames" w:hAnsi="XO Thames"/>
              </w:rPr>
              <w:t>Булунского</w:t>
            </w:r>
            <w:proofErr w:type="spellEnd"/>
            <w:r>
              <w:rPr>
                <w:rFonts w:ascii="XO Thames" w:hAnsi="XO Thames"/>
              </w:rPr>
              <w:t xml:space="preserve"> улуса»</w:t>
            </w:r>
          </w:p>
        </w:tc>
        <w:tc>
          <w:tcPr>
            <w:tcW w:w="2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 xml:space="preserve">678400, Республика Саха (Якутия), </w:t>
            </w:r>
            <w:proofErr w:type="spellStart"/>
            <w:r>
              <w:rPr>
                <w:rFonts w:ascii="XO Thames" w:hAnsi="XO Thames"/>
              </w:rPr>
              <w:t>Булунский</w:t>
            </w:r>
            <w:proofErr w:type="spellEnd"/>
            <w:r>
              <w:rPr>
                <w:rFonts w:ascii="XO Thames" w:hAnsi="XO Thames"/>
              </w:rPr>
              <w:t xml:space="preserve"> улус, поселок Тикси, улица Академика Федорова, дом № 30, квартира № 6.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Bulun@czn.sakhaset.ru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8(41167)</w:t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319114</w:t>
            </w:r>
          </w:p>
        </w:tc>
      </w:tr>
      <w:tr w:rsidR="007E13FA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 xml:space="preserve">Филиал «Центр занятости населения </w:t>
            </w:r>
            <w:proofErr w:type="spellStart"/>
            <w:r>
              <w:rPr>
                <w:rFonts w:ascii="XO Thames" w:hAnsi="XO Thames"/>
              </w:rPr>
              <w:t>Верхневилюйского</w:t>
            </w:r>
            <w:proofErr w:type="spellEnd"/>
            <w:r>
              <w:rPr>
                <w:rFonts w:ascii="XO Thames" w:hAnsi="XO Thames"/>
              </w:rPr>
              <w:t xml:space="preserve"> улуса»</w:t>
            </w:r>
          </w:p>
        </w:tc>
        <w:tc>
          <w:tcPr>
            <w:tcW w:w="2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 xml:space="preserve">678230, Республика Саха (Якутия), </w:t>
            </w:r>
            <w:proofErr w:type="spellStart"/>
            <w:r>
              <w:rPr>
                <w:rFonts w:ascii="XO Thames" w:hAnsi="XO Thames"/>
              </w:rPr>
              <w:t>Верхневилюйский</w:t>
            </w:r>
            <w:proofErr w:type="spellEnd"/>
            <w:r>
              <w:rPr>
                <w:rFonts w:ascii="XO Thames" w:hAnsi="XO Thames"/>
              </w:rPr>
              <w:t xml:space="preserve"> улус, село Верхневилюйск, улица Ленина, дом 26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Vervil@czn.sakhaset.ru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8(41133)</w:t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318691</w:t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br/>
            </w:r>
          </w:p>
        </w:tc>
      </w:tr>
      <w:tr w:rsidR="007E13FA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 xml:space="preserve">Представительство «Центр занятости населения </w:t>
            </w:r>
            <w:proofErr w:type="spellStart"/>
            <w:r>
              <w:rPr>
                <w:rFonts w:ascii="XO Thames" w:hAnsi="XO Thames"/>
              </w:rPr>
              <w:t>Верхнеколымского</w:t>
            </w:r>
            <w:proofErr w:type="spellEnd"/>
            <w:r>
              <w:rPr>
                <w:rFonts w:ascii="XO Thames" w:hAnsi="XO Thames"/>
              </w:rPr>
              <w:t xml:space="preserve"> улуса»</w:t>
            </w:r>
          </w:p>
        </w:tc>
        <w:tc>
          <w:tcPr>
            <w:tcW w:w="2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678770, Республика Саха (Якутия), Верхнеколымский улус, поселок Зырянка, улица Ленина, дом № 20.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Vkolyma@czn.sakhaset.ru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8(41155)</w:t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322429</w:t>
            </w:r>
          </w:p>
        </w:tc>
      </w:tr>
      <w:tr w:rsidR="007E13FA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 xml:space="preserve">Филиал «Центр занятости населения </w:t>
            </w:r>
            <w:proofErr w:type="spellStart"/>
            <w:r>
              <w:rPr>
                <w:rFonts w:ascii="XO Thames" w:hAnsi="XO Thames"/>
              </w:rPr>
              <w:t>Верхоянского</w:t>
            </w:r>
            <w:proofErr w:type="spellEnd"/>
            <w:r>
              <w:rPr>
                <w:rFonts w:ascii="XO Thames" w:hAnsi="XO Thames"/>
              </w:rPr>
              <w:t xml:space="preserve"> улуса»</w:t>
            </w:r>
          </w:p>
        </w:tc>
        <w:tc>
          <w:tcPr>
            <w:tcW w:w="2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 xml:space="preserve">678500, Республика Саха (Якутия), </w:t>
            </w:r>
            <w:proofErr w:type="spellStart"/>
            <w:r>
              <w:rPr>
                <w:rFonts w:ascii="XO Thames" w:hAnsi="XO Thames"/>
              </w:rPr>
              <w:t>Верхоянский</w:t>
            </w:r>
            <w:proofErr w:type="spellEnd"/>
            <w:r>
              <w:rPr>
                <w:rFonts w:ascii="XO Thames" w:hAnsi="XO Thames"/>
              </w:rPr>
              <w:t xml:space="preserve"> район, поселок </w:t>
            </w:r>
            <w:proofErr w:type="spellStart"/>
            <w:r>
              <w:rPr>
                <w:rFonts w:ascii="XO Thames" w:hAnsi="XO Thames"/>
              </w:rPr>
              <w:t>Батагай</w:t>
            </w:r>
            <w:proofErr w:type="spellEnd"/>
            <w:r>
              <w:rPr>
                <w:rFonts w:ascii="XO Thames" w:hAnsi="XO Thames"/>
              </w:rPr>
              <w:t>, улица Ленина, дом № 16.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Verkhoyan@czn.sakhaset.ru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8(41165)</w:t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318945</w:t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br/>
            </w:r>
          </w:p>
        </w:tc>
      </w:tr>
      <w:tr w:rsidR="007E13FA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Филиал «Центр занятости населения Вилюйского улуса»</w:t>
            </w:r>
          </w:p>
        </w:tc>
        <w:tc>
          <w:tcPr>
            <w:tcW w:w="2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678200, Республика Саха (Якутия), Вилюйский улус, город Вилюйск, улица Ленина дом 35/1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Vilui@czn.sakhaset.ru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8(41132)</w:t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319266</w:t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br/>
            </w:r>
          </w:p>
        </w:tc>
      </w:tr>
      <w:tr w:rsidR="007E13FA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Представительство «Центр занятости населения Горного улуса»</w:t>
            </w:r>
          </w:p>
        </w:tc>
        <w:tc>
          <w:tcPr>
            <w:tcW w:w="2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 xml:space="preserve">678030, Республика Саха (Якутия), Горный улус, </w:t>
            </w:r>
            <w:proofErr w:type="spellStart"/>
            <w:r>
              <w:rPr>
                <w:rFonts w:ascii="XO Thames" w:hAnsi="XO Thames"/>
              </w:rPr>
              <w:t>с.Бердигестях</w:t>
            </w:r>
            <w:proofErr w:type="spellEnd"/>
            <w:r>
              <w:rPr>
                <w:rFonts w:ascii="XO Thames" w:hAnsi="XO Thames"/>
              </w:rPr>
              <w:t xml:space="preserve">, улица </w:t>
            </w:r>
            <w:proofErr w:type="spellStart"/>
            <w:r>
              <w:rPr>
                <w:rFonts w:ascii="XO Thames" w:hAnsi="XO Thames"/>
              </w:rPr>
              <w:t>М.Яковлева</w:t>
            </w:r>
            <w:proofErr w:type="spellEnd"/>
            <w:r>
              <w:rPr>
                <w:rFonts w:ascii="XO Thames" w:hAnsi="XO Thames"/>
              </w:rPr>
              <w:t xml:space="preserve"> 29А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Gornyi@czn.sakhaset.ru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8(41131)</w:t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319276</w:t>
            </w:r>
          </w:p>
        </w:tc>
      </w:tr>
      <w:tr w:rsidR="007E13FA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lastRenderedPageBreak/>
              <w:t xml:space="preserve">Представительство «Центр занятости населения </w:t>
            </w:r>
            <w:proofErr w:type="spellStart"/>
            <w:r>
              <w:rPr>
                <w:rFonts w:ascii="XO Thames" w:hAnsi="XO Thames"/>
              </w:rPr>
              <w:t>Жиганского</w:t>
            </w:r>
            <w:proofErr w:type="spellEnd"/>
            <w:r>
              <w:rPr>
                <w:rFonts w:ascii="XO Thames" w:hAnsi="XO Thames"/>
              </w:rPr>
              <w:t xml:space="preserve"> национального эвенкийского улуса»</w:t>
            </w:r>
          </w:p>
        </w:tc>
        <w:tc>
          <w:tcPr>
            <w:tcW w:w="2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 xml:space="preserve">678330, Республика Саха (Якутия), </w:t>
            </w:r>
            <w:proofErr w:type="spellStart"/>
            <w:r>
              <w:rPr>
                <w:rFonts w:ascii="XO Thames" w:hAnsi="XO Thames"/>
              </w:rPr>
              <w:t>Жиганский</w:t>
            </w:r>
            <w:proofErr w:type="spellEnd"/>
            <w:r>
              <w:rPr>
                <w:rFonts w:ascii="XO Thames" w:hAnsi="XO Thames"/>
              </w:rPr>
              <w:t xml:space="preserve"> улус, село </w:t>
            </w:r>
            <w:proofErr w:type="spellStart"/>
            <w:r>
              <w:rPr>
                <w:rFonts w:ascii="XO Thames" w:hAnsi="XO Thames"/>
              </w:rPr>
              <w:t>Жиганск</w:t>
            </w:r>
            <w:proofErr w:type="spellEnd"/>
            <w:r>
              <w:rPr>
                <w:rFonts w:ascii="XO Thames" w:hAnsi="XO Thames"/>
              </w:rPr>
              <w:t xml:space="preserve">, улица </w:t>
            </w:r>
            <w:proofErr w:type="spellStart"/>
            <w:r>
              <w:rPr>
                <w:rFonts w:ascii="XO Thames" w:hAnsi="XO Thames"/>
              </w:rPr>
              <w:t>Аммосова</w:t>
            </w:r>
            <w:proofErr w:type="spellEnd"/>
            <w:r>
              <w:rPr>
                <w:rFonts w:ascii="XO Thames" w:hAnsi="XO Thames"/>
              </w:rPr>
              <w:t>, дом № 28, кабинет 149.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Zhigansk@czn.sakhaset.ru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8(41164)</w:t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322428</w:t>
            </w:r>
          </w:p>
        </w:tc>
      </w:tr>
      <w:tr w:rsidR="007E13FA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 xml:space="preserve">Филиал «Центр занятости населения </w:t>
            </w:r>
            <w:proofErr w:type="spellStart"/>
            <w:r>
              <w:rPr>
                <w:rFonts w:ascii="XO Thames" w:hAnsi="XO Thames"/>
              </w:rPr>
              <w:t>Кобяйского</w:t>
            </w:r>
            <w:proofErr w:type="spellEnd"/>
            <w:r>
              <w:rPr>
                <w:rFonts w:ascii="XO Thames" w:hAnsi="XO Thames"/>
              </w:rPr>
              <w:t xml:space="preserve"> улуса»</w:t>
            </w:r>
          </w:p>
        </w:tc>
        <w:tc>
          <w:tcPr>
            <w:tcW w:w="2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 xml:space="preserve">678300, Республика Саха (Якутия), </w:t>
            </w:r>
            <w:proofErr w:type="spellStart"/>
            <w:r>
              <w:rPr>
                <w:rFonts w:ascii="XO Thames" w:hAnsi="XO Thames"/>
              </w:rPr>
              <w:t>Кобяйский</w:t>
            </w:r>
            <w:proofErr w:type="spellEnd"/>
            <w:r>
              <w:rPr>
                <w:rFonts w:ascii="XO Thames" w:hAnsi="XO Thames"/>
              </w:rPr>
              <w:t xml:space="preserve"> улус, поселок </w:t>
            </w:r>
            <w:proofErr w:type="spellStart"/>
            <w:r>
              <w:rPr>
                <w:rFonts w:ascii="XO Thames" w:hAnsi="XO Thames"/>
              </w:rPr>
              <w:t>Сангар</w:t>
            </w:r>
            <w:proofErr w:type="spellEnd"/>
            <w:r>
              <w:rPr>
                <w:rFonts w:ascii="XO Thames" w:hAnsi="XO Thames"/>
              </w:rPr>
              <w:t>, улица Ленина, дом № 49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kobyay@czn.sakhaset.ru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8(41163)</w:t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31894</w:t>
            </w:r>
          </w:p>
        </w:tc>
      </w:tr>
      <w:tr w:rsidR="007E13FA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Филиал «Центр занятости населения Ленского района»</w:t>
            </w:r>
          </w:p>
        </w:tc>
        <w:tc>
          <w:tcPr>
            <w:tcW w:w="2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678144, Республика Саха (Якутия), Ленский район, город Ленск, улица Ленина, дом 71, кабинет 14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Lensk@czn.sakhaset.ru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8(41137)</w:t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322420</w:t>
            </w:r>
          </w:p>
        </w:tc>
      </w:tr>
      <w:tr w:rsidR="007E13FA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 xml:space="preserve">Представительство «Центр занятости населения </w:t>
            </w:r>
            <w:proofErr w:type="spellStart"/>
            <w:r>
              <w:rPr>
                <w:rFonts w:ascii="XO Thames" w:hAnsi="XO Thames"/>
              </w:rPr>
              <w:t>Мегино-Кангаласского</w:t>
            </w:r>
            <w:proofErr w:type="spellEnd"/>
            <w:r>
              <w:rPr>
                <w:rFonts w:ascii="XO Thames" w:hAnsi="XO Thames"/>
              </w:rPr>
              <w:t xml:space="preserve"> улуса»</w:t>
            </w:r>
          </w:p>
        </w:tc>
        <w:tc>
          <w:tcPr>
            <w:tcW w:w="2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 xml:space="preserve">678080, Республика Саха (Якутия), </w:t>
            </w:r>
            <w:proofErr w:type="spellStart"/>
            <w:r>
              <w:rPr>
                <w:rFonts w:ascii="XO Thames" w:hAnsi="XO Thames"/>
              </w:rPr>
              <w:t>Мегино-Кангаласский</w:t>
            </w:r>
            <w:proofErr w:type="spellEnd"/>
            <w:r>
              <w:rPr>
                <w:rFonts w:ascii="XO Thames" w:hAnsi="XO Thames"/>
              </w:rPr>
              <w:t xml:space="preserve"> улус, с. Майя, улица Н.П. </w:t>
            </w:r>
            <w:proofErr w:type="spellStart"/>
            <w:r>
              <w:rPr>
                <w:rFonts w:ascii="XO Thames" w:hAnsi="XO Thames"/>
              </w:rPr>
              <w:t>Докторова</w:t>
            </w:r>
            <w:proofErr w:type="spellEnd"/>
            <w:r>
              <w:rPr>
                <w:rFonts w:ascii="XO Thames" w:hAnsi="XO Thames"/>
              </w:rPr>
              <w:t>, д. 29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ind w:left="-170" w:right="-130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MKang@czn.sakhaset.ru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8(41143)</w:t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319483</w:t>
            </w:r>
          </w:p>
        </w:tc>
      </w:tr>
      <w:tr w:rsidR="007E13FA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 xml:space="preserve">Филиал «Центр занятости населения </w:t>
            </w:r>
            <w:proofErr w:type="spellStart"/>
            <w:r>
              <w:rPr>
                <w:rFonts w:ascii="XO Thames" w:hAnsi="XO Thames"/>
              </w:rPr>
              <w:t>Момского</w:t>
            </w:r>
            <w:proofErr w:type="spellEnd"/>
            <w:r>
              <w:rPr>
                <w:rFonts w:ascii="XO Thames" w:hAnsi="XO Thames"/>
              </w:rPr>
              <w:t xml:space="preserve"> района»</w:t>
            </w:r>
          </w:p>
        </w:tc>
        <w:tc>
          <w:tcPr>
            <w:tcW w:w="2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 xml:space="preserve">678860, Республика Саха (Якутия), </w:t>
            </w:r>
            <w:proofErr w:type="spellStart"/>
            <w:r>
              <w:rPr>
                <w:rFonts w:ascii="XO Thames" w:hAnsi="XO Thames"/>
              </w:rPr>
              <w:t>Момский</w:t>
            </w:r>
            <w:proofErr w:type="spellEnd"/>
            <w:r>
              <w:rPr>
                <w:rFonts w:ascii="XO Thames" w:hAnsi="XO Thames"/>
              </w:rPr>
              <w:t xml:space="preserve"> район, село Хонуу, улица капитана </w:t>
            </w:r>
            <w:proofErr w:type="spellStart"/>
            <w:r>
              <w:rPr>
                <w:rFonts w:ascii="XO Thames" w:hAnsi="XO Thames"/>
              </w:rPr>
              <w:t>Елкина</w:t>
            </w:r>
            <w:proofErr w:type="spellEnd"/>
            <w:r>
              <w:rPr>
                <w:rFonts w:ascii="XO Thames" w:hAnsi="XO Thames"/>
              </w:rPr>
              <w:t>, дом № 4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Moma@czn.sakhaset.ru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8(41150)</w:t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322427</w:t>
            </w:r>
          </w:p>
        </w:tc>
      </w:tr>
      <w:tr w:rsidR="007E13FA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Представительство «Центр занятости населения Намского улуса»</w:t>
            </w:r>
          </w:p>
        </w:tc>
        <w:tc>
          <w:tcPr>
            <w:tcW w:w="2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 xml:space="preserve">678380, Республика Саха (Якутия), </w:t>
            </w:r>
            <w:proofErr w:type="spellStart"/>
            <w:r>
              <w:rPr>
                <w:rFonts w:ascii="XO Thames" w:hAnsi="XO Thames"/>
              </w:rPr>
              <w:t>Намский</w:t>
            </w:r>
            <w:proofErr w:type="spellEnd"/>
            <w:r>
              <w:rPr>
                <w:rFonts w:ascii="XO Thames" w:hAnsi="XO Thames"/>
              </w:rPr>
              <w:t xml:space="preserve"> улус, село Намцы, улица </w:t>
            </w:r>
            <w:proofErr w:type="spellStart"/>
            <w:r>
              <w:rPr>
                <w:rFonts w:ascii="XO Thames" w:hAnsi="XO Thames"/>
              </w:rPr>
              <w:t>Ойунского</w:t>
            </w:r>
            <w:proofErr w:type="spellEnd"/>
            <w:r>
              <w:rPr>
                <w:rFonts w:ascii="XO Thames" w:hAnsi="XO Thames"/>
              </w:rPr>
              <w:t>, дом № 5, корпус № 1.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Nam@czn.sakhaset.ru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8(41162)</w:t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319543</w:t>
            </w:r>
          </w:p>
        </w:tc>
      </w:tr>
      <w:tr w:rsidR="007E13FA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 xml:space="preserve">Филиал «Центр занятости населения </w:t>
            </w:r>
            <w:proofErr w:type="spellStart"/>
            <w:r>
              <w:rPr>
                <w:rFonts w:ascii="XO Thames" w:hAnsi="XO Thames"/>
              </w:rPr>
              <w:t>Нижнеколымского</w:t>
            </w:r>
            <w:proofErr w:type="spellEnd"/>
            <w:r>
              <w:rPr>
                <w:rFonts w:ascii="XO Thames" w:hAnsi="XO Thames"/>
              </w:rPr>
              <w:t xml:space="preserve"> улуса»</w:t>
            </w:r>
          </w:p>
        </w:tc>
        <w:tc>
          <w:tcPr>
            <w:tcW w:w="2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 xml:space="preserve">678830, Республика Саха (Якутия), Нижнеколымский улус, поселок Черский, улица </w:t>
            </w:r>
            <w:proofErr w:type="spellStart"/>
            <w:r>
              <w:rPr>
                <w:rFonts w:ascii="XO Thames" w:hAnsi="XO Thames"/>
              </w:rPr>
              <w:t>Бурнашова</w:t>
            </w:r>
            <w:proofErr w:type="spellEnd"/>
            <w:r>
              <w:rPr>
                <w:rFonts w:ascii="XO Thames" w:hAnsi="XO Thames"/>
              </w:rPr>
              <w:t>, дом № 14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Nkolyma@czn.sakhaset.ru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8(41157)</w:t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319215</w:t>
            </w:r>
          </w:p>
        </w:tc>
      </w:tr>
      <w:tr w:rsidR="007E13FA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lastRenderedPageBreak/>
              <w:t xml:space="preserve">Филиал «Центр занятости населения </w:t>
            </w:r>
            <w:proofErr w:type="spellStart"/>
            <w:r>
              <w:rPr>
                <w:rFonts w:ascii="XO Thames" w:hAnsi="XO Thames"/>
              </w:rPr>
              <w:t>Нюрбинского</w:t>
            </w:r>
            <w:proofErr w:type="spellEnd"/>
            <w:r>
              <w:rPr>
                <w:rFonts w:ascii="XO Thames" w:hAnsi="XO Thames"/>
              </w:rPr>
              <w:t xml:space="preserve"> улуса»</w:t>
            </w:r>
          </w:p>
        </w:tc>
        <w:tc>
          <w:tcPr>
            <w:tcW w:w="2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 xml:space="preserve">678450, Республика Саха (Якутия), </w:t>
            </w:r>
            <w:proofErr w:type="spellStart"/>
            <w:r>
              <w:rPr>
                <w:rFonts w:ascii="XO Thames" w:hAnsi="XO Thames"/>
              </w:rPr>
              <w:t>Нюрбинский</w:t>
            </w:r>
            <w:proofErr w:type="spellEnd"/>
            <w:r>
              <w:rPr>
                <w:rFonts w:ascii="XO Thames" w:hAnsi="XO Thames"/>
              </w:rPr>
              <w:t xml:space="preserve"> улус, город Нюрба, улица Ленина, дом 25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Nurba@czn.sakhaset.ru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8(41134)</w:t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319482</w:t>
            </w:r>
          </w:p>
        </w:tc>
      </w:tr>
      <w:tr w:rsidR="007E13FA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 xml:space="preserve">Представительство «Центр занятости населения </w:t>
            </w:r>
            <w:proofErr w:type="spellStart"/>
            <w:r>
              <w:rPr>
                <w:rFonts w:ascii="XO Thames" w:hAnsi="XO Thames"/>
              </w:rPr>
              <w:t>Оймяконского</w:t>
            </w:r>
            <w:proofErr w:type="spellEnd"/>
            <w:r>
              <w:rPr>
                <w:rFonts w:ascii="XO Thames" w:hAnsi="XO Thames"/>
              </w:rPr>
              <w:t xml:space="preserve"> улуса»</w:t>
            </w:r>
          </w:p>
        </w:tc>
        <w:tc>
          <w:tcPr>
            <w:tcW w:w="2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 xml:space="preserve">678730, Республика Саха (Якутия), </w:t>
            </w:r>
            <w:proofErr w:type="spellStart"/>
            <w:r>
              <w:rPr>
                <w:rFonts w:ascii="XO Thames" w:hAnsi="XO Thames"/>
              </w:rPr>
              <w:t>Оймяконский</w:t>
            </w:r>
            <w:proofErr w:type="spellEnd"/>
            <w:r>
              <w:rPr>
                <w:rFonts w:ascii="XO Thames" w:hAnsi="XO Thames"/>
              </w:rPr>
              <w:t xml:space="preserve"> улус, поселок </w:t>
            </w:r>
            <w:proofErr w:type="spellStart"/>
            <w:r>
              <w:rPr>
                <w:rFonts w:ascii="XO Thames" w:hAnsi="XO Thames"/>
              </w:rPr>
              <w:t>Усть</w:t>
            </w:r>
            <w:proofErr w:type="spellEnd"/>
            <w:r>
              <w:rPr>
                <w:rFonts w:ascii="XO Thames" w:hAnsi="XO Thames"/>
              </w:rPr>
              <w:t xml:space="preserve">- </w:t>
            </w:r>
            <w:proofErr w:type="spellStart"/>
            <w:r>
              <w:rPr>
                <w:rFonts w:ascii="XO Thames" w:hAnsi="XO Thames"/>
              </w:rPr>
              <w:t>Нера</w:t>
            </w:r>
            <w:proofErr w:type="spellEnd"/>
            <w:r>
              <w:rPr>
                <w:rFonts w:ascii="XO Thames" w:hAnsi="XO Thames"/>
              </w:rPr>
              <w:t>, улица Полярная, дом № 1.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Oymakon@czn.sakhaset.ru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8(41154)</w:t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319224</w:t>
            </w:r>
          </w:p>
        </w:tc>
      </w:tr>
      <w:tr w:rsidR="007E13FA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 xml:space="preserve">Представительство «Центр занятости населения </w:t>
            </w:r>
            <w:proofErr w:type="spellStart"/>
            <w:r>
              <w:rPr>
                <w:rFonts w:ascii="XO Thames" w:hAnsi="XO Thames"/>
              </w:rPr>
              <w:t>Олекминского</w:t>
            </w:r>
            <w:proofErr w:type="spellEnd"/>
            <w:r>
              <w:rPr>
                <w:rFonts w:ascii="XO Thames" w:hAnsi="XO Thames"/>
              </w:rPr>
              <w:t xml:space="preserve"> улуса»</w:t>
            </w:r>
          </w:p>
        </w:tc>
        <w:tc>
          <w:tcPr>
            <w:tcW w:w="2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 xml:space="preserve">678100, Республика Саха (Якутия), </w:t>
            </w:r>
            <w:proofErr w:type="spellStart"/>
            <w:r>
              <w:rPr>
                <w:rFonts w:ascii="XO Thames" w:hAnsi="XO Thames"/>
              </w:rPr>
              <w:t>Олекминский</w:t>
            </w:r>
            <w:proofErr w:type="spellEnd"/>
            <w:r>
              <w:rPr>
                <w:rFonts w:ascii="XO Thames" w:hAnsi="XO Thames"/>
              </w:rPr>
              <w:t xml:space="preserve"> улус, город Олекминск, улица 50 лет Победы, дом № 63.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Olekma@czn.sakhaset.ru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8(41138)</w:t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319263</w:t>
            </w:r>
          </w:p>
        </w:tc>
      </w:tr>
      <w:tr w:rsidR="007E13FA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 xml:space="preserve">Филиал «Центр занятости населения </w:t>
            </w:r>
            <w:proofErr w:type="spellStart"/>
            <w:r>
              <w:rPr>
                <w:rFonts w:ascii="XO Thames" w:hAnsi="XO Thames"/>
              </w:rPr>
              <w:t>Оленекского</w:t>
            </w:r>
            <w:proofErr w:type="spellEnd"/>
            <w:r>
              <w:rPr>
                <w:rFonts w:ascii="XO Thames" w:hAnsi="XO Thames"/>
              </w:rPr>
              <w:t xml:space="preserve"> улуса»</w:t>
            </w:r>
          </w:p>
        </w:tc>
        <w:tc>
          <w:tcPr>
            <w:tcW w:w="2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 xml:space="preserve">678480, Республика Саха (Якутия), </w:t>
            </w:r>
            <w:proofErr w:type="spellStart"/>
            <w:r>
              <w:rPr>
                <w:rFonts w:ascii="XO Thames" w:hAnsi="XO Thames"/>
              </w:rPr>
              <w:t>Оленекский</w:t>
            </w:r>
            <w:proofErr w:type="spellEnd"/>
            <w:r>
              <w:rPr>
                <w:rFonts w:ascii="XO Thames" w:hAnsi="XO Thames"/>
              </w:rPr>
              <w:t xml:space="preserve"> улус, село Оленек, улица </w:t>
            </w:r>
            <w:proofErr w:type="spellStart"/>
            <w:r>
              <w:rPr>
                <w:rFonts w:ascii="XO Thames" w:hAnsi="XO Thames"/>
              </w:rPr>
              <w:t>Боескорова</w:t>
            </w:r>
            <w:proofErr w:type="spellEnd"/>
            <w:r>
              <w:rPr>
                <w:rFonts w:ascii="XO Thames" w:hAnsi="XO Thames"/>
              </w:rPr>
              <w:t>, дом № 7.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Olenek@czn.sakhaset.ru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8(41169)</w:t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319563</w:t>
            </w:r>
          </w:p>
        </w:tc>
      </w:tr>
      <w:tr w:rsidR="007E13FA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Представительство «Центр занятости населения Среднеколымского улуса»</w:t>
            </w:r>
          </w:p>
        </w:tc>
        <w:tc>
          <w:tcPr>
            <w:tcW w:w="2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 xml:space="preserve">678790, Республика Саха (Якутия), </w:t>
            </w:r>
            <w:proofErr w:type="spellStart"/>
            <w:r>
              <w:rPr>
                <w:rFonts w:ascii="XO Thames" w:hAnsi="XO Thames"/>
              </w:rPr>
              <w:t>Среднеколымский</w:t>
            </w:r>
            <w:proofErr w:type="spellEnd"/>
            <w:r>
              <w:rPr>
                <w:rFonts w:ascii="XO Thames" w:hAnsi="XO Thames"/>
              </w:rPr>
              <w:t xml:space="preserve"> улус, город </w:t>
            </w:r>
            <w:proofErr w:type="spellStart"/>
            <w:r>
              <w:rPr>
                <w:rFonts w:ascii="XO Thames" w:hAnsi="XO Thames"/>
              </w:rPr>
              <w:t>Среднеколымск</w:t>
            </w:r>
            <w:proofErr w:type="spellEnd"/>
            <w:r>
              <w:rPr>
                <w:rFonts w:ascii="XO Thames" w:hAnsi="XO Thames"/>
              </w:rPr>
              <w:t>, улица Навроцкого, дом №2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Skolyma@czn.sakhaset.ru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8(41156)</w:t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319493</w:t>
            </w:r>
          </w:p>
        </w:tc>
      </w:tr>
      <w:tr w:rsidR="007E13FA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 xml:space="preserve">Филиал «Центр занятости населения </w:t>
            </w:r>
            <w:proofErr w:type="spellStart"/>
            <w:r>
              <w:rPr>
                <w:rFonts w:ascii="XO Thames" w:hAnsi="XO Thames"/>
              </w:rPr>
              <w:t>Сунтарского</w:t>
            </w:r>
            <w:proofErr w:type="spellEnd"/>
            <w:r>
              <w:rPr>
                <w:rFonts w:ascii="XO Thames" w:hAnsi="XO Thames"/>
              </w:rPr>
              <w:t xml:space="preserve"> улуса»</w:t>
            </w:r>
          </w:p>
        </w:tc>
        <w:tc>
          <w:tcPr>
            <w:tcW w:w="2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 xml:space="preserve">678290, Республика Саха (Якутия), </w:t>
            </w:r>
            <w:proofErr w:type="spellStart"/>
            <w:r>
              <w:rPr>
                <w:rFonts w:ascii="XO Thames" w:hAnsi="XO Thames"/>
              </w:rPr>
              <w:t>Сунтарский</w:t>
            </w:r>
            <w:proofErr w:type="spellEnd"/>
            <w:r>
              <w:rPr>
                <w:rFonts w:ascii="XO Thames" w:hAnsi="XO Thames"/>
              </w:rPr>
              <w:t xml:space="preserve"> улус, село Сунтар, улица Кирова, дом № 62.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Suntar@czn.sakhaset.ru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8(41135)</w:t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319529</w:t>
            </w:r>
          </w:p>
        </w:tc>
      </w:tr>
      <w:tr w:rsidR="007E13FA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Филиал «Центр занятости населения Таттинского улуса»</w:t>
            </w:r>
          </w:p>
        </w:tc>
        <w:tc>
          <w:tcPr>
            <w:tcW w:w="2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 xml:space="preserve">678650, Республика Саха (Якутия), </w:t>
            </w:r>
            <w:proofErr w:type="spellStart"/>
            <w:r>
              <w:rPr>
                <w:rFonts w:ascii="XO Thames" w:hAnsi="XO Thames"/>
              </w:rPr>
              <w:t>Таттинский</w:t>
            </w:r>
            <w:proofErr w:type="spellEnd"/>
            <w:r>
              <w:rPr>
                <w:rFonts w:ascii="XO Thames" w:hAnsi="XO Thames"/>
              </w:rPr>
              <w:t xml:space="preserve"> улус, село </w:t>
            </w:r>
            <w:proofErr w:type="spellStart"/>
            <w:r>
              <w:rPr>
                <w:rFonts w:ascii="XO Thames" w:hAnsi="XO Thames"/>
              </w:rPr>
              <w:t>Ытык</w:t>
            </w:r>
            <w:proofErr w:type="spellEnd"/>
            <w:r>
              <w:rPr>
                <w:rFonts w:ascii="XO Thames" w:hAnsi="XO Thames"/>
              </w:rPr>
              <w:t xml:space="preserve">- </w:t>
            </w:r>
            <w:proofErr w:type="spellStart"/>
            <w:r>
              <w:rPr>
                <w:rFonts w:ascii="XO Thames" w:hAnsi="XO Thames"/>
              </w:rPr>
              <w:t>Кюель</w:t>
            </w:r>
            <w:proofErr w:type="spellEnd"/>
            <w:r>
              <w:rPr>
                <w:rFonts w:ascii="XO Thames" w:hAnsi="XO Thames"/>
              </w:rPr>
              <w:t>, улица Ленина, дом № 44.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Tatta@czn.sakhaset.ru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8(41152)</w:t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319492</w:t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br/>
            </w:r>
          </w:p>
        </w:tc>
      </w:tr>
      <w:tr w:rsidR="007E13FA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lastRenderedPageBreak/>
              <w:t xml:space="preserve">Филиал «Центр занятости населения </w:t>
            </w:r>
            <w:proofErr w:type="spellStart"/>
            <w:r>
              <w:rPr>
                <w:rFonts w:ascii="XO Thames" w:hAnsi="XO Thames"/>
              </w:rPr>
              <w:t>Томпонского</w:t>
            </w:r>
            <w:proofErr w:type="spellEnd"/>
            <w:r>
              <w:rPr>
                <w:rFonts w:ascii="XO Thames" w:hAnsi="XO Thames"/>
              </w:rPr>
              <w:t xml:space="preserve"> района»</w:t>
            </w:r>
          </w:p>
        </w:tc>
        <w:tc>
          <w:tcPr>
            <w:tcW w:w="2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 xml:space="preserve">678720, Республика Саха (Якутия), </w:t>
            </w:r>
            <w:proofErr w:type="spellStart"/>
            <w:r>
              <w:rPr>
                <w:rFonts w:ascii="XO Thames" w:hAnsi="XO Thames"/>
              </w:rPr>
              <w:t>Томпонский</w:t>
            </w:r>
            <w:proofErr w:type="spellEnd"/>
            <w:r>
              <w:rPr>
                <w:rFonts w:ascii="XO Thames" w:hAnsi="XO Thames"/>
              </w:rPr>
              <w:t xml:space="preserve"> район, поселок Хандыга, улица Магаданская дом 16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Tompo@czn.sakhaset.ru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8(41153)</w:t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319518</w:t>
            </w:r>
          </w:p>
        </w:tc>
      </w:tr>
      <w:tr w:rsidR="007E13FA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Филиал «Центр занятости населения Усть-Алданского улуса»</w:t>
            </w:r>
          </w:p>
        </w:tc>
        <w:tc>
          <w:tcPr>
            <w:tcW w:w="2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 xml:space="preserve">678350, Республика Саха (Якутия), </w:t>
            </w:r>
            <w:proofErr w:type="spellStart"/>
            <w:r>
              <w:rPr>
                <w:rFonts w:ascii="XO Thames" w:hAnsi="XO Thames"/>
              </w:rPr>
              <w:t>Усть-Алданский</w:t>
            </w:r>
            <w:proofErr w:type="spellEnd"/>
            <w:r>
              <w:rPr>
                <w:rFonts w:ascii="XO Thames" w:hAnsi="XO Thames"/>
              </w:rPr>
              <w:t xml:space="preserve"> улус, село Борогонцы, улица Ленина, дом № 35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UAld@czn.sakhaset.ru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8(41161)</w:t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319247</w:t>
            </w:r>
          </w:p>
        </w:tc>
      </w:tr>
      <w:tr w:rsidR="007E13FA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Представительство «Центр занятости населения Усть-Майского улуса»</w:t>
            </w:r>
          </w:p>
        </w:tc>
        <w:tc>
          <w:tcPr>
            <w:tcW w:w="2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 xml:space="preserve">678620, Республика Саха (Якутия), </w:t>
            </w:r>
            <w:proofErr w:type="spellStart"/>
            <w:r>
              <w:rPr>
                <w:rFonts w:ascii="XO Thames" w:hAnsi="XO Thames"/>
              </w:rPr>
              <w:t>Усть</w:t>
            </w:r>
            <w:proofErr w:type="spellEnd"/>
            <w:r>
              <w:rPr>
                <w:rFonts w:ascii="XO Thames" w:hAnsi="XO Thames"/>
              </w:rPr>
              <w:t xml:space="preserve">-Майский улус, поселок </w:t>
            </w:r>
            <w:proofErr w:type="spellStart"/>
            <w:r>
              <w:rPr>
                <w:rFonts w:ascii="XO Thames" w:hAnsi="XO Thames"/>
              </w:rPr>
              <w:t>Усть</w:t>
            </w:r>
            <w:proofErr w:type="spellEnd"/>
            <w:r>
              <w:rPr>
                <w:rFonts w:ascii="XO Thames" w:hAnsi="XO Thames"/>
              </w:rPr>
              <w:t>- Мая, улица Пирогова, дом № 27.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UMaya@czn.sakhaset.ru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8(41141)</w:t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319567</w:t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br/>
            </w:r>
          </w:p>
        </w:tc>
      </w:tr>
      <w:tr w:rsidR="007E13FA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 xml:space="preserve">Представительство «Центр занятости населения </w:t>
            </w:r>
            <w:proofErr w:type="spellStart"/>
            <w:r>
              <w:rPr>
                <w:rFonts w:ascii="XO Thames" w:hAnsi="XO Thames"/>
              </w:rPr>
              <w:t>Усть</w:t>
            </w:r>
            <w:proofErr w:type="spellEnd"/>
            <w:r>
              <w:rPr>
                <w:rFonts w:ascii="XO Thames" w:hAnsi="XO Thames"/>
              </w:rPr>
              <w:t>-Янского улуса»</w:t>
            </w:r>
          </w:p>
        </w:tc>
        <w:tc>
          <w:tcPr>
            <w:tcW w:w="2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 xml:space="preserve">678540, Республика Саха (Якутия), </w:t>
            </w:r>
            <w:proofErr w:type="spellStart"/>
            <w:r>
              <w:rPr>
                <w:rFonts w:ascii="XO Thames" w:hAnsi="XO Thames"/>
              </w:rPr>
              <w:t>Усть</w:t>
            </w:r>
            <w:proofErr w:type="spellEnd"/>
            <w:r>
              <w:rPr>
                <w:rFonts w:ascii="XO Thames" w:hAnsi="XO Thames"/>
              </w:rPr>
              <w:t>- Янский улус, поселок Депутатский, микрорайон Арктика, дом 22А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UYana@czn.sakhaset.ru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8(41166)</w:t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319247</w:t>
            </w:r>
          </w:p>
        </w:tc>
      </w:tr>
      <w:tr w:rsidR="007E13FA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Филиал «Центр занятости населения Хангаласского улуса»</w:t>
            </w:r>
          </w:p>
        </w:tc>
        <w:tc>
          <w:tcPr>
            <w:tcW w:w="2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 xml:space="preserve">678000, Республика Саха (Якутия), </w:t>
            </w:r>
            <w:proofErr w:type="spellStart"/>
            <w:r>
              <w:rPr>
                <w:rFonts w:ascii="XO Thames" w:hAnsi="XO Thames"/>
              </w:rPr>
              <w:t>Хангаласский</w:t>
            </w:r>
            <w:proofErr w:type="spellEnd"/>
            <w:r>
              <w:rPr>
                <w:rFonts w:ascii="XO Thames" w:hAnsi="XO Thames"/>
              </w:rPr>
              <w:t xml:space="preserve"> улус, город Покровск, улица братьев Ксенофонтовых, дом № 1, квартира № 63.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Khang@czn.sakhaset.ru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8(41144)</w:t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319490</w:t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319488</w:t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319489</w:t>
            </w:r>
          </w:p>
        </w:tc>
      </w:tr>
      <w:tr w:rsidR="007E13FA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 xml:space="preserve">Филиал «Центр занятости населения </w:t>
            </w:r>
            <w:proofErr w:type="spellStart"/>
            <w:r>
              <w:rPr>
                <w:rFonts w:ascii="XO Thames" w:hAnsi="XO Thames"/>
              </w:rPr>
              <w:t>Чурапчинского</w:t>
            </w:r>
            <w:proofErr w:type="spellEnd"/>
            <w:r>
              <w:rPr>
                <w:rFonts w:ascii="XO Thames" w:hAnsi="XO Thames"/>
              </w:rPr>
              <w:t xml:space="preserve"> улуса»</w:t>
            </w:r>
          </w:p>
        </w:tc>
        <w:tc>
          <w:tcPr>
            <w:tcW w:w="2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 xml:space="preserve">678670, Республика Саха (Якутия), </w:t>
            </w:r>
            <w:proofErr w:type="spellStart"/>
            <w:r>
              <w:rPr>
                <w:rFonts w:ascii="XO Thames" w:hAnsi="XO Thames"/>
              </w:rPr>
              <w:t>Чурапчинский</w:t>
            </w:r>
            <w:proofErr w:type="spellEnd"/>
            <w:r>
              <w:rPr>
                <w:rFonts w:ascii="XO Thames" w:hAnsi="XO Thames"/>
              </w:rPr>
              <w:t xml:space="preserve"> улус, село Чурапча, улица Ленина, дом № 35А.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Churapcha@czn.sakhaset.ru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8(41151)</w:t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319280</w:t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br/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br/>
            </w:r>
          </w:p>
        </w:tc>
      </w:tr>
      <w:tr w:rsidR="007E13FA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 xml:space="preserve">Представительство «Центр занятости населения </w:t>
            </w:r>
            <w:proofErr w:type="spellStart"/>
            <w:r>
              <w:rPr>
                <w:rFonts w:ascii="XO Thames" w:hAnsi="XO Thames"/>
              </w:rPr>
              <w:t>Эвено-Бытантайского</w:t>
            </w:r>
            <w:proofErr w:type="spellEnd"/>
            <w:r>
              <w:rPr>
                <w:rFonts w:ascii="XO Thames" w:hAnsi="XO Thames"/>
              </w:rPr>
              <w:t xml:space="preserve"> улуса»</w:t>
            </w:r>
          </w:p>
        </w:tc>
        <w:tc>
          <w:tcPr>
            <w:tcW w:w="2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 xml:space="preserve">678580, Республика Саха (Якутия), </w:t>
            </w:r>
            <w:proofErr w:type="spellStart"/>
            <w:r>
              <w:rPr>
                <w:rFonts w:ascii="XO Thames" w:hAnsi="XO Thames"/>
              </w:rPr>
              <w:t>Эвено-Бытантайский</w:t>
            </w:r>
            <w:proofErr w:type="spellEnd"/>
            <w:r>
              <w:rPr>
                <w:rFonts w:ascii="XO Thames" w:hAnsi="XO Thames"/>
              </w:rPr>
              <w:t xml:space="preserve"> национальный улус, </w:t>
            </w:r>
            <w:r>
              <w:rPr>
                <w:rFonts w:ascii="XO Thames" w:hAnsi="XO Thames"/>
              </w:rPr>
              <w:lastRenderedPageBreak/>
              <w:t xml:space="preserve">село </w:t>
            </w:r>
            <w:proofErr w:type="spellStart"/>
            <w:r>
              <w:rPr>
                <w:rFonts w:ascii="XO Thames" w:hAnsi="XO Thames"/>
              </w:rPr>
              <w:t>Батагай-Алыта</w:t>
            </w:r>
            <w:proofErr w:type="spellEnd"/>
            <w:r>
              <w:rPr>
                <w:rFonts w:ascii="XO Thames" w:hAnsi="XO Thames"/>
              </w:rPr>
              <w:t>, улица Шадрина, дом № 3.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lastRenderedPageBreak/>
              <w:t>Eveno-Bytantai@czn.sakhaset.ru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8(41160)</w:t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319279</w:t>
            </w:r>
          </w:p>
        </w:tc>
      </w:tr>
      <w:tr w:rsidR="007E13FA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 xml:space="preserve">Филиал «Центр занятости населения </w:t>
            </w:r>
            <w:proofErr w:type="spellStart"/>
            <w:r>
              <w:rPr>
                <w:rFonts w:ascii="XO Thames" w:hAnsi="XO Thames"/>
              </w:rPr>
              <w:t>Алданского</w:t>
            </w:r>
            <w:proofErr w:type="spellEnd"/>
            <w:r>
              <w:rPr>
                <w:rFonts w:ascii="XO Thames" w:hAnsi="XO Thames"/>
              </w:rPr>
              <w:t xml:space="preserve"> района»</w:t>
            </w:r>
          </w:p>
        </w:tc>
        <w:tc>
          <w:tcPr>
            <w:tcW w:w="2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 xml:space="preserve">678900, Республика Саха (Якутия), </w:t>
            </w:r>
            <w:proofErr w:type="spellStart"/>
            <w:r>
              <w:rPr>
                <w:rFonts w:ascii="XO Thames" w:hAnsi="XO Thames"/>
              </w:rPr>
              <w:t>Алданский</w:t>
            </w:r>
            <w:proofErr w:type="spellEnd"/>
            <w:r>
              <w:rPr>
                <w:rFonts w:ascii="XO Thames" w:hAnsi="XO Thames"/>
              </w:rPr>
              <w:t xml:space="preserve"> район, город Алдан, улица Ленина, дом № 9.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Aldan@czn.sakhaset.ru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8(41145)</w:t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322426</w:t>
            </w:r>
          </w:p>
        </w:tc>
      </w:tr>
      <w:tr w:rsidR="007E13FA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Филиал «Центр занятости населения Мирнинского района»</w:t>
            </w:r>
          </w:p>
        </w:tc>
        <w:tc>
          <w:tcPr>
            <w:tcW w:w="2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678170, Республика Саха (Якутия), Мирнинский район, город Мирный, улица Советская, дом № 13, корпус 1.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Mirnyi@czn.sakhaset.ru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8(41136)</w:t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322408</w:t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316739</w:t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316741</w:t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322397</w:t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322411</w:t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322403</w:t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322404</w:t>
            </w:r>
          </w:p>
        </w:tc>
      </w:tr>
      <w:tr w:rsidR="007E13FA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 xml:space="preserve">Филиал «Центр занятости населения </w:t>
            </w:r>
            <w:proofErr w:type="spellStart"/>
            <w:r>
              <w:rPr>
                <w:rFonts w:ascii="XO Thames" w:hAnsi="XO Thames"/>
              </w:rPr>
              <w:t>Нерюнгринского</w:t>
            </w:r>
            <w:proofErr w:type="spellEnd"/>
            <w:r>
              <w:rPr>
                <w:rFonts w:ascii="XO Thames" w:hAnsi="XO Thames"/>
              </w:rPr>
              <w:t xml:space="preserve"> района»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 xml:space="preserve">678960, Республика Саха (Якутия), </w:t>
            </w:r>
            <w:proofErr w:type="spellStart"/>
            <w:r>
              <w:rPr>
                <w:rFonts w:ascii="XO Thames" w:hAnsi="XO Thames"/>
              </w:rPr>
              <w:t>Нерюнгринский</w:t>
            </w:r>
            <w:proofErr w:type="spellEnd"/>
            <w:r>
              <w:rPr>
                <w:rFonts w:ascii="XO Thames" w:hAnsi="XO Thames"/>
              </w:rPr>
              <w:t xml:space="preserve"> район, город Нерюнгри, улица Карла </w:t>
            </w:r>
            <w:proofErr w:type="spellStart"/>
            <w:r>
              <w:rPr>
                <w:rFonts w:ascii="XO Thames" w:hAnsi="XO Thames"/>
              </w:rPr>
              <w:t>Марска</w:t>
            </w:r>
            <w:proofErr w:type="spellEnd"/>
            <w:r>
              <w:rPr>
                <w:rFonts w:ascii="XO Thames" w:hAnsi="XO Thames"/>
              </w:rPr>
              <w:t>, дом № 15.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Nerungri@czn.sakhaset.ru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8(41147)</w:t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322398</w:t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br/>
            </w:r>
          </w:p>
        </w:tc>
      </w:tr>
      <w:tr w:rsidR="007E13FA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Фронт-офис «Моя работа»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 xml:space="preserve">677000, Республика Саха (Якутия), </w:t>
            </w:r>
            <w:proofErr w:type="spellStart"/>
            <w:r>
              <w:rPr>
                <w:rFonts w:ascii="XO Thames" w:hAnsi="XO Thames"/>
              </w:rPr>
              <w:t>г.Якутск</w:t>
            </w:r>
            <w:proofErr w:type="spellEnd"/>
            <w:r>
              <w:rPr>
                <w:rFonts w:ascii="XO Thames" w:hAnsi="XO Thames"/>
              </w:rPr>
              <w:t>, ул. Петра Алексеева 19/3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Moyarabota@czn.sakhaset.ru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8(4112)</w:t>
            </w:r>
          </w:p>
          <w:p w:rsidR="007E13FA" w:rsidRDefault="00ED0FF5" w:rsidP="00322313">
            <w:pPr>
              <w:spacing w:line="360" w:lineRule="exact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</w:rPr>
              <w:t>318179</w:t>
            </w:r>
          </w:p>
        </w:tc>
      </w:tr>
    </w:tbl>
    <w:p w:rsidR="007E13FA" w:rsidRDefault="00ED0FF5" w:rsidP="00322313">
      <w:pPr>
        <w:spacing w:line="360" w:lineRule="exact"/>
        <w:jc w:val="both"/>
        <w:rPr>
          <w:rFonts w:ascii="XO Thames" w:hAnsi="XO Thames"/>
          <w:sz w:val="28"/>
        </w:rPr>
      </w:pPr>
      <w:r>
        <w:br/>
      </w:r>
    </w:p>
    <w:p w:rsidR="007E13FA" w:rsidRDefault="007E13FA" w:rsidP="00322313">
      <w:pPr>
        <w:spacing w:line="360" w:lineRule="exact"/>
        <w:ind w:left="2410"/>
        <w:jc w:val="right"/>
        <w:outlineLvl w:val="0"/>
        <w:rPr>
          <w:sz w:val="28"/>
        </w:rPr>
      </w:pPr>
    </w:p>
    <w:p w:rsidR="007E13FA" w:rsidRDefault="007E13FA" w:rsidP="00322313">
      <w:pPr>
        <w:spacing w:line="360" w:lineRule="exact"/>
        <w:ind w:left="2410"/>
        <w:jc w:val="right"/>
        <w:outlineLvl w:val="0"/>
        <w:rPr>
          <w:sz w:val="28"/>
        </w:rPr>
      </w:pPr>
    </w:p>
    <w:p w:rsidR="007E13FA" w:rsidRDefault="007E13FA" w:rsidP="00322313">
      <w:pPr>
        <w:spacing w:line="360" w:lineRule="exact"/>
      </w:pPr>
    </w:p>
    <w:p w:rsidR="007E13FA" w:rsidRDefault="007E13FA" w:rsidP="00322313">
      <w:pPr>
        <w:spacing w:line="360" w:lineRule="exact"/>
        <w:jc w:val="center"/>
        <w:rPr>
          <w:b/>
        </w:rPr>
      </w:pPr>
    </w:p>
    <w:p w:rsidR="007E13FA" w:rsidRDefault="007E13FA" w:rsidP="00322313">
      <w:pPr>
        <w:spacing w:line="360" w:lineRule="exact"/>
        <w:jc w:val="center"/>
        <w:rPr>
          <w:b/>
        </w:rPr>
      </w:pPr>
    </w:p>
    <w:p w:rsidR="007E13FA" w:rsidRDefault="00ED0FF5" w:rsidP="00322313">
      <w:pPr>
        <w:widowControl w:val="0"/>
        <w:spacing w:line="360" w:lineRule="exact"/>
        <w:jc w:val="right"/>
      </w:pPr>
      <w:r>
        <w:br w:type="page"/>
      </w:r>
      <w:r>
        <w:lastRenderedPageBreak/>
        <w:t xml:space="preserve">Приложение № 2 </w:t>
      </w:r>
    </w:p>
    <w:p w:rsidR="007E13FA" w:rsidRDefault="00ED0FF5" w:rsidP="00322313">
      <w:pPr>
        <w:widowControl w:val="0"/>
        <w:spacing w:line="360" w:lineRule="exact"/>
        <w:ind w:left="4819"/>
        <w:jc w:val="right"/>
        <w:rPr>
          <w:i/>
          <w:shd w:val="clear" w:color="auto" w:fill="FFD821"/>
        </w:rPr>
      </w:pPr>
      <w:r>
        <w:t xml:space="preserve">к объявлению о проведении отбора получателей субсидий </w:t>
      </w:r>
      <w:r>
        <w:rPr>
          <w:spacing w:val="-2"/>
        </w:rPr>
        <w:t xml:space="preserve">из государственного бюджета Республики Саха (Якутия) юридическим лицам, не являющимся государственными (муниципальными) учреждениями, индивидуальным предпринимателям </w:t>
      </w:r>
      <w:r w:rsidR="00322313">
        <w:rPr>
          <w:spacing w:val="-2"/>
        </w:rPr>
        <w:t>на</w:t>
      </w:r>
      <w:r>
        <w:t xml:space="preserve"> </w:t>
      </w:r>
      <w:r w:rsidR="00322313" w:rsidRPr="00322313">
        <w:t>реализацию дополнительных мероприятий, направленных на снижение напряженности на рынке труда Республики Саха (Якутия), по организации общественных работ в 2024 году</w:t>
      </w:r>
    </w:p>
    <w:p w:rsidR="00322313" w:rsidRDefault="00322313" w:rsidP="00322313">
      <w:pPr>
        <w:widowControl w:val="0"/>
        <w:spacing w:line="360" w:lineRule="exact"/>
        <w:ind w:left="709"/>
        <w:jc w:val="right"/>
      </w:pPr>
    </w:p>
    <w:p w:rsidR="007E13FA" w:rsidRDefault="00ED0FF5" w:rsidP="00322313">
      <w:pPr>
        <w:widowControl w:val="0"/>
        <w:spacing w:line="360" w:lineRule="exact"/>
        <w:ind w:left="709"/>
        <w:jc w:val="right"/>
      </w:pPr>
      <w:r>
        <w:t>ФОРМА</w:t>
      </w:r>
    </w:p>
    <w:p w:rsidR="007E13FA" w:rsidRDefault="007E13FA" w:rsidP="00322313">
      <w:pPr>
        <w:widowControl w:val="0"/>
        <w:spacing w:line="360" w:lineRule="exact"/>
        <w:ind w:left="709"/>
        <w:jc w:val="right"/>
        <w:rPr>
          <w:i/>
        </w:rPr>
      </w:pPr>
    </w:p>
    <w:p w:rsidR="007E13FA" w:rsidRDefault="007E13FA" w:rsidP="00322313">
      <w:pPr>
        <w:widowControl w:val="0"/>
        <w:spacing w:line="360" w:lineRule="exact"/>
        <w:ind w:left="4248"/>
        <w:jc w:val="center"/>
        <w:rPr>
          <w:sz w:val="22"/>
        </w:rPr>
      </w:pPr>
    </w:p>
    <w:p w:rsidR="007E13FA" w:rsidRDefault="00ED0FF5" w:rsidP="00322313">
      <w:pPr>
        <w:spacing w:line="360" w:lineRule="exact"/>
        <w:ind w:left="709"/>
        <w:jc w:val="right"/>
      </w:pPr>
      <w:r>
        <w:t xml:space="preserve"> Руководителю</w:t>
      </w:r>
    </w:p>
    <w:p w:rsidR="007E13FA" w:rsidRDefault="00ED0FF5" w:rsidP="00322313">
      <w:pPr>
        <w:spacing w:line="360" w:lineRule="exact"/>
        <w:ind w:left="709"/>
        <w:jc w:val="right"/>
      </w:pPr>
      <w:r>
        <w:t xml:space="preserve">                                       ГКУ РС(Я) «Центр занятости населения</w:t>
      </w:r>
    </w:p>
    <w:p w:rsidR="007E13FA" w:rsidRDefault="00ED0FF5" w:rsidP="00322313">
      <w:pPr>
        <w:spacing w:line="360" w:lineRule="exact"/>
        <w:ind w:left="709"/>
        <w:jc w:val="right"/>
      </w:pPr>
      <w:r>
        <w:t xml:space="preserve">                                       Республики Саха (Якутия)»</w:t>
      </w:r>
    </w:p>
    <w:p w:rsidR="007E13FA" w:rsidRDefault="007E13FA" w:rsidP="00322313">
      <w:pPr>
        <w:spacing w:line="360" w:lineRule="exact"/>
        <w:ind w:left="709"/>
        <w:jc w:val="right"/>
      </w:pPr>
    </w:p>
    <w:p w:rsidR="007E13FA" w:rsidRDefault="00ED0FF5" w:rsidP="00322313">
      <w:pPr>
        <w:spacing w:line="360" w:lineRule="exact"/>
        <w:ind w:left="709"/>
        <w:jc w:val="right"/>
      </w:pPr>
      <w:r>
        <w:t xml:space="preserve">                                       от _________________________________</w:t>
      </w:r>
    </w:p>
    <w:p w:rsidR="007E13FA" w:rsidRDefault="00ED0FF5" w:rsidP="00322313">
      <w:pPr>
        <w:spacing w:line="360" w:lineRule="exact"/>
        <w:ind w:left="709"/>
        <w:jc w:val="right"/>
      </w:pPr>
      <w:r>
        <w:t xml:space="preserve">                                       ____________________________________</w:t>
      </w:r>
    </w:p>
    <w:p w:rsidR="007E13FA" w:rsidRDefault="00ED0FF5" w:rsidP="00322313">
      <w:pPr>
        <w:spacing w:line="360" w:lineRule="exact"/>
        <w:ind w:left="709"/>
        <w:jc w:val="right"/>
      </w:pPr>
      <w:r>
        <w:t xml:space="preserve">                                 (указать полное наименование </w:t>
      </w:r>
    </w:p>
    <w:p w:rsidR="007E13FA" w:rsidRDefault="00ED0FF5" w:rsidP="00322313">
      <w:pPr>
        <w:spacing w:line="360" w:lineRule="exact"/>
        <w:ind w:left="709"/>
        <w:jc w:val="right"/>
      </w:pPr>
      <w:r>
        <w:t xml:space="preserve">юридического лица/ фамилию, имя, отчество, </w:t>
      </w:r>
    </w:p>
    <w:p w:rsidR="007E13FA" w:rsidRDefault="00ED0FF5" w:rsidP="00322313">
      <w:pPr>
        <w:spacing w:line="360" w:lineRule="exact"/>
        <w:ind w:left="709"/>
        <w:jc w:val="right"/>
      </w:pPr>
      <w:r>
        <w:t>индивидуального предпринимателя)</w:t>
      </w:r>
    </w:p>
    <w:p w:rsidR="007E13FA" w:rsidRDefault="007E13FA" w:rsidP="00322313">
      <w:pPr>
        <w:spacing w:line="360" w:lineRule="exact"/>
        <w:ind w:left="709"/>
        <w:jc w:val="both"/>
      </w:pPr>
    </w:p>
    <w:p w:rsidR="007E13FA" w:rsidRDefault="007E13FA" w:rsidP="00322313">
      <w:pPr>
        <w:spacing w:line="360" w:lineRule="exact"/>
        <w:jc w:val="center"/>
      </w:pPr>
    </w:p>
    <w:p w:rsidR="007E13FA" w:rsidRDefault="00ED0FF5" w:rsidP="00322313">
      <w:pPr>
        <w:spacing w:line="360" w:lineRule="exact"/>
        <w:jc w:val="center"/>
      </w:pPr>
      <w:r>
        <w:t>ПРЕДЛОЖЕНИЕ</w:t>
      </w:r>
    </w:p>
    <w:p w:rsidR="007E13FA" w:rsidRDefault="007E13FA" w:rsidP="00322313">
      <w:pPr>
        <w:spacing w:line="360" w:lineRule="exact"/>
        <w:ind w:left="709"/>
        <w:jc w:val="both"/>
      </w:pPr>
    </w:p>
    <w:p w:rsidR="007E13FA" w:rsidRDefault="00ED0FF5" w:rsidP="00322313">
      <w:pPr>
        <w:spacing w:line="360" w:lineRule="exact"/>
        <w:ind w:firstLine="709"/>
        <w:jc w:val="both"/>
      </w:pPr>
      <w:r>
        <w:t xml:space="preserve">Просим рассмотреть предложение на предоставление субсидии в ____ году на финансовое обеспечение затрат на </w:t>
      </w:r>
      <w:r w:rsidR="00322313" w:rsidRPr="00322313">
        <w:t>реализацию дополнительных мероприятий, направленных на снижение напряженности на рынке труда Республики Саха (Якутия), по организаци</w:t>
      </w:r>
      <w:r w:rsidR="00322313">
        <w:t>и общественных работ</w:t>
      </w:r>
      <w:r>
        <w:t>.</w:t>
      </w:r>
    </w:p>
    <w:p w:rsidR="007E13FA" w:rsidRDefault="007E13FA" w:rsidP="00322313">
      <w:pPr>
        <w:spacing w:line="360" w:lineRule="exact"/>
        <w:ind w:firstLine="709"/>
        <w:jc w:val="center"/>
      </w:pPr>
    </w:p>
    <w:p w:rsidR="007E13FA" w:rsidRDefault="00ED0FF5" w:rsidP="00322313">
      <w:pPr>
        <w:spacing w:line="360" w:lineRule="exact"/>
        <w:jc w:val="center"/>
      </w:pPr>
      <w:r>
        <w:t>Информация о юридическом лице (индивидуальном предпринимателе)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104"/>
      </w:tblGrid>
      <w:tr w:rsidR="007E13FA">
        <w:trPr>
          <w:trHeight w:val="36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FA" w:rsidRDefault="00ED0FF5" w:rsidP="00322313">
            <w:pPr>
              <w:spacing w:line="360" w:lineRule="exact"/>
              <w:jc w:val="both"/>
            </w:pPr>
            <w:r>
              <w:t>Полное и сокращенное 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FA" w:rsidRDefault="007E13FA" w:rsidP="00322313">
            <w:pPr>
              <w:spacing w:line="360" w:lineRule="exact"/>
            </w:pPr>
          </w:p>
        </w:tc>
      </w:tr>
      <w:tr w:rsidR="007E13FA">
        <w:trPr>
          <w:trHeight w:val="36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FA" w:rsidRDefault="00ED0FF5" w:rsidP="00322313">
            <w:pPr>
              <w:spacing w:line="360" w:lineRule="exact"/>
              <w:jc w:val="both"/>
            </w:pPr>
            <w:r>
              <w:t xml:space="preserve">Основной государственный регистрационный номер участника отбора получателей субсидий </w:t>
            </w:r>
            <w:r>
              <w:lastRenderedPageBreak/>
              <w:t>(для юридических лиц и индивидуальных предпринимателей)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FA" w:rsidRDefault="007E13FA" w:rsidP="00322313">
            <w:pPr>
              <w:spacing w:line="360" w:lineRule="exact"/>
            </w:pPr>
          </w:p>
        </w:tc>
      </w:tr>
      <w:tr w:rsidR="007E13FA">
        <w:trPr>
          <w:trHeight w:val="36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FA" w:rsidRDefault="00ED0FF5" w:rsidP="00322313">
            <w:pPr>
              <w:spacing w:line="360" w:lineRule="exact"/>
              <w:jc w:val="both"/>
            </w:pPr>
            <w:r>
              <w:t>Идентификационный номер налогоплательщика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FA" w:rsidRDefault="007E13FA" w:rsidP="00322313">
            <w:pPr>
              <w:spacing w:line="360" w:lineRule="exact"/>
            </w:pPr>
          </w:p>
        </w:tc>
      </w:tr>
      <w:tr w:rsidR="007E13FA">
        <w:trPr>
          <w:trHeight w:val="36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FA" w:rsidRDefault="00ED0FF5" w:rsidP="00322313">
            <w:pPr>
              <w:spacing w:line="360" w:lineRule="exact"/>
              <w:jc w:val="both"/>
            </w:pPr>
            <w:r>
              <w:t>Дата постановки на учет в налоговом органе (для индивидуальных предпринимателей)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FA" w:rsidRDefault="007E13FA" w:rsidP="00322313">
            <w:pPr>
              <w:spacing w:line="360" w:lineRule="exact"/>
            </w:pPr>
          </w:p>
        </w:tc>
      </w:tr>
      <w:tr w:rsidR="007E13FA">
        <w:trPr>
          <w:trHeight w:val="36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FA" w:rsidRDefault="00ED0FF5" w:rsidP="00322313">
            <w:pPr>
              <w:spacing w:line="360" w:lineRule="exact"/>
              <w:jc w:val="both"/>
            </w:pPr>
            <w:r>
              <w:t>Дата и код причины постановки на учет в налоговом органе (для юридических лиц)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FA" w:rsidRDefault="007E13FA" w:rsidP="00322313">
            <w:pPr>
              <w:spacing w:line="360" w:lineRule="exact"/>
            </w:pPr>
          </w:p>
        </w:tc>
      </w:tr>
      <w:tr w:rsidR="007E13FA">
        <w:trPr>
          <w:trHeight w:val="36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FA" w:rsidRDefault="00ED0FF5" w:rsidP="00322313">
            <w:pPr>
              <w:spacing w:line="360" w:lineRule="exact"/>
              <w:jc w:val="both"/>
            </w:pPr>
            <w:r>
              <w:t>Дата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FA" w:rsidRDefault="007E13FA" w:rsidP="00322313">
            <w:pPr>
              <w:spacing w:line="360" w:lineRule="exact"/>
            </w:pPr>
          </w:p>
        </w:tc>
      </w:tr>
      <w:tr w:rsidR="007E13FA">
        <w:trPr>
          <w:trHeight w:val="36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FA" w:rsidRDefault="00ED0FF5" w:rsidP="00322313">
            <w:pPr>
              <w:spacing w:line="360" w:lineRule="exact"/>
              <w:jc w:val="both"/>
            </w:pPr>
            <w:r>
              <w:t>Дата и место рождения (для индивидуальных предпринимателей)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FA" w:rsidRDefault="007E13FA" w:rsidP="00322313">
            <w:pPr>
              <w:spacing w:line="360" w:lineRule="exact"/>
            </w:pPr>
          </w:p>
        </w:tc>
      </w:tr>
      <w:tr w:rsidR="007E13FA">
        <w:trPr>
          <w:trHeight w:val="36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FA" w:rsidRDefault="00ED0FF5" w:rsidP="00322313">
            <w:pPr>
              <w:spacing w:line="360" w:lineRule="exact"/>
              <w:jc w:val="both"/>
            </w:pPr>
            <w:r>
              <w:t>Страховой номер индивидуального лицевого счета (для индивидуальных предпринимателей)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FA" w:rsidRDefault="007E13FA" w:rsidP="00322313">
            <w:pPr>
              <w:spacing w:line="360" w:lineRule="exact"/>
            </w:pPr>
          </w:p>
        </w:tc>
      </w:tr>
      <w:tr w:rsidR="007E13FA">
        <w:trPr>
          <w:trHeight w:val="36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FA" w:rsidRDefault="00ED0FF5" w:rsidP="00322313">
            <w:pPr>
              <w:spacing w:line="360" w:lineRule="exact"/>
              <w:jc w:val="both"/>
            </w:pPr>
            <w:r>
              <w:t>Адрес юридического лица, адрес регистрации (для индивидуальных предпринимателей)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FA" w:rsidRDefault="007E13FA" w:rsidP="00322313">
            <w:pPr>
              <w:spacing w:line="360" w:lineRule="exact"/>
            </w:pPr>
          </w:p>
        </w:tc>
      </w:tr>
      <w:tr w:rsidR="007E13FA">
        <w:trPr>
          <w:trHeight w:val="36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FA" w:rsidRDefault="00ED0FF5" w:rsidP="00322313">
            <w:pPr>
              <w:spacing w:line="360" w:lineRule="exact"/>
              <w:jc w:val="both"/>
            </w:pPr>
            <w:r>
              <w:t>Номер контактного телефона, почтовый адрес и адрес электронной почты для направления юридически значимых сообщений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FA" w:rsidRDefault="007E13FA" w:rsidP="00322313">
            <w:pPr>
              <w:spacing w:line="360" w:lineRule="exact"/>
            </w:pPr>
          </w:p>
        </w:tc>
      </w:tr>
      <w:tr w:rsidR="007E13FA">
        <w:trPr>
          <w:trHeight w:val="36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FA" w:rsidRDefault="00ED0FF5" w:rsidP="00322313">
            <w:pPr>
              <w:spacing w:line="360" w:lineRule="exact"/>
              <w:jc w:val="both"/>
            </w:pPr>
            <w:r>
              <w:t>Фамилия, имя, отчество (при наличии) и идентификационный номер налогоплательщика главного бухгалтера (при наличии)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FA" w:rsidRDefault="007E13FA" w:rsidP="00322313">
            <w:pPr>
              <w:spacing w:line="360" w:lineRule="exact"/>
            </w:pPr>
          </w:p>
        </w:tc>
      </w:tr>
      <w:tr w:rsidR="007E13FA">
        <w:trPr>
          <w:trHeight w:val="36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FA" w:rsidRDefault="00ED0FF5" w:rsidP="00322313">
            <w:pPr>
              <w:spacing w:line="360" w:lineRule="exact"/>
              <w:jc w:val="both"/>
            </w:pPr>
            <w:r>
              <w:t>Фамилии, имена, отчества (при наличии) учредителей (за исключением сельскохозяйственных кооперативов, созданных в соответствии с Федеральным законом «О сельскохозяйственной кооперации»)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FA" w:rsidRDefault="007E13FA" w:rsidP="00322313">
            <w:pPr>
              <w:spacing w:line="360" w:lineRule="exact"/>
            </w:pPr>
          </w:p>
        </w:tc>
      </w:tr>
      <w:tr w:rsidR="007E13FA">
        <w:trPr>
          <w:trHeight w:val="36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FA" w:rsidRDefault="00ED0FF5" w:rsidP="00322313">
            <w:pPr>
              <w:spacing w:line="360" w:lineRule="exact"/>
              <w:jc w:val="both"/>
            </w:pPr>
            <w:r>
              <w:t>Фамилии, имена, отчества членов коллегиального исполнительного органа, лица, исполняющего функции единоличного исполнительного органа (для юридических лиц)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FA" w:rsidRDefault="007E13FA" w:rsidP="00322313">
            <w:pPr>
              <w:spacing w:line="360" w:lineRule="exact"/>
            </w:pPr>
          </w:p>
        </w:tc>
      </w:tr>
      <w:tr w:rsidR="007E13FA">
        <w:trPr>
          <w:trHeight w:val="36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FA" w:rsidRDefault="00ED0FF5" w:rsidP="00322313">
            <w:pPr>
              <w:spacing w:line="360" w:lineRule="exact"/>
              <w:jc w:val="both"/>
            </w:pPr>
            <w:r>
              <w:t>Фамилия, имя, отчество (при наличии), идентификационный номер налогоплательщика, должность руководителя юридического лица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FA" w:rsidRDefault="007E13FA" w:rsidP="00322313">
            <w:pPr>
              <w:spacing w:line="360" w:lineRule="exact"/>
            </w:pPr>
          </w:p>
        </w:tc>
      </w:tr>
      <w:tr w:rsidR="007E13FA">
        <w:trPr>
          <w:trHeight w:val="36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FA" w:rsidRDefault="00ED0FF5" w:rsidP="00322313">
            <w:pPr>
              <w:spacing w:line="360" w:lineRule="exact"/>
              <w:jc w:val="both"/>
            </w:pPr>
            <w:r>
              <w:t xml:space="preserve">Перечень основных и дополнительных видов деятельности, которые участник отбора получателей субсидий вправе осуществлять в соответствии с учредительными документами организации (для юридических лиц) или в соответствии со сведениями единого </w:t>
            </w:r>
            <w:r>
              <w:lastRenderedPageBreak/>
              <w:t>государственного реестра индивидуальных предпринимателей (для индивидуальных предпринимателей)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FA" w:rsidRDefault="007E13FA" w:rsidP="00322313">
            <w:pPr>
              <w:spacing w:line="360" w:lineRule="exact"/>
            </w:pPr>
          </w:p>
        </w:tc>
      </w:tr>
      <w:tr w:rsidR="007E13FA">
        <w:trPr>
          <w:trHeight w:val="36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FA" w:rsidRDefault="00ED0FF5" w:rsidP="00322313">
            <w:pPr>
              <w:spacing w:line="360" w:lineRule="exact"/>
              <w:jc w:val="both"/>
            </w:pPr>
            <w:r>
              <w:t>Информация о счетах в соответствии с законодательством Российской Федерации для перечисления субсидии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FA" w:rsidRDefault="007E13FA" w:rsidP="00322313">
            <w:pPr>
              <w:spacing w:line="360" w:lineRule="exact"/>
            </w:pPr>
          </w:p>
        </w:tc>
      </w:tr>
      <w:tr w:rsidR="007E13FA">
        <w:trPr>
          <w:trHeight w:val="36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FA" w:rsidRDefault="00ED0FF5" w:rsidP="00322313">
            <w:pPr>
              <w:spacing w:line="360" w:lineRule="exact"/>
              <w:jc w:val="both"/>
            </w:pPr>
            <w:r>
              <w:t>Фамилия, имя, отчество, должность лица, уполномоченного на подписание соглашения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FA" w:rsidRDefault="007E13FA" w:rsidP="00322313">
            <w:pPr>
              <w:spacing w:line="360" w:lineRule="exact"/>
            </w:pPr>
          </w:p>
        </w:tc>
      </w:tr>
      <w:tr w:rsidR="007E13FA">
        <w:trPr>
          <w:trHeight w:val="36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FA" w:rsidRDefault="00ED0FF5" w:rsidP="00322313">
            <w:pPr>
              <w:spacing w:line="360" w:lineRule="exact"/>
              <w:jc w:val="both"/>
            </w:pPr>
            <w:r>
              <w:t>Значение результата предоставления субсидии, в единицах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FA" w:rsidRDefault="007E13FA" w:rsidP="00322313">
            <w:pPr>
              <w:spacing w:line="360" w:lineRule="exact"/>
            </w:pPr>
          </w:p>
        </w:tc>
      </w:tr>
      <w:tr w:rsidR="007E13FA">
        <w:trPr>
          <w:trHeight w:val="36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FA" w:rsidRDefault="00ED0FF5" w:rsidP="00322313">
            <w:pPr>
              <w:spacing w:line="360" w:lineRule="exact"/>
              <w:jc w:val="both"/>
            </w:pPr>
            <w:r>
              <w:t>Объем запрашиваемой субсидии, в рублях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FA" w:rsidRDefault="007E13FA" w:rsidP="00322313">
            <w:pPr>
              <w:spacing w:line="360" w:lineRule="exact"/>
            </w:pPr>
          </w:p>
        </w:tc>
      </w:tr>
    </w:tbl>
    <w:p w:rsidR="007E13FA" w:rsidRDefault="007E13FA" w:rsidP="00322313">
      <w:pPr>
        <w:spacing w:line="360" w:lineRule="exact"/>
        <w:ind w:left="709"/>
        <w:jc w:val="both"/>
      </w:pPr>
    </w:p>
    <w:p w:rsidR="007E13FA" w:rsidRDefault="00ED0FF5" w:rsidP="00322313">
      <w:pPr>
        <w:spacing w:line="360" w:lineRule="exact"/>
        <w:jc w:val="center"/>
      </w:pPr>
      <w:r>
        <w:t>________________________________________________________________________</w:t>
      </w:r>
    </w:p>
    <w:p w:rsidR="007E13FA" w:rsidRDefault="00ED0FF5" w:rsidP="00322313">
      <w:pPr>
        <w:spacing w:line="360" w:lineRule="exact"/>
        <w:jc w:val="center"/>
      </w:pPr>
      <w:r>
        <w:t>(полное наименование юридического лица, индивидуального предпринимателя)</w:t>
      </w:r>
    </w:p>
    <w:p w:rsidR="007E13FA" w:rsidRDefault="007E13FA" w:rsidP="00322313">
      <w:pPr>
        <w:spacing w:line="360" w:lineRule="exact"/>
        <w:jc w:val="center"/>
      </w:pPr>
    </w:p>
    <w:p w:rsidR="007E13FA" w:rsidRDefault="00ED0FF5" w:rsidP="00322313">
      <w:pPr>
        <w:spacing w:line="360" w:lineRule="exact"/>
        <w:ind w:firstLine="709"/>
        <w:jc w:val="both"/>
      </w:pPr>
      <w:r>
        <w:t>имеет государственную регистрацию в качестве юридического лица или индивидуального предпринимателя в регистрирующем органе;</w:t>
      </w:r>
    </w:p>
    <w:p w:rsidR="007E13FA" w:rsidRDefault="00ED0FF5" w:rsidP="00322313">
      <w:pPr>
        <w:spacing w:line="360" w:lineRule="exact"/>
        <w:ind w:firstLine="709"/>
        <w:jc w:val="both"/>
      </w:pPr>
      <w:r>
        <w:t>не является иностранным юридическим лицом, а  также  российским юридическим лицом, в уставном (складочном) капитале которого доля участия иностранных   юридических лиц, местом регистрации которых является государство или территория,  включенная в утверждаемый  Министерством финансов Российской Федерации перечень   государств и территорий, предоставляющих льготный налоговый режим  налогообложения и (или) не предусматривающих  раскрытия  и  предоставления  информации  при проведении финансовых  операций  (офшорные  зоны) в отношении таких юридических лиц, в совокупности превышает 50 процентов;</w:t>
      </w:r>
    </w:p>
    <w:p w:rsidR="007E13FA" w:rsidRDefault="00ED0FF5" w:rsidP="00322313">
      <w:pPr>
        <w:tabs>
          <w:tab w:val="left" w:pos="585"/>
        </w:tabs>
        <w:spacing w:line="360" w:lineRule="exact"/>
        <w:ind w:firstLine="709"/>
        <w:jc w:val="both"/>
      </w:pPr>
      <w: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7E13FA" w:rsidRDefault="00ED0FF5" w:rsidP="00322313">
      <w:pPr>
        <w:spacing w:line="360" w:lineRule="exact"/>
        <w:ind w:firstLine="709"/>
        <w:jc w:val="both"/>
      </w:pPr>
      <w:r>
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7E13FA" w:rsidRDefault="00ED0FF5" w:rsidP="00322313">
      <w:pPr>
        <w:spacing w:line="360" w:lineRule="exact"/>
        <w:ind w:firstLine="709"/>
        <w:jc w:val="both"/>
      </w:pPr>
      <w:r>
        <w:t>не получал средства из государственного бюджета Республики Саха (Якутия) в соответствии с нормативными правовыми актами Республики Саха (Якутия) на аналогичные цели;</w:t>
      </w:r>
    </w:p>
    <w:p w:rsidR="007E13FA" w:rsidRDefault="00ED0FF5" w:rsidP="00322313">
      <w:pPr>
        <w:tabs>
          <w:tab w:val="left" w:pos="585"/>
        </w:tabs>
        <w:spacing w:line="360" w:lineRule="exact"/>
        <w:ind w:firstLine="709"/>
        <w:jc w:val="both"/>
      </w:pPr>
      <w:r>
        <w:t xml:space="preserve">не является иностранным агентом в соответствии с Федеральным законом </w:t>
      </w:r>
      <w:r>
        <w:br/>
        <w:t>«О контроле за деятельностью лиц, находящихся под иностранным влиянием»;</w:t>
      </w:r>
    </w:p>
    <w:p w:rsidR="007E13FA" w:rsidRDefault="00ED0FF5" w:rsidP="00322313">
      <w:pPr>
        <w:spacing w:line="360" w:lineRule="exact"/>
        <w:ind w:firstLine="709"/>
        <w:jc w:val="both"/>
      </w:pPr>
      <w:r>
        <w:t xml:space="preserve">не имеет просроченной задолженности по возврату в государственный бюджет Республики Саха (Якутия) субсидий, бюджетных инвестиций, предоставленных в том числе в </w:t>
      </w:r>
      <w:r>
        <w:lastRenderedPageBreak/>
        <w:t>соответствии с иными правовыми актами, а также иной просроченной (неурегулированной) задолженности по денежным обязательствам перед Республикой Саха (Якутия);</w:t>
      </w:r>
    </w:p>
    <w:p w:rsidR="007E13FA" w:rsidRDefault="00ED0FF5" w:rsidP="00322313">
      <w:pPr>
        <w:spacing w:line="360" w:lineRule="exact"/>
        <w:ind w:firstLine="709"/>
        <w:jc w:val="both"/>
      </w:pPr>
      <w:r>
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лиц);</w:t>
      </w:r>
    </w:p>
    <w:p w:rsidR="007E13FA" w:rsidRDefault="00ED0FF5" w:rsidP="00322313">
      <w:pPr>
        <w:spacing w:line="360" w:lineRule="exact"/>
        <w:ind w:firstLine="709"/>
        <w:jc w:val="both"/>
      </w:pPr>
      <w:r>
        <w:t>не прекратил деятельность в качестве индивидуального предпринимателя (для индивидуальных предпринимателей).</w:t>
      </w:r>
    </w:p>
    <w:p w:rsidR="007E13FA" w:rsidRDefault="007E13FA" w:rsidP="00322313">
      <w:pPr>
        <w:spacing w:line="360" w:lineRule="exact"/>
        <w:ind w:firstLine="709"/>
        <w:jc w:val="both"/>
      </w:pPr>
    </w:p>
    <w:p w:rsidR="007E13FA" w:rsidRDefault="00ED0FF5" w:rsidP="00322313">
      <w:pPr>
        <w:spacing w:line="360" w:lineRule="exact"/>
        <w:jc w:val="center"/>
      </w:pPr>
      <w:r>
        <w:t>_____________________________________________________________________________</w:t>
      </w:r>
    </w:p>
    <w:p w:rsidR="007E13FA" w:rsidRDefault="00ED0FF5" w:rsidP="00322313">
      <w:pPr>
        <w:spacing w:line="360" w:lineRule="exact"/>
        <w:ind w:firstLine="709"/>
        <w:jc w:val="both"/>
      </w:pPr>
      <w:r>
        <w:t xml:space="preserve"> (полное наименование юридического лица, индивидуального предпринимателя)</w:t>
      </w:r>
    </w:p>
    <w:p w:rsidR="007E13FA" w:rsidRDefault="007E13FA" w:rsidP="00322313">
      <w:pPr>
        <w:spacing w:line="360" w:lineRule="exact"/>
        <w:ind w:firstLine="709"/>
        <w:jc w:val="both"/>
      </w:pPr>
    </w:p>
    <w:p w:rsidR="007E13FA" w:rsidRDefault="00ED0FF5" w:rsidP="00322313">
      <w:pPr>
        <w:spacing w:line="360" w:lineRule="exact"/>
        <w:ind w:firstLine="709"/>
        <w:jc w:val="both"/>
      </w:pPr>
      <w:r>
        <w:t>гарантирует оплату труда работникам в соответствии с трудовым законодательством; создание условий труда, соответствующих санитарным нормам и технике безопасности;</w:t>
      </w:r>
    </w:p>
    <w:p w:rsidR="007E13FA" w:rsidRDefault="00ED0FF5" w:rsidP="00322313">
      <w:pPr>
        <w:spacing w:line="360" w:lineRule="exact"/>
        <w:ind w:firstLine="709"/>
        <w:jc w:val="both"/>
      </w:pPr>
      <w:r>
        <w:t>подтверждает и гарантирует, что сведения, содержащиеся в предложении и прилагаемых документах, достоверны.</w:t>
      </w:r>
    </w:p>
    <w:p w:rsidR="007E13FA" w:rsidRDefault="00ED0FF5" w:rsidP="00322313">
      <w:pPr>
        <w:spacing w:line="360" w:lineRule="exact"/>
        <w:ind w:firstLine="709"/>
        <w:jc w:val="both"/>
      </w:pPr>
      <w:r>
        <w:t>В целях подтверждения приоритетности сообщаю следующие сведения:</w:t>
      </w:r>
    </w:p>
    <w:p w:rsidR="007E13FA" w:rsidRDefault="00ED0FF5" w:rsidP="00322313">
      <w:pPr>
        <w:spacing w:line="360" w:lineRule="exact"/>
        <w:ind w:firstLine="709"/>
        <w:jc w:val="both"/>
      </w:pPr>
      <w:r>
        <w:t>принимал участие в специальной военной операции (справка);</w:t>
      </w:r>
    </w:p>
    <w:p w:rsidR="007E13FA" w:rsidRDefault="00ED0FF5" w:rsidP="00322313">
      <w:pPr>
        <w:spacing w:line="360" w:lineRule="exact"/>
        <w:ind w:firstLine="709"/>
        <w:jc w:val="both"/>
      </w:pPr>
      <w:r>
        <w:t>являюсь членом семьи участника специальной военной операции (справка);</w:t>
      </w:r>
    </w:p>
    <w:p w:rsidR="007E13FA" w:rsidRDefault="00ED0FF5" w:rsidP="00322313">
      <w:pPr>
        <w:spacing w:line="360" w:lineRule="exact"/>
        <w:ind w:firstLine="709"/>
        <w:jc w:val="both"/>
      </w:pPr>
      <w:r>
        <w:t xml:space="preserve">обязуюсь трудоустроить на оборудованные (оснащенные) рабочие места инвалида </w:t>
      </w:r>
      <w:r>
        <w:br/>
        <w:t>(-</w:t>
      </w:r>
      <w:proofErr w:type="spellStart"/>
      <w:r>
        <w:t>ов</w:t>
      </w:r>
      <w:proofErr w:type="spellEnd"/>
      <w:r>
        <w:t xml:space="preserve">) из числа участников специальной военной операции и членов их семей в количестве ____ чел. </w:t>
      </w:r>
    </w:p>
    <w:p w:rsidR="007E13FA" w:rsidRDefault="00ED0FF5" w:rsidP="00322313">
      <w:pPr>
        <w:spacing w:line="360" w:lineRule="exact"/>
        <w:ind w:firstLine="709"/>
        <w:jc w:val="both"/>
      </w:pPr>
      <w:r>
        <w:t>Согласен/не согласен на публикацию (размещение) в информационно-телекоммуникационной сети Интернет информации об участии в отборе, о подаваемом участником отбора предложении, иной информации об участнике отбора, связанной с соответствующим отбором (нужное подчеркнуть).</w:t>
      </w:r>
    </w:p>
    <w:p w:rsidR="007E13FA" w:rsidRDefault="00ED0FF5" w:rsidP="00322313">
      <w:pPr>
        <w:spacing w:line="360" w:lineRule="exact"/>
        <w:ind w:firstLine="709"/>
        <w:jc w:val="both"/>
      </w:pPr>
      <w:r>
        <w:t>Согласен/не согласен на обработку моих персональных данных в соответствии с Федеральным законом от 27 июля 2006 г. № 152-ФЗ «О персональных данных» (нужное подчеркнуть) (для индивидуальных предпринимателей).</w:t>
      </w:r>
    </w:p>
    <w:p w:rsidR="007E13FA" w:rsidRDefault="007E13FA" w:rsidP="00322313">
      <w:pPr>
        <w:spacing w:line="360" w:lineRule="exact"/>
        <w:ind w:firstLine="709"/>
        <w:jc w:val="both"/>
      </w:pPr>
    </w:p>
    <w:p w:rsidR="007E13FA" w:rsidRDefault="00ED0FF5" w:rsidP="00322313">
      <w:pPr>
        <w:spacing w:line="360" w:lineRule="exact"/>
        <w:ind w:firstLine="709"/>
        <w:jc w:val="both"/>
      </w:pPr>
      <w:r>
        <w:t xml:space="preserve">Руководитель                                     _________________  </w:t>
      </w:r>
      <w:proofErr w:type="gramStart"/>
      <w:r>
        <w:t xml:space="preserve">   (</w:t>
      </w:r>
      <w:proofErr w:type="gramEnd"/>
      <w:r>
        <w:t>Ф.И.О.)</w:t>
      </w:r>
    </w:p>
    <w:p w:rsidR="007E13FA" w:rsidRDefault="00ED0FF5" w:rsidP="00322313">
      <w:pPr>
        <w:spacing w:line="360" w:lineRule="exact"/>
        <w:ind w:firstLine="709"/>
        <w:jc w:val="both"/>
      </w:pPr>
      <w:r>
        <w:t xml:space="preserve">Главный бухгалтер (при </w:t>
      </w:r>
      <w:proofErr w:type="gramStart"/>
      <w:r>
        <w:t>наличии)  _</w:t>
      </w:r>
      <w:proofErr w:type="gramEnd"/>
      <w:r>
        <w:t>________________     (Ф.И.О.)</w:t>
      </w:r>
    </w:p>
    <w:p w:rsidR="007E13FA" w:rsidRDefault="007E13FA" w:rsidP="00322313">
      <w:pPr>
        <w:spacing w:line="360" w:lineRule="exact"/>
        <w:ind w:firstLine="709"/>
        <w:jc w:val="both"/>
      </w:pPr>
    </w:p>
    <w:p w:rsidR="007E13FA" w:rsidRDefault="00ED0FF5" w:rsidP="00322313">
      <w:pPr>
        <w:spacing w:line="360" w:lineRule="exact"/>
        <w:ind w:firstLine="709"/>
        <w:jc w:val="both"/>
      </w:pPr>
      <w:r>
        <w:t xml:space="preserve">    М.П.</w:t>
      </w:r>
    </w:p>
    <w:p w:rsidR="007E13FA" w:rsidRDefault="007E13FA" w:rsidP="00322313">
      <w:pPr>
        <w:spacing w:line="360" w:lineRule="exact"/>
        <w:ind w:left="709"/>
        <w:jc w:val="right"/>
        <w:outlineLvl w:val="1"/>
      </w:pPr>
    </w:p>
    <w:p w:rsidR="007E13FA" w:rsidRDefault="00ED0FF5" w:rsidP="00322313">
      <w:pPr>
        <w:spacing w:line="360" w:lineRule="exact"/>
        <w:jc w:val="center"/>
        <w:outlineLvl w:val="1"/>
        <w:rPr>
          <w:sz w:val="28"/>
        </w:rPr>
      </w:pPr>
      <w:r>
        <w:t>______________________</w:t>
      </w:r>
    </w:p>
    <w:p w:rsidR="007E13FA" w:rsidRDefault="007E13FA" w:rsidP="00322313">
      <w:pPr>
        <w:widowControl w:val="0"/>
        <w:spacing w:line="360" w:lineRule="exact"/>
        <w:ind w:left="4248"/>
        <w:jc w:val="center"/>
        <w:rPr>
          <w:sz w:val="22"/>
        </w:rPr>
      </w:pPr>
    </w:p>
    <w:p w:rsidR="007E13FA" w:rsidRDefault="007E13FA" w:rsidP="00322313">
      <w:pPr>
        <w:spacing w:line="360" w:lineRule="exact"/>
        <w:jc w:val="center"/>
        <w:rPr>
          <w:b/>
        </w:rPr>
      </w:pPr>
    </w:p>
    <w:p w:rsidR="007E13FA" w:rsidRDefault="007E13FA" w:rsidP="00322313">
      <w:pPr>
        <w:spacing w:line="360" w:lineRule="exact"/>
        <w:jc w:val="center"/>
        <w:rPr>
          <w:b/>
        </w:rPr>
      </w:pPr>
    </w:p>
    <w:p w:rsidR="007E13FA" w:rsidRDefault="00ED0FF5" w:rsidP="00322313">
      <w:pPr>
        <w:spacing w:line="360" w:lineRule="exact"/>
        <w:jc w:val="right"/>
      </w:pPr>
      <w:r>
        <w:lastRenderedPageBreak/>
        <w:t xml:space="preserve">Приложение № 2 </w:t>
      </w:r>
    </w:p>
    <w:p w:rsidR="007E13FA" w:rsidRDefault="00ED0FF5" w:rsidP="00322313">
      <w:pPr>
        <w:spacing w:line="360" w:lineRule="exact"/>
        <w:jc w:val="right"/>
      </w:pPr>
      <w:r>
        <w:t xml:space="preserve">к приказу Государственного комитета </w:t>
      </w:r>
    </w:p>
    <w:p w:rsidR="007E13FA" w:rsidRDefault="00ED0FF5" w:rsidP="00322313">
      <w:pPr>
        <w:spacing w:line="360" w:lineRule="exact"/>
        <w:jc w:val="right"/>
      </w:pPr>
      <w:r>
        <w:t xml:space="preserve">Республики Саха (Якутия) </w:t>
      </w:r>
    </w:p>
    <w:p w:rsidR="007E13FA" w:rsidRDefault="00ED0FF5" w:rsidP="00322313">
      <w:pPr>
        <w:spacing w:line="360" w:lineRule="exact"/>
        <w:jc w:val="right"/>
      </w:pPr>
      <w:r>
        <w:t>по занятости населения</w:t>
      </w:r>
    </w:p>
    <w:p w:rsidR="007E13FA" w:rsidRDefault="00ED0FF5" w:rsidP="00322313">
      <w:pPr>
        <w:spacing w:line="360" w:lineRule="exact"/>
        <w:jc w:val="right"/>
        <w:rPr>
          <w:b/>
          <w:sz w:val="28"/>
        </w:rPr>
      </w:pPr>
      <w:r>
        <w:t xml:space="preserve">от «___» июня 2024 г. № ОД - ___ </w:t>
      </w:r>
    </w:p>
    <w:p w:rsidR="007E13FA" w:rsidRDefault="007E13FA" w:rsidP="00322313">
      <w:pPr>
        <w:spacing w:line="360" w:lineRule="exact"/>
        <w:jc w:val="center"/>
        <w:rPr>
          <w:b/>
          <w:sz w:val="28"/>
        </w:rPr>
      </w:pPr>
    </w:p>
    <w:p w:rsidR="007E13FA" w:rsidRDefault="007E13FA" w:rsidP="00322313">
      <w:pPr>
        <w:spacing w:line="360" w:lineRule="exact"/>
        <w:jc w:val="center"/>
        <w:rPr>
          <w:b/>
          <w:sz w:val="28"/>
        </w:rPr>
      </w:pPr>
    </w:p>
    <w:p w:rsidR="007E13FA" w:rsidRDefault="00ED0FF5" w:rsidP="00322313">
      <w:pPr>
        <w:spacing w:line="360" w:lineRule="exact"/>
        <w:jc w:val="center"/>
        <w:rPr>
          <w:b/>
        </w:rPr>
      </w:pPr>
      <w:r>
        <w:rPr>
          <w:b/>
          <w:sz w:val="28"/>
        </w:rPr>
        <w:t>План - график отбора получателей отбора</w:t>
      </w:r>
    </w:p>
    <w:p w:rsidR="007E13FA" w:rsidRDefault="007E13FA" w:rsidP="00322313">
      <w:pPr>
        <w:spacing w:line="360" w:lineRule="exact"/>
        <w:jc w:val="center"/>
        <w:rPr>
          <w:b/>
          <w:sz w:val="28"/>
        </w:rPr>
      </w:pPr>
    </w:p>
    <w:p w:rsidR="007E13FA" w:rsidRDefault="007E13FA" w:rsidP="00322313">
      <w:pPr>
        <w:spacing w:line="360" w:lineRule="exact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962"/>
        <w:gridCol w:w="3686"/>
      </w:tblGrid>
      <w:tr w:rsidR="007E13FA">
        <w:trPr>
          <w:trHeight w:val="2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40" w:type="dxa"/>
              <w:bottom w:w="0" w:type="dxa"/>
              <w:right w:w="40" w:type="dxa"/>
            </w:tcMar>
          </w:tcPr>
          <w:p w:rsidR="007E13FA" w:rsidRDefault="00ED0FF5" w:rsidP="00322313">
            <w:pPr>
              <w:spacing w:line="360" w:lineRule="exact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40" w:type="dxa"/>
              <w:bottom w:w="0" w:type="dxa"/>
              <w:right w:w="40" w:type="dxa"/>
            </w:tcMar>
          </w:tcPr>
          <w:p w:rsidR="007E13FA" w:rsidRDefault="00ED0FF5" w:rsidP="00322313">
            <w:pPr>
              <w:spacing w:line="360" w:lineRule="exact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40" w:type="dxa"/>
              <w:bottom w:w="0" w:type="dxa"/>
              <w:right w:w="40" w:type="dxa"/>
            </w:tcMar>
          </w:tcPr>
          <w:p w:rsidR="007E13FA" w:rsidRDefault="00ED0FF5" w:rsidP="00322313">
            <w:pPr>
              <w:spacing w:line="360" w:lineRule="exact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7E13FA">
        <w:trPr>
          <w:trHeight w:val="4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40" w:type="dxa"/>
              <w:bottom w:w="0" w:type="dxa"/>
              <w:right w:w="40" w:type="dxa"/>
            </w:tcMar>
          </w:tcPr>
          <w:p w:rsidR="007E13FA" w:rsidRDefault="00ED0FF5" w:rsidP="00322313">
            <w:pPr>
              <w:spacing w:line="360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40" w:type="dxa"/>
              <w:bottom w:w="0" w:type="dxa"/>
              <w:right w:w="40" w:type="dxa"/>
            </w:tcMar>
          </w:tcPr>
          <w:p w:rsidR="007E13FA" w:rsidRDefault="00ED0FF5" w:rsidP="00322313">
            <w:p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Прием предложений на отбор 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40" w:type="dxa"/>
              <w:bottom w:w="0" w:type="dxa"/>
              <w:right w:w="40" w:type="dxa"/>
            </w:tcMar>
          </w:tcPr>
          <w:p w:rsidR="007E13FA" w:rsidRDefault="00ED0FF5" w:rsidP="00B539E9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с 1</w:t>
            </w:r>
            <w:r w:rsidR="00B539E9">
              <w:rPr>
                <w:sz w:val="28"/>
              </w:rPr>
              <w:t>7</w:t>
            </w:r>
            <w:r>
              <w:rPr>
                <w:sz w:val="28"/>
              </w:rPr>
              <w:t xml:space="preserve"> по 2</w:t>
            </w:r>
            <w:r w:rsidR="00B539E9">
              <w:rPr>
                <w:sz w:val="28"/>
              </w:rPr>
              <w:t>6</w:t>
            </w:r>
            <w:r>
              <w:rPr>
                <w:sz w:val="28"/>
              </w:rPr>
              <w:t xml:space="preserve"> ию</w:t>
            </w:r>
            <w:r w:rsidR="00B539E9">
              <w:rPr>
                <w:sz w:val="28"/>
              </w:rPr>
              <w:t>н</w:t>
            </w:r>
            <w:r>
              <w:rPr>
                <w:sz w:val="28"/>
              </w:rPr>
              <w:t>я 2024 г.</w:t>
            </w:r>
          </w:p>
        </w:tc>
      </w:tr>
      <w:tr w:rsidR="007E13FA">
        <w:trPr>
          <w:trHeight w:val="5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40" w:type="dxa"/>
              <w:bottom w:w="0" w:type="dxa"/>
              <w:right w:w="40" w:type="dxa"/>
            </w:tcMar>
          </w:tcPr>
          <w:p w:rsidR="007E13FA" w:rsidRDefault="00ED0FF5" w:rsidP="00322313">
            <w:pPr>
              <w:spacing w:line="360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40" w:type="dxa"/>
              <w:bottom w:w="0" w:type="dxa"/>
              <w:right w:w="40" w:type="dxa"/>
            </w:tcMar>
          </w:tcPr>
          <w:p w:rsidR="007E13FA" w:rsidRDefault="00ED0FF5" w:rsidP="00322313">
            <w:p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Проверка соответствия участников отбора критериям и требованиям отбора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40" w:type="dxa"/>
              <w:bottom w:w="0" w:type="dxa"/>
              <w:right w:w="40" w:type="dxa"/>
            </w:tcMar>
          </w:tcPr>
          <w:p w:rsidR="007E13FA" w:rsidRDefault="00ED0FF5" w:rsidP="00ED0730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с 1</w:t>
            </w:r>
            <w:r w:rsidR="00ED0730">
              <w:rPr>
                <w:sz w:val="28"/>
              </w:rPr>
              <w:t>7</w:t>
            </w:r>
            <w:r>
              <w:rPr>
                <w:sz w:val="28"/>
              </w:rPr>
              <w:t xml:space="preserve"> по </w:t>
            </w:r>
            <w:r w:rsidR="00ED0730">
              <w:rPr>
                <w:sz w:val="28"/>
              </w:rPr>
              <w:t>26</w:t>
            </w:r>
            <w:r>
              <w:rPr>
                <w:sz w:val="28"/>
              </w:rPr>
              <w:t xml:space="preserve"> ию</w:t>
            </w:r>
            <w:r w:rsidR="00ED0730">
              <w:rPr>
                <w:sz w:val="28"/>
              </w:rPr>
              <w:t>н</w:t>
            </w:r>
            <w:r>
              <w:rPr>
                <w:sz w:val="28"/>
              </w:rPr>
              <w:t>я 2024 г.</w:t>
            </w:r>
          </w:p>
        </w:tc>
      </w:tr>
      <w:tr w:rsidR="007E13FA">
        <w:trPr>
          <w:trHeight w:val="4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40" w:type="dxa"/>
              <w:bottom w:w="0" w:type="dxa"/>
              <w:right w:w="40" w:type="dxa"/>
            </w:tcMar>
          </w:tcPr>
          <w:p w:rsidR="007E13FA" w:rsidRDefault="00ED0FF5" w:rsidP="00322313">
            <w:pPr>
              <w:spacing w:line="360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40" w:type="dxa"/>
              <w:bottom w:w="0" w:type="dxa"/>
              <w:right w:w="40" w:type="dxa"/>
            </w:tcMar>
          </w:tcPr>
          <w:p w:rsidR="007E13FA" w:rsidRDefault="00ED0730" w:rsidP="00ED0730">
            <w:p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</w:t>
            </w:r>
            <w:r w:rsidR="00ED0FF5">
              <w:rPr>
                <w:sz w:val="28"/>
              </w:rPr>
              <w:t xml:space="preserve">протокола рассмотрения предложений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40" w:type="dxa"/>
              <w:bottom w:w="0" w:type="dxa"/>
              <w:right w:w="40" w:type="dxa"/>
            </w:tcMar>
          </w:tcPr>
          <w:p w:rsidR="007E13FA" w:rsidRDefault="00ED0730" w:rsidP="00ED0730">
            <w:pPr>
              <w:spacing w:line="36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="00ED0FF5">
              <w:rPr>
                <w:sz w:val="28"/>
              </w:rPr>
              <w:t xml:space="preserve"> ию</w:t>
            </w:r>
            <w:r>
              <w:rPr>
                <w:sz w:val="28"/>
              </w:rPr>
              <w:t>н</w:t>
            </w:r>
            <w:r w:rsidR="00ED0FF5">
              <w:rPr>
                <w:sz w:val="28"/>
              </w:rPr>
              <w:t>я 2024 г.</w:t>
            </w:r>
          </w:p>
        </w:tc>
      </w:tr>
      <w:tr w:rsidR="007E13FA">
        <w:trPr>
          <w:trHeight w:val="5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40" w:type="dxa"/>
              <w:bottom w:w="0" w:type="dxa"/>
              <w:right w:w="40" w:type="dxa"/>
            </w:tcMar>
          </w:tcPr>
          <w:p w:rsidR="007E13FA" w:rsidRDefault="00ED0FF5" w:rsidP="00322313">
            <w:pPr>
              <w:spacing w:line="360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40" w:type="dxa"/>
              <w:bottom w:w="0" w:type="dxa"/>
              <w:right w:w="40" w:type="dxa"/>
            </w:tcMar>
          </w:tcPr>
          <w:p w:rsidR="007E13FA" w:rsidRDefault="00ED0FF5" w:rsidP="00322313">
            <w:p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протокола подведения итогов отбора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40" w:type="dxa"/>
              <w:bottom w:w="0" w:type="dxa"/>
              <w:right w:w="40" w:type="dxa"/>
            </w:tcMar>
          </w:tcPr>
          <w:p w:rsidR="007E13FA" w:rsidRDefault="00ED0730" w:rsidP="00322313">
            <w:pPr>
              <w:spacing w:line="36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="00ED0FF5">
              <w:rPr>
                <w:sz w:val="28"/>
              </w:rPr>
              <w:t xml:space="preserve"> июля 2024 г.</w:t>
            </w:r>
          </w:p>
        </w:tc>
      </w:tr>
      <w:tr w:rsidR="007E13FA">
        <w:trPr>
          <w:trHeight w:val="74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40" w:type="dxa"/>
              <w:bottom w:w="0" w:type="dxa"/>
              <w:right w:w="40" w:type="dxa"/>
            </w:tcMar>
          </w:tcPr>
          <w:p w:rsidR="007E13FA" w:rsidRDefault="00ED0FF5" w:rsidP="00322313">
            <w:pPr>
              <w:spacing w:line="360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40" w:type="dxa"/>
              <w:bottom w:w="0" w:type="dxa"/>
              <w:right w:w="40" w:type="dxa"/>
            </w:tcMar>
          </w:tcPr>
          <w:p w:rsidR="007E13FA" w:rsidRDefault="00ED0FF5" w:rsidP="00322313">
            <w:p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Заключение Соглашения с получателем субсидии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40" w:type="dxa"/>
              <w:bottom w:w="0" w:type="dxa"/>
              <w:right w:w="40" w:type="dxa"/>
            </w:tcMar>
          </w:tcPr>
          <w:p w:rsidR="007E13FA" w:rsidRDefault="00ED0FF5" w:rsidP="00ED0730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 w:rsidR="00ED0730">
              <w:rPr>
                <w:sz w:val="28"/>
              </w:rPr>
              <w:t>11</w:t>
            </w:r>
            <w:r>
              <w:rPr>
                <w:sz w:val="28"/>
              </w:rPr>
              <w:t xml:space="preserve"> июля 2024 г.</w:t>
            </w:r>
          </w:p>
        </w:tc>
      </w:tr>
      <w:tr w:rsidR="007E13FA">
        <w:trPr>
          <w:trHeight w:val="7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40" w:type="dxa"/>
              <w:bottom w:w="0" w:type="dxa"/>
              <w:right w:w="40" w:type="dxa"/>
            </w:tcMar>
          </w:tcPr>
          <w:p w:rsidR="007E13FA" w:rsidRDefault="00ED0FF5" w:rsidP="00322313">
            <w:pPr>
              <w:spacing w:line="360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40" w:type="dxa"/>
              <w:bottom w:w="0" w:type="dxa"/>
              <w:right w:w="40" w:type="dxa"/>
            </w:tcMar>
          </w:tcPr>
          <w:p w:rsidR="007E13FA" w:rsidRDefault="00ED0FF5" w:rsidP="00322313">
            <w:p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Перечисление субсидий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40" w:type="dxa"/>
              <w:bottom w:w="0" w:type="dxa"/>
              <w:right w:w="40" w:type="dxa"/>
            </w:tcMar>
          </w:tcPr>
          <w:p w:rsidR="007E13FA" w:rsidRDefault="00ED0FF5" w:rsidP="00ED0730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 w:rsidR="00ED0730">
              <w:rPr>
                <w:sz w:val="28"/>
              </w:rPr>
              <w:t>25</w:t>
            </w:r>
            <w:r>
              <w:rPr>
                <w:sz w:val="28"/>
              </w:rPr>
              <w:t xml:space="preserve"> июля 2024 г.</w:t>
            </w:r>
          </w:p>
        </w:tc>
      </w:tr>
    </w:tbl>
    <w:p w:rsidR="007E13FA" w:rsidRDefault="007E13FA" w:rsidP="00322313">
      <w:pPr>
        <w:spacing w:line="360" w:lineRule="exact"/>
        <w:jc w:val="center"/>
      </w:pPr>
    </w:p>
    <w:p w:rsidR="007E13FA" w:rsidRDefault="007E13FA" w:rsidP="00322313">
      <w:pPr>
        <w:spacing w:line="360" w:lineRule="exact"/>
        <w:jc w:val="center"/>
      </w:pPr>
    </w:p>
    <w:p w:rsidR="007E13FA" w:rsidRDefault="007E13FA" w:rsidP="00322313">
      <w:pPr>
        <w:spacing w:line="360" w:lineRule="exact"/>
        <w:jc w:val="center"/>
      </w:pPr>
    </w:p>
    <w:p w:rsidR="007E13FA" w:rsidRDefault="007E13FA" w:rsidP="00322313">
      <w:pPr>
        <w:spacing w:line="360" w:lineRule="exact"/>
        <w:jc w:val="center"/>
      </w:pPr>
    </w:p>
    <w:sectPr w:rsidR="007E13FA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2482"/>
    <w:multiLevelType w:val="multilevel"/>
    <w:tmpl w:val="7B24738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C3B36D8"/>
    <w:multiLevelType w:val="multilevel"/>
    <w:tmpl w:val="61A69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2C173C01"/>
    <w:multiLevelType w:val="multilevel"/>
    <w:tmpl w:val="800E12E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30641EC3"/>
    <w:multiLevelType w:val="multilevel"/>
    <w:tmpl w:val="C100B8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4EC1196C"/>
    <w:multiLevelType w:val="multilevel"/>
    <w:tmpl w:val="0B9006F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31F2E"/>
    <w:multiLevelType w:val="multilevel"/>
    <w:tmpl w:val="E37A70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FA"/>
    <w:rsid w:val="000C51FC"/>
    <w:rsid w:val="00322313"/>
    <w:rsid w:val="006F20DE"/>
    <w:rsid w:val="007C668D"/>
    <w:rsid w:val="007E13FA"/>
    <w:rsid w:val="00B539E9"/>
    <w:rsid w:val="00B55615"/>
    <w:rsid w:val="00ED0730"/>
    <w:rsid w:val="00ED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628F"/>
  <w15:docId w15:val="{B6D520AF-26FA-4CC9-9320-F466438F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3">
    <w:name w:val="Подраздел"/>
    <w:basedOn w:val="a"/>
    <w:link w:val="a4"/>
    <w:pPr>
      <w:widowControl w:val="0"/>
      <w:jc w:val="center"/>
    </w:pPr>
    <w:rPr>
      <w:b/>
    </w:rPr>
  </w:style>
  <w:style w:type="character" w:customStyle="1" w:styleId="a4">
    <w:name w:val="Подраздел"/>
    <w:basedOn w:val="1"/>
    <w:link w:val="a3"/>
    <w:rPr>
      <w:b/>
      <w:sz w:val="24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16">
    <w:name w:val="Обычный1"/>
    <w:link w:val="17"/>
    <w:rPr>
      <w:sz w:val="24"/>
    </w:rPr>
  </w:style>
  <w:style w:type="character" w:customStyle="1" w:styleId="17">
    <w:name w:val="Обычный1"/>
    <w:link w:val="16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customStyle="1" w:styleId="23">
    <w:name w:val="Основной шрифт абзаца2"/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4">
    <w:name w:val="Гиперссылка2"/>
    <w:link w:val="a5"/>
    <w:rPr>
      <w:color w:val="0000FF"/>
      <w:u w:val="single"/>
    </w:rPr>
  </w:style>
  <w:style w:type="character" w:styleId="a5">
    <w:name w:val="Hyperlink"/>
    <w:link w:val="2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jc w:val="center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c">
    <w:name w:val="Обычный1"/>
    <w:link w:val="1d"/>
    <w:rPr>
      <w:sz w:val="24"/>
    </w:rPr>
  </w:style>
  <w:style w:type="character" w:customStyle="1" w:styleId="1d">
    <w:name w:val="Обычный1"/>
    <w:link w:val="1c"/>
    <w:rPr>
      <w:sz w:val="24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Emphasis"/>
    <w:basedOn w:val="a0"/>
    <w:uiPriority w:val="20"/>
    <w:qFormat/>
    <w:rsid w:val="00ED0F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kzn.sakha.gov.ru" TargetMode="External"/><Relationship Id="rId13" Type="http://schemas.openxmlformats.org/officeDocument/2006/relationships/hyperlink" Target="https://minjust.gov.ru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mote.budget.gov.ru/m-data/minfin/activities" TargetMode="External"/><Relationship Id="rId12" Type="http://schemas.openxmlformats.org/officeDocument/2006/relationships/hyperlink" Target="https://www.fedsfm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yakutia@sakhaczn.ru" TargetMode="External"/><Relationship Id="rId11" Type="http://schemas.openxmlformats.org/officeDocument/2006/relationships/hyperlink" Target="https://www.nalog.gov.ru/" TargetMode="External"/><Relationship Id="rId5" Type="http://schemas.openxmlformats.org/officeDocument/2006/relationships/hyperlink" Target="mailto:gkzn@sakha.gov.ru" TargetMode="External"/><Relationship Id="rId15" Type="http://schemas.openxmlformats.org/officeDocument/2006/relationships/hyperlink" Target="https://gkzn.sakha.gov.ru" TargetMode="External"/><Relationship Id="rId10" Type="http://schemas.openxmlformats.org/officeDocument/2006/relationships/hyperlink" Target="file://///srv304fsh01/e/Files/02-01%20&#1054;&#1090;&#1076;&#1077;&#1083;%20&#1072;&#1082;&#1090;&#1080;&#1074;&#1085;&#1086;&#1081;%20&#1087;&#1086;&#1083;&#1080;&#1090;&#1080;&#1082;&#1080;%20&#1080;%20&#1075;&#1086;&#1089;&#1091;&#1076;&#1072;&#1088;&#1089;&#1090;&#1074;&#1077;&#1085;&#1085;&#1086;&#1075;&#1086;%20&#1082;&#1086;&#1085;&#1090;&#1088;&#1086;&#1083;&#1103;/&#1055;&#1056;&#1054;&#1045;&#1050;&#1058;&#1067;%20&#1053;&#1055;&#1040;/&#1055;&#1086;&#1088;&#1103;&#1076;&#1086;&#1082;%20&#1088;&#1072;&#1073;%20&#1084;&#1077;&#1089;&#1090;&#1072;%20&#1076;&#1083;&#1103;%20&#1080;&#1085;&#1074;&#1072;&#1083;&#1080;&#1076;&#1086;&#1074;/_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b14.ru" TargetMode="External"/><Relationship Id="rId14" Type="http://schemas.openxmlformats.org/officeDocument/2006/relationships/hyperlink" Target="http://budge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24</Pages>
  <Words>6315</Words>
  <Characters>35998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Новогодина Иванна Лаврентьевна</cp:lastModifiedBy>
  <cp:revision>7</cp:revision>
  <dcterms:created xsi:type="dcterms:W3CDTF">2024-06-17T00:22:00Z</dcterms:created>
  <dcterms:modified xsi:type="dcterms:W3CDTF">2024-06-17T02:13:00Z</dcterms:modified>
</cp:coreProperties>
</file>