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6630" w:val="left"/>
        </w:tabs>
        <w:spacing w:line="360" w:lineRule="exact"/>
        <w:ind/>
        <w:jc w:val="right"/>
      </w:pPr>
      <w:r>
        <w:rPr>
          <w:rFonts w:ascii="Times New Roman" w:hAnsi="Times New Roman"/>
          <w:color w:val="000000"/>
          <w:sz w:val="28"/>
        </w:rPr>
        <w:t>Проект</w:t>
      </w:r>
    </w:p>
    <w:p w14:paraId="02000000">
      <w:pPr>
        <w:tabs>
          <w:tab w:leader="none" w:pos="6630" w:val="left"/>
        </w:tabs>
        <w:spacing w:line="360" w:lineRule="exact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3000000">
      <w:pPr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ПРАВИТЕЛЬСТВО </w:t>
      </w:r>
    </w:p>
    <w:p w14:paraId="04000000">
      <w:pPr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РЕСПУБЛИКИ САХА (ЯКУТИЯ)</w:t>
      </w:r>
    </w:p>
    <w:p w14:paraId="05000000">
      <w:pPr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 О С Т А Н О В Л Е Н И Е</w:t>
      </w:r>
    </w:p>
    <w:p w14:paraId="07000000">
      <w:pPr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36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________2024</w:t>
      </w:r>
      <w:r>
        <w:rPr>
          <w:rFonts w:ascii="Times New Roman" w:hAnsi="Times New Roman"/>
          <w:sz w:val="28"/>
        </w:rPr>
        <w:t xml:space="preserve"> года № _____</w:t>
      </w:r>
    </w:p>
    <w:p w14:paraId="09000000">
      <w:pPr>
        <w:pStyle w:val="Style_1"/>
        <w:widowControl w:val="1"/>
        <w:spacing w:line="360" w:lineRule="exact"/>
        <w:ind w:firstLine="568" w:left="0"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0A000000">
      <w:pPr>
        <w:pStyle w:val="Style_2"/>
        <w:spacing w:after="0" w:line="360" w:lineRule="exact"/>
        <w:ind w:firstLine="0" w:left="0"/>
        <w:jc w:val="center"/>
        <w:rPr>
          <w:rFonts w:ascii="Times New Roman" w:hAnsi="Times New Roman"/>
          <w:b w:val="1"/>
          <w:sz w:val="28"/>
        </w:rPr>
      </w:pPr>
      <w:bookmarkStart w:id="1" w:name="_Hlk135242052"/>
      <w:bookmarkEnd w:id="1"/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б утверждении </w:t>
      </w:r>
      <w:r>
        <w:rPr>
          <w:rFonts w:ascii="Times New Roman" w:hAnsi="Times New Roman"/>
          <w:b w:val="1"/>
          <w:sz w:val="28"/>
        </w:rPr>
        <w:t xml:space="preserve">Порядка </w:t>
      </w:r>
      <w:r>
        <w:rPr>
          <w:rStyle w:val="Style_3_ch"/>
          <w:rFonts w:ascii="Times New Roman" w:hAnsi="Times New Roman"/>
          <w:b w:val="1"/>
          <w:sz w:val="28"/>
        </w:rPr>
        <w:t xml:space="preserve">предоставления субсидии из государственного бюджета Республики Саха (Якутия) на </w:t>
      </w:r>
      <w:r>
        <w:rPr>
          <w:rStyle w:val="Style_3_ch"/>
          <w:rFonts w:ascii="Times New Roman" w:hAnsi="Times New Roman"/>
          <w:b w:val="1"/>
          <w:sz w:val="28"/>
        </w:rPr>
        <w:t xml:space="preserve">возмещение </w:t>
      </w:r>
      <w:r>
        <w:rPr>
          <w:rStyle w:val="Style_3_ch"/>
          <w:rFonts w:ascii="Times New Roman" w:hAnsi="Times New Roman"/>
          <w:b w:val="1"/>
          <w:sz w:val="28"/>
        </w:rPr>
        <w:t>затрат хозяйствующим субъектам на уплату ими лизинговых платежей, возникающи</w:t>
      </w:r>
      <w:r>
        <w:rPr>
          <w:rFonts w:ascii="Times New Roman" w:hAnsi="Times New Roman"/>
          <w:b w:val="1"/>
          <w:sz w:val="28"/>
        </w:rPr>
        <w:t>х при приобретении комплексных модульных очистных сооружений (КОС) и проведение отбора получателей указанных субсидий</w:t>
      </w:r>
    </w:p>
    <w:p w14:paraId="0B000000">
      <w:pPr>
        <w:tabs>
          <w:tab w:leader="none" w:pos="709" w:val="left"/>
        </w:tabs>
        <w:spacing w:after="0" w:line="240" w:lineRule="auto"/>
        <w:ind w:firstLine="851" w:left="0"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78 Бюджетного кодекса Российской Федерации, </w:t>
      </w:r>
      <w:r>
        <w:rPr>
          <w:rFonts w:ascii="PT Astra Serif" w:hAnsi="PT Astra Serif"/>
          <w:sz w:val="28"/>
        </w:rPr>
        <w:t>абзацем ш</w:t>
      </w:r>
      <w:r>
        <w:rPr>
          <w:rStyle w:val="Style_3_ch"/>
          <w:rFonts w:ascii="Times New Roman" w:hAnsi="Times New Roman"/>
          <w:sz w:val="28"/>
        </w:rPr>
        <w:t xml:space="preserve">естым подпункта в) пункта 2 Указа Главы Республики </w:t>
      </w:r>
      <w:r>
        <w:br/>
      </w:r>
      <w:r>
        <w:rPr>
          <w:rStyle w:val="Style_3_ch"/>
          <w:rFonts w:ascii="Times New Roman" w:hAnsi="Times New Roman"/>
          <w:sz w:val="28"/>
        </w:rPr>
        <w:t>Саха (Якутия) от 27 сентября 2018 года № 2 «Об экологическом благополучии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Республики Саха (Якутия)</w:t>
      </w:r>
      <w:r>
        <w:rPr>
          <w:rStyle w:val="Style_3_ch"/>
          <w:rFonts w:ascii="Times New Roman" w:hAnsi="Times New Roman"/>
          <w:sz w:val="28"/>
        </w:rPr>
        <w:t xml:space="preserve">» и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"https://login.consultant.ru/link/?req=doc&amp;base=RLAW249&amp;n=98310&amp;date=25.03.2024"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Закона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Республики Саха (Якутия) от 5 декабря 2023 г. 2678-З N 31-VII «О государственном бюджете Республики Саха (Якутия) на 2024 год и на плановый период 2025 и 2026 годов» Правительство Республики Саха (Якутия) постановляет:</w:t>
      </w:r>
    </w:p>
    <w:p w14:paraId="0D000000">
      <w:pPr>
        <w:numPr>
          <w:numId w:val="1"/>
        </w:numPr>
        <w:spacing w:after="0" w:line="360" w:lineRule="exact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Утвердить прилагаемый </w:t>
      </w:r>
      <w:r>
        <w:rPr>
          <w:rStyle w:val="Style_3_ch"/>
          <w:rFonts w:ascii="Times New Roman" w:hAnsi="Times New Roman"/>
          <w:sz w:val="28"/>
        </w:rPr>
        <w:t xml:space="preserve">Порядок предоставления субсидии из государственного бюджета Республики Саха (Якутия) на </w:t>
      </w:r>
      <w:r>
        <w:rPr>
          <w:rStyle w:val="Style_3_ch"/>
          <w:rFonts w:ascii="Times New Roman" w:hAnsi="Times New Roman"/>
          <w:sz w:val="28"/>
        </w:rPr>
        <w:t xml:space="preserve">возмещение </w:t>
      </w:r>
      <w:r>
        <w:rPr>
          <w:rStyle w:val="Style_3_ch"/>
          <w:rFonts w:ascii="Times New Roman" w:hAnsi="Times New Roman"/>
          <w:sz w:val="28"/>
        </w:rPr>
        <w:t>затрат хозяйствующим субъектам на уплату ими лизинговых платежей, возникающи</w:t>
      </w:r>
      <w:r>
        <w:rPr>
          <w:rFonts w:ascii="Times New Roman" w:hAnsi="Times New Roman"/>
          <w:b w:val="0"/>
          <w:sz w:val="28"/>
        </w:rPr>
        <w:t>х при приобретении комплексных модульных очистных сооружений (КОС) и проведение отбора получателей указанных субсидии.</w:t>
      </w:r>
    </w:p>
    <w:p w14:paraId="0E000000">
      <w:pPr>
        <w:numPr>
          <w:numId w:val="1"/>
        </w:numPr>
        <w:spacing w:after="204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Опубликовать настоящее постановление в официальных средствах массовой информации.</w:t>
      </w:r>
    </w:p>
    <w:p w14:paraId="0F000000">
      <w:pPr>
        <w:spacing w:after="204" w:before="0"/>
        <w:ind w:firstLine="709" w:left="0" w:righ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36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Правительства </w:t>
      </w:r>
    </w:p>
    <w:p w14:paraId="11000000">
      <w:pPr>
        <w:spacing w:after="0" w:line="36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Саха (Якутия)</w:t>
      </w: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К. Бычков</w:t>
      </w:r>
    </w:p>
    <w:p w14:paraId="12000000">
      <w:pPr>
        <w:spacing w:after="0" w:line="360" w:lineRule="exact"/>
        <w:ind/>
        <w:rPr>
          <w:rFonts w:ascii="Times New Roman" w:hAnsi="Times New Roman"/>
          <w:sz w:val="28"/>
        </w:rPr>
      </w:pPr>
    </w:p>
    <w:p w14:paraId="13000000">
      <w:pPr>
        <w:spacing w:after="0" w:line="360" w:lineRule="exact"/>
        <w:ind/>
        <w:rPr>
          <w:rFonts w:ascii="Times New Roman" w:hAnsi="Times New Roman"/>
          <w:sz w:val="28"/>
        </w:rPr>
      </w:pPr>
    </w:p>
    <w:p w14:paraId="14000000">
      <w:pPr>
        <w:spacing w:after="0" w:line="360" w:lineRule="exact"/>
        <w:ind/>
        <w:rPr>
          <w:rFonts w:ascii="Times New Roman" w:hAnsi="Times New Roman"/>
          <w:sz w:val="28"/>
        </w:rPr>
      </w:pPr>
    </w:p>
    <w:p w14:paraId="15000000">
      <w:pPr>
        <w:spacing w:after="0" w:line="360" w:lineRule="exact"/>
        <w:ind/>
        <w:rPr>
          <w:rFonts w:ascii="Times New Roman" w:hAnsi="Times New Roman"/>
          <w:sz w:val="28"/>
        </w:rPr>
      </w:pPr>
    </w:p>
    <w:p w14:paraId="16000000">
      <w:pPr>
        <w:tabs>
          <w:tab w:leader="none" w:pos="567" w:val="left"/>
        </w:tabs>
        <w:spacing w:after="0" w:line="360" w:lineRule="exact"/>
        <w:ind/>
        <w:jc w:val="right"/>
        <w:rPr>
          <w:rFonts w:ascii="Times New Roman" w:hAnsi="Times New Roman"/>
          <w:b w:val="0"/>
          <w:color w:val="000000"/>
          <w:sz w:val="28"/>
        </w:rPr>
      </w:pPr>
    </w:p>
    <w:p w14:paraId="17000000">
      <w:pPr>
        <w:tabs>
          <w:tab w:leader="none" w:pos="567" w:val="left"/>
        </w:tabs>
        <w:spacing w:after="0" w:line="360" w:lineRule="exact"/>
        <w:ind/>
        <w:jc w:val="right"/>
        <w:rPr>
          <w:rFonts w:ascii="Times New Roman" w:hAnsi="Times New Roman"/>
          <w:b w:val="0"/>
          <w:color w:val="000000"/>
          <w:sz w:val="28"/>
        </w:rPr>
      </w:pPr>
    </w:p>
    <w:p w14:paraId="18000000">
      <w:pPr>
        <w:tabs>
          <w:tab w:leader="none" w:pos="567" w:val="left"/>
        </w:tabs>
        <w:spacing w:after="0" w:line="360" w:lineRule="exact"/>
        <w:ind/>
        <w:jc w:val="right"/>
        <w:rPr>
          <w:rFonts w:ascii="Times New Roman" w:hAnsi="Times New Roman"/>
          <w:b w:val="0"/>
          <w:color w:val="000000"/>
          <w:sz w:val="28"/>
        </w:rPr>
      </w:pPr>
    </w:p>
    <w:p w14:paraId="19000000">
      <w:pPr>
        <w:tabs>
          <w:tab w:leader="none" w:pos="567" w:val="left"/>
        </w:tabs>
        <w:spacing w:after="0" w:line="360" w:lineRule="exact"/>
        <w:ind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УТВ</w:t>
      </w:r>
      <w:r>
        <w:rPr>
          <w:rFonts w:ascii="Times New Roman" w:hAnsi="Times New Roman"/>
          <w:b w:val="0"/>
          <w:color w:val="000000"/>
          <w:sz w:val="28"/>
        </w:rPr>
        <w:t>ЕРЖ</w:t>
      </w:r>
      <w:r>
        <w:rPr>
          <w:rFonts w:ascii="Times New Roman" w:hAnsi="Times New Roman"/>
          <w:b w:val="0"/>
          <w:color w:val="000000"/>
          <w:sz w:val="28"/>
        </w:rPr>
        <w:t>ДЕНО</w:t>
      </w:r>
    </w:p>
    <w:p w14:paraId="1A000000">
      <w:pPr>
        <w:tabs>
          <w:tab w:leader="none" w:pos="567" w:val="left"/>
        </w:tabs>
        <w:spacing w:after="0" w:line="360" w:lineRule="exact"/>
        <w:ind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поста</w:t>
      </w:r>
      <w:r>
        <w:rPr>
          <w:rFonts w:ascii="Times New Roman" w:hAnsi="Times New Roman"/>
          <w:b w:val="0"/>
          <w:color w:val="000000"/>
          <w:sz w:val="28"/>
        </w:rPr>
        <w:t>но</w:t>
      </w:r>
      <w:r>
        <w:rPr>
          <w:rFonts w:ascii="Times New Roman" w:hAnsi="Times New Roman"/>
          <w:b w:val="0"/>
          <w:color w:val="000000"/>
          <w:sz w:val="28"/>
        </w:rPr>
        <w:t>в</w:t>
      </w:r>
      <w:r>
        <w:rPr>
          <w:rFonts w:ascii="Times New Roman" w:hAnsi="Times New Roman"/>
          <w:b w:val="0"/>
          <w:color w:val="000000"/>
          <w:sz w:val="28"/>
        </w:rPr>
        <w:t>л</w:t>
      </w:r>
      <w:r>
        <w:rPr>
          <w:rFonts w:ascii="Times New Roman" w:hAnsi="Times New Roman"/>
          <w:b w:val="0"/>
          <w:color w:val="000000"/>
          <w:sz w:val="28"/>
        </w:rPr>
        <w:t>е</w:t>
      </w:r>
      <w:r>
        <w:rPr>
          <w:rFonts w:ascii="Times New Roman" w:hAnsi="Times New Roman"/>
          <w:b w:val="0"/>
          <w:color w:val="000000"/>
          <w:sz w:val="28"/>
        </w:rPr>
        <w:t>н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>ем Правительства</w:t>
      </w:r>
    </w:p>
    <w:p w14:paraId="1B000000">
      <w:pPr>
        <w:tabs>
          <w:tab w:leader="none" w:pos="567" w:val="left"/>
        </w:tabs>
        <w:spacing w:after="0" w:line="360" w:lineRule="exact"/>
        <w:ind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Республики Саха (Якутия)</w:t>
      </w:r>
    </w:p>
    <w:p w14:paraId="1C000000">
      <w:pPr>
        <w:tabs>
          <w:tab w:leader="none" w:pos="567" w:val="left"/>
        </w:tabs>
        <w:spacing w:after="0" w:line="360" w:lineRule="exact"/>
        <w:ind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от «____» _______ 2024 г. № ____</w:t>
      </w:r>
    </w:p>
    <w:p w14:paraId="1D000000">
      <w:pPr>
        <w:tabs>
          <w:tab w:leader="none" w:pos="567" w:val="left"/>
        </w:tabs>
        <w:spacing w:after="0" w:line="360" w:lineRule="exact"/>
        <w:ind/>
        <w:rPr>
          <w:rFonts w:ascii="Times New Roman" w:hAnsi="Times New Roman"/>
          <w:b w:val="1"/>
          <w:color w:val="000000"/>
          <w:sz w:val="28"/>
        </w:rPr>
      </w:pPr>
    </w:p>
    <w:p w14:paraId="1E000000">
      <w:pPr>
        <w:tabs>
          <w:tab w:leader="none" w:pos="567" w:val="left"/>
        </w:tabs>
        <w:spacing w:after="0" w:line="360" w:lineRule="exact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F000000">
      <w:pPr>
        <w:tabs>
          <w:tab w:leader="none" w:pos="0" w:val="left"/>
        </w:tabs>
        <w:spacing w:after="0" w:line="36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ПОРЯДОК</w:t>
      </w:r>
    </w:p>
    <w:p w14:paraId="20000000">
      <w:pPr>
        <w:tabs>
          <w:tab w:leader="none" w:pos="709" w:val="left"/>
        </w:tabs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предоставления субсидии из государственного бюджета Республики </w:t>
      </w:r>
      <w:r>
        <w:rPr>
          <w:rStyle w:val="Style_3_ch"/>
          <w:rFonts w:ascii="Times New Roman" w:hAnsi="Times New Roman"/>
          <w:sz w:val="28"/>
        </w:rPr>
        <w:br/>
      </w:r>
      <w:r>
        <w:rPr>
          <w:rStyle w:val="Style_3_ch"/>
          <w:rFonts w:ascii="Times New Roman" w:hAnsi="Times New Roman"/>
          <w:sz w:val="28"/>
        </w:rPr>
        <w:t xml:space="preserve">Саха (Якутия) на </w:t>
      </w:r>
      <w:r>
        <w:rPr>
          <w:rStyle w:val="Style_3_ch"/>
          <w:rFonts w:ascii="Times New Roman" w:hAnsi="Times New Roman"/>
          <w:sz w:val="28"/>
        </w:rPr>
        <w:t xml:space="preserve">возмещение </w:t>
      </w:r>
      <w:r>
        <w:rPr>
          <w:rStyle w:val="Style_3_ch"/>
          <w:rFonts w:ascii="Times New Roman" w:hAnsi="Times New Roman"/>
          <w:sz w:val="28"/>
        </w:rPr>
        <w:t>затрат хозяйствующим субъектам на уплату ими лизинговых платежей, возникающи</w:t>
      </w:r>
      <w:r>
        <w:rPr>
          <w:rStyle w:val="Style_3_ch"/>
          <w:rFonts w:ascii="Times New Roman" w:hAnsi="Times New Roman"/>
          <w:sz w:val="28"/>
        </w:rPr>
        <w:t>х при приобретении комплексных модульных очистных сооружений (КОС) и проведение отбора получателей указанных субсидии</w:t>
      </w:r>
    </w:p>
    <w:p w14:paraId="21000000">
      <w:pPr>
        <w:tabs>
          <w:tab w:leader="none" w:pos="709" w:val="left"/>
        </w:tabs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22000000">
      <w:pPr>
        <w:tabs>
          <w:tab w:leader="none" w:pos="0" w:val="left"/>
          <w:tab w:leader="none" w:pos="709" w:val="left"/>
        </w:tabs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1. Общие положения </w:t>
      </w:r>
      <w:r>
        <w:rPr>
          <w:rStyle w:val="Style_3_ch"/>
          <w:rFonts w:ascii="Times New Roman" w:hAnsi="Times New Roman"/>
          <w:sz w:val="28"/>
        </w:rPr>
        <w:t xml:space="preserve">   </w:t>
      </w:r>
    </w:p>
    <w:p w14:paraId="23000000">
      <w:pPr>
        <w:tabs>
          <w:tab w:leader="none" w:pos="709" w:val="left"/>
        </w:tabs>
        <w:spacing w:after="0" w:line="240" w:lineRule="auto"/>
        <w:ind w:firstLine="851" w:left="0"/>
        <w:jc w:val="center"/>
        <w:rPr>
          <w:rFonts w:ascii="Times New Roman" w:hAnsi="Times New Roman"/>
          <w:sz w:val="28"/>
        </w:rPr>
      </w:pPr>
    </w:p>
    <w:p w14:paraId="24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</w:t>
      </w:r>
      <w:r>
        <w:rPr>
          <w:rStyle w:val="Style_3_ch"/>
          <w:rFonts w:ascii="Times New Roman" w:hAnsi="Times New Roman"/>
          <w:sz w:val="28"/>
        </w:rPr>
        <w:t xml:space="preserve">.1. </w:t>
      </w:r>
      <w:r>
        <w:rPr>
          <w:rStyle w:val="Style_3_ch"/>
          <w:rFonts w:ascii="Times New Roman" w:hAnsi="Times New Roman"/>
          <w:sz w:val="28"/>
        </w:rPr>
        <w:t>Настоящий Порядок разработан в соответствии</w:t>
      </w:r>
      <w:r>
        <w:rPr>
          <w:rStyle w:val="Style_3_ch"/>
          <w:rFonts w:ascii="Times New Roman" w:hAnsi="Times New Roman"/>
          <w:sz w:val="28"/>
        </w:rPr>
        <w:t xml:space="preserve"> с</w:t>
      </w:r>
      <w:r>
        <w:rPr>
          <w:rStyle w:val="Style_3_ch"/>
          <w:rFonts w:ascii="Times New Roman" w:hAnsi="Times New Roman"/>
          <w:sz w:val="28"/>
        </w:rPr>
        <w:t xml:space="preserve"> подпунктом 2 пункта 2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статьи 78, абзацем вторым пункта 4 статьи 78.5 </w:t>
      </w:r>
      <w:r>
        <w:rPr>
          <w:rStyle w:val="Style_3_ch"/>
          <w:rFonts w:ascii="Times New Roman" w:hAnsi="Times New Roman"/>
          <w:sz w:val="28"/>
        </w:rPr>
        <w:t xml:space="preserve">Бюджетного кодекса Российской Федерации </w:t>
      </w:r>
      <w:r>
        <w:rPr>
          <w:rStyle w:val="Style_3_ch"/>
          <w:rFonts w:ascii="Times New Roman" w:hAnsi="Times New Roman"/>
          <w:sz w:val="28"/>
        </w:rPr>
        <w:t xml:space="preserve">и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остановление</w:t>
      </w:r>
      <w:r>
        <w:rPr>
          <w:rStyle w:val="Style_3_ch"/>
          <w:rFonts w:ascii="Times New Roman" w:hAnsi="Times New Roman"/>
          <w:sz w:val="28"/>
        </w:rPr>
        <w:t>м</w:t>
      </w:r>
      <w:r>
        <w:rPr>
          <w:rStyle w:val="Style_3_ch"/>
          <w:rFonts w:ascii="Times New Roman" w:hAnsi="Times New Roman"/>
          <w:sz w:val="28"/>
        </w:rPr>
        <w:t xml:space="preserve"> Правительства РФ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от 25 октября 2023 г. № 1782 «Об утверждении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субсидий» на </w:t>
      </w:r>
      <w:r>
        <w:rPr>
          <w:rStyle w:val="Style_3_ch"/>
          <w:rFonts w:ascii="Times New Roman" w:hAnsi="Times New Roman"/>
          <w:sz w:val="28"/>
        </w:rPr>
        <w:t xml:space="preserve">предоставление субсидии из государственного бюджета Республики 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Саха (Якутия) на </w:t>
      </w:r>
      <w:r>
        <w:rPr>
          <w:rStyle w:val="Style_3_ch"/>
          <w:rFonts w:ascii="Times New Roman" w:hAnsi="Times New Roman"/>
          <w:sz w:val="28"/>
        </w:rPr>
        <w:t xml:space="preserve">возмещение </w:t>
      </w:r>
      <w:r>
        <w:rPr>
          <w:rStyle w:val="Style_3_ch"/>
          <w:rFonts w:ascii="Times New Roman" w:hAnsi="Times New Roman"/>
          <w:sz w:val="28"/>
        </w:rPr>
        <w:t>затрат хозяйствующим субъектам на уплату ими лизинговых платежей, возникающи</w:t>
      </w:r>
      <w:r>
        <w:rPr>
          <w:rFonts w:ascii="Times New Roman" w:hAnsi="Times New Roman"/>
          <w:b w:val="0"/>
          <w:sz w:val="28"/>
        </w:rPr>
        <w:t>х при приобретении комплексных модульных очистных сооружений (КОС).</w:t>
      </w:r>
    </w:p>
    <w:p w14:paraId="25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1.2. Для целей настоящего Порядка используются следующие понятия:</w:t>
      </w:r>
    </w:p>
    <w:p w14:paraId="26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Субсидия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- бюджетные средства, предоставляемые на безвозмездной и безвозвратной основе на возмещение затрат хозяйствующим субъектам на уплату ими лизинговых платежей, возникающих при приобретении комплексных модульных очистных сооружений (КОС);</w:t>
      </w:r>
    </w:p>
    <w:p w14:paraId="27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Хозяйствующий субъект</w:t>
      </w:r>
      <w:r>
        <w:rPr>
          <w:rStyle w:val="Style_3_ch"/>
          <w:rFonts w:ascii="Times New Roman" w:hAnsi="Times New Roman"/>
          <w:b w:val="0"/>
          <w:sz w:val="28"/>
        </w:rPr>
        <w:t xml:space="preserve"> – юридическое лицо (за исключением государственных и муниципальных учреждений), индивидуальный предприниматель, осуществляющее свою основную деятельность на территории Республики Саха (Якутия) и претендующее на право получения субсидии;</w:t>
      </w:r>
    </w:p>
    <w:p w14:paraId="28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Получатель субсидии</w:t>
      </w:r>
      <w:r>
        <w:rPr>
          <w:rStyle w:val="Style_3_ch"/>
          <w:rFonts w:ascii="Times New Roman" w:hAnsi="Times New Roman"/>
          <w:b w:val="0"/>
          <w:sz w:val="28"/>
        </w:rPr>
        <w:t xml:space="preserve"> – хозяйствующий субъект, получивший право на получение субсидии в соответствии с настоящим Порядком;</w:t>
      </w:r>
    </w:p>
    <w:p w14:paraId="29000000">
      <w:pPr>
        <w:spacing w:after="0" w:line="36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Договор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лизинга</w:t>
      </w:r>
      <w:r>
        <w:rPr>
          <w:rStyle w:val="Style_3_ch"/>
          <w:rFonts w:ascii="Times New Roman" w:hAnsi="Times New Roman"/>
          <w:b w:val="0"/>
          <w:sz w:val="28"/>
        </w:rPr>
        <w:t xml:space="preserve"> – </w:t>
      </w:r>
      <w:r>
        <w:rPr>
          <w:rStyle w:val="Style_3_ch"/>
          <w:rFonts w:ascii="Times New Roman" w:hAnsi="Times New Roman"/>
          <w:b w:val="0"/>
          <w:sz w:val="28"/>
        </w:rPr>
        <w:t>договор, в соответствии с которым арендодатель (далее - лизингодатель) обязуется пр</w:t>
      </w:r>
      <w:r>
        <w:rPr>
          <w:rStyle w:val="Style_3_ch"/>
          <w:rFonts w:ascii="Times New Roman" w:hAnsi="Times New Roman"/>
          <w:sz w:val="28"/>
        </w:rPr>
        <w:t xml:space="preserve">иобрести в собственность указанное арендатором (далее - лизингополучатель) имущество у определенного им продавца и </w:t>
      </w:r>
      <w:r>
        <w:rPr>
          <w:rStyle w:val="Style_3_ch"/>
          <w:rFonts w:ascii="Times New Roman" w:hAnsi="Times New Roman"/>
          <w:sz w:val="28"/>
        </w:rPr>
        <w:t xml:space="preserve">предоставить лизингополучателю это имущество за плату во временное владение и пользование. </w:t>
      </w:r>
      <w:r>
        <w:rPr>
          <w:rStyle w:val="Style_3_ch"/>
          <w:rFonts w:ascii="Times New Roman" w:hAnsi="Times New Roman"/>
          <w:sz w:val="28"/>
        </w:rPr>
        <w:t xml:space="preserve">Для целей настоящего Порядка </w:t>
      </w:r>
      <w:r>
        <w:rPr>
          <w:rStyle w:val="Style_3_ch"/>
          <w:rFonts w:ascii="Times New Roman" w:hAnsi="Times New Roman"/>
          <w:sz w:val="28"/>
        </w:rPr>
        <w:t>–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договор, по которому получатель субсидии произвел заимствование </w:t>
      </w:r>
      <w:r>
        <w:rPr>
          <w:rStyle w:val="Style_3_ch"/>
          <w:rFonts w:ascii="Times New Roman" w:hAnsi="Times New Roman"/>
          <w:sz w:val="28"/>
        </w:rPr>
        <w:t xml:space="preserve">денежных средств у лизингодателя на приобретение </w:t>
      </w:r>
      <w:r>
        <w:rPr>
          <w:rStyle w:val="Style_3_ch"/>
          <w:rFonts w:ascii="Times New Roman" w:hAnsi="Times New Roman"/>
          <w:sz w:val="28"/>
        </w:rPr>
        <w:t>оборудования по спецификации «Комплекс модульных очистных сооружений»</w:t>
      </w:r>
      <w:r>
        <w:rPr>
          <w:rStyle w:val="Style_3_ch"/>
          <w:rFonts w:ascii="Times New Roman" w:hAnsi="Times New Roman"/>
          <w:sz w:val="28"/>
        </w:rPr>
        <w:t xml:space="preserve">, в том числе </w:t>
      </w:r>
      <w:r>
        <w:rPr>
          <w:rStyle w:val="Style_3_ch"/>
          <w:rFonts w:ascii="Times New Roman" w:hAnsi="Times New Roman"/>
          <w:sz w:val="28"/>
        </w:rPr>
        <w:t>заключенный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в соответствии с Федеральным законом от </w:t>
      </w:r>
      <w:r>
        <w:rPr>
          <w:rStyle w:val="Style_3_ch"/>
          <w:rFonts w:ascii="Times New Roman" w:hAnsi="Times New Roman"/>
          <w:sz w:val="28"/>
        </w:rPr>
        <w:t xml:space="preserve"> № 223–ФЗ «О закупках товаров, работ, услуг отдельными видами юридических лиц»</w:t>
      </w:r>
      <w:r>
        <w:rPr>
          <w:rStyle w:val="Style_3_ch"/>
          <w:rFonts w:ascii="Times New Roman" w:hAnsi="Times New Roman"/>
          <w:sz w:val="28"/>
        </w:rPr>
        <w:t>;</w:t>
      </w:r>
    </w:p>
    <w:p w14:paraId="2A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Лизинговый платеж</w:t>
      </w:r>
      <w:r>
        <w:rPr>
          <w:rStyle w:val="Style_3_ch"/>
          <w:rFonts w:ascii="Times New Roman" w:hAnsi="Times New Roman"/>
          <w:sz w:val="28"/>
        </w:rPr>
        <w:t xml:space="preserve"> – сумма платежей по договору лизинга на соответствующий финансовый год, в </w:t>
      </w:r>
      <w:r>
        <w:rPr>
          <w:rStyle w:val="Style_3_ch"/>
          <w:rFonts w:ascii="Times New Roman" w:hAnsi="Times New Roman"/>
          <w:sz w:val="28"/>
        </w:rPr>
        <w:t>которую</w:t>
      </w:r>
      <w:r>
        <w:rPr>
          <w:rStyle w:val="Style_3_ch"/>
          <w:rFonts w:ascii="Times New Roman" w:hAnsi="Times New Roman"/>
          <w:sz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 В общую сумму договора лизинга может включаться выкупная цена предмета лизинга, если договором лизинга предусмотрен переход права собственности на предмет лизинга к лизингополучателю;</w:t>
      </w:r>
    </w:p>
    <w:p w14:paraId="2B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Комплекс модульных очистных сооружений (КОС)</w:t>
      </w:r>
      <w:r>
        <w:rPr>
          <w:rStyle w:val="Style_3_ch"/>
          <w:rFonts w:ascii="Times New Roman" w:hAnsi="Times New Roman"/>
          <w:sz w:val="28"/>
        </w:rPr>
        <w:t xml:space="preserve"> — это набор технологического оборудования, позволяющий очистить сточные воды до установленных нормативных показателей, с дальнейшим сбросом очищенных вод в водоем. </w:t>
      </w:r>
    </w:p>
    <w:p w14:paraId="2C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1.3. </w:t>
      </w:r>
      <w:r>
        <w:rPr>
          <w:rStyle w:val="Style_3_ch"/>
          <w:rFonts w:ascii="Times New Roman" w:hAnsi="Times New Roman"/>
          <w:sz w:val="28"/>
        </w:rPr>
        <w:t>Целью предоставления субсидии является реализация мероприятия «</w:t>
      </w:r>
      <w:r>
        <w:rPr>
          <w:rStyle w:val="Style_3_ch"/>
          <w:rFonts w:ascii="Times New Roman" w:hAnsi="Times New Roman"/>
          <w:sz w:val="28"/>
        </w:rPr>
        <w:t xml:space="preserve">Возмещение затрат хозяйствующим субъектам на уплату ими лизинговых платежей, возникающих </w:t>
      </w:r>
      <w:r>
        <w:rPr>
          <w:rStyle w:val="Style_3_ch"/>
          <w:rFonts w:ascii="Times New Roman" w:hAnsi="Times New Roman"/>
          <w:sz w:val="28"/>
        </w:rPr>
        <w:t>при приобретении комплексных модульных очистных сооружений (КОС)</w:t>
      </w:r>
      <w:r>
        <w:rPr>
          <w:rStyle w:val="Style_3_ch"/>
          <w:rFonts w:ascii="Times New Roman" w:hAnsi="Times New Roman"/>
          <w:sz w:val="28"/>
        </w:rPr>
        <w:t>» ведомственного проекта № 6 «Модернизация объектов водоснабжения, водоотведения и очистки сточных вод» Государственной программы Республики Саха (Якутия) «Обеспечение качественными жилищно-коммунальными услугами и развитие энергетики Республики Саха (Якутия)», утвержденной постановлением Правительства Республики Саха (Якутия)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 от 18 июля 2022</w:t>
      </w:r>
      <w:r>
        <w:rPr>
          <w:rStyle w:val="Style_3_ch"/>
          <w:rFonts w:ascii="Times New Roman" w:hAnsi="Times New Roman"/>
          <w:sz w:val="28"/>
        </w:rPr>
        <w:t xml:space="preserve"> г. № 443.</w:t>
      </w:r>
    </w:p>
    <w:p w14:paraId="2D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Министерство жилищно-коммунального хозяйства и энергетики Республики Саха (Якутия) - главный распорядитель бюджетных средств государственного бюджета Республики Саха (Якутия),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– Министерство).</w:t>
      </w:r>
    </w:p>
    <w:p w14:paraId="2E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1.5. Способ предоставления субсидии является возмещение затрат на уплату</w:t>
      </w:r>
      <w:r>
        <w:rPr>
          <w:rFonts w:ascii="Times New Roman" w:hAnsi="Times New Roman"/>
          <w:sz w:val="28"/>
        </w:rPr>
        <w:t xml:space="preserve"> лизинговых платежей,</w:t>
      </w:r>
      <w:r>
        <w:t xml:space="preserve"> </w:t>
      </w:r>
      <w:r>
        <w:rPr>
          <w:rFonts w:ascii="Times New Roman" w:hAnsi="Times New Roman"/>
          <w:sz w:val="28"/>
        </w:rPr>
        <w:t xml:space="preserve">возникших при приобретении </w:t>
      </w:r>
      <w:r>
        <w:rPr>
          <w:rStyle w:val="Style_3_ch"/>
          <w:rFonts w:ascii="Times New Roman" w:hAnsi="Times New Roman"/>
          <w:sz w:val="28"/>
        </w:rPr>
        <w:t>оборудования «Комплекс модульных очистных сооружений».</w:t>
      </w:r>
    </w:p>
    <w:p w14:paraId="2F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</w:t>
      </w:r>
      <w:r>
        <w:rPr>
          <w:rStyle w:val="Style_3_ch"/>
          <w:rFonts w:ascii="Times New Roman" w:hAnsi="Times New Roman"/>
          <w:sz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в порядке, установленном Министерством финансов Российской Федерации.</w:t>
      </w:r>
    </w:p>
    <w:p w14:paraId="30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31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32000000">
      <w:pPr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 Порядок проведения отбора</w:t>
      </w:r>
    </w:p>
    <w:p w14:paraId="33000000">
      <w:pPr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</w:p>
    <w:p w14:paraId="34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2.1. С</w:t>
      </w:r>
      <w:r>
        <w:rPr>
          <w:rStyle w:val="Style_3_ch"/>
          <w:rFonts w:ascii="Times New Roman" w:hAnsi="Times New Roman"/>
          <w:sz w:val="28"/>
        </w:rPr>
        <w:t xml:space="preserve"> 1 января 2024 года до 1 января 2025 года проведение отбора получателей субсидии обеспечивается </w:t>
      </w:r>
      <w:r>
        <w:rPr>
          <w:rStyle w:val="Style_3_ch"/>
          <w:rFonts w:ascii="Times New Roman" w:hAnsi="Times New Roman"/>
          <w:sz w:val="28"/>
        </w:rPr>
        <w:t xml:space="preserve">в </w:t>
      </w:r>
      <w:r>
        <w:rPr>
          <w:rStyle w:val="Style_3_ch"/>
          <w:rFonts w:ascii="Times New Roman" w:hAnsi="Times New Roman"/>
          <w:sz w:val="28"/>
        </w:rPr>
        <w:t xml:space="preserve">сети «Интернет» </w:t>
      </w:r>
      <w:r>
        <w:rPr>
          <w:rStyle w:val="Style_3_ch"/>
          <w:rFonts w:ascii="Times New Roman" w:hAnsi="Times New Roman"/>
          <w:sz w:val="28"/>
        </w:rPr>
        <w:t>по адресу: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"http://mingkh.sakha.gov.ru"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http://mingkh.sakha.gov.ru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(далее – официальный сайт);</w:t>
      </w:r>
    </w:p>
    <w:p w14:paraId="35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1 января 2025 года отбор получателей субсидии обеспечивается </w:t>
      </w:r>
      <w:r>
        <w:rPr>
          <w:rStyle w:val="Style_3_ch"/>
          <w:rFonts w:ascii="Times New Roman" w:hAnsi="Times New Roman"/>
          <w:sz w:val="28"/>
        </w:rPr>
        <w:t xml:space="preserve">на едином портале </w:t>
      </w:r>
      <w:r>
        <w:rPr>
          <w:rFonts w:ascii="Times New Roman" w:hAnsi="Times New Roman"/>
          <w:sz w:val="28"/>
        </w:rPr>
        <w:t>в государственной интегрированной информационной системе управления общественными финансами «Электронный бюджет».</w:t>
      </w:r>
    </w:p>
    <w:p w14:paraId="36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Style w:val="Style_3_ch"/>
          <w:rFonts w:ascii="Times New Roman" w:hAnsi="Times New Roman"/>
          <w:sz w:val="28"/>
        </w:rPr>
        <w:t>Способом проведения отбора получателей субсидии является запрос предложений, исходя из соответствия участников отбора получателей субсидии критериям и очередности поступления предложений на участие в отборе получателей субсидии.</w:t>
      </w:r>
    </w:p>
    <w:p w14:paraId="37000000">
      <w:pPr>
        <w:pStyle w:val="Style_3"/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38000000">
      <w:pPr>
        <w:pStyle w:val="Style_3"/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формирования и размещения объявления</w:t>
      </w:r>
    </w:p>
    <w:p w14:paraId="39000000">
      <w:pPr>
        <w:pStyle w:val="Style_3"/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</w:p>
    <w:p w14:paraId="3A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2.3. </w:t>
      </w:r>
      <w:r>
        <w:rPr>
          <w:rStyle w:val="Style_3_ch"/>
          <w:rFonts w:ascii="Times New Roman" w:hAnsi="Times New Roman"/>
          <w:sz w:val="28"/>
        </w:rPr>
        <w:t xml:space="preserve">Отбор предложений проводится Министерством по адресу: Республика Саха (Якутия), г. Якутск, ул. Кирова, 13, 3 этаж, электронная почта: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"mailto:mingkx@sakha.gov.ru"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mingkx@sakha.gov.ru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. </w:t>
      </w:r>
    </w:p>
    <w:p w14:paraId="3B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2.4. </w:t>
      </w:r>
      <w:r>
        <w:rPr>
          <w:rStyle w:val="Style_3_ch"/>
          <w:rFonts w:ascii="Times New Roman" w:hAnsi="Times New Roman"/>
          <w:sz w:val="28"/>
        </w:rPr>
        <w:t xml:space="preserve">Объявление о проведении отбора утверждается приказом и размещается на едином портале </w:t>
      </w:r>
      <w:r>
        <w:rPr>
          <w:rStyle w:val="Style_3_ch"/>
          <w:rFonts w:ascii="Times New Roman" w:hAnsi="Times New Roman"/>
          <w:sz w:val="28"/>
        </w:rPr>
        <w:t xml:space="preserve">и на официальном сайте Министерства </w:t>
      </w:r>
      <w:r>
        <w:rPr>
          <w:rStyle w:val="Style_3_ch"/>
          <w:rFonts w:ascii="Times New Roman" w:hAnsi="Times New Roman"/>
          <w:sz w:val="28"/>
        </w:rPr>
        <w:t>информационно-</w:t>
      </w:r>
      <w:r>
        <w:rPr>
          <w:rStyle w:val="Style_3_ch"/>
          <w:rFonts w:ascii="Times New Roman" w:hAnsi="Times New Roman"/>
          <w:sz w:val="28"/>
        </w:rPr>
        <w:t>телекоммуникационной сети</w:t>
      </w:r>
      <w:r>
        <w:rPr>
          <w:rStyle w:val="Style_3_ch"/>
          <w:rFonts w:ascii="Times New Roman" w:hAnsi="Times New Roman"/>
          <w:sz w:val="28"/>
        </w:rPr>
        <w:t xml:space="preserve"> «Интернет»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не позднее 2 (двух) рабочих дней с момента издания приказа, с указанием:</w:t>
      </w:r>
    </w:p>
    <w:p w14:paraId="3C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2.4.1 сроков проведения отбора;</w:t>
      </w:r>
    </w:p>
    <w:p w14:paraId="3D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2.4.2 </w:t>
      </w:r>
      <w:r>
        <w:rPr>
          <w:rFonts w:ascii="Times New Roman" w:hAnsi="Times New Roman"/>
          <w:sz w:val="28"/>
        </w:rPr>
        <w:t>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отбора.</w:t>
      </w:r>
    </w:p>
    <w:p w14:paraId="3E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Объявление должно содержать:</w:t>
      </w:r>
    </w:p>
    <w:p w14:paraId="3F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а</w:t>
      </w:r>
      <w:r>
        <w:rPr>
          <w:rStyle w:val="Style_3_ch"/>
          <w:rFonts w:ascii="Times New Roman" w:hAnsi="Times New Roman"/>
          <w:sz w:val="28"/>
        </w:rPr>
        <w:t>) наименование, место нахождения, почтовый адрес, адрес электронной почты Министерства;</w:t>
      </w:r>
    </w:p>
    <w:p w14:paraId="40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б</w:t>
      </w:r>
      <w:r>
        <w:rPr>
          <w:rStyle w:val="Style_3_ch"/>
          <w:rFonts w:ascii="Times New Roman" w:hAnsi="Times New Roman"/>
          <w:sz w:val="28"/>
        </w:rPr>
        <w:t>) результаты предоставления субсидии в соответствии с пунктом 3.14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настоящего</w:t>
      </w:r>
      <w:r>
        <w:rPr>
          <w:rStyle w:val="Style_3_ch"/>
          <w:rFonts w:ascii="Times New Roman" w:hAnsi="Times New Roman"/>
          <w:sz w:val="28"/>
        </w:rPr>
        <w:t xml:space="preserve"> Порядка;</w:t>
      </w:r>
    </w:p>
    <w:p w14:paraId="41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</w:t>
      </w:r>
      <w:r>
        <w:rPr>
          <w:rStyle w:val="Style_3_ch"/>
          <w:rFonts w:ascii="Times New Roman" w:hAnsi="Times New Roman"/>
          <w:sz w:val="28"/>
        </w:rPr>
        <w:t>) доменное имя, и (или) сетевой адрес, и (или) указатель страницы сайта в информационно-телекоммуникационной сети «Интернет», на котором обеспечивается проведение отбора;</w:t>
      </w:r>
    </w:p>
    <w:p w14:paraId="42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г</w:t>
      </w:r>
      <w:r>
        <w:rPr>
          <w:rStyle w:val="Style_3_ch"/>
          <w:rFonts w:ascii="Times New Roman" w:hAnsi="Times New Roman"/>
          <w:sz w:val="28"/>
        </w:rPr>
        <w:t>) требования к участникам отбора в соответствии</w:t>
      </w:r>
      <w:r>
        <w:rPr>
          <w:rStyle w:val="Style_3_ch"/>
          <w:rFonts w:ascii="Times New Roman" w:hAnsi="Times New Roman"/>
          <w:sz w:val="28"/>
        </w:rPr>
        <w:t xml:space="preserve"> с пунктами</w:t>
      </w:r>
      <w:r>
        <w:rPr>
          <w:rStyle w:val="Style_3_ch"/>
          <w:rFonts w:ascii="Times New Roman" w:hAnsi="Times New Roman"/>
          <w:sz w:val="28"/>
        </w:rPr>
        <w:t xml:space="preserve"> 2.5 и 2.6 </w:t>
      </w:r>
      <w:r>
        <w:rPr>
          <w:rStyle w:val="Style_3_ch"/>
          <w:rFonts w:ascii="Times New Roman" w:hAnsi="Times New Roman"/>
          <w:sz w:val="28"/>
        </w:rPr>
        <w:t>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43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критерии участников отбора;</w:t>
      </w:r>
    </w:p>
    <w:p w14:paraId="44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порядок подачи участниками отбора предложений и требований, предъявляемых </w:t>
      </w:r>
      <w:r>
        <w:rPr>
          <w:rStyle w:val="Style_3_ch"/>
          <w:rFonts w:ascii="Times New Roman" w:hAnsi="Times New Roman"/>
          <w:sz w:val="28"/>
        </w:rPr>
        <w:t>к форме и содержанию предложений, подаваемых участниками отбора;</w:t>
      </w:r>
    </w:p>
    <w:p w14:paraId="45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ж) порядок отзыва предложений участниками отбора, порядок возврата предложений участников отбора, определяющего, в том числе основания для возврата предложений участников отбора, порядка внесения изменений в предложения участников отбора; </w:t>
      </w:r>
    </w:p>
    <w:p w14:paraId="46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з) порядок рассмотрения предложений участников отбора в соответствии с пунктом 2.11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настоящего Порядка;</w:t>
      </w:r>
    </w:p>
    <w:p w14:paraId="47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порядок возврата предложений на доработку;</w:t>
      </w:r>
    </w:p>
    <w:p w14:paraId="48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к) порядок отклонения предложений, а также информацию об основаниях их отклонения, предусмотренных пунктом </w:t>
      </w:r>
      <w:r>
        <w:rPr>
          <w:rFonts w:ascii="Times New Roman" w:hAnsi="Times New Roman"/>
          <w:sz w:val="28"/>
        </w:rPr>
        <w:t>2.13 настоящего Порядка</w:t>
      </w:r>
      <w:r>
        <w:rPr>
          <w:rFonts w:ascii="Times New Roman" w:hAnsi="Times New Roman"/>
          <w:sz w:val="28"/>
        </w:rPr>
        <w:t>;</w:t>
      </w:r>
    </w:p>
    <w:p w14:paraId="49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л) объем распределяемой субсидии в рамках отбора, порядка расчета размера субсидии, установленного настоящим Порядком;</w:t>
      </w:r>
    </w:p>
    <w:p w14:paraId="4A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м) порядок предоставления участникам отбора разъяснений положений  объявления, даты начала и окончания срока такого предоставления в соответствии с подпункта</w:t>
      </w:r>
      <w:r>
        <w:rPr>
          <w:rFonts w:ascii="Times New Roman" w:hAnsi="Times New Roman"/>
          <w:sz w:val="28"/>
        </w:rPr>
        <w:t xml:space="preserve">ми </w:t>
      </w:r>
      <w:r>
        <w:rPr>
          <w:rFonts w:ascii="Times New Roman" w:hAnsi="Times New Roman"/>
          <w:sz w:val="28"/>
        </w:rPr>
        <w:t xml:space="preserve">2.10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Порядка.</w:t>
      </w:r>
    </w:p>
    <w:p w14:paraId="4B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н) срок, в течение которого победитель отбора должен подписать соглашение, </w:t>
      </w:r>
      <w:r>
        <w:rPr>
          <w:rFonts w:ascii="Times New Roman" w:hAnsi="Times New Roman"/>
          <w:sz w:val="28"/>
        </w:rPr>
        <w:t>предусмотренного абзацем вторым пункта 3.10 настоящего Порядка;</w:t>
      </w:r>
    </w:p>
    <w:p w14:paraId="4C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н) условие признания победителя отбора уклонившимся от заключения соглашения, предусмотренное абзацем четвертым пункта</w:t>
      </w:r>
      <w:r>
        <w:rPr>
          <w:rFonts w:ascii="Times New Roman" w:hAnsi="Times New Roman"/>
          <w:sz w:val="28"/>
        </w:rPr>
        <w:t xml:space="preserve"> 3.10 настоящего Порядка;</w:t>
      </w:r>
    </w:p>
    <w:p w14:paraId="4D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о) срок размещения протокола подведения итогов отбора на едином портале и</w:t>
      </w:r>
      <w:r>
        <w:rPr>
          <w:rStyle w:val="Style_3_ch"/>
          <w:rFonts w:ascii="Times New Roman" w:hAnsi="Times New Roman"/>
          <w:sz w:val="28"/>
        </w:rPr>
        <w:t xml:space="preserve"> на официальном сайте Министерства в информационно-</w:t>
      </w:r>
      <w:r>
        <w:rPr>
          <w:rStyle w:val="Style_3_ch"/>
          <w:rFonts w:ascii="Times New Roman" w:hAnsi="Times New Roman"/>
          <w:sz w:val="28"/>
        </w:rPr>
        <w:t>телекоммуникационной сети «Интернет», которая не может быть поз</w:t>
      </w:r>
      <w:r>
        <w:rPr>
          <w:rStyle w:val="Style_3_ch"/>
          <w:rFonts w:ascii="Times New Roman" w:hAnsi="Times New Roman"/>
          <w:sz w:val="28"/>
        </w:rPr>
        <w:t>днее 14-го календарного дня, следующего за днем определения победителя о</w:t>
      </w:r>
      <w:r>
        <w:rPr>
          <w:rStyle w:val="Style_3_ch"/>
          <w:rFonts w:ascii="Times New Roman" w:hAnsi="Times New Roman"/>
          <w:sz w:val="28"/>
        </w:rPr>
        <w:t>тбора</w:t>
      </w:r>
      <w:r>
        <w:rPr>
          <w:rStyle w:val="Style_3_ch"/>
          <w:rFonts w:ascii="Times New Roman" w:hAnsi="Times New Roman"/>
          <w:sz w:val="28"/>
        </w:rPr>
        <w:t>.</w:t>
      </w:r>
    </w:p>
    <w:p w14:paraId="4E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F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Требования к участникам отбора</w:t>
      </w:r>
    </w:p>
    <w:p w14:paraId="50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51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2.5. </w:t>
      </w:r>
      <w:r>
        <w:rPr>
          <w:rStyle w:val="Style_3_ch"/>
          <w:rFonts w:ascii="Times New Roman" w:hAnsi="Times New Roman"/>
          <w:sz w:val="28"/>
        </w:rPr>
        <w:t>Требован</w:t>
      </w:r>
      <w:r>
        <w:rPr>
          <w:rStyle w:val="Style_3_ch"/>
          <w:rFonts w:ascii="Times New Roman" w:hAnsi="Times New Roman"/>
          <w:sz w:val="28"/>
        </w:rPr>
        <w:t xml:space="preserve">ия к участникам отбора </w:t>
      </w:r>
      <w:r>
        <w:rPr>
          <w:rStyle w:val="Style_3_ch"/>
          <w:rFonts w:ascii="Times New Roman" w:hAnsi="Times New Roman"/>
          <w:sz w:val="28"/>
        </w:rPr>
        <w:t>на 1-е число месяца, в котором участник отбора направляет предложение:</w:t>
      </w:r>
    </w:p>
    <w:p w14:paraId="52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"https://login.consultant.ru/link/?req=doc&amp;base=LAW&amp;n=420230&amp;dst=100010&amp;field=134&amp;date=27.03.2024"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перечень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3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4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получатель субсидии (участник отбора) не находится в составляемых в рамках реализации полномочий, предусмотренных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"https://login.consultant.ru/link/?req=doc&amp;base=LAW&amp;n=121087&amp;dst=100142&amp;field=134&amp;date=27.03.2024"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главой VII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5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получатель субсидии (участник отбора) не является иностранным агентом в соответствии с Федеральным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"https://login.consultant.ru/link/?req=doc&amp;base=LAW&amp;n=471842&amp;date=27.03.2024"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законом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«</w:t>
      </w:r>
      <w:r>
        <w:rPr>
          <w:rStyle w:val="Style_3_ch"/>
          <w:rFonts w:ascii="Times New Roman" w:hAnsi="Times New Roman"/>
          <w:sz w:val="28"/>
        </w:rPr>
        <w:t>О контроле за деятельностью лиц, находящихся под иностранным влиянием».</w:t>
      </w:r>
    </w:p>
    <w:p w14:paraId="56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Соответствие участника отбора требованию, указанному в настоящем подпункте, подтверждается сведениями из реестра иностранных агентов, размещенными на сайте Министерства юстиции Российской Федерации в разделе «Деятельность в сфере иностранных агентов» по адресу: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"https://minjust.gov.ru/"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https:/minjust.gov.ru/ru/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;</w:t>
      </w:r>
    </w:p>
    <w:p w14:paraId="57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у получателя субсидии (участника отбора) на едином налоговом счете отсутствует или не превышает размер, определенный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"https://login.consultant.ru/link/?req=doc&amp;base=LAW&amp;n=470746&amp;dst=5769&amp;field=134&amp;date=27.03.2024"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пунктом 3 статьи 47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58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Соответствие участника отбора требованию, указанному в настоящем подпункте, подтверждается в порядке межведомственного информационного взаимодействия с уполномоченными государственными органами;</w:t>
      </w:r>
    </w:p>
    <w:p w14:paraId="59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участники отбора не должны получать средства из государственного бюджета Республики Саха (Якутия), из которого планируется предоставление субсидии в соответствии с правовым актом, на основании иных нормативных правовых актов Республики Саха (Якутия) на цели, установленные настоящим Порядком.</w:t>
      </w:r>
    </w:p>
    <w:p w14:paraId="5A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Данное требование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единую систему электронного документооборота;</w:t>
      </w:r>
    </w:p>
    <w:p w14:paraId="5B000000">
      <w:pPr>
        <w:numPr>
          <w:numId w:val="2"/>
        </w:num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у</w:t>
      </w:r>
      <w:r>
        <w:rPr>
          <w:rStyle w:val="Style_3_ch"/>
          <w:rFonts w:ascii="Times New Roman" w:hAnsi="Times New Roman"/>
          <w:sz w:val="28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14:paraId="5C000000">
      <w:pPr>
        <w:numPr>
          <w:numId w:val="2"/>
        </w:num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производителем товаров, работ, услуг, являющегося участником отбора.</w:t>
      </w:r>
    </w:p>
    <w:p w14:paraId="5D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Соответствие участника отбора требованию, указанному в настоящем подпункте, подтверждается сведениями из реестра дисквалифицированных лиц, размещенными в информационно-телекоммуникационной сети Интернет по адресу: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"https://service.nalog.ru/disqualified.do"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https://service.nalog.ru/disqualified.do.</w:t>
      </w:r>
      <w:r>
        <w:rPr>
          <w:rStyle w:val="Style_3_ch"/>
          <w:rFonts w:ascii="Times New Roman" w:hAnsi="Times New Roman"/>
          <w:sz w:val="28"/>
        </w:rPr>
        <w:fldChar w:fldCharType="end"/>
      </w:r>
    </w:p>
    <w:p w14:paraId="5E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Перечень документов </w:t>
      </w:r>
      <w:r>
        <w:rPr>
          <w:rStyle w:val="Style_3_ch"/>
          <w:rFonts w:ascii="Times New Roman" w:hAnsi="Times New Roman"/>
          <w:sz w:val="28"/>
        </w:rPr>
        <w:t>для подачи предложения</w:t>
      </w:r>
      <w:r>
        <w:rPr>
          <w:rStyle w:val="Style_3_ch"/>
          <w:rFonts w:ascii="Times New Roman" w:hAnsi="Times New Roman"/>
          <w:sz w:val="28"/>
        </w:rPr>
        <w:t xml:space="preserve"> в сроки, установленным пунктом 2.4:</w:t>
      </w:r>
    </w:p>
    <w:p w14:paraId="5F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а) предложение </w:t>
      </w:r>
      <w:r>
        <w:rPr>
          <w:rStyle w:val="Style_3_ch"/>
          <w:rFonts w:ascii="Times New Roman" w:hAnsi="Times New Roman"/>
          <w:sz w:val="28"/>
        </w:rPr>
        <w:t>подписанное руководителем хозяйству</w:t>
      </w:r>
      <w:r>
        <w:rPr>
          <w:rStyle w:val="Style_3_ch"/>
          <w:rFonts w:ascii="Times New Roman" w:hAnsi="Times New Roman"/>
          <w:sz w:val="28"/>
        </w:rPr>
        <w:t>ющего субъекта;</w:t>
      </w:r>
    </w:p>
    <w:p w14:paraId="60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копия устава участника отбора;</w:t>
      </w:r>
    </w:p>
    <w:p w14:paraId="61000000">
      <w:pPr>
        <w:tabs>
          <w:tab w:leader="none" w:pos="360" w:val="left"/>
          <w:tab w:leader="none" w:pos="709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в)</w:t>
      </w:r>
      <w:r>
        <w:rPr>
          <w:rStyle w:val="Style_3_ch"/>
          <w:rFonts w:ascii="Times New Roman" w:hAnsi="Times New Roman"/>
          <w:sz w:val="28"/>
        </w:rPr>
        <w:t xml:space="preserve"> справки, подтверждающие соответствие участника отбора требованиям, указанным в </w:t>
      </w:r>
      <w:r>
        <w:rPr>
          <w:rStyle w:val="Style_3_ch"/>
          <w:rFonts w:ascii="Times New Roman" w:hAnsi="Times New Roman"/>
          <w:sz w:val="28"/>
        </w:rPr>
        <w:t>пункте 2.5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настоящего Порядка, подписанные руководителем хозяйствующего субъекта;</w:t>
      </w:r>
    </w:p>
    <w:p w14:paraId="62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г)</w:t>
      </w:r>
      <w:r>
        <w:rPr>
          <w:rStyle w:val="Style_3_ch"/>
          <w:rFonts w:ascii="Times New Roman" w:hAnsi="Times New Roman"/>
          <w:sz w:val="28"/>
        </w:rPr>
        <w:t xml:space="preserve"> в</w:t>
      </w:r>
      <w:r>
        <w:rPr>
          <w:rStyle w:val="Style_3_ch"/>
          <w:rFonts w:ascii="Times New Roman" w:hAnsi="Times New Roman"/>
          <w:sz w:val="28"/>
        </w:rPr>
        <w:t xml:space="preserve">ыписка из Единого государственного реестра недвижимости об объекте недвижимости </w:t>
      </w:r>
      <w:r>
        <w:rPr>
          <w:rStyle w:val="Style_3_ch"/>
          <w:rFonts w:ascii="Times New Roman" w:hAnsi="Times New Roman"/>
          <w:sz w:val="28"/>
        </w:rPr>
        <w:t>земельного участка и</w:t>
      </w:r>
      <w:r>
        <w:rPr>
          <w:rStyle w:val="Style_3_ch"/>
          <w:rFonts w:ascii="Times New Roman" w:hAnsi="Times New Roman"/>
          <w:sz w:val="28"/>
        </w:rPr>
        <w:t xml:space="preserve"> (</w:t>
      </w:r>
      <w:r>
        <w:rPr>
          <w:rStyle w:val="Style_3_ch"/>
          <w:rFonts w:ascii="Times New Roman" w:hAnsi="Times New Roman"/>
          <w:sz w:val="28"/>
        </w:rPr>
        <w:t>или) документ, подтверждающий право пользование на земельный участок,</w:t>
      </w:r>
      <w:r>
        <w:rPr>
          <w:rStyle w:val="Style_3_ch"/>
          <w:rFonts w:ascii="Times New Roman" w:hAnsi="Times New Roman"/>
          <w:sz w:val="28"/>
        </w:rPr>
        <w:t xml:space="preserve"> где устанавливается и (или) установлен </w:t>
      </w:r>
      <w:r>
        <w:rPr>
          <w:rStyle w:val="Style_3_ch"/>
          <w:rFonts w:ascii="Times New Roman" w:hAnsi="Times New Roman"/>
          <w:sz w:val="28"/>
        </w:rPr>
        <w:t>комплекс модульных очистных сооружений (КОС</w:t>
      </w:r>
      <w:r>
        <w:rPr>
          <w:rStyle w:val="Style_3_ch"/>
          <w:rFonts w:ascii="Times New Roman" w:hAnsi="Times New Roman"/>
          <w:sz w:val="28"/>
        </w:rPr>
        <w:t>);</w:t>
      </w:r>
    </w:p>
    <w:p w14:paraId="63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д) копия договора лизинга, </w:t>
      </w:r>
      <w:r>
        <w:rPr>
          <w:rStyle w:val="Style_3_ch"/>
          <w:rFonts w:ascii="Times New Roman" w:hAnsi="Times New Roman"/>
          <w:sz w:val="28"/>
        </w:rPr>
        <w:t xml:space="preserve">предметом которого является </w:t>
      </w:r>
      <w:r>
        <w:rPr>
          <w:rStyle w:val="Style_3_ch"/>
          <w:rFonts w:ascii="Times New Roman" w:hAnsi="Times New Roman"/>
          <w:sz w:val="28"/>
        </w:rPr>
        <w:t>приобретение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оборудования по спецификации «Комплекс модульных очистных сооружений»;</w:t>
      </w:r>
    </w:p>
    <w:p w14:paraId="64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е) </w:t>
      </w:r>
      <w:r>
        <w:rPr>
          <w:rStyle w:val="Style_3_ch"/>
          <w:rFonts w:ascii="Times New Roman" w:hAnsi="Times New Roman"/>
          <w:sz w:val="28"/>
        </w:rPr>
        <w:t>опись вложенных документов.</w:t>
      </w:r>
    </w:p>
    <w:p w14:paraId="65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</w:t>
      </w:r>
      <w:r>
        <w:rPr>
          <w:rStyle w:val="Style_3_ch"/>
          <w:rFonts w:ascii="Times New Roman" w:hAnsi="Times New Roman"/>
          <w:sz w:val="28"/>
        </w:rPr>
        <w:t>Критерием отбора получателей субсидий, является:</w:t>
      </w:r>
    </w:p>
    <w:p w14:paraId="66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а) хозяйствующие субъекты, осуществляющие деятельность по водоснабжению и водоотведению на территории Республики Саха (Якутия);</w:t>
      </w:r>
    </w:p>
    <w:p w14:paraId="67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б) </w:t>
      </w:r>
      <w:r>
        <w:rPr>
          <w:rStyle w:val="Style_3_ch"/>
          <w:rFonts w:ascii="Times New Roman" w:hAnsi="Times New Roman"/>
          <w:sz w:val="28"/>
        </w:rPr>
        <w:t>наличие статуса гарантирующей организации</w:t>
      </w:r>
      <w:r>
        <w:rPr>
          <w:rStyle w:val="Style_3_ch"/>
          <w:rFonts w:ascii="Times New Roman" w:hAnsi="Times New Roman"/>
          <w:sz w:val="28"/>
        </w:rPr>
        <w:t xml:space="preserve"> в сфере водоотведения на территории </w:t>
      </w:r>
      <w:r>
        <w:rPr>
          <w:rStyle w:val="Style_3_ch"/>
          <w:rFonts w:ascii="Times New Roman" w:hAnsi="Times New Roman"/>
          <w:sz w:val="28"/>
        </w:rPr>
        <w:t xml:space="preserve">муниципального образования – </w:t>
      </w:r>
      <w:r>
        <w:rPr>
          <w:rStyle w:val="Style_3_ch"/>
          <w:rFonts w:ascii="Times New Roman" w:hAnsi="Times New Roman"/>
          <w:sz w:val="28"/>
        </w:rPr>
        <w:t>места доставки/эксплуатации оборудования</w:t>
      </w:r>
      <w:r>
        <w:rPr>
          <w:rStyle w:val="Style_3_ch"/>
          <w:rFonts w:ascii="Times New Roman" w:hAnsi="Times New Roman"/>
          <w:sz w:val="28"/>
        </w:rPr>
        <w:t xml:space="preserve"> согласно договору лизинга;</w:t>
      </w:r>
    </w:p>
    <w:p w14:paraId="68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</w:t>
      </w:r>
      <w:r>
        <w:rPr>
          <w:rStyle w:val="Style_3_ch"/>
          <w:rFonts w:ascii="Times New Roman" w:hAnsi="Times New Roman"/>
          <w:sz w:val="28"/>
        </w:rPr>
        <w:t xml:space="preserve">ыписка из Единого государственного реестра недвижимости об объекте недвижимости </w:t>
      </w:r>
      <w:r>
        <w:rPr>
          <w:rStyle w:val="Style_3_ch"/>
          <w:rFonts w:ascii="Times New Roman" w:hAnsi="Times New Roman"/>
          <w:sz w:val="28"/>
        </w:rPr>
        <w:t>земельного участка и</w:t>
      </w:r>
      <w:r>
        <w:rPr>
          <w:rStyle w:val="Style_3_ch"/>
          <w:rFonts w:ascii="Times New Roman" w:hAnsi="Times New Roman"/>
          <w:sz w:val="28"/>
        </w:rPr>
        <w:t xml:space="preserve"> (</w:t>
      </w:r>
      <w:r>
        <w:rPr>
          <w:rStyle w:val="Style_3_ch"/>
          <w:rFonts w:ascii="Times New Roman" w:hAnsi="Times New Roman"/>
          <w:sz w:val="28"/>
        </w:rPr>
        <w:t>или) документ, подтверждающий право пользование на земельный участок,</w:t>
      </w:r>
      <w:r>
        <w:rPr>
          <w:rStyle w:val="Style_3_ch"/>
          <w:rFonts w:ascii="Times New Roman" w:hAnsi="Times New Roman"/>
          <w:sz w:val="28"/>
        </w:rPr>
        <w:t xml:space="preserve"> где устанавливается и (или) установлен </w:t>
      </w:r>
      <w:r>
        <w:rPr>
          <w:rStyle w:val="Style_3_ch"/>
          <w:rFonts w:ascii="Times New Roman" w:hAnsi="Times New Roman"/>
          <w:sz w:val="28"/>
        </w:rPr>
        <w:t>комплекс модульных очистных сооружений (КОС</w:t>
      </w:r>
      <w:r>
        <w:rPr>
          <w:rStyle w:val="Style_3_ch"/>
          <w:rFonts w:ascii="Times New Roman" w:hAnsi="Times New Roman"/>
          <w:sz w:val="28"/>
        </w:rPr>
        <w:t>);</w:t>
      </w:r>
    </w:p>
    <w:p w14:paraId="69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г) наличие договора лизинга, </w:t>
      </w:r>
      <w:r>
        <w:rPr>
          <w:rStyle w:val="Style_3_ch"/>
          <w:rFonts w:ascii="Times New Roman" w:hAnsi="Times New Roman"/>
          <w:sz w:val="28"/>
        </w:rPr>
        <w:t xml:space="preserve">предметом которого является </w:t>
      </w:r>
      <w:r>
        <w:rPr>
          <w:rStyle w:val="Style_3_ch"/>
          <w:rFonts w:ascii="Times New Roman" w:hAnsi="Times New Roman"/>
          <w:sz w:val="28"/>
        </w:rPr>
        <w:t>приобретение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оборудования по спецификации «Комплекс модульных очистных сооружений».</w:t>
      </w:r>
    </w:p>
    <w:p w14:paraId="6A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6B000000">
      <w:pPr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формирования и подача предложений </w:t>
      </w:r>
    </w:p>
    <w:p w14:paraId="6C000000">
      <w:pPr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</w:p>
    <w:p w14:paraId="6D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Предложения</w:t>
      </w:r>
      <w:r>
        <w:rPr>
          <w:rStyle w:val="Style_3_ch"/>
          <w:rFonts w:ascii="Times New Roman" w:hAnsi="Times New Roman"/>
          <w:sz w:val="28"/>
        </w:rPr>
        <w:t xml:space="preserve"> подаются в сроки, установленные в объявлении о проведении отбора в соответствии с пунктами</w:t>
      </w:r>
      <w:r>
        <w:rPr>
          <w:rStyle w:val="Style_3_ch"/>
          <w:rFonts w:ascii="Times New Roman" w:hAnsi="Times New Roman"/>
          <w:sz w:val="28"/>
        </w:rPr>
        <w:t xml:space="preserve"> 2.3 и</w:t>
      </w:r>
      <w:r>
        <w:rPr>
          <w:rStyle w:val="Style_3_ch"/>
          <w:rFonts w:ascii="Times New Roman" w:hAnsi="Times New Roman"/>
          <w:sz w:val="28"/>
        </w:rPr>
        <w:t xml:space="preserve"> 2.4 настоящего Порядка, путем направления предложения </w:t>
      </w:r>
      <w:r>
        <w:rPr>
          <w:rStyle w:val="Style_3_ch"/>
          <w:rFonts w:ascii="Times New Roman" w:hAnsi="Times New Roman"/>
          <w:sz w:val="28"/>
        </w:rPr>
        <w:t xml:space="preserve">и необходимого пакета документов </w:t>
      </w:r>
      <w:r>
        <w:rPr>
          <w:rStyle w:val="Style_3_ch"/>
          <w:rFonts w:ascii="Times New Roman" w:hAnsi="Times New Roman"/>
          <w:sz w:val="28"/>
        </w:rPr>
        <w:t>на электронную почту с отметкой «Документы на отбор» с последующей досылкой оригинала в течение 3 рабочих дня.</w:t>
      </w:r>
    </w:p>
    <w:p w14:paraId="6E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При досылке оригинала в бумажном виде, прилагаемые к предложению документы должны быть заверены руководителем, прошиты, пронумерованы и скреплены печатью (при наличии). </w:t>
      </w:r>
    </w:p>
    <w:p w14:paraId="6F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случае</w:t>
      </w:r>
      <w:r>
        <w:rPr>
          <w:rStyle w:val="Style_3_ch"/>
          <w:rFonts w:ascii="Times New Roman" w:hAnsi="Times New Roman"/>
          <w:sz w:val="28"/>
        </w:rPr>
        <w:t>,</w:t>
      </w:r>
      <w:r>
        <w:rPr>
          <w:rStyle w:val="Style_3_ch"/>
          <w:rFonts w:ascii="Times New Roman" w:hAnsi="Times New Roman"/>
          <w:sz w:val="28"/>
        </w:rPr>
        <w:t xml:space="preserve"> если предложение на отбор подписано лицом, не являющимся руководителем хозяйствующего субъекта, к предложению прилагаются </w:t>
      </w:r>
      <w:r>
        <w:rPr>
          <w:rStyle w:val="Style_3_ch"/>
          <w:rFonts w:ascii="Times New Roman" w:hAnsi="Times New Roman"/>
          <w:sz w:val="28"/>
        </w:rPr>
        <w:t>копии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документов, подтверждающих полномочия на подписание предложения на участие в отборе. </w:t>
      </w:r>
    </w:p>
    <w:p w14:paraId="70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2.9. Форма предложения, подаваем</w:t>
      </w:r>
      <w:r>
        <w:rPr>
          <w:rStyle w:val="Style_3_ch"/>
          <w:rFonts w:ascii="Times New Roman" w:hAnsi="Times New Roman"/>
          <w:sz w:val="28"/>
        </w:rPr>
        <w:t>ого</w:t>
      </w:r>
      <w:r>
        <w:rPr>
          <w:rStyle w:val="Style_3_ch"/>
          <w:rFonts w:ascii="Times New Roman" w:hAnsi="Times New Roman"/>
          <w:sz w:val="28"/>
        </w:rPr>
        <w:t xml:space="preserve"> участниками отбора, включает </w:t>
      </w:r>
      <w:r>
        <w:rPr>
          <w:rStyle w:val="Style_3_ch"/>
          <w:rFonts w:ascii="Times New Roman" w:hAnsi="Times New Roman"/>
          <w:sz w:val="28"/>
        </w:rPr>
        <w:t>перечень пр</w:t>
      </w:r>
      <w:r>
        <w:rPr>
          <w:rStyle w:val="Style_3_ch"/>
          <w:rFonts w:ascii="Times New Roman" w:hAnsi="Times New Roman"/>
          <w:sz w:val="28"/>
        </w:rPr>
        <w:t xml:space="preserve">илагаемых документов </w:t>
      </w:r>
      <w:r>
        <w:rPr>
          <w:rStyle w:val="Style_3_ch"/>
          <w:rFonts w:ascii="Times New Roman" w:hAnsi="Times New Roman"/>
          <w:sz w:val="28"/>
        </w:rPr>
        <w:t xml:space="preserve">в соответствии с приложением к настоящему Порядку. </w:t>
      </w:r>
    </w:p>
    <w:p w14:paraId="71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2.10. Участник отбора вправе:</w:t>
      </w:r>
    </w:p>
    <w:p w14:paraId="72000000">
      <w:pPr>
        <w:numPr>
          <w:numId w:val="3"/>
        </w:numPr>
        <w:tabs>
          <w:tab w:leader="none" w:pos="360" w:val="left"/>
        </w:tabs>
        <w:spacing w:after="0" w:before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срока подачи (приема) предложений, указанного в пункте 2.4 настоящего порядка, вправе обратиться в Министерство за</w:t>
      </w:r>
      <w:r>
        <w:rPr>
          <w:rStyle w:val="Style_3_ch"/>
          <w:rFonts w:ascii="Times New Roman" w:hAnsi="Times New Roman"/>
          <w:sz w:val="28"/>
        </w:rPr>
        <w:t xml:space="preserve"> разъяснением положений объявления письменно или устно.</w:t>
      </w:r>
    </w:p>
    <w:p w14:paraId="73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Устная консультация оказывается по контактным номерам должностных лиц Министерства, указанным в объявлении.</w:t>
      </w:r>
    </w:p>
    <w:p w14:paraId="74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Письменный запрос о разъяснении положений объявления в произвольной форме направляется не позднее</w:t>
      </w:r>
      <w:r>
        <w:rPr>
          <w:rStyle w:val="Style_3_ch"/>
          <w:rFonts w:ascii="Times New Roman" w:hAnsi="Times New Roman"/>
          <w:sz w:val="28"/>
        </w:rPr>
        <w:t xml:space="preserve"> 5 рабочих дней до даты окончания подачи (приема) предложений и документов. В течение 2 рабочих дней со дня поступления указанного запроса Министерство направляет письменный ответ с разъяснениями.</w:t>
      </w:r>
    </w:p>
    <w:p w14:paraId="75000000">
      <w:pPr>
        <w:numPr>
          <w:numId w:val="3"/>
        </w:num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отозвать предложение, направив официальное обращение произвольной формы в адрес Министерства с обоснованием мотивированной причины отзыва. Пакет документов, приложенный к предложению и поступивший в работу Министерства, но отозванный по инициативе участника отбора, возврату не подлежит;</w:t>
      </w:r>
    </w:p>
    <w:p w14:paraId="76000000">
      <w:pPr>
        <w:numPr>
          <w:numId w:val="3"/>
        </w:num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изменения в предложение и в пакет документов, а также представить недостающие документы с сопроводительным письмом в Министерство с описью приложенных документов в течение срока подачи (приема) документов, указанного в объявлении.</w:t>
      </w:r>
    </w:p>
    <w:p w14:paraId="77000000">
      <w:pPr>
        <w:tabs>
          <w:tab w:leader="none" w:pos="360" w:val="left"/>
        </w:tabs>
        <w:spacing w:after="0" w:line="360" w:lineRule="exact"/>
        <w:ind w:firstLine="709" w:left="0"/>
        <w:jc w:val="left"/>
        <w:rPr>
          <w:rFonts w:ascii="Times New Roman" w:hAnsi="Times New Roman"/>
          <w:sz w:val="28"/>
        </w:rPr>
      </w:pPr>
    </w:p>
    <w:p w14:paraId="78000000">
      <w:pPr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рассмотрения предложений</w:t>
      </w:r>
    </w:p>
    <w:p w14:paraId="79000000">
      <w:pPr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</w:p>
    <w:p w14:paraId="7A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2.11. Поступившее предложение регистрируется Министерством как входящая корреспонденция и направляется в течение 1 рабочего дня секретарю комиссии</w:t>
      </w:r>
      <w:r>
        <w:rPr>
          <w:rStyle w:val="Style_3_ch"/>
          <w:rFonts w:ascii="Times New Roman" w:hAnsi="Times New Roman"/>
          <w:sz w:val="28"/>
        </w:rPr>
        <w:t>, созданной в соответствии с пунктом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2.</w:t>
      </w:r>
      <w:r>
        <w:rPr>
          <w:rStyle w:val="Style_3_ch"/>
          <w:rFonts w:ascii="Times New Roman" w:hAnsi="Times New Roman"/>
          <w:sz w:val="28"/>
        </w:rPr>
        <w:t>12 настоящего Порядка.</w:t>
      </w:r>
    </w:p>
    <w:p w14:paraId="7B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Каждой заявке в журнале присваивается порядковый н</w:t>
      </w:r>
      <w:r>
        <w:rPr>
          <w:rStyle w:val="Style_3_ch"/>
          <w:rFonts w:ascii="Times New Roman" w:hAnsi="Times New Roman"/>
          <w:sz w:val="28"/>
        </w:rPr>
        <w:t>омер в порядке очередности и по дате их поступления.</w:t>
      </w:r>
    </w:p>
    <w:p w14:paraId="7C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При поступлении документов в электронном формате без последующего поступления оригиналов в сроки, установленные пунктом 2.8 Порядка, регистрация предложения аннулируется с направлением секретарем комиссии уведомления на электронный адрес заявителя об аннулировании регистрации предложения в связи с отсутствием поступления оригиналов в установленный срок. </w:t>
      </w:r>
    </w:p>
    <w:p w14:paraId="7D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Предложение, представленное на получение субсидии позже даты и времени окончания приема предложений, указанных в извещении о проведении отбора, не принимается.</w:t>
      </w:r>
    </w:p>
    <w:p w14:paraId="7E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2.12. В целях определения получателей субсидии в Министерстве приказом создается Комиссия в составе не менее пяти человек (далее - Комиссия) и утверждается порядок ее работы. Комиссия в течение 5 рабочих дней со дня окончания приема заявок:</w:t>
      </w:r>
    </w:p>
    <w:p w14:paraId="7F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рассматривает предложения и приложенные документы на соответствие участников отбора критериям получателей субсидии, установленным в пункте 2.7 настоящего Порядка - в течение 2 рабочих дней.</w:t>
      </w:r>
    </w:p>
    <w:p w14:paraId="80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проводит проверку предложений, по установленным требованиям </w:t>
      </w:r>
      <w:r>
        <w:rPr>
          <w:rStyle w:val="Style_3_ch"/>
          <w:rFonts w:ascii="Times New Roman" w:hAnsi="Times New Roman"/>
          <w:sz w:val="28"/>
        </w:rPr>
        <w:t>согласно пункта</w:t>
      </w:r>
      <w:r>
        <w:rPr>
          <w:rStyle w:val="Style_3_ch"/>
          <w:rFonts w:ascii="Times New Roman" w:hAnsi="Times New Roman"/>
          <w:sz w:val="28"/>
        </w:rPr>
        <w:t xml:space="preserve"> 2.5 и представившие документы в соответствии с требованиями пункта 2.6 настоящего Порядка - в течение 3 рабочих дней.</w:t>
      </w:r>
    </w:p>
    <w:p w14:paraId="81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Заседание Комиссии считается правомочным для принятия решений, если на нем присутствуют не менее половины ее членов. Возглавляет Комиссию ее председатель. В отсутствие председателя Комиссии его обязанности исполняет заместитель председателя Комиссии. Решение Комиссии об определении получателей субсидии принимается простым большинством голосов присутствующих на заседании членов Комиссии и оформляется протоколом, который подписывается всеми присутствующими на заседании членами Комиссии. В случае равенства голосов решающим является голос председательствующего на заседании. Секретарь Комиссии является членом Комиссии.</w:t>
      </w:r>
    </w:p>
    <w:p w14:paraId="82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Копия протокола заседания Комиссии в срок не позднее 3 рабочих дней со дня его подписания размещается на едином портале и на официальном сайте Министерства в информационно-телекоммуникационной сети «Интернет». Протокол заседания Комиссии должен содержать следующие сведения:</w:t>
      </w:r>
    </w:p>
    <w:p w14:paraId="83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дата, время и место проведения рассмотрения предложений;</w:t>
      </w:r>
    </w:p>
    <w:p w14:paraId="84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информация об участниках отбора, предложения которых были рассмотрены;</w:t>
      </w:r>
    </w:p>
    <w:p w14:paraId="85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14:paraId="86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наименование получателя (получателей) субсидии, с которым заключается соглашение, размер предоставляемой субсидии на возмещение затрат на уплату им </w:t>
      </w:r>
      <w:r>
        <w:rPr>
          <w:rStyle w:val="Style_3_ch"/>
          <w:rFonts w:ascii="Times New Roman" w:hAnsi="Times New Roman"/>
          <w:sz w:val="28"/>
        </w:rPr>
        <w:t>(ими) лизинговых платежей, возникающих при приобретении комплексных модульных очистных сооружений (КОС) на весь период действия договора лизинга.</w:t>
      </w:r>
    </w:p>
    <w:p w14:paraId="87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2.13. Основаниями для отклонения предложения участника отбора являются:</w:t>
      </w:r>
    </w:p>
    <w:p w14:paraId="88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а) несоответствие участника отбора </w:t>
      </w:r>
      <w:r>
        <w:rPr>
          <w:rStyle w:val="Style_3_ch"/>
          <w:rFonts w:ascii="Times New Roman" w:hAnsi="Times New Roman"/>
          <w:sz w:val="28"/>
        </w:rPr>
        <w:t xml:space="preserve">требованиям и </w:t>
      </w:r>
      <w:r>
        <w:rPr>
          <w:rStyle w:val="Style_3_ch"/>
          <w:rFonts w:ascii="Times New Roman" w:hAnsi="Times New Roman"/>
          <w:sz w:val="28"/>
        </w:rPr>
        <w:t>критериям, установленным в пунктах 2.5 и 2.7 настоящего Порядка;</w:t>
      </w:r>
    </w:p>
    <w:p w14:paraId="89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непредставление (представление не в полном объеме) документов, указанных в пункте 2.6 настоящего Порядка;</w:t>
      </w:r>
    </w:p>
    <w:p w14:paraId="8A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в) </w:t>
      </w:r>
      <w:r>
        <w:rPr>
          <w:rStyle w:val="Style_3_ch"/>
          <w:rFonts w:ascii="Times New Roman" w:hAnsi="Times New Roman"/>
          <w:sz w:val="28"/>
        </w:rPr>
        <w:t>несоответствие представленных участником отбора предложений и (или) документов требованиям, установленным в пунктах 2.5 и 2.6 настоящего Порядка;</w:t>
      </w:r>
    </w:p>
    <w:p w14:paraId="8B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в) 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 w14:paraId="8C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г) подача участником отбора предложения после даты и (или) времени, определенных для подачи предложений.</w:t>
      </w:r>
    </w:p>
    <w:p w14:paraId="8D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Комиссия при отклонении предложений в течение 5 рабочих дней направляет участнику отбора уведомление об отказе в приеме предложения с указанием мотивированных причин. Письменное уведомление направляется почтовым отправлением или на электронную почту (в случае, если электронный адрес указан в предложение на участие в отборе получателей субсидий).</w:t>
      </w:r>
    </w:p>
    <w:p w14:paraId="8E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Отбор отменяется или признается несостоявшимся в случаях, если:</w:t>
      </w:r>
    </w:p>
    <w:p w14:paraId="8F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отборе не поступило предложений;</w:t>
      </w:r>
    </w:p>
    <w:p w14:paraId="90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 один участник отбора не соответствует критериям и требованиям, указанным в пунктах 2.5 и 2.7 настоящего Порядка. </w:t>
      </w:r>
    </w:p>
    <w:p w14:paraId="91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вправе принять решение о проведении отбора повторно.</w:t>
      </w:r>
    </w:p>
    <w:p w14:paraId="92000000">
      <w:pPr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</w:p>
    <w:p w14:paraId="93000000">
      <w:pPr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Определение </w:t>
      </w:r>
      <w:r>
        <w:rPr>
          <w:rFonts w:ascii="Times New Roman" w:hAnsi="Times New Roman"/>
          <w:sz w:val="28"/>
        </w:rPr>
        <w:t>получателя субсидии</w:t>
      </w:r>
    </w:p>
    <w:p w14:paraId="94000000">
      <w:pPr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</w:p>
    <w:p w14:paraId="95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 </w:t>
      </w:r>
      <w:r>
        <w:rPr>
          <w:rStyle w:val="Style_3_ch"/>
          <w:rFonts w:ascii="Times New Roman" w:hAnsi="Times New Roman"/>
          <w:sz w:val="28"/>
        </w:rPr>
        <w:t xml:space="preserve">Получателем субсидии определяется участник отбора, соответствующий требованиям и критериям, указанным </w:t>
      </w:r>
      <w:r>
        <w:rPr>
          <w:rStyle w:val="Style_3_ch"/>
          <w:rFonts w:ascii="Times New Roman" w:hAnsi="Times New Roman"/>
          <w:sz w:val="28"/>
        </w:rPr>
        <w:t xml:space="preserve">в пунктах 2.5 и 2.7, а также представивший документы в соответствии с пунктом 2.6 </w:t>
      </w:r>
      <w:r>
        <w:rPr>
          <w:rStyle w:val="Style_3_ch"/>
          <w:rFonts w:ascii="Times New Roman" w:hAnsi="Times New Roman"/>
          <w:sz w:val="28"/>
        </w:rPr>
        <w:t>настоящего Порядка.</w:t>
      </w:r>
    </w:p>
    <w:p w14:paraId="96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2.16. </w:t>
      </w:r>
      <w:r>
        <w:rPr>
          <w:rStyle w:val="Style_3_ch"/>
          <w:rFonts w:ascii="Times New Roman" w:hAnsi="Times New Roman"/>
          <w:sz w:val="28"/>
        </w:rPr>
        <w:t>В случае если предложения нескольких участников отбора соответствуют критериям, установленным пунктом</w:t>
      </w:r>
      <w:r>
        <w:rPr>
          <w:rStyle w:val="Style_3_ch"/>
          <w:rFonts w:ascii="Times New Roman" w:hAnsi="Times New Roman"/>
          <w:sz w:val="28"/>
        </w:rPr>
        <w:t xml:space="preserve"> 2.7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настоящего Порядка, и требованиям, установленным пункт</w:t>
      </w:r>
      <w:r>
        <w:rPr>
          <w:rStyle w:val="Style_3_ch"/>
          <w:rFonts w:ascii="Times New Roman" w:hAnsi="Times New Roman"/>
          <w:sz w:val="28"/>
        </w:rPr>
        <w:t>ом</w:t>
      </w:r>
      <w:r>
        <w:rPr>
          <w:rStyle w:val="Style_3_ch"/>
          <w:rFonts w:ascii="Times New Roman" w:hAnsi="Times New Roman"/>
          <w:sz w:val="28"/>
        </w:rPr>
        <w:t xml:space="preserve"> 2.5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настоящего Порядка, такие участники отбора признаются получателями субсидий с присвоением каждому порядкового номера (начиная с номера один) исходя из даты и времени регистрации предложения участника отбора в Журнале.</w:t>
      </w:r>
    </w:p>
    <w:p w14:paraId="97000000">
      <w:pPr>
        <w:tabs>
          <w:tab w:leader="none" w:pos="1276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Порядок распределения субсидий между победителями отбора:</w:t>
      </w:r>
    </w:p>
    <w:p w14:paraId="98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Первоочередное право на получение субсидии имеет получатель субсидии с наименьшим порядковым номером.</w:t>
      </w:r>
    </w:p>
    <w:p w14:paraId="99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Субсидия предоставляется получателям субсидии по порядковому номеру до полного исчерпывания лимита.</w:t>
      </w:r>
    </w:p>
    <w:p w14:paraId="9A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2.18. </w:t>
      </w:r>
      <w:r>
        <w:rPr>
          <w:rStyle w:val="Style_3_ch"/>
          <w:rFonts w:ascii="Times New Roman" w:hAnsi="Times New Roman"/>
          <w:sz w:val="28"/>
        </w:rPr>
        <w:t xml:space="preserve">В случае если поступила только одно предложение и участник отбора соответствует критериям, указанным в пункте </w:t>
      </w:r>
      <w:r>
        <w:rPr>
          <w:rStyle w:val="Style_3_ch"/>
          <w:rFonts w:ascii="Times New Roman" w:hAnsi="Times New Roman"/>
          <w:sz w:val="28"/>
        </w:rPr>
        <w:t>2.7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настоящего Порядка, и требованиям, установленным пункт</w:t>
      </w:r>
      <w:r>
        <w:rPr>
          <w:rStyle w:val="Style_3_ch"/>
          <w:rFonts w:ascii="Times New Roman" w:hAnsi="Times New Roman"/>
          <w:sz w:val="28"/>
        </w:rPr>
        <w:t>ом</w:t>
      </w:r>
      <w:r>
        <w:rPr>
          <w:rStyle w:val="Style_3_ch"/>
          <w:rFonts w:ascii="Times New Roman" w:hAnsi="Times New Roman"/>
          <w:sz w:val="28"/>
        </w:rPr>
        <w:t xml:space="preserve"> 2.5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настоящего Порядка, участник отбора, подавший предложение, признается единственным участником отбора - получателем субсидии.</w:t>
      </w:r>
    </w:p>
    <w:p w14:paraId="9B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C000000">
      <w:pPr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 Условия и порядок предоставления субсидии</w:t>
      </w:r>
    </w:p>
    <w:p w14:paraId="9D000000">
      <w:pPr>
        <w:tabs>
          <w:tab w:leader="none" w:pos="360" w:val="left"/>
        </w:tabs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</w:p>
    <w:p w14:paraId="9E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>
        <w:rPr>
          <w:rStyle w:val="Style_3_ch"/>
          <w:rFonts w:ascii="Times New Roman" w:hAnsi="Times New Roman"/>
          <w:sz w:val="28"/>
        </w:rPr>
        <w:t>Размер субсидии, предоставляемой получателю субсидии, определяется по формуле:</w:t>
      </w:r>
    </w:p>
    <w:p w14:paraId="9F000000">
      <w:pPr>
        <w:spacing w:after="0" w:before="0" w:line="360" w:lineRule="exact"/>
        <w:ind w:firstLine="709" w:left="0" w:right="0"/>
        <w:jc w:val="center"/>
        <w:rPr>
          <w:rFonts w:ascii="PT Astra Serif" w:hAnsi="PT Astra Serif"/>
          <w:i w:val="1"/>
          <w:sz w:val="28"/>
          <w:u w:val="none"/>
        </w:rPr>
      </w:pPr>
    </w:p>
    <w:p w14:paraId="A0000000">
      <w:pPr>
        <w:spacing w:after="0" w:before="0" w:line="360" w:lineRule="exact"/>
        <w:ind w:firstLine="709" w:left="0" w:right="0"/>
        <w:jc w:val="center"/>
        <w:rPr>
          <w:rFonts w:ascii="PT Astra Serif" w:hAnsi="PT Astra Serif"/>
          <w:i w:val="1"/>
          <w:sz w:val="28"/>
          <w:u w:val="none"/>
        </w:rPr>
      </w:pPr>
      <w:r>
        <w:rPr>
          <w:rFonts w:ascii="PT Astra Serif" w:hAnsi="PT Astra Serif"/>
          <w:i w:val="1"/>
          <w:sz w:val="28"/>
        </w:rPr>
        <w:t>РС =</w:t>
      </w:r>
      <w:r>
        <w:rPr>
          <w:rFonts w:ascii="PT Astra Serif" w:hAnsi="PT Astra Serif"/>
          <w:i w:val="1"/>
          <w:sz w:val="28"/>
          <w:u w:val="none"/>
        </w:rPr>
        <w:t>(</w:t>
      </w:r>
      <w:r>
        <w:rPr>
          <w:rFonts w:ascii="PT Astra Serif" w:hAnsi="PT Astra Serif"/>
          <w:i w:val="1"/>
          <w:sz w:val="28"/>
          <w:u w:val="none"/>
        </w:rPr>
        <w:t>S</w:t>
      </w:r>
      <w:r>
        <w:rPr>
          <w:rFonts w:ascii="PT Astra Serif" w:hAnsi="PT Astra Serif"/>
          <w:i w:val="1"/>
          <w:sz w:val="28"/>
          <w:u w:val="none"/>
          <w:vertAlign w:val="subscript"/>
        </w:rPr>
        <w:t>дл</w:t>
      </w:r>
      <w:r>
        <w:rPr>
          <w:rFonts w:ascii="PT Astra Serif" w:hAnsi="PT Astra Serif"/>
          <w:i w:val="1"/>
          <w:sz w:val="28"/>
          <w:u w:val="none"/>
        </w:rPr>
        <w:t xml:space="preserve"> /</w:t>
      </w:r>
      <w:r>
        <w:rPr>
          <w:rFonts w:ascii="PT Astra Serif" w:hAnsi="PT Astra Serif"/>
          <w:i w:val="1"/>
          <w:sz w:val="28"/>
          <w:u w:val="none"/>
        </w:rPr>
        <w:t xml:space="preserve"> t</w:t>
      </w:r>
      <w:r>
        <w:rPr>
          <w:rFonts w:ascii="PT Astra Serif" w:hAnsi="PT Astra Serif"/>
          <w:i w:val="1"/>
          <w:sz w:val="28"/>
          <w:u w:val="none"/>
          <w:vertAlign w:val="subscript"/>
        </w:rPr>
        <w:t>дл</w:t>
      </w:r>
      <w:r>
        <w:rPr>
          <w:rFonts w:ascii="PT Astra Serif" w:hAnsi="PT Astra Serif"/>
          <w:i w:val="1"/>
          <w:sz w:val="28"/>
          <w:u w:val="none"/>
        </w:rPr>
        <w:t>) х 3</w:t>
      </w:r>
      <w:r>
        <w:rPr>
          <w:rFonts w:ascii="PT Astra Serif" w:hAnsi="PT Astra Serif"/>
          <w:i w:val="0"/>
          <w:sz w:val="28"/>
          <w:u w:val="none"/>
        </w:rPr>
        <w:t>,</w:t>
      </w:r>
      <w:r>
        <w:rPr>
          <w:rFonts w:ascii="PT Astra Serif" w:hAnsi="PT Astra Serif"/>
          <w:i w:val="1"/>
          <w:sz w:val="28"/>
          <w:u w:val="none"/>
        </w:rPr>
        <w:t xml:space="preserve"> </w:t>
      </w:r>
      <w:r>
        <w:rPr>
          <w:rFonts w:ascii="PT Astra Serif" w:hAnsi="PT Astra Serif"/>
          <w:i w:val="0"/>
          <w:sz w:val="28"/>
          <w:u w:val="none"/>
        </w:rPr>
        <w:t>где</w:t>
      </w:r>
    </w:p>
    <w:p w14:paraId="A1000000">
      <w:pPr>
        <w:spacing w:after="0" w:before="0" w:line="360" w:lineRule="exact"/>
        <w:ind w:firstLine="709" w:left="0" w:right="0"/>
        <w:jc w:val="center"/>
        <w:rPr>
          <w:rFonts w:ascii="PT Astra Serif" w:hAnsi="PT Astra Serif"/>
          <w:sz w:val="28"/>
          <w:u w:val="single"/>
        </w:rPr>
      </w:pPr>
    </w:p>
    <w:p w14:paraId="A2000000">
      <w:pPr>
        <w:spacing w:after="0" w:before="0" w:line="360" w:lineRule="exact"/>
        <w:ind w:firstLine="0" w:left="709" w:right="0"/>
        <w:jc w:val="both"/>
        <w:rPr>
          <w:rFonts w:ascii="Times New Roman" w:hAnsi="Times New Roman"/>
          <w:sz w:val="28"/>
        </w:rPr>
      </w:pPr>
      <w:r>
        <w:rPr>
          <w:rFonts w:ascii="PT Astra Serif" w:hAnsi="PT Astra Serif"/>
          <w:i w:val="1"/>
          <w:sz w:val="28"/>
        </w:rPr>
        <w:t>РС</w:t>
      </w:r>
      <w:r>
        <w:rPr>
          <w:rFonts w:ascii="PT Astra Serif" w:hAnsi="PT Astra Serif"/>
          <w:sz w:val="28"/>
        </w:rPr>
        <w:t xml:space="preserve"> – </w:t>
      </w:r>
      <w:r>
        <w:rPr>
          <w:rStyle w:val="Style_3_ch"/>
          <w:rFonts w:ascii="Times New Roman" w:hAnsi="Times New Roman"/>
          <w:sz w:val="28"/>
        </w:rPr>
        <w:t>размер субсидии,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предоставляемой получателю;</w:t>
      </w:r>
    </w:p>
    <w:p w14:paraId="A3000000">
      <w:pPr>
        <w:spacing w:after="0" w:before="0" w:line="360" w:lineRule="exact"/>
        <w:ind w:firstLine="0" w:left="709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S</w:t>
      </w:r>
      <w:r>
        <w:rPr>
          <w:rStyle w:val="Style_3_ch"/>
          <w:rFonts w:ascii="PT Astra Serif" w:hAnsi="PT Astra Serif"/>
          <w:i w:val="1"/>
          <w:sz w:val="28"/>
          <w:u w:val="none"/>
          <w:vertAlign w:val="subscript"/>
        </w:rPr>
        <w:t>дл</w:t>
      </w:r>
      <w:r>
        <w:rPr>
          <w:rStyle w:val="Style_3_ch"/>
          <w:rFonts w:ascii="Times New Roman" w:hAnsi="Times New Roman"/>
          <w:sz w:val="28"/>
        </w:rPr>
        <w:t xml:space="preserve"> – c</w:t>
      </w:r>
      <w:r>
        <w:rPr>
          <w:rStyle w:val="Style_3_ch"/>
          <w:rFonts w:ascii="Times New Roman" w:hAnsi="Times New Roman"/>
          <w:sz w:val="28"/>
        </w:rPr>
        <w:t>умма договора лизинга (руб.);</w:t>
      </w:r>
    </w:p>
    <w:p w14:paraId="A4000000">
      <w:pPr>
        <w:spacing w:after="0" w:before="0" w:line="360" w:lineRule="exact"/>
        <w:ind w:firstLine="0" w:left="709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t</w:t>
      </w:r>
      <w:r>
        <w:rPr>
          <w:rStyle w:val="Style_3_ch"/>
          <w:rFonts w:ascii="PT Astra Serif" w:hAnsi="PT Astra Serif"/>
          <w:i w:val="1"/>
          <w:sz w:val="28"/>
          <w:u w:val="none"/>
          <w:vertAlign w:val="subscript"/>
        </w:rPr>
        <w:t>дл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-  </w:t>
      </w:r>
      <w:r>
        <w:rPr>
          <w:rStyle w:val="Style_3_ch"/>
          <w:rFonts w:ascii="Times New Roman" w:hAnsi="Times New Roman"/>
          <w:sz w:val="28"/>
        </w:rPr>
        <w:t>срок действия договора лизинга (год)</w:t>
      </w:r>
      <w:r>
        <w:rPr>
          <w:rStyle w:val="Style_3_ch"/>
          <w:rFonts w:ascii="Times New Roman" w:hAnsi="Times New Roman"/>
          <w:sz w:val="28"/>
        </w:rPr>
        <w:t>.</w:t>
      </w:r>
    </w:p>
    <w:p w14:paraId="A5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случае, если получатель субсидии является не плательщиком НДС,</w:t>
      </w:r>
      <w:r>
        <w:rPr>
          <w:rStyle w:val="Style_3_ch"/>
          <w:rFonts w:ascii="Times New Roman" w:hAnsi="Times New Roman"/>
          <w:sz w:val="28"/>
        </w:rPr>
        <w:t xml:space="preserve"> то лизинговые платежи возмещаются</w:t>
      </w:r>
      <w:r>
        <w:rPr>
          <w:rStyle w:val="Style_3_ch"/>
          <w:rFonts w:ascii="Times New Roman" w:hAnsi="Times New Roman"/>
          <w:sz w:val="28"/>
        </w:rPr>
        <w:t xml:space="preserve"> со стоимостью НДС.</w:t>
      </w:r>
    </w:p>
    <w:p w14:paraId="A6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случае, </w:t>
      </w:r>
      <w:r>
        <w:rPr>
          <w:rStyle w:val="Style_3_ch"/>
          <w:rFonts w:ascii="Times New Roman" w:hAnsi="Times New Roman"/>
          <w:sz w:val="28"/>
        </w:rPr>
        <w:t xml:space="preserve">если получатель субсидии является плательщиком НДС, лизинговые платежи </w:t>
      </w:r>
      <w:r>
        <w:rPr>
          <w:rStyle w:val="Style_3_ch"/>
          <w:rFonts w:ascii="Times New Roman" w:hAnsi="Times New Roman"/>
          <w:sz w:val="28"/>
        </w:rPr>
        <w:t>возмещаются без учета стоимости НДС.</w:t>
      </w:r>
    </w:p>
    <w:p w14:paraId="A7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>
        <w:rPr>
          <w:rStyle w:val="Style_3_ch"/>
          <w:rFonts w:ascii="Times New Roman" w:hAnsi="Times New Roman"/>
          <w:sz w:val="28"/>
        </w:rPr>
        <w:t>Субсидия предоставляется в пределах лимитов бюджетных обязательств на предоставление субсидии на соответствующий финансовый год (соответствующий финансовый год и плановый период), доведенных в установленном порядке до Министерства</w:t>
      </w:r>
      <w:r>
        <w:rPr>
          <w:rStyle w:val="Style_3_ch"/>
          <w:rFonts w:ascii="Times New Roman" w:hAnsi="Times New Roman"/>
          <w:sz w:val="28"/>
        </w:rPr>
        <w:t>.</w:t>
      </w:r>
    </w:p>
    <w:p w14:paraId="A8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случае невозможности предоставления в текущем финансовом году субсидий в связи с недостаточностью лимитов бюджетных обязательств Министерства, субсидии предоставляются в очередном финансовом году получателю субсидии, соответствующему требованиям установленным настоящим Порядком, без повторного прохождения отбора.</w:t>
      </w:r>
    </w:p>
    <w:p w14:paraId="A9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>
        <w:rPr>
          <w:rStyle w:val="Style_3_ch"/>
          <w:rFonts w:ascii="Times New Roman" w:hAnsi="Times New Roman"/>
          <w:sz w:val="28"/>
        </w:rPr>
        <w:t>С</w:t>
      </w:r>
      <w:r>
        <w:rPr>
          <w:rStyle w:val="Style_3_ch"/>
          <w:rFonts w:ascii="Times New Roman" w:hAnsi="Times New Roman"/>
          <w:sz w:val="28"/>
        </w:rPr>
        <w:t xml:space="preserve">убсидия направляется на возмещение затрат хозяйствующим субъектам </w:t>
      </w:r>
      <w:r>
        <w:rPr>
          <w:rStyle w:val="Style_3_ch"/>
          <w:rFonts w:ascii="Times New Roman" w:hAnsi="Times New Roman"/>
          <w:sz w:val="28"/>
        </w:rPr>
        <w:t xml:space="preserve">на уплату ими лизинговых платежей, возникших при приобретении комплекса модульных очистных сооружений (КОС). </w:t>
      </w:r>
    </w:p>
    <w:p w14:paraId="AA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AB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получателю субсидии</w:t>
      </w:r>
    </w:p>
    <w:p w14:paraId="AC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AD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3.4. </w:t>
      </w:r>
      <w:r>
        <w:rPr>
          <w:rStyle w:val="Style_3_ch"/>
          <w:rFonts w:ascii="Times New Roman" w:hAnsi="Times New Roman"/>
          <w:sz w:val="28"/>
        </w:rPr>
        <w:t xml:space="preserve">Получатель субсидии должен соответствовать требованиям, указанным в пункте 2.5 настоящего Порядка на 1-е число месяца, в котором планируется </w:t>
      </w:r>
      <w:r>
        <w:rPr>
          <w:rStyle w:val="Style_3_ch"/>
          <w:rFonts w:ascii="Times New Roman" w:hAnsi="Times New Roman"/>
          <w:sz w:val="28"/>
        </w:rPr>
        <w:t>перечисление субсидии</w:t>
      </w:r>
      <w:r>
        <w:rPr>
          <w:rStyle w:val="Style_3_ch"/>
          <w:rFonts w:ascii="Times New Roman" w:hAnsi="Times New Roman"/>
          <w:sz w:val="28"/>
        </w:rPr>
        <w:t>.</w:t>
      </w:r>
    </w:p>
    <w:p w14:paraId="AE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AF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на соответствие требованиям к получателю субсидии </w:t>
      </w:r>
    </w:p>
    <w:p w14:paraId="B0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B1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Министерство </w:t>
      </w:r>
      <w:r>
        <w:rPr>
          <w:rStyle w:val="Style_3_ch"/>
          <w:rFonts w:ascii="Times New Roman" w:hAnsi="Times New Roman"/>
          <w:sz w:val="28"/>
        </w:rPr>
        <w:t>проводит проверку получателя субсидии на соответствие требованиям, указанным в пункте 3.4 настоящего Порядка</w:t>
      </w:r>
      <w:r>
        <w:rPr>
          <w:rStyle w:val="Style_3_ch"/>
          <w:rFonts w:ascii="Times New Roman" w:hAnsi="Times New Roman"/>
          <w:sz w:val="28"/>
        </w:rPr>
        <w:t xml:space="preserve"> - в течение 5 рабочих дней.</w:t>
      </w:r>
    </w:p>
    <w:p w14:paraId="B2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B3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документов и срок их представления</w:t>
      </w:r>
    </w:p>
    <w:p w14:paraId="B4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B5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3.6.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Получатель субсидии предоставляет справки в Министерство в соответствии с пунктом </w:t>
      </w:r>
      <w:r>
        <w:rPr>
          <w:rStyle w:val="Style_3_ch"/>
          <w:rFonts w:ascii="Times New Roman" w:hAnsi="Times New Roman"/>
          <w:sz w:val="28"/>
        </w:rPr>
        <w:t>2.5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настоящего Порядка. При этом справки должны подтверждать соответствие требованиям пункта </w:t>
      </w:r>
      <w:r>
        <w:rPr>
          <w:rStyle w:val="Style_3_ch"/>
          <w:rFonts w:ascii="Times New Roman" w:hAnsi="Times New Roman"/>
          <w:sz w:val="28"/>
        </w:rPr>
        <w:t xml:space="preserve">2.5 </w:t>
      </w:r>
      <w:r>
        <w:rPr>
          <w:rStyle w:val="Style_3_ch"/>
          <w:rFonts w:ascii="Times New Roman" w:hAnsi="Times New Roman"/>
          <w:sz w:val="28"/>
        </w:rPr>
        <w:t>настоящего Порядка на дату, указанную в пункте 3.4 настоящего Порядка.</w:t>
      </w:r>
    </w:p>
    <w:p w14:paraId="B6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одт</w:t>
      </w:r>
      <w:r>
        <w:rPr>
          <w:rStyle w:val="Style_3_ch"/>
          <w:rFonts w:ascii="Times New Roman" w:hAnsi="Times New Roman"/>
          <w:sz w:val="28"/>
        </w:rPr>
        <w:t>верждением фактически п</w:t>
      </w:r>
      <w:r>
        <w:rPr>
          <w:rStyle w:val="Style_3_ch"/>
          <w:rFonts w:ascii="Times New Roman" w:hAnsi="Times New Roman"/>
          <w:sz w:val="28"/>
        </w:rPr>
        <w:t>онесенных</w:t>
      </w:r>
      <w:r>
        <w:rPr>
          <w:rStyle w:val="Style_3_ch"/>
          <w:rFonts w:ascii="Times New Roman" w:hAnsi="Times New Roman"/>
          <w:sz w:val="28"/>
        </w:rPr>
        <w:t xml:space="preserve"> затрат получателя субсидии является</w:t>
      </w:r>
      <w:r>
        <w:rPr>
          <w:rStyle w:val="Style_3_ch"/>
          <w:rFonts w:ascii="Times New Roman" w:hAnsi="Times New Roman"/>
          <w:sz w:val="28"/>
        </w:rPr>
        <w:t xml:space="preserve"> платежное поручение (платежные поручения) об уплате лизингового платежа лизингодателю по договору лизинга с отметкой Банка.</w:t>
      </w:r>
    </w:p>
    <w:p w14:paraId="B7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B8000000">
      <w:pPr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отказа в предоставлении субсидии</w:t>
      </w:r>
    </w:p>
    <w:p w14:paraId="B9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BA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3.8. Н</w:t>
      </w:r>
      <w:r>
        <w:rPr>
          <w:rStyle w:val="Style_3_ch"/>
          <w:rFonts w:ascii="Times New Roman" w:hAnsi="Times New Roman"/>
          <w:sz w:val="28"/>
        </w:rPr>
        <w:t>есоответствие представленных получателем субсидии документов требованиям, определенным пунктами 2.5 настоящего Порядка, или непредставление (представление не в полном объеме) указанных документов.</w:t>
      </w:r>
    </w:p>
    <w:p w14:paraId="BB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3.9. Установление факта недостоверности представленной получателем субсидии информации.</w:t>
      </w:r>
    </w:p>
    <w:p w14:paraId="BC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BD000000">
      <w:pPr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Условие и порядок заключения соглашения</w:t>
      </w:r>
    </w:p>
    <w:p w14:paraId="BE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BF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3.10. Министерство на основании протокола заседания Комиссии в срок не позднее 5 рабочих дней со дня его подписания принимает решение о предоставлении субсидии, которое оформляется в форме приказа. О принятом решении Министерство уведомляет в письменной форме получателя субсидии в течение 3 рабочих дней со дня приняти</w:t>
      </w:r>
      <w:r>
        <w:rPr>
          <w:rStyle w:val="Style_3_ch"/>
          <w:rFonts w:ascii="Times New Roman" w:hAnsi="Times New Roman"/>
          <w:sz w:val="28"/>
        </w:rPr>
        <w:t>я решения, согласно которому:</w:t>
      </w:r>
    </w:p>
    <w:p w14:paraId="C0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случае принятия решения о предоставлении субсидии </w:t>
      </w:r>
      <w:r>
        <w:rPr>
          <w:rStyle w:val="Style_3_ch"/>
          <w:rFonts w:ascii="Times New Roman" w:hAnsi="Times New Roman"/>
          <w:sz w:val="28"/>
        </w:rPr>
        <w:t>не позднее 5 рабочих дней</w:t>
      </w:r>
      <w:r>
        <w:rPr>
          <w:rStyle w:val="Style_3_ch"/>
          <w:rFonts w:ascii="Times New Roman" w:hAnsi="Times New Roman"/>
          <w:sz w:val="28"/>
        </w:rPr>
        <w:t>, следующих за днем принятия решения, подписывает с получателем субсидии Соглашение в соответствии с типовой формой, установленной Министерством финансов Республики Саха (Якутия).</w:t>
      </w:r>
    </w:p>
    <w:p w14:paraId="C1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случае принятия решения об отказе в предоставлении субсидии, в течение 5 рабочих дней, следующих за днем принятия решения, направляет письменное уведомление с обоснованием причины отказа почтовым отправлением с уведомлением о вручении и (или) посредством направления по адресу электронной почты юридического лица, указанного в предложение.</w:t>
      </w:r>
    </w:p>
    <w:p w14:paraId="C2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случае не подписания получателем субсидии Соглашения или </w:t>
      </w:r>
      <w:r>
        <w:rPr>
          <w:rStyle w:val="Style_3_ch"/>
          <w:rFonts w:ascii="Times New Roman" w:hAnsi="Times New Roman"/>
          <w:sz w:val="28"/>
        </w:rPr>
        <w:t>непредоставления</w:t>
      </w:r>
      <w:r>
        <w:rPr>
          <w:rStyle w:val="Style_3_ch"/>
          <w:rFonts w:ascii="Times New Roman" w:hAnsi="Times New Roman"/>
          <w:sz w:val="28"/>
        </w:rPr>
        <w:t xml:space="preserve"> подписанного Соглашения в Министерство в течение срока, указанного во втором абзаце настоящего пункта, получатель субсидии считается уклонившимся от заключения Соглашения и субсидия ему не предоставляется.</w:t>
      </w:r>
    </w:p>
    <w:p w14:paraId="C3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Требование о включении в Соглашение в</w:t>
      </w:r>
      <w:r>
        <w:rPr>
          <w:rStyle w:val="Style_3_ch"/>
          <w:rFonts w:ascii="Times New Roman" w:hAnsi="Times New Roman"/>
          <w:sz w:val="28"/>
        </w:rPr>
        <w:t xml:space="preserve"> случае уменьшения Министерству как получателю бюджетных средств ранее доведенных лимитов бюджетных обязательств, указанных </w:t>
      </w:r>
      <w:r>
        <w:rPr>
          <w:rStyle w:val="Style_3_ch"/>
          <w:rFonts w:ascii="Times New Roman" w:hAnsi="Times New Roman"/>
          <w:sz w:val="28"/>
        </w:rPr>
        <w:t>в абзаце первом пункта 3.2</w:t>
      </w:r>
      <w:r>
        <w:rPr>
          <w:rStyle w:val="Style_3_ch"/>
          <w:rFonts w:ascii="Times New Roman" w:hAnsi="Times New Roman"/>
          <w:sz w:val="28"/>
        </w:rPr>
        <w:t xml:space="preserve"> настоящего Порядка,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при не достижении согласия расторжение Соглашения в порядке и на условиях</w:t>
      </w:r>
      <w:r>
        <w:rPr>
          <w:rStyle w:val="Style_3_ch"/>
          <w:rFonts w:ascii="Times New Roman" w:hAnsi="Times New Roman"/>
          <w:sz w:val="28"/>
        </w:rPr>
        <w:t>, установленных в типовой форме, установленной приказом Министерства финансов Республики Саха (Якутия).</w:t>
      </w:r>
    </w:p>
    <w:p w14:paraId="C4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3.12. При реорганизации получател</w:t>
      </w:r>
      <w:r>
        <w:rPr>
          <w:rFonts w:ascii="Times New Roman" w:hAnsi="Times New Roman"/>
          <w:sz w:val="28"/>
        </w:rPr>
        <w:t>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соглашение хозяйствующего субъекта, являющегося правопреемником.</w:t>
      </w:r>
    </w:p>
    <w:p w14:paraId="C5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</w:t>
      </w:r>
      <w:r>
        <w:rPr>
          <w:rStyle w:val="Style_3_ch"/>
          <w:rFonts w:ascii="Times New Roman" w:hAnsi="Times New Roman"/>
          <w:sz w:val="28"/>
        </w:rPr>
        <w:t xml:space="preserve"> П</w:t>
      </w:r>
      <w:r>
        <w:rPr>
          <w:rStyle w:val="Style_3_ch"/>
          <w:rFonts w:ascii="Times New Roman" w:hAnsi="Times New Roman"/>
          <w:sz w:val="28"/>
        </w:rPr>
        <w:t>ри реорганизации получателя субсидии в форме разделения, выделения, а также при ликвидации получателя субсидии или прекращении деятельности получателя субсидии</w:t>
      </w:r>
      <w:r>
        <w:rPr>
          <w:rStyle w:val="Style_3_ch"/>
          <w:rFonts w:ascii="Times New Roman" w:hAnsi="Times New Roman"/>
          <w:sz w:val="28"/>
        </w:rPr>
        <w:t>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государственный бюджет Республики Саха (Якутия).</w:t>
      </w:r>
    </w:p>
    <w:p w14:paraId="C6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C7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субсидии</w:t>
      </w:r>
    </w:p>
    <w:p w14:paraId="C8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C9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3.14. Результатом предоставления субсидии является количество приобретенного </w:t>
      </w:r>
      <w:r>
        <w:rPr>
          <w:rStyle w:val="Style_3_ch"/>
          <w:rFonts w:ascii="Times New Roman" w:hAnsi="Times New Roman"/>
          <w:sz w:val="28"/>
        </w:rPr>
        <w:t>оборудования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комплекса модульных очистных сооружений (КОС)</w:t>
      </w:r>
      <w:r>
        <w:rPr>
          <w:rStyle w:val="Style_3_ch"/>
          <w:rFonts w:ascii="Times New Roman" w:hAnsi="Times New Roman"/>
          <w:sz w:val="28"/>
        </w:rPr>
        <w:t xml:space="preserve"> в текущем финансовом году.</w:t>
      </w:r>
    </w:p>
    <w:p w14:paraId="CA000000">
      <w:pPr>
        <w:tabs>
          <w:tab w:leader="none" w:pos="360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Результаты представления субсидии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r>
        <w:rPr>
          <w:rStyle w:val="Style_3_ch"/>
          <w:rFonts w:ascii="Times New Roman" w:hAnsi="Times New Roman"/>
          <w:sz w:val="28"/>
        </w:rPr>
        <w:t>мониторинга достижения результатов предоставления субсидии</w:t>
      </w:r>
      <w:r>
        <w:rPr>
          <w:rStyle w:val="Style_3_ch"/>
          <w:rFonts w:ascii="Times New Roman" w:hAnsi="Times New Roman"/>
          <w:sz w:val="28"/>
        </w:rPr>
        <w:t>.</w:t>
      </w:r>
    </w:p>
    <w:p w14:paraId="CB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соответствии с планом мероприятий по реализации государственной программы Республики Саха (Якутия) «Обеспечение качественными жилищно-коммунальными услугами и развитие энергетики Республики Саха (Якутия)»,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оказателем результата предоставления субсидии по мероприятию</w:t>
      </w:r>
      <w:r>
        <w:rPr>
          <w:rStyle w:val="Style_3_ch"/>
          <w:rFonts w:ascii="Times New Roman" w:hAnsi="Times New Roman"/>
          <w:sz w:val="28"/>
        </w:rPr>
        <w:t xml:space="preserve"> № 9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 xml:space="preserve">Возмещение затрат хозяйствующим субъектам на уплату ими лизинговых платежей, возникающих </w:t>
      </w:r>
      <w:r>
        <w:rPr>
          <w:rStyle w:val="Style_3_ch"/>
          <w:rFonts w:ascii="Times New Roman" w:hAnsi="Times New Roman"/>
          <w:sz w:val="28"/>
        </w:rPr>
        <w:t>при приобретении комплексных модульных очистных сооружений (КОС)</w:t>
      </w:r>
      <w:r>
        <w:rPr>
          <w:rStyle w:val="Style_3_ch"/>
          <w:rFonts w:ascii="Times New Roman" w:hAnsi="Times New Roman"/>
          <w:sz w:val="28"/>
        </w:rPr>
        <w:t xml:space="preserve">» является приобретение оборудования </w:t>
      </w:r>
      <w:r>
        <w:rPr>
          <w:rStyle w:val="Style_3_ch"/>
          <w:rFonts w:ascii="Times New Roman" w:hAnsi="Times New Roman"/>
          <w:sz w:val="28"/>
        </w:rPr>
        <w:t xml:space="preserve">не менее </w:t>
      </w:r>
      <w:r>
        <w:rPr>
          <w:rStyle w:val="Style_3_ch"/>
          <w:rFonts w:ascii="Times New Roman" w:hAnsi="Times New Roman"/>
          <w:sz w:val="28"/>
        </w:rPr>
        <w:t>1 единицы в 2024 году.</w:t>
      </w:r>
      <w:r>
        <w:rPr>
          <w:rStyle w:val="Style_3_ch"/>
          <w:rFonts w:ascii="Times New Roman" w:hAnsi="Times New Roman"/>
          <w:sz w:val="28"/>
        </w:rPr>
        <w:t xml:space="preserve"> </w:t>
      </w:r>
    </w:p>
    <w:p w14:paraId="CC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Style w:val="Style_3_ch"/>
          <w:rFonts w:ascii="Times New Roman" w:hAnsi="Times New Roman"/>
          <w:sz w:val="28"/>
        </w:rPr>
        <w:t>3.15. Перечисление су</w:t>
      </w:r>
      <w:r>
        <w:rPr>
          <w:rStyle w:val="Style_3_ch"/>
          <w:rFonts w:ascii="Times New Roman" w:hAnsi="Times New Roman"/>
          <w:sz w:val="28"/>
        </w:rPr>
        <w:t xml:space="preserve">бсидии производится за </w:t>
      </w:r>
      <w:r>
        <w:rPr>
          <w:rStyle w:val="Style_3_ch"/>
          <w:rFonts w:ascii="Times New Roman" w:hAnsi="Times New Roman"/>
          <w:sz w:val="28"/>
        </w:rPr>
        <w:t>квартал, не позднее 1</w:t>
      </w:r>
      <w:r>
        <w:rPr>
          <w:rStyle w:val="Style_3_ch"/>
          <w:rFonts w:ascii="Times New Roman" w:hAnsi="Times New Roman"/>
          <w:sz w:val="28"/>
        </w:rPr>
        <w:t>0</w:t>
      </w:r>
      <w:r>
        <w:rPr>
          <w:rStyle w:val="Style_3_ch"/>
          <w:rFonts w:ascii="Times New Roman" w:hAnsi="Times New Roman"/>
          <w:sz w:val="28"/>
        </w:rPr>
        <w:t>-го рабочего дня</w:t>
      </w:r>
      <w:r>
        <w:rPr>
          <w:rStyle w:val="Style_3_ch"/>
          <w:rFonts w:ascii="Times New Roman" w:hAnsi="Times New Roman"/>
          <w:sz w:val="28"/>
        </w:rPr>
        <w:t xml:space="preserve"> месяца следующим за отчетным кварталом соответствующего финансового года на основании соглашений на возмещение затрат получателем субсидии на уплату ими лизинговых платежей, возникающих при приобретении комплексных модульных очистных сооружений (КОС). </w:t>
      </w:r>
    </w:p>
    <w:p w14:paraId="CD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3.16. </w:t>
      </w:r>
      <w:r>
        <w:rPr>
          <w:rStyle w:val="Style_3_ch"/>
          <w:rFonts w:ascii="Times New Roman" w:hAnsi="Times New Roman"/>
          <w:sz w:val="28"/>
        </w:rPr>
        <w:t>Перечисление субсидий осу</w:t>
      </w:r>
      <w:r>
        <w:rPr>
          <w:rStyle w:val="Style_3_ch"/>
          <w:rFonts w:ascii="Times New Roman" w:hAnsi="Times New Roman"/>
          <w:sz w:val="28"/>
        </w:rPr>
        <w:t xml:space="preserve">ществляется с лицевого счета Министерства, открытого в Министерстве финансов Республики Саха (Якутия), на расчетный счет получателя субсидии, открытый в кредитной организации, </w:t>
      </w:r>
      <w:r>
        <w:rPr>
          <w:rStyle w:val="Style_3_ch"/>
          <w:rFonts w:ascii="Times New Roman" w:hAnsi="Times New Roman"/>
          <w:sz w:val="28"/>
        </w:rPr>
        <w:t>указанный в с</w:t>
      </w:r>
      <w:r>
        <w:rPr>
          <w:rStyle w:val="Style_3_ch"/>
          <w:rFonts w:ascii="Times New Roman" w:hAnsi="Times New Roman"/>
          <w:sz w:val="28"/>
        </w:rPr>
        <w:t>оглашении.</w:t>
      </w:r>
    </w:p>
    <w:p w14:paraId="CE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CF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Требования о предоставлении отчетности, осуществления контроля (мониторинга) за соблюдением условий и порядка предоставления субсидий и ответственности за их нарушение</w:t>
      </w:r>
    </w:p>
    <w:p w14:paraId="D0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D1000000">
      <w:pPr>
        <w:tabs>
          <w:tab w:leader="none" w:pos="360" w:val="left"/>
          <w:tab w:leader="none" w:pos="1418" w:val="left"/>
          <w:tab w:leader="none" w:pos="1701" w:val="left"/>
        </w:tabs>
        <w:spacing w:after="0" w:before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4.1. Получатель субсидии в срок не позднее 15 числа, </w:t>
      </w:r>
      <w:r>
        <w:rPr>
          <w:rStyle w:val="Style_3_ch"/>
          <w:rFonts w:ascii="Times New Roman" w:hAnsi="Times New Roman"/>
          <w:sz w:val="28"/>
        </w:rPr>
        <w:t xml:space="preserve">следующим за отчетным кварталом </w:t>
      </w:r>
      <w:r>
        <w:rPr>
          <w:rStyle w:val="Style_3_ch"/>
          <w:rFonts w:ascii="Times New Roman" w:hAnsi="Times New Roman"/>
          <w:sz w:val="28"/>
        </w:rPr>
        <w:t xml:space="preserve">предоставляет в Министерство отчет о достижении промежуточных результатов предоставления субсидии, установленных пунктом 3.14 настоящего Порядка согласно форме, определенной типовой формой Соглашения, установленной Министерством финансов Республики Саха (Якутия). </w:t>
      </w:r>
      <w:r>
        <w:rPr>
          <w:rStyle w:val="Style_3_ch"/>
          <w:rFonts w:ascii="Times New Roman" w:hAnsi="Times New Roman"/>
          <w:sz w:val="28"/>
        </w:rPr>
        <w:t>Оценка эффективности, использования субсидии осуществляется Министерством путем сравнения фактически достигнутых результатов и установленных, в Соглашении значений результатов предоставления субсидии.</w:t>
      </w:r>
    </w:p>
    <w:p w14:paraId="D2000000">
      <w:pPr>
        <w:widowControl w:val="0"/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Получатели субсидий, которым прекращено предоставление субсидии в текущем финансовом году, представляют отчет о достижении значений результата предоставления субсидии, в течение 30 календарных дней со дня окончательного перечисления субсидии.</w:t>
      </w:r>
    </w:p>
    <w:p w14:paraId="D3000000">
      <w:pPr>
        <w:widowControl w:val="0"/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>
        <w:rPr>
          <w:rStyle w:val="Style_3_ch"/>
          <w:rFonts w:ascii="Times New Roman" w:hAnsi="Times New Roman"/>
          <w:sz w:val="28"/>
        </w:rPr>
        <w:t xml:space="preserve">Министерство в течение 10 (десяти) рабочих дней с момента предоставления получателем субсидии отчета о достижении значений результатов предоставления субсидии производит проверку и оценку эффективности использования субсидии. </w:t>
      </w:r>
    </w:p>
    <w:p w14:paraId="D4000000">
      <w:pPr>
        <w:widowControl w:val="0"/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случае не принятия отчетности, предоставленной получателем субсидии Министерство направляет уведомление получателю субсидии в течении 5 (пяти) рабочих дней с момента окончания срока проверки. </w:t>
      </w:r>
      <w:r>
        <w:rPr>
          <w:rFonts w:ascii="Times New Roman" w:hAnsi="Times New Roman"/>
          <w:sz w:val="28"/>
        </w:rPr>
        <w:t xml:space="preserve">Получатель субсидии со дня получения уведомления в срок не позднее 5 (пяти) рабочих дней направляет в Министерство исправленный отчет </w:t>
      </w:r>
      <w:r>
        <w:rPr>
          <w:rStyle w:val="Style_3_ch"/>
          <w:rFonts w:ascii="Times New Roman" w:hAnsi="Times New Roman"/>
          <w:sz w:val="28"/>
        </w:rPr>
        <w:t>о достижении результатов предоставления субсидии.</w:t>
      </w:r>
    </w:p>
    <w:p w14:paraId="D5000000">
      <w:pPr>
        <w:widowControl w:val="0"/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отчетности, </w:t>
      </w:r>
      <w:r>
        <w:rPr>
          <w:rStyle w:val="Style_3_ch"/>
          <w:rFonts w:ascii="Times New Roman" w:hAnsi="Times New Roman"/>
          <w:sz w:val="28"/>
        </w:rPr>
        <w:t xml:space="preserve">предоставленной получателем субсидии </w:t>
      </w:r>
      <w:r>
        <w:rPr>
          <w:rStyle w:val="Style_3_ch"/>
          <w:rFonts w:ascii="Times New Roman" w:hAnsi="Times New Roman"/>
          <w:sz w:val="28"/>
        </w:rPr>
        <w:t xml:space="preserve">уведомление </w:t>
      </w:r>
      <w:r>
        <w:rPr>
          <w:rStyle w:val="Style_3_ch"/>
          <w:rFonts w:ascii="Times New Roman" w:hAnsi="Times New Roman"/>
          <w:sz w:val="28"/>
        </w:rPr>
        <w:t>не направляется.</w:t>
      </w:r>
    </w:p>
    <w:p w14:paraId="D6000000">
      <w:pPr>
        <w:widowControl w:val="0"/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D7000000">
      <w:pPr>
        <w:widowControl w:val="0"/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</w:t>
      </w:r>
    </w:p>
    <w:p w14:paraId="D8000000">
      <w:pPr>
        <w:tabs>
          <w:tab w:leader="none" w:pos="360" w:val="left"/>
          <w:tab w:leader="none" w:pos="993" w:val="left"/>
          <w:tab w:leader="none" w:pos="1701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D9000000">
      <w:pPr>
        <w:tabs>
          <w:tab w:leader="none" w:pos="360" w:val="left"/>
          <w:tab w:leader="none" w:pos="710" w:val="left"/>
          <w:tab w:leader="none" w:pos="1701" w:val="left"/>
        </w:tabs>
        <w:spacing w:after="0" w:line="360" w:lineRule="exact"/>
        <w:ind w:firstLine="709" w:left="360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Требования об осуществлении контроля</w:t>
      </w:r>
    </w:p>
    <w:p w14:paraId="DA000000">
      <w:pPr>
        <w:tabs>
          <w:tab w:leader="none" w:pos="360" w:val="left"/>
          <w:tab w:leader="none" w:pos="710" w:val="left"/>
          <w:tab w:leader="none" w:pos="1701" w:val="left"/>
        </w:tabs>
        <w:spacing w:after="0" w:line="360" w:lineRule="exact"/>
        <w:ind w:firstLine="709" w:left="360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за соблюдением условий, целей и порядка предоставления </w:t>
      </w:r>
    </w:p>
    <w:p w14:paraId="DB000000">
      <w:pPr>
        <w:tabs>
          <w:tab w:leader="none" w:pos="360" w:val="left"/>
          <w:tab w:leader="none" w:pos="710" w:val="left"/>
          <w:tab w:leader="none" w:pos="1701" w:val="left"/>
        </w:tabs>
        <w:spacing w:after="0" w:line="360" w:lineRule="exact"/>
        <w:ind w:firstLine="709" w:left="360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субсидий и ответственности за их нарушение</w:t>
      </w:r>
    </w:p>
    <w:p w14:paraId="DC000000">
      <w:pPr>
        <w:tabs>
          <w:tab w:leader="none" w:pos="360" w:val="left"/>
          <w:tab w:leader="none" w:pos="710" w:val="left"/>
          <w:tab w:leader="none" w:pos="1701" w:val="left"/>
        </w:tabs>
        <w:spacing w:after="0" w:line="360" w:lineRule="exact"/>
        <w:ind w:firstLine="709" w:left="360"/>
        <w:jc w:val="center"/>
        <w:rPr>
          <w:rFonts w:ascii="Times New Roman" w:hAnsi="Times New Roman"/>
          <w:sz w:val="28"/>
        </w:rPr>
      </w:pPr>
    </w:p>
    <w:p w14:paraId="DD000000">
      <w:pPr>
        <w:tabs>
          <w:tab w:leader="none" w:pos="360" w:val="left"/>
          <w:tab w:leader="none" w:pos="1276" w:val="left"/>
          <w:tab w:leader="none" w:pos="1701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4.3. Министерство в рамках своих полномочий </w:t>
      </w:r>
      <w:r>
        <w:rPr>
          <w:rStyle w:val="Style_3_ch"/>
          <w:rFonts w:ascii="Times New Roman" w:hAnsi="Times New Roman"/>
          <w:sz w:val="28"/>
        </w:rPr>
        <w:t xml:space="preserve">проводит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органы </w:t>
      </w:r>
      <w:r>
        <w:rPr>
          <w:rStyle w:val="Style_3_ch"/>
          <w:rFonts w:ascii="Times New Roman" w:hAnsi="Times New Roman"/>
          <w:sz w:val="28"/>
        </w:rPr>
        <w:t xml:space="preserve">государственного финансового контроля проводят проверку в соответствии со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"consultantplus://offline/ref=478369CF16432FA1FECFDA502EF702F541C36CC327C9DEC73612680EAD6979215E174E29B6CB45342172C4DB8EE295AC638416278EABx9kFF"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статьями 268.1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и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"consultantplus://offline/ref=478369CF16432FA1FECFDA502EF702F541C36CC327C9DEC73612680EAD6979215E174E29B6C943342172C4DB8EE295AC638416278EABx9kFF"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269.2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DE000000">
      <w:pPr>
        <w:tabs>
          <w:tab w:leader="none" w:pos="360" w:val="left"/>
          <w:tab w:leader="none" w:pos="1276" w:val="left"/>
          <w:tab w:leader="none" w:pos="1701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4.4. В случае нарушения получателем субсидии условий и </w:t>
      </w:r>
      <w:r>
        <w:rPr>
          <w:rStyle w:val="Style_3_ch"/>
          <w:rFonts w:ascii="Times New Roman" w:hAnsi="Times New Roman"/>
          <w:sz w:val="28"/>
        </w:rPr>
        <w:t>порядка</w:t>
      </w:r>
      <w:r>
        <w:rPr>
          <w:rStyle w:val="Style_3_ch"/>
          <w:rFonts w:ascii="Times New Roman" w:hAnsi="Times New Roman"/>
          <w:sz w:val="28"/>
        </w:rPr>
        <w:t xml:space="preserve"> установленных при их предоставлении, выявленного по фактам проверок, проведенных Министерством и уполномоченным органом государственного финансового контроля, а также в случае </w:t>
      </w:r>
      <w:r>
        <w:rPr>
          <w:rStyle w:val="Style_3_ch"/>
          <w:rFonts w:ascii="Times New Roman" w:hAnsi="Times New Roman"/>
          <w:sz w:val="28"/>
        </w:rPr>
        <w:t>недостижения</w:t>
      </w:r>
      <w:r>
        <w:rPr>
          <w:rStyle w:val="Style_3_ch"/>
          <w:rFonts w:ascii="Times New Roman" w:hAnsi="Times New Roman"/>
          <w:sz w:val="28"/>
        </w:rPr>
        <w:t xml:space="preserve"> значений результатов предоставления, субсидия подлежит возврату в доход государственного бюджета по требованию Министерства и (или) органа государственного финансового контроля о добровольном возврате предоставленной субсидии в течение 30 календарных дней с момента получения соответствующего требования.</w:t>
      </w:r>
    </w:p>
    <w:p w14:paraId="DF000000">
      <w:pPr>
        <w:tabs>
          <w:tab w:leader="none" w:pos="360" w:val="left"/>
          <w:tab w:leader="none" w:pos="1276" w:val="left"/>
          <w:tab w:leader="none" w:pos="1701" w:val="left"/>
        </w:tabs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4.5. В случае отказа от добровольного исполнения получателем субсидии предъявленных требований, сумма субсидии, подлежащая возврату, взыскивается Министерством в судебном порядке.</w:t>
      </w:r>
    </w:p>
    <w:p w14:paraId="E0000000">
      <w:pPr>
        <w:spacing w:line="360" w:lineRule="exact"/>
        <w:ind w:firstLine="709" w:left="0"/>
        <w:rPr>
          <w:rFonts w:ascii="Times New Roman" w:hAnsi="Times New Roman"/>
          <w:sz w:val="28"/>
        </w:rPr>
      </w:pPr>
    </w:p>
    <w:p w14:paraId="E1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________________________________________________________</w:t>
      </w:r>
    </w:p>
    <w:p w14:paraId="E2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E3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4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5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6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7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8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9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A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B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C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D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E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EF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0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1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2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3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4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5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6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7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8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9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A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B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C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D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E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FF00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00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01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02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03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04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05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06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07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08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09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0A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PT Astra Serif" w:hAnsi="PT Astra Serif"/>
          <w:sz w:val="28"/>
        </w:rPr>
        <w:t>Приложение</w:t>
      </w:r>
    </w:p>
    <w:p w14:paraId="0B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PT Astra Serif" w:hAnsi="PT Astra Serif"/>
          <w:sz w:val="28"/>
        </w:rPr>
        <w:t xml:space="preserve"> к Порядку </w:t>
      </w:r>
      <w:r>
        <w:rPr>
          <w:rStyle w:val="Style_3_ch"/>
          <w:rFonts w:ascii="Times New Roman" w:hAnsi="Times New Roman"/>
          <w:sz w:val="28"/>
        </w:rPr>
        <w:t>предоставления субсидии</w:t>
      </w:r>
    </w:p>
    <w:p w14:paraId="0C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Times New Roman" w:hAnsi="Times New Roman"/>
          <w:sz w:val="28"/>
        </w:rPr>
        <w:t>из государственного бюджета Республики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Саха (Якутия) на </w:t>
      </w:r>
      <w:r>
        <w:rPr>
          <w:rStyle w:val="Style_3_ch"/>
          <w:rFonts w:ascii="Times New Roman" w:hAnsi="Times New Roman"/>
          <w:sz w:val="28"/>
        </w:rPr>
        <w:t xml:space="preserve">возмещение </w:t>
      </w:r>
      <w:r>
        <w:rPr>
          <w:rStyle w:val="Style_3_ch"/>
          <w:rFonts w:ascii="Times New Roman" w:hAnsi="Times New Roman"/>
          <w:sz w:val="28"/>
        </w:rPr>
        <w:t>затрат</w:t>
      </w:r>
    </w:p>
    <w:p w14:paraId="0D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хозяйствующим субъектам на уплату ими</w:t>
      </w:r>
    </w:p>
    <w:p w14:paraId="0E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лизинговых платежей, возникающи</w:t>
      </w:r>
      <w:r>
        <w:rPr>
          <w:rFonts w:ascii="Times New Roman" w:hAnsi="Times New Roman"/>
          <w:b w:val="0"/>
          <w:sz w:val="28"/>
        </w:rPr>
        <w:t>х</w:t>
      </w:r>
    </w:p>
    <w:p w14:paraId="0F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Fonts w:ascii="Times New Roman" w:hAnsi="Times New Roman"/>
          <w:b w:val="0"/>
          <w:sz w:val="28"/>
        </w:rPr>
        <w:t>при приобретении комплексных</w:t>
      </w:r>
    </w:p>
    <w:p w14:paraId="10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Fonts w:ascii="Times New Roman" w:hAnsi="Times New Roman"/>
          <w:b w:val="0"/>
          <w:sz w:val="28"/>
        </w:rPr>
        <w:t xml:space="preserve"> модульных очистных сооружений (КОС) и</w:t>
      </w:r>
    </w:p>
    <w:p w14:paraId="11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Fonts w:ascii="Times New Roman" w:hAnsi="Times New Roman"/>
          <w:b w:val="0"/>
          <w:sz w:val="28"/>
        </w:rPr>
        <w:t>проведение отбора получателей указанных субсидии</w:t>
      </w:r>
    </w:p>
    <w:p w14:paraId="12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13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14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15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16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PT Astra Serif" w:hAnsi="PT Astra Serif"/>
          <w:sz w:val="28"/>
        </w:rPr>
        <w:t xml:space="preserve">Министру </w:t>
      </w:r>
      <w:r>
        <w:rPr>
          <w:rStyle w:val="Style_3_ch"/>
          <w:rFonts w:ascii="PT Astra Serif" w:hAnsi="PT Astra Serif"/>
          <w:sz w:val="28"/>
        </w:rPr>
        <w:t>жилищно-коммунального</w:t>
      </w:r>
    </w:p>
    <w:p w14:paraId="17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PT Astra Serif" w:hAnsi="PT Astra Serif"/>
          <w:sz w:val="28"/>
        </w:rPr>
        <w:t xml:space="preserve">хозяйства и энергетики </w:t>
      </w:r>
    </w:p>
    <w:p w14:paraId="18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PT Astra Serif" w:hAnsi="PT Astra Serif"/>
          <w:sz w:val="28"/>
        </w:rPr>
        <w:t>Республики Саха (Якутия)</w:t>
      </w:r>
    </w:p>
    <w:p w14:paraId="19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</w:p>
    <w:p w14:paraId="1A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PT Astra Serif" w:hAnsi="PT Astra Serif"/>
          <w:sz w:val="28"/>
        </w:rPr>
        <w:t>__________________________ Ф.И.О.</w:t>
      </w:r>
    </w:p>
    <w:p w14:paraId="1B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PT Astra Serif" w:hAnsi="PT Astra Serif"/>
          <w:sz w:val="28"/>
        </w:rPr>
        <w:t>от ______________________________</w:t>
      </w:r>
    </w:p>
    <w:p w14:paraId="1C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PT Astra Serif" w:hAnsi="PT Astra Serif"/>
          <w:sz w:val="28"/>
        </w:rPr>
        <w:t>_________________________________</w:t>
      </w:r>
    </w:p>
    <w:p w14:paraId="1D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PT Astra Serif" w:hAnsi="PT Astra Serif"/>
          <w:sz w:val="28"/>
        </w:rPr>
        <w:t>(наименование организации)</w:t>
      </w:r>
    </w:p>
    <w:p w14:paraId="1E010000">
      <w:pPr>
        <w:spacing w:after="0" w:line="240" w:lineRule="auto"/>
        <w:ind w:firstLine="851" w:left="0"/>
        <w:jc w:val="right"/>
        <w:rPr>
          <w:rFonts w:ascii="PT Astra Serif" w:hAnsi="PT Astra Serif"/>
          <w:sz w:val="28"/>
        </w:rPr>
      </w:pPr>
      <w:r>
        <w:rPr>
          <w:rStyle w:val="Style_3_ch"/>
          <w:rFonts w:ascii="PT Astra Serif" w:hAnsi="PT Astra Serif"/>
          <w:sz w:val="28"/>
        </w:rPr>
        <w:t>_________________________________</w:t>
      </w:r>
    </w:p>
    <w:p w14:paraId="1F010000">
      <w:pPr>
        <w:spacing w:after="0" w:line="240" w:lineRule="auto"/>
        <w:ind w:firstLine="851" w:left="0"/>
        <w:jc w:val="both"/>
        <w:rPr>
          <w:rFonts w:ascii="PT Astra Serif" w:hAnsi="PT Astra Serif"/>
          <w:i w:val="1"/>
          <w:sz w:val="28"/>
        </w:rPr>
      </w:pPr>
      <w:r>
        <w:rPr>
          <w:rStyle w:val="Style_3_ch"/>
          <w:rFonts w:ascii="PT Astra Serif" w:hAnsi="PT Astra Serif"/>
          <w:sz w:val="28"/>
        </w:rPr>
        <w:t xml:space="preserve">                                                           (Ф.И.О. руководителя организации)</w:t>
      </w:r>
    </w:p>
    <w:p w14:paraId="20010000">
      <w:pPr>
        <w:spacing w:after="0" w:line="240" w:lineRule="auto"/>
        <w:ind w:firstLine="851" w:left="0"/>
        <w:jc w:val="center"/>
        <w:rPr>
          <w:rFonts w:ascii="PT Astra Serif" w:hAnsi="PT Astra Serif"/>
          <w:sz w:val="28"/>
        </w:rPr>
      </w:pPr>
    </w:p>
    <w:p w14:paraId="21010000">
      <w:pPr>
        <w:spacing w:after="0" w:line="240" w:lineRule="auto"/>
        <w:ind w:firstLine="851" w:left="0"/>
        <w:jc w:val="center"/>
        <w:rPr>
          <w:rFonts w:ascii="PT Astra Serif" w:hAnsi="PT Astra Serif"/>
          <w:sz w:val="28"/>
        </w:rPr>
      </w:pPr>
    </w:p>
    <w:p w14:paraId="22010000">
      <w:pPr>
        <w:spacing w:after="0" w:line="240" w:lineRule="auto"/>
        <w:ind w:firstLine="851" w:left="0"/>
        <w:jc w:val="center"/>
        <w:rPr>
          <w:rFonts w:ascii="Times New Roman" w:hAnsi="Times New Roman"/>
          <w:b w:val="0"/>
          <w:sz w:val="28"/>
        </w:rPr>
      </w:pPr>
    </w:p>
    <w:p w14:paraId="23010000">
      <w:pPr>
        <w:spacing w:after="0" w:line="240" w:lineRule="auto"/>
        <w:ind w:firstLine="851" w:left="0"/>
        <w:jc w:val="center"/>
        <w:rPr>
          <w:rFonts w:ascii="Times New Roman" w:hAnsi="Times New Roman"/>
          <w:b w:val="0"/>
          <w:sz w:val="28"/>
        </w:rPr>
      </w:pPr>
    </w:p>
    <w:p w14:paraId="24010000">
      <w:pPr>
        <w:spacing w:after="0" w:line="240" w:lineRule="auto"/>
        <w:ind w:firstLine="851" w:left="0"/>
        <w:jc w:val="center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ПРЕДЛОЖЕНИЕ</w:t>
      </w:r>
    </w:p>
    <w:p w14:paraId="25010000">
      <w:pPr>
        <w:tabs>
          <w:tab w:leader="none" w:pos="709" w:val="left"/>
        </w:tabs>
        <w:spacing w:after="0" w:line="360" w:lineRule="exact"/>
        <w:ind w:firstLine="851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на участие в отборе получателей субсидии из государственного бюджета Республики Саха (Якутия) на возмещение затрат хозяйствующим субъектам на уплату ими лизинговых платежей, возникающих при приобретении комплексных модульных очистных сооружений (КОС</w:t>
      </w:r>
    </w:p>
    <w:p w14:paraId="26010000">
      <w:pPr>
        <w:spacing w:after="0" w:line="360" w:lineRule="exact"/>
        <w:ind w:firstLine="851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____________________________________________________________</w:t>
      </w:r>
    </w:p>
    <w:p w14:paraId="27010000">
      <w:pPr>
        <w:spacing w:after="0" w:line="360" w:lineRule="exact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                                (наименование организации)</w:t>
      </w:r>
    </w:p>
    <w:p w14:paraId="28010000">
      <w:pPr>
        <w:spacing w:after="0" w:line="360" w:lineRule="exact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Прошу включить мою организацию (ИП) на участие в отборе получателей субсидии из государственного бюджета Республики Саха (Якутия) на возмещение затрат хозяйствующим субъектам на уплату ими лизинговых платежей, возникающих при приобретении комплексных модульных очистных сооружений (КОС</w:t>
      </w:r>
      <w:r>
        <w:rPr>
          <w:rStyle w:val="Style_3_ch"/>
          <w:rFonts w:ascii="Times New Roman" w:hAnsi="Times New Roman"/>
          <w:b w:val="0"/>
          <w:sz w:val="28"/>
        </w:rPr>
        <w:t>)</w:t>
      </w:r>
    </w:p>
    <w:tbl>
      <w:tblPr>
        <w:tblStyle w:val="Style_4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355"/>
      </w:tblGrid>
      <w:tr>
        <w:tc>
          <w:tcPr>
            <w:tcW w:type="dxa" w:w="93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widowControl w:val="0"/>
              <w:spacing w:after="0" w:line="360" w:lineRule="exact"/>
              <w:ind w:firstLine="709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Предоставляю следующие сведения:</w:t>
            </w:r>
          </w:p>
          <w:p w14:paraId="2A010000">
            <w:pPr>
              <w:widowControl w:val="0"/>
              <w:spacing w:after="0" w:line="360" w:lineRule="exact"/>
              <w:ind w:firstLine="709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1. Полное наименование организации _________________________________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__________________________________________________________________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__________________________________________________________________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___________________________ </w:t>
            </w:r>
          </w:p>
          <w:p w14:paraId="2B010000">
            <w:pPr>
              <w:widowControl w:val="0"/>
              <w:spacing w:after="0" w:line="360" w:lineRule="exact"/>
              <w:ind w:firstLine="709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2. Сведения об организационно-правовой форме _______________ </w:t>
            </w:r>
          </w:p>
          <w:p w14:paraId="2C010000">
            <w:pPr>
              <w:widowControl w:val="0"/>
              <w:spacing w:after="0" w:line="360" w:lineRule="exact"/>
              <w:ind w:firstLine="709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3. Сведения о месте нахождения, почтовый адрес _______________________</w:t>
            </w:r>
          </w:p>
          <w:p w14:paraId="2D010000">
            <w:pPr>
              <w:widowControl w:val="0"/>
              <w:spacing w:after="0" w:line="360" w:lineRule="exact"/>
              <w:ind w:firstLine="709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Банковские реквизиты ______________________________________</w:t>
            </w:r>
          </w:p>
          <w:p w14:paraId="2E010000">
            <w:pPr>
              <w:widowControl w:val="0"/>
              <w:spacing w:after="0" w:line="360" w:lineRule="exact"/>
              <w:ind w:firstLine="709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ОГРН ____________________________________________________</w:t>
            </w:r>
          </w:p>
          <w:p w14:paraId="2F010000">
            <w:pPr>
              <w:widowControl w:val="0"/>
              <w:spacing w:after="0" w:line="360" w:lineRule="exact"/>
              <w:ind w:firstLine="709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ИНН/КПП ________________________________________________</w:t>
            </w:r>
          </w:p>
          <w:p w14:paraId="30010000">
            <w:pPr>
              <w:widowControl w:val="0"/>
              <w:spacing w:after="0" w:line="360" w:lineRule="exact"/>
              <w:ind w:firstLine="709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Расчетный счет ___________________________________________ </w:t>
            </w:r>
          </w:p>
          <w:p w14:paraId="31010000">
            <w:pPr>
              <w:widowControl w:val="0"/>
              <w:spacing w:after="0" w:line="360" w:lineRule="exact"/>
              <w:ind w:firstLine="709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Наименование банка _______________________________________ </w:t>
            </w:r>
          </w:p>
          <w:p w14:paraId="32010000">
            <w:pPr>
              <w:widowControl w:val="0"/>
              <w:spacing w:after="0" w:line="360" w:lineRule="exact"/>
              <w:ind w:firstLine="709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БИК _____________________________________________________ </w:t>
            </w:r>
          </w:p>
          <w:p w14:paraId="33010000">
            <w:pPr>
              <w:widowControl w:val="0"/>
              <w:spacing w:after="0" w:line="360" w:lineRule="exact"/>
              <w:ind w:firstLine="709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Корреспондентский счет ____________________________________</w:t>
            </w:r>
          </w:p>
        </w:tc>
      </w:tr>
    </w:tbl>
    <w:p w14:paraId="34010000">
      <w:pPr>
        <w:spacing w:after="0" w:line="360" w:lineRule="exact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5010000">
      <w:pPr>
        <w:spacing w:after="0" w:line="360" w:lineRule="exact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6010000">
      <w:p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Руководитель_______________      _______________________________         </w:t>
      </w:r>
    </w:p>
    <w:p w14:paraId="37010000">
      <w:p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                              (подпись)                      (расшифровка подписи)</w:t>
      </w:r>
    </w:p>
    <w:p w14:paraId="38010000">
      <w:p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Главный бухгалтер _________________   _________________________         </w:t>
      </w:r>
    </w:p>
    <w:p w14:paraId="39010000">
      <w:p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                                         (подпись)                  (расшифровка подписи)                                                 </w:t>
      </w:r>
    </w:p>
    <w:p w14:paraId="3A010000">
      <w:p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</w:p>
    <w:p w14:paraId="3B010000">
      <w:p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М.П.</w:t>
      </w:r>
    </w:p>
    <w:p w14:paraId="3C010000">
      <w:p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«__» ___________ 20__ г.</w:t>
      </w:r>
    </w:p>
    <w:p w14:paraId="3D010000">
      <w:pPr>
        <w:spacing w:line="240" w:lineRule="auto"/>
        <w:ind w:firstLine="0" w:left="0"/>
        <w:rPr>
          <w:rFonts w:ascii="Times New Roman" w:hAnsi="Times New Roman"/>
          <w:b w:val="0"/>
          <w:sz w:val="28"/>
        </w:rPr>
      </w:pPr>
    </w:p>
    <w:p w14:paraId="3E010000">
      <w:pPr>
        <w:spacing w:after="0" w:line="240" w:lineRule="auto"/>
        <w:ind w:firstLine="0" w:left="0"/>
        <w:jc w:val="both"/>
        <w:rPr>
          <w:rFonts w:ascii="Times New Roman" w:hAnsi="Times New Roman"/>
          <w:sz w:val="27"/>
        </w:rPr>
      </w:pPr>
    </w:p>
    <w:sectPr>
      <w:pgSz w:h="16838" w:orient="portrait" w:w="11906"/>
      <w:pgMar w:bottom="992" w:footer="720" w:gutter="0" w:header="720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3">
    <w:lvl w:ilvl="0">
      <w:start w:val="1"/>
      <w:numFmt w:val="decimal"/>
      <w:pStyle w:val="Style_77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3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9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128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72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137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10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pStyle w:val="Style_81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pStyle w:val="Style_40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3_ch" w:type="character">
    <w:name w:val="Normal"/>
    <w:link w:val="Style_3"/>
    <w:rPr>
      <w:rFonts w:ascii="Calibri" w:hAnsi="Calibri"/>
      <w:sz w:val="22"/>
    </w:rPr>
  </w:style>
  <w:style w:styleId="Style_5" w:type="paragraph">
    <w:name w:val="WW8Num1z7"/>
    <w:link w:val="Style_5_ch"/>
  </w:style>
  <w:style w:styleId="Style_5_ch" w:type="character">
    <w:name w:val="WW8Num1z7"/>
    <w:link w:val="Style_5"/>
  </w:style>
  <w:style w:styleId="Style_6" w:type="paragraph">
    <w:name w:val="Указатель3"/>
    <w:basedOn w:val="Style_3"/>
    <w:link w:val="Style_6_ch"/>
    <w:rPr>
      <w:rFonts w:ascii="PT Astra Serif" w:hAnsi="PT Astra Serif"/>
    </w:rPr>
  </w:style>
  <w:style w:styleId="Style_6_ch" w:type="character">
    <w:name w:val="Указатель3"/>
    <w:basedOn w:val="Style_3_ch"/>
    <w:link w:val="Style_6"/>
    <w:rPr>
      <w:rFonts w:ascii="PT Astra Serif" w:hAnsi="PT Astra Serif"/>
    </w:rPr>
  </w:style>
  <w:style w:styleId="Style_7" w:type="paragraph">
    <w:name w:val="toc 2"/>
    <w:basedOn w:val="Style_3"/>
    <w:next w:val="Style_3"/>
    <w:link w:val="Style_7_ch"/>
    <w:uiPriority w:val="39"/>
    <w:pPr>
      <w:spacing w:after="57" w:before="0"/>
      <w:ind w:firstLine="0" w:left="283" w:right="0"/>
    </w:pPr>
  </w:style>
  <w:style w:styleId="Style_7_ch" w:type="character">
    <w:name w:val="toc 2"/>
    <w:basedOn w:val="Style_3_ch"/>
    <w:link w:val="Style_7"/>
  </w:style>
  <w:style w:styleId="Style_8" w:type="paragraph">
    <w:name w:val="Style3"/>
    <w:basedOn w:val="Style_3"/>
    <w:link w:val="Style_8_ch"/>
    <w:pPr>
      <w:widowControl w:val="0"/>
      <w:spacing w:after="0" w:before="0" w:line="456" w:lineRule="exact"/>
      <w:ind w:firstLine="653" w:left="0" w:right="0"/>
    </w:pPr>
    <w:rPr>
      <w:rFonts w:ascii="Consolas" w:hAnsi="Consolas"/>
      <w:sz w:val="24"/>
    </w:rPr>
  </w:style>
  <w:style w:styleId="Style_8_ch" w:type="character">
    <w:name w:val="Style3"/>
    <w:basedOn w:val="Style_3_ch"/>
    <w:link w:val="Style_8"/>
    <w:rPr>
      <w:rFonts w:ascii="Consolas" w:hAnsi="Consolas"/>
      <w:sz w:val="24"/>
    </w:rPr>
  </w:style>
  <w:style w:styleId="Style_9" w:type="paragraph">
    <w:name w:val="toc 4"/>
    <w:basedOn w:val="Style_3"/>
    <w:next w:val="Style_3"/>
    <w:link w:val="Style_9_ch"/>
    <w:uiPriority w:val="39"/>
    <w:pPr>
      <w:spacing w:after="57" w:before="0"/>
      <w:ind w:firstLine="0" w:left="850" w:right="0"/>
    </w:pPr>
  </w:style>
  <w:style w:styleId="Style_9_ch" w:type="character">
    <w:name w:val="toc 4"/>
    <w:basedOn w:val="Style_3_ch"/>
    <w:link w:val="Style_9"/>
  </w:style>
  <w:style w:styleId="Style_10" w:type="paragraph">
    <w:name w:val="heading 7"/>
    <w:basedOn w:val="Style_3"/>
    <w:next w:val="Style_3"/>
    <w:link w:val="Style_10_ch"/>
    <w:uiPriority w:val="9"/>
    <w:qFormat/>
    <w:pPr>
      <w:keepNext w:val="1"/>
      <w:keepLines w:val="1"/>
      <w:numPr>
        <w:ilvl w:val="6"/>
        <w:numId w:val="4"/>
      </w:numPr>
      <w:spacing w:after="200" w:before="320"/>
      <w:ind/>
      <w:outlineLvl w:val="6"/>
    </w:pPr>
    <w:rPr>
      <w:rFonts w:ascii="Arial" w:hAnsi="Arial"/>
      <w:b w:val="1"/>
      <w:i w:val="1"/>
    </w:rPr>
  </w:style>
  <w:style w:styleId="Style_10_ch" w:type="character">
    <w:name w:val="heading 7"/>
    <w:basedOn w:val="Style_3_ch"/>
    <w:link w:val="Style_10"/>
    <w:rPr>
      <w:rFonts w:ascii="Arial" w:hAnsi="Arial"/>
      <w:b w:val="1"/>
      <w:i w:val="1"/>
    </w:rPr>
  </w:style>
  <w:style w:styleId="Style_11" w:type="paragraph">
    <w:name w:val="endnote text"/>
    <w:basedOn w:val="Style_3"/>
    <w:link w:val="Style_11_ch"/>
    <w:pPr>
      <w:spacing w:after="0" w:before="0" w:line="240" w:lineRule="auto"/>
      <w:ind/>
    </w:pPr>
    <w:rPr>
      <w:sz w:val="20"/>
    </w:rPr>
  </w:style>
  <w:style w:styleId="Style_11_ch" w:type="character">
    <w:name w:val="endnote text"/>
    <w:basedOn w:val="Style_3_ch"/>
    <w:link w:val="Style_11"/>
    <w:rPr>
      <w:sz w:val="20"/>
    </w:rPr>
  </w:style>
  <w:style w:styleId="Style_12" w:type="paragraph">
    <w:name w:val="Заголовок 8 Знак"/>
    <w:link w:val="Style_12_ch"/>
    <w:rPr>
      <w:rFonts w:ascii="Arial" w:hAnsi="Arial"/>
      <w:i w:val="1"/>
      <w:sz w:val="22"/>
    </w:rPr>
  </w:style>
  <w:style w:styleId="Style_12_ch" w:type="character">
    <w:name w:val="Заголовок 8 Знак"/>
    <w:link w:val="Style_12"/>
    <w:rPr>
      <w:rFonts w:ascii="Arial" w:hAnsi="Arial"/>
      <w:i w:val="1"/>
      <w:sz w:val="22"/>
    </w:rPr>
  </w:style>
  <w:style w:styleId="Style_13" w:type="paragraph">
    <w:name w:val="toc 6"/>
    <w:basedOn w:val="Style_3"/>
    <w:next w:val="Style_3"/>
    <w:link w:val="Style_13_ch"/>
    <w:uiPriority w:val="39"/>
    <w:pPr>
      <w:spacing w:after="57" w:before="0"/>
      <w:ind w:firstLine="0" w:left="1417" w:right="0"/>
    </w:pPr>
  </w:style>
  <w:style w:styleId="Style_13_ch" w:type="character">
    <w:name w:val="toc 6"/>
    <w:basedOn w:val="Style_3_ch"/>
    <w:link w:val="Style_13"/>
  </w:style>
  <w:style w:styleId="Style_14" w:type="paragraph">
    <w:name w:val="WW8Num7z8"/>
    <w:link w:val="Style_14_ch"/>
  </w:style>
  <w:style w:styleId="Style_14_ch" w:type="character">
    <w:name w:val="WW8Num7z8"/>
    <w:link w:val="Style_14"/>
  </w:style>
  <w:style w:styleId="Style_15" w:type="paragraph">
    <w:name w:val="toc 7"/>
    <w:basedOn w:val="Style_3"/>
    <w:next w:val="Style_3"/>
    <w:link w:val="Style_15_ch"/>
    <w:uiPriority w:val="39"/>
    <w:pPr>
      <w:spacing w:after="57" w:before="0"/>
      <w:ind w:firstLine="0" w:left="1701" w:right="0"/>
    </w:pPr>
  </w:style>
  <w:style w:styleId="Style_15_ch" w:type="character">
    <w:name w:val="toc 7"/>
    <w:basedOn w:val="Style_3_ch"/>
    <w:link w:val="Style_15"/>
  </w:style>
  <w:style w:styleId="Style_16" w:type="paragraph">
    <w:name w:val="Колонтитул"/>
    <w:basedOn w:val="Style_3"/>
    <w:link w:val="Style_16_ch"/>
    <w:pPr>
      <w:tabs>
        <w:tab w:leader="none" w:pos="4819" w:val="center"/>
        <w:tab w:leader="none" w:pos="9638" w:val="right"/>
      </w:tabs>
      <w:ind/>
    </w:pPr>
  </w:style>
  <w:style w:styleId="Style_16_ch" w:type="character">
    <w:name w:val="Колонтитул"/>
    <w:basedOn w:val="Style_3_ch"/>
    <w:link w:val="Style_16"/>
  </w:style>
  <w:style w:styleId="Style_17" w:type="paragraph">
    <w:name w:val="WW8Num6z1"/>
    <w:link w:val="Style_17_ch"/>
  </w:style>
  <w:style w:styleId="Style_17_ch" w:type="character">
    <w:name w:val="WW8Num6z1"/>
    <w:link w:val="Style_17"/>
  </w:style>
  <w:style w:styleId="Style_18" w:type="paragraph">
    <w:name w:val="WW8Num4z6"/>
    <w:link w:val="Style_18_ch"/>
  </w:style>
  <w:style w:styleId="Style_18_ch" w:type="character">
    <w:name w:val="WW8Num4z6"/>
    <w:link w:val="Style_18"/>
  </w:style>
  <w:style w:styleId="Style_19" w:type="paragraph">
    <w:name w:val="ЭЭГ"/>
    <w:basedOn w:val="Style_3"/>
    <w:link w:val="Style_19_ch"/>
    <w:pPr>
      <w:spacing w:after="0" w:before="0" w:line="360" w:lineRule="auto"/>
      <w:ind w:firstLine="720" w:left="0" w:right="0"/>
      <w:jc w:val="both"/>
    </w:pPr>
    <w:rPr>
      <w:rFonts w:ascii="Times New Roman" w:hAnsi="Times New Roman"/>
      <w:sz w:val="24"/>
    </w:rPr>
  </w:style>
  <w:style w:styleId="Style_19_ch" w:type="character">
    <w:name w:val="ЭЭГ"/>
    <w:basedOn w:val="Style_3_ch"/>
    <w:link w:val="Style_19"/>
    <w:rPr>
      <w:rFonts w:ascii="Times New Roman" w:hAnsi="Times New Roman"/>
      <w:sz w:val="24"/>
    </w:rPr>
  </w:style>
  <w:style w:styleId="Style_20" w:type="paragraph">
    <w:name w:val="WW8Num6z0"/>
    <w:link w:val="Style_20_ch"/>
    <w:rPr>
      <w:strike w:val="0"/>
      <w:color w:val="000000"/>
    </w:rPr>
  </w:style>
  <w:style w:styleId="Style_20_ch" w:type="character">
    <w:name w:val="WW8Num6z0"/>
    <w:link w:val="Style_20"/>
    <w:rPr>
      <w:strike w:val="0"/>
      <w:color w:val="000000"/>
    </w:rPr>
  </w:style>
  <w:style w:styleId="Style_21" w:type="paragraph">
    <w:name w:val="WW8Num7z5"/>
    <w:link w:val="Style_21_ch"/>
  </w:style>
  <w:style w:styleId="Style_21_ch" w:type="character">
    <w:name w:val="WW8Num7z5"/>
    <w:link w:val="Style_21"/>
  </w:style>
  <w:style w:styleId="Style_22" w:type="paragraph">
    <w:name w:val="Цитата 2 Знак"/>
    <w:link w:val="Style_22_ch"/>
    <w:rPr>
      <w:i w:val="1"/>
    </w:rPr>
  </w:style>
  <w:style w:styleId="Style_22_ch" w:type="character">
    <w:name w:val="Цитата 2 Знак"/>
    <w:link w:val="Style_22"/>
    <w:rPr>
      <w:i w:val="1"/>
    </w:rPr>
  </w:style>
  <w:style w:styleId="Style_23" w:type="paragraph">
    <w:name w:val="WW8Num1z8"/>
    <w:link w:val="Style_23_ch"/>
  </w:style>
  <w:style w:styleId="Style_23_ch" w:type="character">
    <w:name w:val="WW8Num1z8"/>
    <w:link w:val="Style_23"/>
  </w:style>
  <w:style w:styleId="Style_24" w:type="paragraph">
    <w:name w:val="Заголовок1"/>
    <w:basedOn w:val="Style_3"/>
    <w:next w:val="Style_3"/>
    <w:link w:val="Style_24_ch"/>
    <w:pPr>
      <w:spacing w:after="200" w:before="300"/>
      <w:ind/>
      <w:contextualSpacing w:val="1"/>
    </w:pPr>
    <w:rPr>
      <w:sz w:val="48"/>
    </w:rPr>
  </w:style>
  <w:style w:styleId="Style_24_ch" w:type="character">
    <w:name w:val="Заголовок1"/>
    <w:basedOn w:val="Style_3_ch"/>
    <w:link w:val="Style_24"/>
    <w:rPr>
      <w:sz w:val="48"/>
    </w:rPr>
  </w:style>
  <w:style w:styleId="Style_25" w:type="paragraph">
    <w:name w:val="WW8Num2z3"/>
    <w:link w:val="Style_25_ch"/>
  </w:style>
  <w:style w:styleId="Style_25_ch" w:type="character">
    <w:name w:val="WW8Num2z3"/>
    <w:link w:val="Style_25"/>
  </w:style>
  <w:style w:styleId="Style_26" w:type="paragraph">
    <w:name w:val="List Paragraph"/>
    <w:basedOn w:val="Style_3"/>
    <w:link w:val="Style_26_ch"/>
    <w:pPr>
      <w:spacing w:after="200" w:before="0"/>
      <w:ind w:firstLine="0" w:left="720" w:right="0"/>
      <w:contextualSpacing w:val="1"/>
    </w:pPr>
  </w:style>
  <w:style w:styleId="Style_26_ch" w:type="character">
    <w:name w:val="List Paragraph"/>
    <w:basedOn w:val="Style_3_ch"/>
    <w:link w:val="Style_26"/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WW8Num4z7"/>
    <w:link w:val="Style_28_ch"/>
  </w:style>
  <w:style w:styleId="Style_28_ch" w:type="character">
    <w:name w:val="WW8Num4z7"/>
    <w:link w:val="Style_28"/>
  </w:style>
  <w:style w:styleId="Style_29" w:type="paragraph">
    <w:name w:val="heading 3"/>
    <w:basedOn w:val="Style_3"/>
    <w:next w:val="Style_3"/>
    <w:link w:val="Style_29_ch"/>
    <w:uiPriority w:val="9"/>
    <w:qFormat/>
    <w:pPr>
      <w:keepNext w:val="1"/>
      <w:keepLines w:val="1"/>
      <w:numPr>
        <w:ilvl w:val="2"/>
        <w:numId w:val="4"/>
      </w:numPr>
      <w:spacing w:after="200" w:before="320"/>
      <w:ind/>
      <w:outlineLvl w:val="2"/>
    </w:pPr>
    <w:rPr>
      <w:rFonts w:ascii="Arial" w:hAnsi="Arial"/>
      <w:sz w:val="30"/>
    </w:rPr>
  </w:style>
  <w:style w:styleId="Style_29_ch" w:type="character">
    <w:name w:val="heading 3"/>
    <w:basedOn w:val="Style_3_ch"/>
    <w:link w:val="Style_29"/>
    <w:rPr>
      <w:rFonts w:ascii="Arial" w:hAnsi="Arial"/>
      <w:sz w:val="30"/>
    </w:rPr>
  </w:style>
  <w:style w:styleId="Style_30" w:type="paragraph">
    <w:name w:val="WW8Num2z6"/>
    <w:link w:val="Style_30_ch"/>
  </w:style>
  <w:style w:styleId="Style_30_ch" w:type="character">
    <w:name w:val="WW8Num2z6"/>
    <w:link w:val="Style_30"/>
  </w:style>
  <w:style w:styleId="Style_31" w:type="paragraph">
    <w:name w:val="Balloon Text"/>
    <w:basedOn w:val="Style_3"/>
    <w:link w:val="Style_31_ch"/>
    <w:pPr>
      <w:spacing w:after="0" w:before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3_ch"/>
    <w:link w:val="Style_31"/>
    <w:rPr>
      <w:rFonts w:ascii="Tahoma" w:hAnsi="Tahoma"/>
      <w:sz w:val="16"/>
    </w:rPr>
  </w:style>
  <w:style w:styleId="Style_32" w:type="paragraph">
    <w:name w:val="Заголовок 4 Знак"/>
    <w:link w:val="Style_32_ch"/>
    <w:rPr>
      <w:rFonts w:ascii="Arial" w:hAnsi="Arial"/>
      <w:b w:val="1"/>
      <w:sz w:val="26"/>
    </w:rPr>
  </w:style>
  <w:style w:styleId="Style_32_ch" w:type="character">
    <w:name w:val="Заголовок 4 Знак"/>
    <w:link w:val="Style_32"/>
    <w:rPr>
      <w:rFonts w:ascii="Arial" w:hAnsi="Arial"/>
      <w:b w:val="1"/>
      <w:sz w:val="26"/>
    </w:rPr>
  </w:style>
  <w:style w:styleId="Style_33" w:type="paragraph">
    <w:name w:val="Название объекта2"/>
    <w:basedOn w:val="Style_3"/>
    <w:link w:val="Style_33_ch"/>
    <w:pPr>
      <w:spacing w:after="120" w:before="120"/>
      <w:ind/>
    </w:pPr>
    <w:rPr>
      <w:rFonts w:ascii="PT Astra Serif" w:hAnsi="PT Astra Serif"/>
      <w:i w:val="1"/>
      <w:sz w:val="24"/>
    </w:rPr>
  </w:style>
  <w:style w:styleId="Style_33_ch" w:type="character">
    <w:name w:val="Название объекта2"/>
    <w:basedOn w:val="Style_3_ch"/>
    <w:link w:val="Style_33"/>
    <w:rPr>
      <w:rFonts w:ascii="PT Astra Serif" w:hAnsi="PT Astra Serif"/>
      <w:i w:val="1"/>
      <w:sz w:val="24"/>
    </w:rPr>
  </w:style>
  <w:style w:styleId="Style_34" w:type="paragraph">
    <w:name w:val="WW8Num4z3"/>
    <w:link w:val="Style_34_ch"/>
  </w:style>
  <w:style w:styleId="Style_34_ch" w:type="character">
    <w:name w:val="WW8Num4z3"/>
    <w:link w:val="Style_34"/>
  </w:style>
  <w:style w:styleId="Style_35" w:type="paragraph">
    <w:name w:val="WW8Num1z3"/>
    <w:link w:val="Style_35_ch"/>
  </w:style>
  <w:style w:styleId="Style_35_ch" w:type="character">
    <w:name w:val="WW8Num1z3"/>
    <w:link w:val="Style_35"/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styleId="Style_37" w:type="paragraph">
    <w:name w:val="Название объекта3"/>
    <w:basedOn w:val="Style_3"/>
    <w:link w:val="Style_37_ch"/>
    <w:pPr>
      <w:spacing w:after="120" w:before="120"/>
      <w:ind/>
    </w:pPr>
    <w:rPr>
      <w:rFonts w:ascii="PT Astra Serif" w:hAnsi="PT Astra Serif"/>
      <w:i w:val="1"/>
      <w:sz w:val="24"/>
    </w:rPr>
  </w:style>
  <w:style w:styleId="Style_37_ch" w:type="character">
    <w:name w:val="Название объекта3"/>
    <w:basedOn w:val="Style_3_ch"/>
    <w:link w:val="Style_37"/>
    <w:rPr>
      <w:rFonts w:ascii="PT Astra Serif" w:hAnsi="PT Astra Serif"/>
      <w:i w:val="1"/>
      <w:sz w:val="24"/>
    </w:rPr>
  </w:style>
  <w:style w:styleId="Style_38" w:type="paragraph">
    <w:name w:val="WW8Num4z4"/>
    <w:link w:val="Style_38_ch"/>
  </w:style>
  <w:style w:styleId="Style_38_ch" w:type="character">
    <w:name w:val="WW8Num4z4"/>
    <w:link w:val="Style_38"/>
  </w:style>
  <w:style w:styleId="Style_39" w:type="paragraph">
    <w:name w:val="WW8Num4z8"/>
    <w:link w:val="Style_39_ch"/>
  </w:style>
  <w:style w:styleId="Style_39_ch" w:type="character">
    <w:name w:val="WW8Num4z8"/>
    <w:link w:val="Style_39"/>
  </w:style>
  <w:style w:styleId="Style_40" w:type="paragraph">
    <w:name w:val="heading 9"/>
    <w:basedOn w:val="Style_3"/>
    <w:next w:val="Style_3"/>
    <w:link w:val="Style_40_ch"/>
    <w:uiPriority w:val="9"/>
    <w:qFormat/>
    <w:pPr>
      <w:keepNext w:val="1"/>
      <w:keepLines w:val="1"/>
      <w:numPr>
        <w:ilvl w:val="8"/>
        <w:numId w:val="4"/>
      </w:numPr>
      <w:spacing w:after="200" w:before="320"/>
      <w:ind/>
      <w:outlineLvl w:val="8"/>
    </w:pPr>
    <w:rPr>
      <w:rFonts w:ascii="Arial" w:hAnsi="Arial"/>
      <w:i w:val="1"/>
      <w:sz w:val="21"/>
    </w:rPr>
  </w:style>
  <w:style w:styleId="Style_40_ch" w:type="character">
    <w:name w:val="heading 9"/>
    <w:basedOn w:val="Style_3_ch"/>
    <w:link w:val="Style_40"/>
    <w:rPr>
      <w:rFonts w:ascii="Arial" w:hAnsi="Arial"/>
      <w:i w:val="1"/>
      <w:sz w:val="21"/>
    </w:rPr>
  </w:style>
  <w:style w:styleId="Style_41" w:type="paragraph">
    <w:name w:val="Нижний колонтитул Знак"/>
    <w:link w:val="Style_41_ch"/>
  </w:style>
  <w:style w:styleId="Style_41_ch" w:type="character">
    <w:name w:val="Нижний колонтитул Знак"/>
    <w:link w:val="Style_41"/>
  </w:style>
  <w:style w:styleId="Style_42" w:type="paragraph">
    <w:name w:val="WW8Num2z2"/>
    <w:link w:val="Style_42_ch"/>
  </w:style>
  <w:style w:styleId="Style_42_ch" w:type="character">
    <w:name w:val="WW8Num2z2"/>
    <w:link w:val="Style_42"/>
  </w:style>
  <w:style w:styleId="Style_43" w:type="paragraph">
    <w:name w:val="Перечень рисунков1"/>
    <w:basedOn w:val="Style_3"/>
    <w:next w:val="Style_3"/>
    <w:link w:val="Style_43_ch"/>
    <w:pPr>
      <w:spacing w:after="0" w:before="0"/>
      <w:ind/>
    </w:pPr>
  </w:style>
  <w:style w:styleId="Style_43_ch" w:type="character">
    <w:name w:val="Перечень рисунков1"/>
    <w:basedOn w:val="Style_3_ch"/>
    <w:link w:val="Style_43"/>
  </w:style>
  <w:style w:styleId="Style_44" w:type="paragraph">
    <w:name w:val="List"/>
    <w:basedOn w:val="Style_45"/>
    <w:link w:val="Style_44_ch"/>
    <w:rPr>
      <w:rFonts w:ascii="PT Astra Serif" w:hAnsi="PT Astra Serif"/>
    </w:rPr>
  </w:style>
  <w:style w:styleId="Style_44_ch" w:type="character">
    <w:name w:val="List"/>
    <w:basedOn w:val="Style_45_ch"/>
    <w:link w:val="Style_44"/>
    <w:rPr>
      <w:rFonts w:ascii="PT Astra Serif" w:hAnsi="PT Astra Serif"/>
    </w:rPr>
  </w:style>
  <w:style w:styleId="Style_46" w:type="paragraph">
    <w:name w:val="Основной шрифт абзаца3"/>
    <w:link w:val="Style_46_ch"/>
  </w:style>
  <w:style w:styleId="Style_46_ch" w:type="character">
    <w:name w:val="Основной шрифт абзаца3"/>
    <w:link w:val="Style_46"/>
  </w:style>
  <w:style w:styleId="Style_47" w:type="paragraph">
    <w:name w:val="WW8Num3z2"/>
    <w:link w:val="Style_47_ch"/>
  </w:style>
  <w:style w:styleId="Style_47_ch" w:type="character">
    <w:name w:val="WW8Num3z2"/>
    <w:link w:val="Style_47"/>
  </w:style>
  <w:style w:styleId="Style_48" w:type="paragraph">
    <w:name w:val="WW8Num4z0"/>
    <w:link w:val="Style_48_ch"/>
  </w:style>
  <w:style w:styleId="Style_48_ch" w:type="character">
    <w:name w:val="WW8Num4z0"/>
    <w:link w:val="Style_48"/>
  </w:style>
  <w:style w:styleId="Style_49" w:type="paragraph">
    <w:name w:val="WW8Num7z3"/>
    <w:link w:val="Style_49_ch"/>
  </w:style>
  <w:style w:styleId="Style_49_ch" w:type="character">
    <w:name w:val="WW8Num7z3"/>
    <w:link w:val="Style_49"/>
  </w:style>
  <w:style w:styleId="Style_50" w:type="paragraph">
    <w:name w:val="WW8Num1z2"/>
    <w:link w:val="Style_50_ch"/>
  </w:style>
  <w:style w:styleId="Style_50_ch" w:type="character">
    <w:name w:val="WW8Num1z2"/>
    <w:link w:val="Style_50"/>
  </w:style>
  <w:style w:styleId="Style_45" w:type="paragraph">
    <w:name w:val="Body Text"/>
    <w:basedOn w:val="Style_3"/>
    <w:link w:val="Style_45_ch"/>
    <w:pPr>
      <w:spacing w:after="140" w:before="0" w:line="276" w:lineRule="auto"/>
      <w:ind/>
    </w:pPr>
  </w:style>
  <w:style w:styleId="Style_45_ch" w:type="character">
    <w:name w:val="Body Text"/>
    <w:basedOn w:val="Style_3_ch"/>
    <w:link w:val="Style_45"/>
  </w:style>
  <w:style w:styleId="Style_51" w:type="paragraph">
    <w:name w:val="Заголовок 1 Знак"/>
    <w:link w:val="Style_51_ch"/>
    <w:rPr>
      <w:rFonts w:ascii="Arial" w:hAnsi="Arial"/>
      <w:b w:val="1"/>
      <w:color w:val="26282F"/>
      <w:sz w:val="24"/>
    </w:rPr>
  </w:style>
  <w:style w:styleId="Style_51_ch" w:type="character">
    <w:name w:val="Заголовок 1 Знак"/>
    <w:link w:val="Style_51"/>
    <w:rPr>
      <w:rFonts w:ascii="Arial" w:hAnsi="Arial"/>
      <w:b w:val="1"/>
      <w:color w:val="26282F"/>
      <w:sz w:val="24"/>
    </w:rPr>
  </w:style>
  <w:style w:styleId="Style_52" w:type="paragraph">
    <w:name w:val="WW8Num3z1"/>
    <w:link w:val="Style_52_ch"/>
    <w:rPr>
      <w:b w:val="1"/>
      <w:i w:val="0"/>
      <w:color w:val="000000"/>
    </w:rPr>
  </w:style>
  <w:style w:styleId="Style_52_ch" w:type="character">
    <w:name w:val="WW8Num3z1"/>
    <w:link w:val="Style_52"/>
    <w:rPr>
      <w:b w:val="1"/>
      <w:i w:val="0"/>
      <w:color w:val="000000"/>
    </w:rPr>
  </w:style>
  <w:style w:styleId="Style_53" w:type="paragraph">
    <w:name w:val="WW8Num2z0"/>
    <w:link w:val="Style_53_ch"/>
  </w:style>
  <w:style w:styleId="Style_53_ch" w:type="character">
    <w:name w:val="WW8Num2z0"/>
    <w:link w:val="Style_53"/>
  </w:style>
  <w:style w:styleId="Style_54" w:type="paragraph">
    <w:name w:val="Quote"/>
    <w:basedOn w:val="Style_3"/>
    <w:next w:val="Style_3"/>
    <w:link w:val="Style_54_ch"/>
    <w:pPr>
      <w:ind w:firstLine="0" w:left="720" w:right="720"/>
    </w:pPr>
    <w:rPr>
      <w:i w:val="1"/>
    </w:rPr>
  </w:style>
  <w:style w:styleId="Style_54_ch" w:type="character">
    <w:name w:val="Quote"/>
    <w:basedOn w:val="Style_3_ch"/>
    <w:link w:val="Style_54"/>
    <w:rPr>
      <w:i w:val="1"/>
    </w:rPr>
  </w:style>
  <w:style w:styleId="Style_55" w:type="paragraph">
    <w:name w:val="Заголовок таблицы ссылок1"/>
    <w:link w:val="Style_55_ch"/>
    <w:pPr>
      <w:spacing w:after="200" w:line="276" w:lineRule="auto"/>
      <w:ind/>
    </w:pPr>
  </w:style>
  <w:style w:styleId="Style_55_ch" w:type="character">
    <w:name w:val="Заголовок таблицы ссылок1"/>
    <w:link w:val="Style_55"/>
  </w:style>
  <w:style w:styleId="Style_56" w:type="paragraph">
    <w:name w:val="toc 3"/>
    <w:basedOn w:val="Style_3"/>
    <w:next w:val="Style_3"/>
    <w:link w:val="Style_56_ch"/>
    <w:uiPriority w:val="39"/>
    <w:pPr>
      <w:spacing w:after="57" w:before="0"/>
      <w:ind w:firstLine="0" w:left="567" w:right="0"/>
    </w:pPr>
  </w:style>
  <w:style w:styleId="Style_56_ch" w:type="character">
    <w:name w:val="toc 3"/>
    <w:basedOn w:val="Style_3_ch"/>
    <w:link w:val="Style_56"/>
  </w:style>
  <w:style w:styleId="Style_57" w:type="paragraph">
    <w:name w:val="Unresolved Mention"/>
    <w:link w:val="Style_57_ch"/>
    <w:rPr>
      <w:color w:val="605E5C"/>
      <w:shd w:fill="E1DFDD" w:val="clear"/>
    </w:rPr>
  </w:style>
  <w:style w:styleId="Style_57_ch" w:type="character">
    <w:name w:val="Unresolved Mention"/>
    <w:link w:val="Style_57"/>
    <w:rPr>
      <w:color w:val="605E5C"/>
      <w:shd w:fill="E1DFDD" w:val="clear"/>
    </w:rPr>
  </w:style>
  <w:style w:styleId="Style_58" w:type="paragraph">
    <w:name w:val="Подзаголовок Знак"/>
    <w:link w:val="Style_58_ch"/>
    <w:rPr>
      <w:sz w:val="24"/>
    </w:rPr>
  </w:style>
  <w:style w:styleId="Style_58_ch" w:type="character">
    <w:name w:val="Подзаголовок Знак"/>
    <w:link w:val="Style_58"/>
    <w:rPr>
      <w:sz w:val="24"/>
    </w:rPr>
  </w:style>
  <w:style w:styleId="Style_59" w:type="paragraph">
    <w:name w:val="WW8Num2z7"/>
    <w:link w:val="Style_59_ch"/>
  </w:style>
  <w:style w:styleId="Style_59_ch" w:type="character">
    <w:name w:val="WW8Num2z7"/>
    <w:link w:val="Style_59"/>
  </w:style>
  <w:style w:styleId="Style_60" w:type="paragraph">
    <w:name w:val="Указатель1"/>
    <w:basedOn w:val="Style_3"/>
    <w:link w:val="Style_60_ch"/>
    <w:rPr>
      <w:rFonts w:ascii="PT Astra Serif" w:hAnsi="PT Astra Serif"/>
    </w:rPr>
  </w:style>
  <w:style w:styleId="Style_60_ch" w:type="character">
    <w:name w:val="Указатель1"/>
    <w:basedOn w:val="Style_3_ch"/>
    <w:link w:val="Style_60"/>
    <w:rPr>
      <w:rFonts w:ascii="PT Astra Serif" w:hAnsi="PT Astra Serif"/>
    </w:rPr>
  </w:style>
  <w:style w:styleId="Style_61" w:type="paragraph">
    <w:name w:val="Текст Знак"/>
    <w:link w:val="Style_61_ch"/>
    <w:rPr>
      <w:rFonts w:ascii="Courier New" w:hAnsi="Courier New"/>
      <w:sz w:val="20"/>
    </w:rPr>
  </w:style>
  <w:style w:styleId="Style_61_ch" w:type="character">
    <w:name w:val="Текст Знак"/>
    <w:link w:val="Style_61"/>
    <w:rPr>
      <w:rFonts w:ascii="Courier New" w:hAnsi="Courier New"/>
      <w:sz w:val="20"/>
    </w:rPr>
  </w:style>
  <w:style w:styleId="Style_62" w:type="paragraph">
    <w:name w:val="Font Style14"/>
    <w:link w:val="Style_62_ch"/>
    <w:rPr>
      <w:rFonts w:ascii="Times New Roman" w:hAnsi="Times New Roman"/>
      <w:sz w:val="22"/>
    </w:rPr>
  </w:style>
  <w:style w:styleId="Style_62_ch" w:type="character">
    <w:name w:val="Font Style14"/>
    <w:link w:val="Style_62"/>
    <w:rPr>
      <w:rFonts w:ascii="Times New Roman" w:hAnsi="Times New Roman"/>
      <w:sz w:val="22"/>
    </w:rPr>
  </w:style>
  <w:style w:styleId="Style_63" w:type="paragraph">
    <w:name w:val="ConsPlusNormal"/>
    <w:link w:val="Style_63_ch"/>
    <w:rPr>
      <w:rFonts w:ascii="Arial" w:hAnsi="Arial"/>
    </w:rPr>
  </w:style>
  <w:style w:styleId="Style_63_ch" w:type="character">
    <w:name w:val="ConsPlusNormal"/>
    <w:link w:val="Style_63"/>
    <w:rPr>
      <w:rFonts w:ascii="Arial" w:hAnsi="Arial"/>
    </w:rPr>
  </w:style>
  <w:style w:styleId="Style_64" w:type="paragraph">
    <w:name w:val="WW8Num2z4"/>
    <w:link w:val="Style_64_ch"/>
  </w:style>
  <w:style w:styleId="Style_64_ch" w:type="character">
    <w:name w:val="WW8Num2z4"/>
    <w:link w:val="Style_64"/>
  </w:style>
  <w:style w:styleId="Style_65" w:type="paragraph">
    <w:name w:val="WW8Num1z0"/>
    <w:link w:val="Style_65_ch"/>
  </w:style>
  <w:style w:styleId="Style_65_ch" w:type="character">
    <w:name w:val="WW8Num1z0"/>
    <w:link w:val="Style_65"/>
  </w:style>
  <w:style w:styleId="Style_66" w:type="paragraph">
    <w:name w:val="Heading 5 Char"/>
    <w:link w:val="Style_66_ch"/>
    <w:rPr>
      <w:rFonts w:ascii="Arial" w:hAnsi="Arial"/>
      <w:b w:val="1"/>
      <w:sz w:val="24"/>
    </w:rPr>
  </w:style>
  <w:style w:styleId="Style_66_ch" w:type="character">
    <w:name w:val="Heading 5 Char"/>
    <w:link w:val="Style_66"/>
    <w:rPr>
      <w:rFonts w:ascii="Arial" w:hAnsi="Arial"/>
      <w:b w:val="1"/>
      <w:sz w:val="24"/>
    </w:rPr>
  </w:style>
  <w:style w:styleId="Style_67" w:type="paragraph">
    <w:name w:val="WW8Num4z1"/>
    <w:link w:val="Style_67_ch"/>
  </w:style>
  <w:style w:styleId="Style_67_ch" w:type="character">
    <w:name w:val="WW8Num4z1"/>
    <w:link w:val="Style_67"/>
  </w:style>
  <w:style w:styleId="Style_68" w:type="paragraph">
    <w:name w:val="Текст1"/>
    <w:basedOn w:val="Style_3"/>
    <w:link w:val="Style_68_ch"/>
    <w:pPr>
      <w:spacing w:after="0" w:before="0" w:line="240" w:lineRule="auto"/>
      <w:ind/>
    </w:pPr>
    <w:rPr>
      <w:rFonts w:ascii="Courier New" w:hAnsi="Courier New"/>
      <w:sz w:val="20"/>
    </w:rPr>
  </w:style>
  <w:style w:styleId="Style_68_ch" w:type="character">
    <w:name w:val="Текст1"/>
    <w:basedOn w:val="Style_3_ch"/>
    <w:link w:val="Style_68"/>
    <w:rPr>
      <w:rFonts w:ascii="Courier New" w:hAnsi="Courier New"/>
      <w:sz w:val="20"/>
    </w:rPr>
  </w:style>
  <w:style w:styleId="Style_69" w:type="paragraph">
    <w:name w:val="Текст выноски Знак"/>
    <w:link w:val="Style_69_ch"/>
    <w:rPr>
      <w:rFonts w:ascii="Tahoma" w:hAnsi="Tahoma"/>
      <w:sz w:val="16"/>
    </w:rPr>
  </w:style>
  <w:style w:styleId="Style_69_ch" w:type="character">
    <w:name w:val="Текст выноски Знак"/>
    <w:link w:val="Style_69"/>
    <w:rPr>
      <w:rFonts w:ascii="Tahoma" w:hAnsi="Tahoma"/>
      <w:sz w:val="16"/>
    </w:rPr>
  </w:style>
  <w:style w:styleId="Style_70" w:type="paragraph">
    <w:name w:val="WW8Num1z6"/>
    <w:link w:val="Style_70_ch"/>
  </w:style>
  <w:style w:styleId="Style_70_ch" w:type="character">
    <w:name w:val="WW8Num1z6"/>
    <w:link w:val="Style_70"/>
  </w:style>
  <w:style w:styleId="Style_71" w:type="paragraph">
    <w:name w:val="Верхний колонтитул Знак"/>
    <w:basedOn w:val="Style_27"/>
    <w:link w:val="Style_71_ch"/>
  </w:style>
  <w:style w:styleId="Style_71_ch" w:type="character">
    <w:name w:val="Верхний колонтитул Знак"/>
    <w:basedOn w:val="Style_27_ch"/>
    <w:link w:val="Style_71"/>
  </w:style>
  <w:style w:styleId="Style_72" w:type="paragraph">
    <w:name w:val="heading 5"/>
    <w:basedOn w:val="Style_3"/>
    <w:next w:val="Style_3"/>
    <w:link w:val="Style_72_ch"/>
    <w:uiPriority w:val="9"/>
    <w:qFormat/>
    <w:pPr>
      <w:keepNext w:val="1"/>
      <w:keepLines w:val="1"/>
      <w:numPr>
        <w:ilvl w:val="4"/>
        <w:numId w:val="4"/>
      </w:numPr>
      <w:spacing w:after="0" w:before="200"/>
      <w:ind/>
      <w:outlineLvl w:val="4"/>
    </w:pPr>
    <w:rPr>
      <w:rFonts w:ascii="Cambria" w:hAnsi="Cambria"/>
      <w:color w:val="243F60"/>
    </w:rPr>
  </w:style>
  <w:style w:styleId="Style_72_ch" w:type="character">
    <w:name w:val="heading 5"/>
    <w:basedOn w:val="Style_3_ch"/>
    <w:link w:val="Style_72"/>
    <w:rPr>
      <w:rFonts w:ascii="Cambria" w:hAnsi="Cambria"/>
      <w:color w:val="243F60"/>
    </w:rPr>
  </w:style>
  <w:style w:styleId="Style_73" w:type="paragraph">
    <w:name w:val="Выделенная цитата Знак"/>
    <w:link w:val="Style_73_ch"/>
    <w:rPr>
      <w:i w:val="1"/>
    </w:rPr>
  </w:style>
  <w:style w:styleId="Style_73_ch" w:type="character">
    <w:name w:val="Выделенная цитата Знак"/>
    <w:link w:val="Style_73"/>
    <w:rPr>
      <w:i w:val="1"/>
    </w:rPr>
  </w:style>
  <w:style w:styleId="Style_74" w:type="paragraph">
    <w:name w:val="WW8Num7z6"/>
    <w:link w:val="Style_74_ch"/>
  </w:style>
  <w:style w:styleId="Style_74_ch" w:type="character">
    <w:name w:val="WW8Num7z6"/>
    <w:link w:val="Style_74"/>
  </w:style>
  <w:style w:styleId="Style_75" w:type="paragraph">
    <w:name w:val="Заголовок 9 Знак"/>
    <w:link w:val="Style_75_ch"/>
    <w:rPr>
      <w:rFonts w:ascii="Arial" w:hAnsi="Arial"/>
      <w:i w:val="1"/>
      <w:sz w:val="21"/>
    </w:rPr>
  </w:style>
  <w:style w:styleId="Style_75_ch" w:type="character">
    <w:name w:val="Заголовок 9 Знак"/>
    <w:link w:val="Style_75"/>
    <w:rPr>
      <w:rFonts w:ascii="Arial" w:hAnsi="Arial"/>
      <w:i w:val="1"/>
      <w:sz w:val="21"/>
    </w:rPr>
  </w:style>
  <w:style w:styleId="Style_76" w:type="paragraph">
    <w:name w:val="Заголовок2"/>
    <w:basedOn w:val="Style_3"/>
    <w:next w:val="Style_45"/>
    <w:link w:val="Style_76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76_ch" w:type="character">
    <w:name w:val="Заголовок2"/>
    <w:basedOn w:val="Style_3_ch"/>
    <w:link w:val="Style_76"/>
    <w:rPr>
      <w:rFonts w:ascii="PT Astra Serif" w:hAnsi="PT Astra Serif"/>
      <w:sz w:val="28"/>
    </w:rPr>
  </w:style>
  <w:style w:styleId="Style_77" w:type="paragraph">
    <w:name w:val="heading 1"/>
    <w:basedOn w:val="Style_3"/>
    <w:next w:val="Style_3"/>
    <w:link w:val="Style_77_ch"/>
    <w:uiPriority w:val="9"/>
    <w:qFormat/>
    <w:pPr>
      <w:widowControl w:val="0"/>
      <w:numPr>
        <w:ilvl w:val="0"/>
        <w:numId w:val="4"/>
      </w:numPr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77_ch" w:type="character">
    <w:name w:val="heading 1"/>
    <w:basedOn w:val="Style_3_ch"/>
    <w:link w:val="Style_77"/>
    <w:rPr>
      <w:rFonts w:ascii="Arial" w:hAnsi="Arial"/>
      <w:b w:val="1"/>
      <w:color w:val="26282F"/>
      <w:sz w:val="24"/>
    </w:rPr>
  </w:style>
  <w:style w:styleId="Style_78" w:type="paragraph">
    <w:name w:val="Символ сноски"/>
    <w:link w:val="Style_78_ch"/>
    <w:rPr>
      <w:vertAlign w:val="superscript"/>
    </w:rPr>
  </w:style>
  <w:style w:styleId="Style_78_ch" w:type="character">
    <w:name w:val="Символ сноски"/>
    <w:link w:val="Style_78"/>
    <w:rPr>
      <w:vertAlign w:val="superscript"/>
    </w:rPr>
  </w:style>
  <w:style w:styleId="Style_79" w:type="paragraph">
    <w:name w:val="Hyperlink"/>
    <w:link w:val="Style_79_ch"/>
    <w:rPr>
      <w:color w:val="0000FF"/>
      <w:u w:val="single"/>
    </w:rPr>
  </w:style>
  <w:style w:styleId="Style_79_ch" w:type="character">
    <w:name w:val="Hyperlink"/>
    <w:link w:val="Style_79"/>
    <w:rPr>
      <w:color w:val="0000FF"/>
      <w:u w:val="single"/>
    </w:rPr>
  </w:style>
  <w:style w:styleId="Style_80" w:type="paragraph">
    <w:name w:val="Footnote"/>
    <w:basedOn w:val="Style_3"/>
    <w:link w:val="Style_80_ch"/>
    <w:pPr>
      <w:spacing w:after="40" w:before="0" w:line="240" w:lineRule="auto"/>
      <w:ind/>
    </w:pPr>
    <w:rPr>
      <w:sz w:val="18"/>
    </w:rPr>
  </w:style>
  <w:style w:styleId="Style_80_ch" w:type="character">
    <w:name w:val="Footnote"/>
    <w:basedOn w:val="Style_3_ch"/>
    <w:link w:val="Style_80"/>
    <w:rPr>
      <w:sz w:val="18"/>
    </w:rPr>
  </w:style>
  <w:style w:styleId="Style_81" w:type="paragraph">
    <w:name w:val="heading 8"/>
    <w:basedOn w:val="Style_3"/>
    <w:next w:val="Style_3"/>
    <w:link w:val="Style_81_ch"/>
    <w:uiPriority w:val="9"/>
    <w:qFormat/>
    <w:pPr>
      <w:keepNext w:val="1"/>
      <w:keepLines w:val="1"/>
      <w:numPr>
        <w:ilvl w:val="7"/>
        <w:numId w:val="4"/>
      </w:numPr>
      <w:spacing w:after="200" w:before="320"/>
      <w:ind/>
      <w:outlineLvl w:val="7"/>
    </w:pPr>
    <w:rPr>
      <w:rFonts w:ascii="Arial" w:hAnsi="Arial"/>
      <w:i w:val="1"/>
    </w:rPr>
  </w:style>
  <w:style w:styleId="Style_81_ch" w:type="character">
    <w:name w:val="heading 8"/>
    <w:basedOn w:val="Style_3_ch"/>
    <w:link w:val="Style_81"/>
    <w:rPr>
      <w:rFonts w:ascii="Arial" w:hAnsi="Arial"/>
      <w:i w:val="1"/>
    </w:rPr>
  </w:style>
  <w:style w:styleId="Style_82" w:type="paragraph">
    <w:name w:val="toc 1"/>
    <w:basedOn w:val="Style_3"/>
    <w:next w:val="Style_3"/>
    <w:link w:val="Style_82_ch"/>
    <w:uiPriority w:val="39"/>
    <w:pPr>
      <w:spacing w:after="57" w:before="0"/>
      <w:ind/>
    </w:pPr>
  </w:style>
  <w:style w:styleId="Style_82_ch" w:type="character">
    <w:name w:val="toc 1"/>
    <w:basedOn w:val="Style_3_ch"/>
    <w:link w:val="Style_82"/>
  </w:style>
  <w:style w:styleId="Style_83" w:type="paragraph">
    <w:name w:val="Style6"/>
    <w:basedOn w:val="Style_3"/>
    <w:link w:val="Style_83_ch"/>
    <w:pPr>
      <w:widowControl w:val="0"/>
      <w:spacing w:after="0" w:before="0" w:line="300" w:lineRule="exact"/>
      <w:ind w:firstLine="542" w:left="0" w:right="0"/>
      <w:jc w:val="both"/>
    </w:pPr>
    <w:rPr>
      <w:rFonts w:ascii="Times New Roman" w:hAnsi="Times New Roman"/>
      <w:sz w:val="24"/>
    </w:rPr>
  </w:style>
  <w:style w:styleId="Style_83_ch" w:type="character">
    <w:name w:val="Style6"/>
    <w:basedOn w:val="Style_3_ch"/>
    <w:link w:val="Style_83"/>
    <w:rPr>
      <w:rFonts w:ascii="Times New Roman" w:hAnsi="Times New Roman"/>
      <w:sz w:val="24"/>
    </w:rPr>
  </w:style>
  <w:style w:styleId="Style_84" w:type="paragraph">
    <w:name w:val="Заголовок Знак"/>
    <w:link w:val="Style_84_ch"/>
    <w:rPr>
      <w:sz w:val="48"/>
    </w:rPr>
  </w:style>
  <w:style w:styleId="Style_84_ch" w:type="character">
    <w:name w:val="Заголовок Знак"/>
    <w:link w:val="Style_84"/>
    <w:rPr>
      <w:sz w:val="48"/>
    </w:rPr>
  </w:style>
  <w:style w:styleId="Style_85" w:type="paragraph">
    <w:name w:val="Заголовок 2 Знак"/>
    <w:link w:val="Style_85_ch"/>
    <w:rPr>
      <w:rFonts w:ascii="Arial" w:hAnsi="Arial"/>
      <w:sz w:val="34"/>
    </w:rPr>
  </w:style>
  <w:style w:styleId="Style_85_ch" w:type="character">
    <w:name w:val="Заголовок 2 Знак"/>
    <w:link w:val="Style_85"/>
    <w:rPr>
      <w:rFonts w:ascii="Arial" w:hAnsi="Arial"/>
      <w:sz w:val="34"/>
    </w:rPr>
  </w:style>
  <w:style w:styleId="Style_86" w:type="paragraph">
    <w:name w:val="Header and Footer"/>
    <w:link w:val="Style_86_ch"/>
    <w:pPr>
      <w:spacing w:line="240" w:lineRule="auto"/>
      <w:ind/>
      <w:jc w:val="both"/>
    </w:pPr>
    <w:rPr>
      <w:rFonts w:ascii="XO Thames" w:hAnsi="XO Thames"/>
      <w:sz w:val="20"/>
    </w:rPr>
  </w:style>
  <w:style w:styleId="Style_86_ch" w:type="character">
    <w:name w:val="Header and Footer"/>
    <w:link w:val="Style_86"/>
    <w:rPr>
      <w:rFonts w:ascii="XO Thames" w:hAnsi="XO Thames"/>
      <w:sz w:val="20"/>
    </w:rPr>
  </w:style>
  <w:style w:styleId="Style_1" w:type="paragraph">
    <w:name w:val="ConsPlusTitle"/>
    <w:link w:val="Style_1_ch"/>
    <w:pPr>
      <w:widowControl w:val="0"/>
      <w:ind/>
    </w:pPr>
    <w:rPr>
      <w:rFonts w:ascii="Calibri" w:hAnsi="Calibri"/>
      <w:b w:val="1"/>
      <w:sz w:val="22"/>
    </w:rPr>
  </w:style>
  <w:style w:styleId="Style_1_ch" w:type="character">
    <w:name w:val="ConsPlusTitle"/>
    <w:link w:val="Style_1"/>
    <w:rPr>
      <w:rFonts w:ascii="Calibri" w:hAnsi="Calibri"/>
      <w:b w:val="1"/>
      <w:sz w:val="22"/>
    </w:rPr>
  </w:style>
  <w:style w:styleId="Style_87" w:type="paragraph">
    <w:name w:val="Font Style61"/>
    <w:link w:val="Style_87_ch"/>
    <w:rPr>
      <w:rFonts w:ascii="Courier New" w:hAnsi="Courier New"/>
      <w:sz w:val="20"/>
    </w:rPr>
  </w:style>
  <w:style w:styleId="Style_87_ch" w:type="character">
    <w:name w:val="Font Style61"/>
    <w:link w:val="Style_87"/>
    <w:rPr>
      <w:rFonts w:ascii="Courier New" w:hAnsi="Courier New"/>
      <w:sz w:val="20"/>
    </w:rPr>
  </w:style>
  <w:style w:styleId="Style_88" w:type="paragraph">
    <w:name w:val="WW8Num7z4"/>
    <w:link w:val="Style_88_ch"/>
  </w:style>
  <w:style w:styleId="Style_88_ch" w:type="character">
    <w:name w:val="WW8Num7z4"/>
    <w:link w:val="Style_88"/>
  </w:style>
  <w:style w:styleId="Style_89" w:type="paragraph">
    <w:name w:val="WW8Num1z5"/>
    <w:link w:val="Style_89_ch"/>
  </w:style>
  <w:style w:styleId="Style_89_ch" w:type="character">
    <w:name w:val="WW8Num1z5"/>
    <w:link w:val="Style_89"/>
  </w:style>
  <w:style w:styleId="Style_90" w:type="paragraph">
    <w:name w:val="WW8Num7z2"/>
    <w:link w:val="Style_90_ch"/>
  </w:style>
  <w:style w:styleId="Style_90_ch" w:type="character">
    <w:name w:val="WW8Num7z2"/>
    <w:link w:val="Style_90"/>
  </w:style>
  <w:style w:styleId="Style_91" w:type="paragraph">
    <w:name w:val="WW8Num4z2"/>
    <w:link w:val="Style_91_ch"/>
  </w:style>
  <w:style w:styleId="Style_91_ch" w:type="character">
    <w:name w:val="WW8Num4z2"/>
    <w:link w:val="Style_91"/>
  </w:style>
  <w:style w:styleId="Style_92" w:type="paragraph">
    <w:name w:val="Style1"/>
    <w:basedOn w:val="Style_3"/>
    <w:link w:val="Style_92_ch"/>
    <w:pPr>
      <w:widowControl w:val="0"/>
      <w:spacing w:after="0" w:before="0" w:line="243" w:lineRule="exact"/>
      <w:ind w:firstLine="720" w:left="0" w:right="0"/>
      <w:jc w:val="center"/>
    </w:pPr>
    <w:rPr>
      <w:rFonts w:ascii="Cambria" w:hAnsi="Cambria"/>
      <w:sz w:val="24"/>
    </w:rPr>
  </w:style>
  <w:style w:styleId="Style_92_ch" w:type="character">
    <w:name w:val="Style1"/>
    <w:basedOn w:val="Style_3_ch"/>
    <w:link w:val="Style_92"/>
    <w:rPr>
      <w:rFonts w:ascii="Cambria" w:hAnsi="Cambria"/>
      <w:sz w:val="24"/>
    </w:rPr>
  </w:style>
  <w:style w:styleId="Style_93" w:type="paragraph">
    <w:name w:val="toc 9"/>
    <w:basedOn w:val="Style_3"/>
    <w:next w:val="Style_3"/>
    <w:link w:val="Style_93_ch"/>
    <w:uiPriority w:val="39"/>
    <w:pPr>
      <w:spacing w:after="57" w:before="0"/>
      <w:ind w:firstLine="0" w:left="2268" w:right="0"/>
    </w:pPr>
  </w:style>
  <w:style w:styleId="Style_93_ch" w:type="character">
    <w:name w:val="toc 9"/>
    <w:basedOn w:val="Style_3_ch"/>
    <w:link w:val="Style_93"/>
  </w:style>
  <w:style w:styleId="Style_94" w:type="paragraph">
    <w:name w:val="WW8Num7z0"/>
    <w:link w:val="Style_94_ch"/>
  </w:style>
  <w:style w:styleId="Style_94_ch" w:type="character">
    <w:name w:val="WW8Num7z0"/>
    <w:link w:val="Style_94"/>
  </w:style>
  <w:style w:styleId="Style_95" w:type="paragraph">
    <w:name w:val="Название объекта1"/>
    <w:basedOn w:val="Style_3"/>
    <w:next w:val="Style_3"/>
    <w:link w:val="Style_95_ch"/>
    <w:rPr>
      <w:b w:val="1"/>
      <w:color w:val="4F81BD"/>
      <w:sz w:val="18"/>
    </w:rPr>
  </w:style>
  <w:style w:styleId="Style_95_ch" w:type="character">
    <w:name w:val="Название объекта1"/>
    <w:basedOn w:val="Style_3_ch"/>
    <w:link w:val="Style_95"/>
    <w:rPr>
      <w:b w:val="1"/>
      <w:color w:val="4F81BD"/>
      <w:sz w:val="18"/>
    </w:rPr>
  </w:style>
  <w:style w:styleId="Style_96" w:type="paragraph">
    <w:name w:val="Указатель2"/>
    <w:basedOn w:val="Style_3"/>
    <w:link w:val="Style_96_ch"/>
    <w:rPr>
      <w:rFonts w:ascii="PT Astra Serif" w:hAnsi="PT Astra Serif"/>
    </w:rPr>
  </w:style>
  <w:style w:styleId="Style_96_ch" w:type="character">
    <w:name w:val="Указатель2"/>
    <w:basedOn w:val="Style_3_ch"/>
    <w:link w:val="Style_96"/>
    <w:rPr>
      <w:rFonts w:ascii="PT Astra Serif" w:hAnsi="PT Astra Serif"/>
    </w:rPr>
  </w:style>
  <w:style w:styleId="Style_97" w:type="paragraph">
    <w:name w:val="No Spacing"/>
    <w:link w:val="Style_97_ch"/>
  </w:style>
  <w:style w:styleId="Style_97_ch" w:type="character">
    <w:name w:val="No Spacing"/>
    <w:link w:val="Style_97"/>
  </w:style>
  <w:style w:styleId="Style_98" w:type="paragraph">
    <w:name w:val="Intense Quote"/>
    <w:basedOn w:val="Style_3"/>
    <w:next w:val="Style_3"/>
    <w:link w:val="Style_98_ch"/>
    <w:pPr>
      <w:ind w:firstLine="0" w:left="720" w:right="720"/>
    </w:pPr>
    <w:rPr>
      <w:i w:val="1"/>
    </w:rPr>
  </w:style>
  <w:style w:styleId="Style_98_ch" w:type="character">
    <w:name w:val="Intense Quote"/>
    <w:basedOn w:val="Style_3_ch"/>
    <w:link w:val="Style_98"/>
    <w:rPr>
      <w:i w:val="1"/>
    </w:rPr>
  </w:style>
  <w:style w:styleId="Style_99" w:type="paragraph">
    <w:name w:val="WW8Num2z1"/>
    <w:link w:val="Style_99_ch"/>
  </w:style>
  <w:style w:styleId="Style_99_ch" w:type="character">
    <w:name w:val="WW8Num2z1"/>
    <w:link w:val="Style_99"/>
  </w:style>
  <w:style w:styleId="Style_100" w:type="paragraph">
    <w:name w:val="footer"/>
    <w:basedOn w:val="Style_3"/>
    <w:link w:val="Style_100_ch"/>
    <w:pPr>
      <w:spacing w:after="0" w:before="0" w:line="240" w:lineRule="auto"/>
      <w:ind/>
    </w:pPr>
  </w:style>
  <w:style w:styleId="Style_100_ch" w:type="character">
    <w:name w:val="footer"/>
    <w:basedOn w:val="Style_3_ch"/>
    <w:link w:val="Style_100"/>
  </w:style>
  <w:style w:styleId="Style_101" w:type="paragraph">
    <w:name w:val="Символ концевой сноски"/>
    <w:link w:val="Style_101_ch"/>
    <w:rPr>
      <w:vertAlign w:val="superscript"/>
    </w:rPr>
  </w:style>
  <w:style w:styleId="Style_101_ch" w:type="character">
    <w:name w:val="Символ концевой сноски"/>
    <w:link w:val="Style_101"/>
    <w:rPr>
      <w:vertAlign w:val="superscript"/>
    </w:rPr>
  </w:style>
  <w:style w:styleId="Style_102" w:type="paragraph">
    <w:name w:val="Footer Char"/>
    <w:basedOn w:val="Style_27"/>
    <w:link w:val="Style_102_ch"/>
  </w:style>
  <w:style w:styleId="Style_102_ch" w:type="character">
    <w:name w:val="Footer Char"/>
    <w:basedOn w:val="Style_27_ch"/>
    <w:link w:val="Style_102"/>
  </w:style>
  <w:style w:styleId="Style_103" w:type="paragraph">
    <w:name w:val="toc 8"/>
    <w:basedOn w:val="Style_3"/>
    <w:next w:val="Style_3"/>
    <w:link w:val="Style_103_ch"/>
    <w:uiPriority w:val="39"/>
    <w:pPr>
      <w:spacing w:after="57" w:before="0"/>
      <w:ind w:firstLine="0" w:left="1984" w:right="0"/>
    </w:pPr>
  </w:style>
  <w:style w:styleId="Style_103_ch" w:type="character">
    <w:name w:val="toc 8"/>
    <w:basedOn w:val="Style_3_ch"/>
    <w:link w:val="Style_103"/>
  </w:style>
  <w:style w:styleId="Style_104" w:type="paragraph">
    <w:name w:val="Heading 1 Char"/>
    <w:link w:val="Style_104_ch"/>
    <w:rPr>
      <w:rFonts w:ascii="Arial" w:hAnsi="Arial"/>
      <w:sz w:val="40"/>
    </w:rPr>
  </w:style>
  <w:style w:styleId="Style_104_ch" w:type="character">
    <w:name w:val="Heading 1 Char"/>
    <w:link w:val="Style_104"/>
    <w:rPr>
      <w:rFonts w:ascii="Arial" w:hAnsi="Arial"/>
      <w:sz w:val="40"/>
    </w:rPr>
  </w:style>
  <w:style w:styleId="Style_105" w:type="paragraph">
    <w:name w:val="WW8Num4z5"/>
    <w:link w:val="Style_105_ch"/>
  </w:style>
  <w:style w:styleId="Style_105_ch" w:type="character">
    <w:name w:val="WW8Num4z5"/>
    <w:link w:val="Style_105"/>
  </w:style>
  <w:style w:styleId="Style_106" w:type="paragraph">
    <w:name w:val="ConsPlusNonformat"/>
    <w:link w:val="Style_106_ch"/>
    <w:pPr>
      <w:widowControl w:val="0"/>
      <w:ind/>
    </w:pPr>
    <w:rPr>
      <w:rFonts w:ascii="Courier New" w:hAnsi="Courier New"/>
    </w:rPr>
  </w:style>
  <w:style w:styleId="Style_106_ch" w:type="character">
    <w:name w:val="ConsPlusNonformat"/>
    <w:link w:val="Style_106"/>
    <w:rPr>
      <w:rFonts w:ascii="Courier New" w:hAnsi="Courier New"/>
    </w:rPr>
  </w:style>
  <w:style w:styleId="Style_107" w:type="paragraph">
    <w:name w:val="Font Style23"/>
    <w:link w:val="Style_107_ch"/>
    <w:rPr>
      <w:rFonts w:ascii="Times New Roman" w:hAnsi="Times New Roman"/>
      <w:b w:val="1"/>
      <w:sz w:val="26"/>
    </w:rPr>
  </w:style>
  <w:style w:styleId="Style_107_ch" w:type="character">
    <w:name w:val="Font Style23"/>
    <w:link w:val="Style_107"/>
    <w:rPr>
      <w:rFonts w:ascii="Times New Roman" w:hAnsi="Times New Roman"/>
      <w:b w:val="1"/>
      <w:sz w:val="26"/>
    </w:rPr>
  </w:style>
  <w:style w:styleId="Style_108" w:type="paragraph">
    <w:name w:val="Style9"/>
    <w:basedOn w:val="Style_3"/>
    <w:link w:val="Style_108_ch"/>
    <w:pPr>
      <w:widowControl w:val="0"/>
      <w:spacing w:after="0" w:before="0" w:line="475" w:lineRule="exact"/>
      <w:ind w:firstLine="1073" w:left="0" w:right="0"/>
    </w:pPr>
    <w:rPr>
      <w:rFonts w:ascii="Times New Roman" w:hAnsi="Times New Roman"/>
      <w:sz w:val="24"/>
    </w:rPr>
  </w:style>
  <w:style w:styleId="Style_108_ch" w:type="character">
    <w:name w:val="Style9"/>
    <w:basedOn w:val="Style_3_ch"/>
    <w:link w:val="Style_108"/>
    <w:rPr>
      <w:rFonts w:ascii="Times New Roman" w:hAnsi="Times New Roman"/>
      <w:sz w:val="24"/>
    </w:rPr>
  </w:style>
  <w:style w:styleId="Style_109" w:type="paragraph">
    <w:name w:val="Заголовок 5 Знак"/>
    <w:link w:val="Style_109_ch"/>
    <w:rPr>
      <w:rFonts w:ascii="Cambria" w:hAnsi="Cambria"/>
      <w:color w:val="243F60"/>
      <w:sz w:val="22"/>
    </w:rPr>
  </w:style>
  <w:style w:styleId="Style_109_ch" w:type="character">
    <w:name w:val="Заголовок 5 Знак"/>
    <w:link w:val="Style_109"/>
    <w:rPr>
      <w:rFonts w:ascii="Cambria" w:hAnsi="Cambria"/>
      <w:color w:val="243F60"/>
      <w:sz w:val="22"/>
    </w:rPr>
  </w:style>
  <w:style w:styleId="Style_110" w:type="paragraph">
    <w:name w:val="Заголовок3"/>
    <w:basedOn w:val="Style_3"/>
    <w:next w:val="Style_45"/>
    <w:link w:val="Style_110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110_ch" w:type="character">
    <w:name w:val="Заголовок3"/>
    <w:basedOn w:val="Style_3_ch"/>
    <w:link w:val="Style_110"/>
    <w:rPr>
      <w:rFonts w:ascii="PT Astra Serif" w:hAnsi="PT Astra Serif"/>
      <w:sz w:val="28"/>
    </w:rPr>
  </w:style>
  <w:style w:styleId="Style_2" w:type="paragraph">
    <w:name w:val="Абзац списка1"/>
    <w:basedOn w:val="Style_3"/>
    <w:link w:val="Style_2_ch"/>
    <w:pPr>
      <w:spacing w:after="200" w:before="0"/>
      <w:ind w:firstLine="0" w:left="720" w:right="0"/>
      <w:contextualSpacing w:val="1"/>
    </w:pPr>
  </w:style>
  <w:style w:styleId="Style_2_ch" w:type="character">
    <w:name w:val="Абзац списка1"/>
    <w:basedOn w:val="Style_3_ch"/>
    <w:link w:val="Style_2"/>
  </w:style>
  <w:style w:styleId="Style_111" w:type="paragraph">
    <w:name w:val="toc 5"/>
    <w:basedOn w:val="Style_3"/>
    <w:next w:val="Style_3"/>
    <w:link w:val="Style_111_ch"/>
    <w:uiPriority w:val="39"/>
    <w:pPr>
      <w:spacing w:after="57" w:before="0"/>
      <w:ind w:firstLine="0" w:left="1134" w:right="0"/>
    </w:pPr>
  </w:style>
  <w:style w:styleId="Style_111_ch" w:type="character">
    <w:name w:val="toc 5"/>
    <w:basedOn w:val="Style_3_ch"/>
    <w:link w:val="Style_111"/>
  </w:style>
  <w:style w:styleId="Style_112" w:type="paragraph">
    <w:name w:val="WW8Num1z1"/>
    <w:link w:val="Style_112_ch"/>
  </w:style>
  <w:style w:styleId="Style_112_ch" w:type="character">
    <w:name w:val="WW8Num1z1"/>
    <w:link w:val="Style_112"/>
  </w:style>
  <w:style w:styleId="Style_113" w:type="paragraph">
    <w:name w:val="Цветовое выделение"/>
    <w:link w:val="Style_113_ch"/>
    <w:rPr>
      <w:b w:val="1"/>
      <w:color w:val="26282F"/>
    </w:rPr>
  </w:style>
  <w:style w:styleId="Style_113_ch" w:type="character">
    <w:name w:val="Цветовое выделение"/>
    <w:link w:val="Style_113"/>
    <w:rPr>
      <w:b w:val="1"/>
      <w:color w:val="26282F"/>
    </w:rPr>
  </w:style>
  <w:style w:styleId="Style_114" w:type="paragraph">
    <w:name w:val="Default Paragraph Font"/>
    <w:link w:val="Style_114_ch"/>
  </w:style>
  <w:style w:styleId="Style_114_ch" w:type="character">
    <w:name w:val="Default Paragraph Font"/>
    <w:link w:val="Style_114"/>
  </w:style>
  <w:style w:styleId="Style_115" w:type="paragraph">
    <w:name w:val="Normal (Web)"/>
    <w:basedOn w:val="Style_3"/>
    <w:link w:val="Style_11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5_ch" w:type="character">
    <w:name w:val="Normal (Web)"/>
    <w:basedOn w:val="Style_3_ch"/>
    <w:link w:val="Style_115"/>
    <w:rPr>
      <w:rFonts w:ascii="Times New Roman" w:hAnsi="Times New Roman"/>
      <w:sz w:val="24"/>
    </w:rPr>
  </w:style>
  <w:style w:styleId="Style_116" w:type="paragraph">
    <w:name w:val="Текст сноски Знак"/>
    <w:link w:val="Style_116_ch"/>
    <w:rPr>
      <w:sz w:val="18"/>
    </w:rPr>
  </w:style>
  <w:style w:styleId="Style_116_ch" w:type="character">
    <w:name w:val="Текст сноски Знак"/>
    <w:link w:val="Style_116"/>
    <w:rPr>
      <w:sz w:val="18"/>
    </w:rPr>
  </w:style>
  <w:style w:styleId="Style_117" w:type="paragraph">
    <w:name w:val="header"/>
    <w:basedOn w:val="Style_3"/>
    <w:link w:val="Style_117_ch"/>
    <w:pPr>
      <w:spacing w:after="0" w:before="0" w:line="240" w:lineRule="auto"/>
      <w:ind/>
    </w:pPr>
  </w:style>
  <w:style w:styleId="Style_117_ch" w:type="character">
    <w:name w:val="header"/>
    <w:basedOn w:val="Style_3_ch"/>
    <w:link w:val="Style_117"/>
  </w:style>
  <w:style w:styleId="Style_118" w:type="paragraph">
    <w:name w:val="WW8Num1z4"/>
    <w:link w:val="Style_118_ch"/>
  </w:style>
  <w:style w:styleId="Style_118_ch" w:type="character">
    <w:name w:val="WW8Num1z4"/>
    <w:link w:val="Style_118"/>
  </w:style>
  <w:style w:styleId="Style_119" w:type="paragraph">
    <w:name w:val="Заголовок 7 Знак"/>
    <w:link w:val="Style_119_ch"/>
    <w:rPr>
      <w:rFonts w:ascii="Arial" w:hAnsi="Arial"/>
      <w:b w:val="1"/>
      <w:i w:val="1"/>
      <w:sz w:val="22"/>
    </w:rPr>
  </w:style>
  <w:style w:styleId="Style_119_ch" w:type="character">
    <w:name w:val="Заголовок 7 Знак"/>
    <w:link w:val="Style_119"/>
    <w:rPr>
      <w:rFonts w:ascii="Arial" w:hAnsi="Arial"/>
      <w:b w:val="1"/>
      <w:i w:val="1"/>
      <w:sz w:val="22"/>
    </w:rPr>
  </w:style>
  <w:style w:styleId="Style_120" w:type="paragraph">
    <w:name w:val="WW8Num7z1"/>
    <w:link w:val="Style_120_ch"/>
  </w:style>
  <w:style w:styleId="Style_120_ch" w:type="character">
    <w:name w:val="WW8Num7z1"/>
    <w:link w:val="Style_120"/>
  </w:style>
  <w:style w:styleId="Style_121" w:type="paragraph">
    <w:name w:val="Текст концевой сноски Знак"/>
    <w:link w:val="Style_121_ch"/>
    <w:rPr>
      <w:sz w:val="20"/>
    </w:rPr>
  </w:style>
  <w:style w:styleId="Style_121_ch" w:type="character">
    <w:name w:val="Текст концевой сноски Знак"/>
    <w:link w:val="Style_121"/>
    <w:rPr>
      <w:sz w:val="20"/>
    </w:rPr>
  </w:style>
  <w:style w:styleId="Style_122" w:type="paragraph">
    <w:name w:val="Subtitle"/>
    <w:basedOn w:val="Style_3"/>
    <w:next w:val="Style_3"/>
    <w:link w:val="Style_122_ch"/>
    <w:uiPriority w:val="11"/>
    <w:qFormat/>
    <w:pPr>
      <w:spacing w:after="200" w:before="200"/>
      <w:ind/>
    </w:pPr>
    <w:rPr>
      <w:sz w:val="24"/>
    </w:rPr>
  </w:style>
  <w:style w:styleId="Style_122_ch" w:type="character">
    <w:name w:val="Subtitle"/>
    <w:basedOn w:val="Style_3_ch"/>
    <w:link w:val="Style_122"/>
    <w:rPr>
      <w:sz w:val="24"/>
    </w:rPr>
  </w:style>
  <w:style w:styleId="Style_123" w:type="paragraph">
    <w:name w:val="WW8Num7z7"/>
    <w:link w:val="Style_123_ch"/>
  </w:style>
  <w:style w:styleId="Style_123_ch" w:type="character">
    <w:name w:val="WW8Num7z7"/>
    <w:link w:val="Style_123"/>
  </w:style>
  <w:style w:styleId="Style_124" w:type="paragraph">
    <w:name w:val="docdata"/>
    <w:basedOn w:val="Style_3"/>
    <w:link w:val="Style_12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24_ch" w:type="character">
    <w:name w:val="docdata"/>
    <w:basedOn w:val="Style_3_ch"/>
    <w:link w:val="Style_124"/>
    <w:rPr>
      <w:rFonts w:ascii="Times New Roman" w:hAnsi="Times New Roman"/>
      <w:sz w:val="24"/>
    </w:rPr>
  </w:style>
  <w:style w:styleId="Style_125" w:type="paragraph">
    <w:name w:val="caption"/>
    <w:basedOn w:val="Style_3"/>
    <w:link w:val="Style_125_ch"/>
    <w:pPr>
      <w:spacing w:after="120" w:before="120"/>
      <w:ind/>
    </w:pPr>
    <w:rPr>
      <w:rFonts w:ascii="PT Astra Serif" w:hAnsi="PT Astra Serif"/>
      <w:i w:val="1"/>
      <w:sz w:val="24"/>
    </w:rPr>
  </w:style>
  <w:style w:styleId="Style_125_ch" w:type="character">
    <w:name w:val="caption"/>
    <w:basedOn w:val="Style_3_ch"/>
    <w:link w:val="Style_125"/>
    <w:rPr>
      <w:rFonts w:ascii="PT Astra Serif" w:hAnsi="PT Astra Serif"/>
      <w:i w:val="1"/>
      <w:sz w:val="24"/>
    </w:rPr>
  </w:style>
  <w:style w:styleId="Style_126" w:type="paragraph">
    <w:name w:val="WW8Num5z0"/>
    <w:link w:val="Style_126_ch"/>
  </w:style>
  <w:style w:styleId="Style_126_ch" w:type="character">
    <w:name w:val="WW8Num5z0"/>
    <w:link w:val="Style_126"/>
  </w:style>
  <w:style w:styleId="Style_127" w:type="paragraph">
    <w:name w:val="Title"/>
    <w:next w:val="Style_3"/>
    <w:link w:val="Style_1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7_ch" w:type="character">
    <w:name w:val="Title"/>
    <w:link w:val="Style_127"/>
    <w:rPr>
      <w:rFonts w:ascii="XO Thames" w:hAnsi="XO Thames"/>
      <w:b w:val="1"/>
      <w:caps w:val="1"/>
      <w:sz w:val="40"/>
    </w:rPr>
  </w:style>
  <w:style w:styleId="Style_128" w:type="paragraph">
    <w:name w:val="heading 4"/>
    <w:basedOn w:val="Style_3"/>
    <w:next w:val="Style_3"/>
    <w:link w:val="Style_128_ch"/>
    <w:uiPriority w:val="9"/>
    <w:qFormat/>
    <w:pPr>
      <w:keepNext w:val="1"/>
      <w:keepLines w:val="1"/>
      <w:numPr>
        <w:ilvl w:val="3"/>
        <w:numId w:val="4"/>
      </w:numPr>
      <w:spacing w:after="200" w:before="320"/>
      <w:ind/>
      <w:outlineLvl w:val="3"/>
    </w:pPr>
    <w:rPr>
      <w:rFonts w:ascii="Arial" w:hAnsi="Arial"/>
      <w:b w:val="1"/>
      <w:sz w:val="26"/>
    </w:rPr>
  </w:style>
  <w:style w:styleId="Style_128_ch" w:type="character">
    <w:name w:val="heading 4"/>
    <w:basedOn w:val="Style_3_ch"/>
    <w:link w:val="Style_128"/>
    <w:rPr>
      <w:rFonts w:ascii="Arial" w:hAnsi="Arial"/>
      <w:b w:val="1"/>
      <w:sz w:val="26"/>
    </w:rPr>
  </w:style>
  <w:style w:styleId="Style_129" w:type="paragraph">
    <w:name w:val="index heading"/>
    <w:basedOn w:val="Style_24"/>
    <w:link w:val="Style_129_ch"/>
    <w:pPr>
      <w:ind w:firstLine="0" w:left="0" w:right="0"/>
    </w:pPr>
    <w:rPr>
      <w:b w:val="1"/>
      <w:sz w:val="32"/>
    </w:rPr>
  </w:style>
  <w:style w:styleId="Style_129_ch" w:type="character">
    <w:name w:val="index heading"/>
    <w:basedOn w:val="Style_24_ch"/>
    <w:link w:val="Style_129"/>
    <w:rPr>
      <w:b w:val="1"/>
      <w:sz w:val="32"/>
    </w:rPr>
  </w:style>
  <w:style w:styleId="Style_130" w:type="paragraph">
    <w:name w:val="Font Style15"/>
    <w:link w:val="Style_130_ch"/>
    <w:rPr>
      <w:rFonts w:ascii="Times New Roman" w:hAnsi="Times New Roman"/>
      <w:sz w:val="16"/>
    </w:rPr>
  </w:style>
  <w:style w:styleId="Style_130_ch" w:type="character">
    <w:name w:val="Font Style15"/>
    <w:link w:val="Style_130"/>
    <w:rPr>
      <w:rFonts w:ascii="Times New Roman" w:hAnsi="Times New Roman"/>
      <w:sz w:val="16"/>
    </w:rPr>
  </w:style>
  <w:style w:styleId="Style_131" w:type="paragraph">
    <w:name w:val="WW8Num3z0"/>
    <w:link w:val="Style_131_ch"/>
    <w:rPr>
      <w:b w:val="1"/>
      <w:i w:val="0"/>
    </w:rPr>
  </w:style>
  <w:style w:styleId="Style_131_ch" w:type="character">
    <w:name w:val="WW8Num3z0"/>
    <w:link w:val="Style_131"/>
    <w:rPr>
      <w:b w:val="1"/>
      <w:i w:val="0"/>
    </w:rPr>
  </w:style>
  <w:style w:styleId="Style_132" w:type="paragraph">
    <w:name w:val="Заголовок 3 Знак"/>
    <w:link w:val="Style_132_ch"/>
    <w:rPr>
      <w:rFonts w:ascii="Arial" w:hAnsi="Arial"/>
      <w:sz w:val="30"/>
    </w:rPr>
  </w:style>
  <w:style w:styleId="Style_132_ch" w:type="character">
    <w:name w:val="Заголовок 3 Знак"/>
    <w:link w:val="Style_132"/>
    <w:rPr>
      <w:rFonts w:ascii="Arial" w:hAnsi="Arial"/>
      <w:sz w:val="30"/>
    </w:rPr>
  </w:style>
  <w:style w:styleId="Style_133" w:type="paragraph">
    <w:name w:val="heading 2"/>
    <w:basedOn w:val="Style_3"/>
    <w:next w:val="Style_3"/>
    <w:link w:val="Style_133_ch"/>
    <w:uiPriority w:val="9"/>
    <w:qFormat/>
    <w:pPr>
      <w:keepNext w:val="1"/>
      <w:keepLines w:val="1"/>
      <w:numPr>
        <w:ilvl w:val="1"/>
        <w:numId w:val="4"/>
      </w:numPr>
      <w:spacing w:after="200" w:before="360"/>
      <w:ind/>
      <w:outlineLvl w:val="1"/>
    </w:pPr>
    <w:rPr>
      <w:rFonts w:ascii="Arial" w:hAnsi="Arial"/>
      <w:sz w:val="34"/>
    </w:rPr>
  </w:style>
  <w:style w:styleId="Style_133_ch" w:type="character">
    <w:name w:val="heading 2"/>
    <w:basedOn w:val="Style_3_ch"/>
    <w:link w:val="Style_133"/>
    <w:rPr>
      <w:rFonts w:ascii="Arial" w:hAnsi="Arial"/>
      <w:sz w:val="34"/>
    </w:rPr>
  </w:style>
  <w:style w:styleId="Style_134" w:type="paragraph">
    <w:name w:val="WW8Num2z5"/>
    <w:link w:val="Style_134_ch"/>
  </w:style>
  <w:style w:styleId="Style_134_ch" w:type="character">
    <w:name w:val="WW8Num2z5"/>
    <w:link w:val="Style_134"/>
  </w:style>
  <w:style w:styleId="Style_135" w:type="paragraph">
    <w:name w:val="WW8Num2z8"/>
    <w:link w:val="Style_135_ch"/>
  </w:style>
  <w:style w:styleId="Style_135_ch" w:type="character">
    <w:name w:val="WW8Num2z8"/>
    <w:link w:val="Style_135"/>
  </w:style>
  <w:style w:styleId="Style_136" w:type="paragraph">
    <w:name w:val="Заголовок 6 Знак"/>
    <w:link w:val="Style_136_ch"/>
    <w:rPr>
      <w:rFonts w:ascii="Arial" w:hAnsi="Arial"/>
      <w:b w:val="1"/>
      <w:sz w:val="22"/>
    </w:rPr>
  </w:style>
  <w:style w:styleId="Style_136_ch" w:type="character">
    <w:name w:val="Заголовок 6 Знак"/>
    <w:link w:val="Style_136"/>
    <w:rPr>
      <w:rFonts w:ascii="Arial" w:hAnsi="Arial"/>
      <w:b w:val="1"/>
      <w:sz w:val="22"/>
    </w:rPr>
  </w:style>
  <w:style w:styleId="Style_137" w:type="paragraph">
    <w:name w:val="heading 6"/>
    <w:basedOn w:val="Style_3"/>
    <w:next w:val="Style_3"/>
    <w:link w:val="Style_137_ch"/>
    <w:uiPriority w:val="9"/>
    <w:qFormat/>
    <w:pPr>
      <w:keepNext w:val="1"/>
      <w:keepLines w:val="1"/>
      <w:numPr>
        <w:ilvl w:val="5"/>
        <w:numId w:val="4"/>
      </w:numPr>
      <w:spacing w:after="200" w:before="320"/>
      <w:ind/>
      <w:outlineLvl w:val="5"/>
    </w:pPr>
    <w:rPr>
      <w:rFonts w:ascii="Arial" w:hAnsi="Arial"/>
      <w:b w:val="1"/>
    </w:rPr>
  </w:style>
  <w:style w:styleId="Style_137_ch" w:type="character">
    <w:name w:val="heading 6"/>
    <w:basedOn w:val="Style_3_ch"/>
    <w:link w:val="Style_137"/>
    <w:rPr>
      <w:rFonts w:ascii="Arial" w:hAnsi="Arial"/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2024-05-14T08:25:05Z</dcterms:modified>
</cp:coreProperties>
</file>