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240" w:before="240" w:line="396" w:lineRule="auto"/>
        <w:ind w:right="0"/>
        <w:jc w:val="right"/>
        <w:rPr>
          <w:rFonts w:ascii="Times New Roman" w:hAnsi="Times New Roman"/>
          <w:sz w:val="28"/>
        </w:rPr>
      </w:pPr>
      <w:r>
        <w:rPr>
          <w:rFonts w:ascii="Times New Roman" w:hAnsi="Times New Roman"/>
          <w:sz w:val="28"/>
        </w:rPr>
        <w:t>ПРОЕКТ</w:t>
      </w:r>
    </w:p>
    <w:p w14:paraId="02000000">
      <w:pPr>
        <w:spacing w:after="240" w:before="240"/>
        <w:ind w:right="0"/>
        <w:jc w:val="center"/>
        <w:rPr>
          <w:rFonts w:ascii="Times New Roman" w:hAnsi="Times New Roman"/>
          <w:b w:val="1"/>
          <w:sz w:val="28"/>
        </w:rPr>
      </w:pPr>
      <w:r>
        <w:rPr>
          <w:rFonts w:ascii="Times New Roman" w:hAnsi="Times New Roman"/>
          <w:b w:val="1"/>
          <w:sz w:val="28"/>
        </w:rPr>
        <w:t>ПРАВИТЕЛЬСТВО РЕСПУБЛИКИ САХА (ЯКУТИЯ)</w:t>
      </w:r>
    </w:p>
    <w:p w14:paraId="03000000">
      <w:pPr>
        <w:spacing w:after="240" w:before="240"/>
        <w:ind w:right="0"/>
        <w:jc w:val="center"/>
        <w:rPr>
          <w:rFonts w:ascii="Times New Roman" w:hAnsi="Times New Roman"/>
          <w:b w:val="1"/>
          <w:sz w:val="28"/>
        </w:rPr>
      </w:pPr>
      <w:r>
        <w:rPr>
          <w:rFonts w:ascii="Times New Roman" w:hAnsi="Times New Roman"/>
          <w:b w:val="1"/>
          <w:sz w:val="28"/>
        </w:rPr>
        <w:t>ПОСТАНОВЛЕНИЕ</w:t>
      </w:r>
    </w:p>
    <w:p w14:paraId="04000000">
      <w:pPr>
        <w:spacing w:after="240" w:before="240"/>
        <w:ind w:right="0"/>
        <w:jc w:val="center"/>
        <w:rPr>
          <w:b w:val="1"/>
          <w:sz w:val="28"/>
        </w:rPr>
      </w:pPr>
      <w:r>
        <w:rPr>
          <w:rFonts w:ascii="Times New Roman" w:hAnsi="Times New Roman"/>
          <w:b w:val="1"/>
          <w:sz w:val="28"/>
        </w:rPr>
        <w:t>от «____» _____________ 2024 года № ____</w:t>
      </w:r>
      <w:r>
        <w:rPr>
          <w:b w:val="1"/>
          <w:sz w:val="28"/>
        </w:rPr>
        <w:t>_</w:t>
      </w:r>
    </w:p>
    <w:p w14:paraId="05000000">
      <w:pPr>
        <w:spacing w:after="240" w:before="240" w:line="360" w:lineRule="atLeast"/>
        <w:ind w:right="0"/>
        <w:jc w:val="center"/>
        <w:rPr>
          <w:rFonts w:ascii="Times New Roman" w:hAnsi="Times New Roman"/>
          <w:b w:val="1"/>
          <w:sz w:val="28"/>
        </w:rPr>
      </w:pPr>
      <w:r>
        <w:rPr>
          <w:rFonts w:ascii="Times New Roman" w:hAnsi="Times New Roman"/>
          <w:b w:val="1"/>
          <w:sz w:val="28"/>
        </w:rPr>
        <w:t xml:space="preserve">Об утверждении порядка предоставления из государственного бюджета Республики Саха (Якутия) </w:t>
      </w:r>
      <w:r>
        <w:rPr>
          <w:rFonts w:ascii="Times New Roman" w:hAnsi="Times New Roman"/>
          <w:b w:val="1"/>
          <w:sz w:val="28"/>
        </w:rPr>
        <w:t xml:space="preserve">субсидий </w:t>
      </w:r>
      <w:r>
        <w:rPr>
          <w:rFonts w:ascii="Times New Roman" w:hAnsi="Times New Roman"/>
          <w:b w:val="1"/>
          <w:sz w:val="28"/>
        </w:rPr>
        <w:t xml:space="preserve">на </w:t>
      </w:r>
      <w:r>
        <w:rPr>
          <w:rFonts w:ascii="Times New Roman" w:hAnsi="Times New Roman"/>
          <w:b w:val="1"/>
          <w:sz w:val="28"/>
        </w:rPr>
        <w:t>возмещение</w:t>
      </w:r>
      <w:r>
        <w:rPr>
          <w:rFonts w:ascii="Times New Roman" w:hAnsi="Times New Roman"/>
          <w:b w:val="1"/>
          <w:sz w:val="28"/>
        </w:rPr>
        <w:t xml:space="preserve"> </w:t>
      </w:r>
      <w:r>
        <w:rPr>
          <w:rFonts w:ascii="Times New Roman" w:hAnsi="Times New Roman"/>
          <w:b w:val="1"/>
          <w:sz w:val="28"/>
        </w:rPr>
        <w:t xml:space="preserve">части </w:t>
      </w:r>
      <w:r>
        <w:rPr>
          <w:rFonts w:ascii="Times New Roman" w:hAnsi="Times New Roman"/>
          <w:b w:val="1"/>
          <w:sz w:val="28"/>
        </w:rPr>
        <w:t xml:space="preserve">процентной ставки по инвестиционным кредитам (займам) </w:t>
      </w:r>
      <w:r>
        <w:rPr>
          <w:rFonts w:ascii="Times New Roman" w:hAnsi="Times New Roman"/>
          <w:b w:val="1"/>
          <w:sz w:val="28"/>
        </w:rPr>
        <w:t xml:space="preserve">резидентам территорий развития местного производства </w:t>
      </w:r>
      <w:r>
        <w:rPr>
          <w:rFonts w:ascii="Times New Roman" w:hAnsi="Times New Roman"/>
          <w:b w:val="1"/>
          <w:sz w:val="28"/>
        </w:rPr>
        <w:t xml:space="preserve">в </w:t>
      </w:r>
      <w:r>
        <w:rPr>
          <w:rFonts w:ascii="Times New Roman" w:hAnsi="Times New Roman"/>
          <w:b w:val="1"/>
          <w:sz w:val="28"/>
        </w:rPr>
        <w:t>Республик</w:t>
      </w:r>
      <w:r>
        <w:rPr>
          <w:rFonts w:ascii="Times New Roman" w:hAnsi="Times New Roman"/>
          <w:b w:val="1"/>
          <w:sz w:val="28"/>
        </w:rPr>
        <w:t>е</w:t>
      </w:r>
      <w:r>
        <w:rPr>
          <w:rFonts w:ascii="Times New Roman" w:hAnsi="Times New Roman"/>
          <w:b w:val="1"/>
          <w:sz w:val="28"/>
        </w:rPr>
        <w:t xml:space="preserve"> Саха (Якутия)</w:t>
      </w:r>
    </w:p>
    <w:p w14:paraId="06000000">
      <w:pPr>
        <w:numPr>
          <w:ilvl w:val="0"/>
          <w:numId w:val="0"/>
        </w:numPr>
        <w:ind w:right="0"/>
        <w:jc w:val="both"/>
      </w:pPr>
      <w:r>
        <w:rPr>
          <w:rFonts w:ascii="Times New Roman" w:hAnsi="Times New Roman"/>
          <w:sz w:val="28"/>
        </w:rPr>
        <w:tab/>
      </w:r>
      <w:r>
        <w:rPr>
          <w:rFonts w:ascii="Times New Roman" w:hAnsi="Times New Roman"/>
          <w:sz w:val="28"/>
        </w:rPr>
        <w:t xml:space="preserve">В соответствии со статьей 78 Бюджетного кодекса Российской Федерации, постановлением Правительства Российской Федерации </w:t>
      </w:r>
      <w:r>
        <w:rPr>
          <w:rFonts w:ascii="Times New Roman" w:hAnsi="Times New Roman"/>
          <w:b w:val="0"/>
          <w:sz w:val="28"/>
        </w:rPr>
        <w:t xml:space="preserve">от 25 октября 2023 г.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Pr>
          <w:rFonts w:ascii="Times New Roman" w:hAnsi="Times New Roman"/>
          <w:sz w:val="28"/>
        </w:rPr>
        <w:t xml:space="preserve">в целях реализации Закона Республики Саха (Якутия) </w:t>
      </w:r>
      <w:r>
        <w:rPr>
          <w:rFonts w:ascii="XO Thames" w:hAnsi="XO Thames"/>
          <w:sz w:val="28"/>
        </w:rPr>
        <w:t>от 22 июня 2023 г. 2647-З № 1205-VI «</w:t>
      </w:r>
      <w:r>
        <w:rPr>
          <w:rFonts w:ascii="Times New Roman" w:hAnsi="Times New Roman"/>
          <w:sz w:val="28"/>
        </w:rPr>
        <w:t xml:space="preserve">О территориях развития местного производства в Республике Саха (Якутия)» Правительство Республики Саха (Якутия) </w:t>
      </w:r>
      <w:r>
        <w:rPr>
          <w:rFonts w:ascii="Times New Roman" w:hAnsi="Times New Roman"/>
          <w:sz w:val="28"/>
        </w:rPr>
        <w:t>постановляет:</w:t>
      </w:r>
    </w:p>
    <w:p w14:paraId="07000000">
      <w:pPr>
        <w:spacing w:line="360" w:lineRule="atLeast"/>
        <w:ind w:firstLine="566" w:left="0" w:right="0"/>
        <w:jc w:val="both"/>
        <w:rPr>
          <w:rFonts w:ascii="Times New Roman" w:hAnsi="Times New Roman"/>
          <w:sz w:val="28"/>
        </w:rPr>
      </w:pPr>
      <w:r>
        <w:rPr>
          <w:rFonts w:ascii="Times New Roman" w:hAnsi="Times New Roman"/>
          <w:sz w:val="28"/>
        </w:rPr>
        <w:t xml:space="preserve">1. Утвердить </w:t>
      </w:r>
      <w:r>
        <w:rPr>
          <w:rFonts w:ascii="Times New Roman" w:hAnsi="Times New Roman"/>
          <w:sz w:val="28"/>
        </w:rPr>
        <w:t xml:space="preserve">прилагаемый </w:t>
      </w:r>
      <w:r>
        <w:rPr>
          <w:rFonts w:ascii="Times New Roman" w:hAnsi="Times New Roman"/>
          <w:sz w:val="28"/>
        </w:rPr>
        <w:t>Порядок предоставления</w:t>
      </w:r>
      <w:r>
        <w:rPr>
          <w:rStyle w:val="Style_1_ch"/>
          <w:rFonts w:ascii="Times New Roman" w:hAnsi="Times New Roman"/>
          <w:sz w:val="28"/>
        </w:rPr>
        <w:t xml:space="preserve"> из государственного бюджета Республики Саха (Якутия) </w:t>
      </w:r>
      <w:r>
        <w:rPr>
          <w:rStyle w:val="Style_1_ch"/>
          <w:rFonts w:ascii="Times New Roman" w:hAnsi="Times New Roman"/>
          <w:sz w:val="28"/>
        </w:rPr>
        <w:t xml:space="preserve">субсидий </w:t>
      </w:r>
      <w:r>
        <w:rPr>
          <w:rStyle w:val="Style_1_ch"/>
          <w:rFonts w:ascii="Times New Roman" w:hAnsi="Times New Roman"/>
          <w:sz w:val="28"/>
        </w:rPr>
        <w:t xml:space="preserve">на </w:t>
      </w:r>
      <w:r>
        <w:rPr>
          <w:rStyle w:val="Style_1_ch"/>
          <w:rFonts w:ascii="Times New Roman" w:hAnsi="Times New Roman"/>
          <w:sz w:val="28"/>
        </w:rPr>
        <w:t>возмещение</w:t>
      </w:r>
      <w:r>
        <w:rPr>
          <w:rStyle w:val="Style_1_ch"/>
          <w:rFonts w:ascii="Times New Roman" w:hAnsi="Times New Roman"/>
          <w:sz w:val="28"/>
        </w:rPr>
        <w:t xml:space="preserve"> </w:t>
      </w:r>
      <w:r>
        <w:rPr>
          <w:rStyle w:val="Style_1_ch"/>
          <w:rFonts w:ascii="Times New Roman" w:hAnsi="Times New Roman"/>
          <w:sz w:val="28"/>
        </w:rPr>
        <w:t xml:space="preserve">части </w:t>
      </w:r>
      <w:r>
        <w:rPr>
          <w:rStyle w:val="Style_1_ch"/>
          <w:rFonts w:ascii="Times New Roman" w:hAnsi="Times New Roman"/>
          <w:sz w:val="28"/>
        </w:rPr>
        <w:t xml:space="preserve">процентной ставки по инвестиционным кредитам (займам) </w:t>
      </w:r>
      <w:r>
        <w:rPr>
          <w:rStyle w:val="Style_1_ch"/>
          <w:rFonts w:ascii="Times New Roman" w:hAnsi="Times New Roman"/>
          <w:sz w:val="28"/>
        </w:rPr>
        <w:t xml:space="preserve">резидентам территорий развития местного производства </w:t>
      </w:r>
      <w:r>
        <w:rPr>
          <w:rStyle w:val="Style_1_ch"/>
          <w:rFonts w:ascii="Times New Roman" w:hAnsi="Times New Roman"/>
          <w:sz w:val="28"/>
        </w:rPr>
        <w:t xml:space="preserve">в </w:t>
      </w:r>
      <w:r>
        <w:rPr>
          <w:rStyle w:val="Style_1_ch"/>
          <w:rFonts w:ascii="Times New Roman" w:hAnsi="Times New Roman"/>
          <w:sz w:val="28"/>
        </w:rPr>
        <w:t>Республик</w:t>
      </w:r>
      <w:r>
        <w:rPr>
          <w:rStyle w:val="Style_1_ch"/>
          <w:rFonts w:ascii="Times New Roman" w:hAnsi="Times New Roman"/>
          <w:sz w:val="28"/>
        </w:rPr>
        <w:t>е</w:t>
      </w:r>
      <w:r>
        <w:rPr>
          <w:rStyle w:val="Style_1_ch"/>
          <w:rFonts w:ascii="Times New Roman" w:hAnsi="Times New Roman"/>
          <w:sz w:val="28"/>
        </w:rPr>
        <w:t xml:space="preserve"> Саха (Якутия)</w:t>
      </w:r>
      <w:r>
        <w:rPr>
          <w:rStyle w:val="Style_1_ch"/>
          <w:rFonts w:ascii="Times New Roman" w:hAnsi="Times New Roman"/>
          <w:sz w:val="28"/>
        </w:rPr>
        <w:t xml:space="preserve"> </w:t>
      </w:r>
      <w:r>
        <w:rPr>
          <w:rStyle w:val="Style_1_ch"/>
          <w:rFonts w:ascii="Times New Roman" w:hAnsi="Times New Roman"/>
          <w:sz w:val="28"/>
        </w:rPr>
        <w:t>(</w:t>
      </w:r>
      <w:r>
        <w:rPr>
          <w:rFonts w:ascii="Times New Roman" w:hAnsi="Times New Roman"/>
          <w:sz w:val="28"/>
        </w:rPr>
        <w:t>далее – Порядок).</w:t>
      </w:r>
    </w:p>
    <w:p w14:paraId="08000000">
      <w:pPr>
        <w:spacing w:line="360" w:lineRule="atLeast"/>
        <w:ind w:firstLine="566" w:left="0" w:right="0"/>
        <w:jc w:val="both"/>
      </w:pPr>
      <w:r>
        <w:rPr>
          <w:rFonts w:ascii="Times New Roman" w:hAnsi="Times New Roman"/>
          <w:sz w:val="28"/>
        </w:rPr>
        <w:t xml:space="preserve">2. </w:t>
      </w:r>
      <w:r>
        <w:rPr>
          <w:rFonts w:ascii="Times New Roman" w:hAnsi="Times New Roman"/>
          <w:sz w:val="28"/>
        </w:rPr>
        <w:t>Контроль исполнения настоящего постановления возложить на первого заместителя Председателя Правительства Республики Саха (Якутия) Борисова Д.А.</w:t>
      </w:r>
    </w:p>
    <w:p w14:paraId="09000000">
      <w:pPr>
        <w:spacing w:line="360" w:lineRule="atLeast"/>
        <w:ind w:firstLine="566" w:left="0" w:right="0"/>
        <w:jc w:val="both"/>
        <w:rPr>
          <w:rFonts w:ascii="Times New Roman" w:hAnsi="Times New Roman"/>
          <w:sz w:val="28"/>
        </w:rPr>
      </w:pPr>
      <w:r>
        <w:rPr>
          <w:rFonts w:ascii="Times New Roman" w:hAnsi="Times New Roman"/>
          <w:sz w:val="28"/>
        </w:rPr>
        <w:t>4. Опубликовать настоящее постановление в официальных средствах массовой информации.</w:t>
      </w:r>
    </w:p>
    <w:p w14:paraId="0A000000">
      <w:pPr>
        <w:spacing w:after="240" w:before="240" w:line="396" w:lineRule="auto"/>
        <w:ind w:right="0"/>
        <w:jc w:val="right"/>
        <w:rPr>
          <w:rFonts w:ascii="Times New Roman" w:hAnsi="Times New Roman"/>
          <w:sz w:val="28"/>
        </w:rPr>
      </w:pPr>
    </w:p>
    <w:p w14:paraId="0B000000">
      <w:pPr>
        <w:ind w:right="0"/>
        <w:rPr>
          <w:rFonts w:ascii="Times New Roman" w:hAnsi="Times New Roman"/>
          <w:sz w:val="28"/>
        </w:rPr>
      </w:pPr>
      <w:r>
        <w:rPr>
          <w:rFonts w:ascii="Times New Roman" w:hAnsi="Times New Roman"/>
          <w:sz w:val="28"/>
        </w:rPr>
        <w:t>Председатель Правительства</w:t>
      </w:r>
    </w:p>
    <w:p w14:paraId="0C000000">
      <w:pPr>
        <w:ind w:right="0"/>
        <w:rPr>
          <w:rFonts w:ascii="Times New Roman" w:hAnsi="Times New Roman"/>
          <w:sz w:val="28"/>
        </w:rPr>
      </w:pPr>
      <w:r>
        <w:rPr>
          <w:rFonts w:ascii="Times New Roman" w:hAnsi="Times New Roman"/>
          <w:sz w:val="28"/>
        </w:rPr>
        <w:t xml:space="preserve">Республики Саха (Якутия)          </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К. БЫЧКОВ</w:t>
      </w:r>
      <w:r>
        <w:br w:type="page"/>
      </w:r>
    </w:p>
    <w:p w14:paraId="0D000000">
      <w:pPr>
        <w:pStyle w:val="Style_1"/>
        <w:numPr>
          <w:ilvl w:val="0"/>
          <w:numId w:val="0"/>
        </w:numPr>
        <w:spacing w:after="0" w:before="0" w:line="240" w:lineRule="auto"/>
        <w:ind w:firstLine="0" w:left="5669" w:right="0"/>
        <w:jc w:val="center"/>
        <w:rPr>
          <w:rFonts w:ascii="XO Thames" w:hAnsi="XO Thames"/>
          <w:sz w:val="28"/>
          <w:u w:val="none"/>
        </w:rPr>
      </w:pPr>
      <w:r>
        <w:rPr>
          <w:rFonts w:ascii="XO Thames" w:hAnsi="XO Thames"/>
          <w:sz w:val="28"/>
          <w:u w:val="none"/>
        </w:rPr>
        <w:t>УТВЕРЖДЕНО</w:t>
      </w:r>
    </w:p>
    <w:p w14:paraId="0E000000">
      <w:pPr>
        <w:pStyle w:val="Style_1"/>
        <w:numPr>
          <w:ilvl w:val="0"/>
          <w:numId w:val="0"/>
        </w:numPr>
        <w:spacing w:after="120" w:before="120" w:line="240" w:lineRule="auto"/>
        <w:ind w:firstLine="0" w:left="5669" w:right="0"/>
        <w:jc w:val="center"/>
        <w:rPr>
          <w:rFonts w:ascii="XO Thames" w:hAnsi="XO Thames"/>
          <w:sz w:val="28"/>
          <w:u w:val="none"/>
        </w:rPr>
      </w:pPr>
      <w:r>
        <w:rPr>
          <w:rFonts w:ascii="XO Thames" w:hAnsi="XO Thames"/>
          <w:sz w:val="28"/>
          <w:u w:val="none"/>
        </w:rPr>
        <w:t>постановлением Правительства Республики Саха (Якутия)</w:t>
      </w:r>
    </w:p>
    <w:p w14:paraId="0F000000">
      <w:pPr>
        <w:pStyle w:val="Style_1"/>
        <w:numPr>
          <w:ilvl w:val="0"/>
          <w:numId w:val="0"/>
        </w:numPr>
        <w:spacing w:after="120" w:before="120" w:line="240" w:lineRule="auto"/>
        <w:ind w:firstLine="0" w:left="5669" w:right="0"/>
        <w:jc w:val="center"/>
        <w:rPr>
          <w:rFonts w:ascii="XO Thames" w:hAnsi="XO Thames"/>
          <w:sz w:val="28"/>
          <w:u w:val="none"/>
        </w:rPr>
      </w:pPr>
      <w:r>
        <w:rPr>
          <w:rFonts w:ascii="XO Thames" w:hAnsi="XO Thames"/>
          <w:sz w:val="28"/>
          <w:u w:val="none"/>
        </w:rPr>
        <w:t>от «__» _______ 2024 г. № __</w:t>
      </w:r>
    </w:p>
    <w:p w14:paraId="10000000">
      <w:pPr>
        <w:spacing w:line="396" w:lineRule="auto"/>
        <w:ind w:right="0"/>
        <w:jc w:val="center"/>
        <w:rPr>
          <w:rFonts w:ascii="Times New Roman" w:hAnsi="Times New Roman"/>
          <w:sz w:val="28"/>
        </w:rPr>
      </w:pPr>
    </w:p>
    <w:p w14:paraId="11000000">
      <w:pPr>
        <w:ind w:right="0"/>
        <w:jc w:val="center"/>
        <w:rPr>
          <w:rFonts w:ascii="Times New Roman" w:hAnsi="Times New Roman"/>
          <w:b w:val="1"/>
          <w:sz w:val="28"/>
        </w:rPr>
      </w:pPr>
      <w:r>
        <w:rPr>
          <w:rFonts w:ascii="Times New Roman" w:hAnsi="Times New Roman"/>
          <w:b w:val="1"/>
          <w:sz w:val="28"/>
        </w:rPr>
        <w:t>ПОРЯДОК</w:t>
      </w:r>
    </w:p>
    <w:p w14:paraId="12000000">
      <w:pPr>
        <w:numPr>
          <w:ilvl w:val="0"/>
          <w:numId w:val="0"/>
        </w:numPr>
        <w:ind w:right="0"/>
        <w:jc w:val="center"/>
      </w:pPr>
      <w:r>
        <w:rPr>
          <w:rFonts w:ascii="XO Thames" w:hAnsi="XO Thames"/>
          <w:b w:val="1"/>
          <w:sz w:val="28"/>
        </w:rPr>
        <w:t xml:space="preserve">предоставления </w:t>
      </w:r>
      <w:r>
        <w:rPr>
          <w:rFonts w:ascii="Times New Roman" w:hAnsi="Times New Roman"/>
          <w:b w:val="1"/>
          <w:sz w:val="28"/>
        </w:rPr>
        <w:t xml:space="preserve">из государственного бюджета Республики Саха (Якутия) </w:t>
      </w:r>
      <w:r>
        <w:rPr>
          <w:rFonts w:ascii="Times New Roman" w:hAnsi="Times New Roman"/>
          <w:b w:val="1"/>
          <w:sz w:val="28"/>
        </w:rPr>
        <w:t xml:space="preserve">субсидий </w:t>
      </w:r>
      <w:r>
        <w:rPr>
          <w:rFonts w:ascii="Times New Roman" w:hAnsi="Times New Roman"/>
          <w:b w:val="1"/>
          <w:sz w:val="28"/>
        </w:rPr>
        <w:t xml:space="preserve">на </w:t>
      </w:r>
      <w:r>
        <w:rPr>
          <w:rFonts w:ascii="Times New Roman" w:hAnsi="Times New Roman"/>
          <w:b w:val="1"/>
          <w:sz w:val="28"/>
        </w:rPr>
        <w:t>возмещение</w:t>
      </w:r>
      <w:r>
        <w:rPr>
          <w:rFonts w:ascii="Times New Roman" w:hAnsi="Times New Roman"/>
          <w:b w:val="1"/>
          <w:sz w:val="28"/>
        </w:rPr>
        <w:t xml:space="preserve"> </w:t>
      </w:r>
      <w:r>
        <w:rPr>
          <w:rFonts w:ascii="Times New Roman" w:hAnsi="Times New Roman"/>
          <w:b w:val="1"/>
          <w:sz w:val="28"/>
        </w:rPr>
        <w:t xml:space="preserve">части </w:t>
      </w:r>
      <w:r>
        <w:rPr>
          <w:rFonts w:ascii="Times New Roman" w:hAnsi="Times New Roman"/>
          <w:b w:val="1"/>
          <w:sz w:val="28"/>
        </w:rPr>
        <w:t xml:space="preserve">процентной ставки по инвестиционным кредитам (займам) </w:t>
      </w:r>
      <w:r>
        <w:rPr>
          <w:rFonts w:ascii="Times New Roman" w:hAnsi="Times New Roman"/>
          <w:b w:val="1"/>
          <w:sz w:val="28"/>
        </w:rPr>
        <w:t xml:space="preserve">резидентам территорий развития местного производства </w:t>
      </w:r>
      <w:r>
        <w:rPr>
          <w:rFonts w:ascii="Times New Roman" w:hAnsi="Times New Roman"/>
          <w:b w:val="1"/>
          <w:sz w:val="28"/>
        </w:rPr>
        <w:t xml:space="preserve">в </w:t>
      </w:r>
      <w:r>
        <w:rPr>
          <w:rFonts w:ascii="Times New Roman" w:hAnsi="Times New Roman"/>
          <w:b w:val="1"/>
          <w:sz w:val="28"/>
        </w:rPr>
        <w:t>Республик</w:t>
      </w:r>
      <w:r>
        <w:rPr>
          <w:rFonts w:ascii="Times New Roman" w:hAnsi="Times New Roman"/>
          <w:b w:val="1"/>
          <w:sz w:val="28"/>
        </w:rPr>
        <w:t>е</w:t>
      </w:r>
      <w:r>
        <w:rPr>
          <w:rFonts w:ascii="Times New Roman" w:hAnsi="Times New Roman"/>
          <w:b w:val="1"/>
          <w:sz w:val="28"/>
        </w:rPr>
        <w:t xml:space="preserve"> Саха (Якутия)</w:t>
      </w:r>
    </w:p>
    <w:p w14:paraId="13000000">
      <w:pPr>
        <w:numPr>
          <w:ilvl w:val="0"/>
          <w:numId w:val="0"/>
        </w:numPr>
        <w:ind w:right="0"/>
        <w:jc w:val="center"/>
      </w:pPr>
    </w:p>
    <w:p w14:paraId="14000000">
      <w:pPr>
        <w:spacing w:after="0" w:before="0" w:line="396" w:lineRule="auto"/>
        <w:ind w:firstLine="709" w:left="0" w:right="0"/>
        <w:jc w:val="center"/>
        <w:rPr>
          <w:rFonts w:ascii="XO Thames" w:hAnsi="XO Thames"/>
          <w:sz w:val="28"/>
        </w:rPr>
      </w:pPr>
      <w:r>
        <w:rPr>
          <w:rFonts w:ascii="XO Thames" w:hAnsi="XO Thames"/>
          <w:sz w:val="28"/>
        </w:rPr>
        <w:t>1. Общие положения</w:t>
      </w:r>
    </w:p>
    <w:p w14:paraId="15000000">
      <w:pPr>
        <w:spacing w:line="360" w:lineRule="exact"/>
        <w:ind w:firstLine="709" w:left="0" w:right="0"/>
        <w:jc w:val="both"/>
        <w:rPr>
          <w:rFonts w:ascii="XO Thames" w:hAnsi="XO Thames"/>
          <w:sz w:val="28"/>
        </w:rPr>
      </w:pPr>
      <w:r>
        <w:rPr>
          <w:rFonts w:ascii="XO Thames" w:hAnsi="XO Thames"/>
          <w:sz w:val="28"/>
        </w:rPr>
        <w:t>1.1.</w:t>
      </w:r>
      <w:r>
        <w:rPr>
          <w:rFonts w:ascii="XO Thames" w:hAnsi="XO Thames"/>
          <w:sz w:val="28"/>
          <w:u w:val="none"/>
        </w:rPr>
        <w:t xml:space="preserve"> Настоящий Порядок регулирует в соответствии с подпунктом 2 пункта 2 статьи 78 и абзацем вторым пункта 4 статьи 78</w:t>
      </w:r>
      <w:r>
        <w:rPr>
          <w:rFonts w:ascii="XO Thames" w:hAnsi="XO Thames"/>
          <w:sz w:val="28"/>
          <w:u w:val="none"/>
          <w:vertAlign w:val="superscript"/>
        </w:rPr>
        <w:t>5</w:t>
      </w:r>
      <w:r>
        <w:rPr>
          <w:rFonts w:ascii="XO Thames" w:hAnsi="XO Thames"/>
          <w:sz w:val="28"/>
          <w:u w:val="none"/>
        </w:rPr>
        <w:t xml:space="preserve"> Бюджетного кодекса Российской Федерации предоставление резидентам территорий развития местного производства в Республике Саха (Якутия), заключившим с Правительством Республики Саха (Якутия) соглашение об осуществлении инвестиционной деятельности, субсидий из государственного бюджета Республики Саха (Якутия) </w:t>
      </w:r>
      <w:r>
        <w:rPr>
          <w:rFonts w:ascii="XO Thames" w:hAnsi="XO Thames"/>
          <w:b w:val="0"/>
          <w:sz w:val="28"/>
        </w:rPr>
        <w:t xml:space="preserve">на </w:t>
      </w:r>
      <w:r>
        <w:rPr>
          <w:rFonts w:ascii="XO Thames" w:hAnsi="XO Thames"/>
          <w:b w:val="0"/>
          <w:sz w:val="28"/>
        </w:rPr>
        <w:t>возмещение</w:t>
      </w:r>
      <w:r>
        <w:rPr>
          <w:rFonts w:ascii="XO Thames" w:hAnsi="XO Thames"/>
          <w:b w:val="0"/>
          <w:sz w:val="28"/>
        </w:rPr>
        <w:t xml:space="preserve"> </w:t>
      </w:r>
      <w:r>
        <w:rPr>
          <w:rFonts w:ascii="XO Thames" w:hAnsi="XO Thames"/>
          <w:b w:val="0"/>
          <w:sz w:val="28"/>
        </w:rPr>
        <w:t xml:space="preserve">части </w:t>
      </w:r>
      <w:r>
        <w:rPr>
          <w:rFonts w:ascii="XO Thames" w:hAnsi="XO Thames"/>
          <w:b w:val="0"/>
          <w:sz w:val="28"/>
        </w:rPr>
        <w:t>процентной ставки по инвестиционным кредитам (займам)</w:t>
      </w:r>
      <w:r>
        <w:rPr>
          <w:rFonts w:ascii="XO Thames" w:hAnsi="XO Thames"/>
          <w:sz w:val="28"/>
          <w:u w:val="none"/>
        </w:rPr>
        <w:t xml:space="preserve"> и проведение отбора получателей указанной субсидии.</w:t>
      </w:r>
    </w:p>
    <w:p w14:paraId="16000000">
      <w:pPr>
        <w:spacing w:after="0" w:before="0" w:line="360" w:lineRule="exact"/>
        <w:ind w:firstLine="709" w:left="0" w:right="0"/>
        <w:jc w:val="both"/>
        <w:rPr>
          <w:rFonts w:ascii="XO Thames" w:hAnsi="XO Thames"/>
          <w:sz w:val="28"/>
        </w:rPr>
      </w:pPr>
      <w:r>
        <w:rPr>
          <w:rStyle w:val="Style_1_ch"/>
          <w:rFonts w:ascii="XO Thames" w:hAnsi="XO Thames"/>
          <w:sz w:val="28"/>
          <w:u w:val="none"/>
        </w:rPr>
        <w:t>1.2. Понятия, используемые в настоящем Порядке, употребляются в значениях, определенных</w:t>
      </w:r>
      <w:r>
        <w:rPr>
          <w:rStyle w:val="Style_1_ch"/>
          <w:rFonts w:ascii="XO Thames" w:hAnsi="XO Thames"/>
          <w:sz w:val="28"/>
          <w:u w:val="none"/>
        </w:rPr>
        <w:t xml:space="preserve"> </w:t>
      </w:r>
      <w:r>
        <w:rPr>
          <w:rStyle w:val="Style_1_ch"/>
          <w:rFonts w:ascii="XO Thames" w:hAnsi="XO Thames"/>
          <w:sz w:val="28"/>
          <w:u w:val="none"/>
        </w:rPr>
        <w:t>Законом</w:t>
      </w:r>
      <w:r>
        <w:rPr>
          <w:rStyle w:val="Style_1_ch"/>
          <w:rFonts w:ascii="XO Thames" w:hAnsi="XO Thames"/>
          <w:sz w:val="28"/>
          <w:u w:val="none"/>
        </w:rPr>
        <w:t xml:space="preserve"> Р</w:t>
      </w:r>
      <w:r>
        <w:rPr>
          <w:rFonts w:ascii="XO Thames" w:hAnsi="XO Thames"/>
          <w:sz w:val="28"/>
        </w:rPr>
        <w:t xml:space="preserve">еспублики Саха (Якутия) </w:t>
      </w:r>
      <w:r>
        <w:rPr>
          <w:rFonts w:ascii="XO Thames" w:hAnsi="XO Thames"/>
          <w:sz w:val="28"/>
        </w:rPr>
        <w:t>от 22 июня 2023 г. 2647-З № 1205-VI «</w:t>
      </w:r>
      <w:r>
        <w:rPr>
          <w:rFonts w:ascii="XO Thames" w:hAnsi="XO Thames"/>
          <w:sz w:val="28"/>
        </w:rPr>
        <w:t>О территориях развития местного производства в Республике Саха (Якутия)».</w:t>
      </w:r>
    </w:p>
    <w:p w14:paraId="17000000">
      <w:pPr>
        <w:spacing w:line="360" w:lineRule="exact"/>
        <w:ind w:firstLine="709" w:left="0" w:right="0"/>
        <w:jc w:val="both"/>
        <w:rPr>
          <w:rFonts w:ascii="XO Thames" w:hAnsi="XO Thames"/>
          <w:sz w:val="28"/>
        </w:rPr>
      </w:pPr>
      <w:r>
        <w:rPr>
          <w:rFonts w:ascii="XO Thames" w:hAnsi="XO Thames"/>
          <w:sz w:val="28"/>
          <w:u w:val="none"/>
        </w:rPr>
        <w:t>1.3. Целью предоставления субсидии является</w:t>
      </w:r>
      <w:r>
        <w:rPr>
          <w:rFonts w:ascii="XO Thames" w:hAnsi="XO Thames"/>
          <w:i w:val="0"/>
          <w:sz w:val="28"/>
          <w:u w:val="none"/>
        </w:rPr>
        <w:t xml:space="preserve"> </w:t>
      </w:r>
      <w:r>
        <w:rPr>
          <w:rFonts w:ascii="XO Thames" w:hAnsi="XO Thames"/>
          <w:b w:val="0"/>
          <w:i w:val="0"/>
          <w:sz w:val="28"/>
        </w:rPr>
        <w:t xml:space="preserve">возмещение </w:t>
      </w:r>
      <w:r>
        <w:rPr>
          <w:rFonts w:ascii="XO Thames" w:hAnsi="XO Thames"/>
          <w:i w:val="0"/>
          <w:sz w:val="28"/>
          <w:u w:val="none"/>
        </w:rPr>
        <w:t>резидентам территорий развития местного производства в Республике Саха (Як</w:t>
      </w:r>
      <w:r>
        <w:rPr>
          <w:rFonts w:ascii="XO Thames" w:hAnsi="XO Thames"/>
          <w:i w:val="0"/>
          <w:sz w:val="28"/>
          <w:u w:val="none"/>
        </w:rPr>
        <w:t>утия)</w:t>
      </w:r>
      <w:r>
        <w:rPr>
          <w:rFonts w:ascii="XO Thames" w:hAnsi="XO Thames"/>
          <w:i w:val="0"/>
          <w:sz w:val="28"/>
          <w:u w:val="none"/>
        </w:rPr>
        <w:t xml:space="preserve"> (далее – резидент)</w:t>
      </w:r>
      <w:r>
        <w:rPr>
          <w:rFonts w:ascii="XO Thames" w:hAnsi="XO Thames"/>
          <w:b w:val="0"/>
          <w:i w:val="1"/>
          <w:sz w:val="28"/>
          <w:u w:val="none"/>
        </w:rPr>
        <w:t xml:space="preserve"> </w:t>
      </w:r>
      <w:r>
        <w:rPr>
          <w:rFonts w:ascii="XO Thames" w:hAnsi="XO Thames"/>
          <w:b w:val="0"/>
          <w:sz w:val="28"/>
        </w:rPr>
        <w:t xml:space="preserve">части </w:t>
      </w:r>
      <w:r>
        <w:rPr>
          <w:rFonts w:ascii="XO Thames" w:hAnsi="XO Thames"/>
          <w:b w:val="0"/>
          <w:sz w:val="28"/>
        </w:rPr>
        <w:t>процентной ставки по инвестиционным кредитам (займам)</w:t>
      </w:r>
      <w:r>
        <w:rPr>
          <w:rFonts w:ascii="XO Thames" w:hAnsi="XO Thames"/>
          <w:b w:val="0"/>
          <w:i w:val="1"/>
          <w:sz w:val="28"/>
          <w:u w:val="none"/>
        </w:rPr>
        <w:t>,</w:t>
      </w:r>
      <w:r>
        <w:rPr>
          <w:rFonts w:ascii="XO Thames" w:hAnsi="XO Thames"/>
          <w:sz w:val="28"/>
          <w:u w:val="none"/>
        </w:rPr>
        <w:t xml:space="preserve"> в рамках реализации мероприятия «Субсидирование части затрат на возмещение части процентной ставки по инвестиционным кредитам (займам)</w:t>
      </w:r>
      <w:r>
        <w:rPr>
          <w:rFonts w:ascii="XO Thames" w:hAnsi="XO Thames"/>
          <w:sz w:val="28"/>
          <w:u w:val="none"/>
        </w:rPr>
        <w:t>» ведомственного проекта государственной программы Республики Саха (Якутия) «Экономическое развитие Республики Саха (Якутия)».</w:t>
      </w:r>
    </w:p>
    <w:p w14:paraId="18000000">
      <w:pPr>
        <w:widowControl w:val="1"/>
        <w:spacing w:after="0" w:before="0" w:line="360" w:lineRule="exact"/>
        <w:ind w:firstLine="709" w:left="0" w:right="0"/>
        <w:jc w:val="both"/>
        <w:rPr>
          <w:rFonts w:ascii="XO Thames" w:hAnsi="XO Thames"/>
          <w:b w:val="0"/>
          <w:sz w:val="28"/>
        </w:rPr>
      </w:pPr>
      <w:r>
        <w:rPr>
          <w:rFonts w:ascii="XO Thames" w:hAnsi="XO Thames"/>
          <w:sz w:val="28"/>
          <w:u w:val="none"/>
        </w:rPr>
        <w:t>1.4. Министерство экономики Республики Саха (Якутия)</w:t>
      </w:r>
      <w:r>
        <w:rPr>
          <w:rFonts w:ascii="XO Thames" w:hAnsi="XO Thames"/>
          <w:sz w:val="28"/>
        </w:rPr>
        <w:t xml:space="preserve"> </w:t>
      </w:r>
      <w:r>
        <w:rPr>
          <w:rFonts w:ascii="XO Thames" w:hAnsi="XO Thames"/>
          <w:b w:val="0"/>
          <w:sz w:val="28"/>
        </w:rPr>
        <w:t>является главным распорядителем средств государственного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Министерство).</w:t>
      </w:r>
    </w:p>
    <w:p w14:paraId="19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Субсидия предоставляется в пределах бюджетных ассигнований, предусмотренных законом Республики Саха (Якутия) о государственном бюджете на текущий финансовый год и плановый период, доведенных до главного распорядителя в установленном порядке, на цель, предусмотренную </w:t>
      </w:r>
      <w:r>
        <w:rPr>
          <w:rFonts w:ascii="XO Thames" w:hAnsi="XO Thames"/>
          <w:b w:val="0"/>
          <w:sz w:val="28"/>
        </w:rPr>
        <w:t>пунктом 1.3 настоящего Порядка.</w:t>
      </w:r>
    </w:p>
    <w:p w14:paraId="1A000000">
      <w:pPr>
        <w:pStyle w:val="Style_1"/>
        <w:spacing w:after="0" w:before="0" w:line="360" w:lineRule="exact"/>
        <w:ind w:firstLine="709" w:left="0" w:right="0"/>
        <w:jc w:val="both"/>
        <w:rPr>
          <w:rFonts w:ascii="XO Thames" w:hAnsi="XO Thames"/>
          <w:b w:val="0"/>
          <w:sz w:val="28"/>
        </w:rPr>
      </w:pPr>
      <w:r>
        <w:rPr>
          <w:rFonts w:ascii="XO Thames" w:hAnsi="XO Thames"/>
          <w:sz w:val="28"/>
        </w:rPr>
        <w:t>1.5. Субсидия предоставляется на возмещение части понесенных затрат на уплату процентных платежей по кредитам, полученным в российских кредитных организациях, на реализацию новых инвестиционных проектов</w:t>
      </w:r>
      <w:r>
        <w:rPr>
          <w:rFonts w:ascii="XO Thames" w:hAnsi="XO Thames"/>
          <w:b w:val="0"/>
          <w:sz w:val="28"/>
        </w:rPr>
        <w:t xml:space="preserve"> резидентами территорий развития местного производства.</w:t>
      </w:r>
    </w:p>
    <w:p w14:paraId="1B000000">
      <w:pPr>
        <w:widowControl w:val="0"/>
        <w:spacing w:after="0" w:line="360" w:lineRule="exact"/>
        <w:ind w:firstLine="709" w:left="0"/>
        <w:jc w:val="both"/>
        <w:rPr>
          <w:rFonts w:ascii="XO Thames" w:hAnsi="XO Thames"/>
          <w:sz w:val="28"/>
        </w:rPr>
      </w:pPr>
      <w:r>
        <w:rPr>
          <w:rStyle w:val="Style_1_ch"/>
          <w:rFonts w:ascii="XO Thames" w:hAnsi="XO Thames"/>
          <w:sz w:val="28"/>
        </w:rPr>
        <w:t>Субсидии предоставляются</w:t>
      </w:r>
      <w:r>
        <w:rPr>
          <w:rStyle w:val="Style_1_ch"/>
          <w:rFonts w:ascii="XO Thames" w:hAnsi="XO Thames"/>
          <w:sz w:val="28"/>
        </w:rPr>
        <w:t xml:space="preserve"> из расчета не более двух третьих ключевой ставки Банка России от фактически произведенных резидентами территорий развития местного производства затрат на уплату процентов по инвестиционным кредитам (займам)</w:t>
      </w:r>
      <w:r>
        <w:rPr>
          <w:rStyle w:val="Style_1_ch"/>
          <w:rFonts w:ascii="XO Thames" w:hAnsi="XO Thames"/>
          <w:sz w:val="28"/>
        </w:rPr>
        <w:t xml:space="preserve"> и в разме</w:t>
      </w:r>
      <w:r>
        <w:rPr>
          <w:rStyle w:val="Style_1_ch"/>
          <w:rFonts w:ascii="XO Thames" w:hAnsi="XO Thames"/>
          <w:sz w:val="28"/>
        </w:rPr>
        <w:t>ре</w:t>
      </w:r>
      <w:r>
        <w:rPr>
          <w:rStyle w:val="Style_1_ch"/>
          <w:rFonts w:ascii="XO Thames" w:hAnsi="XO Thames"/>
          <w:sz w:val="28"/>
        </w:rPr>
        <w:t xml:space="preserve"> не более 1</w:t>
      </w:r>
      <w:r>
        <w:rPr>
          <w:rStyle w:val="Style_1_ch"/>
          <w:rFonts w:ascii="XO Thames" w:hAnsi="XO Thames"/>
          <w:sz w:val="28"/>
        </w:rPr>
        <w:t xml:space="preserve"> млн</w:t>
      </w:r>
      <w:r>
        <w:rPr>
          <w:rStyle w:val="Style_1_ch"/>
          <w:rFonts w:ascii="XO Thames" w:hAnsi="XO Thames"/>
          <w:sz w:val="28"/>
        </w:rPr>
        <w:t xml:space="preserve"> рублей</w:t>
      </w:r>
      <w:r>
        <w:rPr>
          <w:rStyle w:val="Style_1_ch"/>
          <w:rFonts w:ascii="XO Thames" w:hAnsi="XO Thames"/>
          <w:sz w:val="28"/>
        </w:rPr>
        <w:t xml:space="preserve"> на одного получателя.</w:t>
      </w:r>
    </w:p>
    <w:p w14:paraId="1C000000">
      <w:pPr>
        <w:spacing w:line="360" w:lineRule="exact"/>
        <w:ind w:firstLine="709" w:left="0" w:right="0"/>
        <w:jc w:val="both"/>
        <w:rPr>
          <w:rFonts w:ascii="XO Thames" w:hAnsi="XO Thames"/>
          <w:sz w:val="28"/>
        </w:rPr>
      </w:pPr>
      <w:r>
        <w:rPr>
          <w:rFonts w:ascii="XO Thames" w:hAnsi="XO Thames"/>
          <w:sz w:val="28"/>
        </w:rPr>
        <w:t>1.6. Резидент может обратиться за предоставлением субсидий в течение действия Соглашения об осуществлении инвестиционной деятельности, один раз за все время.</w:t>
      </w:r>
    </w:p>
    <w:p w14:paraId="1D000000">
      <w:pPr>
        <w:spacing w:line="360" w:lineRule="exact"/>
        <w:ind w:firstLine="709" w:left="0" w:right="0"/>
        <w:jc w:val="both"/>
        <w:rPr>
          <w:rFonts w:ascii="XO Thames" w:hAnsi="XO Thames"/>
          <w:sz w:val="28"/>
        </w:rPr>
      </w:pPr>
      <w:r>
        <w:rPr>
          <w:rFonts w:ascii="XO Thames" w:hAnsi="XO Thames"/>
          <w:sz w:val="28"/>
        </w:rPr>
        <w:t>Резидент может обратиться за предоставлением субсидий на любом этапе реализации нового инвестиционного проекта.</w:t>
      </w:r>
    </w:p>
    <w:p w14:paraId="1E000000">
      <w:pPr>
        <w:spacing w:line="360" w:lineRule="exact"/>
        <w:ind w:firstLine="709" w:left="0"/>
        <w:jc w:val="both"/>
        <w:rPr>
          <w:rFonts w:ascii="XO Thames" w:hAnsi="XO Thames"/>
          <w:sz w:val="28"/>
        </w:rPr>
      </w:pPr>
      <w:r>
        <w:rPr>
          <w:rFonts w:ascii="XO Thames" w:hAnsi="XO Thames"/>
          <w:sz w:val="28"/>
        </w:rPr>
        <w:t>Затраты принимаются к возмещению сроком до трех лет, предшествующих дате обращения с предложением (заявкой), либо в течение трех лет, включая год обращения с предложением (заявкой).</w:t>
      </w:r>
    </w:p>
    <w:p w14:paraId="1F000000">
      <w:pPr>
        <w:spacing w:line="360" w:lineRule="exact"/>
        <w:ind w:firstLine="709" w:left="0"/>
        <w:jc w:val="both"/>
        <w:rPr>
          <w:rFonts w:ascii="XO Thames" w:hAnsi="XO Thames"/>
          <w:sz w:val="28"/>
        </w:rPr>
      </w:pPr>
      <w:r>
        <w:rPr>
          <w:rFonts w:ascii="XO Thames" w:hAnsi="XO Thames"/>
          <w:sz w:val="28"/>
        </w:rPr>
        <w:t>К возмещению принимаются затраты на уплату процентных платежей по иневстиционным кредитам (займам) при отсутствии просроченной задолженности.</w:t>
      </w:r>
    </w:p>
    <w:p w14:paraId="20000000">
      <w:pPr>
        <w:spacing w:line="360" w:lineRule="exact"/>
        <w:ind w:firstLine="709" w:left="0"/>
        <w:jc w:val="both"/>
        <w:rPr>
          <w:rFonts w:ascii="XO Thames" w:hAnsi="XO Thames"/>
          <w:sz w:val="28"/>
        </w:rPr>
      </w:pPr>
      <w:r>
        <w:rPr>
          <w:rFonts w:ascii="XO Thames" w:hAnsi="XO Thames"/>
          <w:b w:val="0"/>
          <w:sz w:val="28"/>
        </w:rPr>
        <w:t>1.7. Способом предоставления субсидии является возмещение части затрат.</w:t>
      </w:r>
    </w:p>
    <w:p w14:paraId="21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sz w:val="28"/>
          <w:u w:val="none"/>
        </w:rPr>
        <w:t xml:space="preserve">1.8. </w:t>
      </w:r>
      <w:r>
        <w:rPr>
          <w:rFonts w:ascii="XO Thames" w:hAnsi="XO Thames"/>
          <w:b w:val="0"/>
          <w:sz w:val="28"/>
        </w:rPr>
        <w:t>Информация о субсидии размещается на едином портале бюджетной системы Российской Федерации в информационно-телекоммуникационной сети «Интернет</w:t>
      </w:r>
      <w:r>
        <w:rPr>
          <w:rFonts w:ascii="XO Thames" w:hAnsi="XO Thames"/>
          <w:b w:val="0"/>
          <w:sz w:val="28"/>
        </w:rPr>
        <w:t>» (далее - Единый портал) в порядке, установленном Министерством финансов Российской Федерации.</w:t>
      </w:r>
    </w:p>
    <w:p w14:paraId="22000000">
      <w:pPr>
        <w:spacing w:line="240" w:lineRule="auto"/>
        <w:ind w:right="0"/>
        <w:jc w:val="center"/>
        <w:rPr>
          <w:rFonts w:ascii="Times New Roman" w:hAnsi="Times New Roman"/>
          <w:b w:val="1"/>
          <w:sz w:val="28"/>
        </w:rPr>
      </w:pPr>
    </w:p>
    <w:p w14:paraId="23000000">
      <w:pPr>
        <w:spacing w:line="240" w:lineRule="auto"/>
        <w:ind w:right="0"/>
        <w:jc w:val="center"/>
        <w:rPr>
          <w:rFonts w:ascii="Times New Roman" w:hAnsi="Times New Roman"/>
          <w:b w:val="1"/>
          <w:sz w:val="28"/>
        </w:rPr>
      </w:pPr>
      <w:r>
        <w:rPr>
          <w:rFonts w:ascii="XO Thames" w:hAnsi="XO Thames"/>
          <w:b w:val="1"/>
          <w:sz w:val="28"/>
        </w:rPr>
        <w:t>II. Порядок проведения отбора</w:t>
      </w:r>
    </w:p>
    <w:p w14:paraId="24000000">
      <w:pPr>
        <w:spacing w:line="360" w:lineRule="exact"/>
        <w:ind w:firstLine="709" w:left="0" w:right="0"/>
        <w:jc w:val="both"/>
        <w:rPr>
          <w:rFonts w:ascii="XO Thames" w:hAnsi="XO Thames"/>
          <w:sz w:val="28"/>
          <w:u w:val="none"/>
        </w:rPr>
      </w:pPr>
      <w:r>
        <w:rPr>
          <w:rFonts w:ascii="Times New Roman" w:hAnsi="Times New Roman"/>
          <w:sz w:val="28"/>
        </w:rPr>
        <w:t xml:space="preserve">2.1. </w:t>
      </w:r>
      <w:r>
        <w:rPr>
          <w:rFonts w:ascii="XO Thames" w:hAnsi="XO Thames"/>
          <w:sz w:val="28"/>
          <w:u w:val="none"/>
        </w:rPr>
        <w:t>Проведение отборов получателей субсидии обеспечивается в информационно-телекоммуникационной сети «Интернет» на официальном сайте Министерства.</w:t>
      </w:r>
    </w:p>
    <w:p w14:paraId="25000000">
      <w:pPr>
        <w:widowControl w:val="1"/>
        <w:spacing w:after="0" w:before="0" w:line="360" w:lineRule="exact"/>
        <w:ind w:firstLine="709" w:left="0" w:right="0"/>
        <w:jc w:val="both"/>
        <w:rPr>
          <w:rFonts w:ascii="XO Thames" w:hAnsi="XO Thames"/>
          <w:sz w:val="28"/>
          <w:u w:val="none"/>
        </w:rPr>
      </w:pPr>
      <w:r>
        <w:rPr>
          <w:rFonts w:ascii="XO Thames" w:hAnsi="XO Thames"/>
          <w:sz w:val="28"/>
          <w:u w:val="none"/>
        </w:rPr>
        <w:t>2.2. Отбор получателей субсидии проводится путем запроса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 (далее – заявка).</w:t>
      </w:r>
    </w:p>
    <w:p w14:paraId="26000000">
      <w:pPr>
        <w:widowControl w:val="1"/>
        <w:spacing w:after="0" w:before="0" w:line="360" w:lineRule="exact"/>
        <w:ind w:firstLine="709" w:left="0" w:right="0"/>
        <w:jc w:val="both"/>
        <w:rPr>
          <w:rFonts w:ascii="XO Thames" w:hAnsi="XO Thames"/>
          <w:b w:val="0"/>
          <w:sz w:val="28"/>
        </w:rPr>
      </w:pPr>
      <w:r>
        <w:rPr>
          <w:rFonts w:ascii="XO Thames" w:hAnsi="XO Thames"/>
          <w:b w:val="0"/>
          <w:sz w:val="28"/>
        </w:rPr>
        <w:t xml:space="preserve">2.3. </w:t>
      </w:r>
      <w:r>
        <w:rPr>
          <w:rFonts w:ascii="XO Thames" w:hAnsi="XO Thames"/>
          <w:b w:val="0"/>
          <w:sz w:val="28"/>
        </w:rPr>
        <w:t>Министерство</w:t>
      </w:r>
      <w:r>
        <w:rPr>
          <w:rFonts w:ascii="XO Thames" w:hAnsi="XO Thames"/>
          <w:b w:val="0"/>
          <w:color w:val="000000"/>
          <w:spacing w:val="0"/>
          <w:sz w:val="28"/>
        </w:rPr>
        <w:t xml:space="preserve"> </w:t>
      </w:r>
      <w:r>
        <w:rPr>
          <w:rFonts w:ascii="XO Thames" w:hAnsi="XO Thames"/>
          <w:b w:val="0"/>
          <w:color w:val="000000"/>
          <w:spacing w:val="0"/>
          <w:sz w:val="28"/>
        </w:rPr>
        <w:t>не позднее 1 августа года предоставления субсидии формирует и</w:t>
      </w:r>
      <w:r>
        <w:rPr>
          <w:rFonts w:ascii="XO Thames" w:hAnsi="XO Thames"/>
          <w:b w:val="0"/>
          <w:color w:val="000000"/>
          <w:spacing w:val="0"/>
          <w:sz w:val="28"/>
        </w:rPr>
        <w:t xml:space="preserve"> разме</w:t>
      </w:r>
      <w:r>
        <w:rPr>
          <w:rFonts w:ascii="XO Thames" w:hAnsi="XO Thames"/>
          <w:b w:val="0"/>
          <w:sz w:val="28"/>
        </w:rPr>
        <w:t>щает на официальном сайте Министерства в информационно-телекоммуникационной сети Интернет (https://mineconomic.sakha.gov.ru/) объявление о проведении отбора с указанием следующей информации:</w:t>
      </w:r>
    </w:p>
    <w:p w14:paraId="27000000">
      <w:pPr>
        <w:widowControl w:val="1"/>
        <w:numPr>
          <w:ilvl w:val="0"/>
          <w:numId w:val="1"/>
        </w:numPr>
        <w:spacing w:after="0" w:before="0" w:line="360" w:lineRule="exact"/>
        <w:ind w:firstLine="709" w:left="0" w:right="0"/>
        <w:jc w:val="both"/>
        <w:rPr>
          <w:rFonts w:ascii="XO Thames" w:hAnsi="XO Thames"/>
          <w:sz w:val="28"/>
        </w:rPr>
      </w:pPr>
      <w:r>
        <w:rPr>
          <w:rFonts w:ascii="XO Thames" w:hAnsi="XO Thames"/>
          <w:b w:val="0"/>
          <w:sz w:val="28"/>
        </w:rPr>
        <w:t>сроков проведения отбора;</w:t>
      </w:r>
    </w:p>
    <w:p w14:paraId="28000000">
      <w:pPr>
        <w:widowControl w:val="1"/>
        <w:numPr>
          <w:ilvl w:val="0"/>
          <w:numId w:val="1"/>
        </w:numPr>
        <w:spacing w:after="0" w:before="0" w:line="360" w:lineRule="exact"/>
        <w:ind w:firstLine="709" w:left="0" w:right="0"/>
        <w:jc w:val="both"/>
        <w:rPr>
          <w:rFonts w:ascii="XO Thames" w:hAnsi="XO Thames"/>
          <w:sz w:val="28"/>
        </w:rPr>
      </w:pPr>
      <w:r>
        <w:rPr>
          <w:rFonts w:ascii="XO Thames" w:hAnsi="XO Thames"/>
          <w:b w:val="0"/>
          <w:sz w:val="28"/>
        </w:rPr>
        <w:t>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29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наименование, место нахождения, почтовый адрес, адрес электронной почты Министерства;</w:t>
      </w:r>
    </w:p>
    <w:p w14:paraId="2A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результатов предоставления субсидии</w:t>
      </w:r>
      <w:r>
        <w:rPr>
          <w:rFonts w:ascii="XO Thames" w:hAnsi="XO Thames"/>
          <w:b w:val="0"/>
          <w:i w:val="1"/>
          <w:sz w:val="28"/>
        </w:rPr>
        <w:t>;</w:t>
      </w:r>
    </w:p>
    <w:p w14:paraId="2B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характеристику (характеристики) результата (при ее установлении);</w:t>
      </w:r>
    </w:p>
    <w:p w14:paraId="2C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доменное имя и указатели страниц официального сайта Министерства, на котором обеспечивается проведение отбора;</w:t>
      </w:r>
    </w:p>
    <w:p w14:paraId="2D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14:paraId="2E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категории и критерии отбора, указанные в пункте 2.4. настоящего Порядка;</w:t>
      </w:r>
    </w:p>
    <w:p w14:paraId="2F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порядка подачи участниками отбора заявок и требований, предъявляемых к форме и содержанию заявок;</w:t>
      </w:r>
    </w:p>
    <w:p w14:paraId="30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порядка отзыва заявок, порядка их возврата, определяющего в том числе основания для возврата заявок, порядка внесения изменений в заявки;</w:t>
      </w:r>
    </w:p>
    <w:p w14:paraId="31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правил рассмотрения и оценки заявок участников отбора;</w:t>
      </w:r>
    </w:p>
    <w:p w14:paraId="32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порядка возврата заявок на доработку;</w:t>
      </w:r>
    </w:p>
    <w:p w14:paraId="33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порядка отклонения заявок, а также информацию об основаниях их отклонения</w:t>
      </w:r>
      <w:r>
        <w:rPr>
          <w:rFonts w:ascii="XO Thames" w:hAnsi="XO Thames"/>
          <w:b w:val="0"/>
          <w:i w:val="1"/>
          <w:sz w:val="28"/>
        </w:rPr>
        <w:t>;</w:t>
      </w:r>
    </w:p>
    <w:p w14:paraId="34000000">
      <w:pPr>
        <w:pStyle w:val="Style_1"/>
        <w:numPr>
          <w:ilvl w:val="0"/>
          <w:numId w:val="1"/>
        </w:numPr>
        <w:spacing w:after="0" w:before="0" w:line="360" w:lineRule="exact"/>
        <w:ind w:firstLine="709" w:left="0" w:right="120"/>
        <w:jc w:val="both"/>
        <w:rPr>
          <w:rFonts w:ascii="XO Thames" w:hAnsi="XO Thames"/>
          <w:b w:val="0"/>
          <w:i w:val="0"/>
          <w:sz w:val="28"/>
        </w:rPr>
      </w:pPr>
      <w:r>
        <w:rPr>
          <w:rFonts w:ascii="XO Thames" w:hAnsi="XO Thames"/>
          <w:b w:val="0"/>
          <w:i w:val="0"/>
          <w:sz w:val="28"/>
        </w:rPr>
        <w:t>порядка оценки заявок, включающий критерии оценки, показатели критериев оценк</w:t>
      </w:r>
      <w:r>
        <w:rPr>
          <w:rFonts w:ascii="XO Thames" w:hAnsi="XO Thames"/>
          <w:b w:val="0"/>
          <w:i w:val="0"/>
          <w:sz w:val="28"/>
        </w:rPr>
        <w:t>и</w:t>
      </w:r>
      <w:r>
        <w:rPr>
          <w:rFonts w:ascii="XO Thames" w:hAnsi="XO Thames"/>
          <w:b w:val="0"/>
          <w:i w:val="1"/>
          <w:sz w:val="28"/>
        </w:rPr>
        <w:t>,</w:t>
      </w:r>
      <w:r>
        <w:rPr>
          <w:rFonts w:ascii="XO Thames" w:hAnsi="XO Thames"/>
          <w:b w:val="0"/>
          <w:i w:val="0"/>
          <w:sz w:val="28"/>
        </w:rPr>
        <w:t xml:space="preserve">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w:t>
      </w:r>
      <w:r>
        <w:rPr>
          <w:rFonts w:ascii="XO Thames" w:hAnsi="XO Thames"/>
          <w:b w:val="0"/>
          <w:i w:val="1"/>
          <w:sz w:val="28"/>
        </w:rPr>
        <w:t xml:space="preserve">, </w:t>
      </w:r>
      <w:r>
        <w:rPr>
          <w:rFonts w:ascii="XO Thames" w:hAnsi="XO Thames"/>
          <w:b w:val="0"/>
          <w:i w:val="0"/>
          <w:sz w:val="28"/>
        </w:rPr>
        <w:t>сведения, документы и материалы, подтверждающие такую информаци</w:t>
      </w:r>
      <w:r>
        <w:rPr>
          <w:rFonts w:ascii="XO Thames" w:hAnsi="XO Thames"/>
          <w:b w:val="0"/>
          <w:i w:val="0"/>
          <w:strike w:val="0"/>
          <w:sz w:val="28"/>
        </w:rPr>
        <w:t>ю</w:t>
      </w:r>
      <w:r>
        <w:rPr>
          <w:rFonts w:ascii="XO Thames" w:hAnsi="XO Thames"/>
          <w:b w:val="0"/>
          <w:sz w:val="28"/>
        </w:rPr>
        <w:t>;</w:t>
      </w:r>
    </w:p>
    <w:p w14:paraId="35000000">
      <w:pPr>
        <w:pStyle w:val="Style_1"/>
        <w:numPr>
          <w:ilvl w:val="0"/>
          <w:numId w:val="1"/>
        </w:numPr>
        <w:spacing w:after="0" w:before="0" w:line="360" w:lineRule="exact"/>
        <w:ind w:firstLine="709" w:left="0" w:right="120"/>
        <w:jc w:val="both"/>
        <w:rPr>
          <w:rFonts w:ascii="XO Thames" w:hAnsi="XO Thames"/>
          <w:b w:val="0"/>
          <w:i w:val="0"/>
          <w:sz w:val="28"/>
        </w:rPr>
      </w:pPr>
      <w:r>
        <w:rPr>
          <w:rFonts w:ascii="XO Thames" w:hAnsi="XO Thames"/>
          <w:b w:val="0"/>
          <w:sz w:val="28"/>
        </w:rPr>
        <w:t>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получателям субсидии , а также предельное количество получателей субсидии;</w:t>
      </w:r>
    </w:p>
    <w:p w14:paraId="36000000">
      <w:pPr>
        <w:pStyle w:val="Style_1"/>
        <w:numPr>
          <w:ilvl w:val="0"/>
          <w:numId w:val="1"/>
        </w:numPr>
        <w:spacing w:after="0" w:before="0" w:line="360" w:lineRule="exact"/>
        <w:ind w:firstLine="709" w:left="0" w:right="120"/>
        <w:jc w:val="both"/>
        <w:rPr>
          <w:rFonts w:ascii="XO Thames" w:hAnsi="XO Thames"/>
          <w:b w:val="0"/>
          <w:i w:val="0"/>
          <w:sz w:val="28"/>
        </w:rPr>
      </w:pPr>
      <w:r>
        <w:rPr>
          <w:rFonts w:ascii="XO Thames" w:hAnsi="XO Thames"/>
          <w:b w:val="0"/>
          <w:sz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7000000">
      <w:pPr>
        <w:pStyle w:val="Style_1"/>
        <w:numPr>
          <w:ilvl w:val="0"/>
          <w:numId w:val="1"/>
        </w:numPr>
        <w:spacing w:after="0" w:before="0" w:line="360" w:lineRule="exact"/>
        <w:ind w:firstLine="709" w:left="0" w:right="120"/>
        <w:jc w:val="both"/>
        <w:rPr>
          <w:rFonts w:ascii="XO Thames" w:hAnsi="XO Thames"/>
          <w:b w:val="0"/>
          <w:i w:val="0"/>
          <w:sz w:val="28"/>
        </w:rPr>
      </w:pPr>
      <w:r>
        <w:rPr>
          <w:rFonts w:ascii="XO Thames" w:hAnsi="XO Thames"/>
          <w:b w:val="0"/>
          <w:sz w:val="28"/>
        </w:rPr>
        <w:t>срока, в течение которого победитель (победители) отбора должен подписать соглашение о предоставлении субсидии (далее – соглашение);</w:t>
      </w:r>
    </w:p>
    <w:p w14:paraId="38000000">
      <w:pPr>
        <w:pStyle w:val="Style_1"/>
        <w:numPr>
          <w:ilvl w:val="0"/>
          <w:numId w:val="1"/>
        </w:numPr>
        <w:spacing w:after="0" w:before="0" w:line="360" w:lineRule="exact"/>
        <w:ind w:firstLine="709" w:left="0" w:right="120"/>
        <w:jc w:val="both"/>
        <w:rPr>
          <w:rFonts w:ascii="XO Thames" w:hAnsi="XO Thames"/>
          <w:b w:val="0"/>
          <w:i w:val="0"/>
          <w:sz w:val="28"/>
        </w:rPr>
      </w:pPr>
      <w:r>
        <w:rPr>
          <w:rFonts w:ascii="XO Thames" w:hAnsi="XO Thames"/>
          <w:b w:val="0"/>
          <w:sz w:val="28"/>
        </w:rPr>
        <w:t>условий признания получателей субсидии уклонившимся от заключения соглашения;</w:t>
      </w:r>
    </w:p>
    <w:p w14:paraId="39000000">
      <w:pPr>
        <w:pStyle w:val="Style_1"/>
        <w:numPr>
          <w:ilvl w:val="0"/>
          <w:numId w:val="1"/>
        </w:numPr>
        <w:spacing w:after="0" w:before="0" w:line="360" w:lineRule="exact"/>
        <w:ind w:firstLine="709" w:left="0" w:right="120"/>
        <w:jc w:val="both"/>
        <w:rPr>
          <w:rFonts w:ascii="XO Thames" w:hAnsi="XO Thames"/>
          <w:b w:val="0"/>
          <w:sz w:val="28"/>
        </w:rPr>
      </w:pPr>
      <w:r>
        <w:rPr>
          <w:rFonts w:ascii="XO Thames" w:hAnsi="XO Thames"/>
          <w:b w:val="0"/>
          <w:sz w:val="28"/>
        </w:rPr>
        <w:t>сроки размещения результатов отбора в сети «Интернет» на сайте Министерства, которые не могут быть позднее 14-го календарного дня, следующего за днем принятия решения об участниках, прошедших отбор.</w:t>
      </w:r>
    </w:p>
    <w:p w14:paraId="3A000000">
      <w:pPr>
        <w:widowControl w:val="0"/>
        <w:numPr>
          <w:ilvl w:val="0"/>
          <w:numId w:val="0"/>
        </w:numPr>
        <w:spacing w:after="113" w:before="113" w:line="360" w:lineRule="exact"/>
        <w:ind w:firstLine="0" w:left="0" w:right="0"/>
        <w:jc w:val="center"/>
        <w:outlineLvl w:val="2"/>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Требования к участникам отбора</w:t>
      </w:r>
    </w:p>
    <w:p w14:paraId="3B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b w:val="0"/>
          <w:sz w:val="28"/>
        </w:rPr>
        <w:t xml:space="preserve">2.4. Требования, которым должен соответствовать </w:t>
      </w:r>
      <w:r>
        <w:rPr>
          <w:rFonts w:ascii="XO Thames" w:hAnsi="XO Thames"/>
          <w:b w:val="0"/>
          <w:sz w:val="28"/>
        </w:rPr>
        <w:t>получатель субсидии (</w:t>
      </w:r>
      <w:r>
        <w:rPr>
          <w:rFonts w:ascii="XO Thames" w:hAnsi="XO Thames"/>
          <w:b w:val="0"/>
          <w:sz w:val="28"/>
        </w:rPr>
        <w:t>участник отбора) на первое число месяца, предшествующего месяцу, в котором планируется проведение отбора:</w:t>
      </w:r>
    </w:p>
    <w:p w14:paraId="3C000000">
      <w:pPr>
        <w:pStyle w:val="Style_1"/>
        <w:numPr>
          <w:ilvl w:val="0"/>
          <w:numId w:val="2"/>
        </w:numPr>
        <w:spacing w:after="0" w:before="0" w:line="360" w:lineRule="exact"/>
        <w:ind w:firstLine="709" w:left="0" w:right="0"/>
        <w:jc w:val="both"/>
        <w:rPr>
          <w:rFonts w:ascii="XO Thames" w:hAnsi="XO Thames"/>
          <w:b w:val="0"/>
          <w:sz w:val="28"/>
        </w:rPr>
      </w:pPr>
      <w:r>
        <w:rPr>
          <w:rFonts w:ascii="XO Thames" w:hAnsi="XO Thames"/>
          <w:b w:val="0"/>
          <w:sz w:val="28"/>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rPr>
          <w:rFonts w:ascii="XO Thames" w:hAnsi="XO Thames"/>
          <w:b w:val="0"/>
          <w:strike w:val="0"/>
          <w:color w:val="0000FF"/>
          <w:sz w:val="28"/>
          <w:u w:color="000000" w:val="single"/>
        </w:rPr>
        <w:t>перечень</w:t>
      </w:r>
      <w:r>
        <w:rPr>
          <w:rFonts w:ascii="XO Thames" w:hAnsi="XO Thames"/>
          <w:b w:val="0"/>
          <w:sz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D000000">
      <w:pPr>
        <w:pStyle w:val="Style_1"/>
        <w:numPr>
          <w:ilvl w:val="0"/>
          <w:numId w:val="2"/>
        </w:numPr>
        <w:spacing w:after="0" w:before="0" w:line="360" w:lineRule="exact"/>
        <w:ind w:firstLine="709" w:left="0" w:right="0"/>
        <w:jc w:val="both"/>
        <w:rPr>
          <w:rFonts w:ascii="XO Thames" w:hAnsi="XO Thames"/>
          <w:b w:val="0"/>
          <w:sz w:val="28"/>
        </w:rPr>
      </w:pPr>
      <w:r>
        <w:rPr>
          <w:rFonts w:ascii="XO Thames" w:hAnsi="XO Thames"/>
          <w:b w:val="0"/>
          <w:sz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3E000000">
      <w:pPr>
        <w:pStyle w:val="Style_1"/>
        <w:numPr>
          <w:ilvl w:val="0"/>
          <w:numId w:val="2"/>
        </w:numPr>
        <w:spacing w:after="0" w:before="0" w:line="360" w:lineRule="exact"/>
        <w:ind w:firstLine="709" w:left="0" w:right="0"/>
        <w:jc w:val="both"/>
        <w:rPr>
          <w:rFonts w:ascii="XO Thames" w:hAnsi="XO Thames"/>
          <w:b w:val="0"/>
          <w:sz w:val="28"/>
        </w:rPr>
      </w:pPr>
      <w:r>
        <w:rPr>
          <w:rFonts w:ascii="XO Thames" w:hAnsi="XO Thames"/>
          <w:b w:val="0"/>
          <w:sz w:val="28"/>
        </w:rPr>
        <w:t xml:space="preserve">получатель субсидии (участник отбора) не находится в составляемых в рамках реализации полномочий, предусмотренных </w:t>
      </w:r>
      <w:r>
        <w:rPr>
          <w:rFonts w:ascii="XO Thames" w:hAnsi="XO Thames"/>
          <w:b w:val="0"/>
          <w:strike w:val="0"/>
          <w:color w:val="0000FF"/>
          <w:sz w:val="28"/>
          <w:u w:color="000000" w:val="single"/>
        </w:rPr>
        <w:t>главой VII</w:t>
      </w:r>
      <w:r>
        <w:rPr>
          <w:rFonts w:ascii="XO Thames" w:hAnsi="XO Thames"/>
          <w:b w:val="0"/>
          <w:sz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F000000">
      <w:pPr>
        <w:pStyle w:val="Style_1"/>
        <w:numPr>
          <w:ilvl w:val="0"/>
          <w:numId w:val="2"/>
        </w:numPr>
        <w:spacing w:after="0" w:before="0" w:line="360" w:lineRule="exact"/>
        <w:ind w:firstLine="709" w:left="0" w:right="0"/>
        <w:jc w:val="both"/>
        <w:rPr>
          <w:rFonts w:ascii="XO Thames" w:hAnsi="XO Thames"/>
          <w:b w:val="0"/>
          <w:sz w:val="28"/>
        </w:rPr>
      </w:pPr>
      <w:r>
        <w:rPr>
          <w:rFonts w:ascii="XO Thames" w:hAnsi="XO Thames"/>
          <w:b w:val="0"/>
          <w:sz w:val="28"/>
        </w:rPr>
        <w:t>получатель субсидии (участник отбора) не получает средства из государственного бюджета Республики Саха (Якутия) на основании иных нормативных правовых актов субъекта Российской Федерации на цели, установленные правовым актом;</w:t>
      </w:r>
    </w:p>
    <w:p w14:paraId="40000000">
      <w:pPr>
        <w:pStyle w:val="Style_1"/>
        <w:numPr>
          <w:ilvl w:val="0"/>
          <w:numId w:val="2"/>
        </w:numPr>
        <w:spacing w:after="0" w:before="0" w:line="360" w:lineRule="exact"/>
        <w:ind w:firstLine="709" w:left="0" w:right="0"/>
        <w:jc w:val="both"/>
        <w:rPr>
          <w:rFonts w:ascii="XO Thames" w:hAnsi="XO Thames"/>
          <w:b w:val="0"/>
          <w:i w:val="0"/>
          <w:sz w:val="28"/>
        </w:rPr>
      </w:pPr>
      <w:r>
        <w:rPr>
          <w:rFonts w:ascii="XO Thames" w:hAnsi="XO Thames"/>
          <w:b w:val="0"/>
          <w:sz w:val="28"/>
        </w:rPr>
        <w:t>получатель субсидии (участник отбора) не является иностранным агентом в соответствии с Федеральным законом «О контроле за деятельностью ли</w:t>
      </w:r>
      <w:r>
        <w:rPr>
          <w:rFonts w:ascii="XO Thames" w:hAnsi="XO Thames"/>
          <w:b w:val="0"/>
          <w:i w:val="0"/>
          <w:sz w:val="28"/>
        </w:rPr>
        <w:t>ц, находящихся под иностранным влиянием»;</w:t>
      </w:r>
    </w:p>
    <w:p w14:paraId="41000000">
      <w:pPr>
        <w:pStyle w:val="Style_1"/>
        <w:numPr>
          <w:ilvl w:val="0"/>
          <w:numId w:val="2"/>
        </w:numPr>
        <w:spacing w:after="0" w:before="0" w:line="360" w:lineRule="exact"/>
        <w:ind w:firstLine="709" w:left="0" w:right="0"/>
        <w:jc w:val="both"/>
        <w:rPr>
          <w:rFonts w:ascii="XO Thames" w:hAnsi="XO Thames"/>
          <w:b w:val="0"/>
          <w:i w:val="0"/>
          <w:sz w:val="28"/>
        </w:rPr>
      </w:pPr>
      <w:r>
        <w:rPr>
          <w:rFonts w:ascii="XO Thames" w:hAnsi="XO Thames"/>
          <w:b w:val="0"/>
          <w:i w:val="0"/>
          <w:sz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2000000">
      <w:pPr>
        <w:pStyle w:val="Style_1"/>
        <w:numPr>
          <w:ilvl w:val="0"/>
          <w:numId w:val="2"/>
        </w:numPr>
        <w:spacing w:after="0" w:before="0" w:line="360" w:lineRule="exact"/>
        <w:ind w:firstLine="709" w:left="0" w:right="0"/>
        <w:jc w:val="both"/>
        <w:rPr>
          <w:rFonts w:ascii="XO Thames" w:hAnsi="XO Thames"/>
          <w:sz w:val="28"/>
        </w:rPr>
      </w:pPr>
      <w:r>
        <w:rPr>
          <w:rFonts w:ascii="XO Thames" w:hAnsi="XO Thames"/>
          <w:b w:val="0"/>
          <w:i w:val="0"/>
          <w:sz w:val="28"/>
        </w:rPr>
        <w:t xml:space="preserve">у получателя субсидии (участника отбора) отсутствуют просроченная задолженность по возврату в </w:t>
      </w:r>
      <w:r>
        <w:rPr>
          <w:rFonts w:ascii="XO Thames" w:hAnsi="XO Thames"/>
          <w:b w:val="0"/>
          <w:sz w:val="28"/>
        </w:rPr>
        <w:t>государственный бюджет Республики Саха (Якутия)</w:t>
      </w:r>
      <w:r>
        <w:rPr>
          <w:rFonts w:ascii="XO Thames" w:hAnsi="XO Thames"/>
          <w:b w:val="0"/>
          <w:i w:val="0"/>
          <w:sz w:val="28"/>
        </w:rPr>
        <w:t>,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43000000">
      <w:pPr>
        <w:pStyle w:val="Style_1"/>
        <w:numPr>
          <w:ilvl w:val="0"/>
          <w:numId w:val="2"/>
        </w:numPr>
        <w:spacing w:after="0" w:before="0" w:line="360" w:lineRule="exact"/>
        <w:ind w:firstLine="709" w:left="0" w:right="0"/>
        <w:jc w:val="both"/>
        <w:rPr>
          <w:rFonts w:ascii="XO Thames" w:hAnsi="XO Thames"/>
          <w:b w:val="0"/>
          <w:i w:val="0"/>
          <w:sz w:val="28"/>
        </w:rPr>
      </w:pPr>
      <w:r>
        <w:rPr>
          <w:rFonts w:ascii="XO Thames" w:hAnsi="XO Thames"/>
          <w:b w:val="0"/>
          <w:i w:val="0"/>
          <w:sz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44000000">
      <w:pPr>
        <w:pStyle w:val="Style_1"/>
        <w:numPr>
          <w:ilvl w:val="0"/>
          <w:numId w:val="2"/>
        </w:numPr>
        <w:spacing w:after="0" w:before="0" w:line="360" w:lineRule="exact"/>
        <w:ind w:firstLine="709" w:left="0" w:right="0"/>
        <w:jc w:val="both"/>
        <w:rPr>
          <w:rFonts w:ascii="XO Thames" w:hAnsi="XO Thames"/>
          <w:b w:val="0"/>
          <w:i w:val="1"/>
          <w:sz w:val="28"/>
        </w:rPr>
      </w:pPr>
      <w:r>
        <w:rPr>
          <w:rFonts w:ascii="XO Thames" w:hAnsi="XO Thames"/>
          <w:b w:val="0"/>
          <w:i w:val="0"/>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Pr>
          <w:rFonts w:ascii="XO Thames" w:hAnsi="XO Thames"/>
          <w:b w:val="0"/>
          <w:i w:val="1"/>
          <w:sz w:val="28"/>
        </w:rPr>
        <w:t>.</w:t>
      </w:r>
    </w:p>
    <w:p w14:paraId="45000000">
      <w:pPr>
        <w:pStyle w:val="Style_1"/>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2.5. Категории получателей субсидии – резиденты территорий развития местного производства в Республике Саха (Якутия), включенные в реестр резидентов территорий развития местного производства в Республике Саха (Якутия) и заключившие с Правительством Республики Саха (Якутия) соглашение об осуществлении инвестиционной деятельности.</w:t>
      </w:r>
    </w:p>
    <w:p w14:paraId="46000000">
      <w:pPr>
        <w:pStyle w:val="Style_1"/>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Критериями отбора являются:</w:t>
      </w:r>
    </w:p>
    <w:p w14:paraId="47000000">
      <w:pPr>
        <w:numPr>
          <w:numId w:val="3"/>
        </w:numPr>
        <w:spacing w:after="0" w:before="0"/>
        <w:ind w:firstLine="709" w:left="0" w:right="0"/>
        <w:jc w:val="both"/>
        <w:rPr>
          <w:rFonts w:ascii="XO Thames" w:hAnsi="XO Thames"/>
          <w:b w:val="0"/>
          <w:i w:val="0"/>
          <w:sz w:val="28"/>
        </w:rPr>
      </w:pPr>
      <w:r>
        <w:rPr>
          <w:rStyle w:val="Style_1_ch"/>
          <w:rFonts w:ascii="XO Thames" w:hAnsi="XO Thames"/>
          <w:b w:val="0"/>
          <w:i w:val="0"/>
          <w:sz w:val="28"/>
        </w:rPr>
        <w:t>выполнение заемщиком обязательств по погашению основного долга и уплаты начисленных процентов.</w:t>
      </w:r>
    </w:p>
    <w:p w14:paraId="48000000">
      <w:pPr>
        <w:spacing w:after="0" w:before="0"/>
        <w:ind w:firstLine="709" w:left="0" w:right="0"/>
        <w:jc w:val="both"/>
        <w:rPr>
          <w:rFonts w:ascii="XO Thames" w:hAnsi="XO Thames"/>
          <w:b w:val="0"/>
          <w:i w:val="0"/>
          <w:sz w:val="28"/>
        </w:rPr>
      </w:pPr>
      <w:r>
        <w:rPr>
          <w:rStyle w:val="Style_1_ch"/>
          <w:rFonts w:ascii="XO Thames" w:hAnsi="XO Thames"/>
          <w:b w:val="0"/>
          <w:i w:val="0"/>
          <w:sz w:val="28"/>
        </w:rPr>
        <w:t>Возмещение части затрат на уплату процентов, начисленных и уплаченных по просроченной ссудной задолженности, не предоставляется.</w:t>
      </w:r>
    </w:p>
    <w:p w14:paraId="49000000">
      <w:pPr>
        <w:numPr>
          <w:numId w:val="3"/>
        </w:numPr>
        <w:spacing w:after="0" w:before="0"/>
        <w:ind w:firstLine="709" w:left="0" w:right="0"/>
        <w:jc w:val="both"/>
        <w:rPr>
          <w:rFonts w:ascii="XO Thames" w:hAnsi="XO Thames"/>
          <w:b w:val="0"/>
          <w:i w:val="0"/>
          <w:sz w:val="28"/>
        </w:rPr>
      </w:pPr>
      <w:r>
        <w:rPr>
          <w:rStyle w:val="Style_1_ch"/>
          <w:rFonts w:ascii="XO Thames" w:hAnsi="XO Thames"/>
          <w:b w:val="0"/>
          <w:i w:val="0"/>
          <w:sz w:val="28"/>
        </w:rPr>
        <w:t>возмещение осуществляется по кредитным договорам, заключенным после 1 января 2024 г.</w:t>
      </w:r>
    </w:p>
    <w:p w14:paraId="4A000000">
      <w:pPr>
        <w:numPr>
          <w:numId w:val="3"/>
        </w:numPr>
        <w:spacing w:after="0" w:before="0"/>
        <w:ind w:firstLine="709" w:left="0" w:right="0"/>
        <w:jc w:val="both"/>
        <w:rPr>
          <w:rFonts w:ascii="XO Thames" w:hAnsi="XO Thames"/>
          <w:b w:val="0"/>
          <w:i w:val="0"/>
          <w:sz w:val="28"/>
        </w:rPr>
      </w:pPr>
      <w:r>
        <w:rPr>
          <w:rStyle w:val="Style_1_ch"/>
          <w:rFonts w:ascii="XO Thames" w:hAnsi="XO Thames"/>
          <w:b w:val="0"/>
          <w:i w:val="0"/>
          <w:sz w:val="28"/>
        </w:rPr>
        <w:t>резидентом территорий развития местного производства приняты кредитные обязательства в размере</w:t>
      </w:r>
      <w:r>
        <w:rPr>
          <w:rStyle w:val="Style_1_ch"/>
          <w:rFonts w:ascii="XO Thames" w:hAnsi="XO Thames"/>
          <w:b w:val="0"/>
          <w:i w:val="0"/>
          <w:sz w:val="28"/>
        </w:rPr>
        <w:t xml:space="preserve"> от 1 млн руб., но не выше 800 млн руб.</w:t>
      </w:r>
      <w:r>
        <w:rPr>
          <w:rStyle w:val="Style_1_ch"/>
          <w:rFonts w:ascii="XO Thames" w:hAnsi="XO Thames"/>
          <w:b w:val="0"/>
          <w:i w:val="0"/>
          <w:sz w:val="28"/>
        </w:rPr>
        <w:t>, на реализацию новых инвестиционных проектов на территории развития местного производства в Республике Саха (Якутия),</w:t>
      </w:r>
      <w:r>
        <w:rPr>
          <w:rStyle w:val="Style_1_ch"/>
          <w:rFonts w:ascii="XO Thames" w:hAnsi="XO Thames"/>
          <w:b w:val="0"/>
          <w:i w:val="0"/>
          <w:sz w:val="28"/>
        </w:rPr>
        <w:t xml:space="preserve"> а также заключен(ы) не ранее 1 января 2024 г. и суммой</w:t>
      </w:r>
      <w:r>
        <w:rPr>
          <w:rStyle w:val="Style_1_ch"/>
          <w:rFonts w:ascii="XO Thames" w:hAnsi="XO Thames"/>
          <w:b w:val="0"/>
          <w:i w:val="0"/>
          <w:sz w:val="28"/>
        </w:rPr>
        <w:t xml:space="preserve"> от 1 млн руб., </w:t>
      </w:r>
      <w:r>
        <w:rPr>
          <w:rStyle w:val="Style_1_ch"/>
          <w:rFonts w:ascii="XO Thames" w:hAnsi="XO Thames"/>
          <w:b w:val="0"/>
          <w:i w:val="0"/>
          <w:sz w:val="28"/>
        </w:rPr>
        <w:t>кредитный(ые) договор(ы) (соглашение(ия)) и (или) договор(ы) (соглашение(ия)) кредитной(ых) линии(й) либо кредитный(е) договор(ы) (соглашение(ия)), по условиям которого(ых) предоставление кредита осуществляется траншами в рамках кредитной линии, либо договор(ы) в форме заявления(ий) о присоединении к общим условиям кредитования юридического лица и индивидуального предпринимателя, принятое(ые) кредитной организацией.</w:t>
      </w:r>
    </w:p>
    <w:p w14:paraId="4B000000">
      <w:pPr>
        <w:pStyle w:val="Style_1"/>
        <w:numPr>
          <w:ilvl w:val="0"/>
          <w:numId w:val="0"/>
        </w:numPr>
        <w:spacing w:after="120" w:before="120" w:line="360" w:lineRule="exact"/>
        <w:ind w:firstLine="0" w:left="0" w:right="0"/>
        <w:jc w:val="center"/>
        <w:rPr>
          <w:rFonts w:ascii="XO Thames" w:hAnsi="XO Thames"/>
          <w:b w:val="1"/>
          <w:caps w:val="0"/>
          <w:smallCaps w:val="0"/>
          <w:sz w:val="28"/>
        </w:rPr>
      </w:pPr>
      <w:r>
        <w:rPr>
          <w:rFonts w:ascii="XO Thames" w:hAnsi="XO Thames"/>
          <w:b w:val="1"/>
          <w:caps w:val="0"/>
          <w:smallCaps w:val="0"/>
          <w:sz w:val="28"/>
        </w:rPr>
        <w:t>Порядок формирования и подача заявок</w:t>
      </w:r>
    </w:p>
    <w:p w14:paraId="4C000000">
      <w:pPr>
        <w:pStyle w:val="Style_1"/>
        <w:numPr>
          <w:ilvl w:val="0"/>
          <w:numId w:val="0"/>
        </w:numPr>
        <w:spacing w:after="0" w:before="0" w:line="360" w:lineRule="exact"/>
        <w:ind w:firstLine="709" w:left="0" w:right="0"/>
        <w:jc w:val="both"/>
        <w:rPr>
          <w:rFonts w:ascii="XO Thames" w:hAnsi="XO Thames"/>
          <w:sz w:val="28"/>
        </w:rPr>
      </w:pPr>
      <w:r>
        <w:rPr>
          <w:rFonts w:ascii="XO Thames" w:hAnsi="XO Thames"/>
          <w:color w:val="22272F"/>
          <w:sz w:val="28"/>
          <w:highlight w:val="white"/>
        </w:rPr>
        <w:t xml:space="preserve">2.6. </w:t>
      </w:r>
      <w:r>
        <w:rPr>
          <w:rFonts w:ascii="XO Thames" w:hAnsi="XO Thames"/>
          <w:sz w:val="28"/>
        </w:rPr>
        <w:t>Для участия в отбо</w:t>
      </w:r>
      <w:r>
        <w:rPr>
          <w:rStyle w:val="Style_1_ch"/>
          <w:rFonts w:ascii="XO Thames" w:hAnsi="XO Thames"/>
          <w:sz w:val="28"/>
        </w:rPr>
        <w:t xml:space="preserve">ре участник отбора </w:t>
      </w:r>
      <w:r>
        <w:rPr>
          <w:rStyle w:val="Style_1_ch"/>
          <w:rFonts w:ascii="XO Thames" w:hAnsi="XO Thames"/>
          <w:sz w:val="28"/>
        </w:rPr>
        <w:t xml:space="preserve">в срок, устанавливаемый в соответствии с </w:t>
      </w:r>
      <w:r>
        <w:rPr>
          <w:rStyle w:val="Style_1_ch"/>
          <w:rFonts w:ascii="XO Thames" w:hAnsi="XO Thames"/>
          <w:sz w:val="28"/>
        </w:rPr>
        <w:t>пунктом 2.3</w:t>
      </w:r>
      <w:r>
        <w:rPr>
          <w:rStyle w:val="Style_1_ch"/>
          <w:rFonts w:ascii="XO Thames" w:hAnsi="XO Thames"/>
          <w:sz w:val="28"/>
        </w:rPr>
        <w:t xml:space="preserve"> настоящего Порядка, </w:t>
      </w:r>
      <w:r>
        <w:rPr>
          <w:rFonts w:ascii="XO Thames" w:hAnsi="XO Thames"/>
          <w:sz w:val="28"/>
        </w:rPr>
        <w:t>представляет в Министерство следующие документы:</w:t>
      </w:r>
    </w:p>
    <w:p w14:paraId="4D000000">
      <w:pPr>
        <w:pStyle w:val="Style_1"/>
        <w:numPr>
          <w:ilvl w:val="0"/>
          <w:numId w:val="4"/>
        </w:numPr>
        <w:spacing w:after="0" w:before="0"/>
        <w:ind w:firstLine="709" w:left="0" w:right="0"/>
        <w:jc w:val="both"/>
        <w:rPr>
          <w:rFonts w:ascii="XO Thames" w:hAnsi="XO Thames"/>
          <w:sz w:val="28"/>
        </w:rPr>
      </w:pPr>
      <w:r>
        <w:rPr>
          <w:rFonts w:ascii="XO Thames" w:hAnsi="XO Thames"/>
          <w:sz w:val="28"/>
        </w:rPr>
        <w:t>заявление о предоставлении Субсидии по форме согласно приложению № 1 к настоящему Порядку, подписанное руководителем участника отбора,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4E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справку, подписанную руководителем участника отбора, о соответствии участника отбора требованиям, установленным пунктом 2.4 настоящего Порядка (в свободной форме);</w:t>
      </w:r>
    </w:p>
    <w:p w14:paraId="4F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справку, подписанную руководителем и главным бухгалтером участника отбора (иным уполномоченным должностным лицом), скрепленную печатью участника отбора (при наличии), с указанием реквизитов расчетного или корреспондентского счета, открытого получателем Субсидии в учреждении Центрального банка Российской Федерации или кредитной организации, для перечисления Субсидии (в свободной форме);</w:t>
      </w:r>
    </w:p>
    <w:p w14:paraId="50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документ, содержащий краткое описание нового инвестиционного проекта и его целей (в свободной форме);</w:t>
      </w:r>
    </w:p>
    <w:p w14:paraId="51000000">
      <w:pPr>
        <w:numPr>
          <w:numId w:val="4"/>
        </w:numPr>
        <w:spacing w:after="0" w:before="0"/>
        <w:ind w:firstLine="709" w:left="0"/>
        <w:jc w:val="both"/>
        <w:rPr>
          <w:rFonts w:ascii="XO Thames" w:hAnsi="XO Thames"/>
          <w:b w:val="0"/>
          <w:sz w:val="28"/>
        </w:rPr>
      </w:pPr>
      <w:r>
        <w:rPr>
          <w:rStyle w:val="Style_1_ch"/>
          <w:rFonts w:ascii="XO Thames" w:hAnsi="XO Thames"/>
          <w:b w:val="0"/>
          <w:sz w:val="28"/>
        </w:rPr>
        <w:t>обязательство о предоставлении получателем субсидии выписки по движению денежных средств по расчетному счету, с которого осуществлялось финансовое обеспечение затрат получателя субсидии, заверенной кредитной организацией, в сроки, устанавливаемые в соглашении о предоставлении субсидии;</w:t>
      </w:r>
    </w:p>
    <w:p w14:paraId="52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согласие участника отбора на осуществление Министерством в отношении него проверки соблюдения порядка и условий предоставления Субс</w:t>
      </w:r>
      <w:r>
        <w:rPr>
          <w:rFonts w:ascii="XO Thames" w:hAnsi="XO Thames"/>
          <w:b w:val="0"/>
          <w:sz w:val="28"/>
        </w:rPr>
        <w:t>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53000000">
      <w:pPr>
        <w:pStyle w:val="Style_1"/>
        <w:numPr>
          <w:ilvl w:val="0"/>
          <w:numId w:val="4"/>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копию договора, содержащего информацию о цели кредита, сумме кредита, процентной ставке, порядке уплаты процентов, порядке возврата кредита, сроке кредита, а также копию(и) дополнительного(ых) соглашения(ий) к Договору(ам) (при наличии), заверенного(ых) кредитной организацией в установленном законодательством Российской Федерации порядке;</w:t>
      </w:r>
    </w:p>
    <w:p w14:paraId="54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В случае отсутствия в договоре(ах) информации, указанной в</w:t>
      </w:r>
      <w:r>
        <w:rPr>
          <w:rStyle w:val="Style_1_ch"/>
          <w:rFonts w:ascii="XO Thames" w:hAnsi="XO Thames"/>
          <w:b w:val="0"/>
          <w:sz w:val="28"/>
        </w:rPr>
        <w:t xml:space="preserve"> </w:t>
      </w:r>
      <w:r>
        <w:rPr>
          <w:rStyle w:val="Style_1_ch"/>
          <w:rFonts w:ascii="XO Thames" w:hAnsi="XO Thames"/>
          <w:b w:val="0"/>
          <w:sz w:val="28"/>
        </w:rPr>
        <w:t>абзаце первом настоящего пункта</w:t>
      </w:r>
      <w:r>
        <w:rPr>
          <w:rStyle w:val="Style_1_ch"/>
          <w:rFonts w:ascii="XO Thames" w:hAnsi="XO Thames"/>
          <w:b w:val="0"/>
          <w:sz w:val="28"/>
        </w:rPr>
        <w:t>, необходимо представить справку (информационное письмо) кредитной организации, содержащую(ее) отсутствующую в Договоре(ах) информацию;</w:t>
      </w:r>
    </w:p>
    <w:p w14:paraId="55000000">
      <w:pPr>
        <w:pStyle w:val="Style_1"/>
        <w:numPr>
          <w:ilvl w:val="0"/>
          <w:numId w:val="4"/>
        </w:numPr>
        <w:spacing w:after="0" w:before="0" w:line="360" w:lineRule="exact"/>
        <w:ind w:firstLine="709" w:left="0" w:right="0"/>
        <w:jc w:val="both"/>
        <w:rPr>
          <w:rFonts w:ascii="XO Thames" w:hAnsi="XO Thames"/>
          <w:b w:val="0"/>
          <w:sz w:val="28"/>
        </w:rPr>
      </w:pPr>
      <w:r>
        <w:rPr>
          <w:rStyle w:val="Style_1_ch"/>
          <w:rFonts w:ascii="XO Thames" w:hAnsi="XO Thames"/>
          <w:b w:val="0"/>
          <w:sz w:val="28"/>
        </w:rPr>
        <w:t>копии документов, подтверждающих расходы собственных (привлеченных) денежных средств организации, заявляемые субъектом МСП к возмещению за счет субсидии на дату регистрации Заявки, заверенные печатью и подписью руководителя организации.</w:t>
      </w:r>
    </w:p>
    <w:p w14:paraId="56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sz w:val="28"/>
        </w:rPr>
        <w:t>копия графика погашения инвестиционного кредита по условиям договора и уплаты процентов по нему, копия графика снижения лимита по инвестиционному договору об открытии кредитной линии (при наличии);</w:t>
      </w:r>
    </w:p>
    <w:p w14:paraId="57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sz w:val="28"/>
        </w:rPr>
        <w:t>справка из кредитной организации, подтверждающая отсутствие просроченной задолженности по кредитному договору</w:t>
      </w:r>
      <w:r>
        <w:rPr>
          <w:rFonts w:ascii="Times New Roman" w:hAnsi="Times New Roman"/>
          <w:sz w:val="28"/>
        </w:rPr>
        <w:t xml:space="preserve"> или договору об открытии кредитной линии. В случае если указанная справка не содержит информацию о реквизитах договора, реквизитах платежных поручений в счет погашения кредита, сумме основного долга и погашенных процентах, участнику отбора необходимо представить письмо, заверенное надлежащим образом, с данной информацией (дата составления документов не должна превышать срок давности - 10 календарных дней, предшествующих дате их представления);</w:t>
      </w:r>
    </w:p>
    <w:p w14:paraId="58000000">
      <w:pPr>
        <w:pStyle w:val="Style_1"/>
        <w:numPr>
          <w:ilvl w:val="0"/>
          <w:numId w:val="4"/>
        </w:numPr>
        <w:spacing w:after="0" w:before="0" w:line="360" w:lineRule="exact"/>
        <w:ind w:firstLine="709" w:left="0" w:right="0"/>
        <w:jc w:val="both"/>
        <w:rPr>
          <w:rFonts w:ascii="XO Thames" w:hAnsi="XO Thames"/>
          <w:b w:val="0"/>
          <w:sz w:val="28"/>
        </w:rPr>
      </w:pPr>
      <w:r>
        <w:rPr>
          <w:rFonts w:ascii="Times New Roman" w:hAnsi="Times New Roman"/>
          <w:sz w:val="28"/>
        </w:rPr>
        <w:t>расчет процентов, начисленных и уплаченных участником отбора за очередной расчетный период, заверенный кредитной организацией;</w:t>
      </w:r>
    </w:p>
    <w:p w14:paraId="59000000">
      <w:pPr>
        <w:pStyle w:val="Style_1"/>
        <w:numPr>
          <w:ilvl w:val="0"/>
          <w:numId w:val="4"/>
        </w:numPr>
        <w:spacing w:after="0" w:before="0" w:line="360" w:lineRule="exact"/>
        <w:ind w:firstLine="709" w:left="0" w:right="0"/>
        <w:jc w:val="both"/>
        <w:rPr>
          <w:rFonts w:ascii="XO Thames" w:hAnsi="XO Thames"/>
          <w:b w:val="0"/>
          <w:sz w:val="28"/>
        </w:rPr>
      </w:pPr>
      <w:r>
        <w:rPr>
          <w:rFonts w:ascii="Times New Roman" w:hAnsi="Times New Roman"/>
          <w:sz w:val="28"/>
        </w:rPr>
        <w:t>копии платежных поручений или других документов, подтверждающих факт уплаты начисленных процентов за пользование кредитом, с отметкой кредитной организации;</w:t>
      </w:r>
    </w:p>
    <w:p w14:paraId="5A000000">
      <w:pPr>
        <w:pStyle w:val="Style_1"/>
        <w:numPr>
          <w:ilvl w:val="0"/>
          <w:numId w:val="4"/>
        </w:numPr>
        <w:spacing w:after="0" w:before="0" w:line="360" w:lineRule="exact"/>
        <w:ind w:firstLine="709" w:left="0" w:right="0"/>
        <w:jc w:val="both"/>
        <w:rPr>
          <w:rFonts w:ascii="XO Thames" w:hAnsi="XO Thames"/>
          <w:b w:val="0"/>
          <w:sz w:val="28"/>
        </w:rPr>
      </w:pPr>
      <w:r>
        <w:rPr>
          <w:rFonts w:ascii="Times New Roman" w:hAnsi="Times New Roman"/>
          <w:sz w:val="28"/>
        </w:rPr>
        <w:t>заверенные участником отбора копии иных документов, идентифицирующих предмет, стоимость и целевую направленность затрат, возникающих при реализации инвестиционных проектов;</w:t>
      </w:r>
    </w:p>
    <w:p w14:paraId="5B000000">
      <w:pPr>
        <w:pStyle w:val="Style_1"/>
        <w:numPr>
          <w:ilvl w:val="0"/>
          <w:numId w:val="4"/>
        </w:numPr>
        <w:spacing w:after="0" w:before="0" w:line="360" w:lineRule="exact"/>
        <w:ind w:firstLine="709" w:left="0" w:right="0"/>
        <w:jc w:val="both"/>
        <w:rPr>
          <w:rFonts w:ascii="XO Thames" w:hAnsi="XO Thames"/>
          <w:b w:val="0"/>
          <w:sz w:val="28"/>
        </w:rPr>
      </w:pPr>
      <w:r>
        <w:rPr>
          <w:rFonts w:ascii="Times New Roman" w:hAnsi="Times New Roman"/>
          <w:sz w:val="28"/>
        </w:rPr>
        <w:t>сводный реестр с реквизитами документов, подтверждающих факт уплаты начисленных процентов за пользование кредитом, заверенный участником отбора.</w:t>
      </w:r>
    </w:p>
    <w:p w14:paraId="5C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согласие участника отбора на публикацию (размещение) на едином портале и на официальном сайте Министерства в информационно-телекоммуникационной сети Интернет информации о подаваемой участником отбора заявке, иной информации об участнике отбора, связанной с отбором, а также согласие на обработку персональных данных;</w:t>
      </w:r>
    </w:p>
    <w:p w14:paraId="5D000000">
      <w:pPr>
        <w:pStyle w:val="Style_1"/>
        <w:numPr>
          <w:ilvl w:val="0"/>
          <w:numId w:val="4"/>
        </w:numPr>
        <w:spacing w:after="0" w:before="0" w:line="360" w:lineRule="exact"/>
        <w:ind w:firstLine="709" w:left="0" w:right="0"/>
        <w:jc w:val="both"/>
        <w:rPr>
          <w:rFonts w:ascii="XO Thames" w:hAnsi="XO Thames"/>
          <w:b w:val="0"/>
          <w:sz w:val="28"/>
        </w:rPr>
      </w:pPr>
      <w:r>
        <w:rPr>
          <w:rFonts w:ascii="XO Thames" w:hAnsi="XO Thames"/>
          <w:b w:val="0"/>
          <w:sz w:val="28"/>
        </w:rPr>
        <w:t>опись вложенных документов, содержащая наименование всех прилагаемых документов.</w:t>
      </w:r>
    </w:p>
    <w:p w14:paraId="5E000000">
      <w:pPr>
        <w:widowControl w:val="0"/>
        <w:numPr>
          <w:ilvl w:val="0"/>
          <w:numId w:val="0"/>
        </w:numPr>
        <w:spacing w:after="0" w:before="0" w:line="360" w:lineRule="exact"/>
        <w:ind w:firstLine="709" w:left="0"/>
        <w:jc w:val="both"/>
        <w:rPr>
          <w:rFonts w:ascii="XO Thames" w:hAnsi="XO Thames"/>
          <w:b w:val="0"/>
          <w:sz w:val="28"/>
        </w:rPr>
      </w:pPr>
      <w:r>
        <w:rPr>
          <w:rStyle w:val="Style_1_ch"/>
          <w:rFonts w:ascii="XO Thames" w:hAnsi="XO Thames"/>
          <w:b w:val="0"/>
          <w:sz w:val="28"/>
        </w:rPr>
        <w:t>Заявка должна соответствовать следующим требованиям:</w:t>
      </w:r>
    </w:p>
    <w:p w14:paraId="5F000000">
      <w:pPr>
        <w:widowControl w:val="0"/>
        <w:numPr>
          <w:ilvl w:val="0"/>
          <w:numId w:val="0"/>
        </w:numPr>
        <w:spacing w:after="0" w:before="0" w:line="360" w:lineRule="exact"/>
        <w:ind w:firstLine="709" w:left="0"/>
        <w:jc w:val="both"/>
        <w:rPr>
          <w:rFonts w:ascii="XO Thames" w:hAnsi="XO Thames"/>
          <w:b w:val="0"/>
          <w:sz w:val="28"/>
        </w:rPr>
      </w:pPr>
      <w:r>
        <w:rPr>
          <w:rStyle w:val="Style_1_ch"/>
          <w:rFonts w:ascii="XO Thames" w:hAnsi="XO Thames"/>
          <w:b w:val="0"/>
          <w:sz w:val="28"/>
        </w:rPr>
        <w:t>подписана участником отбора,</w:t>
      </w:r>
      <w:r>
        <w:rPr>
          <w:rStyle w:val="Style_1_ch"/>
          <w:rFonts w:ascii="XO Thames" w:hAnsi="XO Thames"/>
          <w:b w:val="0"/>
          <w:sz w:val="28"/>
        </w:rPr>
        <w:t xml:space="preserve"> руководителем участника отбора или его уполномоченным представителем (с приложением документов, подтверждающих его полномочия в соответствии с законодательством Российской Федерации), пронумерована, прошнурована и заверена печатью участника отбора;</w:t>
      </w:r>
    </w:p>
    <w:p w14:paraId="60000000">
      <w:pPr>
        <w:widowControl w:val="0"/>
        <w:numPr>
          <w:ilvl w:val="0"/>
          <w:numId w:val="0"/>
        </w:numPr>
        <w:spacing w:after="0" w:before="0" w:line="360" w:lineRule="exact"/>
        <w:ind w:firstLine="709" w:left="0"/>
        <w:jc w:val="both"/>
        <w:rPr>
          <w:rFonts w:ascii="XO Thames" w:hAnsi="XO Thames"/>
          <w:b w:val="0"/>
          <w:sz w:val="28"/>
        </w:rPr>
      </w:pPr>
      <w:r>
        <w:rPr>
          <w:rStyle w:val="Style_1_ch"/>
          <w:rFonts w:ascii="XO Thames" w:hAnsi="XO Thames"/>
          <w:b w:val="0"/>
          <w:sz w:val="28"/>
        </w:rPr>
        <w:t>выполнена</w:t>
      </w:r>
      <w:r>
        <w:rPr>
          <w:rStyle w:val="Style_1_ch"/>
          <w:rFonts w:ascii="XO Thames" w:hAnsi="XO Thames"/>
          <w:b w:val="0"/>
          <w:sz w:val="28"/>
        </w:rPr>
        <w:t xml:space="preserve"> без исправлений, неустановленных сокращений и формулировок, допускающих двоякое толкование;</w:t>
      </w:r>
    </w:p>
    <w:p w14:paraId="61000000">
      <w:pPr>
        <w:widowControl w:val="0"/>
        <w:numPr>
          <w:ilvl w:val="0"/>
          <w:numId w:val="0"/>
        </w:numPr>
        <w:spacing w:after="0" w:before="0" w:line="360" w:lineRule="exact"/>
        <w:ind w:firstLine="709" w:left="0"/>
        <w:jc w:val="both"/>
        <w:rPr>
          <w:rFonts w:ascii="XO Thames" w:hAnsi="XO Thames"/>
          <w:b w:val="0"/>
          <w:sz w:val="28"/>
        </w:rPr>
      </w:pPr>
      <w:r>
        <w:rPr>
          <w:rStyle w:val="Style_1_ch"/>
          <w:rFonts w:ascii="XO Thames" w:hAnsi="XO Thames"/>
          <w:b w:val="0"/>
          <w:sz w:val="28"/>
        </w:rPr>
        <w:t>копии документов должны быть заверены руководите</w:t>
      </w:r>
      <w:r>
        <w:rPr>
          <w:rStyle w:val="Style_1_ch"/>
          <w:rFonts w:ascii="XO Thames" w:hAnsi="XO Thames"/>
          <w:b w:val="0"/>
          <w:sz w:val="28"/>
        </w:rPr>
        <w:t xml:space="preserve">лем некоммерческой организации; </w:t>
      </w:r>
    </w:p>
    <w:p w14:paraId="62000000">
      <w:pPr>
        <w:numPr>
          <w:ilvl w:val="0"/>
          <w:numId w:val="0"/>
        </w:numPr>
        <w:spacing w:after="0" w:line="360" w:lineRule="exact"/>
        <w:ind/>
        <w:rPr>
          <w:rFonts w:ascii="XO Thames" w:hAnsi="XO Thames"/>
          <w:b w:val="0"/>
          <w:sz w:val="28"/>
        </w:rPr>
      </w:pPr>
      <w:r>
        <w:rPr>
          <w:rStyle w:val="Style_1_ch"/>
          <w:rFonts w:ascii="XO Thames" w:hAnsi="XO Thames"/>
          <w:b w:val="0"/>
          <w:sz w:val="28"/>
        </w:rPr>
        <w:t>представлена</w:t>
      </w:r>
      <w:r>
        <w:rPr>
          <w:rStyle w:val="Style_1_ch"/>
          <w:rFonts w:ascii="XO Thames" w:hAnsi="XO Thames"/>
          <w:b w:val="0"/>
          <w:sz w:val="28"/>
        </w:rPr>
        <w:t xml:space="preserve"> с сопроводительным письмом, составленным в двух экземплярах. </w:t>
      </w:r>
    </w:p>
    <w:p w14:paraId="63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2.7. </w:t>
      </w:r>
      <w:r>
        <w:rPr>
          <w:rStyle w:val="Style_1_ch"/>
          <w:rFonts w:ascii="XO Thames" w:hAnsi="XO Thames"/>
          <w:b w:val="0"/>
          <w:sz w:val="28"/>
        </w:rPr>
        <w:t>Заявка предста</w:t>
      </w:r>
      <w:r>
        <w:rPr>
          <w:rStyle w:val="Style_1_ch"/>
          <w:rFonts w:ascii="XO Thames" w:hAnsi="XO Thames"/>
          <w:b w:val="0"/>
          <w:sz w:val="28"/>
        </w:rPr>
        <w:t xml:space="preserve">вляется в </w:t>
      </w:r>
      <w:r>
        <w:rPr>
          <w:rStyle w:val="Style_1_ch"/>
          <w:rFonts w:ascii="XO Thames" w:hAnsi="XO Thames"/>
          <w:b w:val="0"/>
          <w:sz w:val="28"/>
        </w:rPr>
        <w:t xml:space="preserve">Министерство </w:t>
      </w:r>
      <w:r>
        <w:rPr>
          <w:rStyle w:val="Style_1_ch"/>
          <w:rFonts w:ascii="XO Thames" w:hAnsi="XO Thames"/>
          <w:b w:val="0"/>
          <w:sz w:val="28"/>
        </w:rPr>
        <w:t>на бумажном носителе</w:t>
      </w:r>
      <w:r>
        <w:rPr>
          <w:rStyle w:val="Style_1_ch"/>
          <w:rFonts w:ascii="XO Thames" w:hAnsi="XO Thames"/>
          <w:b w:val="0"/>
          <w:sz w:val="28"/>
        </w:rPr>
        <w:t xml:space="preserve"> нарочно</w:t>
      </w:r>
      <w:r>
        <w:rPr>
          <w:rStyle w:val="Style_1_ch"/>
          <w:rFonts w:ascii="XO Thames" w:hAnsi="XO Thames"/>
          <w:b w:val="0"/>
          <w:sz w:val="28"/>
        </w:rPr>
        <w:t xml:space="preserve"> (лично лицом, имеющим право без доверенности действовать от имени юридического лица, самозанятого, индивидуального предпринимателя или представителем юридического лица, самозанятого, индивидуального предпринимателя на основании доверенности, оформленной в соответствии с законодательством Российской Федерации) </w:t>
      </w:r>
      <w:r>
        <w:rPr>
          <w:rStyle w:val="Style_1_ch"/>
          <w:rFonts w:ascii="XO Thames" w:hAnsi="XO Thames"/>
          <w:b w:val="0"/>
          <w:sz w:val="28"/>
        </w:rPr>
        <w:t xml:space="preserve">либо </w:t>
      </w:r>
      <w:r>
        <w:rPr>
          <w:rStyle w:val="Style_1_ch"/>
          <w:rFonts w:ascii="XO Thames" w:hAnsi="XO Thames"/>
          <w:b w:val="0"/>
          <w:sz w:val="28"/>
        </w:rPr>
        <w:t>направляется почтовым отправлением с</w:t>
      </w:r>
      <w:r>
        <w:rPr>
          <w:rStyle w:val="Style_1_ch"/>
          <w:rFonts w:ascii="XO Thames" w:hAnsi="XO Thames"/>
          <w:b w:val="0"/>
          <w:sz w:val="28"/>
        </w:rPr>
        <w:t xml:space="preserve"> описью вложения</w:t>
      </w:r>
      <w:r>
        <w:rPr>
          <w:rStyle w:val="Style_1_ch"/>
          <w:rFonts w:ascii="XO Thames" w:hAnsi="XO Thames"/>
          <w:b w:val="0"/>
          <w:sz w:val="28"/>
        </w:rPr>
        <w:t xml:space="preserve"> </w:t>
      </w:r>
      <w:r>
        <w:rPr>
          <w:rStyle w:val="Style_1_ch"/>
          <w:rFonts w:ascii="XO Thames" w:hAnsi="XO Thames"/>
          <w:b w:val="0"/>
          <w:sz w:val="28"/>
        </w:rPr>
        <w:t>и в электронной форме (на</w:t>
      </w:r>
      <w:r>
        <w:rPr>
          <w:rStyle w:val="Style_1_ch"/>
          <w:rFonts w:ascii="XO Thames" w:hAnsi="XO Thames"/>
          <w:b w:val="0"/>
          <w:sz w:val="28"/>
        </w:rPr>
        <w:t xml:space="preserve"> </w:t>
      </w:r>
      <w:r>
        <w:rPr>
          <w:rStyle w:val="Style_1_ch"/>
          <w:rFonts w:ascii="XO Thames" w:hAnsi="XO Thames"/>
          <w:b w:val="0"/>
          <w:sz w:val="28"/>
        </w:rPr>
        <w:t>электронном носителе).</w:t>
      </w:r>
    </w:p>
    <w:p w14:paraId="64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При получении документов </w:t>
      </w:r>
      <w:r>
        <w:rPr>
          <w:rStyle w:val="Style_1_ch"/>
          <w:rFonts w:ascii="XO Thames" w:hAnsi="XO Thames"/>
          <w:b w:val="0"/>
          <w:sz w:val="28"/>
        </w:rPr>
        <w:t xml:space="preserve">Министерством </w:t>
      </w:r>
      <w:r>
        <w:rPr>
          <w:rStyle w:val="Style_1_ch"/>
          <w:rFonts w:ascii="XO Thames" w:hAnsi="XO Thames"/>
          <w:b w:val="0"/>
          <w:sz w:val="28"/>
        </w:rPr>
        <w:t xml:space="preserve">в сопроводительном письме к документам делается отметка, подтверждающая прием документов, с указанием даты и времени приема. Оригинал сопроводительного письма с отметкой о приеме остается в </w:t>
      </w:r>
      <w:r>
        <w:rPr>
          <w:rStyle w:val="Style_1_ch"/>
          <w:rFonts w:ascii="XO Thames" w:hAnsi="XO Thames"/>
          <w:b w:val="0"/>
          <w:sz w:val="28"/>
        </w:rPr>
        <w:t>Министерстве</w:t>
      </w:r>
      <w:r>
        <w:rPr>
          <w:rStyle w:val="Style_1_ch"/>
          <w:rFonts w:ascii="XO Thames" w:hAnsi="XO Thames"/>
          <w:b w:val="0"/>
          <w:sz w:val="28"/>
        </w:rPr>
        <w:t xml:space="preserve">, а второй экземпляр - у </w:t>
      </w:r>
      <w:r>
        <w:rPr>
          <w:rStyle w:val="Style_1_ch"/>
          <w:rFonts w:ascii="XO Thames" w:hAnsi="XO Thames"/>
          <w:b w:val="0"/>
          <w:sz w:val="28"/>
        </w:rPr>
        <w:t>участника отбора</w:t>
      </w:r>
      <w:r>
        <w:rPr>
          <w:rStyle w:val="Style_1_ch"/>
          <w:rFonts w:ascii="XO Thames" w:hAnsi="XO Thames"/>
          <w:b w:val="0"/>
          <w:sz w:val="28"/>
        </w:rPr>
        <w:t>.</w:t>
      </w:r>
    </w:p>
    <w:p w14:paraId="65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Министерство </w:t>
      </w:r>
      <w:r>
        <w:rPr>
          <w:rStyle w:val="Style_1_ch"/>
          <w:rFonts w:ascii="XO Thames" w:hAnsi="XO Thames"/>
          <w:b w:val="0"/>
          <w:sz w:val="28"/>
        </w:rPr>
        <w:t xml:space="preserve">регистрирует поступившие заявки, представленные участниками отбора, в день их поступления в </w:t>
      </w:r>
      <w:r>
        <w:rPr>
          <w:rStyle w:val="Style_1_ch"/>
          <w:rFonts w:ascii="XO Thames" w:hAnsi="XO Thames"/>
          <w:b w:val="0"/>
          <w:sz w:val="28"/>
        </w:rPr>
        <w:t xml:space="preserve">специальном </w:t>
      </w:r>
      <w:r>
        <w:rPr>
          <w:rStyle w:val="Style_1_ch"/>
          <w:rFonts w:ascii="XO Thames" w:hAnsi="XO Thames"/>
          <w:b w:val="0"/>
          <w:sz w:val="28"/>
        </w:rPr>
        <w:t xml:space="preserve">журнале регистрации заявок, который должен быть пронумерован, прошнурован, скреплен печатью </w:t>
      </w:r>
      <w:r>
        <w:rPr>
          <w:rStyle w:val="Style_1_ch"/>
          <w:rFonts w:ascii="XO Thames" w:hAnsi="XO Thames"/>
          <w:b w:val="0"/>
          <w:sz w:val="28"/>
        </w:rPr>
        <w:t>Министерства</w:t>
      </w:r>
      <w:r>
        <w:rPr>
          <w:rStyle w:val="Style_1_ch"/>
          <w:rFonts w:ascii="XO Thames" w:hAnsi="XO Thames"/>
          <w:b w:val="0"/>
          <w:sz w:val="28"/>
        </w:rPr>
        <w:t>. Запись о регистрации должна включать регистрационный номер заявки, дату и время (часы, минуты) приема.</w:t>
      </w:r>
    </w:p>
    <w:p w14:paraId="66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2.</w:t>
      </w:r>
      <w:r>
        <w:rPr>
          <w:rStyle w:val="Style_1_ch"/>
          <w:rFonts w:ascii="XO Thames" w:hAnsi="XO Thames"/>
          <w:b w:val="0"/>
          <w:sz w:val="28"/>
        </w:rPr>
        <w:t>8</w:t>
      </w:r>
      <w:r>
        <w:rPr>
          <w:rStyle w:val="Style_1_ch"/>
          <w:rFonts w:ascii="XO Thames" w:hAnsi="XO Thames"/>
          <w:b w:val="0"/>
          <w:sz w:val="28"/>
        </w:rPr>
        <w:t xml:space="preserve">. Участник отбора может внести изменения в заявку при условии </w:t>
      </w:r>
      <w:r>
        <w:rPr>
          <w:rStyle w:val="Style_1_ch"/>
          <w:rFonts w:ascii="XO Thames" w:hAnsi="XO Thames"/>
          <w:b w:val="0"/>
          <w:sz w:val="28"/>
        </w:rPr>
        <w:t xml:space="preserve">представления в </w:t>
      </w:r>
      <w:r>
        <w:rPr>
          <w:rStyle w:val="Style_1_ch"/>
          <w:rFonts w:ascii="XO Thames" w:hAnsi="XO Thames"/>
          <w:b w:val="0"/>
          <w:sz w:val="28"/>
        </w:rPr>
        <w:t xml:space="preserve">Министерство </w:t>
      </w:r>
      <w:r>
        <w:rPr>
          <w:rStyle w:val="Style_1_ch"/>
          <w:rFonts w:ascii="XO Thames" w:hAnsi="XO Thames"/>
          <w:b w:val="0"/>
          <w:sz w:val="28"/>
        </w:rPr>
        <w:t xml:space="preserve">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 подачи заявок соответствующего уведомления, подписанного</w:t>
      </w:r>
      <w:r>
        <w:rPr>
          <w:rStyle w:val="Style_1_ch"/>
          <w:rFonts w:ascii="XO Thames" w:hAnsi="XO Thames"/>
          <w:b w:val="0"/>
          <w:sz w:val="28"/>
        </w:rPr>
        <w:t xml:space="preserve"> участником отбора или</w:t>
      </w:r>
      <w:r>
        <w:rPr>
          <w:rStyle w:val="Style_1_ch"/>
          <w:rFonts w:ascii="XO Thames" w:hAnsi="XO Thames"/>
          <w:b w:val="0"/>
          <w:sz w:val="28"/>
        </w:rPr>
        <w:t xml:space="preserve"> лицом, уполномоченным участником отбора, на бумажном носителе или в электронной форме с учетом требований, предусмотренных пунктом 2.</w:t>
      </w:r>
      <w:r>
        <w:rPr>
          <w:rStyle w:val="Style_1_ch"/>
          <w:rFonts w:ascii="XO Thames" w:hAnsi="XO Thames"/>
          <w:b w:val="0"/>
          <w:sz w:val="28"/>
        </w:rPr>
        <w:t>6</w:t>
      </w:r>
      <w:r>
        <w:rPr>
          <w:rStyle w:val="Style_1_ch"/>
          <w:rFonts w:ascii="XO Thames" w:hAnsi="XO Thames"/>
          <w:b w:val="0"/>
          <w:sz w:val="28"/>
        </w:rPr>
        <w:t xml:space="preserve"> </w:t>
      </w:r>
      <w:r>
        <w:rPr>
          <w:rStyle w:val="Style_1_ch"/>
          <w:rFonts w:ascii="XO Thames" w:hAnsi="XO Thames"/>
          <w:b w:val="0"/>
          <w:sz w:val="28"/>
        </w:rPr>
        <w:t xml:space="preserve">настоящего </w:t>
      </w:r>
      <w:r>
        <w:rPr>
          <w:rStyle w:val="Style_1_ch"/>
          <w:rFonts w:ascii="XO Thames" w:hAnsi="XO Thames"/>
          <w:b w:val="0"/>
          <w:sz w:val="28"/>
        </w:rPr>
        <w:t>п</w:t>
      </w:r>
      <w:r>
        <w:rPr>
          <w:rStyle w:val="Style_1_ch"/>
          <w:rFonts w:ascii="XO Thames" w:hAnsi="XO Thames"/>
          <w:b w:val="0"/>
          <w:sz w:val="28"/>
        </w:rPr>
        <w:t>орядка.</w:t>
      </w:r>
      <w:r>
        <w:rPr>
          <w:rStyle w:val="Style_1_ch"/>
          <w:rFonts w:ascii="XO Thames" w:hAnsi="XO Thames"/>
          <w:b w:val="0"/>
          <w:sz w:val="28"/>
        </w:rPr>
        <w:t xml:space="preserve"> </w:t>
      </w:r>
    </w:p>
    <w:p w14:paraId="67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При неоднократном внесении изменений в заявку каждое такое изменение должно быть пронумеровано участником отбора по порядку возрастания номера. В случае обнаружения противоречий между внесенными изменениями преимущество имеет изменение с большим порядковым номером.</w:t>
      </w:r>
    </w:p>
    <w:p w14:paraId="68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После представления в установленном порядке изменений к заявке они становятся ее неотъемлемой частью. </w:t>
      </w:r>
    </w:p>
    <w:p w14:paraId="69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Основанием для возврата заявки на доработку является выявление технической ошибки в заявке и (или) прилагаемых документах. Для возврата заявки и</w:t>
      </w:r>
      <w:r>
        <w:rPr>
          <w:rStyle w:val="Style_1_ch"/>
          <w:rFonts w:ascii="XO Thames" w:hAnsi="XO Thames"/>
          <w:b w:val="0"/>
          <w:sz w:val="28"/>
        </w:rPr>
        <w:t xml:space="preserve"> </w:t>
      </w:r>
      <w:r>
        <w:rPr>
          <w:rStyle w:val="Style_1_ch"/>
          <w:rFonts w:ascii="XO Thames" w:hAnsi="XO Thames"/>
          <w:b w:val="0"/>
          <w:sz w:val="28"/>
        </w:rPr>
        <w:t>(или) прилагаемых документов, участник отбора</w:t>
      </w:r>
      <w:r>
        <w:rPr>
          <w:rStyle w:val="Style_1_ch"/>
          <w:rFonts w:ascii="XO Thames" w:hAnsi="XO Thames"/>
          <w:b w:val="0"/>
          <w:sz w:val="28"/>
        </w:rPr>
        <w:t xml:space="preserve"> 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w:t>
      </w:r>
      <w:r>
        <w:rPr>
          <w:rStyle w:val="Style_1_ch"/>
          <w:rFonts w:ascii="XO Thames" w:hAnsi="XO Thames"/>
          <w:b w:val="0"/>
          <w:sz w:val="28"/>
        </w:rPr>
        <w:t xml:space="preserve"> направляет </w:t>
      </w:r>
      <w:r>
        <w:rPr>
          <w:rStyle w:val="Style_1_ch"/>
          <w:rFonts w:ascii="XO Thames" w:hAnsi="XO Thames"/>
          <w:b w:val="0"/>
          <w:sz w:val="28"/>
        </w:rPr>
        <w:t xml:space="preserve">в Министерство </w:t>
      </w:r>
      <w:r>
        <w:rPr>
          <w:rStyle w:val="Style_1_ch"/>
          <w:rFonts w:ascii="XO Thames" w:hAnsi="XO Thames"/>
          <w:b w:val="0"/>
          <w:sz w:val="28"/>
        </w:rPr>
        <w:t>соответствующее уведомление</w:t>
      </w:r>
      <w:r>
        <w:rPr>
          <w:rStyle w:val="Style_1_ch"/>
          <w:rFonts w:ascii="XO Thames" w:hAnsi="XO Thames"/>
          <w:b w:val="0"/>
          <w:sz w:val="28"/>
        </w:rPr>
        <w:t xml:space="preserve"> </w:t>
      </w:r>
      <w:r>
        <w:rPr>
          <w:rStyle w:val="Style_1_ch"/>
          <w:rFonts w:ascii="XO Thames" w:hAnsi="XO Thames"/>
          <w:b w:val="0"/>
          <w:sz w:val="28"/>
        </w:rPr>
        <w:t>подписанное</w:t>
      </w:r>
      <w:r>
        <w:rPr>
          <w:rStyle w:val="Style_1_ch"/>
          <w:rFonts w:ascii="XO Thames" w:hAnsi="XO Thames"/>
          <w:b w:val="0"/>
          <w:sz w:val="28"/>
        </w:rPr>
        <w:t xml:space="preserve"> участником отбора или</w:t>
      </w:r>
      <w:r>
        <w:rPr>
          <w:rStyle w:val="Style_1_ch"/>
          <w:rFonts w:ascii="XO Thames" w:hAnsi="XO Thames"/>
          <w:b w:val="0"/>
          <w:sz w:val="28"/>
        </w:rPr>
        <w:t xml:space="preserve"> лицом, уполномоченным участником отбора, на бумажном носителе или в электронной форме с учетом требований, предусмотренных пунктом 2.</w:t>
      </w:r>
      <w:r>
        <w:rPr>
          <w:rStyle w:val="Style_1_ch"/>
          <w:rFonts w:ascii="XO Thames" w:hAnsi="XO Thames"/>
          <w:b w:val="0"/>
          <w:sz w:val="28"/>
        </w:rPr>
        <w:t>8</w:t>
      </w:r>
      <w:r>
        <w:rPr>
          <w:rStyle w:val="Style_1_ch"/>
          <w:rFonts w:ascii="XO Thames" w:hAnsi="XO Thames"/>
          <w:b w:val="0"/>
          <w:sz w:val="28"/>
        </w:rPr>
        <w:t xml:space="preserve"> настоящего порядка.</w:t>
      </w:r>
      <w:r>
        <w:rPr>
          <w:rStyle w:val="Style_1_ch"/>
          <w:rFonts w:ascii="XO Thames" w:hAnsi="XO Thames"/>
          <w:b w:val="0"/>
          <w:sz w:val="28"/>
        </w:rPr>
        <w:t xml:space="preserve"> В течение 2 рабочих дней Министерство возвращает заявку участнику отбора на доработку. Доработанные заявки должны быть представлены участником отбора до </w:t>
      </w:r>
      <w:r>
        <w:rPr>
          <w:rStyle w:val="Style_1_ch"/>
          <w:rFonts w:ascii="XO Thames" w:hAnsi="XO Thames"/>
          <w:b w:val="0"/>
          <w:sz w:val="28"/>
        </w:rPr>
        <w:t>истечения</w:t>
      </w:r>
      <w:r>
        <w:rPr>
          <w:rStyle w:val="Style_1_ch"/>
          <w:rFonts w:ascii="XO Thames" w:hAnsi="XO Thames"/>
          <w:b w:val="0"/>
          <w:sz w:val="28"/>
        </w:rPr>
        <w:t xml:space="preserve"> установленного в объявлении о проведении отбора срока. </w:t>
      </w:r>
    </w:p>
    <w:p w14:paraId="6A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Участник отбора, которому необходимы разъяснения положений объявления о проведении отбора, содержания и требований настоящего порядка, а также иных документов, оформляемых и представляемых в связи с проведением отбора, может обратиться с соответствующим письменным запросом в </w:t>
      </w:r>
      <w:r>
        <w:rPr>
          <w:rStyle w:val="Style_1_ch"/>
          <w:rFonts w:ascii="XO Thames" w:hAnsi="XO Thames"/>
          <w:b w:val="0"/>
          <w:sz w:val="28"/>
        </w:rPr>
        <w:t xml:space="preserve">Министерство </w:t>
      </w:r>
      <w:r>
        <w:rPr>
          <w:rStyle w:val="Style_1_ch"/>
          <w:rFonts w:ascii="XO Thames" w:hAnsi="XO Thames"/>
          <w:b w:val="0"/>
          <w:sz w:val="28"/>
        </w:rPr>
        <w:t>в срок до 10 календарных дней до окончания срока подачи заявок. Запрос также может быть направлен по адресу электронной почты, указанному в объявлении о проведении отбора.</w:t>
      </w:r>
      <w:r>
        <w:rPr>
          <w:rStyle w:val="Style_1_ch"/>
          <w:rFonts w:ascii="XO Thames" w:hAnsi="XO Thames"/>
          <w:b w:val="0"/>
          <w:sz w:val="28"/>
        </w:rPr>
        <w:t xml:space="preserve"> </w:t>
      </w:r>
    </w:p>
    <w:p w14:paraId="6B000000">
      <w:pPr>
        <w:widowControl w:val="0"/>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Министерство </w:t>
      </w:r>
      <w:r>
        <w:rPr>
          <w:rStyle w:val="Style_1_ch"/>
          <w:rFonts w:ascii="XO Thames" w:hAnsi="XO Thames"/>
          <w:b w:val="0"/>
          <w:sz w:val="28"/>
        </w:rPr>
        <w:t xml:space="preserve">в течение 5 календарных дней с даты получения указанного запроса направляет ответ на него участнику отбора в форме электронного документа по адресу электронной почты, указанному в запросе, поступившем в </w:t>
      </w:r>
      <w:r>
        <w:rPr>
          <w:rStyle w:val="Style_1_ch"/>
          <w:rFonts w:ascii="XO Thames" w:hAnsi="XO Thames"/>
          <w:b w:val="0"/>
          <w:sz w:val="28"/>
        </w:rPr>
        <w:t xml:space="preserve">Министерство </w:t>
      </w:r>
      <w:r>
        <w:rPr>
          <w:rStyle w:val="Style_1_ch"/>
          <w:rFonts w:ascii="XO Thames" w:hAnsi="XO Thames"/>
          <w:b w:val="0"/>
          <w:sz w:val="28"/>
        </w:rPr>
        <w:t xml:space="preserve">в форме электронного документа, и в письменной форме по почтовому адресу, указанному в запросе, поступившем в </w:t>
      </w:r>
      <w:r>
        <w:rPr>
          <w:rStyle w:val="Style_1_ch"/>
          <w:rFonts w:ascii="XO Thames" w:hAnsi="XO Thames"/>
          <w:b w:val="0"/>
          <w:sz w:val="28"/>
        </w:rPr>
        <w:t xml:space="preserve">Министерство </w:t>
      </w:r>
      <w:r>
        <w:rPr>
          <w:rStyle w:val="Style_1_ch"/>
          <w:rFonts w:ascii="XO Thames" w:hAnsi="XO Thames"/>
          <w:b w:val="0"/>
          <w:sz w:val="28"/>
        </w:rPr>
        <w:t>в письменной форме.</w:t>
      </w:r>
    </w:p>
    <w:p w14:paraId="6C000000">
      <w:pPr>
        <w:pStyle w:val="Style_1"/>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Порядок рассмотрения заявок</w:t>
      </w:r>
    </w:p>
    <w:p w14:paraId="6D000000">
      <w:pPr>
        <w:pStyle w:val="Style_1"/>
        <w:numPr>
          <w:ilvl w:val="0"/>
          <w:numId w:val="0"/>
        </w:numPr>
        <w:spacing w:after="0" w:before="0" w:line="360" w:lineRule="exact"/>
        <w:ind w:firstLine="709" w:left="0" w:right="0"/>
        <w:jc w:val="both"/>
        <w:rPr>
          <w:rFonts w:ascii="XO Thames" w:hAnsi="XO Thames"/>
          <w:b w:val="0"/>
          <w:i w:val="0"/>
          <w:sz w:val="28"/>
        </w:rPr>
      </w:pPr>
      <w:r>
        <w:rPr>
          <w:rStyle w:val="Style_1_ch"/>
          <w:rFonts w:ascii="XO Thames" w:hAnsi="XO Thames"/>
          <w:b w:val="0"/>
          <w:i w:val="0"/>
          <w:sz w:val="28"/>
        </w:rPr>
        <w:t>2.9.</w:t>
      </w:r>
      <w:r>
        <w:rPr>
          <w:rFonts w:ascii="XO Thames" w:hAnsi="XO Thames"/>
          <w:b w:val="0"/>
          <w:sz w:val="28"/>
        </w:rPr>
        <w:t xml:space="preserve"> Основания для отклонения представленной заявки участника отбора на стадии рассмотрении и оценки:</w:t>
      </w:r>
    </w:p>
    <w:p w14:paraId="6E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а) несоответствие участника отбора требованиям, установленным в пункте 2.4 настоящего порядка;</w:t>
      </w:r>
    </w:p>
    <w:p w14:paraId="6F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б) непредставление (представление не в полном объеме) участником отбора документов, указанных в объявлении о проведении отбора;</w:t>
      </w:r>
    </w:p>
    <w:p w14:paraId="70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в)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71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г) недостоверность информации, содержащейся в заявлении и документах, представленных участником отбора, в том числе о месте нахождения и адресе участника отбора;</w:t>
      </w:r>
    </w:p>
    <w:p w14:paraId="72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д) подача участником отбора заявления и документов после завершения срока приема заявлений и документов.</w:t>
      </w:r>
    </w:p>
    <w:p w14:paraId="73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2.10. </w:t>
      </w:r>
      <w:r>
        <w:rPr>
          <w:rStyle w:val="Style_1_ch"/>
          <w:rFonts w:ascii="XO Thames" w:hAnsi="XO Thames"/>
          <w:b w:val="0"/>
          <w:sz w:val="28"/>
        </w:rPr>
        <w:t>Министерство в течение 3</w:t>
      </w:r>
      <w:r>
        <w:rPr>
          <w:rStyle w:val="Style_1_ch"/>
          <w:rFonts w:ascii="XO Thames" w:hAnsi="XO Thames"/>
          <w:b w:val="0"/>
          <w:sz w:val="28"/>
        </w:rPr>
        <w:t xml:space="preserve"> рабочих дней после окончания срока приема заявок направляет поступившие заявки </w:t>
      </w:r>
      <w:r>
        <w:rPr>
          <w:rStyle w:val="Style_1_ch"/>
          <w:rFonts w:ascii="XO Thames" w:hAnsi="XO Thames"/>
          <w:b w:val="0"/>
          <w:sz w:val="28"/>
        </w:rPr>
        <w:t>для проверки их на соответствие требованиям, установленным настоящим Порядком</w:t>
      </w:r>
      <w:r>
        <w:rPr>
          <w:rStyle w:val="Style_1_ch"/>
          <w:rFonts w:ascii="XO Thames" w:hAnsi="XO Thames"/>
          <w:b w:val="0"/>
          <w:sz w:val="28"/>
        </w:rPr>
        <w:t xml:space="preserve"> и определения результатов отбора в специально образованный коллегиальный совещательный орган - конкурсную комиссию по отбору резидентов территорий развития местного производства для предоставления субсидий в рамках реализации новых инвестиционных проектов</w:t>
      </w:r>
      <w:r>
        <w:rPr>
          <w:rStyle w:val="Style_1_ch"/>
          <w:rFonts w:ascii="XO Thames" w:hAnsi="XO Thames"/>
          <w:b w:val="0"/>
          <w:sz w:val="28"/>
        </w:rPr>
        <w:t xml:space="preserve"> (далее - комиссия).</w:t>
      </w:r>
    </w:p>
    <w:p w14:paraId="74000000">
      <w:pPr>
        <w:numPr>
          <w:ilvl w:val="0"/>
          <w:numId w:val="0"/>
        </w:numPr>
        <w:spacing w:after="0" w:before="0" w:line="360" w:lineRule="exact"/>
        <w:ind w:firstLine="589" w:left="120" w:right="120"/>
        <w:jc w:val="both"/>
        <w:rPr>
          <w:rFonts w:ascii="XO Thames" w:hAnsi="XO Thames"/>
          <w:b w:val="0"/>
          <w:i w:val="0"/>
          <w:sz w:val="28"/>
        </w:rPr>
      </w:pPr>
      <w:r>
        <w:rPr>
          <w:rStyle w:val="Style_1_ch"/>
          <w:rFonts w:ascii="XO Thames" w:hAnsi="XO Thames"/>
          <w:b w:val="0"/>
          <w:i w:val="0"/>
          <w:sz w:val="28"/>
        </w:rPr>
        <w:t>Регламент работы и состав комиссии утверждаются приказом Министерства.</w:t>
      </w:r>
    </w:p>
    <w:p w14:paraId="75000000">
      <w:pPr>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 xml:space="preserve">2.11. Комиссия в течение 10 рабочих дней со дня окончания срока приема заявок рассматривает представленные заявки и прилагаемые к ним документы на предмет их соответствия установленным в объявлении требованиям, а также осуществляет проверку соответствия участника отбора критериям отбора и требованиям, установленным </w:t>
      </w:r>
      <w:r>
        <w:rPr>
          <w:rStyle w:val="Style_1_ch"/>
          <w:rFonts w:ascii="XO Thames" w:hAnsi="XO Thames"/>
          <w:b w:val="0"/>
          <w:i w:val="0"/>
          <w:sz w:val="28"/>
        </w:rPr>
        <w:t>пунктами 2.4</w:t>
      </w:r>
      <w:r>
        <w:rPr>
          <w:rStyle w:val="Style_1_ch"/>
          <w:rFonts w:ascii="XO Thames" w:hAnsi="XO Thames"/>
          <w:b w:val="0"/>
          <w:i w:val="0"/>
          <w:sz w:val="28"/>
        </w:rPr>
        <w:t xml:space="preserve"> и </w:t>
      </w:r>
      <w:r>
        <w:rPr>
          <w:rStyle w:val="Style_1_ch"/>
          <w:rFonts w:ascii="XO Thames" w:hAnsi="XO Thames"/>
          <w:b w:val="0"/>
          <w:i w:val="0"/>
          <w:sz w:val="28"/>
        </w:rPr>
        <w:t xml:space="preserve">2.5 </w:t>
      </w:r>
      <w:r>
        <w:rPr>
          <w:rStyle w:val="Style_1_ch"/>
          <w:rFonts w:ascii="XO Thames" w:hAnsi="XO Thames"/>
          <w:b w:val="0"/>
          <w:i w:val="0"/>
          <w:sz w:val="28"/>
        </w:rPr>
        <w:t>настоящего Порядка.</w:t>
      </w:r>
    </w:p>
    <w:p w14:paraId="76000000">
      <w:pPr>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В случае несоответствия заявки требованиям, установленным настоящим Порядком, Министерство д</w:t>
      </w:r>
      <w:r>
        <w:rPr>
          <w:rStyle w:val="Style_1_ch"/>
          <w:rFonts w:ascii="XO Thames" w:hAnsi="XO Thames"/>
          <w:b w:val="0"/>
          <w:i w:val="0"/>
          <w:sz w:val="28"/>
        </w:rPr>
        <w:t>о окончания срока, определенного настоящим пунктом</w:t>
      </w:r>
      <w:r>
        <w:rPr>
          <w:rStyle w:val="Style_1_ch"/>
          <w:rFonts w:ascii="XO Thames" w:hAnsi="XO Thames"/>
          <w:b w:val="0"/>
          <w:i w:val="0"/>
          <w:sz w:val="28"/>
        </w:rPr>
        <w:t>, уведомляет заявителя об отклонении представленной заявки и невозможности допуска к участию в отборе с указанием причин.</w:t>
      </w:r>
    </w:p>
    <w:p w14:paraId="77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 xml:space="preserve">2.12. </w:t>
      </w:r>
      <w:r>
        <w:rPr>
          <w:rStyle w:val="Style_1_ch"/>
          <w:rFonts w:ascii="XO Thames" w:hAnsi="XO Thames"/>
          <w:b w:val="0"/>
          <w:i w:val="0"/>
          <w:sz w:val="28"/>
        </w:rPr>
        <w:t>К</w:t>
      </w:r>
      <w:r>
        <w:rPr>
          <w:rStyle w:val="Style_1_ch"/>
          <w:rFonts w:ascii="XO Thames" w:hAnsi="XO Thames"/>
          <w:b w:val="0"/>
          <w:i w:val="0"/>
          <w:sz w:val="28"/>
        </w:rPr>
        <w:t>омиссия осуществляет оценку представленных заявок в соответствии с К</w:t>
      </w:r>
      <w:r>
        <w:rPr>
          <w:rStyle w:val="Style_1_ch"/>
          <w:rFonts w:ascii="XO Thames" w:hAnsi="XO Thames"/>
          <w:b w:val="0"/>
          <w:i w:val="0"/>
          <w:sz w:val="28"/>
        </w:rPr>
        <w:t xml:space="preserve">ритериями оценки заявок согласно приложению № 3 к настоящему Порядку. </w:t>
      </w:r>
    </w:p>
    <w:p w14:paraId="78000000">
      <w:pPr>
        <w:numPr>
          <w:ilvl w:val="0"/>
          <w:numId w:val="0"/>
        </w:numPr>
        <w:spacing w:after="0" w:before="0" w:line="360" w:lineRule="exact"/>
        <w:ind w:firstLine="709" w:left="0" w:right="120"/>
        <w:jc w:val="both"/>
        <w:rPr>
          <w:rFonts w:ascii="XO Thames" w:hAnsi="XO Thames"/>
          <w:b w:val="0"/>
          <w:i w:val="0"/>
          <w:sz w:val="28"/>
        </w:rPr>
      </w:pPr>
      <w:r>
        <w:rPr>
          <w:rStyle w:val="Style_1_ch"/>
          <w:rFonts w:ascii="XO Thames" w:hAnsi="XO Thames"/>
          <w:b w:val="0"/>
          <w:i w:val="0"/>
          <w:sz w:val="28"/>
        </w:rPr>
        <w:t>На основании результатов оценки заявок на участие в</w:t>
      </w:r>
      <w:r>
        <w:rPr>
          <w:rStyle w:val="Style_1_ch"/>
          <w:rFonts w:ascii="XO Thames" w:hAnsi="XO Thames"/>
          <w:b w:val="0"/>
          <w:i w:val="0"/>
          <w:sz w:val="28"/>
        </w:rPr>
        <w:t xml:space="preserve"> конкурсе конкурсная комиссия присваивает каждой заявке на участие в конкурсе порядковый номер в порядке уменьшения баллов.</w:t>
      </w:r>
    </w:p>
    <w:p w14:paraId="79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Результаты</w:t>
      </w:r>
      <w:r>
        <w:rPr>
          <w:rStyle w:val="Style_1_ch"/>
          <w:rFonts w:ascii="XO Thames" w:hAnsi="XO Thames"/>
          <w:b w:val="0"/>
          <w:i w:val="0"/>
          <w:sz w:val="28"/>
        </w:rPr>
        <w:t xml:space="preserve"> рассмотрения заявок не позднее 3 рабочих дней с даты завершения рассмотрения заявок оформляются протоколом заседания комиссии.</w:t>
      </w:r>
    </w:p>
    <w:p w14:paraId="7A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w:t>
      </w:r>
      <w:r>
        <w:rPr>
          <w:rStyle w:val="Style_1_ch"/>
          <w:rFonts w:ascii="XO Thames" w:hAnsi="XO Thames"/>
          <w:b w:val="0"/>
          <w:i w:val="0"/>
          <w:sz w:val="28"/>
        </w:rPr>
        <w:t>3</w:t>
      </w:r>
      <w:r>
        <w:rPr>
          <w:rStyle w:val="Style_1_ch"/>
          <w:rFonts w:ascii="XO Thames" w:hAnsi="XO Thames"/>
          <w:b w:val="0"/>
          <w:i w:val="0"/>
          <w:sz w:val="28"/>
        </w:rPr>
        <w:t>. Срок рассмотрения заявок и принятия решения о результатах отбора комиссией не может превышать 15</w:t>
      </w:r>
      <w:r>
        <w:rPr>
          <w:rStyle w:val="Style_1_ch"/>
          <w:rFonts w:ascii="XO Thames" w:hAnsi="XO Thames"/>
          <w:b w:val="0"/>
          <w:i w:val="0"/>
          <w:sz w:val="28"/>
        </w:rPr>
        <w:t xml:space="preserve"> рабочих дней со дня окончания приема заявок.</w:t>
      </w:r>
    </w:p>
    <w:p w14:paraId="7B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2.14. Решение об определении результатов отбора принимается на основании совокупного анализа представленных участниками отбора заявок.</w:t>
      </w:r>
    </w:p>
    <w:p w14:paraId="7C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2.15. Получателями субсидии признаются участники отбора, заявки которых получили наибольшее количество баллов, но н</w:t>
      </w:r>
      <w:r>
        <w:rPr>
          <w:rStyle w:val="Style_1_ch"/>
          <w:rFonts w:ascii="XO Thames" w:hAnsi="XO Thames"/>
          <w:b w:val="0"/>
          <w:i w:val="0"/>
          <w:sz w:val="28"/>
        </w:rPr>
        <w:t>е мен</w:t>
      </w:r>
      <w:r>
        <w:rPr>
          <w:rStyle w:val="Style_1_ch"/>
          <w:rFonts w:ascii="XO Thames" w:hAnsi="XO Thames"/>
          <w:b w:val="0"/>
          <w:i w:val="0"/>
          <w:sz w:val="28"/>
        </w:rPr>
        <w:t>ее 15 бал</w:t>
      </w:r>
      <w:r>
        <w:rPr>
          <w:rStyle w:val="Style_1_ch"/>
          <w:rFonts w:ascii="XO Thames" w:hAnsi="XO Thames"/>
          <w:b w:val="0"/>
          <w:i w:val="0"/>
          <w:sz w:val="28"/>
        </w:rPr>
        <w:t>лов, по результатам оценки заявок.</w:t>
      </w:r>
    </w:p>
    <w:p w14:paraId="7D000000">
      <w:pPr>
        <w:numPr>
          <w:ilvl w:val="0"/>
          <w:numId w:val="0"/>
        </w:numPr>
        <w:spacing w:after="0" w:before="0" w:line="360" w:lineRule="exact"/>
        <w:ind w:firstLine="709" w:left="0" w:right="7"/>
        <w:jc w:val="both"/>
        <w:rPr>
          <w:rFonts w:ascii="XO Thames" w:hAnsi="XO Thames"/>
          <w:b w:val="0"/>
          <w:i w:val="0"/>
          <w:sz w:val="28"/>
        </w:rPr>
      </w:pPr>
      <w:r>
        <w:rPr>
          <w:rStyle w:val="Style_1_ch"/>
          <w:rFonts w:ascii="XO Thames" w:hAnsi="XO Thames"/>
          <w:b w:val="0"/>
          <w:i w:val="0"/>
          <w:sz w:val="28"/>
        </w:rPr>
        <w:t>При равенстве полученных баллов приоритетным правом на получение субсидии имеет участник отбора, заявка которого зарегистрирована раньше.</w:t>
      </w:r>
    </w:p>
    <w:p w14:paraId="7E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2.16</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 xml:space="preserve">тбор признается состоявшимся, если </w:t>
      </w:r>
      <w:r>
        <w:rPr>
          <w:rStyle w:val="Style_1_ch"/>
          <w:rFonts w:ascii="XO Thames" w:hAnsi="XO Thames"/>
          <w:b w:val="0"/>
          <w:i w:val="0"/>
          <w:sz w:val="28"/>
        </w:rPr>
        <w:t>поданы</w:t>
      </w:r>
      <w:r>
        <w:rPr>
          <w:rStyle w:val="Style_1_ch"/>
          <w:rFonts w:ascii="XO Thames" w:hAnsi="XO Thames"/>
          <w:b w:val="0"/>
          <w:i w:val="0"/>
          <w:sz w:val="28"/>
        </w:rPr>
        <w:t xml:space="preserve"> одна или более заявок, соответствующих установленным требованиям.</w:t>
      </w:r>
    </w:p>
    <w:p w14:paraId="7F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w:t>
      </w:r>
      <w:r>
        <w:rPr>
          <w:rStyle w:val="Style_1_ch"/>
          <w:rFonts w:ascii="XO Thames" w:hAnsi="XO Thames"/>
          <w:b w:val="0"/>
          <w:i w:val="0"/>
          <w:sz w:val="28"/>
        </w:rPr>
        <w:t>17</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тбор признается несостоявшимся, если:</w:t>
      </w:r>
    </w:p>
    <w:p w14:paraId="80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а) не подана ни одна заявка;</w:t>
      </w:r>
    </w:p>
    <w:p w14:paraId="81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б) все заявки или единственная заявка признаны не соответствующими установленным требованиям.</w:t>
      </w:r>
    </w:p>
    <w:p w14:paraId="82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 xml:space="preserve">В случае признания отбора </w:t>
      </w:r>
      <w:r>
        <w:rPr>
          <w:rStyle w:val="Style_1_ch"/>
          <w:rFonts w:ascii="XO Thames" w:hAnsi="XO Thames"/>
          <w:b w:val="0"/>
          <w:i w:val="0"/>
          <w:sz w:val="28"/>
        </w:rPr>
        <w:t>несостоявшимся</w:t>
      </w:r>
      <w:r>
        <w:rPr>
          <w:rStyle w:val="Style_1_ch"/>
          <w:rFonts w:ascii="XO Thames" w:hAnsi="XO Thames"/>
          <w:b w:val="0"/>
          <w:i w:val="0"/>
          <w:sz w:val="28"/>
        </w:rPr>
        <w:t xml:space="preserve"> оформляется приказ </w:t>
      </w:r>
      <w:r>
        <w:rPr>
          <w:rStyle w:val="Style_1_ch"/>
          <w:rFonts w:ascii="XO Thames" w:hAnsi="XO Thames"/>
          <w:b w:val="0"/>
          <w:i w:val="0"/>
          <w:sz w:val="28"/>
        </w:rPr>
        <w:t xml:space="preserve">Министерства </w:t>
      </w:r>
      <w:r>
        <w:rPr>
          <w:rStyle w:val="Style_1_ch"/>
          <w:rFonts w:ascii="XO Thames" w:hAnsi="XO Thames"/>
          <w:b w:val="0"/>
          <w:i w:val="0"/>
          <w:sz w:val="28"/>
        </w:rPr>
        <w:t xml:space="preserve">о признании отбора несостоявшимся, который размещается на официальном </w:t>
      </w:r>
      <w:r>
        <w:rPr>
          <w:rStyle w:val="Style_1_ch"/>
          <w:rFonts w:ascii="XO Thames" w:hAnsi="XO Thames"/>
          <w:b w:val="0"/>
          <w:i w:val="0"/>
          <w:sz w:val="28"/>
        </w:rPr>
        <w:t>сайте</w:t>
      </w:r>
      <w:r>
        <w:rPr>
          <w:rStyle w:val="Style_1_ch"/>
          <w:rFonts w:ascii="XO Thames" w:hAnsi="XO Thames"/>
          <w:b w:val="0"/>
          <w:i w:val="0"/>
          <w:sz w:val="28"/>
        </w:rPr>
        <w:t xml:space="preserve"> в течение 3 рабочих дней. </w:t>
      </w:r>
      <w:r>
        <w:rPr>
          <w:rStyle w:val="Style_1_ch"/>
          <w:rFonts w:ascii="XO Thames" w:hAnsi="XO Thames"/>
          <w:b w:val="0"/>
          <w:i w:val="0"/>
          <w:sz w:val="28"/>
        </w:rPr>
        <w:t>О</w:t>
      </w:r>
      <w:r>
        <w:rPr>
          <w:rStyle w:val="Style_1_ch"/>
          <w:rFonts w:ascii="XO Thames" w:hAnsi="XO Thames"/>
          <w:b w:val="0"/>
          <w:i w:val="0"/>
          <w:sz w:val="28"/>
        </w:rPr>
        <w:t xml:space="preserve">тбор проводится повторно не позднее чем в течение 60 календарных дней после даты утверждения приказа </w:t>
      </w:r>
      <w:r>
        <w:rPr>
          <w:rStyle w:val="Style_1_ch"/>
          <w:rFonts w:ascii="XO Thames" w:hAnsi="XO Thames"/>
          <w:b w:val="0"/>
          <w:i w:val="0"/>
          <w:sz w:val="28"/>
        </w:rPr>
        <w:t>Министерства</w:t>
      </w:r>
      <w:r>
        <w:rPr>
          <w:rStyle w:val="Style_1_ch"/>
          <w:rFonts w:ascii="XO Thames" w:hAnsi="XO Thames"/>
          <w:b w:val="0"/>
          <w:i w:val="0"/>
          <w:sz w:val="28"/>
        </w:rPr>
        <w:t xml:space="preserve"> о признании отбора несостоявшимся. </w:t>
      </w:r>
    </w:p>
    <w:p w14:paraId="83000000">
      <w:pPr>
        <w:widowControl w:val="0"/>
        <w:numPr>
          <w:ilvl w:val="0"/>
          <w:numId w:val="0"/>
        </w:numPr>
        <w:spacing w:after="0" w:line="360" w:lineRule="exact"/>
        <w:ind w:firstLine="709" w:left="0"/>
        <w:jc w:val="both"/>
        <w:rPr>
          <w:rFonts w:ascii="XO Thames" w:hAnsi="XO Thames"/>
          <w:b w:val="0"/>
          <w:i w:val="0"/>
          <w:sz w:val="28"/>
        </w:rPr>
      </w:pPr>
      <w:r>
        <w:rPr>
          <w:rStyle w:val="Style_1_ch"/>
          <w:rFonts w:ascii="XO Thames" w:hAnsi="XO Thames"/>
          <w:b w:val="0"/>
          <w:i w:val="0"/>
          <w:sz w:val="28"/>
        </w:rPr>
        <w:t>2.</w:t>
      </w:r>
      <w:r>
        <w:rPr>
          <w:rStyle w:val="Style_1_ch"/>
          <w:rFonts w:ascii="XO Thames" w:hAnsi="XO Thames"/>
          <w:b w:val="0"/>
          <w:i w:val="0"/>
          <w:sz w:val="28"/>
        </w:rPr>
        <w:t>18</w:t>
      </w:r>
      <w:r>
        <w:rPr>
          <w:rStyle w:val="Style_1_ch"/>
          <w:rFonts w:ascii="XO Thames" w:hAnsi="XO Thames"/>
          <w:b w:val="0"/>
          <w:i w:val="0"/>
          <w:sz w:val="28"/>
        </w:rPr>
        <w:t xml:space="preserve">. </w:t>
      </w:r>
      <w:r>
        <w:rPr>
          <w:rStyle w:val="Style_1_ch"/>
          <w:rFonts w:ascii="XO Thames" w:hAnsi="XO Thames"/>
          <w:b w:val="0"/>
          <w:i w:val="0"/>
          <w:sz w:val="28"/>
        </w:rPr>
        <w:t>О</w:t>
      </w:r>
      <w:r>
        <w:rPr>
          <w:rStyle w:val="Style_1_ch"/>
          <w:rFonts w:ascii="XO Thames" w:hAnsi="XO Thames"/>
          <w:b w:val="0"/>
          <w:i w:val="0"/>
          <w:sz w:val="28"/>
        </w:rPr>
        <w:t xml:space="preserve">тбор может быть отменен в случае отсутствия финансирования в соответствии со сводной бюджетной росписью государственного бюджета Республики Саха (Якутия) на соответствующий финансовый год и </w:t>
      </w:r>
      <w:r>
        <w:rPr>
          <w:rStyle w:val="Style_1_ch"/>
          <w:rFonts w:ascii="XO Thames" w:hAnsi="XO Thames"/>
          <w:b w:val="0"/>
          <w:i w:val="0"/>
          <w:sz w:val="28"/>
        </w:rPr>
        <w:t xml:space="preserve">на </w:t>
      </w:r>
      <w:r>
        <w:rPr>
          <w:rStyle w:val="Style_1_ch"/>
          <w:rFonts w:ascii="XO Thames" w:hAnsi="XO Thames"/>
          <w:b w:val="0"/>
          <w:i w:val="0"/>
          <w:sz w:val="28"/>
        </w:rPr>
        <w:t>плановый период на цели, установленные настоящим порядком.</w:t>
      </w:r>
    </w:p>
    <w:p w14:paraId="84000000">
      <w:pPr>
        <w:pStyle w:val="Style_1"/>
        <w:numPr>
          <w:ilvl w:val="0"/>
          <w:numId w:val="0"/>
        </w:numPr>
        <w:ind w:firstLine="0" w:left="0" w:right="0"/>
        <w:jc w:val="center"/>
      </w:pPr>
      <w:r>
        <w:rPr>
          <w:rFonts w:ascii="XO Thames" w:hAnsi="XO Thames"/>
          <w:b w:val="1"/>
          <w:sz w:val="28"/>
        </w:rPr>
        <w:t>Определение победителя отбора</w:t>
      </w:r>
    </w:p>
    <w:p w14:paraId="85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2.19. </w:t>
      </w:r>
      <w:r>
        <w:rPr>
          <w:rStyle w:val="Style_1_ch"/>
          <w:rFonts w:ascii="XO Thames" w:hAnsi="XO Thames"/>
          <w:b w:val="0"/>
          <w:sz w:val="28"/>
        </w:rPr>
        <w:t xml:space="preserve">По итогам рассмотрения заявок комиссия не позднее </w:t>
      </w:r>
      <w:r>
        <w:rPr>
          <w:rStyle w:val="Style_1_ch"/>
          <w:rFonts w:ascii="XO Thames" w:hAnsi="XO Thames"/>
          <w:b w:val="0"/>
          <w:sz w:val="28"/>
        </w:rPr>
        <w:t xml:space="preserve">дня </w:t>
      </w:r>
      <w:r>
        <w:rPr>
          <w:rStyle w:val="Style_1_ch"/>
          <w:rFonts w:ascii="XO Thames" w:hAnsi="XO Thames"/>
          <w:b w:val="0"/>
          <w:sz w:val="28"/>
        </w:rPr>
        <w:t xml:space="preserve">окончания срока рассмотрения заявок утверждает протокол заседания комиссии </w:t>
      </w:r>
      <w:r>
        <w:rPr>
          <w:rStyle w:val="Style_1_ch"/>
          <w:rFonts w:ascii="XO Thames" w:hAnsi="XO Thames"/>
          <w:b w:val="0"/>
          <w:sz w:val="28"/>
        </w:rPr>
        <w:t xml:space="preserve">с </w:t>
      </w:r>
      <w:r>
        <w:rPr>
          <w:rStyle w:val="Style_1_ch"/>
          <w:rFonts w:ascii="XO Thames" w:hAnsi="XO Thames"/>
          <w:b w:val="0"/>
          <w:sz w:val="28"/>
        </w:rPr>
        <w:t>результат</w:t>
      </w:r>
      <w:r>
        <w:rPr>
          <w:rStyle w:val="Style_1_ch"/>
          <w:rFonts w:ascii="XO Thames" w:hAnsi="XO Thames"/>
          <w:b w:val="0"/>
          <w:sz w:val="28"/>
        </w:rPr>
        <w:t>ами</w:t>
      </w:r>
      <w:r>
        <w:rPr>
          <w:rStyle w:val="Style_1_ch"/>
          <w:rFonts w:ascii="XO Thames" w:hAnsi="XO Thames"/>
          <w:b w:val="0"/>
          <w:sz w:val="28"/>
        </w:rPr>
        <w:t xml:space="preserve"> отбора,</w:t>
      </w:r>
      <w:r>
        <w:rPr>
          <w:rStyle w:val="Style_1_ch"/>
          <w:rFonts w:ascii="XO Thames" w:hAnsi="XO Thames"/>
          <w:b w:val="0"/>
          <w:sz w:val="28"/>
        </w:rPr>
        <w:t xml:space="preserve"> подписываемый председателем, секретарем комиссии и всеми присутст</w:t>
      </w:r>
      <w:r>
        <w:rPr>
          <w:rStyle w:val="Style_1_ch"/>
          <w:rFonts w:ascii="XO Thames" w:hAnsi="XO Thames"/>
          <w:b w:val="0"/>
          <w:sz w:val="28"/>
        </w:rPr>
        <w:t>вовавшими на заседании членами</w:t>
      </w:r>
      <w:r>
        <w:rPr>
          <w:rStyle w:val="Style_1_ch"/>
          <w:rFonts w:ascii="XO Thames" w:hAnsi="XO Thames"/>
          <w:b w:val="0"/>
          <w:sz w:val="28"/>
        </w:rPr>
        <w:t xml:space="preserve"> комиссии в течение 3 рабочих дне</w:t>
      </w:r>
      <w:r>
        <w:rPr>
          <w:rStyle w:val="Style_1_ch"/>
          <w:rFonts w:ascii="XO Thames" w:hAnsi="XO Thames"/>
          <w:b w:val="0"/>
          <w:sz w:val="28"/>
        </w:rPr>
        <w:t>й со дн</w:t>
      </w:r>
      <w:r>
        <w:rPr>
          <w:rStyle w:val="Style_1_ch"/>
          <w:rFonts w:ascii="XO Thames" w:hAnsi="XO Thames"/>
          <w:b w:val="0"/>
          <w:sz w:val="28"/>
        </w:rPr>
        <w:t>я</w:t>
      </w:r>
      <w:r>
        <w:rPr>
          <w:rStyle w:val="Style_1_ch"/>
          <w:rFonts w:ascii="XO Thames" w:hAnsi="XO Thames"/>
          <w:b w:val="0"/>
          <w:sz w:val="28"/>
        </w:rPr>
        <w:t xml:space="preserve"> проведения заседания комиссии.</w:t>
      </w:r>
    </w:p>
    <w:p w14:paraId="86000000">
      <w:pPr>
        <w:widowControl w:val="0"/>
        <w:spacing w:after="0" w:line="360" w:lineRule="exact"/>
        <w:ind w:firstLine="709" w:left="0"/>
        <w:jc w:val="both"/>
        <w:rPr>
          <w:rFonts w:ascii="XO Thames" w:hAnsi="XO Thames"/>
          <w:b w:val="0"/>
          <w:sz w:val="28"/>
        </w:rPr>
      </w:pPr>
      <w:r>
        <w:rPr>
          <w:rStyle w:val="Style_1_ch"/>
          <w:rFonts w:ascii="XO Thames" w:hAnsi="XO Thames"/>
          <w:b w:val="0"/>
          <w:sz w:val="28"/>
        </w:rPr>
        <w:t>2.20. Н</w:t>
      </w:r>
      <w:r>
        <w:rPr>
          <w:rStyle w:val="Style_1_ch"/>
          <w:rFonts w:ascii="XO Thames" w:hAnsi="XO Thames"/>
          <w:b w:val="0"/>
          <w:sz w:val="28"/>
        </w:rPr>
        <w:t xml:space="preserve">а основании </w:t>
      </w:r>
      <w:r>
        <w:rPr>
          <w:rStyle w:val="Style_1_ch"/>
          <w:rFonts w:ascii="XO Thames" w:hAnsi="XO Thames"/>
          <w:b w:val="0"/>
          <w:sz w:val="28"/>
        </w:rPr>
        <w:t xml:space="preserve">протокола заседания комиссии с результатами отбора Министерство в </w:t>
      </w:r>
      <w:r>
        <w:rPr>
          <w:rStyle w:val="Style_1_ch"/>
          <w:rFonts w:ascii="XO Thames" w:hAnsi="XO Thames"/>
          <w:b w:val="0"/>
          <w:sz w:val="28"/>
        </w:rPr>
        <w:t xml:space="preserve">течение </w:t>
      </w:r>
      <w:r>
        <w:rPr>
          <w:rStyle w:val="Style_1_ch"/>
          <w:rFonts w:ascii="XO Thames" w:hAnsi="XO Thames"/>
          <w:b w:val="0"/>
          <w:sz w:val="28"/>
        </w:rPr>
        <w:t xml:space="preserve">2 </w:t>
      </w:r>
      <w:r>
        <w:rPr>
          <w:rStyle w:val="Style_1_ch"/>
          <w:rFonts w:ascii="XO Thames" w:hAnsi="XO Thames"/>
          <w:b w:val="0"/>
          <w:sz w:val="28"/>
        </w:rPr>
        <w:t xml:space="preserve">рабочих дней </w:t>
      </w:r>
      <w:r>
        <w:rPr>
          <w:rStyle w:val="Style_1_ch"/>
          <w:rFonts w:ascii="XO Thames" w:hAnsi="XO Thames"/>
          <w:b w:val="0"/>
          <w:sz w:val="28"/>
        </w:rPr>
        <w:t>принимает решение о предоставлении субсидии на возмещение части затрат, связанных с капитальными вложениями на создание и (или) модернизацию инфраструктуры в рамках реализации новых инвестиционных проектов резидентов территорий развития местного производства в Республике Саха (Якутия).</w:t>
      </w:r>
    </w:p>
    <w:p w14:paraId="87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2.21. </w:t>
      </w:r>
      <w:r>
        <w:rPr>
          <w:rFonts w:ascii="XO Thames" w:hAnsi="XO Thames"/>
          <w:b w:val="0"/>
          <w:sz w:val="28"/>
        </w:rPr>
        <w:t>Министерство в срок не позднее 2 рабочих дней с даты принятия решения о</w:t>
      </w:r>
      <w:r>
        <w:rPr>
          <w:rStyle w:val="Style_1_ch"/>
          <w:rFonts w:ascii="XO Thames" w:hAnsi="XO Thames"/>
          <w:b w:val="0"/>
          <w:i w:val="0"/>
          <w:sz w:val="28"/>
        </w:rPr>
        <w:t>б определении результатов отбор</w:t>
      </w:r>
      <w:r>
        <w:rPr>
          <w:rFonts w:ascii="XO Thames" w:hAnsi="XO Thames"/>
          <w:b w:val="0"/>
          <w:sz w:val="28"/>
        </w:rPr>
        <w:t>а, установленным настоящим Порядком, размещает на официальном сайте Министерства протокол проведения итогов отбора, включающий следующие сведения:</w:t>
      </w:r>
    </w:p>
    <w:p w14:paraId="88000000">
      <w:pPr>
        <w:pStyle w:val="Style_1"/>
        <w:spacing w:after="0" w:before="0" w:line="360" w:lineRule="exact"/>
        <w:ind w:firstLine="709" w:left="0" w:right="0"/>
        <w:jc w:val="both"/>
        <w:rPr>
          <w:rFonts w:ascii="XO Thames" w:hAnsi="XO Thames"/>
          <w:b w:val="0"/>
          <w:sz w:val="28"/>
        </w:rPr>
      </w:pPr>
      <w:r>
        <w:rPr>
          <w:rFonts w:ascii="XO Thames" w:hAnsi="XO Thames"/>
          <w:b w:val="0"/>
          <w:sz w:val="28"/>
        </w:rPr>
        <w:t>1) дата, время и место проведения рассмотрения заявок;</w:t>
      </w:r>
    </w:p>
    <w:p w14:paraId="89000000">
      <w:pPr>
        <w:pStyle w:val="Style_1"/>
        <w:spacing w:after="0" w:before="0" w:line="360" w:lineRule="exact"/>
        <w:ind w:firstLine="709" w:left="0" w:right="0"/>
        <w:jc w:val="both"/>
        <w:rPr>
          <w:rFonts w:ascii="XO Thames" w:hAnsi="XO Thames"/>
          <w:b w:val="0"/>
          <w:sz w:val="28"/>
        </w:rPr>
      </w:pPr>
      <w:r>
        <w:rPr>
          <w:rFonts w:ascii="XO Thames" w:hAnsi="XO Thames"/>
          <w:b w:val="0"/>
          <w:sz w:val="28"/>
        </w:rPr>
        <w:t>2) информация об участниках отбора, заявки которых были рассмотрены;</w:t>
      </w:r>
    </w:p>
    <w:p w14:paraId="8A000000">
      <w:pPr>
        <w:pStyle w:val="Style_1"/>
        <w:spacing w:after="0" w:before="0" w:line="360" w:lineRule="exact"/>
        <w:ind w:firstLine="709" w:left="0" w:right="0"/>
        <w:jc w:val="both"/>
        <w:rPr>
          <w:rFonts w:ascii="XO Thames" w:hAnsi="XO Thames"/>
          <w:b w:val="0"/>
          <w:sz w:val="28"/>
        </w:rPr>
      </w:pPr>
      <w:r>
        <w:rPr>
          <w:rFonts w:ascii="XO Thames" w:hAnsi="XO Thames"/>
          <w:b w:val="0"/>
          <w:sz w:val="28"/>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8B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4) </w:t>
      </w:r>
      <w:r>
        <w:rPr>
          <w:rStyle w:val="Style_1_ch"/>
          <w:rFonts w:ascii="XO Thames" w:hAnsi="XO Thames"/>
          <w:b w:val="0"/>
          <w:sz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8C000000">
      <w:pPr>
        <w:pStyle w:val="Style_1"/>
        <w:spacing w:after="0" w:before="0" w:line="360" w:lineRule="exact"/>
        <w:ind w:firstLine="709" w:left="0" w:right="0"/>
        <w:jc w:val="both"/>
        <w:rPr>
          <w:rFonts w:ascii="XO Thames" w:hAnsi="XO Thames"/>
          <w:b w:val="0"/>
          <w:sz w:val="28"/>
        </w:rPr>
      </w:pPr>
      <w:r>
        <w:rPr>
          <w:rFonts w:ascii="XO Thames" w:hAnsi="XO Thames"/>
          <w:b w:val="0"/>
          <w:sz w:val="28"/>
        </w:rPr>
        <w:t>5) наименование получателя (получателей) субсидии, с которым (которыми) заключается соглашение, и размер предоставляемой ему (им) субсидии.</w:t>
      </w:r>
    </w:p>
    <w:p w14:paraId="8D000000">
      <w:pPr>
        <w:numPr>
          <w:ilvl w:val="0"/>
          <w:numId w:val="0"/>
        </w:numPr>
        <w:ind w:right="0"/>
        <w:jc w:val="center"/>
      </w:pPr>
      <w:r>
        <w:rPr>
          <w:rFonts w:ascii="XO Thames" w:hAnsi="XO Thames"/>
          <w:b w:val="1"/>
          <w:i w:val="0"/>
          <w:strike w:val="0"/>
          <w:color w:val="000000"/>
          <w:spacing w:val="0"/>
          <w:sz w:val="28"/>
          <w:u w:val="none"/>
        </w:rPr>
        <w:t>III. Условия и порядок предоставления субсидии</w:t>
      </w:r>
    </w:p>
    <w:p w14:paraId="8E000000">
      <w:pPr>
        <w:pStyle w:val="Style_1"/>
        <w:numPr>
          <w:ilvl w:val="0"/>
          <w:numId w:val="0"/>
        </w:numPr>
        <w:spacing w:after="120" w:before="120" w:line="360" w:lineRule="exact"/>
        <w:ind w:firstLine="709" w:left="0" w:right="0"/>
        <w:jc w:val="both"/>
        <w:rPr>
          <w:rFonts w:ascii="XO Thames" w:hAnsi="XO Thames"/>
          <w:b w:val="0"/>
          <w:i w:val="0"/>
          <w:sz w:val="28"/>
        </w:rPr>
      </w:pPr>
      <w:r>
        <w:rPr>
          <w:rStyle w:val="Style_1_ch"/>
          <w:rFonts w:ascii="XO Thames" w:hAnsi="XO Thames"/>
          <w:b w:val="0"/>
          <w:i w:val="0"/>
          <w:sz w:val="28"/>
        </w:rPr>
        <w:t>3.1.</w:t>
      </w:r>
      <w:r>
        <w:rPr>
          <w:rStyle w:val="Style_1_ch"/>
          <w:rFonts w:ascii="XO Thames" w:hAnsi="XO Thames"/>
          <w:b w:val="0"/>
          <w:i w:val="0"/>
          <w:sz w:val="28"/>
        </w:rPr>
        <w:t xml:space="preserve"> Субсидия предоставляется в пределах бюджетных ассигнований, предусмотренных законом</w:t>
      </w:r>
      <w:r>
        <w:rPr>
          <w:rStyle w:val="Style_1_ch"/>
          <w:rFonts w:ascii="XO Thames" w:hAnsi="XO Thames"/>
          <w:b w:val="0"/>
          <w:i w:val="0"/>
          <w:sz w:val="28"/>
        </w:rPr>
        <w:t xml:space="preserve"> Республики Саха (Якутия)</w:t>
      </w:r>
      <w:r>
        <w:rPr>
          <w:rStyle w:val="Style_1_ch"/>
          <w:rFonts w:ascii="XO Thames" w:hAnsi="XO Thames"/>
          <w:b w:val="0"/>
          <w:i w:val="0"/>
          <w:sz w:val="28"/>
        </w:rPr>
        <w:t xml:space="preserve"> о государственном бюджете Республики Саха (Якутия) на очередной финансовый год и </w:t>
      </w:r>
      <w:r>
        <w:rPr>
          <w:rStyle w:val="Style_1_ch"/>
          <w:rFonts w:ascii="XO Thames" w:hAnsi="XO Thames"/>
          <w:b w:val="0"/>
          <w:i w:val="0"/>
          <w:sz w:val="28"/>
        </w:rPr>
        <w:t>плановый период.</w:t>
      </w:r>
    </w:p>
    <w:p w14:paraId="8F000000">
      <w:pPr>
        <w:pStyle w:val="Style_1"/>
        <w:numPr>
          <w:ilvl w:val="0"/>
          <w:numId w:val="0"/>
        </w:numPr>
        <w:spacing w:after="120" w:before="120" w:line="360" w:lineRule="exact"/>
        <w:ind w:firstLine="709" w:left="0" w:right="0"/>
        <w:jc w:val="both"/>
        <w:rPr>
          <w:rFonts w:ascii="XO Thames" w:hAnsi="XO Thames"/>
          <w:b w:val="0"/>
          <w:i w:val="0"/>
          <w:sz w:val="28"/>
        </w:rPr>
      </w:pPr>
      <w:r>
        <w:rPr>
          <w:rFonts w:ascii="XO Thames" w:hAnsi="XO Thames"/>
          <w:b w:val="0"/>
          <w:i w:val="0"/>
          <w:sz w:val="28"/>
        </w:rPr>
        <w:t>3.2. Условием предоставления субсидии является согласие получателя субсидии на осуществление Министерством в отношении него проверки соблюдения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14:paraId="90000000">
      <w:pPr>
        <w:pStyle w:val="Style_1"/>
        <w:numPr>
          <w:ilvl w:val="0"/>
          <w:numId w:val="0"/>
        </w:numPr>
        <w:spacing w:after="120" w:before="120" w:line="360" w:lineRule="exact"/>
        <w:ind w:firstLine="709" w:left="0" w:right="0"/>
        <w:jc w:val="both"/>
        <w:rPr>
          <w:rFonts w:ascii="XO Thames" w:hAnsi="XO Thames"/>
          <w:b w:val="0"/>
          <w:i w:val="0"/>
          <w:sz w:val="28"/>
        </w:rPr>
      </w:pPr>
      <w:r>
        <w:rPr>
          <w:rStyle w:val="Style_1_ch"/>
          <w:rFonts w:ascii="XO Thames" w:hAnsi="XO Thames"/>
          <w:b w:val="0"/>
          <w:i w:val="0"/>
          <w:sz w:val="28"/>
        </w:rPr>
        <w:t xml:space="preserve">3.3. Размер субсидии получателю субсидии определяется </w:t>
      </w:r>
      <w:r>
        <w:rPr>
          <w:rStyle w:val="Style_1_ch"/>
          <w:rFonts w:ascii="XO Thames" w:hAnsi="XO Thames"/>
          <w:b w:val="0"/>
          <w:i w:val="0"/>
          <w:sz w:val="28"/>
        </w:rPr>
        <w:t>как процентная ставка по кредитному догов</w:t>
      </w:r>
      <w:r>
        <w:rPr>
          <w:rStyle w:val="Style_1_ch"/>
          <w:rFonts w:ascii="XO Thames" w:hAnsi="XO Thames"/>
          <w:b w:val="0"/>
          <w:i w:val="0"/>
          <w:sz w:val="28"/>
        </w:rPr>
        <w:t>ору</w:t>
      </w:r>
      <w:r>
        <w:rPr>
          <w:rStyle w:val="Style_1_ch"/>
          <w:rFonts w:ascii="XO Thames" w:hAnsi="XO Thames"/>
          <w:b w:val="0"/>
          <w:i w:val="0"/>
          <w:sz w:val="28"/>
        </w:rPr>
        <w:t xml:space="preserve"> и (или) дополнительному(ым) соглашению(ям)</w:t>
      </w:r>
      <w:r>
        <w:rPr>
          <w:rStyle w:val="Style_1_ch"/>
          <w:rFonts w:ascii="XO Thames" w:hAnsi="XO Thames"/>
          <w:b w:val="0"/>
          <w:i w:val="0"/>
          <w:sz w:val="28"/>
        </w:rPr>
        <w:t xml:space="preserve">, </w:t>
      </w:r>
      <w:r>
        <w:rPr>
          <w:rStyle w:val="Style_1_ch"/>
          <w:rFonts w:ascii="XO Thames" w:hAnsi="XO Thames"/>
          <w:b w:val="0"/>
          <w:i w:val="0"/>
          <w:sz w:val="28"/>
        </w:rPr>
        <w:t xml:space="preserve">уменьшенная на ключевую ставку Центрального Банка </w:t>
      </w:r>
      <w:r>
        <w:rPr>
          <w:rStyle w:val="Style_1_ch"/>
          <w:rFonts w:ascii="XO Thames" w:hAnsi="XO Thames"/>
          <w:b w:val="0"/>
          <w:i w:val="0"/>
          <w:sz w:val="28"/>
        </w:rPr>
        <w:t>Российской Федерации, действующей на дату заключения кредитного договора (или дополнительного соглашения к кредитному договору в случае уменьшения процентной ставки по кредитному договору).</w:t>
      </w:r>
    </w:p>
    <w:p w14:paraId="91000000">
      <w:pPr>
        <w:pStyle w:val="Style_1"/>
        <w:numPr>
          <w:ilvl w:val="0"/>
          <w:numId w:val="0"/>
        </w:numPr>
        <w:spacing w:after="120" w:before="120" w:line="360" w:lineRule="exact"/>
        <w:ind w:firstLine="709" w:left="0" w:right="0"/>
        <w:jc w:val="both"/>
        <w:rPr>
          <w:rFonts w:ascii="XO Thames" w:hAnsi="XO Thames"/>
          <w:sz w:val="28"/>
        </w:rPr>
      </w:pPr>
      <w:r>
        <w:rPr>
          <w:rFonts w:ascii="XO Thames" w:hAnsi="XO Thames"/>
          <w:b w:val="0"/>
          <w:sz w:val="28"/>
        </w:rPr>
        <w:t xml:space="preserve">3.4. </w:t>
      </w:r>
      <w:r>
        <w:rPr>
          <w:rFonts w:ascii="XO Thames" w:hAnsi="XO Thames"/>
          <w:b w:val="0"/>
          <w:sz w:val="28"/>
        </w:rPr>
        <w:t xml:space="preserve">Размер субсидии, предоставляемой получателю субсидии (C) </w:t>
      </w:r>
      <w:r>
        <w:rPr>
          <w:rFonts w:ascii="XO Thames" w:hAnsi="XO Thames"/>
          <w:b w:val="0"/>
          <w:sz w:val="28"/>
        </w:rPr>
        <w:t>определяется по следующей формуле:</w:t>
      </w:r>
    </w:p>
    <w:p w14:paraId="92000000">
      <w:pPr>
        <w:pStyle w:val="Style_1"/>
        <w:numPr>
          <w:ilvl w:val="0"/>
          <w:numId w:val="0"/>
        </w:numPr>
        <w:spacing w:after="120" w:before="120" w:line="360" w:lineRule="exact"/>
        <w:ind w:firstLine="709" w:left="0" w:right="0"/>
        <w:jc w:val="center"/>
        <w:rPr>
          <w:rFonts w:ascii="XO Thames" w:hAnsi="XO Thames"/>
          <w:sz w:val="28"/>
        </w:rPr>
      </w:pPr>
    </w:p>
    <w:p w14:paraId="93000000">
      <w:pPr>
        <w:pStyle w:val="Style_1"/>
        <w:numPr>
          <w:ilvl w:val="0"/>
          <w:numId w:val="0"/>
        </w:numPr>
        <w:spacing w:after="120" w:before="120" w:line="360" w:lineRule="exact"/>
        <w:ind w:firstLine="709" w:left="0" w:right="0"/>
        <w:jc w:val="center"/>
        <w:rPr>
          <w:rFonts w:ascii="XO Thames" w:hAnsi="XO Thames"/>
          <w:sz w:val="28"/>
        </w:rPr>
      </w:pPr>
      <w:r>
        <w:rPr>
          <w:rFonts w:ascii="XO Thames" w:hAnsi="XO Thames"/>
          <w:sz w:val="28"/>
        </w:rPr>
        <w:t>Ci= (Siфакт/Пфакт)х(Пфакт-Ключставка)</w:t>
      </w:r>
    </w:p>
    <w:p w14:paraId="94000000">
      <w:pPr>
        <w:numPr>
          <w:ilvl w:val="0"/>
          <w:numId w:val="0"/>
        </w:numPr>
        <w:spacing w:after="0" w:before="0"/>
        <w:ind w:firstLine="0" w:left="0" w:right="0"/>
        <w:jc w:val="both"/>
        <w:rPr>
          <w:b w:val="0"/>
        </w:rPr>
      </w:pPr>
      <w:r>
        <w:rPr>
          <w:b w:val="0"/>
        </w:rPr>
        <w:t> </w:t>
      </w:r>
      <w:r>
        <w:rPr>
          <w:b w:val="0"/>
        </w:rPr>
        <w:t> </w:t>
      </w:r>
    </w:p>
    <w:p w14:paraId="95000000">
      <w:pPr>
        <w:numPr>
          <w:ilvl w:val="0"/>
          <w:numId w:val="0"/>
        </w:numPr>
        <w:spacing w:after="0" w:before="0"/>
        <w:ind w:firstLine="540" w:left="0" w:right="0"/>
        <w:jc w:val="both"/>
        <w:rPr>
          <w:b w:val="0"/>
        </w:rPr>
      </w:pPr>
      <w:r>
        <w:rPr>
          <w:b w:val="0"/>
        </w:rPr>
        <w:t>где:</w:t>
      </w:r>
    </w:p>
    <w:p w14:paraId="96000000">
      <w:pPr>
        <w:numPr>
          <w:ilvl w:val="0"/>
          <w:numId w:val="0"/>
        </w:numPr>
        <w:spacing w:after="0" w:before="168"/>
        <w:ind w:firstLine="540" w:left="0" w:right="0"/>
        <w:jc w:val="both"/>
        <w:rPr>
          <w:rFonts w:ascii="XO Thames" w:hAnsi="XO Thames"/>
          <w:b w:val="0"/>
          <w:sz w:val="28"/>
        </w:rPr>
      </w:pPr>
      <w:r>
        <w:rPr>
          <w:rStyle w:val="Style_1_ch"/>
          <w:rFonts w:ascii="XO Thames" w:hAnsi="XO Thames"/>
          <w:b w:val="0"/>
          <w:sz w:val="28"/>
        </w:rPr>
        <w:t>Сi - расчетная величина Субсидии i-го получателя Субсидии;</w:t>
      </w:r>
    </w:p>
    <w:p w14:paraId="97000000">
      <w:pPr>
        <w:numPr>
          <w:ilvl w:val="0"/>
          <w:numId w:val="0"/>
        </w:numPr>
        <w:spacing w:after="0" w:before="168"/>
        <w:ind w:firstLine="540" w:left="0" w:right="0"/>
        <w:jc w:val="both"/>
        <w:rPr>
          <w:rFonts w:ascii="XO Thames" w:hAnsi="XO Thames"/>
          <w:b w:val="0"/>
          <w:sz w:val="28"/>
        </w:rPr>
      </w:pPr>
      <w:r>
        <w:rPr>
          <w:rStyle w:val="Style_1_ch"/>
          <w:rFonts w:ascii="XO Thames" w:hAnsi="XO Thames"/>
          <w:b w:val="0"/>
          <w:sz w:val="28"/>
        </w:rPr>
        <w:t>Siфакт - фактически произведенная и документально подтвержденная оплата начисленных процентов по кредитному(ым) договору(ам) (соглашению(ям));</w:t>
      </w:r>
    </w:p>
    <w:p w14:paraId="98000000">
      <w:pPr>
        <w:numPr>
          <w:ilvl w:val="0"/>
          <w:numId w:val="0"/>
        </w:numPr>
        <w:spacing w:after="0" w:before="168"/>
        <w:ind w:firstLine="540" w:left="0" w:right="0"/>
        <w:jc w:val="both"/>
        <w:rPr>
          <w:rFonts w:ascii="XO Thames" w:hAnsi="XO Thames"/>
          <w:b w:val="0"/>
          <w:sz w:val="28"/>
        </w:rPr>
      </w:pPr>
      <w:r>
        <w:rPr>
          <w:rStyle w:val="Style_1_ch"/>
          <w:rFonts w:ascii="XO Thames" w:hAnsi="XO Thames"/>
          <w:b w:val="0"/>
          <w:sz w:val="28"/>
        </w:rPr>
        <w:t>Пфакт - процентная ставка i-го получателя Субсидии, действующая на дату заключения кредитного(ых) договора(ов) (соглашения(ий)), дополнительного(ых) соглашения(ий), и (или) на дату составления уведомления(ий) (при наличии) (% годовых);</w:t>
      </w:r>
    </w:p>
    <w:p w14:paraId="99000000">
      <w:pPr>
        <w:numPr>
          <w:ilvl w:val="0"/>
          <w:numId w:val="0"/>
        </w:numPr>
        <w:spacing w:after="0" w:before="168"/>
        <w:ind w:firstLine="540" w:left="0" w:right="0"/>
        <w:jc w:val="both"/>
      </w:pPr>
      <w:r>
        <w:rPr>
          <w:rFonts w:ascii="XO Thames" w:hAnsi="XO Thames"/>
          <w:b w:val="0"/>
          <w:sz w:val="28"/>
        </w:rPr>
        <w:t xml:space="preserve">Ключставка - </w:t>
      </w:r>
      <w:r>
        <w:rPr>
          <w:rStyle w:val="Style_1_ch"/>
          <w:rFonts w:ascii="XO Thames" w:hAnsi="XO Thames"/>
          <w:b w:val="0"/>
          <w:i w:val="0"/>
          <w:sz w:val="28"/>
        </w:rPr>
        <w:t xml:space="preserve">ключевая ставка Центрального Банка </w:t>
      </w:r>
      <w:r>
        <w:rPr>
          <w:rStyle w:val="Style_1_ch"/>
          <w:rFonts w:ascii="XO Thames" w:hAnsi="XO Thames"/>
          <w:b w:val="0"/>
          <w:i w:val="0"/>
          <w:sz w:val="28"/>
        </w:rPr>
        <w:t>Российской Федерации, действующей на дату заключения кредитного договора (или дополнительного соглашения к кредитному договору в случае уменьшения процентной ставки по кредитному договору</w:t>
      </w:r>
    </w:p>
    <w:p w14:paraId="9A000000">
      <w:pPr>
        <w:pStyle w:val="Style_1"/>
        <w:numPr>
          <w:ilvl w:val="0"/>
          <w:numId w:val="0"/>
        </w:numPr>
        <w:spacing w:after="120" w:before="120" w:line="360" w:lineRule="exact"/>
        <w:ind w:firstLine="709" w:left="0" w:right="0"/>
        <w:jc w:val="both"/>
        <w:rPr>
          <w:rFonts w:ascii="XO Thames" w:hAnsi="XO Thames"/>
          <w:b w:val="0"/>
          <w:sz w:val="28"/>
        </w:rPr>
      </w:pPr>
      <w:r>
        <w:rPr>
          <w:rStyle w:val="Style_1_ch"/>
          <w:rFonts w:ascii="XO Thames" w:hAnsi="XO Thames"/>
          <w:b w:val="0"/>
          <w:sz w:val="28"/>
        </w:rPr>
        <w:t xml:space="preserve">3.3. </w:t>
      </w:r>
      <w:r>
        <w:rPr>
          <w:rStyle w:val="Style_1_ch"/>
          <w:rFonts w:ascii="XO Thames" w:hAnsi="XO Thames"/>
          <w:b w:val="0"/>
          <w:sz w:val="28"/>
        </w:rPr>
        <w:t>Размер субсидии получателя субсидии определяется из расчетной величины начисленных и оплаченных процентов п</w:t>
      </w:r>
      <w:r>
        <w:rPr>
          <w:rStyle w:val="Style_1_ch"/>
          <w:rFonts w:ascii="XO Thames" w:hAnsi="XO Thames"/>
          <w:b w:val="0"/>
          <w:sz w:val="28"/>
        </w:rPr>
        <w:t>о Договору(ам) и очередно</w:t>
      </w:r>
      <w:r>
        <w:rPr>
          <w:rStyle w:val="Style_1_ch"/>
          <w:rFonts w:ascii="XO Thames" w:hAnsi="XO Thames"/>
          <w:b w:val="0"/>
          <w:sz w:val="28"/>
        </w:rPr>
        <w:t xml:space="preserve">сти включения участников отбора в </w:t>
      </w:r>
      <w:r>
        <w:rPr>
          <w:rStyle w:val="Style_1_ch"/>
          <w:rFonts w:ascii="XO Thames" w:hAnsi="XO Thames"/>
          <w:b w:val="0"/>
          <w:sz w:val="28"/>
        </w:rPr>
        <w:t>Перечень</w:t>
      </w:r>
      <w:r>
        <w:rPr>
          <w:rStyle w:val="Style_1_ch"/>
          <w:rFonts w:ascii="XO Thames" w:hAnsi="XO Thames"/>
          <w:b w:val="0"/>
          <w:sz w:val="28"/>
        </w:rPr>
        <w:t xml:space="preserve"> в пределах бюджетных ассигнований на обеспечение реализации соответствующего мероприятия программы и лимитов бюджетных обязательств, доведенных Министерству на цели, указанные в</w:t>
      </w:r>
      <w:r>
        <w:rPr>
          <w:rStyle w:val="Style_1_ch"/>
          <w:rFonts w:ascii="XO Thames" w:hAnsi="XO Thames"/>
          <w:b w:val="0"/>
          <w:sz w:val="28"/>
        </w:rPr>
        <w:t xml:space="preserve"> </w:t>
      </w:r>
      <w:r>
        <w:rPr>
          <w:rStyle w:val="Style_1_ch"/>
          <w:rFonts w:ascii="XO Thames" w:hAnsi="XO Thames"/>
          <w:b w:val="0"/>
          <w:sz w:val="28"/>
        </w:rPr>
        <w:t>пункте 1.3</w:t>
      </w:r>
      <w:r>
        <w:rPr>
          <w:rStyle w:val="Style_1_ch"/>
          <w:rFonts w:ascii="XO Thames" w:hAnsi="XO Thames"/>
          <w:b w:val="0"/>
          <w:sz w:val="28"/>
        </w:rPr>
        <w:t xml:space="preserve"> </w:t>
      </w:r>
      <w:r>
        <w:rPr>
          <w:rStyle w:val="Style_1_ch"/>
          <w:rFonts w:ascii="XO Thames" w:hAnsi="XO Thames"/>
          <w:b w:val="0"/>
          <w:sz w:val="28"/>
        </w:rPr>
        <w:t>настоящего Порядка.</w:t>
      </w:r>
    </w:p>
    <w:p w14:paraId="9B000000">
      <w:pPr>
        <w:pStyle w:val="Style_1"/>
        <w:numPr>
          <w:ilvl w:val="0"/>
          <w:numId w:val="0"/>
        </w:numPr>
        <w:spacing w:after="120" w:before="120" w:line="360" w:lineRule="exact"/>
        <w:ind w:firstLine="709" w:left="0" w:right="0"/>
        <w:jc w:val="both"/>
        <w:rPr>
          <w:rFonts w:ascii="XO Thames" w:hAnsi="XO Thames"/>
          <w:b w:val="0"/>
          <w:sz w:val="28"/>
        </w:rPr>
      </w:pPr>
      <w:r>
        <w:rPr>
          <w:rStyle w:val="Style_1_ch"/>
          <w:rFonts w:ascii="XO Thames" w:hAnsi="XO Thames"/>
          <w:b w:val="0"/>
          <w:sz w:val="28"/>
        </w:rPr>
        <w:t>3.4. Субсидия предоставляется в размере, установленном в соответствии с</w:t>
      </w:r>
      <w:r>
        <w:rPr>
          <w:rStyle w:val="Style_1_ch"/>
          <w:rFonts w:ascii="XO Thames" w:hAnsi="XO Thames"/>
          <w:b w:val="0"/>
          <w:sz w:val="28"/>
        </w:rPr>
        <w:t xml:space="preserve"> </w:t>
      </w:r>
      <w:r>
        <w:rPr>
          <w:rStyle w:val="Style_1_ch"/>
          <w:rFonts w:ascii="XO Thames" w:hAnsi="XO Thames"/>
          <w:b w:val="0"/>
          <w:sz w:val="28"/>
        </w:rPr>
        <w:t>подпунктом 3.4</w:t>
      </w:r>
      <w:r>
        <w:rPr>
          <w:rStyle w:val="Style_1_ch"/>
          <w:rFonts w:ascii="XO Thames" w:hAnsi="XO Thames"/>
          <w:b w:val="0"/>
          <w:sz w:val="28"/>
        </w:rPr>
        <w:t xml:space="preserve"> </w:t>
      </w:r>
      <w:r>
        <w:rPr>
          <w:rStyle w:val="Style_1_ch"/>
          <w:rFonts w:ascii="XO Thames" w:hAnsi="XO Thames"/>
          <w:b w:val="0"/>
          <w:sz w:val="28"/>
        </w:rPr>
        <w:t>настоящего Порядка, но не выше фактически произведенных и документально подтвержденных затрат на уплату начисленных процентов по Договору(ам).</w:t>
      </w:r>
    </w:p>
    <w:p w14:paraId="9C000000">
      <w:pPr>
        <w:pStyle w:val="Style_1"/>
        <w:numPr>
          <w:ilvl w:val="0"/>
          <w:numId w:val="0"/>
        </w:numPr>
        <w:spacing w:after="120" w:before="120" w:line="360" w:lineRule="exact"/>
        <w:ind w:firstLine="709" w:left="0" w:right="0"/>
        <w:jc w:val="both"/>
        <w:rPr>
          <w:rFonts w:ascii="XO Thames" w:hAnsi="XO Thames"/>
          <w:b w:val="0"/>
          <w:sz w:val="28"/>
        </w:rPr>
      </w:pPr>
      <w:r>
        <w:rPr>
          <w:rFonts w:ascii="XO Thames" w:hAnsi="XO Thames"/>
          <w:b w:val="0"/>
          <w:sz w:val="28"/>
        </w:rPr>
        <w:t>3.4. В случае невозможности предоставления получателю субсидии субсидии в текущем финансовом году в связи с недостаточностью лимитов бюджетных обязательств субсидия предоставляется такому получателю субсидии в очередном финансовом году без повторного прохождения отбора в пределах лимитов бюджетных обязательств (за исключением отбора в части требований, установленных пунктом 2.4 настоящего Порядка).</w:t>
      </w:r>
    </w:p>
    <w:p w14:paraId="9D000000">
      <w:pPr>
        <w:pStyle w:val="Style_1"/>
        <w:numPr>
          <w:ilvl w:val="0"/>
          <w:numId w:val="0"/>
        </w:numPr>
        <w:spacing w:after="57" w:before="57" w:line="360" w:lineRule="exact"/>
        <w:ind w:firstLine="589" w:left="120" w:right="120"/>
        <w:jc w:val="center"/>
        <w:rPr>
          <w:rFonts w:ascii="XO Thames" w:hAnsi="XO Thames"/>
          <w:b w:val="1"/>
          <w:sz w:val="28"/>
        </w:rPr>
      </w:pPr>
      <w:r>
        <w:rPr>
          <w:rFonts w:ascii="XO Thames" w:hAnsi="XO Thames"/>
          <w:b w:val="1"/>
          <w:sz w:val="28"/>
        </w:rPr>
        <w:t>Требования к получателю субсидии</w:t>
      </w:r>
    </w:p>
    <w:p w14:paraId="9E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color w:val="22272F"/>
          <w:sz w:val="28"/>
        </w:rPr>
        <w:t>3.6. Полу</w:t>
      </w:r>
      <w:r>
        <w:rPr>
          <w:rFonts w:ascii="XO Thames" w:hAnsi="XO Thames"/>
          <w:b w:val="0"/>
          <w:sz w:val="28"/>
        </w:rPr>
        <w:t>чатель субсидии по состоянию на 1 число месяца, предшествующего месяцу, в котором планируется заключение соглашения, должен соответствовать требованиям, указанным в пун</w:t>
      </w:r>
      <w:r>
        <w:rPr>
          <w:rFonts w:ascii="XO Thames" w:hAnsi="XO Thames"/>
          <w:b w:val="0"/>
          <w:sz w:val="28"/>
        </w:rPr>
        <w:t>кте 2.4 насто</w:t>
      </w:r>
      <w:r>
        <w:rPr>
          <w:rFonts w:ascii="XO Thames" w:hAnsi="XO Thames"/>
          <w:b w:val="0"/>
          <w:sz w:val="28"/>
        </w:rPr>
        <w:t>ящего Порядка.</w:t>
      </w:r>
    </w:p>
    <w:p w14:paraId="9F000000">
      <w:pPr>
        <w:pStyle w:val="Style_1"/>
        <w:numPr>
          <w:ilvl w:val="0"/>
          <w:numId w:val="0"/>
        </w:numPr>
        <w:spacing w:after="0" w:before="0" w:line="360" w:lineRule="exact"/>
        <w:ind w:firstLine="709" w:left="0" w:right="120"/>
        <w:jc w:val="both"/>
        <w:rPr>
          <w:rFonts w:ascii="XO Thames" w:hAnsi="XO Thames"/>
          <w:b w:val="0"/>
          <w:sz w:val="28"/>
        </w:rPr>
      </w:pPr>
      <w:r>
        <w:rPr>
          <w:rFonts w:ascii="XO Thames" w:hAnsi="XO Thames"/>
          <w:b w:val="0"/>
          <w:sz w:val="28"/>
        </w:rPr>
        <w:t>3.7. Основаниями для отказа в предоставлении субсидии являются:</w:t>
      </w:r>
    </w:p>
    <w:p w14:paraId="A0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несоответствие представленных получателем субсидии документов требованиям, указанным в пункте 2.6 настоящего Порядка, или непредставление (представление не в полном объеме) указанных документов;</w:t>
      </w:r>
    </w:p>
    <w:p w14:paraId="A1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установление факта недостоверности представленной получателем субсидии информации;</w:t>
      </w:r>
    </w:p>
    <w:p w14:paraId="A2000000">
      <w:pPr>
        <w:pStyle w:val="Style_1"/>
        <w:numPr>
          <w:ilvl w:val="0"/>
          <w:numId w:val="5"/>
        </w:numPr>
        <w:spacing w:after="0" w:before="0" w:line="360" w:lineRule="exact"/>
        <w:ind w:firstLine="709" w:left="0" w:right="0"/>
        <w:jc w:val="both"/>
        <w:rPr>
          <w:rFonts w:ascii="XO Thames" w:hAnsi="XO Thames"/>
          <w:b w:val="0"/>
          <w:sz w:val="28"/>
        </w:rPr>
      </w:pPr>
      <w:r>
        <w:rPr>
          <w:rFonts w:ascii="XO Thames" w:hAnsi="XO Thames"/>
          <w:b w:val="0"/>
          <w:sz w:val="28"/>
        </w:rPr>
        <w:t>несоответствие получателя субсидии условиям предоставления субсидии, предусмотренным пунктом 3.1 настоящего Порядка.</w:t>
      </w:r>
    </w:p>
    <w:p w14:paraId="A3000000">
      <w:pPr>
        <w:pStyle w:val="Style_1"/>
        <w:numPr>
          <w:ilvl w:val="0"/>
          <w:numId w:val="0"/>
        </w:numPr>
        <w:spacing w:after="113" w:before="113" w:line="360" w:lineRule="exact"/>
        <w:ind w:firstLine="589" w:left="120" w:right="120"/>
        <w:jc w:val="center"/>
        <w:rPr>
          <w:rFonts w:ascii="XO Thames" w:hAnsi="XO Thames"/>
          <w:b w:val="1"/>
          <w:sz w:val="28"/>
        </w:rPr>
      </w:pPr>
      <w:r>
        <w:rPr>
          <w:rFonts w:ascii="XO Thames" w:hAnsi="XO Thames"/>
          <w:b w:val="1"/>
          <w:sz w:val="28"/>
        </w:rPr>
        <w:t>Условия и порядок</w:t>
      </w:r>
      <w:r>
        <w:rPr>
          <w:rFonts w:ascii="XO Thames" w:hAnsi="XO Thames"/>
          <w:b w:val="1"/>
          <w:sz w:val="28"/>
        </w:rPr>
        <w:t xml:space="preserve"> заключения соглашения</w:t>
      </w:r>
    </w:p>
    <w:p w14:paraId="A4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3.8. В течение 5-ти рабочих дней со дня принятия решения, предусмотренного пункта 2.20 настоящего Порядка, Министерство заключает с победителем (победителями) отбора соглашение (соглашения) в соответствии с типовой формой, утвержденной Министерством финансов Республики Саха (Якутия).</w:t>
      </w:r>
    </w:p>
    <w:p w14:paraId="A5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Внесение изменений в соглашение возможно путем заключения дополнительного соглашения к соглашению, в том числе о расторжении соглашения, в соответствии с типовой формой, утвержденной Министерством финансов Республики Саха (Якутия).</w:t>
      </w:r>
    </w:p>
    <w:p w14:paraId="A6000000">
      <w:pPr>
        <w:numPr>
          <w:ilvl w:val="0"/>
          <w:numId w:val="0"/>
        </w:numPr>
        <w:spacing w:after="0" w:line="360" w:lineRule="exact"/>
        <w:ind w:firstLine="709" w:left="0" w:right="120"/>
        <w:jc w:val="both"/>
        <w:rPr>
          <w:rFonts w:ascii="XO Thames" w:hAnsi="XO Thames"/>
          <w:b w:val="0"/>
          <w:sz w:val="28"/>
        </w:rPr>
      </w:pPr>
      <w:r>
        <w:rPr>
          <w:rStyle w:val="Style_1_ch"/>
          <w:rFonts w:ascii="XO Thames" w:hAnsi="XO Thames"/>
          <w:b w:val="0"/>
          <w:sz w:val="28"/>
        </w:rPr>
        <w:t>3.</w:t>
      </w:r>
      <w:r>
        <w:rPr>
          <w:rStyle w:val="Style_1_ch"/>
          <w:rFonts w:ascii="XO Thames" w:hAnsi="XO Thames"/>
          <w:b w:val="0"/>
          <w:sz w:val="28"/>
        </w:rPr>
        <w:t>9</w:t>
      </w:r>
      <w:r>
        <w:rPr>
          <w:rStyle w:val="Style_1_ch"/>
          <w:rFonts w:ascii="XO Thames" w:hAnsi="XO Thames"/>
          <w:b w:val="0"/>
          <w:sz w:val="28"/>
        </w:rPr>
        <w:t>. Соглашение заключается в следующем порядке:</w:t>
      </w:r>
    </w:p>
    <w:p w14:paraId="A7000000">
      <w:pPr>
        <w:numPr>
          <w:ilvl w:val="0"/>
          <w:numId w:val="0"/>
        </w:numPr>
        <w:spacing w:after="0" w:line="360" w:lineRule="exact"/>
        <w:ind w:firstLine="709" w:left="0"/>
        <w:jc w:val="both"/>
        <w:rPr>
          <w:rFonts w:ascii="XO Thames" w:hAnsi="XO Thames"/>
          <w:b w:val="0"/>
          <w:sz w:val="28"/>
        </w:rPr>
      </w:pPr>
      <w:r>
        <w:rPr>
          <w:rStyle w:val="Style_1_ch"/>
          <w:rFonts w:ascii="XO Thames" w:hAnsi="XO Thames"/>
          <w:b w:val="0"/>
          <w:sz w:val="28"/>
        </w:rPr>
        <w:t xml:space="preserve">1) </w:t>
      </w:r>
      <w:r>
        <w:rPr>
          <w:rStyle w:val="Style_1_ch"/>
          <w:rFonts w:ascii="XO Thames" w:hAnsi="XO Thames"/>
          <w:b w:val="0"/>
          <w:sz w:val="28"/>
        </w:rPr>
        <w:t>Министерство</w:t>
      </w:r>
      <w:r>
        <w:rPr>
          <w:rStyle w:val="Style_1_ch"/>
          <w:rFonts w:ascii="XO Thames" w:hAnsi="XO Thames"/>
          <w:b w:val="0"/>
          <w:sz w:val="28"/>
        </w:rPr>
        <w:t xml:space="preserve"> в срок, не превышающий 2 рабочих дней </w:t>
      </w:r>
      <w:r>
        <w:rPr>
          <w:rStyle w:val="Style_1_ch"/>
          <w:rFonts w:ascii="XO Thames" w:hAnsi="XO Thames"/>
          <w:b w:val="0"/>
          <w:sz w:val="28"/>
        </w:rPr>
        <w:t>с даты подписания</w:t>
      </w:r>
      <w:r>
        <w:rPr>
          <w:rStyle w:val="Style_1_ch"/>
          <w:rFonts w:ascii="XO Thames" w:hAnsi="XO Thames"/>
          <w:b w:val="0"/>
          <w:sz w:val="28"/>
        </w:rPr>
        <w:t xml:space="preserve"> приказа, предусмотренного пунктом 2.</w:t>
      </w:r>
      <w:r>
        <w:rPr>
          <w:rStyle w:val="Style_1_ch"/>
          <w:rFonts w:ascii="XO Thames" w:hAnsi="XO Thames"/>
          <w:b w:val="0"/>
          <w:sz w:val="28"/>
        </w:rPr>
        <w:t>21</w:t>
      </w:r>
      <w:r>
        <w:rPr>
          <w:rStyle w:val="Style_1_ch"/>
          <w:rFonts w:ascii="XO Thames" w:hAnsi="XO Thames"/>
          <w:b w:val="0"/>
          <w:sz w:val="28"/>
        </w:rPr>
        <w:t xml:space="preserve"> настоящего порядка, направляет получателю субсидии проект соглашения в форме электронного документа по адресу электронной почты, указанному в заявке;</w:t>
      </w:r>
    </w:p>
    <w:p w14:paraId="A8000000">
      <w:pPr>
        <w:numPr>
          <w:ilvl w:val="0"/>
          <w:numId w:val="0"/>
        </w:numPr>
        <w:spacing w:after="0" w:line="360" w:lineRule="exact"/>
        <w:ind w:firstLine="709" w:left="0"/>
        <w:jc w:val="both"/>
      </w:pPr>
      <w:r>
        <w:rPr>
          <w:rStyle w:val="Style_1_ch"/>
          <w:rFonts w:ascii="XO Thames" w:hAnsi="XO Thames"/>
          <w:b w:val="0"/>
          <w:sz w:val="28"/>
        </w:rPr>
        <w:t xml:space="preserve">2) в течение 3 рабочих дней со дня </w:t>
      </w:r>
      <w:r>
        <w:rPr>
          <w:rStyle w:val="Style_1_ch"/>
          <w:rFonts w:ascii="XO Thames" w:hAnsi="XO Thames"/>
          <w:b w:val="0"/>
          <w:sz w:val="28"/>
        </w:rPr>
        <w:t>получения</w:t>
      </w:r>
      <w:r>
        <w:rPr>
          <w:rStyle w:val="Style_1_ch"/>
          <w:rFonts w:ascii="XO Thames" w:hAnsi="XO Thames"/>
          <w:b w:val="0"/>
          <w:sz w:val="28"/>
        </w:rPr>
        <w:t xml:space="preserve"> проекта соглашения получатель </w:t>
      </w:r>
      <w:r>
        <w:rPr>
          <w:rStyle w:val="Style_1_ch"/>
          <w:rFonts w:ascii="XO Thames" w:hAnsi="XO Thames"/>
          <w:b w:val="0"/>
          <w:sz w:val="28"/>
        </w:rPr>
        <w:t>субсидии</w:t>
      </w:r>
      <w:r>
        <w:rPr>
          <w:rStyle w:val="Style_1_ch"/>
          <w:rFonts w:ascii="XO Thames" w:hAnsi="XO Thames"/>
          <w:b w:val="0"/>
          <w:sz w:val="28"/>
        </w:rPr>
        <w:t xml:space="preserve"> подписывает и обеспечивает представление его в 2 экземплярах в </w:t>
      </w:r>
      <w:r>
        <w:rPr>
          <w:rStyle w:val="Style_1_ch"/>
          <w:rFonts w:ascii="XO Thames" w:hAnsi="XO Thames"/>
          <w:b w:val="0"/>
          <w:sz w:val="28"/>
        </w:rPr>
        <w:t>Министерство</w:t>
      </w:r>
      <w:r>
        <w:rPr>
          <w:rStyle w:val="Style_1_ch"/>
          <w:rFonts w:ascii="XO Thames" w:hAnsi="XO Thames"/>
          <w:b w:val="0"/>
          <w:sz w:val="28"/>
        </w:rPr>
        <w:t xml:space="preserve">. В случае подписания проекта соглашения уполномоченным лицом получателя </w:t>
      </w:r>
      <w:r>
        <w:rPr>
          <w:rStyle w:val="Style_1_ch"/>
          <w:rFonts w:ascii="XO Thames" w:hAnsi="XO Thames"/>
          <w:b w:val="0"/>
          <w:sz w:val="28"/>
        </w:rPr>
        <w:t>субсидии</w:t>
      </w:r>
      <w:r>
        <w:rPr>
          <w:rStyle w:val="Style_1_ch"/>
          <w:rFonts w:ascii="XO Thames" w:hAnsi="XO Thames"/>
          <w:b w:val="0"/>
          <w:sz w:val="28"/>
        </w:rPr>
        <w:t xml:space="preserve"> к проекту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14:paraId="A9000000">
      <w:pPr>
        <w:numPr>
          <w:ilvl w:val="0"/>
          <w:numId w:val="0"/>
        </w:numPr>
        <w:spacing w:after="0" w:line="360" w:lineRule="exact"/>
        <w:ind w:firstLine="709" w:left="0"/>
        <w:jc w:val="both"/>
      </w:pPr>
      <w:r>
        <w:rPr>
          <w:rStyle w:val="Style_1_ch"/>
          <w:rFonts w:ascii="XO Thames" w:hAnsi="XO Thames"/>
          <w:b w:val="0"/>
          <w:sz w:val="28"/>
        </w:rPr>
        <w:t xml:space="preserve">3) </w:t>
      </w:r>
      <w:r>
        <w:rPr>
          <w:rStyle w:val="Style_1_ch"/>
          <w:rFonts w:ascii="XO Thames" w:hAnsi="XO Thames"/>
          <w:b w:val="0"/>
          <w:sz w:val="28"/>
        </w:rPr>
        <w:t>Министерство</w:t>
      </w:r>
      <w:r>
        <w:rPr>
          <w:rStyle w:val="Style_1_ch"/>
          <w:rFonts w:ascii="XO Thames" w:hAnsi="XO Thames"/>
          <w:b w:val="0"/>
          <w:sz w:val="28"/>
        </w:rPr>
        <w:t xml:space="preserve"> </w:t>
      </w:r>
      <w:r>
        <w:rPr>
          <w:rStyle w:val="Style_1_ch"/>
          <w:rFonts w:ascii="XO Thames" w:hAnsi="XO Thames"/>
          <w:b w:val="0"/>
          <w:sz w:val="28"/>
        </w:rPr>
        <w:t xml:space="preserve">в срок, не превышающий 2 рабочих дней </w:t>
      </w:r>
      <w:r>
        <w:rPr>
          <w:rStyle w:val="Style_1_ch"/>
          <w:rFonts w:ascii="XO Thames" w:hAnsi="XO Thames"/>
          <w:b w:val="0"/>
          <w:sz w:val="28"/>
        </w:rPr>
        <w:t>с даты получения</w:t>
      </w:r>
      <w:r>
        <w:rPr>
          <w:rStyle w:val="Style_1_ch"/>
          <w:rFonts w:ascii="XO Thames" w:hAnsi="XO Thames"/>
          <w:b w:val="0"/>
          <w:sz w:val="28"/>
        </w:rPr>
        <w:t xml:space="preserve"> проекта соглашения, подписывает его в 2 экземплярах, регистрирует соглашение и возвращает его второй экземпляр получателю </w:t>
      </w:r>
      <w:r>
        <w:rPr>
          <w:rStyle w:val="Style_1_ch"/>
          <w:rFonts w:ascii="XO Thames" w:hAnsi="XO Thames"/>
          <w:b w:val="0"/>
          <w:sz w:val="28"/>
        </w:rPr>
        <w:t>субсидии</w:t>
      </w:r>
      <w:r>
        <w:rPr>
          <w:rStyle w:val="Style_1_ch"/>
          <w:rFonts w:ascii="XO Thames" w:hAnsi="XO Thames"/>
          <w:b w:val="0"/>
          <w:sz w:val="28"/>
        </w:rPr>
        <w:t xml:space="preserve">. </w:t>
      </w:r>
    </w:p>
    <w:p w14:paraId="AA000000">
      <w:pPr>
        <w:numPr>
          <w:ilvl w:val="0"/>
          <w:numId w:val="0"/>
        </w:numPr>
        <w:spacing w:after="0" w:line="360" w:lineRule="exact"/>
        <w:ind w:firstLine="709" w:left="0"/>
        <w:jc w:val="both"/>
      </w:pPr>
      <w:r>
        <w:rPr>
          <w:rStyle w:val="Style_1_ch"/>
          <w:rFonts w:ascii="XO Thames" w:hAnsi="XO Thames"/>
          <w:b w:val="0"/>
          <w:sz w:val="28"/>
        </w:rPr>
        <w:t xml:space="preserve">3.10. В случае отказа получателя </w:t>
      </w:r>
      <w:r>
        <w:rPr>
          <w:rStyle w:val="Style_1_ch"/>
          <w:rFonts w:ascii="XO Thames" w:hAnsi="XO Thames"/>
          <w:b w:val="0"/>
          <w:sz w:val="28"/>
        </w:rPr>
        <w:t>субсидии</w:t>
      </w:r>
      <w:r>
        <w:rPr>
          <w:rStyle w:val="Style_1_ch"/>
          <w:rFonts w:ascii="XO Thames" w:hAnsi="XO Thames"/>
          <w:b w:val="0"/>
          <w:sz w:val="28"/>
        </w:rPr>
        <w:t xml:space="preserve"> от заключения и (или) нарушения срока заключения соглашения </w:t>
      </w:r>
      <w:r>
        <w:rPr>
          <w:rStyle w:val="Style_1_ch"/>
          <w:rFonts w:ascii="XO Thames" w:hAnsi="XO Thames"/>
          <w:b w:val="0"/>
          <w:sz w:val="28"/>
        </w:rPr>
        <w:t>Министерство</w:t>
      </w:r>
      <w:r>
        <w:rPr>
          <w:rStyle w:val="Style_1_ch"/>
          <w:rFonts w:ascii="XO Thames" w:hAnsi="XO Thames"/>
          <w:b w:val="0"/>
          <w:sz w:val="28"/>
        </w:rPr>
        <w:t xml:space="preserve"> </w:t>
      </w:r>
      <w:r>
        <w:rPr>
          <w:rStyle w:val="Style_1_ch"/>
          <w:rFonts w:ascii="XO Thames" w:hAnsi="XO Thames"/>
          <w:b w:val="0"/>
          <w:sz w:val="28"/>
        </w:rPr>
        <w:t xml:space="preserve">в течение 2 рабочих дней с момента истечения срока заключения соглашения о предоставлении </w:t>
      </w:r>
      <w:r>
        <w:rPr>
          <w:rStyle w:val="Style_1_ch"/>
          <w:rFonts w:ascii="XO Thames" w:hAnsi="XO Thames"/>
          <w:b w:val="0"/>
          <w:sz w:val="28"/>
        </w:rPr>
        <w:t>субсидии</w:t>
      </w:r>
      <w:r>
        <w:rPr>
          <w:rStyle w:val="Style_1_ch"/>
          <w:rFonts w:ascii="XO Thames" w:hAnsi="XO Thames"/>
          <w:b w:val="0"/>
          <w:sz w:val="28"/>
        </w:rPr>
        <w:t xml:space="preserve">, указанного в пункте 3.8 настоящего порядка, признает получателя </w:t>
      </w:r>
      <w:r>
        <w:rPr>
          <w:rStyle w:val="Style_1_ch"/>
          <w:rFonts w:ascii="XO Thames" w:hAnsi="XO Thames"/>
          <w:b w:val="0"/>
          <w:sz w:val="28"/>
        </w:rPr>
        <w:t>субсидии</w:t>
      </w:r>
      <w:r>
        <w:rPr>
          <w:rStyle w:val="Style_1_ch"/>
          <w:rFonts w:ascii="XO Thames" w:hAnsi="XO Thames"/>
          <w:b w:val="0"/>
          <w:sz w:val="28"/>
        </w:rPr>
        <w:t xml:space="preserve"> уклонившимся от заключения соглашения, в </w:t>
      </w:r>
      <w:r>
        <w:rPr>
          <w:rStyle w:val="Style_1_ch"/>
          <w:rFonts w:ascii="XO Thames" w:hAnsi="XO Thames"/>
          <w:b w:val="0"/>
          <w:sz w:val="28"/>
        </w:rPr>
        <w:t>связи</w:t>
      </w:r>
      <w:r>
        <w:rPr>
          <w:rStyle w:val="Style_1_ch"/>
          <w:rFonts w:ascii="XO Thames" w:hAnsi="XO Thames"/>
          <w:b w:val="0"/>
          <w:sz w:val="28"/>
        </w:rPr>
        <w:t xml:space="preserve"> с чем получателю </w:t>
      </w:r>
      <w:r>
        <w:rPr>
          <w:rStyle w:val="Style_1_ch"/>
          <w:rFonts w:ascii="XO Thames" w:hAnsi="XO Thames"/>
          <w:b w:val="0"/>
          <w:sz w:val="28"/>
        </w:rPr>
        <w:t>субсидии</w:t>
      </w:r>
      <w:r>
        <w:rPr>
          <w:rStyle w:val="Style_1_ch"/>
          <w:rFonts w:ascii="XO Thames" w:hAnsi="XO Thames"/>
          <w:b w:val="0"/>
          <w:sz w:val="28"/>
        </w:rPr>
        <w:t xml:space="preserve"> в течение 2 рабочих дней направляется письменное уведомление.</w:t>
      </w:r>
    </w:p>
    <w:p w14:paraId="AB000000">
      <w:pPr>
        <w:numPr>
          <w:ilvl w:val="0"/>
          <w:numId w:val="0"/>
        </w:numPr>
        <w:spacing w:after="0"/>
        <w:ind w:firstLine="709" w:left="0"/>
        <w:jc w:val="both"/>
      </w:pPr>
      <w:r>
        <w:rPr>
          <w:rStyle w:val="Style_1_ch"/>
          <w:rFonts w:ascii="XO Thames" w:hAnsi="XO Thames"/>
          <w:b w:val="0"/>
          <w:sz w:val="28"/>
        </w:rPr>
        <w:t>3.11</w:t>
      </w:r>
      <w:r>
        <w:rPr>
          <w:rStyle w:val="Style_1_ch"/>
          <w:rFonts w:ascii="XO Thames" w:hAnsi="XO Thames"/>
          <w:b w:val="0"/>
          <w:sz w:val="28"/>
        </w:rPr>
        <w:t xml:space="preserve">. </w:t>
      </w:r>
      <w:r>
        <w:rPr>
          <w:rStyle w:val="Style_1_ch"/>
          <w:rFonts w:ascii="XO Thames" w:hAnsi="XO Thames"/>
          <w:b w:val="0"/>
          <w:sz w:val="28"/>
        </w:rPr>
        <w:t xml:space="preserve">Получатель </w:t>
      </w:r>
      <w:r>
        <w:rPr>
          <w:rStyle w:val="Style_1_ch"/>
          <w:rFonts w:ascii="XO Thames" w:hAnsi="XO Thames"/>
          <w:b w:val="0"/>
          <w:sz w:val="28"/>
        </w:rPr>
        <w:t>субсидии</w:t>
      </w:r>
      <w:r>
        <w:rPr>
          <w:rStyle w:val="Style_1_ch"/>
          <w:rFonts w:ascii="XO Thames" w:hAnsi="XO Thames"/>
          <w:b w:val="0"/>
          <w:sz w:val="28"/>
        </w:rPr>
        <w:t xml:space="preserve"> дают согласие на осуществление </w:t>
      </w:r>
      <w:r>
        <w:rPr>
          <w:rStyle w:val="Style_1_ch"/>
          <w:rFonts w:ascii="XO Thames" w:hAnsi="XO Thames"/>
          <w:b w:val="0"/>
          <w:sz w:val="28"/>
        </w:rPr>
        <w:t>Министерством</w:t>
      </w:r>
      <w:r>
        <w:rPr>
          <w:rStyle w:val="Style_1_ch"/>
          <w:rFonts w:ascii="XO Thames" w:hAnsi="XO Thames"/>
          <w:b w:val="0"/>
          <w:sz w:val="28"/>
        </w:rPr>
        <w:t xml:space="preserve"> </w:t>
      </w:r>
      <w:r>
        <w:rPr>
          <w:rStyle w:val="Style_1_ch"/>
          <w:rFonts w:ascii="XO Thames" w:hAnsi="XO Thames"/>
          <w:b w:val="0"/>
          <w:sz w:val="28"/>
        </w:rPr>
        <w:t xml:space="preserve">в отношении их проверки соблюдения порядка и условий предоставления </w:t>
      </w:r>
      <w:r>
        <w:rPr>
          <w:rStyle w:val="Style_1_ch"/>
          <w:rFonts w:ascii="XO Thames" w:hAnsi="XO Thames"/>
          <w:b w:val="0"/>
          <w:sz w:val="28"/>
        </w:rPr>
        <w:t>субсидии</w:t>
      </w:r>
      <w:r>
        <w:rPr>
          <w:rStyle w:val="Style_1_ch"/>
          <w:rFonts w:ascii="XO Thames" w:hAnsi="XO Thames"/>
          <w:b w:val="0"/>
          <w:sz w:val="28"/>
        </w:rPr>
        <w:t>, в</w:t>
      </w:r>
      <w:r>
        <w:rPr>
          <w:rStyle w:val="Style_1_ch"/>
          <w:rFonts w:ascii="XO Thames" w:hAnsi="XO Thames"/>
          <w:b w:val="0"/>
          <w:sz w:val="28"/>
        </w:rPr>
        <w:t xml:space="preserve"> том числе в части достижения результатов предоставления </w:t>
      </w:r>
      <w:r>
        <w:rPr>
          <w:rStyle w:val="Style_1_ch"/>
          <w:rFonts w:ascii="XO Thames" w:hAnsi="XO Thames"/>
          <w:b w:val="0"/>
          <w:sz w:val="28"/>
        </w:rPr>
        <w:t>субсидии</w:t>
      </w:r>
      <w:r>
        <w:rPr>
          <w:rStyle w:val="Style_1_ch"/>
          <w:rFonts w:ascii="XO Thames" w:hAnsi="XO Thames"/>
          <w:b w:val="0"/>
          <w:sz w:val="28"/>
        </w:rPr>
        <w:t xml:space="preserve">, а также проверки органами государственного финансового контроля соблюдения получателем </w:t>
      </w:r>
      <w:r>
        <w:rPr>
          <w:rStyle w:val="Style_1_ch"/>
          <w:rFonts w:ascii="XO Thames" w:hAnsi="XO Thames"/>
          <w:b w:val="0"/>
          <w:sz w:val="28"/>
        </w:rPr>
        <w:t>субсидии</w:t>
      </w:r>
      <w:r>
        <w:rPr>
          <w:rStyle w:val="Style_1_ch"/>
          <w:rFonts w:ascii="XO Thames" w:hAnsi="XO Thames"/>
          <w:b w:val="0"/>
          <w:sz w:val="28"/>
        </w:rPr>
        <w:t xml:space="preserve"> порядка и условий предоставления </w:t>
      </w:r>
      <w:r>
        <w:rPr>
          <w:rStyle w:val="Style_1_ch"/>
          <w:rFonts w:ascii="XO Thames" w:hAnsi="XO Thames"/>
          <w:b w:val="0"/>
          <w:sz w:val="28"/>
        </w:rPr>
        <w:t>субсидии</w:t>
      </w:r>
      <w:r>
        <w:rPr>
          <w:rStyle w:val="Style_1_ch"/>
          <w:rFonts w:ascii="XO Thames" w:hAnsi="XO Thames"/>
          <w:b w:val="0"/>
          <w:sz w:val="28"/>
        </w:rPr>
        <w:t xml:space="preserve"> в соответствии со статьями 268.1 и 269.2 Бюджетного кодекса Российской Федерации, и на включение таких положений в соглашение. </w:t>
      </w:r>
    </w:p>
    <w:p w14:paraId="AC000000">
      <w:pPr>
        <w:numPr>
          <w:ilvl w:val="0"/>
          <w:numId w:val="0"/>
        </w:numPr>
        <w:spacing w:after="0"/>
        <w:ind w:firstLine="709" w:left="0"/>
        <w:jc w:val="both"/>
      </w:pPr>
      <w:r>
        <w:rPr>
          <w:rStyle w:val="Style_1_ch"/>
          <w:rFonts w:ascii="XO Thames" w:hAnsi="XO Thames"/>
          <w:b w:val="0"/>
          <w:sz w:val="28"/>
        </w:rPr>
        <w:t>3.</w:t>
      </w:r>
      <w:r>
        <w:rPr>
          <w:rStyle w:val="Style_1_ch"/>
          <w:rFonts w:ascii="XO Thames" w:hAnsi="XO Thames"/>
          <w:b w:val="0"/>
          <w:sz w:val="28"/>
        </w:rPr>
        <w:t>12</w:t>
      </w:r>
      <w:r>
        <w:rPr>
          <w:rStyle w:val="Style_1_ch"/>
          <w:rFonts w:ascii="XO Thames" w:hAnsi="XO Thames"/>
          <w:b w:val="0"/>
          <w:sz w:val="28"/>
        </w:rPr>
        <w:t xml:space="preserve">. В случае уменьшения </w:t>
      </w:r>
      <w:r>
        <w:rPr>
          <w:rStyle w:val="Style_1_ch"/>
          <w:rFonts w:ascii="XO Thames" w:hAnsi="XO Thames"/>
          <w:b w:val="0"/>
          <w:sz w:val="28"/>
        </w:rPr>
        <w:t>Министерству</w:t>
      </w:r>
      <w:r>
        <w:rPr>
          <w:rStyle w:val="Style_1_ch"/>
          <w:rFonts w:ascii="XO Thames" w:hAnsi="XO Thames"/>
          <w:b w:val="0"/>
          <w:sz w:val="28"/>
        </w:rPr>
        <w:t xml:space="preserve"> </w:t>
      </w:r>
      <w:r>
        <w:rPr>
          <w:rStyle w:val="Style_1_ch"/>
          <w:rFonts w:ascii="XO Thames" w:hAnsi="XO Thames"/>
          <w:b w:val="0"/>
          <w:sz w:val="28"/>
        </w:rPr>
        <w:t xml:space="preserve">как получателю бюджетных средств ранее доведенных лимитов бюджетных обязательств, приводящего к невозможности предоставления </w:t>
      </w:r>
      <w:r>
        <w:rPr>
          <w:rStyle w:val="Style_1_ch"/>
          <w:rFonts w:ascii="XO Thames" w:hAnsi="XO Thames"/>
          <w:b w:val="0"/>
          <w:sz w:val="28"/>
        </w:rPr>
        <w:t>субсидии</w:t>
      </w:r>
      <w:r>
        <w:rPr>
          <w:rStyle w:val="Style_1_ch"/>
          <w:rFonts w:ascii="XO Thames" w:hAnsi="XO Thames"/>
          <w:b w:val="0"/>
          <w:sz w:val="28"/>
        </w:rPr>
        <w:t xml:space="preserve"> в установленном размере, грант предоставляется в ином размере при согласовании новых условий соглашения, а при </w:t>
      </w:r>
      <w:r>
        <w:rPr>
          <w:rStyle w:val="Style_1_ch"/>
          <w:rFonts w:ascii="XO Thames" w:hAnsi="XO Thames"/>
          <w:b w:val="0"/>
          <w:sz w:val="28"/>
        </w:rPr>
        <w:t>недостижении</w:t>
      </w:r>
      <w:r>
        <w:rPr>
          <w:rStyle w:val="Style_1_ch"/>
          <w:rFonts w:ascii="XO Thames" w:hAnsi="XO Thames"/>
          <w:b w:val="0"/>
          <w:sz w:val="28"/>
        </w:rPr>
        <w:t xml:space="preserve"> согласия по новым условиям - соглашение расторгается.</w:t>
      </w:r>
    </w:p>
    <w:p w14:paraId="AD000000">
      <w:pPr>
        <w:numPr>
          <w:ilvl w:val="0"/>
          <w:numId w:val="0"/>
        </w:numPr>
        <w:spacing w:after="0" w:line="360" w:lineRule="exact"/>
        <w:ind w:firstLine="709" w:left="0"/>
        <w:jc w:val="both"/>
      </w:pPr>
      <w:r>
        <w:rPr>
          <w:rStyle w:val="Style_1_ch"/>
          <w:rFonts w:ascii="XO Thames" w:hAnsi="XO Thames"/>
          <w:b w:val="0"/>
          <w:sz w:val="28"/>
        </w:rPr>
        <w:t>3.</w:t>
      </w:r>
      <w:r>
        <w:rPr>
          <w:rStyle w:val="Style_1_ch"/>
          <w:rFonts w:ascii="XO Thames" w:hAnsi="XO Thames"/>
          <w:b w:val="0"/>
          <w:sz w:val="28"/>
        </w:rPr>
        <w:t>13</w:t>
      </w:r>
      <w:r>
        <w:rPr>
          <w:rStyle w:val="Style_1_ch"/>
          <w:rFonts w:ascii="XO Thames" w:hAnsi="XO Thames"/>
          <w:b w:val="0"/>
          <w:sz w:val="28"/>
        </w:rPr>
        <w:t xml:space="preserve">. При реорганизации получателя </w:t>
      </w:r>
      <w:r>
        <w:rPr>
          <w:rStyle w:val="Style_1_ch"/>
          <w:rFonts w:ascii="XO Thames" w:hAnsi="XO Thames"/>
          <w:b w:val="0"/>
          <w:sz w:val="28"/>
        </w:rPr>
        <w:t>субсидии</w:t>
      </w:r>
      <w:r>
        <w:rPr>
          <w:rStyle w:val="Style_1_ch"/>
          <w:rFonts w:ascii="XO Thames" w:hAnsi="XO Thames"/>
          <w:b w:val="0"/>
          <w:sz w:val="28"/>
        </w:rPr>
        <w:t xml:space="preserve"> в форме слияния, присоединения или преобразования в соглашение о предоставлении гранта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AE000000">
      <w:pPr>
        <w:numPr>
          <w:ilvl w:val="0"/>
          <w:numId w:val="0"/>
        </w:numPr>
        <w:spacing w:after="0" w:line="360" w:lineRule="exact"/>
        <w:ind w:firstLine="709" w:left="0"/>
        <w:jc w:val="both"/>
      </w:pPr>
      <w:r>
        <w:rPr>
          <w:rStyle w:val="Style_1_ch"/>
          <w:rFonts w:ascii="XO Thames" w:hAnsi="XO Thames"/>
          <w:b w:val="0"/>
          <w:sz w:val="28"/>
        </w:rPr>
        <w:t xml:space="preserve">При реорганизации получателя </w:t>
      </w:r>
      <w:r>
        <w:rPr>
          <w:rStyle w:val="Style_1_ch"/>
          <w:rFonts w:ascii="XO Thames" w:hAnsi="XO Thames"/>
          <w:b w:val="0"/>
          <w:sz w:val="28"/>
        </w:rPr>
        <w:t>субсидии</w:t>
      </w:r>
      <w:r>
        <w:rPr>
          <w:rStyle w:val="Style_1_ch"/>
          <w:rFonts w:ascii="XO Thames" w:hAnsi="XO Thames"/>
          <w:b w:val="0"/>
          <w:sz w:val="28"/>
        </w:rPr>
        <w:t xml:space="preserve"> в форме разделения, выделения, а также при ликвидации получателя </w:t>
      </w:r>
      <w:r>
        <w:rPr>
          <w:rStyle w:val="Style_1_ch"/>
          <w:rFonts w:ascii="XO Thames" w:hAnsi="XO Thames"/>
          <w:b w:val="0"/>
          <w:sz w:val="28"/>
        </w:rPr>
        <w:t>субсидии</w:t>
      </w:r>
      <w:r>
        <w:rPr>
          <w:rStyle w:val="Style_1_ch"/>
          <w:rFonts w:ascii="XO Thames" w:hAnsi="XO Thames"/>
          <w:b w:val="0"/>
          <w:sz w:val="28"/>
        </w:rPr>
        <w:t xml:space="preserve">, соглашение о предоставлении </w:t>
      </w:r>
      <w:r>
        <w:rPr>
          <w:rStyle w:val="Style_1_ch"/>
          <w:rFonts w:ascii="XO Thames" w:hAnsi="XO Thames"/>
          <w:b w:val="0"/>
          <w:sz w:val="28"/>
        </w:rPr>
        <w:t>субсидии</w:t>
      </w:r>
      <w:r>
        <w:rPr>
          <w:rStyle w:val="Style_1_ch"/>
          <w:rFonts w:ascii="XO Thames" w:hAnsi="XO Thames"/>
          <w:b w:val="0"/>
          <w:sz w:val="28"/>
        </w:rPr>
        <w:t xml:space="preserve">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w:t>
      </w:r>
      <w:r>
        <w:rPr>
          <w:rStyle w:val="Style_1_ch"/>
          <w:rFonts w:ascii="XO Thames" w:hAnsi="XO Thames"/>
          <w:b w:val="0"/>
          <w:sz w:val="28"/>
        </w:rPr>
        <w:t>субсидии</w:t>
      </w:r>
      <w:r>
        <w:rPr>
          <w:rStyle w:val="Style_1_ch"/>
          <w:rFonts w:ascii="XO Thames" w:hAnsi="XO Thames"/>
          <w:b w:val="0"/>
          <w:sz w:val="28"/>
        </w:rPr>
        <w:t xml:space="preserve"> обязательствах, источником финансового обеспечения которых является </w:t>
      </w:r>
      <w:r>
        <w:rPr>
          <w:rStyle w:val="Style_1_ch"/>
          <w:rFonts w:ascii="XO Thames" w:hAnsi="XO Thames"/>
          <w:b w:val="0"/>
          <w:sz w:val="28"/>
        </w:rPr>
        <w:t>субсидии</w:t>
      </w:r>
      <w:r>
        <w:rPr>
          <w:rStyle w:val="Style_1_ch"/>
          <w:rFonts w:ascii="XO Thames" w:hAnsi="XO Thames"/>
          <w:b w:val="0"/>
          <w:sz w:val="28"/>
        </w:rPr>
        <w:t xml:space="preserve">, и возврате неиспользованного остатка </w:t>
      </w:r>
      <w:r>
        <w:rPr>
          <w:rStyle w:val="Style_1_ch"/>
          <w:rFonts w:ascii="XO Thames" w:hAnsi="XO Thames"/>
          <w:b w:val="0"/>
          <w:sz w:val="28"/>
        </w:rPr>
        <w:t>субсидии</w:t>
      </w:r>
      <w:r>
        <w:rPr>
          <w:rStyle w:val="Style_1_ch"/>
          <w:rFonts w:ascii="XO Thames" w:hAnsi="XO Thames"/>
          <w:b w:val="0"/>
          <w:sz w:val="28"/>
        </w:rPr>
        <w:t xml:space="preserve"> в соответствующий государственный бюджет Республики Саха</w:t>
      </w:r>
      <w:r>
        <w:rPr>
          <w:rStyle w:val="Style_1_ch"/>
          <w:rFonts w:ascii="XO Thames" w:hAnsi="XO Thames"/>
          <w:b w:val="0"/>
          <w:sz w:val="28"/>
        </w:rPr>
        <w:t xml:space="preserve"> (</w:t>
      </w:r>
      <w:r>
        <w:rPr>
          <w:rStyle w:val="Style_1_ch"/>
          <w:rFonts w:ascii="XO Thames" w:hAnsi="XO Thames"/>
          <w:b w:val="0"/>
          <w:sz w:val="28"/>
        </w:rPr>
        <w:t xml:space="preserve">Якутия). </w:t>
      </w:r>
    </w:p>
    <w:p w14:paraId="AF000000">
      <w:pPr>
        <w:pStyle w:val="Style_1"/>
        <w:numPr>
          <w:ilvl w:val="0"/>
          <w:numId w:val="0"/>
        </w:numPr>
        <w:spacing w:after="120" w:before="120" w:line="360" w:lineRule="exact"/>
        <w:ind w:firstLine="589" w:left="120" w:right="120"/>
        <w:jc w:val="center"/>
        <w:rPr>
          <w:rFonts w:ascii="XO Thames" w:hAnsi="XO Thames"/>
          <w:b w:val="1"/>
          <w:sz w:val="28"/>
        </w:rPr>
      </w:pPr>
      <w:r>
        <w:rPr>
          <w:rFonts w:ascii="XO Thames" w:hAnsi="XO Thames"/>
          <w:b w:val="1"/>
          <w:sz w:val="28"/>
        </w:rPr>
        <w:t>Результаты предоставления субсидии и характеристики</w:t>
      </w:r>
    </w:p>
    <w:p w14:paraId="B0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3.14. Результатами предоставления субсидии являются следующие:</w:t>
      </w:r>
    </w:p>
    <w:p w14:paraId="B1000000">
      <w:pPr>
        <w:pStyle w:val="Style_1"/>
        <w:numPr>
          <w:ilvl w:val="0"/>
          <w:numId w:val="6"/>
        </w:numPr>
        <w:spacing w:after="0" w:before="0" w:line="360" w:lineRule="exact"/>
        <w:ind w:firstLine="709" w:left="0" w:right="0"/>
        <w:jc w:val="both"/>
        <w:rPr>
          <w:rFonts w:ascii="XO Thames" w:hAnsi="XO Thames"/>
          <w:b w:val="0"/>
          <w:sz w:val="28"/>
        </w:rPr>
      </w:pPr>
      <w:r>
        <w:rPr>
          <w:rStyle w:val="Style_1_ch"/>
          <w:rFonts w:ascii="XO Thames" w:hAnsi="XO Thames"/>
          <w:b w:val="0"/>
          <w:sz w:val="28"/>
        </w:rPr>
        <w:t>увеличение получателями субсидий объема налоговых поступлений, сборов и иных обязательных платежей в консолидированный бюджет Республики Саха (Якутия) не менее чем на 5 % в году предоставления субсидии по отношению к году, предшествующему году предоставления субсидии;</w:t>
      </w:r>
    </w:p>
    <w:p w14:paraId="B2000000">
      <w:pPr>
        <w:numPr>
          <w:numId w:val="6"/>
        </w:numPr>
        <w:spacing w:after="0" w:before="168"/>
        <w:ind w:firstLine="709" w:left="0" w:right="0"/>
        <w:jc w:val="both"/>
      </w:pPr>
      <w:r>
        <w:rPr>
          <w:rStyle w:val="Style_1_ch"/>
          <w:rFonts w:ascii="XO Thames" w:hAnsi="XO Thames"/>
          <w:b w:val="0"/>
          <w:sz w:val="28"/>
        </w:rPr>
        <w:t xml:space="preserve">ежегодное фактическое поступление от получателя субсидии налоговых поступлений, сборов и иных обязательных платежей в консолидированный бюджет </w:t>
      </w:r>
      <w:r>
        <w:rPr>
          <w:rStyle w:val="Style_1_ch"/>
          <w:rFonts w:ascii="XO Thames" w:hAnsi="XO Thames"/>
          <w:b w:val="0"/>
          <w:sz w:val="28"/>
        </w:rPr>
        <w:t>Республики Саха (Якутия)</w:t>
      </w:r>
      <w:r>
        <w:rPr>
          <w:rStyle w:val="Style_1_ch"/>
          <w:rFonts w:ascii="XO Thames" w:hAnsi="XO Thames"/>
          <w:b w:val="0"/>
          <w:sz w:val="28"/>
        </w:rPr>
        <w:t>, которое составляет 100 % от размера предоставляемой субсидии, не позднее 31 декабря 2030 года, нарастающим итогом.</w:t>
      </w:r>
    </w:p>
    <w:p w14:paraId="B3000000">
      <w:pPr>
        <w:pStyle w:val="Style_1"/>
        <w:numPr>
          <w:ilvl w:val="0"/>
          <w:numId w:val="0"/>
        </w:numPr>
        <w:spacing w:after="120" w:before="120" w:line="360" w:lineRule="exact"/>
        <w:ind w:firstLine="709" w:left="0" w:right="0"/>
        <w:jc w:val="center"/>
        <w:rPr>
          <w:rFonts w:ascii="XO Thames" w:hAnsi="XO Thames"/>
          <w:b w:val="1"/>
          <w:sz w:val="28"/>
        </w:rPr>
      </w:pPr>
      <w:r>
        <w:rPr>
          <w:rFonts w:ascii="XO Thames" w:hAnsi="XO Thames"/>
          <w:b w:val="1"/>
          <w:sz w:val="28"/>
        </w:rPr>
        <w:t>Сроки перечисления субсидии</w:t>
      </w:r>
    </w:p>
    <w:p w14:paraId="B4000000">
      <w:pPr>
        <w:pStyle w:val="Style_1"/>
        <w:numPr>
          <w:ilvl w:val="0"/>
          <w:numId w:val="0"/>
        </w:numPr>
        <w:spacing w:after="0" w:before="0" w:line="360" w:lineRule="exact"/>
        <w:ind w:firstLine="709" w:left="0" w:right="0"/>
        <w:jc w:val="both"/>
        <w:rPr>
          <w:rFonts w:ascii="XO Thames" w:hAnsi="XO Thames"/>
          <w:b w:val="0"/>
          <w:sz w:val="28"/>
        </w:rPr>
      </w:pPr>
      <w:r>
        <w:rPr>
          <w:rFonts w:ascii="XO Thames" w:hAnsi="XO Thames"/>
          <w:b w:val="0"/>
          <w:sz w:val="28"/>
        </w:rPr>
        <w:t xml:space="preserve">3.15. </w:t>
      </w:r>
      <w:r>
        <w:rPr>
          <w:rFonts w:ascii="XO Thames" w:hAnsi="XO Thames"/>
          <w:b w:val="0"/>
          <w:sz w:val="28"/>
        </w:rPr>
        <w:t>Перечисление субсидии получателю субсидии производится Министерством не позднее 10-го рабочего дня, следующего за днем принятия решения, предусмотренного пункт</w:t>
      </w:r>
      <w:r>
        <w:rPr>
          <w:rFonts w:ascii="XO Thames" w:hAnsi="XO Thames"/>
          <w:b w:val="0"/>
          <w:sz w:val="28"/>
        </w:rPr>
        <w:t>ом 3.9 настоящего Поря</w:t>
      </w:r>
      <w:r>
        <w:rPr>
          <w:rFonts w:ascii="XO Thames" w:hAnsi="XO Thames"/>
          <w:b w:val="0"/>
          <w:sz w:val="28"/>
        </w:rPr>
        <w:t>дка.</w:t>
      </w:r>
    </w:p>
    <w:p w14:paraId="B5000000">
      <w:pPr>
        <w:pStyle w:val="Style_1"/>
        <w:numPr>
          <w:ilvl w:val="0"/>
          <w:numId w:val="0"/>
        </w:numPr>
        <w:spacing w:after="0" w:before="0" w:line="360" w:lineRule="exact"/>
        <w:ind w:firstLine="709" w:left="0" w:right="0"/>
        <w:jc w:val="both"/>
        <w:rPr>
          <w:rFonts w:ascii="XO Thames" w:hAnsi="XO Thames"/>
          <w:b w:val="0"/>
          <w:sz w:val="28"/>
        </w:rPr>
      </w:pPr>
      <w:r>
        <w:rPr>
          <w:rStyle w:val="Style_1_ch"/>
          <w:rFonts w:ascii="XO Thames" w:hAnsi="XO Thames"/>
          <w:b w:val="0"/>
          <w:sz w:val="28"/>
        </w:rPr>
        <w:t>Субсидия</w:t>
      </w:r>
      <w:r>
        <w:rPr>
          <w:rStyle w:val="Style_1_ch"/>
          <w:rFonts w:ascii="XO Thames" w:hAnsi="XO Thames"/>
          <w:b w:val="0"/>
          <w:sz w:val="28"/>
        </w:rPr>
        <w:t xml:space="preserve"> перечисля</w:t>
      </w:r>
      <w:r>
        <w:rPr>
          <w:rStyle w:val="Style_1_ch"/>
          <w:rFonts w:ascii="XO Thames" w:hAnsi="XO Thames"/>
          <w:b w:val="0"/>
          <w:sz w:val="28"/>
        </w:rPr>
        <w:t>е</w:t>
      </w:r>
      <w:r>
        <w:rPr>
          <w:rStyle w:val="Style_1_ch"/>
          <w:rFonts w:ascii="XO Thames" w:hAnsi="XO Thames"/>
          <w:b w:val="0"/>
          <w:sz w:val="28"/>
        </w:rPr>
        <w:t>тся на расчетный счет получател</w:t>
      </w:r>
      <w:r>
        <w:rPr>
          <w:rStyle w:val="Style_1_ch"/>
          <w:rFonts w:ascii="XO Thames" w:hAnsi="XO Thames"/>
          <w:b w:val="0"/>
          <w:sz w:val="28"/>
        </w:rPr>
        <w:t>я</w:t>
      </w:r>
      <w:r>
        <w:rPr>
          <w:rStyle w:val="Style_1_ch"/>
          <w:rFonts w:ascii="XO Thames" w:hAnsi="XO Thames"/>
          <w:b w:val="0"/>
          <w:sz w:val="28"/>
        </w:rPr>
        <w:t xml:space="preserve"> субсидии, открыты</w:t>
      </w:r>
      <w:r>
        <w:rPr>
          <w:rStyle w:val="Style_1_ch"/>
          <w:rFonts w:ascii="XO Thames" w:hAnsi="XO Thames"/>
          <w:b w:val="0"/>
          <w:sz w:val="28"/>
        </w:rPr>
        <w:t>й</w:t>
      </w:r>
      <w:r>
        <w:rPr>
          <w:rStyle w:val="Style_1_ch"/>
          <w:rFonts w:ascii="XO Thames" w:hAnsi="XO Thames"/>
          <w:b w:val="0"/>
          <w:sz w:val="28"/>
        </w:rPr>
        <w:t xml:space="preserve"> в учреждениях Центрального банка Российской Федерации.</w:t>
      </w:r>
    </w:p>
    <w:p w14:paraId="B6000000">
      <w:pPr>
        <w:pStyle w:val="Style_1"/>
        <w:widowControl w:val="1"/>
        <w:spacing w:after="200" w:before="113" w:line="360" w:lineRule="exact"/>
        <w:ind w:firstLine="0" w:left="-57" w:right="0"/>
        <w:jc w:val="center"/>
        <w:rPr>
          <w:rFonts w:ascii="XO Thames" w:hAnsi="XO Thames"/>
          <w:b w:val="1"/>
          <w:i w:val="0"/>
          <w:strike w:val="0"/>
          <w:color w:val="000000"/>
          <w:spacing w:val="0"/>
          <w:sz w:val="28"/>
          <w:u w:val="none"/>
        </w:rPr>
      </w:pPr>
      <w:r>
        <w:rPr>
          <w:rFonts w:ascii="XO Thames" w:hAnsi="XO Thames"/>
          <w:b w:val="1"/>
          <w:i w:val="0"/>
          <w:strike w:val="0"/>
          <w:color w:val="000000"/>
          <w:spacing w:val="0"/>
          <w:sz w:val="28"/>
          <w:u w:val="none"/>
        </w:rPr>
        <w:t>IV. Требования о представлении отчетности, осуществления контроля (мониторинга) за соблюдением условий и порядка предоставления субсидий и ответственности за их нарушение</w:t>
      </w:r>
    </w:p>
    <w:p w14:paraId="B7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4.1</w:t>
      </w:r>
      <w:r>
        <w:rPr>
          <w:rStyle w:val="Style_1_ch"/>
          <w:rFonts w:ascii="XO Thames" w:hAnsi="XO Thames"/>
          <w:b w:val="0"/>
          <w:sz w:val="28"/>
        </w:rPr>
        <w:t xml:space="preserve"> В </w:t>
      </w:r>
      <w:r>
        <w:rPr>
          <w:rStyle w:val="Style_1_ch"/>
          <w:rFonts w:ascii="XO Thames" w:hAnsi="XO Thames"/>
          <w:b w:val="0"/>
          <w:sz w:val="28"/>
        </w:rPr>
        <w:t xml:space="preserve">последний календарный день каждого квартала получатель субсидии представляет в электронной форме в </w:t>
      </w:r>
      <w:r>
        <w:rPr>
          <w:rStyle w:val="Style_1_ch"/>
          <w:rFonts w:ascii="XO Thames" w:hAnsi="XO Thames"/>
          <w:b w:val="0"/>
          <w:sz w:val="28"/>
        </w:rPr>
        <w:t xml:space="preserve">Министерство </w:t>
      </w:r>
      <w:r>
        <w:rPr>
          <w:rStyle w:val="Style_1_ch"/>
          <w:rFonts w:ascii="XO Thames" w:hAnsi="XO Thames"/>
          <w:b w:val="0"/>
          <w:sz w:val="28"/>
        </w:rPr>
        <w:t>отчет о достижении значений результат</w:t>
      </w:r>
      <w:r>
        <w:rPr>
          <w:rStyle w:val="Style_1_ch"/>
          <w:rFonts w:ascii="XO Thames" w:hAnsi="XO Thames"/>
          <w:b w:val="0"/>
          <w:sz w:val="28"/>
        </w:rPr>
        <w:t>а</w:t>
      </w:r>
      <w:r>
        <w:rPr>
          <w:rStyle w:val="Style_1_ch"/>
          <w:rFonts w:ascii="XO Thames" w:hAnsi="XO Thames"/>
          <w:b w:val="0"/>
          <w:sz w:val="28"/>
        </w:rPr>
        <w:t xml:space="preserve"> предоставления субсидии,</w:t>
      </w:r>
      <w:r>
        <w:rPr>
          <w:rStyle w:val="Style_1_ch"/>
          <w:rFonts w:ascii="XO Thames" w:hAnsi="XO Thames"/>
          <w:b w:val="0"/>
          <w:sz w:val="28"/>
        </w:rPr>
        <w:t xml:space="preserve"> а также характеристик резу</w:t>
      </w:r>
      <w:r>
        <w:rPr>
          <w:rStyle w:val="Style_1_ch"/>
          <w:rFonts w:ascii="XO Thames" w:hAnsi="XO Thames"/>
          <w:b w:val="0"/>
          <w:sz w:val="28"/>
        </w:rPr>
        <w:t xml:space="preserve">льтата, </w:t>
      </w:r>
      <w:r>
        <w:rPr>
          <w:rStyle w:val="Style_1_ch"/>
          <w:rFonts w:ascii="XO Thames" w:hAnsi="XO Thames"/>
          <w:b w:val="0"/>
          <w:sz w:val="28"/>
        </w:rPr>
        <w:t xml:space="preserve">по формам, определенным типовой формой соглашений, установленной Министерством финансов Республики Саха (Якутия). </w:t>
      </w:r>
    </w:p>
    <w:p w14:paraId="B8000000">
      <w:pPr>
        <w:pStyle w:val="Style_1"/>
        <w:spacing w:after="0" w:before="0" w:line="360" w:lineRule="exact"/>
        <w:ind w:firstLine="709" w:left="0" w:right="0"/>
        <w:jc w:val="both"/>
        <w:rPr>
          <w:rFonts w:ascii="XO Thames" w:hAnsi="XO Thames"/>
          <w:b w:val="0"/>
          <w:sz w:val="28"/>
        </w:rPr>
      </w:pPr>
      <w:r>
        <w:rPr>
          <w:rFonts w:ascii="XO Thames" w:hAnsi="XO Thames"/>
          <w:b w:val="0"/>
          <w:sz w:val="28"/>
        </w:rPr>
        <w:t>Министерство вправе устанавливать в Соглашении сроки и формы представления получателем Субсидии дополнительной отчетности.</w:t>
      </w:r>
    </w:p>
    <w:p w14:paraId="B9000000">
      <w:pPr>
        <w:spacing w:after="0" w:line="360" w:lineRule="exact"/>
        <w:ind w:firstLine="709" w:left="0"/>
        <w:jc w:val="both"/>
        <w:rPr>
          <w:rFonts w:ascii="XO Thames" w:hAnsi="XO Thames"/>
          <w:b w:val="0"/>
          <w:sz w:val="28"/>
        </w:rPr>
      </w:pPr>
      <w:r>
        <w:rPr>
          <w:rStyle w:val="Style_1_ch"/>
          <w:rFonts w:ascii="XO Thames" w:hAnsi="XO Thames"/>
          <w:b w:val="0"/>
          <w:sz w:val="28"/>
        </w:rPr>
        <w:t xml:space="preserve">4.2. Министерство </w:t>
      </w:r>
      <w:r>
        <w:rPr>
          <w:rStyle w:val="Style_1_ch"/>
          <w:rFonts w:ascii="XO Thames" w:hAnsi="XO Thames"/>
          <w:b w:val="0"/>
          <w:sz w:val="28"/>
        </w:rPr>
        <w:t>осуществляет проверку отчетов в течение одного месяца со дня их предоставления получателем субсидии, по результатам которой составляет акт проведения проверки. Акты проведения проверок размещаются на официальном сайте в течение 10 календа</w:t>
      </w:r>
      <w:r>
        <w:rPr>
          <w:rStyle w:val="Style_1_ch"/>
          <w:rFonts w:ascii="XO Thames" w:hAnsi="XO Thames"/>
          <w:b w:val="0"/>
          <w:sz w:val="28"/>
        </w:rPr>
        <w:t>рных дней со дня их утверждения</w:t>
      </w:r>
      <w:r>
        <w:rPr>
          <w:rStyle w:val="Style_1_ch"/>
          <w:rFonts w:ascii="XO Thames" w:hAnsi="XO Thames"/>
          <w:b w:val="0"/>
          <w:sz w:val="28"/>
        </w:rPr>
        <w:t>.</w:t>
      </w:r>
    </w:p>
    <w:p w14:paraId="BA000000">
      <w:pPr>
        <w:pStyle w:val="Style_1"/>
        <w:spacing w:after="0" w:before="0" w:line="360" w:lineRule="exact"/>
        <w:ind w:firstLine="709" w:left="0" w:right="0"/>
        <w:jc w:val="both"/>
        <w:rPr>
          <w:rFonts w:ascii="XO Thames" w:hAnsi="XO Thames"/>
          <w:b w:val="0"/>
          <w:sz w:val="28"/>
        </w:rPr>
      </w:pPr>
      <w:r>
        <w:rPr>
          <w:rStyle w:val="Style_1_ch"/>
          <w:rFonts w:ascii="XO Thames" w:hAnsi="XO Thames"/>
          <w:b w:val="0"/>
          <w:sz w:val="28"/>
        </w:rPr>
        <w:t>4</w:t>
      </w:r>
      <w:r>
        <w:rPr>
          <w:rStyle w:val="Style_1_ch"/>
          <w:rFonts w:ascii="XO Thames" w:hAnsi="XO Thames"/>
          <w:b w:val="0"/>
          <w:sz w:val="28"/>
        </w:rPr>
        <w:t>.3</w:t>
      </w:r>
      <w:r>
        <w:rPr>
          <w:rStyle w:val="Style_1_ch"/>
          <w:rFonts w:ascii="XO Thames" w:hAnsi="XO Thames"/>
          <w:b w:val="0"/>
          <w:sz w:val="28"/>
        </w:rPr>
        <w:t xml:space="preserve">. </w:t>
      </w:r>
      <w:r>
        <w:rPr>
          <w:rStyle w:val="Style_1_ch"/>
          <w:rFonts w:ascii="XO Thames" w:hAnsi="XO Thames"/>
          <w:b w:val="0"/>
          <w:sz w:val="28"/>
        </w:rPr>
        <w:t xml:space="preserve">Министерством </w:t>
      </w:r>
      <w:r>
        <w:rPr>
          <w:rStyle w:val="Style_1_ch"/>
          <w:rFonts w:ascii="XO Thames" w:hAnsi="XO Thames"/>
          <w:b w:val="0"/>
          <w:sz w:val="28"/>
        </w:rPr>
        <w:t>осуществляется проверка соблюдения условий и порядка предоставления гранта, в том числе в части достижения результат</w:t>
      </w:r>
      <w:r>
        <w:rPr>
          <w:rStyle w:val="Style_1_ch"/>
          <w:rFonts w:ascii="XO Thames" w:hAnsi="XO Thames"/>
          <w:b w:val="0"/>
          <w:sz w:val="28"/>
        </w:rPr>
        <w:t>а</w:t>
      </w:r>
      <w:r>
        <w:rPr>
          <w:rStyle w:val="Style_1_ch"/>
          <w:rFonts w:ascii="XO Thames" w:hAnsi="XO Thames"/>
          <w:b w:val="0"/>
          <w:sz w:val="28"/>
        </w:rPr>
        <w:t xml:space="preserve"> предоставления гранта. Органом государственного финансового контроля осуществляется проверка в соответствии со статьями 268.1 и 269.2 Бюджетного кодекса.</w:t>
      </w:r>
    </w:p>
    <w:p w14:paraId="BB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4.4. </w:t>
      </w:r>
      <w:r>
        <w:rPr>
          <w:rFonts w:ascii="XO Thames" w:hAnsi="XO Thames"/>
          <w:sz w:val="28"/>
          <w:highlight w:val="white"/>
        </w:rPr>
        <w:t xml:space="preserve">В случае нарушения условий и порядка предоставления </w:t>
      </w:r>
      <w:r>
        <w:rPr>
          <w:rStyle w:val="Style_1_ch"/>
          <w:rFonts w:ascii="XO Thames" w:hAnsi="XO Thames"/>
          <w:b w:val="0"/>
          <w:sz w:val="28"/>
        </w:rPr>
        <w:t>субсидии</w:t>
      </w:r>
      <w:r>
        <w:rPr>
          <w:rFonts w:ascii="XO Thames" w:hAnsi="XO Thames"/>
          <w:sz w:val="28"/>
          <w:highlight w:val="white"/>
        </w:rPr>
        <w:t>, в том числе за недостижение результат</w:t>
      </w:r>
      <w:r>
        <w:rPr>
          <w:rFonts w:ascii="XO Thames" w:hAnsi="XO Thames"/>
          <w:sz w:val="28"/>
          <w:highlight w:val="white"/>
        </w:rPr>
        <w:t>а</w:t>
      </w:r>
      <w:r>
        <w:rPr>
          <w:rFonts w:ascii="XO Thames" w:hAnsi="XO Thames"/>
          <w:sz w:val="28"/>
          <w:highlight w:val="white"/>
        </w:rPr>
        <w:t xml:space="preserve"> предоставления</w:t>
      </w:r>
      <w:r>
        <w:rPr>
          <w:rFonts w:ascii="XO Thames" w:hAnsi="XO Thames"/>
          <w:sz w:val="28"/>
          <w:highlight w:val="white"/>
        </w:rPr>
        <w:t xml:space="preserve"> </w:t>
      </w:r>
      <w:r>
        <w:rPr>
          <w:rStyle w:val="Style_1_ch"/>
          <w:rFonts w:ascii="XO Thames" w:hAnsi="XO Thames"/>
          <w:b w:val="0"/>
          <w:sz w:val="28"/>
        </w:rPr>
        <w:t>субсидии</w:t>
      </w:r>
      <w:r>
        <w:rPr>
          <w:rFonts w:ascii="XO Thames" w:hAnsi="XO Thames"/>
          <w:sz w:val="28"/>
          <w:highlight w:val="white"/>
        </w:rPr>
        <w:t>,</w:t>
      </w:r>
      <w:r>
        <w:rPr>
          <w:rFonts w:ascii="XO Thames" w:hAnsi="XO Thames"/>
          <w:sz w:val="28"/>
          <w:highlight w:val="white"/>
        </w:rPr>
        <w:t xml:space="preserve"> выявленных по фактам проведенных </w:t>
      </w:r>
      <w:r>
        <w:rPr>
          <w:rFonts w:ascii="XO Thames" w:hAnsi="XO Thames"/>
          <w:sz w:val="28"/>
          <w:highlight w:val="white"/>
        </w:rPr>
        <w:t xml:space="preserve">Министерством </w:t>
      </w:r>
      <w:r>
        <w:rPr>
          <w:rFonts w:ascii="XO Thames" w:hAnsi="XO Thames"/>
          <w:sz w:val="28"/>
          <w:highlight w:val="white"/>
        </w:rPr>
        <w:t xml:space="preserve">и (или) органом государственного финансового контроля проверок, </w:t>
      </w:r>
      <w:r>
        <w:rPr>
          <w:rFonts w:ascii="XO Thames" w:hAnsi="XO Thames"/>
          <w:sz w:val="28"/>
          <w:highlight w:val="white"/>
        </w:rPr>
        <w:t xml:space="preserve">Министерство </w:t>
      </w:r>
      <w:r>
        <w:rPr>
          <w:rFonts w:ascii="XO Thames" w:hAnsi="XO Thames"/>
          <w:sz w:val="28"/>
          <w:highlight w:val="white"/>
        </w:rPr>
        <w:t>в течение 14</w:t>
      </w:r>
      <w:r>
        <w:rPr>
          <w:rFonts w:ascii="XO Thames" w:hAnsi="XO Thames"/>
          <w:sz w:val="28"/>
          <w:highlight w:val="white"/>
        </w:rPr>
        <w:t xml:space="preserve"> рабочих дней со дня обнаружения указанных нарушений направляет получателю гранта уведомление о возврате гранта</w:t>
      </w:r>
      <w:r>
        <w:rPr>
          <w:rFonts w:ascii="XO Thames" w:hAnsi="XO Thames"/>
          <w:sz w:val="28"/>
          <w:highlight w:val="white"/>
        </w:rPr>
        <w:t xml:space="preserve"> в государственный бюджет Республики Саха (Якутия)</w:t>
      </w:r>
      <w:r>
        <w:rPr>
          <w:rFonts w:ascii="XO Thames" w:hAnsi="XO Thames"/>
          <w:sz w:val="28"/>
          <w:highlight w:val="white"/>
        </w:rPr>
        <w:t>, содержащее сумму, сроки, код бюджетной классификации Российской Федерации</w:t>
      </w:r>
      <w:r>
        <w:rPr>
          <w:rFonts w:ascii="XO Thames" w:hAnsi="XO Thames"/>
          <w:sz w:val="28"/>
          <w:highlight w:val="white"/>
        </w:rPr>
        <w:t xml:space="preserve">, по </w:t>
      </w:r>
      <w:r>
        <w:rPr>
          <w:rFonts w:ascii="XO Thames" w:hAnsi="XO Thames"/>
          <w:sz w:val="28"/>
          <w:highlight w:val="white"/>
        </w:rPr>
        <w:t>которому</w:t>
      </w:r>
      <w:r>
        <w:rPr>
          <w:rFonts w:ascii="XO Thames" w:hAnsi="XO Thames"/>
          <w:sz w:val="28"/>
          <w:highlight w:val="white"/>
        </w:rPr>
        <w:t xml:space="preserve"> должен быть осуществлен возврат гранта, и платежные реквизиты, по которым должны быть перечислены средства</w:t>
      </w:r>
      <w:r>
        <w:rPr>
          <w:rFonts w:ascii="XO Thames" w:hAnsi="XO Thames"/>
          <w:sz w:val="28"/>
          <w:highlight w:val="white"/>
        </w:rPr>
        <w:t>.</w:t>
      </w:r>
    </w:p>
    <w:p w14:paraId="BC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4.5 Субсидия подлежит возврату получателем субсидии в государственный бюджет Республики Саха (Якутия) в полном объеме в течение 15 рабочих дней, со дня получения соответствующего требования в случаях нарушения получателем </w:t>
      </w:r>
      <w:r>
        <w:rPr>
          <w:rFonts w:ascii="XO Thames" w:hAnsi="XO Thames"/>
          <w:b w:val="0"/>
          <w:sz w:val="28"/>
        </w:rPr>
        <w:t>субсидии</w:t>
      </w:r>
      <w:r>
        <w:rPr>
          <w:rFonts w:ascii="XO Thames" w:hAnsi="XO Thames"/>
          <w:b w:val="0"/>
          <w:sz w:val="28"/>
        </w:rPr>
        <w:t xml:space="preserve"> условий, установленных при предоставлении </w:t>
      </w:r>
      <w:r>
        <w:rPr>
          <w:rFonts w:ascii="XO Thames" w:hAnsi="XO Thames"/>
          <w:b w:val="0"/>
          <w:sz w:val="28"/>
        </w:rPr>
        <w:t>субсидии</w:t>
      </w:r>
      <w:r>
        <w:rPr>
          <w:rFonts w:ascii="XO Thames" w:hAnsi="XO Thames"/>
          <w:b w:val="0"/>
          <w:sz w:val="28"/>
        </w:rPr>
        <w:t>, выявленного в том числе по фактам проверок, проведенных Министерством и уполномоченным органом государственного финансового контроля, а также в случае недостижения значения результата предоставления субсидии.</w:t>
      </w:r>
    </w:p>
    <w:p w14:paraId="BD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 xml:space="preserve">4.6. </w:t>
      </w:r>
      <w:r>
        <w:rPr>
          <w:rStyle w:val="Style_1_ch"/>
          <w:rFonts w:ascii="XO Thames" w:hAnsi="XO Thames"/>
          <w:b w:val="0"/>
          <w:sz w:val="28"/>
        </w:rPr>
        <w:t xml:space="preserve">В случае если получателем </w:t>
      </w:r>
      <w:r>
        <w:rPr>
          <w:rStyle w:val="Style_1_ch"/>
          <w:rFonts w:ascii="XO Thames" w:hAnsi="XO Thames"/>
          <w:b w:val="0"/>
          <w:sz w:val="28"/>
        </w:rPr>
        <w:t>субсидии</w:t>
      </w:r>
      <w:r>
        <w:rPr>
          <w:rStyle w:val="Style_1_ch"/>
          <w:rFonts w:ascii="XO Thames" w:hAnsi="XO Thames"/>
          <w:b w:val="0"/>
          <w:sz w:val="28"/>
        </w:rPr>
        <w:t xml:space="preserve"> не достигнуто установленное значение результата предоставления субсидии, предусмотренное Соглашением, получатель осуществляет возврат субсидии, размер возврата (Vвозврата) определяется по формуле:</w:t>
      </w:r>
    </w:p>
    <w:p w14:paraId="BE000000">
      <w:pPr>
        <w:spacing w:after="0" w:before="0"/>
        <w:ind w:firstLine="0" w:left="0" w:right="0"/>
        <w:jc w:val="both"/>
        <w:rPr>
          <w:rFonts w:ascii="XO Thames" w:hAnsi="XO Thames"/>
          <w:b w:val="0"/>
          <w:sz w:val="28"/>
        </w:rPr>
      </w:pPr>
      <w:r>
        <w:rPr>
          <w:rStyle w:val="Style_1_ch"/>
          <w:rFonts w:ascii="XO Thames" w:hAnsi="XO Thames"/>
          <w:b w:val="0"/>
          <w:sz w:val="28"/>
        </w:rPr>
        <w:t> </w:t>
      </w:r>
    </w:p>
    <w:p w14:paraId="BF000000">
      <w:pPr>
        <w:spacing w:after="0" w:before="0"/>
        <w:ind w:firstLine="0" w:left="0" w:right="0"/>
        <w:jc w:val="center"/>
        <w:rPr>
          <w:rFonts w:ascii="XO Thames" w:hAnsi="XO Thames"/>
          <w:b w:val="0"/>
          <w:sz w:val="28"/>
        </w:rPr>
      </w:pPr>
      <w:r>
        <w:rPr>
          <w:rStyle w:val="Style_1_ch"/>
          <w:rFonts w:ascii="XO Thames" w:hAnsi="XO Thames"/>
          <w:b w:val="0"/>
          <w:sz w:val="28"/>
        </w:rPr>
        <w:t>Vp</w:t>
      </w:r>
      <w:r>
        <w:rPr>
          <w:rStyle w:val="Style_1_ch"/>
          <w:rFonts w:ascii="XO Thames" w:hAnsi="XO Thames"/>
          <w:b w:val="0"/>
          <w:sz w:val="28"/>
        </w:rPr>
        <w:t>1</w:t>
      </w:r>
      <w:r>
        <w:rPr>
          <w:rStyle w:val="Style_1_ch"/>
          <w:rFonts w:ascii="XO Thames" w:hAnsi="XO Thames"/>
          <w:b w:val="0"/>
          <w:sz w:val="28"/>
        </w:rPr>
        <w:t xml:space="preserve"> </w:t>
      </w:r>
      <w:r>
        <w:rPr>
          <w:rStyle w:val="Style_1_ch"/>
          <w:rFonts w:ascii="XO Thames" w:hAnsi="XO Thames"/>
          <w:b w:val="0"/>
          <w:sz w:val="28"/>
        </w:rPr>
        <w:t>= Vсубсидии x k,</w:t>
      </w:r>
    </w:p>
    <w:p w14:paraId="C0000000">
      <w:pPr>
        <w:spacing w:after="0" w:before="0"/>
        <w:ind w:firstLine="0" w:left="0" w:right="0"/>
        <w:jc w:val="both"/>
        <w:rPr>
          <w:rFonts w:ascii="XO Thames" w:hAnsi="XO Thames"/>
          <w:b w:val="0"/>
          <w:sz w:val="28"/>
        </w:rPr>
      </w:pPr>
      <w:r>
        <w:rPr>
          <w:rStyle w:val="Style_1_ch"/>
          <w:rFonts w:ascii="XO Thames" w:hAnsi="XO Thames"/>
          <w:b w:val="0"/>
          <w:sz w:val="28"/>
        </w:rPr>
        <w:t> </w:t>
      </w:r>
    </w:p>
    <w:p w14:paraId="C1000000">
      <w:pPr>
        <w:spacing w:after="0" w:before="0"/>
        <w:ind w:firstLine="540" w:left="0" w:right="0"/>
        <w:jc w:val="both"/>
        <w:rPr>
          <w:rFonts w:ascii="XO Thames" w:hAnsi="XO Thames"/>
          <w:b w:val="0"/>
          <w:sz w:val="28"/>
        </w:rPr>
      </w:pPr>
      <w:r>
        <w:rPr>
          <w:rStyle w:val="Style_1_ch"/>
          <w:rFonts w:ascii="XO Thames" w:hAnsi="XO Thames"/>
          <w:b w:val="0"/>
          <w:sz w:val="28"/>
        </w:rPr>
        <w:t>где:</w:t>
      </w:r>
    </w:p>
    <w:p w14:paraId="C2000000">
      <w:pPr>
        <w:spacing w:after="0" w:before="168"/>
        <w:ind w:firstLine="540" w:left="0" w:right="0"/>
        <w:jc w:val="both"/>
        <w:rPr>
          <w:rFonts w:ascii="XO Thames" w:hAnsi="XO Thames"/>
          <w:b w:val="0"/>
          <w:sz w:val="28"/>
        </w:rPr>
      </w:pPr>
      <w:r>
        <w:rPr>
          <w:rStyle w:val="Style_1_ch"/>
          <w:rFonts w:ascii="XO Thames" w:hAnsi="XO Thames"/>
          <w:b w:val="0"/>
          <w:sz w:val="28"/>
        </w:rPr>
        <w:t>Vp</w:t>
      </w:r>
      <w:r>
        <w:rPr>
          <w:rStyle w:val="Style_1_ch"/>
          <w:rFonts w:ascii="XO Thames" w:hAnsi="XO Thames"/>
          <w:b w:val="0"/>
          <w:sz w:val="28"/>
        </w:rPr>
        <w:t>1</w:t>
      </w:r>
      <w:r>
        <w:rPr>
          <w:rStyle w:val="Style_1_ch"/>
          <w:rFonts w:ascii="XO Thames" w:hAnsi="XO Thames"/>
          <w:b w:val="0"/>
          <w:sz w:val="28"/>
        </w:rPr>
        <w:t xml:space="preserve"> </w:t>
      </w:r>
      <w:r>
        <w:rPr>
          <w:rStyle w:val="Style_1_ch"/>
          <w:rFonts w:ascii="XO Thames" w:hAnsi="XO Thames"/>
          <w:b w:val="0"/>
          <w:sz w:val="28"/>
        </w:rPr>
        <w:t>- объем средств Субсидии, подлежащий возврату в краевой бюджет, исходя из уровня недостижения получателем Субсидии значения результата, предусмотренного</w:t>
      </w:r>
      <w:r>
        <w:rPr>
          <w:rStyle w:val="Style_1_ch"/>
          <w:rFonts w:ascii="XO Thames" w:hAnsi="XO Thames"/>
          <w:b w:val="0"/>
          <w:sz w:val="28"/>
        </w:rPr>
        <w:t xml:space="preserve"> </w:t>
      </w:r>
      <w:r>
        <w:rPr>
          <w:rStyle w:val="Style_1_ch"/>
          <w:rFonts w:ascii="XO Thames" w:hAnsi="XO Thames"/>
          <w:b w:val="0"/>
          <w:sz w:val="28"/>
        </w:rPr>
        <w:t>подпунктом 1 пункта 3.18</w:t>
      </w:r>
      <w:r>
        <w:rPr>
          <w:rStyle w:val="Style_1_ch"/>
          <w:rFonts w:ascii="XO Thames" w:hAnsi="XO Thames"/>
          <w:b w:val="0"/>
          <w:sz w:val="28"/>
        </w:rPr>
        <w:t xml:space="preserve"> </w:t>
      </w:r>
      <w:r>
        <w:rPr>
          <w:rStyle w:val="Style_1_ch"/>
          <w:rFonts w:ascii="XO Thames" w:hAnsi="XO Thames"/>
          <w:b w:val="0"/>
          <w:sz w:val="28"/>
        </w:rPr>
        <w:t>Порядка;</w:t>
      </w:r>
    </w:p>
    <w:p w14:paraId="C3000000">
      <w:pPr>
        <w:spacing w:after="0" w:before="168"/>
        <w:ind w:firstLine="540" w:left="0" w:right="0"/>
        <w:jc w:val="both"/>
        <w:rPr>
          <w:rFonts w:ascii="XO Thames" w:hAnsi="XO Thames"/>
          <w:b w:val="0"/>
          <w:sz w:val="28"/>
        </w:rPr>
      </w:pPr>
      <w:r>
        <w:rPr>
          <w:rStyle w:val="Style_1_ch"/>
          <w:rFonts w:ascii="XO Thames" w:hAnsi="XO Thames"/>
          <w:b w:val="0"/>
          <w:sz w:val="28"/>
        </w:rPr>
        <w:t>Vсубсидии - размер Субсидии, предоставленной получателю Субсидии в отчетном финансовом году;</w:t>
      </w:r>
    </w:p>
    <w:p w14:paraId="C4000000">
      <w:pPr>
        <w:spacing w:after="0" w:before="168"/>
        <w:ind w:firstLine="540" w:left="0" w:right="0"/>
        <w:jc w:val="both"/>
        <w:rPr>
          <w:rFonts w:ascii="XO Thames" w:hAnsi="XO Thames"/>
          <w:b w:val="0"/>
          <w:sz w:val="28"/>
        </w:rPr>
      </w:pPr>
      <w:r>
        <w:rPr>
          <w:rStyle w:val="Style_1_ch"/>
          <w:rFonts w:ascii="XO Thames" w:hAnsi="XO Thames"/>
          <w:b w:val="0"/>
          <w:sz w:val="28"/>
        </w:rPr>
        <w:t>k - коэффициент возврата Субсидии.</w:t>
      </w:r>
    </w:p>
    <w:p w14:paraId="C5000000">
      <w:pPr>
        <w:spacing w:after="0" w:before="168"/>
        <w:ind w:firstLine="540" w:left="0" w:right="0"/>
        <w:jc w:val="both"/>
        <w:rPr>
          <w:rFonts w:ascii="XO Thames" w:hAnsi="XO Thames"/>
          <w:b w:val="0"/>
          <w:sz w:val="28"/>
        </w:rPr>
      </w:pPr>
      <w:r>
        <w:rPr>
          <w:rStyle w:val="Style_1_ch"/>
          <w:rFonts w:ascii="XO Thames" w:hAnsi="XO Thames"/>
          <w:b w:val="0"/>
          <w:sz w:val="28"/>
        </w:rPr>
        <w:t>Коэффициент возврата Субсидии рассчитывается по формуле:</w:t>
      </w:r>
    </w:p>
    <w:p w14:paraId="C6000000">
      <w:pPr>
        <w:spacing w:after="0" w:before="0"/>
        <w:ind w:firstLine="0" w:left="0" w:right="0"/>
        <w:jc w:val="both"/>
        <w:rPr>
          <w:rFonts w:ascii="XO Thames" w:hAnsi="XO Thames"/>
          <w:b w:val="0"/>
          <w:sz w:val="28"/>
        </w:rPr>
      </w:pPr>
      <w:r>
        <w:rPr>
          <w:rStyle w:val="Style_1_ch"/>
          <w:rFonts w:ascii="XO Thames" w:hAnsi="XO Thames"/>
          <w:b w:val="0"/>
          <w:sz w:val="28"/>
        </w:rPr>
        <w:t> </w:t>
      </w:r>
    </w:p>
    <w:p w14:paraId="C7000000">
      <w:pPr>
        <w:spacing w:after="0" w:before="0"/>
        <w:ind w:firstLine="0" w:left="0" w:right="0"/>
        <w:jc w:val="center"/>
        <w:rPr>
          <w:rFonts w:ascii="XO Thames" w:hAnsi="XO Thames"/>
          <w:b w:val="0"/>
          <w:sz w:val="28"/>
        </w:rPr>
      </w:pPr>
      <w:r>
        <w:rPr>
          <w:rStyle w:val="Style_1_ch"/>
          <w:rFonts w:ascii="XO Thames" w:hAnsi="XO Thames"/>
          <w:b w:val="0"/>
          <w:sz w:val="28"/>
        </w:rPr>
        <w:t>k = 1 - (T / S / 100),</w:t>
      </w:r>
    </w:p>
    <w:p w14:paraId="C8000000">
      <w:pPr>
        <w:spacing w:after="0" w:before="0"/>
        <w:ind w:firstLine="0" w:left="0" w:right="0"/>
        <w:jc w:val="both"/>
        <w:rPr>
          <w:rFonts w:ascii="XO Thames" w:hAnsi="XO Thames"/>
          <w:b w:val="0"/>
          <w:sz w:val="28"/>
        </w:rPr>
      </w:pPr>
      <w:r>
        <w:rPr>
          <w:rStyle w:val="Style_1_ch"/>
          <w:rFonts w:ascii="XO Thames" w:hAnsi="XO Thames"/>
          <w:b w:val="0"/>
          <w:sz w:val="28"/>
        </w:rPr>
        <w:t> </w:t>
      </w:r>
    </w:p>
    <w:p w14:paraId="C9000000">
      <w:pPr>
        <w:spacing w:after="0" w:before="0"/>
        <w:ind w:firstLine="540" w:left="0" w:right="0"/>
        <w:jc w:val="both"/>
        <w:rPr>
          <w:rFonts w:ascii="XO Thames" w:hAnsi="XO Thames"/>
          <w:b w:val="0"/>
          <w:sz w:val="28"/>
        </w:rPr>
      </w:pPr>
      <w:r>
        <w:rPr>
          <w:rStyle w:val="Style_1_ch"/>
          <w:rFonts w:ascii="XO Thames" w:hAnsi="XO Thames"/>
          <w:b w:val="0"/>
          <w:sz w:val="28"/>
        </w:rPr>
        <w:t>где:</w:t>
      </w:r>
    </w:p>
    <w:p w14:paraId="CA000000">
      <w:pPr>
        <w:spacing w:after="0" w:before="168"/>
        <w:ind w:firstLine="540" w:left="0" w:right="0"/>
        <w:jc w:val="both"/>
        <w:rPr>
          <w:rFonts w:ascii="XO Thames" w:hAnsi="XO Thames"/>
          <w:b w:val="0"/>
          <w:sz w:val="28"/>
        </w:rPr>
      </w:pPr>
      <w:r>
        <w:rPr>
          <w:rStyle w:val="Style_1_ch"/>
          <w:rFonts w:ascii="XO Thames" w:hAnsi="XO Thames"/>
          <w:b w:val="0"/>
          <w:sz w:val="28"/>
        </w:rPr>
        <w:t>T - фактически достигнутое значение результата на отчетную дату (в процентах);</w:t>
      </w:r>
    </w:p>
    <w:p w14:paraId="CB000000">
      <w:pPr>
        <w:spacing w:after="0" w:before="168"/>
        <w:ind w:firstLine="540" w:left="0" w:right="0"/>
        <w:jc w:val="both"/>
        <w:rPr>
          <w:rFonts w:ascii="XO Thames" w:hAnsi="XO Thames"/>
          <w:b w:val="0"/>
          <w:sz w:val="28"/>
        </w:rPr>
      </w:pPr>
      <w:r>
        <w:rPr>
          <w:rStyle w:val="Style_1_ch"/>
          <w:rFonts w:ascii="XO Thames" w:hAnsi="XO Thames"/>
          <w:b w:val="0"/>
          <w:sz w:val="28"/>
        </w:rPr>
        <w:t>S - плановое значение результата, установленное Соглашением (в процентах);</w:t>
      </w:r>
    </w:p>
    <w:p w14:paraId="CC000000">
      <w:pPr>
        <w:spacing w:after="0" w:before="168"/>
        <w:ind w:firstLine="540" w:left="0" w:right="0"/>
        <w:jc w:val="both"/>
        <w:rPr>
          <w:rFonts w:ascii="XO Thames" w:hAnsi="XO Thames"/>
          <w:b w:val="0"/>
          <w:sz w:val="28"/>
        </w:rPr>
      </w:pPr>
      <w:r>
        <w:rPr>
          <w:rStyle w:val="Style_1_ch"/>
          <w:rFonts w:ascii="XO Thames" w:hAnsi="XO Thames"/>
          <w:b w:val="0"/>
          <w:sz w:val="28"/>
        </w:rPr>
        <w:t>2) если по состоянию на 31 декабря 2030 года не достигнуто значение результата, указанного в</w:t>
      </w:r>
      <w:r>
        <w:rPr>
          <w:rStyle w:val="Style_1_ch"/>
          <w:rFonts w:ascii="XO Thames" w:hAnsi="XO Thames"/>
          <w:b w:val="0"/>
          <w:sz w:val="28"/>
        </w:rPr>
        <w:t xml:space="preserve"> </w:t>
      </w:r>
      <w:r>
        <w:rPr>
          <w:rStyle w:val="Style_1_ch"/>
          <w:rFonts w:ascii="XO Thames" w:hAnsi="XO Thames"/>
          <w:b w:val="0"/>
          <w:sz w:val="28"/>
        </w:rPr>
        <w:t>подпункте 2 пункта 3.18</w:t>
      </w:r>
      <w:r>
        <w:rPr>
          <w:rStyle w:val="Style_1_ch"/>
          <w:rFonts w:ascii="XO Thames" w:hAnsi="XO Thames"/>
          <w:b w:val="0"/>
          <w:sz w:val="28"/>
        </w:rPr>
        <w:t xml:space="preserve"> </w:t>
      </w:r>
      <w:r>
        <w:rPr>
          <w:rStyle w:val="Style_1_ch"/>
          <w:rFonts w:ascii="XO Thames" w:hAnsi="XO Thames"/>
          <w:b w:val="0"/>
          <w:sz w:val="28"/>
        </w:rPr>
        <w:t>Порядка.</w:t>
      </w:r>
    </w:p>
    <w:p w14:paraId="CD000000">
      <w:pPr>
        <w:pStyle w:val="Style_1"/>
        <w:spacing w:after="0" w:before="0" w:line="360" w:lineRule="exact"/>
        <w:ind w:firstLine="709" w:left="0" w:right="0"/>
        <w:jc w:val="both"/>
        <w:rPr>
          <w:rFonts w:ascii="XO Thames" w:hAnsi="XO Thames"/>
          <w:b w:val="0"/>
          <w:sz w:val="28"/>
        </w:rPr>
      </w:pPr>
      <w:r>
        <w:rPr>
          <w:rFonts w:ascii="XO Thames" w:hAnsi="XO Thames"/>
          <w:b w:val="0"/>
          <w:sz w:val="28"/>
        </w:rPr>
        <w:t>4.7.</w:t>
      </w:r>
      <w:r>
        <w:rPr>
          <w:rFonts w:ascii="XO Thames" w:hAnsi="XO Thames"/>
          <w:sz w:val="28"/>
          <w:highlight w:val="white"/>
        </w:rPr>
        <w:t xml:space="preserve"> Если средства субсидии</w:t>
      </w:r>
      <w:r>
        <w:rPr>
          <w:rFonts w:ascii="XO Thames" w:hAnsi="XO Thames"/>
          <w:sz w:val="28"/>
          <w:highlight w:val="white"/>
        </w:rPr>
        <w:t xml:space="preserve"> не возвращены получателями </w:t>
      </w:r>
      <w:r>
        <w:rPr>
          <w:rFonts w:ascii="XO Thames" w:hAnsi="XO Thames"/>
          <w:sz w:val="28"/>
          <w:highlight w:val="white"/>
        </w:rPr>
        <w:t>субсидии</w:t>
      </w:r>
      <w:r>
        <w:rPr>
          <w:rFonts w:ascii="XO Thames" w:hAnsi="XO Thames"/>
          <w:sz w:val="28"/>
          <w:highlight w:val="white"/>
        </w:rPr>
        <w:t xml:space="preserve"> в государственный бюджет Республики Саха (Якутия) в установленные пунктом 4.5 настоящего Порядка сроки, указанные средства подлежат взысканию в государственный бюджет Республики Саха (Якутия) </w:t>
      </w:r>
      <w:r>
        <w:rPr>
          <w:rFonts w:ascii="XO Thames" w:hAnsi="XO Thames"/>
          <w:sz w:val="28"/>
          <w:highlight w:val="white"/>
        </w:rPr>
        <w:t xml:space="preserve">Министерством </w:t>
      </w:r>
      <w:r>
        <w:rPr>
          <w:rFonts w:ascii="XO Thames" w:hAnsi="XO Thames"/>
          <w:sz w:val="28"/>
          <w:highlight w:val="white"/>
        </w:rPr>
        <w:t>в судебном порядке.</w:t>
      </w:r>
    </w:p>
    <w:p w14:paraId="CE000000">
      <w:pPr>
        <w:pStyle w:val="Style_1"/>
        <w:spacing w:after="0" w:before="0" w:line="360" w:lineRule="exact"/>
        <w:ind w:firstLine="709" w:left="0" w:right="0"/>
        <w:jc w:val="both"/>
        <w:rPr>
          <w:rFonts w:ascii="XO Thames" w:hAnsi="XO Thames"/>
          <w:b w:val="0"/>
          <w:sz w:val="28"/>
        </w:rPr>
      </w:pPr>
      <w:r>
        <w:rPr>
          <w:rFonts w:ascii="XO Thames" w:hAnsi="XO Thames"/>
          <w:b w:val="0"/>
          <w:sz w:val="28"/>
        </w:rPr>
        <w:t xml:space="preserve">4.8. Ответственность за соблюдение целей и условий, установленных при предоставлении </w:t>
      </w:r>
      <w:r>
        <w:rPr>
          <w:rFonts w:ascii="XO Thames" w:hAnsi="XO Thames"/>
          <w:b w:val="0"/>
          <w:sz w:val="28"/>
        </w:rPr>
        <w:t>субсидии</w:t>
      </w:r>
      <w:r>
        <w:rPr>
          <w:rFonts w:ascii="XO Thames" w:hAnsi="XO Thames"/>
          <w:b w:val="0"/>
          <w:sz w:val="28"/>
        </w:rPr>
        <w:t xml:space="preserve">, за достоверность представляемых документов и сведений несет получатель </w:t>
      </w:r>
      <w:r>
        <w:rPr>
          <w:rFonts w:ascii="XO Thames" w:hAnsi="XO Thames"/>
          <w:b w:val="0"/>
          <w:sz w:val="28"/>
        </w:rPr>
        <w:t>субсидии</w:t>
      </w:r>
      <w:r>
        <w:rPr>
          <w:rFonts w:ascii="XO Thames" w:hAnsi="XO Thames"/>
          <w:b w:val="0"/>
          <w:sz w:val="28"/>
        </w:rPr>
        <w:t>.</w:t>
      </w:r>
    </w:p>
    <w:p w14:paraId="CF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4.9. При недостижении получателем субсидии в установленные Соглашением сроки значения результата предоставления субсидии получатель субсидии уплачивает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w:t>
      </w:r>
    </w:p>
    <w:p w14:paraId="D0000000">
      <w:pPr>
        <w:spacing w:after="0" w:before="0" w:line="360" w:lineRule="exact"/>
        <w:ind w:firstLine="709" w:left="0" w:right="0"/>
        <w:jc w:val="both"/>
        <w:rPr>
          <w:rFonts w:ascii="XO Thames" w:hAnsi="XO Thames"/>
          <w:b w:val="0"/>
          <w:sz w:val="28"/>
        </w:rPr>
      </w:pPr>
      <w:r>
        <w:rPr>
          <w:rStyle w:val="Style_1_ch"/>
          <w:rFonts w:ascii="XO Thames" w:hAnsi="XO Thames"/>
          <w:b w:val="0"/>
          <w:sz w:val="28"/>
        </w:rPr>
        <w:t>4.10. Требования о возврате средств субсидии, об уплате пеней, предусмотренные</w:t>
      </w:r>
      <w:r>
        <w:rPr>
          <w:rStyle w:val="Style_1_ch"/>
          <w:rFonts w:ascii="XO Thames" w:hAnsi="XO Thames"/>
          <w:b w:val="0"/>
          <w:sz w:val="28"/>
        </w:rPr>
        <w:t xml:space="preserve"> </w:t>
      </w:r>
      <w:r>
        <w:rPr>
          <w:rStyle w:val="Style_1_ch"/>
          <w:rFonts w:ascii="XO Thames" w:hAnsi="XO Thames"/>
          <w:b w:val="0"/>
          <w:sz w:val="28"/>
        </w:rPr>
        <w:t>пунктами 4.6, 4.9</w:t>
      </w:r>
      <w:r>
        <w:rPr>
          <w:rStyle w:val="Style_1_ch"/>
          <w:rFonts w:ascii="XO Thames" w:hAnsi="XO Thames"/>
          <w:b w:val="0"/>
          <w:sz w:val="28"/>
        </w:rPr>
        <w:t xml:space="preserve"> </w:t>
      </w:r>
      <w:r>
        <w:rPr>
          <w:rStyle w:val="Style_1_ch"/>
          <w:rFonts w:ascii="XO Thames" w:hAnsi="XO Thames"/>
          <w:b w:val="0"/>
          <w:sz w:val="28"/>
        </w:rPr>
        <w:t>настоящих Правил, не применяются в случае, если соблюдение условий предоставления субсидии,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14:paraId="D1000000">
      <w:pPr>
        <w:spacing w:after="0" w:before="168" w:line="360" w:lineRule="exact"/>
        <w:ind w:firstLine="709" w:left="0" w:right="0"/>
        <w:jc w:val="both"/>
        <w:rPr>
          <w:rFonts w:ascii="XO Thames" w:hAnsi="XO Thames"/>
          <w:b w:val="0"/>
          <w:sz w:val="28"/>
        </w:rPr>
      </w:pPr>
      <w:r>
        <w:rPr>
          <w:rStyle w:val="Style_1_ch"/>
          <w:rFonts w:ascii="XO Thames" w:hAnsi="XO Thames"/>
          <w:b w:val="0"/>
          <w:sz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валютного курса, девальвация национальной валюты.</w:t>
      </w:r>
    </w:p>
    <w:p w14:paraId="D2000000">
      <w:pPr>
        <w:pStyle w:val="Style_1"/>
        <w:spacing w:after="120" w:before="120" w:line="360" w:lineRule="exact"/>
        <w:ind w:firstLine="420" w:left="120" w:right="120"/>
        <w:jc w:val="center"/>
        <w:rPr>
          <w:rFonts w:ascii="XO Thames" w:hAnsi="XO Thames"/>
          <w:b w:val="0"/>
          <w:sz w:val="28"/>
        </w:rPr>
      </w:pPr>
    </w:p>
    <w:p w14:paraId="D3000000">
      <w:pPr>
        <w:spacing w:after="240" w:before="240" w:line="360" w:lineRule="exact"/>
        <w:ind w:right="0"/>
        <w:jc w:val="center"/>
        <w:rPr>
          <w:rFonts w:ascii="Times New Roman" w:hAnsi="Times New Roman"/>
          <w:sz w:val="28"/>
        </w:rPr>
      </w:pPr>
      <w:r>
        <w:rPr>
          <w:rFonts w:ascii="XO Thames" w:hAnsi="XO Thames"/>
          <w:b w:val="0"/>
          <w:sz w:val="28"/>
        </w:rPr>
        <w:t>______________________</w:t>
      </w:r>
    </w:p>
    <w:p w14:paraId="D4000000">
      <w:pPr>
        <w:spacing w:after="240" w:before="240" w:line="396" w:lineRule="auto"/>
        <w:ind w:right="0"/>
        <w:rPr>
          <w:rFonts w:ascii="Times New Roman" w:hAnsi="Times New Roman"/>
          <w:sz w:val="28"/>
        </w:rPr>
      </w:pPr>
      <w:r>
        <w:br w:type="page"/>
      </w:r>
    </w:p>
    <w:p w14:paraId="D5000000">
      <w:pPr>
        <w:spacing w:before="240"/>
        <w:ind w:right="0"/>
        <w:jc w:val="right"/>
        <w:rPr>
          <w:rFonts w:ascii="Times New Roman" w:hAnsi="Times New Roman"/>
          <w:sz w:val="28"/>
        </w:rPr>
      </w:pPr>
      <w:r>
        <w:rPr>
          <w:rFonts w:ascii="Times New Roman" w:hAnsi="Times New Roman"/>
          <w:sz w:val="28"/>
        </w:rPr>
        <w:t>Приложение № 1</w:t>
      </w:r>
    </w:p>
    <w:p w14:paraId="D6000000">
      <w:pPr>
        <w:ind w:right="0"/>
        <w:jc w:val="right"/>
        <w:rPr>
          <w:rFonts w:ascii="Times New Roman" w:hAnsi="Times New Roman"/>
          <w:b w:val="0"/>
          <w:sz w:val="28"/>
        </w:rPr>
      </w:pPr>
      <w:r>
        <w:rPr>
          <w:rFonts w:ascii="Times New Roman" w:hAnsi="Times New Roman"/>
          <w:b w:val="0"/>
          <w:sz w:val="28"/>
        </w:rPr>
        <w:t>к Порядку</w:t>
      </w:r>
    </w:p>
    <w:p w14:paraId="D7000000">
      <w:pPr>
        <w:ind w:right="0"/>
        <w:jc w:val="right"/>
        <w:rPr>
          <w:rFonts w:ascii="Times New Roman" w:hAnsi="Times New Roman"/>
          <w:b w:val="0"/>
          <w:sz w:val="28"/>
        </w:rPr>
      </w:pPr>
      <w:r>
        <w:rPr>
          <w:rFonts w:ascii="Times New Roman" w:hAnsi="Times New Roman"/>
          <w:b w:val="0"/>
          <w:sz w:val="28"/>
        </w:rPr>
        <w:t xml:space="preserve">предоставления из государственного бюджета Республики Саха (Якутия) </w:t>
      </w:r>
      <w:r>
        <w:rPr>
          <w:rFonts w:ascii="Times New Roman" w:hAnsi="Times New Roman"/>
          <w:b w:val="0"/>
          <w:sz w:val="28"/>
        </w:rPr>
        <w:t xml:space="preserve">субсидий </w:t>
      </w:r>
      <w:r>
        <w:rPr>
          <w:rFonts w:ascii="Times New Roman" w:hAnsi="Times New Roman"/>
          <w:b w:val="0"/>
          <w:sz w:val="28"/>
        </w:rPr>
        <w:t xml:space="preserve">на </w:t>
      </w:r>
      <w:r>
        <w:rPr>
          <w:rFonts w:ascii="Times New Roman" w:hAnsi="Times New Roman"/>
          <w:b w:val="0"/>
          <w:sz w:val="28"/>
        </w:rPr>
        <w:t>возмещение</w:t>
      </w:r>
      <w:r>
        <w:rPr>
          <w:rFonts w:ascii="Times New Roman" w:hAnsi="Times New Roman"/>
          <w:b w:val="0"/>
          <w:sz w:val="28"/>
        </w:rPr>
        <w:t xml:space="preserve"> </w:t>
      </w:r>
      <w:r>
        <w:rPr>
          <w:rFonts w:ascii="Times New Roman" w:hAnsi="Times New Roman"/>
          <w:b w:val="0"/>
          <w:sz w:val="28"/>
        </w:rPr>
        <w:t xml:space="preserve">части </w:t>
      </w:r>
      <w:r>
        <w:rPr>
          <w:rFonts w:ascii="Times New Roman" w:hAnsi="Times New Roman"/>
          <w:b w:val="0"/>
          <w:sz w:val="28"/>
        </w:rPr>
        <w:t xml:space="preserve">процентной ставки по инвестиционным кредитам (займам) </w:t>
      </w:r>
      <w:r>
        <w:rPr>
          <w:rFonts w:ascii="Times New Roman" w:hAnsi="Times New Roman"/>
          <w:b w:val="0"/>
          <w:sz w:val="28"/>
        </w:rPr>
        <w:t xml:space="preserve">резидентам территорий развития местного производства </w:t>
      </w:r>
      <w:r>
        <w:rPr>
          <w:rFonts w:ascii="Times New Roman" w:hAnsi="Times New Roman"/>
          <w:b w:val="0"/>
          <w:sz w:val="28"/>
        </w:rPr>
        <w:t xml:space="preserve">в </w:t>
      </w:r>
      <w:r>
        <w:rPr>
          <w:rFonts w:ascii="Times New Roman" w:hAnsi="Times New Roman"/>
          <w:b w:val="0"/>
          <w:sz w:val="28"/>
        </w:rPr>
        <w:t>Республик</w:t>
      </w:r>
      <w:r>
        <w:rPr>
          <w:rFonts w:ascii="Times New Roman" w:hAnsi="Times New Roman"/>
          <w:b w:val="0"/>
          <w:sz w:val="28"/>
        </w:rPr>
        <w:t>е</w:t>
      </w:r>
      <w:r>
        <w:rPr>
          <w:rFonts w:ascii="Times New Roman" w:hAnsi="Times New Roman"/>
          <w:b w:val="0"/>
          <w:sz w:val="28"/>
        </w:rPr>
        <w:t xml:space="preserve"> Саха (Якутия)</w:t>
      </w:r>
    </w:p>
    <w:p w14:paraId="D8000000">
      <w:pPr>
        <w:spacing w:after="240" w:before="240"/>
        <w:ind w:right="0"/>
        <w:jc w:val="right"/>
        <w:rPr>
          <w:rFonts w:ascii="Times New Roman" w:hAnsi="Times New Roman"/>
          <w:sz w:val="28"/>
        </w:rPr>
      </w:pPr>
    </w:p>
    <w:p w14:paraId="D9000000">
      <w:pPr>
        <w:spacing w:after="240" w:before="240"/>
        <w:ind w:right="0"/>
        <w:jc w:val="center"/>
        <w:rPr>
          <w:rFonts w:ascii="Times New Roman" w:hAnsi="Times New Roman"/>
          <w:sz w:val="28"/>
        </w:rPr>
      </w:pPr>
      <w:r>
        <w:rPr>
          <w:rFonts w:ascii="Times New Roman" w:hAnsi="Times New Roman"/>
          <w:sz w:val="28"/>
        </w:rPr>
        <w:t xml:space="preserve"> </w:t>
      </w:r>
      <w:r>
        <w:rPr>
          <w:rFonts w:ascii="Times New Roman" w:hAnsi="Times New Roman"/>
          <w:b w:val="1"/>
          <w:sz w:val="28"/>
        </w:rPr>
        <w:t>ЗАЯВКА</w:t>
      </w:r>
    </w:p>
    <w:p w14:paraId="DA000000">
      <w:pPr>
        <w:spacing w:line="240" w:lineRule="auto"/>
        <w:ind w:right="0"/>
        <w:jc w:val="center"/>
        <w:rPr>
          <w:rFonts w:ascii="Times New Roman" w:hAnsi="Times New Roman"/>
          <w:b w:val="1"/>
          <w:sz w:val="28"/>
        </w:rPr>
      </w:pPr>
      <w:r>
        <w:rPr>
          <w:rFonts w:ascii="Times New Roman" w:hAnsi="Times New Roman"/>
          <w:b w:val="1"/>
          <w:sz w:val="28"/>
        </w:rPr>
        <w:t>на участие в отборе на предоставление</w:t>
      </w:r>
    </w:p>
    <w:p w14:paraId="DB000000">
      <w:pPr>
        <w:spacing w:line="240" w:lineRule="auto"/>
        <w:ind w:right="0"/>
        <w:jc w:val="center"/>
        <w:rPr>
          <w:rFonts w:ascii="Times New Roman" w:hAnsi="Times New Roman"/>
          <w:b w:val="1"/>
          <w:sz w:val="28"/>
        </w:rPr>
      </w:pPr>
      <w:r>
        <w:rPr>
          <w:rFonts w:ascii="Times New Roman" w:hAnsi="Times New Roman"/>
          <w:b w:val="1"/>
          <w:sz w:val="28"/>
        </w:rPr>
        <w:t>субсидий</w:t>
      </w:r>
      <w:r>
        <w:rPr>
          <w:rFonts w:ascii="Times New Roman" w:hAnsi="Times New Roman"/>
          <w:b w:val="0"/>
          <w:sz w:val="28"/>
        </w:rPr>
        <w:t xml:space="preserve"> </w:t>
      </w:r>
      <w:r>
        <w:rPr>
          <w:rFonts w:ascii="Times New Roman" w:hAnsi="Times New Roman"/>
          <w:b w:val="1"/>
          <w:sz w:val="28"/>
        </w:rPr>
        <w:t xml:space="preserve">на </w:t>
      </w:r>
      <w:r>
        <w:rPr>
          <w:rFonts w:ascii="Times New Roman" w:hAnsi="Times New Roman"/>
          <w:b w:val="1"/>
          <w:sz w:val="28"/>
        </w:rPr>
        <w:t>возмещение</w:t>
      </w:r>
      <w:r>
        <w:rPr>
          <w:rFonts w:ascii="Times New Roman" w:hAnsi="Times New Roman"/>
          <w:b w:val="1"/>
          <w:sz w:val="28"/>
        </w:rPr>
        <w:t xml:space="preserve"> </w:t>
      </w:r>
      <w:r>
        <w:rPr>
          <w:rFonts w:ascii="Times New Roman" w:hAnsi="Times New Roman"/>
          <w:b w:val="1"/>
          <w:sz w:val="28"/>
        </w:rPr>
        <w:t xml:space="preserve">части </w:t>
      </w:r>
      <w:r>
        <w:rPr>
          <w:rFonts w:ascii="Times New Roman" w:hAnsi="Times New Roman"/>
          <w:b w:val="1"/>
          <w:sz w:val="28"/>
        </w:rPr>
        <w:t xml:space="preserve">процентной ставки по инвестиционным кредитам (займам) </w:t>
      </w:r>
      <w:r>
        <w:rPr>
          <w:rFonts w:ascii="Times New Roman" w:hAnsi="Times New Roman"/>
          <w:b w:val="1"/>
          <w:sz w:val="28"/>
        </w:rPr>
        <w:t xml:space="preserve">резидентам территорий развития местного производства </w:t>
      </w:r>
      <w:r>
        <w:rPr>
          <w:rFonts w:ascii="Times New Roman" w:hAnsi="Times New Roman"/>
          <w:b w:val="1"/>
          <w:sz w:val="28"/>
        </w:rPr>
        <w:t xml:space="preserve">в </w:t>
      </w:r>
      <w:r>
        <w:rPr>
          <w:rFonts w:ascii="Times New Roman" w:hAnsi="Times New Roman"/>
          <w:b w:val="1"/>
          <w:sz w:val="28"/>
        </w:rPr>
        <w:t>Республик</w:t>
      </w:r>
      <w:r>
        <w:rPr>
          <w:rFonts w:ascii="Times New Roman" w:hAnsi="Times New Roman"/>
          <w:b w:val="1"/>
          <w:sz w:val="28"/>
        </w:rPr>
        <w:t>е</w:t>
      </w:r>
      <w:r>
        <w:rPr>
          <w:rFonts w:ascii="Times New Roman" w:hAnsi="Times New Roman"/>
          <w:b w:val="1"/>
          <w:sz w:val="28"/>
        </w:rPr>
        <w:t xml:space="preserve"> Саха (Якутия)</w:t>
      </w:r>
    </w:p>
    <w:p w14:paraId="DC000000">
      <w:pPr>
        <w:spacing w:line="240" w:lineRule="auto"/>
        <w:ind w:right="0"/>
        <w:rPr>
          <w:rFonts w:ascii="Times New Roman" w:hAnsi="Times New Roman"/>
          <w:sz w:val="28"/>
        </w:rPr>
      </w:pPr>
      <w:r>
        <w:rPr>
          <w:rFonts w:ascii="Times New Roman" w:hAnsi="Times New Roman"/>
          <w:sz w:val="28"/>
        </w:rPr>
        <w:t xml:space="preserve"> </w:t>
      </w:r>
    </w:p>
    <w:tbl>
      <w:tblPr>
        <w:tblStyle w:val="Style_2"/>
        <w:tblW w:type="auto" w:w="0"/>
        <w:tblInd w:type="dxa" w:w="0"/>
        <w:tblBorders>
          <w:top w:sz="4" w:val="nil"/>
          <w:left w:sz="4" w:val="nil"/>
          <w:bottom w:sz="4" w:val="nil"/>
          <w:right w:sz="4" w:val="nil"/>
          <w:insideH w:sz="4" w:val="nil"/>
          <w:insideV w:sz="4" w:val="nil"/>
        </w:tblBorders>
        <w:tblLayout w:type="fixed"/>
      </w:tblPr>
      <w:tblGrid>
        <w:gridCol w:w="8880"/>
      </w:tblGrid>
      <w:tr>
        <w:trPr>
          <w:trHeight w:hRule="atLeast" w:val="540"/>
        </w:trPr>
        <w:tc>
          <w:tcPr>
            <w:tcW w:type="dxa" w:w="8880"/>
            <w:tcBorders>
              <w:top w:sz="4" w:val="nil"/>
              <w:left w:sz="4" w:val="nil"/>
              <w:bottom w:color="000000" w:sz="8" w:val="single"/>
              <w:right w:sz="4" w:val="nil"/>
            </w:tcBorders>
            <w:tcMar>
              <w:top w:type="dxa" w:w="100"/>
              <w:left w:type="dxa" w:w="60"/>
              <w:bottom w:type="dxa" w:w="100"/>
              <w:right w:type="dxa" w:w="60"/>
            </w:tcMar>
          </w:tcPr>
          <w:p w14:paraId="DD000000">
            <w:pPr>
              <w:spacing w:after="240" w:before="240"/>
              <w:ind w:right="0"/>
              <w:rPr>
                <w:rFonts w:ascii="Times New Roman" w:hAnsi="Times New Roman"/>
                <w:sz w:val="28"/>
              </w:rPr>
            </w:pPr>
            <w:r>
              <w:rPr>
                <w:rFonts w:ascii="Times New Roman" w:hAnsi="Times New Roman"/>
                <w:sz w:val="28"/>
              </w:rPr>
              <w:t xml:space="preserve"> </w:t>
            </w:r>
          </w:p>
        </w:tc>
      </w:tr>
      <w:tr>
        <w:trPr>
          <w:trHeight w:hRule="atLeast" w:val="480"/>
        </w:trPr>
        <w:tc>
          <w:tcPr>
            <w:tcW w:type="dxa" w:w="8880"/>
            <w:tcBorders>
              <w:top w:sz="4" w:val="nil"/>
              <w:left w:sz="4" w:val="nil"/>
              <w:bottom w:sz="4" w:val="nil"/>
              <w:right w:sz="4" w:val="nil"/>
            </w:tcBorders>
            <w:tcMar>
              <w:top w:type="dxa" w:w="100"/>
              <w:left w:type="dxa" w:w="60"/>
              <w:bottom w:type="dxa" w:w="100"/>
              <w:right w:type="dxa" w:w="60"/>
            </w:tcMar>
          </w:tcPr>
          <w:p w14:paraId="DE000000">
            <w:pPr>
              <w:spacing w:after="240" w:before="240"/>
              <w:ind w:right="0"/>
              <w:jc w:val="center"/>
              <w:rPr>
                <w:rFonts w:ascii="Times New Roman" w:hAnsi="Times New Roman"/>
              </w:rPr>
            </w:pPr>
            <w:r>
              <w:rPr>
                <w:rFonts w:ascii="Times New Roman" w:hAnsi="Times New Roman"/>
              </w:rPr>
              <w:t>Наименование участника отбора</w:t>
            </w:r>
          </w:p>
        </w:tc>
      </w:tr>
      <w:tr>
        <w:trPr>
          <w:trHeight w:hRule="atLeast" w:val="1860"/>
        </w:trPr>
        <w:tc>
          <w:tcPr>
            <w:tcW w:type="dxa" w:w="8880"/>
            <w:tcBorders>
              <w:top w:sz="4" w:val="nil"/>
              <w:left w:sz="4" w:val="nil"/>
              <w:bottom w:sz="4" w:val="nil"/>
              <w:right w:sz="4" w:val="nil"/>
            </w:tcBorders>
            <w:tcMar>
              <w:top w:type="dxa" w:w="100"/>
              <w:left w:type="dxa" w:w="60"/>
              <w:bottom w:type="dxa" w:w="100"/>
              <w:right w:type="dxa" w:w="60"/>
            </w:tcMar>
          </w:tcPr>
          <w:p w14:paraId="DF000000">
            <w:pPr>
              <w:spacing w:after="240" w:before="240"/>
              <w:ind w:right="0"/>
              <w:jc w:val="both"/>
              <w:rPr>
                <w:rFonts w:ascii="Times New Roman" w:hAnsi="Times New Roman"/>
                <w:sz w:val="28"/>
              </w:rPr>
            </w:pPr>
            <w:r>
              <w:rPr>
                <w:rFonts w:ascii="Times New Roman" w:hAnsi="Times New Roman"/>
                <w:sz w:val="28"/>
              </w:rPr>
              <w:t xml:space="preserve">просит предоставить субсидию </w:t>
            </w:r>
            <w:r>
              <w:rPr>
                <w:rFonts w:ascii="Times New Roman" w:hAnsi="Times New Roman"/>
                <w:b w:val="0"/>
                <w:sz w:val="28"/>
              </w:rPr>
              <w:t xml:space="preserve">на </w:t>
            </w:r>
            <w:r>
              <w:rPr>
                <w:rFonts w:ascii="Times New Roman" w:hAnsi="Times New Roman"/>
                <w:b w:val="0"/>
                <w:sz w:val="28"/>
              </w:rPr>
              <w:t>возмещение</w:t>
            </w:r>
            <w:r>
              <w:rPr>
                <w:rFonts w:ascii="Times New Roman" w:hAnsi="Times New Roman"/>
                <w:b w:val="0"/>
                <w:sz w:val="28"/>
              </w:rPr>
              <w:t xml:space="preserve"> </w:t>
            </w:r>
            <w:r>
              <w:rPr>
                <w:rFonts w:ascii="Times New Roman" w:hAnsi="Times New Roman"/>
                <w:b w:val="0"/>
                <w:sz w:val="28"/>
              </w:rPr>
              <w:t xml:space="preserve">части </w:t>
            </w:r>
            <w:r>
              <w:rPr>
                <w:rFonts w:ascii="Times New Roman" w:hAnsi="Times New Roman"/>
                <w:b w:val="0"/>
                <w:sz w:val="28"/>
              </w:rPr>
              <w:t xml:space="preserve">процентной ставки по инвестиционным кредитам (займам) </w:t>
            </w:r>
            <w:r>
              <w:rPr>
                <w:rFonts w:ascii="Times New Roman" w:hAnsi="Times New Roman"/>
                <w:b w:val="0"/>
                <w:sz w:val="28"/>
              </w:rPr>
              <w:t xml:space="preserve">резидентам территорий развития местного производства </w:t>
            </w:r>
            <w:r>
              <w:rPr>
                <w:rFonts w:ascii="Times New Roman" w:hAnsi="Times New Roman"/>
                <w:b w:val="0"/>
                <w:sz w:val="28"/>
              </w:rPr>
              <w:t xml:space="preserve">в </w:t>
            </w:r>
            <w:r>
              <w:rPr>
                <w:rFonts w:ascii="Times New Roman" w:hAnsi="Times New Roman"/>
                <w:b w:val="0"/>
                <w:sz w:val="28"/>
              </w:rPr>
              <w:t>Республик</w:t>
            </w:r>
            <w:r>
              <w:rPr>
                <w:rFonts w:ascii="Times New Roman" w:hAnsi="Times New Roman"/>
                <w:b w:val="0"/>
                <w:sz w:val="28"/>
              </w:rPr>
              <w:t>е</w:t>
            </w:r>
            <w:r>
              <w:rPr>
                <w:rFonts w:ascii="Times New Roman" w:hAnsi="Times New Roman"/>
                <w:b w:val="0"/>
                <w:sz w:val="28"/>
              </w:rPr>
              <w:t xml:space="preserve"> Саха (Якутия)</w:t>
            </w:r>
          </w:p>
        </w:tc>
      </w:tr>
    </w:tbl>
    <w:p w14:paraId="E0000000">
      <w:pPr>
        <w:spacing w:after="240" w:before="240"/>
        <w:ind w:right="0"/>
        <w:jc w:val="center"/>
        <w:rPr>
          <w:rFonts w:ascii="Times New Roman" w:hAnsi="Times New Roman"/>
          <w:sz w:val="28"/>
        </w:rPr>
      </w:pPr>
    </w:p>
    <w:p w14:paraId="E1000000">
      <w:pPr>
        <w:spacing w:after="0" w:before="0" w:line="240" w:lineRule="auto"/>
        <w:ind w:firstLine="540" w:left="0" w:right="0"/>
        <w:jc w:val="both"/>
        <w:rPr>
          <w:rFonts w:ascii="XO Thames" w:hAnsi="XO Thames"/>
          <w:sz w:val="28"/>
        </w:rPr>
      </w:pPr>
      <w:r>
        <w:rPr>
          <w:rFonts w:ascii="XO Thames" w:hAnsi="XO Thames"/>
          <w:sz w:val="28"/>
        </w:rPr>
        <w:t>1. Общая информация об участнике отбора:</w:t>
      </w:r>
    </w:p>
    <w:p w14:paraId="E2000000">
      <w:pPr>
        <w:spacing w:after="0" w:before="0" w:line="240" w:lineRule="auto"/>
        <w:ind w:firstLine="540" w:left="0" w:right="0"/>
        <w:jc w:val="both"/>
        <w:rPr>
          <w:rFonts w:ascii="XO Thames" w:hAnsi="XO Thames"/>
          <w:sz w:val="28"/>
        </w:rPr>
      </w:pPr>
      <w:r>
        <w:rPr>
          <w:rFonts w:ascii="XO Thames" w:hAnsi="XO Thames"/>
          <w:sz w:val="28"/>
        </w:rPr>
        <w:t>наименование участника отбора и его организационно-правовая форма;</w:t>
      </w:r>
    </w:p>
    <w:p w14:paraId="E3000000">
      <w:pPr>
        <w:spacing w:after="0" w:before="0" w:line="240" w:lineRule="auto"/>
        <w:ind w:firstLine="540" w:left="0" w:right="0"/>
        <w:jc w:val="both"/>
        <w:rPr>
          <w:rFonts w:ascii="XO Thames" w:hAnsi="XO Thames"/>
          <w:sz w:val="28"/>
        </w:rPr>
      </w:pPr>
      <w:r>
        <w:rPr>
          <w:rFonts w:ascii="XO Thames" w:hAnsi="XO Thames"/>
          <w:sz w:val="28"/>
        </w:rPr>
        <w:t>фамилия, имя, отчество (при наличии) руководителя (индивидуального предпринимателя);</w:t>
      </w:r>
    </w:p>
    <w:p w14:paraId="E4000000">
      <w:pPr>
        <w:spacing w:after="0" w:before="0" w:line="240" w:lineRule="auto"/>
        <w:ind w:firstLine="540" w:left="0" w:right="0"/>
        <w:jc w:val="both"/>
        <w:rPr>
          <w:rFonts w:ascii="XO Thames" w:hAnsi="XO Thames"/>
          <w:sz w:val="28"/>
        </w:rPr>
      </w:pPr>
      <w:r>
        <w:rPr>
          <w:rFonts w:ascii="XO Thames" w:hAnsi="XO Thames"/>
          <w:sz w:val="28"/>
        </w:rPr>
        <w:t>информация об учредителях с указанием % участия;</w:t>
      </w:r>
    </w:p>
    <w:p w14:paraId="E5000000">
      <w:pPr>
        <w:spacing w:after="0" w:before="0" w:line="240" w:lineRule="auto"/>
        <w:ind w:firstLine="540" w:left="0" w:right="0"/>
        <w:jc w:val="both"/>
        <w:rPr>
          <w:rFonts w:ascii="XO Thames" w:hAnsi="XO Thames"/>
          <w:sz w:val="28"/>
        </w:rPr>
      </w:pPr>
      <w:r>
        <w:rPr>
          <w:rFonts w:ascii="XO Thames" w:hAnsi="XO Thames"/>
          <w:sz w:val="28"/>
        </w:rPr>
        <w:t>юридический адрес;</w:t>
      </w:r>
    </w:p>
    <w:p w14:paraId="E6000000">
      <w:pPr>
        <w:spacing w:after="0" w:before="0" w:line="240" w:lineRule="auto"/>
        <w:ind w:firstLine="540" w:left="0" w:right="0"/>
        <w:jc w:val="both"/>
        <w:rPr>
          <w:rFonts w:ascii="XO Thames" w:hAnsi="XO Thames"/>
          <w:sz w:val="28"/>
        </w:rPr>
      </w:pPr>
      <w:r>
        <w:rPr>
          <w:rFonts w:ascii="XO Thames" w:hAnsi="XO Thames"/>
          <w:sz w:val="28"/>
        </w:rPr>
        <w:t>фактический адрес осуществления деятельности;</w:t>
      </w:r>
    </w:p>
    <w:p w14:paraId="E7000000">
      <w:pPr>
        <w:spacing w:after="0" w:before="0" w:line="240" w:lineRule="auto"/>
        <w:ind w:firstLine="540" w:left="0" w:right="0"/>
        <w:jc w:val="both"/>
        <w:rPr>
          <w:rFonts w:ascii="XO Thames" w:hAnsi="XO Thames"/>
          <w:sz w:val="28"/>
        </w:rPr>
      </w:pPr>
      <w:r>
        <w:rPr>
          <w:rFonts w:ascii="XO Thames" w:hAnsi="XO Thames"/>
          <w:sz w:val="28"/>
        </w:rPr>
        <w:t>телефон, факс, e-mail;</w:t>
      </w:r>
    </w:p>
    <w:p w14:paraId="E8000000">
      <w:pPr>
        <w:spacing w:after="0" w:before="0" w:line="240" w:lineRule="auto"/>
        <w:ind w:firstLine="540" w:left="0" w:right="0"/>
        <w:jc w:val="both"/>
        <w:rPr>
          <w:rFonts w:ascii="XO Thames" w:hAnsi="XO Thames"/>
          <w:sz w:val="28"/>
        </w:rPr>
      </w:pPr>
      <w:r>
        <w:rPr>
          <w:rFonts w:ascii="XO Thames" w:hAnsi="XO Thames"/>
          <w:sz w:val="28"/>
        </w:rPr>
        <w:t>ИНН;</w:t>
      </w:r>
    </w:p>
    <w:p w14:paraId="E9000000">
      <w:pPr>
        <w:spacing w:after="0" w:before="0" w:line="240" w:lineRule="auto"/>
        <w:ind w:firstLine="540" w:left="0" w:right="0"/>
        <w:jc w:val="both"/>
        <w:rPr>
          <w:rFonts w:ascii="XO Thames" w:hAnsi="XO Thames"/>
          <w:sz w:val="28"/>
        </w:rPr>
      </w:pPr>
      <w:r>
        <w:rPr>
          <w:rFonts w:ascii="XO Thames" w:hAnsi="XO Thames"/>
          <w:sz w:val="28"/>
        </w:rPr>
        <w:t>ОГРН;</w:t>
      </w:r>
    </w:p>
    <w:p w14:paraId="EA000000">
      <w:pPr>
        <w:spacing w:after="0" w:before="0" w:line="240" w:lineRule="auto"/>
        <w:ind w:firstLine="540" w:left="0" w:right="0"/>
        <w:jc w:val="both"/>
        <w:rPr>
          <w:rFonts w:ascii="XO Thames" w:hAnsi="XO Thames"/>
          <w:sz w:val="28"/>
        </w:rPr>
      </w:pPr>
      <w:r>
        <w:rPr>
          <w:rFonts w:ascii="XO Thames" w:hAnsi="XO Thames"/>
          <w:sz w:val="28"/>
        </w:rPr>
        <w:t xml:space="preserve">код и наименование основного вида экономической деятельности по </w:t>
      </w:r>
      <w:r>
        <w:rPr>
          <w:rFonts w:ascii="XO Thames" w:hAnsi="XO Thames"/>
          <w:color w:val="0000FF"/>
          <w:sz w:val="28"/>
        </w:rPr>
        <w:t>ОКВЭД</w:t>
      </w:r>
      <w:r>
        <w:rPr>
          <w:rFonts w:ascii="XO Thames" w:hAnsi="XO Thames"/>
          <w:sz w:val="28"/>
        </w:rPr>
        <w:t>.</w:t>
      </w:r>
    </w:p>
    <w:p w14:paraId="EB000000">
      <w:pPr>
        <w:spacing w:after="0" w:before="0" w:line="240" w:lineRule="auto"/>
        <w:ind w:firstLine="540" w:left="0" w:right="0"/>
        <w:jc w:val="both"/>
        <w:rPr>
          <w:rFonts w:ascii="XO Thames" w:hAnsi="XO Thames"/>
          <w:sz w:val="28"/>
        </w:rPr>
      </w:pPr>
      <w:r>
        <w:rPr>
          <w:rFonts w:ascii="XO Thames" w:hAnsi="XO Thames"/>
          <w:sz w:val="28"/>
        </w:rPr>
        <w:t>2. Паспорт инвестиционного проекта:</w:t>
      </w:r>
    </w:p>
    <w:tbl>
      <w:tblPr>
        <w:tblStyle w:val="Style_3"/>
        <w:tblW w:type="auto" w:w="0"/>
        <w:tblInd w:type="dxa" w:w="0"/>
        <w:tblBorders>
          <w:top w:sz="4" w:val="nil"/>
          <w:left w:sz="4" w:val="nil"/>
          <w:bottom w:sz="4" w:val="nil"/>
          <w:right w:sz="4" w:val="nil"/>
          <w:insideH w:sz="4" w:val="nil"/>
          <w:insideV w:sz="4" w:val="nil"/>
        </w:tblBorders>
        <w:tblLayout w:type="fixed"/>
      </w:tblPr>
      <w:tblGrid>
        <w:gridCol w:w="5685"/>
        <w:gridCol w:w="3180"/>
      </w:tblGrid>
      <w:tr>
        <w:trPr>
          <w:trHeight w:hRule="atLeast" w:val="749"/>
        </w:trPr>
        <w:tc>
          <w:tcPr>
            <w:tcW w:type="dxa" w:w="5685"/>
            <w:tcBorders>
              <w:top w:color="000000" w:sz="8" w:val="single"/>
              <w:left w:color="000000" w:sz="8" w:val="single"/>
              <w:bottom w:color="000000" w:sz="8" w:val="single"/>
              <w:right w:color="000000" w:sz="8" w:val="single"/>
            </w:tcBorders>
            <w:tcMar>
              <w:top w:type="dxa" w:w="100"/>
              <w:left w:type="dxa" w:w="60"/>
              <w:bottom w:type="dxa" w:w="100"/>
              <w:right w:type="dxa" w:w="60"/>
            </w:tcMar>
          </w:tcPr>
          <w:p w14:paraId="EC000000">
            <w:pPr>
              <w:spacing w:after="0" w:before="0" w:line="240" w:lineRule="auto"/>
              <w:ind w:right="0"/>
              <w:rPr>
                <w:rFonts w:ascii="XO Thames" w:hAnsi="XO Thames"/>
                <w:sz w:val="28"/>
              </w:rPr>
            </w:pPr>
            <w:r>
              <w:rPr>
                <w:rFonts w:ascii="XO Thames" w:hAnsi="XO Thames"/>
                <w:sz w:val="28"/>
              </w:rPr>
              <w:t>Наименование инвестиционного проекта</w:t>
            </w:r>
          </w:p>
        </w:tc>
        <w:tc>
          <w:tcPr>
            <w:tcW w:type="dxa" w:w="3180"/>
            <w:tcBorders>
              <w:top w:color="000000" w:sz="8" w:val="single"/>
              <w:left w:sz="4" w:val="nil"/>
              <w:bottom w:color="000000" w:sz="8" w:val="single"/>
              <w:right w:color="000000" w:sz="8" w:val="single"/>
            </w:tcBorders>
            <w:tcMar>
              <w:top w:type="dxa" w:w="100"/>
              <w:left w:type="dxa" w:w="60"/>
              <w:bottom w:type="dxa" w:w="100"/>
              <w:right w:type="dxa" w:w="60"/>
            </w:tcMar>
          </w:tcPr>
          <w:p w14:paraId="ED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647"/>
        </w:trPr>
        <w:tc>
          <w:tcPr>
            <w:tcW w:type="dxa" w:w="5685"/>
            <w:tcBorders>
              <w:top w:sz="4" w:val="nil"/>
              <w:left w:color="000000" w:sz="8" w:val="single"/>
              <w:bottom w:color="000000" w:sz="8" w:val="single"/>
              <w:right w:color="000000" w:sz="8" w:val="single"/>
            </w:tcBorders>
            <w:tcMar>
              <w:top w:type="dxa" w:w="100"/>
              <w:left w:type="dxa" w:w="60"/>
              <w:bottom w:type="dxa" w:w="100"/>
              <w:right w:type="dxa" w:w="60"/>
            </w:tcMar>
          </w:tcPr>
          <w:p w14:paraId="EE000000">
            <w:pPr>
              <w:spacing w:after="0" w:before="0" w:line="240" w:lineRule="auto"/>
              <w:ind w:right="0"/>
              <w:rPr>
                <w:rFonts w:ascii="XO Thames" w:hAnsi="XO Thames"/>
                <w:sz w:val="28"/>
              </w:rPr>
            </w:pPr>
            <w:r>
              <w:rPr>
                <w:rFonts w:ascii="XO Thames" w:hAnsi="XO Thames"/>
                <w:sz w:val="28"/>
              </w:rPr>
              <w:t>Инициатор инвестиционного проекта</w:t>
            </w:r>
          </w:p>
        </w:tc>
        <w:tc>
          <w:tcPr>
            <w:tcW w:type="dxa" w:w="3180"/>
            <w:tcBorders>
              <w:top w:sz="4" w:val="nil"/>
              <w:left w:sz="4" w:val="nil"/>
              <w:bottom w:color="000000" w:sz="8" w:val="single"/>
              <w:right w:color="000000" w:sz="8" w:val="single"/>
            </w:tcBorders>
            <w:tcMar>
              <w:top w:type="dxa" w:w="100"/>
              <w:left w:type="dxa" w:w="60"/>
              <w:bottom w:type="dxa" w:w="100"/>
              <w:right w:type="dxa" w:w="60"/>
            </w:tcMar>
          </w:tcPr>
          <w:p w14:paraId="EF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495"/>
        </w:trPr>
        <w:tc>
          <w:tcPr>
            <w:tcW w:type="dxa" w:w="8865"/>
            <w:gridSpan w:val="2"/>
            <w:tcBorders>
              <w:top w:sz="4" w:val="nil"/>
              <w:left w:color="000000" w:sz="8" w:val="single"/>
              <w:bottom w:color="000000" w:sz="8" w:val="single"/>
              <w:right w:color="000000" w:sz="8" w:val="single"/>
            </w:tcBorders>
            <w:tcMar>
              <w:top w:type="dxa" w:w="100"/>
              <w:left w:type="dxa" w:w="60"/>
              <w:bottom w:type="dxa" w:w="100"/>
              <w:right w:type="dxa" w:w="60"/>
            </w:tcMar>
          </w:tcPr>
          <w:p w14:paraId="F0000000">
            <w:pPr>
              <w:spacing w:after="0" w:before="0" w:line="240" w:lineRule="auto"/>
              <w:ind w:right="0"/>
              <w:jc w:val="center"/>
              <w:rPr>
                <w:rFonts w:ascii="XO Thames" w:hAnsi="XO Thames"/>
                <w:sz w:val="28"/>
              </w:rPr>
            </w:pPr>
            <w:r>
              <w:rPr>
                <w:rFonts w:ascii="XO Thames" w:hAnsi="XO Thames"/>
                <w:sz w:val="28"/>
              </w:rPr>
              <w:t>Краткое описание инвестиционного проекта</w:t>
            </w:r>
          </w:p>
        </w:tc>
      </w:tr>
      <w:tr>
        <w:trPr>
          <w:trHeight w:hRule="atLeast" w:val="76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1000000">
            <w:pPr>
              <w:spacing w:after="0" w:before="0" w:line="240" w:lineRule="auto"/>
              <w:ind w:right="0"/>
              <w:rPr>
                <w:rFonts w:ascii="XO Thames" w:hAnsi="XO Thames"/>
                <w:sz w:val="28"/>
              </w:rPr>
            </w:pPr>
            <w:r>
              <w:rPr>
                <w:rFonts w:ascii="XO Thames" w:hAnsi="XO Thames"/>
                <w:sz w:val="28"/>
              </w:rPr>
              <w:t>Основная идея (цель) и обоснование необходимости реализации инвестиционного проекта</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2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49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3000000">
            <w:pPr>
              <w:spacing w:after="0" w:before="0" w:line="240" w:lineRule="auto"/>
              <w:ind w:right="0"/>
              <w:rPr>
                <w:rFonts w:ascii="XO Thames" w:hAnsi="XO Thames"/>
                <w:sz w:val="28"/>
              </w:rPr>
            </w:pPr>
            <w:r>
              <w:rPr>
                <w:rFonts w:ascii="XO Thames" w:hAnsi="XO Thames"/>
                <w:sz w:val="28"/>
              </w:rPr>
              <w:t>Вид экономической деятельности по проекту</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4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49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5000000">
            <w:pPr>
              <w:spacing w:after="0" w:before="0" w:line="240" w:lineRule="auto"/>
              <w:ind w:right="0"/>
              <w:rPr>
                <w:rFonts w:ascii="XO Thames" w:hAnsi="XO Thames"/>
                <w:sz w:val="28"/>
              </w:rPr>
            </w:pPr>
            <w:r>
              <w:rPr>
                <w:rFonts w:ascii="XO Thames" w:hAnsi="XO Thames"/>
                <w:sz w:val="28"/>
              </w:rPr>
              <w:t>Планируемое количество создаваемых рабочих мест</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6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76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7000000">
            <w:pPr>
              <w:spacing w:after="0" w:before="0" w:line="240" w:lineRule="auto"/>
              <w:ind w:right="0"/>
              <w:rPr>
                <w:rFonts w:ascii="XO Thames" w:hAnsi="XO Thames"/>
                <w:sz w:val="28"/>
              </w:rPr>
            </w:pPr>
            <w:r>
              <w:rPr>
                <w:rFonts w:ascii="XO Thames" w:hAnsi="XO Thames"/>
                <w:sz w:val="28"/>
              </w:rPr>
              <w:t>Стадия реализации инвестиционного проекта (реализуемый/реализованный)</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8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76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9000000">
            <w:pPr>
              <w:spacing w:after="0" w:before="0" w:line="240" w:lineRule="auto"/>
              <w:ind w:right="0"/>
              <w:rPr>
                <w:rFonts w:ascii="XO Thames" w:hAnsi="XO Thames"/>
                <w:sz w:val="28"/>
              </w:rPr>
            </w:pPr>
            <w:r>
              <w:rPr>
                <w:rFonts w:ascii="XO Thames" w:hAnsi="XO Thames"/>
                <w:sz w:val="28"/>
              </w:rPr>
              <w:t>Общая стоимость инвестиционного проекта, в том числе капитальных затрат (млн. руб.)</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A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49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B000000">
            <w:pPr>
              <w:spacing w:after="0" w:before="0" w:line="240" w:lineRule="auto"/>
              <w:ind w:right="0"/>
              <w:rPr>
                <w:rFonts w:ascii="XO Thames" w:hAnsi="XO Thames"/>
                <w:sz w:val="28"/>
              </w:rPr>
            </w:pPr>
            <w:r>
              <w:rPr>
                <w:rFonts w:ascii="XO Thames" w:hAnsi="XO Thames"/>
                <w:sz w:val="28"/>
              </w:rPr>
              <w:t>Источники финансирования</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C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49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D000000">
            <w:pPr>
              <w:spacing w:after="0" w:before="0" w:line="240" w:lineRule="auto"/>
              <w:ind w:right="0"/>
              <w:rPr>
                <w:rFonts w:ascii="XO Thames" w:hAnsi="XO Thames"/>
                <w:sz w:val="28"/>
              </w:rPr>
            </w:pPr>
            <w:r>
              <w:rPr>
                <w:rFonts w:ascii="XO Thames" w:hAnsi="XO Thames"/>
                <w:sz w:val="28"/>
              </w:rPr>
              <w:t>Место реализации инвестиционного проекта</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FE000000">
            <w:pPr>
              <w:spacing w:after="0" w:before="0" w:line="240" w:lineRule="auto"/>
              <w:ind w:right="0"/>
              <w:jc w:val="center"/>
              <w:rPr>
                <w:rFonts w:ascii="XO Thames" w:hAnsi="XO Thames"/>
                <w:sz w:val="28"/>
              </w:rPr>
            </w:pPr>
            <w:r>
              <w:rPr>
                <w:rFonts w:ascii="XO Thames" w:hAnsi="XO Thames"/>
                <w:sz w:val="28"/>
              </w:rPr>
              <w:t xml:space="preserve"> </w:t>
            </w:r>
          </w:p>
        </w:tc>
      </w:tr>
      <w:tr>
        <w:trPr>
          <w:trHeight w:hRule="atLeast" w:val="765"/>
        </w:trPr>
        <w:tc>
          <w:tcPr>
            <w:tcW w:type="dxa" w:w="5685"/>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FF000000">
            <w:pPr>
              <w:spacing w:after="0" w:before="0" w:line="240" w:lineRule="auto"/>
              <w:ind w:right="0"/>
              <w:rPr>
                <w:rFonts w:ascii="XO Thames" w:hAnsi="XO Thames"/>
                <w:sz w:val="28"/>
              </w:rPr>
            </w:pPr>
            <w:r>
              <w:rPr>
                <w:rFonts w:ascii="XO Thames" w:hAnsi="XO Thames"/>
                <w:sz w:val="28"/>
              </w:rPr>
              <w:t>Площадь и иные параметры необходимой или имеющейся производственной площадки</w:t>
            </w:r>
          </w:p>
        </w:tc>
        <w:tc>
          <w:tcPr>
            <w:tcW w:type="dxa" w:w="3180"/>
            <w:tcBorders>
              <w:top w:sz="4" w:val="nil"/>
              <w:left w:sz="4" w:val="nil"/>
              <w:bottom w:color="000000" w:sz="8" w:val="single"/>
              <w:right w:color="000000" w:sz="8" w:val="single"/>
            </w:tcBorders>
            <w:shd w:fill="auto" w:val="clear"/>
            <w:tcMar>
              <w:top w:type="dxa" w:w="100"/>
              <w:left w:type="dxa" w:w="60"/>
              <w:bottom w:type="dxa" w:w="100"/>
              <w:right w:type="dxa" w:w="60"/>
            </w:tcMar>
          </w:tcPr>
          <w:p w14:paraId="00010000">
            <w:pPr>
              <w:spacing w:after="0" w:before="0" w:line="240" w:lineRule="auto"/>
              <w:ind w:right="0"/>
              <w:jc w:val="center"/>
              <w:rPr>
                <w:rFonts w:ascii="XO Thames" w:hAnsi="XO Thames"/>
                <w:sz w:val="28"/>
              </w:rPr>
            </w:pPr>
            <w:r>
              <w:rPr>
                <w:rFonts w:ascii="XO Thames" w:hAnsi="XO Thames"/>
                <w:sz w:val="28"/>
              </w:rPr>
              <w:t xml:space="preserve"> </w:t>
            </w:r>
          </w:p>
        </w:tc>
      </w:tr>
    </w:tbl>
    <w:p w14:paraId="01010000">
      <w:pPr>
        <w:spacing w:after="240" w:before="240" w:line="240" w:lineRule="auto"/>
        <w:ind w:firstLine="540" w:left="0" w:right="0"/>
        <w:jc w:val="both"/>
        <w:rPr>
          <w:rFonts w:ascii="XO Thames" w:hAnsi="XO Thames"/>
          <w:sz w:val="28"/>
        </w:rPr>
      </w:pPr>
      <w:r>
        <w:rPr>
          <w:rFonts w:ascii="XO Thames" w:hAnsi="XO Thames"/>
          <w:sz w:val="28"/>
        </w:rPr>
        <w:t>3. Обязательства заявителя по соблюдению условий предоставления субсидий.</w:t>
      </w:r>
    </w:p>
    <w:p w14:paraId="02010000">
      <w:pPr>
        <w:spacing w:after="240" w:before="220" w:line="240" w:lineRule="auto"/>
        <w:ind w:firstLine="540" w:left="0" w:right="0"/>
        <w:jc w:val="both"/>
        <w:rPr>
          <w:rFonts w:ascii="XO Thames" w:hAnsi="XO Thames"/>
          <w:sz w:val="28"/>
        </w:rPr>
      </w:pPr>
      <w:r>
        <w:rPr>
          <w:rFonts w:ascii="XO Thames" w:hAnsi="XO Thames"/>
          <w:sz w:val="28"/>
        </w:rPr>
        <w:t>Настоящим подтверждаю следующие сведения в отношении участника отбора по состоянию на 1-е число подачи заявки:</w:t>
      </w:r>
    </w:p>
    <w:p w14:paraId="03010000">
      <w:pPr>
        <w:spacing w:after="240" w:before="240" w:line="240" w:lineRule="auto"/>
        <w:ind w:firstLine="540" w:left="0" w:right="0"/>
        <w:jc w:val="both"/>
        <w:rPr>
          <w:rFonts w:ascii="XO Thames" w:hAnsi="XO Thames"/>
          <w:sz w:val="28"/>
        </w:rPr>
      </w:pPr>
      <w:r>
        <w:rPr>
          <w:rFonts w:ascii="XO Thames" w:hAnsi="XO Thames"/>
          <w:sz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010000">
      <w:pPr>
        <w:spacing w:after="240" w:before="240" w:line="240" w:lineRule="auto"/>
        <w:ind w:firstLine="540" w:left="0" w:right="0"/>
        <w:jc w:val="both"/>
        <w:rPr>
          <w:rFonts w:ascii="XO Thames" w:hAnsi="XO Thames"/>
          <w:sz w:val="28"/>
        </w:rPr>
      </w:pPr>
      <w:r>
        <w:rPr>
          <w:rFonts w:ascii="XO Thames" w:hAnsi="XO Thames"/>
          <w:sz w:val="28"/>
        </w:rPr>
        <w:t xml:space="preserve">не имеет просроченной задолженности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актами, и </w:t>
      </w:r>
      <w:r>
        <w:rPr>
          <w:rFonts w:ascii="XO Thames" w:hAnsi="XO Thames"/>
          <w:sz w:val="28"/>
        </w:rPr>
        <w:t>иной просроченной задолженности перед государственным бюджетом Республики Саха (Якутия);</w:t>
      </w:r>
    </w:p>
    <w:p w14:paraId="05010000">
      <w:pPr>
        <w:spacing w:after="240" w:before="240" w:line="240" w:lineRule="auto"/>
        <w:ind w:firstLine="540" w:left="0" w:right="0"/>
        <w:jc w:val="both"/>
        <w:rPr>
          <w:rFonts w:ascii="XO Thames" w:hAnsi="XO Thames"/>
          <w:sz w:val="28"/>
        </w:rPr>
      </w:pPr>
      <w:r>
        <w:rPr>
          <w:rFonts w:ascii="XO Thames" w:hAnsi="XO Thames"/>
          <w:sz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06010000">
      <w:pPr>
        <w:spacing w:after="240" w:before="240" w:line="240" w:lineRule="auto"/>
        <w:ind w:firstLine="540" w:left="0" w:right="0"/>
        <w:jc w:val="both"/>
        <w:rPr>
          <w:rFonts w:ascii="XO Thames" w:hAnsi="XO Thames"/>
          <w:sz w:val="28"/>
        </w:rPr>
      </w:pPr>
      <w:r>
        <w:rPr>
          <w:rFonts w:ascii="XO Thames" w:hAnsi="XO Thames"/>
          <w:sz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07010000">
      <w:pPr>
        <w:spacing w:after="240" w:before="240" w:line="240" w:lineRule="auto"/>
        <w:ind w:firstLine="540" w:left="0" w:right="0"/>
        <w:jc w:val="both"/>
        <w:rPr>
          <w:rFonts w:ascii="XO Thames" w:hAnsi="XO Thames"/>
          <w:sz w:val="28"/>
        </w:rPr>
      </w:pPr>
      <w:r>
        <w:rPr>
          <w:rFonts w:ascii="XO Thames" w:hAnsi="XO Thames"/>
          <w:sz w:val="28"/>
        </w:rPr>
        <w:t>не получает средства из государственного бюджета Республики Саха (Якутия) в соответствии с иными нормативными правовыми актами Республики Саха (Якутия) на цели, указанн</w:t>
      </w:r>
      <w:r>
        <w:rPr>
          <w:rFonts w:ascii="XO Thames" w:hAnsi="XO Thames"/>
          <w:sz w:val="28"/>
        </w:rPr>
        <w:t xml:space="preserve">ые в </w:t>
      </w:r>
      <w:r>
        <w:rPr>
          <w:rFonts w:ascii="XO Thames" w:hAnsi="XO Thames"/>
          <w:color w:val="0000FF"/>
          <w:sz w:val="28"/>
        </w:rPr>
        <w:t>пункте 1.3</w:t>
      </w:r>
      <w:r>
        <w:rPr>
          <w:rFonts w:ascii="XO Thames" w:hAnsi="XO Thames"/>
          <w:sz w:val="28"/>
        </w:rPr>
        <w:t xml:space="preserve"> наст</w:t>
      </w:r>
      <w:r>
        <w:rPr>
          <w:rFonts w:ascii="XO Thames" w:hAnsi="XO Thames"/>
          <w:sz w:val="28"/>
        </w:rPr>
        <w:t>оящего Порядка.</w:t>
      </w:r>
    </w:p>
    <w:p w14:paraId="08010000">
      <w:pPr>
        <w:spacing w:after="240" w:before="220" w:line="240" w:lineRule="auto"/>
        <w:ind w:firstLine="540" w:left="0" w:right="0"/>
        <w:jc w:val="both"/>
        <w:rPr>
          <w:rFonts w:ascii="XO Thames" w:hAnsi="XO Thames"/>
          <w:sz w:val="28"/>
        </w:rPr>
      </w:pPr>
      <w:r>
        <w:rPr>
          <w:rFonts w:ascii="XO Thames" w:hAnsi="XO Thames"/>
          <w:sz w:val="28"/>
        </w:rPr>
        <w:t>Подписанием настоящей заявки гарантирую полноту и достоверность представленных документов, информации и сведений.</w:t>
      </w:r>
    </w:p>
    <w:p w14:paraId="09010000">
      <w:pPr>
        <w:spacing w:after="240" w:before="220" w:line="240" w:lineRule="auto"/>
        <w:ind w:firstLine="540" w:left="0" w:right="0"/>
        <w:jc w:val="both"/>
        <w:rPr>
          <w:rFonts w:ascii="XO Thames" w:hAnsi="XO Thames"/>
          <w:sz w:val="28"/>
        </w:rPr>
      </w:pPr>
      <w:r>
        <w:rPr>
          <w:rFonts w:ascii="XO Thames" w:hAnsi="XO Thames"/>
          <w:sz w:val="28"/>
        </w:rPr>
        <w:t>Настоящей заявкой подтверждаю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моих персональных данных, а также на публикацию (размещение) в информационно-телекоммуникационной сети «Интернет» информации об участнике отбора, о подаваемой заявке, иной информации, указанной в настоящей заявке и прилагаемых документах, связанной с отбором на предоставление субсидии и необходимой для ее получения, в том числе на получение из уполномоченных органов государственной власти и местного самоуправления необходимых документов, сведений и информации.</w:t>
      </w:r>
    </w:p>
    <w:p w14:paraId="0A010000">
      <w:pPr>
        <w:spacing w:after="240" w:before="220" w:line="240" w:lineRule="auto"/>
        <w:ind w:firstLine="540" w:left="0" w:right="0"/>
        <w:jc w:val="both"/>
        <w:rPr>
          <w:rFonts w:ascii="XO Thames" w:hAnsi="XO Thames"/>
          <w:sz w:val="28"/>
        </w:rPr>
      </w:pPr>
      <w:r>
        <w:rPr>
          <w:rFonts w:ascii="XO Thames" w:hAnsi="XO Thames"/>
          <w:sz w:val="28"/>
        </w:rPr>
        <w:t>О необходимости предоставления отчетности в соответствии с требованиями раздела 4 Порядка и осуществлении контроля за соблюдением условий, целей и порядка предоставления субсидий, об ответственности за их нарушение в соответствии с требованиями раздела 5 Порядка проинформирован.</w:t>
      </w:r>
    </w:p>
    <w:p w14:paraId="0B010000">
      <w:pPr>
        <w:spacing w:after="240" w:before="240" w:line="240" w:lineRule="auto"/>
        <w:ind w:firstLine="540" w:left="0" w:right="0"/>
        <w:jc w:val="both"/>
        <w:rPr>
          <w:rFonts w:ascii="XO Thames" w:hAnsi="XO Thames"/>
          <w:sz w:val="28"/>
        </w:rPr>
      </w:pPr>
      <w:r>
        <w:rPr>
          <w:rFonts w:ascii="XO Thames" w:hAnsi="XO Thames"/>
          <w:sz w:val="28"/>
        </w:rPr>
        <w:t xml:space="preserve"> </w:t>
      </w:r>
    </w:p>
    <w:p w14:paraId="0C010000">
      <w:pPr>
        <w:spacing w:after="240" w:before="240" w:line="240" w:lineRule="auto"/>
        <w:ind w:firstLine="540" w:left="0" w:right="0"/>
        <w:jc w:val="both"/>
        <w:rPr>
          <w:rFonts w:ascii="XO Thames" w:hAnsi="XO Thames"/>
          <w:sz w:val="28"/>
        </w:rPr>
      </w:pPr>
      <w:r>
        <w:rPr>
          <w:rFonts w:ascii="XO Thames" w:hAnsi="XO Thames"/>
          <w:sz w:val="28"/>
        </w:rPr>
        <w:t>Перечень прилагаемых документов:</w:t>
      </w:r>
    </w:p>
    <w:p w14:paraId="0D010000">
      <w:pPr>
        <w:spacing w:after="240" w:before="240" w:line="240" w:lineRule="auto"/>
        <w:ind w:firstLine="540" w:left="0" w:right="0"/>
        <w:jc w:val="both"/>
        <w:rPr>
          <w:rFonts w:ascii="XO Thames" w:hAnsi="XO Thames"/>
          <w:sz w:val="28"/>
        </w:rPr>
      </w:pPr>
      <w:r>
        <w:rPr>
          <w:rFonts w:ascii="XO Thames" w:hAnsi="XO Thames"/>
          <w:sz w:val="28"/>
        </w:rPr>
        <w:t xml:space="preserve"> </w:t>
      </w:r>
    </w:p>
    <w:p w14:paraId="0E010000">
      <w:pPr>
        <w:spacing w:after="0" w:before="0" w:line="240" w:lineRule="auto"/>
        <w:ind w:right="0"/>
        <w:rPr>
          <w:rFonts w:ascii="XO Thames" w:hAnsi="XO Thames"/>
          <w:sz w:val="28"/>
        </w:rPr>
      </w:pPr>
      <w:r>
        <w:rPr>
          <w:rFonts w:ascii="XO Thames" w:hAnsi="XO Thames"/>
          <w:sz w:val="28"/>
        </w:rPr>
        <w:t>Руководитель</w:t>
      </w:r>
    </w:p>
    <w:p w14:paraId="0F010000">
      <w:pPr>
        <w:spacing w:after="0" w:before="0" w:line="240" w:lineRule="auto"/>
        <w:ind w:right="0"/>
        <w:rPr>
          <w:rFonts w:ascii="XO Thames" w:hAnsi="XO Thames"/>
          <w:sz w:val="28"/>
        </w:rPr>
      </w:pPr>
      <w:r>
        <w:rPr>
          <w:rFonts w:ascii="XO Thames" w:hAnsi="XO Thames"/>
          <w:sz w:val="28"/>
        </w:rPr>
        <w:t>(индивидуальный предприниматель)</w:t>
      </w:r>
    </w:p>
    <w:p w14:paraId="10010000">
      <w:pPr>
        <w:spacing w:after="0" w:before="0" w:line="240" w:lineRule="auto"/>
        <w:ind w:right="0"/>
        <w:rPr>
          <w:rFonts w:ascii="XO Thames" w:hAnsi="XO Thames"/>
          <w:sz w:val="28"/>
        </w:rPr>
      </w:pPr>
      <w:r>
        <w:rPr>
          <w:rFonts w:ascii="XO Thames" w:hAnsi="XO Thames"/>
          <w:sz w:val="28"/>
        </w:rPr>
        <w:t>или уполномоченное лицо ___________________________ Ф.И.О.</w:t>
      </w:r>
    </w:p>
    <w:p w14:paraId="11010000">
      <w:pPr>
        <w:spacing w:after="0" w:before="0" w:line="240" w:lineRule="auto"/>
        <w:ind w:right="0"/>
        <w:rPr>
          <w:rFonts w:ascii="XO Thames" w:hAnsi="XO Thames"/>
          <w:sz w:val="28"/>
        </w:rPr>
      </w:pPr>
      <w:r>
        <w:rPr>
          <w:rFonts w:ascii="XO Thames" w:hAnsi="XO Thames"/>
          <w:sz w:val="28"/>
        </w:rPr>
        <w:t xml:space="preserve"> </w:t>
      </w:r>
    </w:p>
    <w:p w14:paraId="12010000">
      <w:pPr>
        <w:spacing w:after="0" w:before="0" w:line="240" w:lineRule="auto"/>
        <w:ind w:firstLine="700" w:left="3540" w:right="0"/>
        <w:rPr>
          <w:rFonts w:ascii="XO Thames" w:hAnsi="XO Thames"/>
          <w:sz w:val="28"/>
        </w:rPr>
      </w:pPr>
      <w:r>
        <w:rPr>
          <w:rFonts w:ascii="XO Thames" w:hAnsi="XO Thames"/>
          <w:sz w:val="28"/>
        </w:rPr>
        <w:t>М.П. (при наличии)</w:t>
      </w:r>
      <w:r>
        <w:br w:type="page"/>
      </w:r>
    </w:p>
    <w:p w14:paraId="13010000">
      <w:pPr>
        <w:ind w:right="0"/>
        <w:jc w:val="right"/>
        <w:rPr>
          <w:rFonts w:ascii="Times New Roman" w:hAnsi="Times New Roman"/>
          <w:sz w:val="28"/>
        </w:rPr>
      </w:pPr>
      <w:r>
        <w:rPr>
          <w:rFonts w:ascii="Times New Roman" w:hAnsi="Times New Roman"/>
          <w:sz w:val="28"/>
        </w:rPr>
        <w:t>Приложение № 2</w:t>
      </w:r>
    </w:p>
    <w:p w14:paraId="14010000">
      <w:pPr>
        <w:ind w:right="0"/>
        <w:jc w:val="right"/>
        <w:rPr>
          <w:rFonts w:ascii="Times New Roman" w:hAnsi="Times New Roman"/>
          <w:sz w:val="28"/>
        </w:rPr>
      </w:pPr>
      <w:r>
        <w:rPr>
          <w:rFonts w:ascii="Times New Roman" w:hAnsi="Times New Roman"/>
          <w:sz w:val="28"/>
        </w:rPr>
        <w:t>к Порядку</w:t>
      </w:r>
    </w:p>
    <w:p w14:paraId="15010000">
      <w:pPr>
        <w:ind w:right="0"/>
        <w:jc w:val="right"/>
        <w:rPr>
          <w:rFonts w:ascii="Times New Roman" w:hAnsi="Times New Roman"/>
          <w:b w:val="0"/>
          <w:sz w:val="28"/>
        </w:rPr>
      </w:pPr>
      <w:r>
        <w:rPr>
          <w:rFonts w:ascii="Times New Roman" w:hAnsi="Times New Roman"/>
          <w:b w:val="0"/>
          <w:sz w:val="28"/>
        </w:rPr>
        <w:t xml:space="preserve">предоставления из государственного бюджета Республики Саха (Якутия) </w:t>
      </w:r>
      <w:r>
        <w:rPr>
          <w:rFonts w:ascii="Times New Roman" w:hAnsi="Times New Roman"/>
          <w:b w:val="0"/>
          <w:sz w:val="28"/>
        </w:rPr>
        <w:t xml:space="preserve">субсидий </w:t>
      </w:r>
      <w:r>
        <w:rPr>
          <w:rFonts w:ascii="Times New Roman" w:hAnsi="Times New Roman"/>
          <w:b w:val="0"/>
          <w:sz w:val="28"/>
        </w:rPr>
        <w:t xml:space="preserve">на </w:t>
      </w:r>
      <w:r>
        <w:rPr>
          <w:rFonts w:ascii="Times New Roman" w:hAnsi="Times New Roman"/>
          <w:b w:val="0"/>
          <w:sz w:val="28"/>
        </w:rPr>
        <w:t>возмещение</w:t>
      </w:r>
      <w:r>
        <w:rPr>
          <w:rFonts w:ascii="Times New Roman" w:hAnsi="Times New Roman"/>
          <w:b w:val="0"/>
          <w:sz w:val="28"/>
        </w:rPr>
        <w:t xml:space="preserve"> </w:t>
      </w:r>
      <w:r>
        <w:rPr>
          <w:rFonts w:ascii="Times New Roman" w:hAnsi="Times New Roman"/>
          <w:b w:val="0"/>
          <w:sz w:val="28"/>
        </w:rPr>
        <w:t xml:space="preserve">части </w:t>
      </w:r>
      <w:r>
        <w:rPr>
          <w:rFonts w:ascii="Times New Roman" w:hAnsi="Times New Roman"/>
          <w:b w:val="0"/>
          <w:sz w:val="28"/>
        </w:rPr>
        <w:t xml:space="preserve">процентной ставки по инвестиционным кредитам (займам) </w:t>
      </w:r>
      <w:r>
        <w:rPr>
          <w:rFonts w:ascii="Times New Roman" w:hAnsi="Times New Roman"/>
          <w:b w:val="0"/>
          <w:sz w:val="28"/>
        </w:rPr>
        <w:t xml:space="preserve">резидентам территорий развития местного производства </w:t>
      </w:r>
      <w:r>
        <w:rPr>
          <w:rFonts w:ascii="Times New Roman" w:hAnsi="Times New Roman"/>
          <w:b w:val="0"/>
          <w:sz w:val="28"/>
        </w:rPr>
        <w:t xml:space="preserve">в </w:t>
      </w:r>
      <w:r>
        <w:rPr>
          <w:rFonts w:ascii="Times New Roman" w:hAnsi="Times New Roman"/>
          <w:b w:val="0"/>
          <w:sz w:val="28"/>
        </w:rPr>
        <w:t>Республик</w:t>
      </w:r>
      <w:r>
        <w:rPr>
          <w:rFonts w:ascii="Times New Roman" w:hAnsi="Times New Roman"/>
          <w:b w:val="0"/>
          <w:sz w:val="28"/>
        </w:rPr>
        <w:t>е</w:t>
      </w:r>
      <w:r>
        <w:rPr>
          <w:rFonts w:ascii="Times New Roman" w:hAnsi="Times New Roman"/>
          <w:b w:val="0"/>
          <w:sz w:val="28"/>
        </w:rPr>
        <w:t xml:space="preserve"> Саха (Якутия)</w:t>
      </w:r>
    </w:p>
    <w:p w14:paraId="16010000">
      <w:pPr>
        <w:spacing w:after="240" w:before="240"/>
        <w:ind w:right="0"/>
        <w:jc w:val="right"/>
        <w:rPr>
          <w:rFonts w:ascii="Times New Roman" w:hAnsi="Times New Roman"/>
          <w:sz w:val="28"/>
        </w:rPr>
      </w:pPr>
    </w:p>
    <w:p w14:paraId="17010000">
      <w:pPr>
        <w:spacing w:after="240" w:before="240"/>
        <w:ind w:right="0"/>
        <w:jc w:val="center"/>
        <w:rPr>
          <w:rFonts w:ascii="Times New Roman" w:hAnsi="Times New Roman"/>
          <w:sz w:val="28"/>
        </w:rPr>
      </w:pPr>
      <w:r>
        <w:rPr>
          <w:rFonts w:ascii="Times New Roman" w:hAnsi="Times New Roman"/>
          <w:sz w:val="28"/>
        </w:rPr>
        <w:t xml:space="preserve"> </w:t>
      </w:r>
      <w:r>
        <w:rPr>
          <w:rFonts w:ascii="Times New Roman" w:hAnsi="Times New Roman"/>
          <w:b w:val="1"/>
          <w:sz w:val="28"/>
        </w:rPr>
        <w:t>РАСЧЕТ</w:t>
      </w:r>
    </w:p>
    <w:p w14:paraId="18010000">
      <w:pPr>
        <w:ind w:right="0"/>
        <w:jc w:val="center"/>
        <w:rPr>
          <w:rFonts w:ascii="Times New Roman" w:hAnsi="Times New Roman"/>
          <w:b w:val="1"/>
          <w:sz w:val="28"/>
        </w:rPr>
      </w:pPr>
      <w:r>
        <w:rPr>
          <w:rFonts w:ascii="Times New Roman" w:hAnsi="Times New Roman"/>
          <w:b w:val="1"/>
          <w:sz w:val="28"/>
        </w:rPr>
        <w:t>размера субсидии на возмещение части затрат</w:t>
      </w:r>
    </w:p>
    <w:p w14:paraId="19010000">
      <w:pPr>
        <w:ind w:right="0"/>
        <w:jc w:val="center"/>
        <w:rPr>
          <w:rFonts w:ascii="Times New Roman" w:hAnsi="Times New Roman"/>
          <w:b w:val="1"/>
          <w:sz w:val="28"/>
        </w:rPr>
      </w:pPr>
      <w:r>
        <w:rPr>
          <w:rFonts w:ascii="Times New Roman" w:hAnsi="Times New Roman"/>
          <w:b w:val="1"/>
          <w:sz w:val="28"/>
        </w:rPr>
        <w:t>на уплату процентов по кредитам, полученным</w:t>
      </w:r>
    </w:p>
    <w:p w14:paraId="1A010000">
      <w:pPr>
        <w:ind w:right="0"/>
        <w:jc w:val="center"/>
        <w:rPr>
          <w:rFonts w:ascii="Times New Roman" w:hAnsi="Times New Roman"/>
          <w:b w:val="1"/>
          <w:sz w:val="28"/>
        </w:rPr>
      </w:pPr>
      <w:r>
        <w:rPr>
          <w:rFonts w:ascii="Times New Roman" w:hAnsi="Times New Roman"/>
          <w:b w:val="1"/>
          <w:sz w:val="28"/>
        </w:rPr>
        <w:t>в российских кредитных организациях</w:t>
      </w:r>
    </w:p>
    <w:p w14:paraId="1B010000">
      <w:pPr>
        <w:ind w:right="0"/>
        <w:jc w:val="center"/>
        <w:rPr>
          <w:rFonts w:ascii="Times New Roman" w:hAnsi="Times New Roman"/>
          <w:sz w:val="28"/>
        </w:rPr>
      </w:pPr>
      <w:r>
        <w:rPr>
          <w:rFonts w:ascii="Times New Roman" w:hAnsi="Times New Roman"/>
          <w:sz w:val="28"/>
        </w:rPr>
        <w:t xml:space="preserve"> </w:t>
      </w:r>
    </w:p>
    <w:p w14:paraId="1C010000">
      <w:pPr>
        <w:spacing w:after="240" w:before="240"/>
        <w:ind w:right="0"/>
        <w:jc w:val="both"/>
        <w:rPr>
          <w:rFonts w:ascii="Times New Roman" w:hAnsi="Times New Roman"/>
          <w:sz w:val="28"/>
        </w:rPr>
      </w:pPr>
      <w:r>
        <w:rPr>
          <w:rFonts w:ascii="Times New Roman" w:hAnsi="Times New Roman"/>
          <w:sz w:val="28"/>
        </w:rPr>
        <w:t>________________________________________________________________</w:t>
      </w:r>
    </w:p>
    <w:p w14:paraId="1D010000">
      <w:pPr>
        <w:spacing w:after="240" w:before="240"/>
        <w:ind w:right="0"/>
        <w:jc w:val="center"/>
        <w:rPr>
          <w:rFonts w:ascii="Times New Roman" w:hAnsi="Times New Roman"/>
        </w:rPr>
      </w:pPr>
      <w:r>
        <w:rPr>
          <w:rFonts w:ascii="Times New Roman" w:hAnsi="Times New Roman"/>
        </w:rPr>
        <w:t>(полное наименование организации - получателя субсидии)</w:t>
      </w:r>
    </w:p>
    <w:p w14:paraId="1E010000">
      <w:pPr>
        <w:spacing w:after="0" w:before="0" w:line="240" w:lineRule="auto"/>
        <w:ind w:right="0"/>
        <w:jc w:val="both"/>
        <w:rPr>
          <w:rFonts w:ascii="Times New Roman" w:hAnsi="Times New Roman"/>
          <w:sz w:val="28"/>
        </w:rPr>
      </w:pPr>
      <w:r>
        <w:rPr>
          <w:rFonts w:ascii="Times New Roman" w:hAnsi="Times New Roman"/>
          <w:sz w:val="28"/>
        </w:rPr>
        <w:t>Наименование банка _______________________</w:t>
      </w:r>
    </w:p>
    <w:p w14:paraId="1F010000">
      <w:pPr>
        <w:spacing w:after="0" w:before="0" w:line="240" w:lineRule="auto"/>
        <w:ind w:right="0"/>
        <w:jc w:val="both"/>
        <w:rPr>
          <w:rFonts w:ascii="Times New Roman" w:hAnsi="Times New Roman"/>
          <w:sz w:val="28"/>
        </w:rPr>
      </w:pPr>
      <w:r>
        <w:rPr>
          <w:rFonts w:ascii="Times New Roman" w:hAnsi="Times New Roman"/>
          <w:sz w:val="28"/>
        </w:rPr>
        <w:t>Цель кредита по договору ________________________</w:t>
      </w:r>
    </w:p>
    <w:p w14:paraId="20010000">
      <w:pPr>
        <w:spacing w:after="0" w:before="0" w:line="240" w:lineRule="auto"/>
        <w:ind w:right="0"/>
        <w:jc w:val="both"/>
        <w:rPr>
          <w:rFonts w:ascii="Times New Roman" w:hAnsi="Times New Roman"/>
          <w:sz w:val="28"/>
        </w:rPr>
      </w:pPr>
      <w:r>
        <w:rPr>
          <w:rFonts w:ascii="Times New Roman" w:hAnsi="Times New Roman"/>
          <w:sz w:val="28"/>
        </w:rPr>
        <w:t>Кредитный договор № _______________ от ___________________ в ______</w:t>
      </w:r>
    </w:p>
    <w:p w14:paraId="21010000">
      <w:pPr>
        <w:spacing w:after="0" w:before="0" w:line="240" w:lineRule="auto"/>
        <w:ind w:right="0"/>
        <w:jc w:val="both"/>
        <w:rPr>
          <w:rFonts w:ascii="Times New Roman" w:hAnsi="Times New Roman"/>
          <w:sz w:val="28"/>
        </w:rPr>
      </w:pPr>
      <w:r>
        <w:rPr>
          <w:rFonts w:ascii="Times New Roman" w:hAnsi="Times New Roman"/>
          <w:sz w:val="28"/>
        </w:rPr>
        <w:t>Сумма полученного кредита ________________________________</w:t>
      </w:r>
    </w:p>
    <w:p w14:paraId="22010000">
      <w:pPr>
        <w:spacing w:after="0" w:before="0" w:line="240" w:lineRule="auto"/>
        <w:ind w:right="0"/>
        <w:jc w:val="both"/>
        <w:rPr>
          <w:rFonts w:ascii="Times New Roman" w:hAnsi="Times New Roman"/>
          <w:sz w:val="28"/>
        </w:rPr>
      </w:pPr>
    </w:p>
    <w:tbl>
      <w:tblPr>
        <w:tblStyle w:val="Style_4"/>
        <w:tblW w:type="auto" w:w="0"/>
        <w:tblInd w:type="dxa" w:w="0"/>
        <w:tblBorders>
          <w:top w:sz="4" w:val="nil"/>
          <w:left w:sz="4" w:val="nil"/>
          <w:bottom w:sz="4" w:val="nil"/>
          <w:right w:sz="4" w:val="nil"/>
          <w:insideH w:sz="4" w:val="nil"/>
          <w:insideV w:sz="4" w:val="nil"/>
        </w:tblBorders>
        <w:tblLayout w:type="fixed"/>
      </w:tblPr>
      <w:tblGrid>
        <w:gridCol w:w="1738"/>
        <w:gridCol w:w="1203"/>
        <w:gridCol w:w="1321"/>
        <w:gridCol w:w="1350"/>
        <w:gridCol w:w="1365"/>
        <w:gridCol w:w="905"/>
        <w:gridCol w:w="1756"/>
      </w:tblGrid>
      <w:tr>
        <w:trPr>
          <w:trHeight w:hRule="atLeast" w:val="2565"/>
        </w:trPr>
        <w:tc>
          <w:tcPr>
            <w:tcW w:type="dxa" w:w="1738"/>
            <w:tcBorders>
              <w:top w:color="000000" w:sz="8" w:val="single"/>
              <w:left w:color="000000" w:sz="8" w:val="single"/>
              <w:bottom w:color="000000" w:sz="8" w:val="single"/>
              <w:right w:color="000000" w:sz="8" w:val="single"/>
            </w:tcBorders>
            <w:shd w:fill="auto" w:val="clear"/>
            <w:tcMar>
              <w:top w:type="dxa" w:w="100"/>
              <w:left w:type="dxa" w:w="60"/>
              <w:bottom w:type="dxa" w:w="100"/>
              <w:right w:type="dxa" w:w="60"/>
            </w:tcMar>
          </w:tcPr>
          <w:p w14:paraId="23010000">
            <w:pPr>
              <w:spacing w:after="0" w:before="0"/>
              <w:ind w:right="0"/>
              <w:jc w:val="center"/>
              <w:rPr>
                <w:rFonts w:ascii="Times New Roman" w:hAnsi="Times New Roman"/>
                <w:sz w:val="24"/>
              </w:rPr>
            </w:pPr>
            <w:r>
              <w:rPr>
                <w:rFonts w:ascii="Times New Roman" w:hAnsi="Times New Roman"/>
                <w:sz w:val="24"/>
              </w:rPr>
              <w:t>Остаток задолженности, исходя из которой начисляются проценты, руб. &lt;*&gt;</w:t>
            </w:r>
          </w:p>
        </w:tc>
        <w:tc>
          <w:tcPr>
            <w:tcW w:type="dxa" w:w="1203"/>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4010000">
            <w:pPr>
              <w:spacing w:after="0" w:before="0"/>
              <w:ind w:right="0"/>
              <w:jc w:val="center"/>
              <w:rPr>
                <w:rFonts w:ascii="Times New Roman" w:hAnsi="Times New Roman"/>
                <w:sz w:val="24"/>
              </w:rPr>
            </w:pPr>
            <w:r>
              <w:rPr>
                <w:rFonts w:ascii="Times New Roman" w:hAnsi="Times New Roman"/>
                <w:sz w:val="24"/>
              </w:rPr>
              <w:t>Период расчета процентов</w:t>
            </w:r>
          </w:p>
        </w:tc>
        <w:tc>
          <w:tcPr>
            <w:tcW w:type="dxa" w:w="1321"/>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5010000">
            <w:pPr>
              <w:spacing w:after="0" w:before="0"/>
              <w:ind w:right="0"/>
              <w:jc w:val="center"/>
              <w:rPr>
                <w:rFonts w:ascii="Times New Roman" w:hAnsi="Times New Roman"/>
                <w:sz w:val="24"/>
              </w:rPr>
            </w:pPr>
            <w:r>
              <w:rPr>
                <w:rFonts w:ascii="Times New Roman" w:hAnsi="Times New Roman"/>
                <w:sz w:val="24"/>
              </w:rPr>
              <w:t>Количество дней в периоде</w:t>
            </w:r>
          </w:p>
        </w:tc>
        <w:tc>
          <w:tcPr>
            <w:tcW w:type="dxa" w:w="1350"/>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6010000">
            <w:pPr>
              <w:spacing w:after="0" w:before="0"/>
              <w:ind w:right="0"/>
              <w:jc w:val="center"/>
              <w:rPr>
                <w:rFonts w:ascii="Times New Roman" w:hAnsi="Times New Roman"/>
                <w:sz w:val="24"/>
              </w:rPr>
            </w:pPr>
            <w:r>
              <w:rPr>
                <w:rFonts w:ascii="Times New Roman" w:hAnsi="Times New Roman"/>
                <w:sz w:val="24"/>
              </w:rPr>
              <w:t>Процентная ставка по кредитному договору, %</w:t>
            </w:r>
          </w:p>
        </w:tc>
        <w:tc>
          <w:tcPr>
            <w:tcW w:type="dxa" w:w="1365"/>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7010000">
            <w:pPr>
              <w:spacing w:after="0" w:before="0"/>
              <w:ind w:right="0"/>
              <w:jc w:val="center"/>
              <w:rPr>
                <w:rFonts w:ascii="Times New Roman" w:hAnsi="Times New Roman"/>
                <w:sz w:val="24"/>
              </w:rPr>
            </w:pPr>
            <w:r>
              <w:rPr>
                <w:rFonts w:ascii="Times New Roman" w:hAnsi="Times New Roman"/>
                <w:sz w:val="24"/>
              </w:rPr>
              <w:t>Сумма уплаченных процентов по кредитному договору, руб.</w:t>
            </w:r>
          </w:p>
        </w:tc>
        <w:tc>
          <w:tcPr>
            <w:tcW w:type="dxa" w:w="905"/>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8010000">
            <w:pPr>
              <w:spacing w:after="0" w:before="0"/>
              <w:ind w:right="0"/>
              <w:jc w:val="center"/>
              <w:rPr>
                <w:rFonts w:ascii="Times New Roman" w:hAnsi="Times New Roman"/>
                <w:sz w:val="24"/>
              </w:rPr>
            </w:pPr>
            <w:r>
              <w:rPr>
                <w:rFonts w:ascii="Times New Roman" w:hAnsi="Times New Roman"/>
                <w:sz w:val="24"/>
              </w:rPr>
              <w:t>Размер ставки для расчета (%)</w:t>
            </w:r>
          </w:p>
        </w:tc>
        <w:tc>
          <w:tcPr>
            <w:tcW w:type="dxa" w:w="1756"/>
            <w:tcBorders>
              <w:top w:color="000000" w:sz="8" w:val="single"/>
              <w:left w:sz="4" w:val="nil"/>
              <w:bottom w:color="000000" w:sz="8" w:val="single"/>
              <w:right w:color="000000" w:sz="8" w:val="single"/>
            </w:tcBorders>
            <w:shd w:fill="auto" w:val="clear"/>
            <w:tcMar>
              <w:top w:type="dxa" w:w="100"/>
              <w:left w:type="dxa" w:w="60"/>
              <w:bottom w:type="dxa" w:w="100"/>
              <w:right w:type="dxa" w:w="60"/>
            </w:tcMar>
          </w:tcPr>
          <w:p w14:paraId="29010000">
            <w:pPr>
              <w:spacing w:after="0" w:before="0"/>
              <w:ind w:right="0"/>
              <w:jc w:val="center"/>
              <w:rPr>
                <w:rFonts w:ascii="Times New Roman" w:hAnsi="Times New Roman"/>
                <w:sz w:val="24"/>
              </w:rPr>
            </w:pPr>
            <w:r>
              <w:rPr>
                <w:rFonts w:ascii="Times New Roman" w:hAnsi="Times New Roman"/>
                <w:sz w:val="24"/>
              </w:rPr>
              <w:t>Сумма субсидии, руб.</w:t>
            </w:r>
          </w:p>
          <w:p w14:paraId="2A010000">
            <w:pPr>
              <w:spacing w:after="0" w:before="0"/>
              <w:ind w:right="0"/>
              <w:jc w:val="center"/>
              <w:rPr>
                <w:rFonts w:ascii="Times New Roman" w:hAnsi="Times New Roman"/>
                <w:sz w:val="24"/>
              </w:rPr>
            </w:pPr>
            <w:r>
              <w:rPr>
                <w:rFonts w:ascii="Times New Roman" w:hAnsi="Times New Roman"/>
                <w:sz w:val="24"/>
              </w:rPr>
              <w:t>гр. 1 x гр. 3 x гр. 6 / 100% x 365 дней</w:t>
            </w:r>
          </w:p>
        </w:tc>
      </w:tr>
      <w:tr>
        <w:trPr>
          <w:trHeight w:hRule="atLeast" w:val="495"/>
        </w:trPr>
        <w:tc>
          <w:tcPr>
            <w:tcW w:type="dxa" w:w="1738"/>
            <w:tcBorders>
              <w:top w:sz="4" w:val="nil"/>
              <w:left w:color="000000" w:sz="8" w:val="single"/>
              <w:bottom w:color="000000" w:sz="8" w:val="single"/>
              <w:right w:color="000000" w:sz="8" w:val="single"/>
            </w:tcBorders>
            <w:shd w:fill="auto" w:val="clear"/>
            <w:tcMar>
              <w:top w:type="dxa" w:w="100"/>
              <w:left w:type="dxa" w:w="60"/>
              <w:bottom w:type="dxa" w:w="100"/>
              <w:right w:type="dxa" w:w="60"/>
            </w:tcMar>
          </w:tcPr>
          <w:p w14:paraId="2B010000">
            <w:pPr>
              <w:spacing w:after="0" w:before="0"/>
              <w:ind w:right="0"/>
              <w:jc w:val="center"/>
              <w:rPr>
                <w:rFonts w:ascii="Times New Roman" w:hAnsi="Times New Roman"/>
                <w:sz w:val="24"/>
              </w:rPr>
            </w:pPr>
            <w:r>
              <w:rPr>
                <w:rFonts w:ascii="Times New Roman" w:hAnsi="Times New Roman"/>
                <w:sz w:val="24"/>
              </w:rPr>
              <w:t>2</w:t>
            </w:r>
          </w:p>
        </w:tc>
        <w:tc>
          <w:tcPr>
            <w:tcW w:type="dxa" w:w="1203"/>
            <w:tcBorders>
              <w:top w:sz="4" w:val="nil"/>
              <w:left w:sz="4" w:val="nil"/>
              <w:bottom w:color="000000" w:sz="8" w:val="single"/>
              <w:right w:color="000000" w:sz="8" w:val="single"/>
            </w:tcBorders>
            <w:shd w:fill="auto" w:val="clear"/>
            <w:tcMar>
              <w:top w:type="dxa" w:w="100"/>
              <w:left w:type="dxa" w:w="60"/>
              <w:bottom w:type="dxa" w:w="100"/>
              <w:right w:type="dxa" w:w="60"/>
            </w:tcMar>
          </w:tcPr>
          <w:p w14:paraId="2C010000">
            <w:pPr>
              <w:spacing w:after="0" w:before="0"/>
              <w:ind w:right="0"/>
              <w:jc w:val="center"/>
              <w:rPr>
                <w:rFonts w:ascii="Times New Roman" w:hAnsi="Times New Roman"/>
                <w:sz w:val="24"/>
              </w:rPr>
            </w:pPr>
            <w:r>
              <w:rPr>
                <w:rFonts w:ascii="Times New Roman" w:hAnsi="Times New Roman"/>
                <w:sz w:val="24"/>
              </w:rPr>
              <w:t>3</w:t>
            </w:r>
          </w:p>
        </w:tc>
        <w:tc>
          <w:tcPr>
            <w:tcW w:type="dxa" w:w="1321"/>
            <w:tcBorders>
              <w:top w:sz="4" w:val="nil"/>
              <w:left w:sz="4" w:val="nil"/>
              <w:bottom w:color="000000" w:sz="8" w:val="single"/>
              <w:right w:color="000000" w:sz="8" w:val="single"/>
            </w:tcBorders>
            <w:shd w:fill="auto" w:val="clear"/>
            <w:tcMar>
              <w:top w:type="dxa" w:w="100"/>
              <w:left w:type="dxa" w:w="60"/>
              <w:bottom w:type="dxa" w:w="100"/>
              <w:right w:type="dxa" w:w="60"/>
            </w:tcMar>
          </w:tcPr>
          <w:p w14:paraId="2D010000">
            <w:pPr>
              <w:spacing w:after="0" w:before="0"/>
              <w:ind w:right="0"/>
              <w:jc w:val="center"/>
              <w:rPr>
                <w:rFonts w:ascii="Times New Roman" w:hAnsi="Times New Roman"/>
                <w:sz w:val="24"/>
              </w:rPr>
            </w:pPr>
            <w:r>
              <w:rPr>
                <w:rFonts w:ascii="Times New Roman" w:hAnsi="Times New Roman"/>
                <w:sz w:val="24"/>
              </w:rPr>
              <w:t xml:space="preserve"> </w:t>
            </w:r>
          </w:p>
        </w:tc>
        <w:tc>
          <w:tcPr>
            <w:tcW w:type="dxa" w:w="1350"/>
            <w:tcBorders>
              <w:top w:sz="4" w:val="nil"/>
              <w:left w:sz="4" w:val="nil"/>
              <w:bottom w:color="000000" w:sz="8" w:val="single"/>
              <w:right w:color="000000" w:sz="8" w:val="single"/>
            </w:tcBorders>
            <w:shd w:fill="auto" w:val="clear"/>
            <w:tcMar>
              <w:top w:type="dxa" w:w="100"/>
              <w:left w:type="dxa" w:w="60"/>
              <w:bottom w:type="dxa" w:w="100"/>
              <w:right w:type="dxa" w:w="60"/>
            </w:tcMar>
          </w:tcPr>
          <w:p w14:paraId="2E010000">
            <w:pPr>
              <w:spacing w:after="0" w:before="0"/>
              <w:ind w:right="0"/>
              <w:jc w:val="center"/>
              <w:rPr>
                <w:rFonts w:ascii="Times New Roman" w:hAnsi="Times New Roman"/>
                <w:sz w:val="24"/>
              </w:rPr>
            </w:pPr>
            <w:r>
              <w:rPr>
                <w:rFonts w:ascii="Times New Roman" w:hAnsi="Times New Roman"/>
                <w:sz w:val="24"/>
              </w:rPr>
              <w:t>4</w:t>
            </w:r>
          </w:p>
        </w:tc>
        <w:tc>
          <w:tcPr>
            <w:tcW w:type="dxa" w:w="1365"/>
            <w:tcBorders>
              <w:top w:sz="4" w:val="nil"/>
              <w:left w:sz="4" w:val="nil"/>
              <w:bottom w:color="000000" w:sz="8" w:val="single"/>
              <w:right w:color="000000" w:sz="8" w:val="single"/>
            </w:tcBorders>
            <w:shd w:fill="auto" w:val="clear"/>
            <w:tcMar>
              <w:top w:type="dxa" w:w="100"/>
              <w:left w:type="dxa" w:w="60"/>
              <w:bottom w:type="dxa" w:w="100"/>
              <w:right w:type="dxa" w:w="60"/>
            </w:tcMar>
          </w:tcPr>
          <w:p w14:paraId="2F010000">
            <w:pPr>
              <w:spacing w:after="0" w:before="0"/>
              <w:ind w:right="0"/>
              <w:jc w:val="center"/>
              <w:rPr>
                <w:rFonts w:ascii="Times New Roman" w:hAnsi="Times New Roman"/>
                <w:sz w:val="24"/>
              </w:rPr>
            </w:pPr>
            <w:r>
              <w:rPr>
                <w:rFonts w:ascii="Times New Roman" w:hAnsi="Times New Roman"/>
                <w:sz w:val="24"/>
              </w:rPr>
              <w:t>5</w:t>
            </w:r>
          </w:p>
        </w:tc>
        <w:tc>
          <w:tcPr>
            <w:tcW w:type="dxa" w:w="905"/>
            <w:tcBorders>
              <w:top w:sz="4" w:val="nil"/>
              <w:left w:sz="4" w:val="nil"/>
              <w:bottom w:color="000000" w:sz="8" w:val="single"/>
              <w:right w:color="000000" w:sz="8" w:val="single"/>
            </w:tcBorders>
            <w:shd w:fill="auto" w:val="clear"/>
            <w:tcMar>
              <w:top w:type="dxa" w:w="100"/>
              <w:left w:type="dxa" w:w="60"/>
              <w:bottom w:type="dxa" w:w="100"/>
              <w:right w:type="dxa" w:w="60"/>
            </w:tcMar>
          </w:tcPr>
          <w:p w14:paraId="30010000">
            <w:pPr>
              <w:spacing w:after="0" w:before="0"/>
              <w:ind w:right="0"/>
              <w:jc w:val="center"/>
              <w:rPr>
                <w:rFonts w:ascii="Times New Roman" w:hAnsi="Times New Roman"/>
                <w:sz w:val="24"/>
              </w:rPr>
            </w:pPr>
            <w:r>
              <w:rPr>
                <w:rFonts w:ascii="Times New Roman" w:hAnsi="Times New Roman"/>
                <w:sz w:val="24"/>
              </w:rPr>
              <w:t>6</w:t>
            </w:r>
          </w:p>
        </w:tc>
        <w:tc>
          <w:tcPr>
            <w:tcW w:type="dxa" w:w="1756"/>
            <w:tcBorders>
              <w:top w:sz="4" w:val="nil"/>
              <w:left w:sz="4" w:val="nil"/>
              <w:bottom w:color="000000" w:sz="8" w:val="single"/>
              <w:right w:color="000000" w:sz="8" w:val="single"/>
            </w:tcBorders>
            <w:shd w:fill="auto" w:val="clear"/>
            <w:tcMar>
              <w:top w:type="dxa" w:w="100"/>
              <w:left w:type="dxa" w:w="60"/>
              <w:bottom w:type="dxa" w:w="100"/>
              <w:right w:type="dxa" w:w="60"/>
            </w:tcMar>
          </w:tcPr>
          <w:p w14:paraId="31010000">
            <w:pPr>
              <w:spacing w:after="0" w:before="0"/>
              <w:ind w:right="0"/>
              <w:jc w:val="center"/>
              <w:rPr>
                <w:rFonts w:ascii="Times New Roman" w:hAnsi="Times New Roman"/>
                <w:sz w:val="24"/>
              </w:rPr>
            </w:pPr>
            <w:r>
              <w:rPr>
                <w:rFonts w:ascii="Times New Roman" w:hAnsi="Times New Roman"/>
                <w:sz w:val="24"/>
              </w:rPr>
              <w:t>7</w:t>
            </w:r>
          </w:p>
        </w:tc>
      </w:tr>
    </w:tbl>
    <w:p w14:paraId="32010000">
      <w:pPr>
        <w:spacing w:after="240" w:before="240"/>
        <w:ind w:firstLine="540" w:left="0"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33010000">
      <w:pPr>
        <w:spacing w:after="240" w:before="240"/>
        <w:ind w:right="0"/>
        <w:jc w:val="both"/>
        <w:rPr>
          <w:rFonts w:ascii="Times New Roman" w:hAnsi="Times New Roman"/>
        </w:rPr>
      </w:pPr>
      <w:r>
        <w:rPr>
          <w:rFonts w:ascii="Times New Roman" w:hAnsi="Times New Roman"/>
        </w:rPr>
        <w:tab/>
      </w:r>
      <w:r>
        <w:rPr>
          <w:rFonts w:ascii="Times New Roman" w:hAnsi="Times New Roman"/>
        </w:rPr>
        <w:t>&lt;*&gt; Без учета просроченной ссудной задолженности.</w:t>
      </w:r>
    </w:p>
    <w:p w14:paraId="34010000">
      <w:pPr>
        <w:spacing w:after="240" w:before="240"/>
        <w:ind w:right="0"/>
        <w:jc w:val="both"/>
        <w:rPr>
          <w:rFonts w:ascii="Times New Roman" w:hAnsi="Times New Roman"/>
          <w:sz w:val="28"/>
        </w:rPr>
      </w:pPr>
      <w:r>
        <w:rPr>
          <w:rFonts w:ascii="Times New Roman" w:hAnsi="Times New Roman"/>
          <w:sz w:val="28"/>
        </w:rPr>
        <w:t xml:space="preserve"> </w:t>
      </w:r>
      <w:r>
        <w:rPr>
          <w:rFonts w:ascii="Times New Roman" w:hAnsi="Times New Roman"/>
          <w:sz w:val="28"/>
        </w:rPr>
        <w:t>Руководитель организации (уполномоченное лицо)</w:t>
      </w:r>
    </w:p>
    <w:p w14:paraId="35010000">
      <w:pPr>
        <w:spacing w:after="0" w:before="0"/>
        <w:ind w:right="0"/>
        <w:jc w:val="both"/>
        <w:rPr>
          <w:rFonts w:ascii="Times New Roman" w:hAnsi="Times New Roman"/>
          <w:sz w:val="28"/>
        </w:rPr>
      </w:pPr>
      <w:r>
        <w:rPr>
          <w:rFonts w:ascii="Times New Roman" w:hAnsi="Times New Roman"/>
          <w:sz w:val="28"/>
        </w:rPr>
        <w:t>__________________/_____________________________________/</w:t>
      </w:r>
    </w:p>
    <w:p w14:paraId="36010000">
      <w:pPr>
        <w:spacing w:after="0" w:before="0"/>
        <w:ind w:right="0"/>
        <w:jc w:val="both"/>
        <w:rPr>
          <w:rFonts w:ascii="Times New Roman" w:hAnsi="Times New Roman"/>
        </w:rPr>
      </w:pPr>
      <w:r>
        <w:rPr>
          <w:rFonts w:ascii="Times New Roman" w:hAnsi="Times New Roman"/>
        </w:rPr>
        <w:tab/>
      </w:r>
      <w:r>
        <w:rPr>
          <w:rFonts w:ascii="Times New Roman" w:hAnsi="Times New Roman"/>
        </w:rPr>
        <w:t xml:space="preserve">(подпись)                  </w:t>
      </w:r>
      <w:r>
        <w:rPr>
          <w:rFonts w:ascii="Times New Roman" w:hAnsi="Times New Roman"/>
        </w:rPr>
        <w:tab/>
      </w:r>
      <w:r>
        <w:rPr>
          <w:rFonts w:ascii="Times New Roman" w:hAnsi="Times New Roman"/>
        </w:rPr>
        <w:t>(ФИО)</w:t>
      </w:r>
    </w:p>
    <w:p w14:paraId="37010000">
      <w:pPr>
        <w:spacing w:after="0" w:before="0"/>
        <w:ind w:right="0"/>
        <w:jc w:val="both"/>
        <w:rPr>
          <w:rFonts w:ascii="Times New Roman" w:hAnsi="Times New Roman"/>
          <w:sz w:val="28"/>
        </w:rPr>
      </w:pPr>
      <w:r>
        <w:rPr>
          <w:rFonts w:ascii="Times New Roman" w:hAnsi="Times New Roman"/>
          <w:sz w:val="28"/>
        </w:rPr>
        <w:t xml:space="preserve"> </w:t>
      </w:r>
    </w:p>
    <w:p w14:paraId="38010000">
      <w:pPr>
        <w:spacing w:after="0" w:before="0"/>
        <w:ind w:right="0"/>
        <w:jc w:val="both"/>
        <w:rPr>
          <w:rFonts w:ascii="Times New Roman" w:hAnsi="Times New Roman"/>
          <w:sz w:val="28"/>
        </w:rPr>
      </w:pPr>
      <w:r>
        <w:rPr>
          <w:rFonts w:ascii="Times New Roman" w:hAnsi="Times New Roman"/>
          <w:sz w:val="28"/>
        </w:rPr>
        <w:t>Главный бухгалтер</w:t>
      </w:r>
    </w:p>
    <w:p w14:paraId="39010000">
      <w:pPr>
        <w:spacing w:after="0" w:before="0"/>
        <w:ind w:right="0"/>
        <w:jc w:val="both"/>
        <w:rPr>
          <w:rFonts w:ascii="Times New Roman" w:hAnsi="Times New Roman"/>
          <w:sz w:val="28"/>
        </w:rPr>
      </w:pPr>
      <w:r>
        <w:rPr>
          <w:rFonts w:ascii="Times New Roman" w:hAnsi="Times New Roman"/>
          <w:sz w:val="28"/>
        </w:rPr>
        <w:t>__________________/_____________________________________/</w:t>
      </w:r>
    </w:p>
    <w:p w14:paraId="3A010000">
      <w:pPr>
        <w:spacing w:after="0" w:before="0"/>
        <w:ind w:right="0"/>
        <w:jc w:val="both"/>
        <w:rPr>
          <w:rFonts w:ascii="Times New Roman" w:hAnsi="Times New Roman"/>
        </w:rPr>
      </w:pPr>
      <w:r>
        <w:rPr>
          <w:rFonts w:ascii="Times New Roman" w:hAnsi="Times New Roman"/>
        </w:rPr>
        <w:tab/>
      </w:r>
      <w:r>
        <w:rPr>
          <w:rFonts w:ascii="Times New Roman" w:hAnsi="Times New Roman"/>
        </w:rPr>
        <w:t xml:space="preserve">(подпись)                  </w:t>
      </w:r>
      <w:r>
        <w:rPr>
          <w:rFonts w:ascii="Times New Roman" w:hAnsi="Times New Roman"/>
        </w:rPr>
        <w:tab/>
      </w:r>
      <w:r>
        <w:rPr>
          <w:rFonts w:ascii="Times New Roman" w:hAnsi="Times New Roman"/>
        </w:rPr>
        <w:t>(ФИО)</w:t>
      </w:r>
    </w:p>
    <w:p w14:paraId="3B010000">
      <w:pPr>
        <w:spacing w:after="0" w:before="0"/>
        <w:ind w:right="0"/>
        <w:jc w:val="both"/>
        <w:rPr>
          <w:rFonts w:ascii="Times New Roman" w:hAnsi="Times New Roman"/>
          <w:sz w:val="28"/>
        </w:rPr>
      </w:pPr>
      <w:r>
        <w:rPr>
          <w:rFonts w:ascii="Times New Roman" w:hAnsi="Times New Roman"/>
          <w:sz w:val="28"/>
        </w:rPr>
        <w:t xml:space="preserve"> </w:t>
      </w:r>
    </w:p>
    <w:p w14:paraId="3C010000">
      <w:pPr>
        <w:spacing w:after="0" w:before="0"/>
        <w:ind w:right="0"/>
        <w:jc w:val="both"/>
        <w:rPr>
          <w:rFonts w:ascii="Times New Roman" w:hAnsi="Times New Roman"/>
          <w:sz w:val="28"/>
        </w:rPr>
      </w:pPr>
      <w:r>
        <w:rPr>
          <w:rFonts w:ascii="Times New Roman" w:hAnsi="Times New Roman"/>
          <w:sz w:val="28"/>
        </w:rPr>
        <w:t>Дата ____________________</w:t>
      </w:r>
    </w:p>
    <w:p w14:paraId="3D010000">
      <w:pPr>
        <w:spacing w:after="0" w:before="0"/>
        <w:ind w:right="0"/>
        <w:jc w:val="both"/>
        <w:rPr>
          <w:rFonts w:ascii="Times New Roman" w:hAnsi="Times New Roman"/>
          <w:sz w:val="28"/>
        </w:rPr>
      </w:pPr>
      <w:r>
        <w:br w:type="page"/>
      </w:r>
    </w:p>
    <w:p w14:paraId="3E010000">
      <w:pPr>
        <w:spacing w:after="0" w:before="0"/>
        <w:ind w:right="0"/>
        <w:jc w:val="right"/>
        <w:rPr>
          <w:rFonts w:ascii="Times New Roman" w:hAnsi="Times New Roman"/>
          <w:sz w:val="28"/>
        </w:rPr>
      </w:pPr>
      <w:r>
        <w:rPr>
          <w:rFonts w:ascii="Times New Roman" w:hAnsi="Times New Roman"/>
          <w:sz w:val="28"/>
        </w:rPr>
        <w:t>Приложение № 3</w:t>
      </w:r>
    </w:p>
    <w:p w14:paraId="3F010000">
      <w:pPr>
        <w:ind w:right="0"/>
        <w:jc w:val="right"/>
        <w:rPr>
          <w:rFonts w:ascii="Times New Roman" w:hAnsi="Times New Roman"/>
          <w:sz w:val="28"/>
        </w:rPr>
      </w:pPr>
      <w:r>
        <w:rPr>
          <w:rFonts w:ascii="Times New Roman" w:hAnsi="Times New Roman"/>
          <w:sz w:val="28"/>
        </w:rPr>
        <w:t>к Порядку</w:t>
      </w:r>
    </w:p>
    <w:p w14:paraId="40010000">
      <w:pPr>
        <w:ind w:right="0"/>
        <w:jc w:val="right"/>
        <w:rPr>
          <w:rFonts w:ascii="Times New Roman" w:hAnsi="Times New Roman"/>
          <w:b w:val="0"/>
          <w:sz w:val="28"/>
        </w:rPr>
      </w:pPr>
      <w:r>
        <w:rPr>
          <w:rFonts w:ascii="Times New Roman" w:hAnsi="Times New Roman"/>
          <w:b w:val="0"/>
          <w:sz w:val="28"/>
        </w:rPr>
        <w:t xml:space="preserve">предоставления из государственного бюджета Республики Саха (Якутия) </w:t>
      </w:r>
      <w:r>
        <w:rPr>
          <w:rFonts w:ascii="Times New Roman" w:hAnsi="Times New Roman"/>
          <w:b w:val="0"/>
          <w:sz w:val="28"/>
        </w:rPr>
        <w:t xml:space="preserve">субсидий </w:t>
      </w:r>
      <w:r>
        <w:rPr>
          <w:rFonts w:ascii="Times New Roman" w:hAnsi="Times New Roman"/>
          <w:b w:val="0"/>
          <w:sz w:val="28"/>
        </w:rPr>
        <w:t xml:space="preserve">на </w:t>
      </w:r>
      <w:r>
        <w:rPr>
          <w:rFonts w:ascii="Times New Roman" w:hAnsi="Times New Roman"/>
          <w:b w:val="0"/>
          <w:sz w:val="28"/>
        </w:rPr>
        <w:t>возмещение</w:t>
      </w:r>
      <w:r>
        <w:rPr>
          <w:rFonts w:ascii="Times New Roman" w:hAnsi="Times New Roman"/>
          <w:b w:val="0"/>
          <w:sz w:val="28"/>
        </w:rPr>
        <w:t xml:space="preserve"> </w:t>
      </w:r>
      <w:r>
        <w:rPr>
          <w:rFonts w:ascii="Times New Roman" w:hAnsi="Times New Roman"/>
          <w:b w:val="0"/>
          <w:sz w:val="28"/>
        </w:rPr>
        <w:t xml:space="preserve">части </w:t>
      </w:r>
      <w:r>
        <w:rPr>
          <w:rFonts w:ascii="Times New Roman" w:hAnsi="Times New Roman"/>
          <w:b w:val="0"/>
          <w:sz w:val="28"/>
        </w:rPr>
        <w:t xml:space="preserve">процентной ставки по инвестиционным кредитам (займам) </w:t>
      </w:r>
      <w:r>
        <w:rPr>
          <w:rFonts w:ascii="Times New Roman" w:hAnsi="Times New Roman"/>
          <w:b w:val="0"/>
          <w:sz w:val="28"/>
        </w:rPr>
        <w:t xml:space="preserve">резидентам территорий развития местного производства </w:t>
      </w:r>
      <w:r>
        <w:rPr>
          <w:rFonts w:ascii="Times New Roman" w:hAnsi="Times New Roman"/>
          <w:b w:val="0"/>
          <w:sz w:val="28"/>
        </w:rPr>
        <w:t xml:space="preserve">в </w:t>
      </w:r>
      <w:r>
        <w:rPr>
          <w:rFonts w:ascii="Times New Roman" w:hAnsi="Times New Roman"/>
          <w:b w:val="0"/>
          <w:sz w:val="28"/>
        </w:rPr>
        <w:t>Республик</w:t>
      </w:r>
      <w:r>
        <w:rPr>
          <w:rFonts w:ascii="Times New Roman" w:hAnsi="Times New Roman"/>
          <w:b w:val="0"/>
          <w:sz w:val="28"/>
        </w:rPr>
        <w:t>е</w:t>
      </w:r>
      <w:r>
        <w:rPr>
          <w:rFonts w:ascii="Times New Roman" w:hAnsi="Times New Roman"/>
          <w:b w:val="0"/>
          <w:sz w:val="28"/>
        </w:rPr>
        <w:t xml:space="preserve"> Саха (Якутия)</w:t>
      </w:r>
    </w:p>
    <w:p w14:paraId="41010000">
      <w:pPr>
        <w:spacing w:after="240" w:before="240"/>
        <w:ind w:right="0"/>
        <w:rPr>
          <w:rFonts w:ascii="Times New Roman" w:hAnsi="Times New Roman"/>
          <w:sz w:val="28"/>
        </w:rPr>
      </w:pPr>
      <w:r>
        <w:rPr>
          <w:rFonts w:ascii="Times New Roman" w:hAnsi="Times New Roman"/>
          <w:sz w:val="28"/>
        </w:rPr>
        <w:t xml:space="preserve"> </w:t>
      </w:r>
    </w:p>
    <w:p w14:paraId="42010000">
      <w:pPr>
        <w:ind w:right="0"/>
        <w:jc w:val="center"/>
        <w:rPr>
          <w:rFonts w:ascii="Times New Roman" w:hAnsi="Times New Roman"/>
          <w:b w:val="1"/>
          <w:sz w:val="28"/>
        </w:rPr>
      </w:pPr>
      <w:r>
        <w:rPr>
          <w:rFonts w:ascii="Times New Roman" w:hAnsi="Times New Roman"/>
          <w:b w:val="1"/>
          <w:sz w:val="28"/>
        </w:rPr>
        <w:t>КРИТЕРИИ</w:t>
      </w:r>
    </w:p>
    <w:p w14:paraId="43010000">
      <w:pPr>
        <w:ind w:right="0"/>
        <w:jc w:val="center"/>
        <w:rPr>
          <w:rFonts w:ascii="Times New Roman" w:hAnsi="Times New Roman"/>
          <w:b w:val="1"/>
          <w:sz w:val="28"/>
        </w:rPr>
      </w:pPr>
      <w:r>
        <w:rPr>
          <w:rFonts w:ascii="Times New Roman" w:hAnsi="Times New Roman"/>
          <w:b w:val="1"/>
          <w:sz w:val="28"/>
        </w:rPr>
        <w:t>ОТБОРА ЗАЯВИТЕЛЯ</w:t>
      </w:r>
    </w:p>
    <w:p w14:paraId="44010000">
      <w:pPr>
        <w:spacing w:after="240" w:before="240"/>
        <w:ind w:right="0"/>
        <w:jc w:val="center"/>
        <w:rPr>
          <w:rFonts w:ascii="Times New Roman" w:hAnsi="Times New Roman"/>
          <w:sz w:val="28"/>
        </w:rPr>
      </w:pPr>
      <w:r>
        <w:rPr>
          <w:rFonts w:ascii="Times New Roman" w:hAnsi="Times New Roman"/>
          <w:sz w:val="28"/>
        </w:rPr>
        <w:t>____________________________________________________________</w:t>
      </w:r>
    </w:p>
    <w:p w14:paraId="45010000">
      <w:pPr>
        <w:spacing w:after="240" w:before="240"/>
        <w:ind w:right="0"/>
        <w:jc w:val="center"/>
        <w:rPr>
          <w:rFonts w:ascii="Times New Roman" w:hAnsi="Times New Roman"/>
          <w:i w:val="1"/>
          <w:sz w:val="24"/>
        </w:rPr>
      </w:pPr>
      <w:r>
        <w:rPr>
          <w:rFonts w:ascii="Times New Roman" w:hAnsi="Times New Roman"/>
          <w:i w:val="1"/>
          <w:sz w:val="24"/>
        </w:rPr>
        <w:t>(полное наименование субъекта инвестиционной деятельности)</w:t>
      </w:r>
    </w:p>
    <w:p w14:paraId="46010000">
      <w:pPr>
        <w:spacing w:after="240" w:before="240"/>
        <w:ind w:right="0"/>
        <w:jc w:val="center"/>
        <w:rPr>
          <w:rFonts w:ascii="Times New Roman" w:hAnsi="Times New Roman"/>
          <w:sz w:val="28"/>
        </w:rPr>
      </w:pPr>
    </w:p>
    <w:tbl>
      <w:tblPr>
        <w:tblStyle w:val="Style_5"/>
        <w:tblW w:type="auto" w:w="0"/>
        <w:tblInd w:type="dxa" w:w="465"/>
        <w:tblBorders>
          <w:top w:sz="4" w:val="nil"/>
          <w:left w:sz="4" w:val="nil"/>
          <w:bottom w:sz="4" w:val="nil"/>
          <w:right w:sz="4" w:val="nil"/>
          <w:insideH w:sz="4" w:val="nil"/>
          <w:insideV w:sz="4" w:val="nil"/>
        </w:tblBorders>
        <w:tblLayout w:type="fixed"/>
      </w:tblPr>
      <w:tblGrid>
        <w:gridCol w:w="855"/>
        <w:gridCol w:w="3675"/>
        <w:gridCol w:w="2010"/>
        <w:gridCol w:w="1860"/>
      </w:tblGrid>
      <w:tr>
        <w:trPr>
          <w:trHeight w:hRule="atLeast" w:val="765"/>
        </w:trPr>
        <w:tc>
          <w:tcPr>
            <w:tcW w:type="dxa" w:w="855"/>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7010000">
            <w:pPr>
              <w:spacing w:after="0" w:before="0" w:line="240" w:lineRule="auto"/>
              <w:ind w:right="0"/>
              <w:jc w:val="center"/>
              <w:rPr>
                <w:rFonts w:ascii="XO Thames" w:hAnsi="XO Thames"/>
                <w:sz w:val="24"/>
              </w:rPr>
            </w:pPr>
            <w:r>
              <w:rPr>
                <w:rFonts w:ascii="XO Thames" w:hAnsi="XO Thames"/>
                <w:sz w:val="24"/>
              </w:rPr>
              <w:t>N п/п</w:t>
            </w:r>
          </w:p>
        </w:tc>
        <w:tc>
          <w:tcPr>
            <w:tcW w:type="dxa" w:w="3675"/>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8010000">
            <w:pPr>
              <w:spacing w:after="0" w:before="0" w:line="240" w:lineRule="auto"/>
              <w:ind w:right="0"/>
              <w:jc w:val="center"/>
              <w:rPr>
                <w:rFonts w:ascii="XO Thames" w:hAnsi="XO Thames"/>
                <w:sz w:val="24"/>
              </w:rPr>
            </w:pPr>
            <w:r>
              <w:rPr>
                <w:rFonts w:ascii="XO Thames" w:hAnsi="XO Thames"/>
                <w:sz w:val="24"/>
              </w:rPr>
              <w:t>Критерий</w:t>
            </w: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9010000">
            <w:pPr>
              <w:spacing w:after="0" w:before="0" w:line="240" w:lineRule="auto"/>
              <w:ind w:right="0"/>
              <w:jc w:val="center"/>
              <w:rPr>
                <w:rFonts w:ascii="XO Thames" w:hAnsi="XO Thames"/>
                <w:sz w:val="24"/>
              </w:rPr>
            </w:pPr>
            <w:r>
              <w:rPr>
                <w:rFonts w:ascii="XO Thames" w:hAnsi="XO Thames"/>
                <w:sz w:val="24"/>
              </w:rPr>
              <w:t>Значение критерия</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A010000">
            <w:pPr>
              <w:spacing w:after="0" w:before="0" w:line="240" w:lineRule="auto"/>
              <w:ind w:right="0"/>
              <w:jc w:val="center"/>
              <w:rPr>
                <w:rFonts w:ascii="XO Thames" w:hAnsi="XO Thames"/>
                <w:sz w:val="24"/>
              </w:rPr>
            </w:pPr>
            <w:r>
              <w:rPr>
                <w:rFonts w:ascii="XO Thames" w:hAnsi="XO Thames"/>
                <w:sz w:val="24"/>
              </w:rPr>
              <w:t>Количество баллов</w:t>
            </w:r>
          </w:p>
        </w:tc>
      </w:tr>
      <w:tr>
        <w:trPr>
          <w:trHeight w:hRule="atLeast" w:val="495"/>
        </w:trPr>
        <w:tc>
          <w:tcPr>
            <w:tcW w:type="dxa" w:w="85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B010000">
            <w:pPr>
              <w:spacing w:after="0" w:before="0" w:line="240" w:lineRule="auto"/>
              <w:ind w:right="0"/>
              <w:rPr>
                <w:rFonts w:ascii="XO Thames" w:hAnsi="XO Thames"/>
                <w:sz w:val="24"/>
              </w:rPr>
            </w:pPr>
            <w:r>
              <w:rPr>
                <w:rFonts w:ascii="XO Thames" w:hAnsi="XO Thames"/>
                <w:sz w:val="24"/>
              </w:rPr>
              <w:t>1.</w:t>
            </w:r>
          </w:p>
        </w:tc>
        <w:tc>
          <w:tcPr>
            <w:tcW w:type="dxa" w:w="367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C010000">
            <w:pPr>
              <w:spacing w:after="0" w:before="0" w:line="240" w:lineRule="auto"/>
              <w:ind w:right="0"/>
              <w:rPr>
                <w:rFonts w:ascii="XO Thames" w:hAnsi="XO Thames"/>
                <w:sz w:val="24"/>
              </w:rPr>
            </w:pPr>
            <w:r>
              <w:rPr>
                <w:rFonts w:ascii="XO Thames" w:hAnsi="XO Thames"/>
                <w:sz w:val="24"/>
              </w:rPr>
              <w:t>Стоимость инвестиционного проекта, млн. рублей</w:t>
            </w: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D010000">
            <w:pPr>
              <w:spacing w:after="0" w:before="0" w:line="240" w:lineRule="auto"/>
              <w:ind w:right="0"/>
              <w:rPr>
                <w:rFonts w:ascii="XO Thames" w:hAnsi="XO Thames"/>
                <w:sz w:val="24"/>
              </w:rPr>
            </w:pPr>
            <w:r>
              <w:rPr>
                <w:rFonts w:ascii="XO Thames" w:hAnsi="XO Thames"/>
                <w:sz w:val="24"/>
              </w:rPr>
              <w:t>свыше 100,0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E010000">
            <w:pPr>
              <w:spacing w:after="0" w:before="0" w:line="240" w:lineRule="auto"/>
              <w:ind w:right="0"/>
              <w:jc w:val="center"/>
              <w:rPr>
                <w:rFonts w:ascii="XO Thames" w:hAnsi="XO Thames"/>
                <w:sz w:val="24"/>
              </w:rPr>
            </w:pPr>
            <w:r>
              <w:rPr>
                <w:rFonts w:ascii="XO Thames" w:hAnsi="XO Thames"/>
                <w:sz w:val="24"/>
              </w:rPr>
              <w:t>10</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4F010000">
            <w:pPr>
              <w:spacing w:after="0" w:before="0" w:line="240" w:lineRule="auto"/>
              <w:ind w:right="0"/>
              <w:rPr>
                <w:rFonts w:ascii="XO Thames" w:hAnsi="XO Thames"/>
                <w:sz w:val="24"/>
              </w:rPr>
            </w:pPr>
            <w:r>
              <w:rPr>
                <w:rFonts w:ascii="XO Thames" w:hAnsi="XO Thames"/>
                <w:sz w:val="24"/>
              </w:rPr>
              <w:t>от 50,0 до 100,0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0010000">
            <w:pPr>
              <w:spacing w:after="0" w:before="0" w:line="240" w:lineRule="auto"/>
              <w:ind w:right="0"/>
              <w:jc w:val="center"/>
              <w:rPr>
                <w:rFonts w:ascii="XO Thames" w:hAnsi="XO Thames"/>
                <w:sz w:val="24"/>
              </w:rPr>
            </w:pPr>
            <w:r>
              <w:rPr>
                <w:rFonts w:ascii="XO Thames" w:hAnsi="XO Thames"/>
                <w:sz w:val="24"/>
              </w:rPr>
              <w:t>7</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1010000">
            <w:pPr>
              <w:spacing w:after="0" w:before="0" w:line="240" w:lineRule="auto"/>
              <w:ind w:right="0"/>
              <w:rPr>
                <w:rFonts w:ascii="XO Thames" w:hAnsi="XO Thames"/>
                <w:sz w:val="24"/>
              </w:rPr>
            </w:pPr>
            <w:r>
              <w:rPr>
                <w:rFonts w:ascii="XO Thames" w:hAnsi="XO Thames"/>
                <w:sz w:val="24"/>
              </w:rPr>
              <w:t>от 20,0 до 50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2010000">
            <w:pPr>
              <w:spacing w:after="0" w:before="0" w:line="240" w:lineRule="auto"/>
              <w:ind w:right="0"/>
              <w:jc w:val="center"/>
              <w:rPr>
                <w:rFonts w:ascii="XO Thames" w:hAnsi="XO Thames"/>
                <w:sz w:val="24"/>
              </w:rPr>
            </w:pPr>
            <w:r>
              <w:rPr>
                <w:rFonts w:ascii="XO Thames" w:hAnsi="XO Thames"/>
                <w:sz w:val="24"/>
              </w:rPr>
              <w:t>5</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3010000">
            <w:pPr>
              <w:spacing w:after="0" w:before="0" w:line="240" w:lineRule="auto"/>
              <w:ind w:right="0"/>
              <w:rPr>
                <w:rFonts w:ascii="XO Thames" w:hAnsi="XO Thames"/>
                <w:sz w:val="24"/>
              </w:rPr>
            </w:pPr>
            <w:r>
              <w:rPr>
                <w:rFonts w:ascii="XO Thames" w:hAnsi="XO Thames"/>
                <w:sz w:val="24"/>
              </w:rPr>
              <w:t>от 0,5 до 20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4010000">
            <w:pPr>
              <w:spacing w:after="0" w:before="0" w:line="240" w:lineRule="auto"/>
              <w:ind w:right="0"/>
              <w:jc w:val="center"/>
              <w:rPr>
                <w:rFonts w:ascii="XO Thames" w:hAnsi="XO Thames"/>
                <w:sz w:val="24"/>
              </w:rPr>
            </w:pPr>
            <w:r>
              <w:rPr>
                <w:rFonts w:ascii="XO Thames" w:hAnsi="XO Thames"/>
                <w:sz w:val="24"/>
              </w:rPr>
              <w:t>3</w:t>
            </w:r>
          </w:p>
        </w:tc>
      </w:tr>
      <w:tr>
        <w:trPr>
          <w:trHeight w:hRule="atLeast" w:val="495"/>
        </w:trPr>
        <w:tc>
          <w:tcPr>
            <w:tcW w:type="dxa" w:w="85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5010000">
            <w:pPr>
              <w:spacing w:after="0" w:before="0" w:line="240" w:lineRule="auto"/>
              <w:ind w:right="0"/>
              <w:rPr>
                <w:rFonts w:ascii="XO Thames" w:hAnsi="XO Thames"/>
                <w:sz w:val="24"/>
              </w:rPr>
            </w:pPr>
            <w:r>
              <w:rPr>
                <w:rFonts w:ascii="XO Thames" w:hAnsi="XO Thames"/>
                <w:sz w:val="24"/>
              </w:rPr>
              <w:t>2.</w:t>
            </w:r>
          </w:p>
        </w:tc>
        <w:tc>
          <w:tcPr>
            <w:tcW w:type="dxa" w:w="367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6010000">
            <w:pPr>
              <w:spacing w:after="0" w:before="0" w:line="240" w:lineRule="auto"/>
              <w:ind w:right="0"/>
              <w:rPr>
                <w:rFonts w:ascii="XO Thames" w:hAnsi="XO Thames"/>
                <w:sz w:val="24"/>
              </w:rPr>
            </w:pPr>
            <w:r>
              <w:rPr>
                <w:rFonts w:ascii="XO Thames" w:hAnsi="XO Thames"/>
                <w:sz w:val="24"/>
              </w:rPr>
              <w:t>Доля собственных средств при реализации инвестиционного проекта, %</w:t>
            </w: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7010000">
            <w:pPr>
              <w:spacing w:after="0" w:before="0" w:line="240" w:lineRule="auto"/>
              <w:ind w:right="0"/>
              <w:rPr>
                <w:rFonts w:ascii="XO Thames" w:hAnsi="XO Thames"/>
                <w:sz w:val="24"/>
              </w:rPr>
            </w:pPr>
            <w:r>
              <w:rPr>
                <w:rFonts w:ascii="XO Thames" w:hAnsi="XO Thames"/>
                <w:sz w:val="24"/>
              </w:rPr>
              <w:t>более 75</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8010000">
            <w:pPr>
              <w:spacing w:after="0" w:before="0" w:line="240" w:lineRule="auto"/>
              <w:ind w:right="0"/>
              <w:jc w:val="center"/>
              <w:rPr>
                <w:rFonts w:ascii="XO Thames" w:hAnsi="XO Thames"/>
                <w:sz w:val="24"/>
              </w:rPr>
            </w:pPr>
            <w:r>
              <w:rPr>
                <w:rFonts w:ascii="XO Thames" w:hAnsi="XO Thames"/>
                <w:sz w:val="24"/>
              </w:rPr>
              <w:t>10</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9010000">
            <w:pPr>
              <w:spacing w:after="0" w:before="0" w:line="240" w:lineRule="auto"/>
              <w:ind w:right="0"/>
              <w:rPr>
                <w:rFonts w:ascii="XO Thames" w:hAnsi="XO Thames"/>
                <w:sz w:val="24"/>
              </w:rPr>
            </w:pPr>
            <w:r>
              <w:rPr>
                <w:rFonts w:ascii="XO Thames" w:hAnsi="XO Thames"/>
                <w:sz w:val="24"/>
              </w:rPr>
              <w:t>от 50 до 75</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A010000">
            <w:pPr>
              <w:spacing w:after="0" w:before="0" w:line="240" w:lineRule="auto"/>
              <w:ind w:right="0"/>
              <w:jc w:val="center"/>
              <w:rPr>
                <w:rFonts w:ascii="XO Thames" w:hAnsi="XO Thames"/>
                <w:sz w:val="24"/>
              </w:rPr>
            </w:pPr>
            <w:r>
              <w:rPr>
                <w:rFonts w:ascii="XO Thames" w:hAnsi="XO Thames"/>
                <w:sz w:val="24"/>
              </w:rPr>
              <w:t>7</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B010000">
            <w:pPr>
              <w:spacing w:after="0" w:before="0" w:line="240" w:lineRule="auto"/>
              <w:ind w:right="0"/>
              <w:rPr>
                <w:rFonts w:ascii="XO Thames" w:hAnsi="XO Thames"/>
                <w:sz w:val="24"/>
              </w:rPr>
            </w:pPr>
            <w:r>
              <w:rPr>
                <w:rFonts w:ascii="XO Thames" w:hAnsi="XO Thames"/>
                <w:sz w:val="24"/>
              </w:rPr>
              <w:t>от 30 до 50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C010000">
            <w:pPr>
              <w:spacing w:after="0" w:before="0" w:line="240" w:lineRule="auto"/>
              <w:ind w:right="0"/>
              <w:jc w:val="center"/>
              <w:rPr>
                <w:rFonts w:ascii="XO Thames" w:hAnsi="XO Thames"/>
                <w:sz w:val="24"/>
              </w:rPr>
            </w:pPr>
            <w:r>
              <w:rPr>
                <w:rFonts w:ascii="XO Thames" w:hAnsi="XO Thames"/>
                <w:sz w:val="24"/>
              </w:rPr>
              <w:t>5</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D010000">
            <w:pPr>
              <w:spacing w:after="0" w:before="0" w:line="240" w:lineRule="auto"/>
              <w:ind w:right="0"/>
              <w:rPr>
                <w:rFonts w:ascii="XO Thames" w:hAnsi="XO Thames"/>
                <w:sz w:val="24"/>
              </w:rPr>
            </w:pPr>
            <w:r>
              <w:rPr>
                <w:rFonts w:ascii="XO Thames" w:hAnsi="XO Thames"/>
                <w:sz w:val="24"/>
              </w:rPr>
              <w:t>менее 30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E010000">
            <w:pPr>
              <w:spacing w:after="0" w:before="0" w:line="240" w:lineRule="auto"/>
              <w:ind w:right="0"/>
              <w:jc w:val="center"/>
              <w:rPr>
                <w:rFonts w:ascii="XO Thames" w:hAnsi="XO Thames"/>
                <w:sz w:val="24"/>
              </w:rPr>
            </w:pPr>
            <w:r>
              <w:rPr>
                <w:rFonts w:ascii="XO Thames" w:hAnsi="XO Thames"/>
                <w:sz w:val="24"/>
              </w:rPr>
              <w:t>3</w:t>
            </w:r>
          </w:p>
        </w:tc>
      </w:tr>
      <w:tr>
        <w:trPr>
          <w:trHeight w:hRule="atLeast" w:val="495"/>
        </w:trPr>
        <w:tc>
          <w:tcPr>
            <w:tcW w:type="dxa" w:w="85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5F010000">
            <w:pPr>
              <w:spacing w:after="0" w:before="0" w:line="240" w:lineRule="auto"/>
              <w:ind w:right="0"/>
              <w:rPr>
                <w:rFonts w:ascii="XO Thames" w:hAnsi="XO Thames"/>
                <w:sz w:val="24"/>
              </w:rPr>
            </w:pPr>
            <w:r>
              <w:rPr>
                <w:rFonts w:ascii="XO Thames" w:hAnsi="XO Thames"/>
                <w:sz w:val="24"/>
              </w:rPr>
              <w:t>3.</w:t>
            </w:r>
          </w:p>
        </w:tc>
        <w:tc>
          <w:tcPr>
            <w:tcW w:type="dxa" w:w="3675"/>
            <w:vMerge w:val="restart"/>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0010000">
            <w:pPr>
              <w:spacing w:after="0" w:before="0" w:line="240" w:lineRule="auto"/>
              <w:ind w:right="0"/>
              <w:jc w:val="both"/>
              <w:rPr>
                <w:rFonts w:ascii="XO Thames" w:hAnsi="XO Thames"/>
                <w:b w:val="0"/>
                <w:sz w:val="24"/>
              </w:rPr>
            </w:pPr>
            <w:r>
              <w:rPr>
                <w:rFonts w:ascii="XO Thames" w:hAnsi="XO Thames"/>
                <w:b w:val="0"/>
                <w:sz w:val="24"/>
              </w:rPr>
              <w:t>Количество созданных рабочих мест на момент подачи заявки:</w:t>
            </w:r>
            <w:r>
              <w:rPr>
                <w:rFonts w:ascii="XO Thames" w:hAnsi="XO Thames"/>
                <w:sz w:val="24"/>
              </w:rPr>
              <w:br/>
            </w: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1010000">
            <w:pPr>
              <w:spacing w:after="0" w:before="0" w:line="240" w:lineRule="auto"/>
              <w:ind w:right="0"/>
              <w:rPr>
                <w:rFonts w:ascii="XO Thames" w:hAnsi="XO Thames"/>
                <w:sz w:val="24"/>
              </w:rPr>
            </w:pPr>
            <w:r>
              <w:rPr>
                <w:rFonts w:ascii="XO Thames" w:hAnsi="XO Thames"/>
                <w:sz w:val="24"/>
              </w:rPr>
              <w:t>более 10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2010000">
            <w:pPr>
              <w:spacing w:after="0" w:before="0" w:line="240" w:lineRule="auto"/>
              <w:ind w:right="0"/>
              <w:jc w:val="center"/>
              <w:rPr>
                <w:rFonts w:ascii="XO Thames" w:hAnsi="XO Thames"/>
                <w:sz w:val="24"/>
              </w:rPr>
            </w:pPr>
            <w:r>
              <w:rPr>
                <w:rFonts w:ascii="XO Thames" w:hAnsi="XO Thames"/>
                <w:sz w:val="24"/>
              </w:rPr>
              <w:t>10</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3010000">
            <w:pPr>
              <w:spacing w:after="0" w:before="0" w:line="240" w:lineRule="auto"/>
              <w:ind w:right="0"/>
              <w:rPr>
                <w:rFonts w:ascii="XO Thames" w:hAnsi="XO Thames"/>
                <w:sz w:val="24"/>
              </w:rPr>
            </w:pPr>
            <w:r>
              <w:rPr>
                <w:rFonts w:ascii="XO Thames" w:hAnsi="XO Thames"/>
                <w:sz w:val="24"/>
              </w:rPr>
              <w:t>от 5 до 10</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4010000">
            <w:pPr>
              <w:spacing w:after="0" w:before="0" w:line="240" w:lineRule="auto"/>
              <w:ind w:right="0"/>
              <w:jc w:val="center"/>
              <w:rPr>
                <w:rFonts w:ascii="XO Thames" w:hAnsi="XO Thames"/>
                <w:sz w:val="24"/>
              </w:rPr>
            </w:pPr>
            <w:r>
              <w:rPr>
                <w:rFonts w:ascii="XO Thames" w:hAnsi="XO Thames"/>
                <w:sz w:val="24"/>
              </w:rPr>
              <w:t>7</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5010000">
            <w:pPr>
              <w:spacing w:after="0" w:before="0" w:line="240" w:lineRule="auto"/>
              <w:ind w:right="0"/>
              <w:rPr>
                <w:rFonts w:ascii="XO Thames" w:hAnsi="XO Thames"/>
                <w:sz w:val="24"/>
              </w:rPr>
            </w:pPr>
            <w:r>
              <w:rPr>
                <w:rFonts w:ascii="XO Thames" w:hAnsi="XO Thames"/>
                <w:sz w:val="24"/>
              </w:rPr>
              <w:t>от 3 до 5</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6010000">
            <w:pPr>
              <w:spacing w:after="0" w:before="0" w:line="240" w:lineRule="auto"/>
              <w:ind w:right="0"/>
              <w:jc w:val="center"/>
              <w:rPr>
                <w:rFonts w:ascii="XO Thames" w:hAnsi="XO Thames"/>
                <w:sz w:val="24"/>
              </w:rPr>
            </w:pPr>
            <w:r>
              <w:rPr>
                <w:rFonts w:ascii="XO Thames" w:hAnsi="XO Thames"/>
                <w:sz w:val="24"/>
              </w:rPr>
              <w:t>5</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7010000">
            <w:pPr>
              <w:spacing w:after="0" w:before="0" w:line="240" w:lineRule="auto"/>
              <w:ind w:right="0"/>
              <w:rPr>
                <w:rFonts w:ascii="XO Thames" w:hAnsi="XO Thames"/>
                <w:sz w:val="24"/>
              </w:rPr>
            </w:pPr>
            <w:r>
              <w:rPr>
                <w:rFonts w:ascii="XO Thames" w:hAnsi="XO Thames"/>
                <w:sz w:val="24"/>
              </w:rPr>
              <w:t>от 1 до 2</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8010000">
            <w:pPr>
              <w:spacing w:after="0" w:before="0" w:line="240" w:lineRule="auto"/>
              <w:ind w:right="0"/>
              <w:jc w:val="center"/>
              <w:rPr>
                <w:rFonts w:ascii="XO Thames" w:hAnsi="XO Thames"/>
                <w:sz w:val="24"/>
              </w:rPr>
            </w:pPr>
            <w:r>
              <w:rPr>
                <w:rFonts w:ascii="XO Thames" w:hAnsi="XO Thames"/>
                <w:sz w:val="24"/>
              </w:rPr>
              <w:t>3</w:t>
            </w:r>
          </w:p>
        </w:tc>
      </w:tr>
      <w:tr>
        <w:trPr>
          <w:trHeight w:hRule="atLeast" w:val="495"/>
        </w:trPr>
        <w:tc>
          <w:tcPr>
            <w:tcW w:type="dxa" w:w="85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3675"/>
            <w:gridSpan w:val="1"/>
            <w:vMerge w:val="continue"/>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tc>
        <w:tc>
          <w:tcPr>
            <w:tcW w:type="dxa" w:w="201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9010000">
            <w:pPr>
              <w:spacing w:after="0" w:before="0" w:line="240" w:lineRule="auto"/>
              <w:ind w:right="0"/>
              <w:rPr>
                <w:rFonts w:ascii="XO Thames" w:hAnsi="XO Thames"/>
                <w:sz w:val="24"/>
              </w:rPr>
            </w:pPr>
            <w:r>
              <w:rPr>
                <w:rFonts w:ascii="XO Thames" w:hAnsi="XO Thames"/>
                <w:sz w:val="24"/>
              </w:rPr>
              <w:t>Не создано</w:t>
            </w:r>
          </w:p>
        </w:tc>
        <w:tc>
          <w:tcPr>
            <w:tcW w:type="dxa" w:w="1860"/>
            <w:tcBorders>
              <w:top w:color="000000" w:sz="6" w:val="single"/>
              <w:left w:color="000000" w:sz="6" w:val="single"/>
              <w:bottom w:color="000000" w:sz="6" w:val="single"/>
              <w:right w:color="000000" w:sz="6" w:val="single"/>
            </w:tcBorders>
            <w:shd w:fill="auto" w:val="clear"/>
            <w:tcMar>
              <w:top w:type="dxa" w:w="100"/>
              <w:left w:type="dxa" w:w="60"/>
              <w:bottom w:type="dxa" w:w="100"/>
              <w:right w:type="dxa" w:w="60"/>
            </w:tcMar>
          </w:tcPr>
          <w:p w14:paraId="6A010000">
            <w:pPr>
              <w:spacing w:after="0" w:before="0" w:line="240" w:lineRule="auto"/>
              <w:ind w:right="0"/>
              <w:jc w:val="center"/>
              <w:rPr>
                <w:rFonts w:ascii="XO Thames" w:hAnsi="XO Thames"/>
                <w:sz w:val="24"/>
              </w:rPr>
            </w:pPr>
            <w:r>
              <w:rPr>
                <w:rFonts w:ascii="XO Thames" w:hAnsi="XO Thames"/>
                <w:sz w:val="24"/>
              </w:rPr>
              <w:t>0</w:t>
            </w:r>
          </w:p>
        </w:tc>
      </w:tr>
    </w:tbl>
    <w:p w14:paraId="6B010000">
      <w:pPr>
        <w:spacing w:after="100" w:before="100"/>
        <w:ind w:right="0"/>
        <w:jc w:val="both"/>
        <w:rPr>
          <w:rFonts w:ascii="Times New Roman" w:hAnsi="Times New Roman"/>
          <w:sz w:val="28"/>
        </w:rPr>
      </w:pPr>
      <w:r>
        <w:rPr>
          <w:rFonts w:ascii="Times New Roman" w:hAnsi="Times New Roman"/>
          <w:sz w:val="28"/>
        </w:rPr>
        <w:t xml:space="preserve"> </w:t>
      </w:r>
    </w:p>
    <w:sectPr>
      <w:pgSz w:h="16834" w:orient="portrait" w:w="11909"/>
      <w:pgMar w:bottom="1440" w:footer="720" w:gutter="0" w:header="720" w:left="1440" w:right="831" w:top="1440"/>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6" w:type="paragraph">
    <w:name w:val="toc 2"/>
    <w:next w:val="Style_1"/>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1"/>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1"/>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1"/>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basedOn w:val="Style_1"/>
    <w:next w:val="Style_1"/>
    <w:link w:val="Style_11_ch"/>
    <w:uiPriority w:val="9"/>
    <w:qFormat/>
    <w:pPr>
      <w:keepNext w:val="1"/>
      <w:keepLines w:val="1"/>
      <w:spacing w:after="80" w:before="320"/>
      <w:ind/>
      <w:outlineLvl w:val="2"/>
    </w:pPr>
    <w:rPr>
      <w:color w:val="434343"/>
      <w:sz w:val="28"/>
    </w:rPr>
  </w:style>
  <w:style w:styleId="Style_11_ch" w:type="character">
    <w:name w:val="heading 3"/>
    <w:basedOn w:val="Style_1_ch"/>
    <w:link w:val="Style_11"/>
    <w:rPr>
      <w:color w:val="434343"/>
      <w:sz w:val="28"/>
    </w:rPr>
  </w:style>
  <w:style w:styleId="Style_12" w:type="paragraph">
    <w:name w:val="Default Paragraph Font"/>
    <w:link w:val="Style_12_ch"/>
  </w:style>
  <w:style w:styleId="Style_12_ch" w:type="character">
    <w:name w:val="Default Paragraph Font"/>
    <w:link w:val="Style_12"/>
  </w:style>
  <w:style w:styleId="Style_13" w:type="paragraph">
    <w:name w:val="toc 3"/>
    <w:next w:val="Style_1"/>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basedOn w:val="Style_1"/>
    <w:next w:val="Style_1"/>
    <w:link w:val="Style_14_ch"/>
    <w:uiPriority w:val="9"/>
    <w:qFormat/>
    <w:pPr>
      <w:keepNext w:val="1"/>
      <w:keepLines w:val="1"/>
      <w:spacing w:after="80" w:before="240"/>
      <w:ind/>
      <w:outlineLvl w:val="4"/>
    </w:pPr>
    <w:rPr>
      <w:color w:val="666666"/>
    </w:rPr>
  </w:style>
  <w:style w:styleId="Style_14_ch" w:type="character">
    <w:name w:val="heading 5"/>
    <w:basedOn w:val="Style_1_ch"/>
    <w:link w:val="Style_14"/>
    <w:rPr>
      <w:color w:val="666666"/>
    </w:rPr>
  </w:style>
  <w:style w:styleId="Style_15" w:type="paragraph">
    <w:name w:val="heading 1"/>
    <w:basedOn w:val="Style_1"/>
    <w:next w:val="Style_1"/>
    <w:link w:val="Style_15_ch"/>
    <w:uiPriority w:val="9"/>
    <w:qFormat/>
    <w:pPr>
      <w:keepNext w:val="1"/>
      <w:keepLines w:val="1"/>
      <w:spacing w:after="120" w:before="400"/>
      <w:ind/>
      <w:outlineLvl w:val="0"/>
    </w:pPr>
    <w:rPr>
      <w:sz w:val="40"/>
    </w:rPr>
  </w:style>
  <w:style w:styleId="Style_15_ch" w:type="character">
    <w:name w:val="heading 1"/>
    <w:basedOn w:val="Style_1_ch"/>
    <w:link w:val="Style_15"/>
    <w:rPr>
      <w:sz w:val="40"/>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8"/>
    </w:rPr>
  </w:style>
  <w:style w:styleId="Style_19_ch" w:type="character">
    <w:name w:val="Header and Footer"/>
    <w:link w:val="Style_19"/>
    <w:rPr>
      <w:rFonts w:ascii="XO Thames" w:hAnsi="XO Thames"/>
      <w:sz w:val="28"/>
    </w:rPr>
  </w:style>
  <w:style w:styleId="Style_20" w:type="paragraph">
    <w:name w:val="toc 9"/>
    <w:next w:val="Style_1"/>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1"/>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1"/>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1"/>
    <w:next w:val="Style_1"/>
    <w:link w:val="Style_23_ch"/>
    <w:uiPriority w:val="11"/>
    <w:qFormat/>
    <w:pPr>
      <w:keepNext w:val="1"/>
      <w:keepLines w:val="1"/>
      <w:spacing w:after="320"/>
      <w:ind/>
    </w:pPr>
    <w:rPr>
      <w:color w:val="666666"/>
      <w:sz w:val="30"/>
    </w:rPr>
  </w:style>
  <w:style w:styleId="Style_23_ch" w:type="character">
    <w:name w:val="Subtitle"/>
    <w:basedOn w:val="Style_1_ch"/>
    <w:link w:val="Style_23"/>
    <w:rPr>
      <w:color w:val="666666"/>
      <w:sz w:val="30"/>
    </w:rPr>
  </w:style>
  <w:style w:styleId="Style_24" w:type="paragraph">
    <w:name w:val="Title"/>
    <w:basedOn w:val="Style_1"/>
    <w:next w:val="Style_1"/>
    <w:link w:val="Style_24_ch"/>
    <w:uiPriority w:val="10"/>
    <w:qFormat/>
    <w:pPr>
      <w:keepNext w:val="1"/>
      <w:keepLines w:val="1"/>
      <w:spacing w:after="60"/>
      <w:ind/>
    </w:pPr>
    <w:rPr>
      <w:sz w:val="52"/>
    </w:rPr>
  </w:style>
  <w:style w:styleId="Style_24_ch" w:type="character">
    <w:name w:val="Title"/>
    <w:basedOn w:val="Style_1_ch"/>
    <w:link w:val="Style_24"/>
    <w:rPr>
      <w:sz w:val="52"/>
    </w:rPr>
  </w:style>
  <w:style w:styleId="Style_25" w:type="paragraph">
    <w:name w:val="heading 4"/>
    <w:basedOn w:val="Style_1"/>
    <w:next w:val="Style_1"/>
    <w:link w:val="Style_25_ch"/>
    <w:uiPriority w:val="9"/>
    <w:qFormat/>
    <w:pPr>
      <w:keepNext w:val="1"/>
      <w:keepLines w:val="1"/>
      <w:spacing w:after="80" w:before="280"/>
      <w:ind/>
      <w:outlineLvl w:val="3"/>
    </w:pPr>
    <w:rPr>
      <w:color w:val="666666"/>
      <w:sz w:val="24"/>
    </w:rPr>
  </w:style>
  <w:style w:styleId="Style_25_ch" w:type="character">
    <w:name w:val="heading 4"/>
    <w:basedOn w:val="Style_1_ch"/>
    <w:link w:val="Style_25"/>
    <w:rPr>
      <w:color w:val="666666"/>
      <w:sz w:val="24"/>
    </w:rPr>
  </w:style>
  <w:style w:styleId="Style_26" w:type="paragraph">
    <w:name w:val="heading 2"/>
    <w:basedOn w:val="Style_1"/>
    <w:next w:val="Style_1"/>
    <w:link w:val="Style_26_ch"/>
    <w:uiPriority w:val="9"/>
    <w:qFormat/>
    <w:pPr>
      <w:keepNext w:val="1"/>
      <w:keepLines w:val="1"/>
      <w:spacing w:after="120" w:before="360"/>
      <w:ind/>
      <w:outlineLvl w:val="1"/>
    </w:pPr>
    <w:rPr>
      <w:sz w:val="32"/>
    </w:rPr>
  </w:style>
  <w:style w:styleId="Style_26_ch" w:type="character">
    <w:name w:val="heading 2"/>
    <w:basedOn w:val="Style_1_ch"/>
    <w:link w:val="Style_26"/>
    <w:rPr>
      <w:sz w:val="32"/>
    </w:rPr>
  </w:style>
  <w:style w:styleId="Style_27" w:type="paragraph">
    <w:name w:val="heading 6"/>
    <w:basedOn w:val="Style_1"/>
    <w:next w:val="Style_1"/>
    <w:link w:val="Style_27_ch"/>
    <w:uiPriority w:val="9"/>
    <w:qFormat/>
    <w:pPr>
      <w:keepNext w:val="1"/>
      <w:keepLines w:val="1"/>
      <w:spacing w:after="80" w:before="240"/>
      <w:ind/>
      <w:outlineLvl w:val="5"/>
    </w:pPr>
    <w:rPr>
      <w:i w:val="1"/>
      <w:color w:val="666666"/>
    </w:rPr>
  </w:style>
  <w:style w:styleId="Style_27_ch" w:type="character">
    <w:name w:val="heading 6"/>
    <w:basedOn w:val="Style_1_ch"/>
    <w:link w:val="Style_27"/>
    <w:rPr>
      <w:i w:val="1"/>
      <w:color w:val="666666"/>
    </w:rPr>
  </w:style>
  <w:style w:styleId="Style_2" w:type="table">
    <w:basedOn w:val="Style_28"/>
    <w:semiHidden w:val="1"/>
    <w:unhideWhenUsed w:val="1"/>
    <w:tblPr>
      <w:tblCellMar>
        <w:top w:type="dxa" w:w="100"/>
        <w:left w:type="dxa" w:w="100"/>
        <w:bottom w:type="dxa" w:w="100"/>
        <w:right w:type="dxa" w:w="100"/>
      </w:tblCellMar>
    </w:tblPr>
  </w:style>
  <w:style w:styleId="Style_28" w:type="table">
    <w:name w:val="Table Normal"/>
    <w:tblPr>
      <w:tblCellMar>
        <w:top w:type="dxa" w:w="0"/>
        <w:left w:type="dxa" w:w="0"/>
        <w:bottom w:type="dxa" w:w="0"/>
        <w:right w:type="dxa" w:w="0"/>
      </w:tblCellMar>
    </w:tblPr>
  </w:style>
  <w:style w:styleId="Style_5" w:type="table">
    <w:basedOn w:val="Style_28"/>
    <w:semiHidden w:val="1"/>
    <w:unhideWhenUsed w:val="1"/>
    <w:tblPr>
      <w:tblCellMar>
        <w:top w:type="dxa" w:w="100"/>
        <w:left w:type="dxa" w:w="100"/>
        <w:bottom w:type="dxa" w:w="100"/>
        <w:right w:type="dxa" w:w="100"/>
      </w:tblCellMar>
    </w:tblPr>
  </w:style>
  <w:style w:styleId="Style_4" w:type="table">
    <w:basedOn w:val="Style_28"/>
    <w:semiHidden w:val="1"/>
    <w:unhideWhenUsed w:val="1"/>
    <w:tblPr>
      <w:tblCellMar>
        <w:top w:type="dxa" w:w="100"/>
        <w:left w:type="dxa" w:w="100"/>
        <w:bottom w:type="dxa" w:w="100"/>
        <w:right w:type="dxa" w:w="100"/>
      </w:tblCellMar>
    </w:tblPr>
  </w:style>
  <w:style w:default="1" w:styleId="Style_29" w:type="table">
    <w:name w:val="Normal Table"/>
    <w:tblPr>
      <w:tblInd w:type="dxa" w:w="0"/>
      <w:tblCellMar>
        <w:top w:type="dxa" w:w="0"/>
        <w:left w:type="dxa" w:w="108"/>
        <w:bottom w:type="dxa" w:w="0"/>
        <w:right w:type="dxa" w:w="108"/>
      </w:tblCellMar>
    </w:tblPr>
  </w:style>
  <w:style w:styleId="Style_3" w:type="table">
    <w:basedOn w:val="Style_28"/>
    <w:semiHidden w:val="1"/>
    <w:unhideWhenUsed w:val="1"/>
    <w:tblPr>
      <w:tblCellMar>
        <w:top w:type="dxa" w:w="100"/>
        <w:left w:type="dxa" w:w="100"/>
        <w:bottom w:type="dxa" w:w="100"/>
        <w:right w:type="dxa" w:w="10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2024-04-04T02:33:44Z</dcterms:modified>
</cp:coreProperties>
</file>