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spacing w:after="0" w:before="0"/>
        <w:ind/>
        <w:jc w:val="right"/>
        <w:rPr>
          <w:rFonts w:ascii="PT Astra Serif" w:hAnsi="PT Astra Serif"/>
          <w:b w:val="0"/>
          <w:color w:val="000000"/>
        </w:rPr>
      </w:pPr>
      <w:r>
        <w:rPr>
          <w:rFonts w:ascii="PT Astra Serif" w:hAnsi="PT Astra Serif"/>
          <w:b w:val="0"/>
          <w:color w:val="000000"/>
        </w:rPr>
        <w:t>Проект</w:t>
      </w:r>
    </w:p>
    <w:p w14:paraId="04000000">
      <w:pPr>
        <w:pStyle w:val="Style_2"/>
        <w:spacing w:after="0" w:before="0" w:line="360" w:lineRule="exact"/>
        <w:ind/>
        <w:rPr>
          <w:rFonts w:ascii="PT Astra Serif" w:hAnsi="PT Astra Serif"/>
          <w:b w:val="0"/>
          <w:color w:val="000000"/>
          <w:sz w:val="28"/>
        </w:rPr>
      </w:pPr>
    </w:p>
    <w:p w14:paraId="05000000">
      <w:pPr>
        <w:pStyle w:val="Style_2"/>
        <w:spacing w:after="0" w:before="0" w:line="360" w:lineRule="atLeast"/>
        <w:ind/>
        <w:rPr>
          <w:rFonts w:ascii="PT Astra Serif" w:hAnsi="PT Astra Serif"/>
          <w:color w:val="000000"/>
          <w:sz w:val="28"/>
        </w:rPr>
      </w:pPr>
    </w:p>
    <w:p w14:paraId="06000000">
      <w:pPr>
        <w:pStyle w:val="Style_2"/>
        <w:spacing w:after="0" w:before="0" w:line="360" w:lineRule="atLeast"/>
        <w:ind/>
        <w:rPr>
          <w:rFonts w:ascii="PT Astra Serif" w:hAnsi="PT Astra Serif"/>
          <w:color w:val="000000"/>
          <w:sz w:val="28"/>
        </w:rPr>
      </w:pPr>
    </w:p>
    <w:p w14:paraId="07000000">
      <w:pPr>
        <w:pStyle w:val="Style_2"/>
        <w:spacing w:after="0" w:before="0" w:line="360" w:lineRule="exact"/>
        <w:ind w:firstLine="567" w:left="0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ПОСТАНОВЛЕНИЕ</w:t>
      </w:r>
    </w:p>
    <w:p w14:paraId="08000000">
      <w:pPr>
        <w:spacing w:line="360" w:lineRule="exact"/>
        <w:ind w:firstLine="567" w:left="0"/>
        <w:rPr>
          <w:rFonts w:ascii="PT Astra Serif" w:hAnsi="PT Astra Serif"/>
          <w:sz w:val="28"/>
        </w:rPr>
      </w:pPr>
    </w:p>
    <w:p w14:paraId="09000000">
      <w:pPr>
        <w:pStyle w:val="Style_2"/>
        <w:spacing w:after="0" w:before="0" w:line="360" w:lineRule="exact"/>
        <w:ind w:firstLine="567" w:left="0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ПРАВИТЕЛЬСТВА</w:t>
      </w:r>
      <w:r>
        <w:rPr>
          <w:rFonts w:ascii="PT Astra Serif" w:hAnsi="PT Astra Serif"/>
          <w:color w:val="000000"/>
          <w:sz w:val="28"/>
        </w:rPr>
        <w:t xml:space="preserve"> РЕСПУБЛИКИ САХА (ЯКУТИЯ)</w:t>
      </w:r>
    </w:p>
    <w:p w14:paraId="0A000000">
      <w:pPr>
        <w:pStyle w:val="Style_2"/>
        <w:spacing w:after="0" w:before="0" w:line="360" w:lineRule="exact"/>
        <w:ind w:firstLine="567" w:left="0"/>
        <w:rPr>
          <w:rFonts w:ascii="PT Astra Serif" w:hAnsi="PT Astra Serif"/>
          <w:color w:val="000000"/>
          <w:sz w:val="28"/>
        </w:rPr>
      </w:pPr>
    </w:p>
    <w:p w14:paraId="0B000000">
      <w:pPr>
        <w:pStyle w:val="Style_2"/>
        <w:spacing w:after="0" w:before="0" w:line="360" w:lineRule="exact"/>
        <w:ind w:firstLine="567" w:left="0"/>
        <w:rPr>
          <w:rFonts w:ascii="PT Astra Serif" w:hAnsi="PT Astra Serif"/>
          <w:color w:val="000000"/>
          <w:sz w:val="28"/>
        </w:rPr>
      </w:pPr>
    </w:p>
    <w:p w14:paraId="0C000000">
      <w:pPr>
        <w:pStyle w:val="Style_2"/>
        <w:spacing w:after="0" w:before="0" w:line="360" w:lineRule="exact"/>
        <w:ind w:firstLine="567" w:left="0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 xml:space="preserve">О внесении изменений в </w:t>
      </w:r>
      <w:r>
        <w:rPr>
          <w:rFonts w:ascii="PT Astra Serif" w:hAnsi="PT Astra Serif"/>
          <w:color w:val="000000"/>
          <w:sz w:val="28"/>
        </w:rPr>
        <w:t>отдельные нормативные правовые акты Правительства Республики Саха (Якутия)</w:t>
      </w:r>
    </w:p>
    <w:p w14:paraId="0D000000">
      <w:pPr>
        <w:spacing w:line="360" w:lineRule="exact"/>
        <w:ind w:firstLine="567" w:left="0"/>
        <w:rPr>
          <w:rFonts w:ascii="PT Astra Serif" w:hAnsi="PT Astra Serif"/>
          <w:sz w:val="28"/>
        </w:rPr>
      </w:pPr>
    </w:p>
    <w:p w14:paraId="0E000000">
      <w:pPr>
        <w:spacing w:line="360" w:lineRule="exact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целях приведения в</w:t>
      </w:r>
      <w:r>
        <w:rPr>
          <w:rFonts w:ascii="PT Astra Serif" w:hAnsi="PT Astra Serif"/>
          <w:sz w:val="28"/>
        </w:rPr>
        <w:t xml:space="preserve"> соответствие с </w:t>
      </w:r>
      <w:r>
        <w:rPr>
          <w:rFonts w:ascii="PT Astra Serif" w:hAnsi="PT Astra Serif"/>
          <w:sz w:val="28"/>
        </w:rPr>
        <w:t>федеральным законодательством</w:t>
      </w:r>
      <w:r>
        <w:rPr>
          <w:rFonts w:ascii="PT Astra Serif" w:hAnsi="PT Astra Serif"/>
          <w:sz w:val="28"/>
        </w:rPr>
        <w:t xml:space="preserve"> Правительство Республики Саха (Якутия) п о с </w:t>
      </w:r>
      <w:r>
        <w:rPr>
          <w:rFonts w:ascii="PT Astra Serif" w:hAnsi="PT Astra Serif"/>
          <w:sz w:val="28"/>
        </w:rPr>
        <w:t>т</w:t>
      </w:r>
      <w:r>
        <w:rPr>
          <w:rFonts w:ascii="PT Astra Serif" w:hAnsi="PT Astra Serif"/>
          <w:sz w:val="28"/>
        </w:rPr>
        <w:t xml:space="preserve"> а н </w:t>
      </w:r>
      <w:r>
        <w:rPr>
          <w:rFonts w:ascii="PT Astra Serif" w:hAnsi="PT Astra Serif"/>
          <w:sz w:val="28"/>
        </w:rPr>
        <w:t>о</w:t>
      </w:r>
      <w:r>
        <w:rPr>
          <w:rFonts w:ascii="PT Astra Serif" w:hAnsi="PT Astra Serif"/>
          <w:sz w:val="28"/>
        </w:rPr>
        <w:t xml:space="preserve"> в л я е т:</w:t>
      </w:r>
    </w:p>
    <w:p w14:paraId="0F000000">
      <w:pPr>
        <w:pStyle w:val="Style_3"/>
        <w:numPr>
          <w:ilvl w:val="0"/>
          <w:numId w:val="1"/>
        </w:numPr>
        <w:tabs>
          <w:tab w:leader="none" w:pos="993" w:val="left"/>
          <w:tab w:leader="none" w:pos="1276" w:val="left"/>
        </w:tabs>
        <w:spacing w:line="360" w:lineRule="exact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Внести в Положение о региональном государственном строительном надзоре, утвержденное постановлением Правительства Республики Саха (Якутия) от 24 сентября 2021 г. № 382, следующие изменения:</w:t>
      </w:r>
    </w:p>
    <w:p w14:paraId="10000000">
      <w:pPr>
        <w:pStyle w:val="Style_3"/>
        <w:tabs>
          <w:tab w:leader="none" w:pos="993" w:val="left"/>
          <w:tab w:leader="none" w:pos="1276" w:val="left"/>
        </w:tabs>
        <w:spacing w:line="360" w:lineRule="exact"/>
        <w:ind w:firstLine="567" w:left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1.1. В пункте 4.22:</w:t>
      </w:r>
    </w:p>
    <w:p w14:paraId="11000000">
      <w:pPr>
        <w:pStyle w:val="Style_3"/>
        <w:tabs>
          <w:tab w:leader="none" w:pos="993" w:val="left"/>
          <w:tab w:leader="none" w:pos="1276" w:val="left"/>
        </w:tabs>
        <w:spacing w:line="360" w:lineRule="exact"/>
        <w:ind w:firstLine="567" w:left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1.1.1. В абзаце первом после слов «контрольного (надзорного) мероприятия» дополнить словами «, предусматривающего взаимодействие с контролируемым лицом,».</w:t>
      </w:r>
    </w:p>
    <w:p w14:paraId="12000000">
      <w:pPr>
        <w:pStyle w:val="Style_3"/>
        <w:tabs>
          <w:tab w:leader="none" w:pos="993" w:val="left"/>
          <w:tab w:leader="none" w:pos="1276" w:val="left"/>
        </w:tabs>
        <w:spacing w:line="360" w:lineRule="exact"/>
        <w:ind w:firstLine="567" w:left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1.1.2. В абзаце втором слова «контрольного (надзорного)» заменить словами «такого».</w:t>
      </w:r>
    </w:p>
    <w:p w14:paraId="13000000">
      <w:pPr>
        <w:pStyle w:val="Style_3"/>
        <w:tabs>
          <w:tab w:leader="none" w:pos="993" w:val="left"/>
          <w:tab w:leader="none" w:pos="1276" w:val="left"/>
        </w:tabs>
        <w:spacing w:line="360" w:lineRule="exact"/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1.1.3. В абзаце третьем </w:t>
      </w:r>
      <w:r>
        <w:rPr>
          <w:rFonts w:ascii="PT Astra Serif" w:hAnsi="PT Astra Serif"/>
          <w:sz w:val="28"/>
        </w:rPr>
        <w:t>после слов «контрольного (надзорного) мероприятия» дополнить словами «, предусматривающего взаимодействие с контролируемым лицом,».</w:t>
      </w:r>
    </w:p>
    <w:p w14:paraId="14000000">
      <w:pPr>
        <w:pStyle w:val="Style_3"/>
        <w:numPr>
          <w:ilvl w:val="0"/>
          <w:numId w:val="1"/>
        </w:numPr>
        <w:tabs>
          <w:tab w:leader="none" w:pos="993" w:val="left"/>
          <w:tab w:leader="none" w:pos="1276" w:val="left"/>
        </w:tabs>
        <w:spacing w:line="360" w:lineRule="exact"/>
        <w:ind w:firstLine="567" w:left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Внести в Положение о региональном государственном жилищном надзоре, утвержденное постановлением Правительства Республики Саха (Якутия) от 24 сентября 2021 г. № 383, следующие изменения:</w:t>
      </w:r>
    </w:p>
    <w:p w14:paraId="15000000">
      <w:pPr>
        <w:pStyle w:val="Style_3"/>
        <w:tabs>
          <w:tab w:leader="none" w:pos="993" w:val="left"/>
          <w:tab w:leader="none" w:pos="1276" w:val="left"/>
        </w:tabs>
        <w:spacing w:line="360" w:lineRule="exact"/>
        <w:ind w:firstLine="567" w:left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2.1. В пункте 4.22:</w:t>
      </w:r>
    </w:p>
    <w:p w14:paraId="16000000">
      <w:pPr>
        <w:pStyle w:val="Style_3"/>
        <w:tabs>
          <w:tab w:leader="none" w:pos="993" w:val="left"/>
          <w:tab w:leader="none" w:pos="1276" w:val="left"/>
        </w:tabs>
        <w:spacing w:line="360" w:lineRule="exact"/>
        <w:ind w:firstLine="567" w:left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2.1.1. В абзаце первом после слов «контрольного (надзорного) мероприятия» дополнить словами «, предусматривающего взаимодействие с контролируемым лицом,».</w:t>
      </w:r>
    </w:p>
    <w:p w14:paraId="17000000">
      <w:pPr>
        <w:pStyle w:val="Style_3"/>
        <w:tabs>
          <w:tab w:leader="none" w:pos="993" w:val="left"/>
          <w:tab w:leader="none" w:pos="1276" w:val="left"/>
        </w:tabs>
        <w:spacing w:line="360" w:lineRule="exact"/>
        <w:ind w:firstLine="567" w:left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2.1.2. В абзаце втором слова «контрольного (надзорного)» заменить словами «такого».</w:t>
      </w:r>
    </w:p>
    <w:p w14:paraId="18000000">
      <w:pPr>
        <w:pStyle w:val="Style_3"/>
        <w:tabs>
          <w:tab w:leader="none" w:pos="993" w:val="left"/>
          <w:tab w:leader="none" w:pos="1276" w:val="left"/>
        </w:tabs>
        <w:spacing w:line="360" w:lineRule="exact"/>
        <w:ind w:firstLine="567" w:left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2.1.3. В абзаце третьем </w:t>
      </w:r>
      <w:r>
        <w:rPr>
          <w:rFonts w:ascii="PT Astra Serif" w:hAnsi="PT Astra Serif"/>
          <w:sz w:val="28"/>
        </w:rPr>
        <w:t>после слов «контрольного (надзорного) мероприятия» дополнить словами «, предусматривающего взаимодействие с контролируемым лицом,».</w:t>
      </w:r>
    </w:p>
    <w:p w14:paraId="19000000">
      <w:pPr>
        <w:pStyle w:val="Style_3"/>
        <w:numPr>
          <w:ilvl w:val="0"/>
          <w:numId w:val="1"/>
        </w:numPr>
        <w:tabs>
          <w:tab w:leader="none" w:pos="993" w:val="left"/>
          <w:tab w:leader="none" w:pos="1276" w:val="left"/>
        </w:tabs>
        <w:spacing w:line="360" w:lineRule="exact"/>
        <w:ind w:firstLine="567" w:left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Внести в Положение о региональном государственном лицензионном контроле за осуществлением предпринимательской деятельности по управлению многоквартирными домами, утвержденное постановлением Правительства Ре</w:t>
      </w:r>
      <w:r>
        <w:rPr>
          <w:rFonts w:ascii="PT Astra Serif" w:hAnsi="PT Astra Serif"/>
          <w:sz w:val="28"/>
        </w:rPr>
        <w:t xml:space="preserve">спублики Саха (Якутия) от 24 сентября </w:t>
      </w:r>
      <w:r>
        <w:rPr>
          <w:rFonts w:ascii="PT Astra Serif" w:hAnsi="PT Astra Serif"/>
          <w:sz w:val="28"/>
        </w:rPr>
        <w:t>2021</w:t>
      </w:r>
      <w:r>
        <w:rPr>
          <w:rFonts w:ascii="PT Astra Serif" w:hAnsi="PT Astra Serif"/>
          <w:sz w:val="28"/>
        </w:rPr>
        <w:t xml:space="preserve"> г. № 384,</w:t>
      </w:r>
      <w:r>
        <w:rPr>
          <w:rFonts w:ascii="PT Astra Serif" w:hAnsi="PT Astra Serif"/>
          <w:sz w:val="28"/>
        </w:rPr>
        <w:t xml:space="preserve"> следующие изменения:</w:t>
      </w:r>
    </w:p>
    <w:p w14:paraId="1A000000">
      <w:pPr>
        <w:pStyle w:val="Style_3"/>
        <w:tabs>
          <w:tab w:leader="none" w:pos="993" w:val="left"/>
          <w:tab w:leader="none" w:pos="1276" w:val="left"/>
        </w:tabs>
        <w:spacing w:line="360" w:lineRule="exact"/>
        <w:ind w:firstLine="567" w:left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3.1. В пункте 4.21:</w:t>
      </w:r>
    </w:p>
    <w:p w14:paraId="1B000000">
      <w:pPr>
        <w:pStyle w:val="Style_3"/>
        <w:tabs>
          <w:tab w:leader="none" w:pos="993" w:val="left"/>
          <w:tab w:leader="none" w:pos="1276" w:val="left"/>
        </w:tabs>
        <w:spacing w:line="360" w:lineRule="exact"/>
        <w:ind w:firstLine="567" w:left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3.1.1. В абзаце первом после слов «контрольного (надзорного) мероприятия» дополнить словами «, предусматривающего взаимодействие с контролируемым лицом,».</w:t>
      </w:r>
    </w:p>
    <w:p w14:paraId="1C000000">
      <w:pPr>
        <w:pStyle w:val="Style_3"/>
        <w:tabs>
          <w:tab w:leader="none" w:pos="993" w:val="left"/>
          <w:tab w:leader="none" w:pos="1276" w:val="left"/>
        </w:tabs>
        <w:spacing w:line="360" w:lineRule="exact"/>
        <w:ind w:firstLine="567" w:left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3.1.2. В абзаце втором слова «контрольного (надзорного)» заменить словами «такого».</w:t>
      </w:r>
    </w:p>
    <w:p w14:paraId="1D000000">
      <w:pPr>
        <w:pStyle w:val="Style_3"/>
        <w:tabs>
          <w:tab w:leader="none" w:pos="993" w:val="left"/>
          <w:tab w:leader="none" w:pos="1276" w:val="left"/>
        </w:tabs>
        <w:spacing w:line="360" w:lineRule="exact"/>
        <w:ind w:firstLine="567" w:left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3.1.3. В абзаце третьем </w:t>
      </w:r>
      <w:r>
        <w:rPr>
          <w:rFonts w:ascii="PT Astra Serif" w:hAnsi="PT Astra Serif"/>
          <w:sz w:val="28"/>
        </w:rPr>
        <w:t>после слов «контрольного (надзорного) мероприятия» дополнить словами «, предусматривающего взаимодействие с контролируемым лицом,».</w:t>
      </w:r>
    </w:p>
    <w:p w14:paraId="1E000000">
      <w:pPr>
        <w:pStyle w:val="Style_3"/>
        <w:numPr>
          <w:ilvl w:val="0"/>
          <w:numId w:val="1"/>
        </w:numPr>
        <w:tabs>
          <w:tab w:leader="none" w:pos="993" w:val="left"/>
          <w:tab w:leader="none" w:pos="1276" w:val="left"/>
        </w:tabs>
        <w:spacing w:line="360" w:lineRule="exact"/>
        <w:ind w:firstLine="567" w:left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Опубликовать настоящее постановление в официальных средствах массовой информации.</w:t>
      </w:r>
    </w:p>
    <w:p w14:paraId="1F000000">
      <w:pPr>
        <w:pStyle w:val="Style_3"/>
        <w:tabs>
          <w:tab w:leader="none" w:pos="993" w:val="left"/>
          <w:tab w:leader="none" w:pos="1276" w:val="left"/>
        </w:tabs>
        <w:spacing w:line="340" w:lineRule="exact"/>
        <w:ind w:firstLine="0" w:left="709"/>
        <w:rPr>
          <w:rFonts w:ascii="PT Astra Serif" w:hAnsi="PT Astra Serif"/>
          <w:color w:val="000000"/>
          <w:sz w:val="28"/>
        </w:rPr>
      </w:pPr>
    </w:p>
    <w:p w14:paraId="20000000">
      <w:pPr>
        <w:pStyle w:val="Style_3"/>
        <w:tabs>
          <w:tab w:leader="none" w:pos="993" w:val="left"/>
          <w:tab w:leader="none" w:pos="1276" w:val="left"/>
        </w:tabs>
        <w:spacing w:line="340" w:lineRule="exact"/>
        <w:ind w:firstLine="0" w:left="709"/>
        <w:rPr>
          <w:rFonts w:ascii="PT Astra Serif" w:hAnsi="PT Astra Serif"/>
          <w:color w:val="000000"/>
          <w:sz w:val="28"/>
        </w:rPr>
      </w:pPr>
    </w:p>
    <w:p w14:paraId="21000000">
      <w:pPr>
        <w:spacing w:line="360" w:lineRule="atLeast"/>
        <w:ind w:firstLine="0" w:left="0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>Председатель Правительства</w:t>
      </w:r>
      <w:r>
        <w:rPr>
          <w:rFonts w:ascii="PT Astra Serif" w:hAnsi="PT Astra Serif"/>
          <w:b w:val="1"/>
          <w:sz w:val="28"/>
        </w:rPr>
        <w:t xml:space="preserve"> </w:t>
      </w:r>
    </w:p>
    <w:p w14:paraId="22000000">
      <w:pPr>
        <w:pStyle w:val="Style_3"/>
        <w:spacing w:line="360" w:lineRule="atLeast"/>
        <w:ind w:firstLine="0" w:left="0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>Республики Саха (Якутия)</w:t>
      </w:r>
      <w:r>
        <w:rPr>
          <w:rFonts w:ascii="PT Astra Serif" w:hAnsi="PT Astra Serif"/>
          <w:b w:val="1"/>
          <w:sz w:val="28"/>
        </w:rPr>
        <w:tab/>
      </w:r>
      <w:r>
        <w:rPr>
          <w:rFonts w:ascii="PT Astra Serif" w:hAnsi="PT Astra Serif"/>
          <w:b w:val="1"/>
          <w:sz w:val="28"/>
        </w:rPr>
        <w:tab/>
      </w:r>
      <w:r>
        <w:rPr>
          <w:rFonts w:ascii="PT Astra Serif" w:hAnsi="PT Astra Serif"/>
          <w:b w:val="1"/>
          <w:sz w:val="28"/>
        </w:rPr>
        <w:tab/>
      </w:r>
      <w:r>
        <w:rPr>
          <w:rFonts w:ascii="PT Astra Serif" w:hAnsi="PT Astra Serif"/>
          <w:b w:val="1"/>
          <w:sz w:val="28"/>
        </w:rPr>
        <w:tab/>
      </w:r>
      <w:r>
        <w:rPr>
          <w:rFonts w:ascii="PT Astra Serif" w:hAnsi="PT Astra Serif"/>
          <w:b w:val="1"/>
          <w:sz w:val="28"/>
        </w:rPr>
        <w:tab/>
      </w:r>
      <w:r>
        <w:rPr>
          <w:rFonts w:ascii="PT Astra Serif" w:hAnsi="PT Astra Serif"/>
          <w:b w:val="1"/>
          <w:sz w:val="28"/>
        </w:rPr>
        <w:tab/>
      </w:r>
      <w:r>
        <w:rPr>
          <w:rFonts w:ascii="PT Astra Serif" w:hAnsi="PT Astra Serif"/>
          <w:b w:val="1"/>
          <w:sz w:val="28"/>
        </w:rPr>
        <w:t xml:space="preserve">         К.Е. Бычков</w:t>
      </w:r>
    </w:p>
    <w:p w14:paraId="23000000">
      <w:pPr>
        <w:pStyle w:val="Style_3"/>
        <w:tabs>
          <w:tab w:leader="none" w:pos="851" w:val="left"/>
          <w:tab w:leader="none" w:pos="1134" w:val="left"/>
        </w:tabs>
        <w:spacing w:line="360" w:lineRule="atLeast"/>
        <w:ind w:firstLine="0" w:left="0"/>
        <w:rPr>
          <w:rFonts w:ascii="PT Astra Serif" w:hAnsi="PT Astra Serif"/>
          <w:b w:val="1"/>
          <w:sz w:val="28"/>
        </w:rPr>
      </w:pPr>
    </w:p>
    <w:p w14:paraId="24000000">
      <w:pPr>
        <w:spacing w:after="120" w:line="360" w:lineRule="atLeast"/>
        <w:ind w:firstLine="0" w:left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_</w:t>
      </w:r>
      <w:r>
        <w:rPr>
          <w:rFonts w:ascii="PT Astra Serif" w:hAnsi="PT Astra Serif"/>
          <w:sz w:val="28"/>
        </w:rPr>
        <w:t>__ ___________</w:t>
      </w:r>
      <w:r>
        <w:rPr>
          <w:rFonts w:ascii="PT Astra Serif" w:hAnsi="PT Astra Serif"/>
          <w:sz w:val="28"/>
        </w:rPr>
        <w:t xml:space="preserve"> 20</w:t>
      </w:r>
      <w:r>
        <w:rPr>
          <w:rFonts w:ascii="PT Astra Serif" w:hAnsi="PT Astra Serif"/>
          <w:sz w:val="28"/>
        </w:rPr>
        <w:t>24</w:t>
      </w:r>
      <w:r>
        <w:rPr>
          <w:rFonts w:ascii="PT Astra Serif" w:hAnsi="PT Astra Serif"/>
          <w:sz w:val="28"/>
        </w:rPr>
        <w:t xml:space="preserve"> года</w:t>
      </w:r>
    </w:p>
    <w:p w14:paraId="25000000">
      <w:pPr>
        <w:spacing w:line="360" w:lineRule="atLeast"/>
        <w:ind w:firstLine="0" w:left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№ ______</w:t>
      </w:r>
    </w:p>
    <w:sectPr>
      <w:headerReference r:id="rId1" w:type="first"/>
      <w:headerReference r:id="rId2" w:type="default"/>
      <w:pgSz w:h="16838" w:orient="portrait" w:w="11906"/>
      <w:pgMar w:bottom="993" w:footer="709" w:gutter="0" w:header="709" w:left="1701" w:right="850" w:top="1276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firstLine="0" w:left="0"/>
      <w:jc w:val="center"/>
      <w:rPr>
        <w:rFonts w:ascii="Times New Roman" w:hAnsi="Times New Roman"/>
        <w:sz w:val="20"/>
      </w:rPr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  <w:ind w:firstLine="0" w:left="0"/>
      <w:jc w:val="center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0"/>
      <w:spacing w:after="0" w:line="240" w:lineRule="auto"/>
      <w:ind w:firstLine="720" w:left="0"/>
      <w:jc w:val="both"/>
    </w:pPr>
    <w:rPr>
      <w:rFonts w:ascii="Arial" w:hAnsi="Arial"/>
      <w:sz w:val="24"/>
    </w:rPr>
  </w:style>
  <w:style w:default="1" w:styleId="Style_4_ch" w:type="character">
    <w:name w:val="Normal"/>
    <w:link w:val="Style_4"/>
    <w:rPr>
      <w:rFonts w:ascii="Arial" w:hAnsi="Arial"/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ConsPlusTitlePage"/>
    <w:link w:val="Style_7_ch"/>
    <w:pPr>
      <w:widowControl w:val="0"/>
      <w:spacing w:after="0" w:line="240" w:lineRule="auto"/>
      <w:ind/>
    </w:pPr>
    <w:rPr>
      <w:rFonts w:ascii="Tahoma" w:hAnsi="Tahoma"/>
      <w:sz w:val="20"/>
    </w:rPr>
  </w:style>
  <w:style w:styleId="Style_7_ch" w:type="character">
    <w:name w:val="ConsPlusTitlePage"/>
    <w:link w:val="Style_7"/>
    <w:rPr>
      <w:rFonts w:ascii="Tahoma" w:hAnsi="Tahoma"/>
      <w:sz w:val="20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3" w:type="paragraph">
    <w:name w:val="List Paragraph"/>
    <w:basedOn w:val="Style_4"/>
    <w:link w:val="Style_3_ch"/>
    <w:pPr>
      <w:ind w:firstLine="0" w:left="720"/>
      <w:contextualSpacing w:val="1"/>
    </w:pPr>
  </w:style>
  <w:style w:styleId="Style_3_ch" w:type="character">
    <w:name w:val="List Paragraph"/>
    <w:basedOn w:val="Style_4_ch"/>
    <w:link w:val="Style_3"/>
  </w:style>
  <w:style w:styleId="Style_10" w:type="paragraph">
    <w:name w:val="Emphasis"/>
    <w:basedOn w:val="Style_11"/>
    <w:link w:val="Style_10_ch"/>
    <w:rPr>
      <w:i w:val="1"/>
    </w:rPr>
  </w:style>
  <w:style w:styleId="Style_10_ch" w:type="character">
    <w:name w:val="Emphasis"/>
    <w:basedOn w:val="Style_11_ch"/>
    <w:link w:val="Style_10"/>
    <w:rPr>
      <w:i w:val="1"/>
    </w:rPr>
  </w:style>
  <w:style w:styleId="Style_12" w:type="paragraph">
    <w:name w:val="heading 3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pt-a0-000003"/>
    <w:basedOn w:val="Style_11"/>
    <w:link w:val="Style_13_ch"/>
  </w:style>
  <w:style w:styleId="Style_13_ch" w:type="character">
    <w:name w:val="pt-a0-000003"/>
    <w:basedOn w:val="Style_11_ch"/>
    <w:link w:val="Style_13"/>
  </w:style>
  <w:style w:styleId="Style_14" w:type="paragraph">
    <w:name w:val="pt-a-000011"/>
    <w:basedOn w:val="Style_4"/>
    <w:link w:val="Style_14_ch"/>
    <w:pPr>
      <w:widowControl w:val="1"/>
      <w:spacing w:afterAutospacing="on" w:beforeAutospacing="on"/>
      <w:ind w:firstLine="0" w:left="0"/>
      <w:jc w:val="left"/>
    </w:pPr>
    <w:rPr>
      <w:rFonts w:ascii="Times New Roman" w:hAnsi="Times New Roman"/>
    </w:rPr>
  </w:style>
  <w:style w:styleId="Style_14_ch" w:type="character">
    <w:name w:val="pt-a-000011"/>
    <w:basedOn w:val="Style_4_ch"/>
    <w:link w:val="Style_14"/>
    <w:rPr>
      <w:rFonts w:ascii="Times New Roman" w:hAnsi="Times New Roman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15" w:type="paragraph">
    <w:name w:val="Прижатый влево"/>
    <w:basedOn w:val="Style_4"/>
    <w:next w:val="Style_4"/>
    <w:link w:val="Style_15_ch"/>
    <w:pPr>
      <w:ind w:firstLine="0" w:left="0"/>
      <w:jc w:val="left"/>
    </w:pPr>
  </w:style>
  <w:style w:styleId="Style_15_ch" w:type="character">
    <w:name w:val="Прижатый влево"/>
    <w:basedOn w:val="Style_4_ch"/>
    <w:link w:val="Style_15"/>
  </w:style>
  <w:style w:styleId="Style_16" w:type="paragraph">
    <w:name w:val="pt-a-000016"/>
    <w:basedOn w:val="Style_4"/>
    <w:link w:val="Style_16_ch"/>
    <w:pPr>
      <w:widowControl w:val="1"/>
      <w:spacing w:afterAutospacing="on" w:beforeAutospacing="on"/>
      <w:ind w:firstLine="0" w:left="0"/>
      <w:jc w:val="left"/>
    </w:pPr>
    <w:rPr>
      <w:rFonts w:ascii="Times New Roman" w:hAnsi="Times New Roman"/>
    </w:rPr>
  </w:style>
  <w:style w:styleId="Style_16_ch" w:type="character">
    <w:name w:val="pt-a-000016"/>
    <w:basedOn w:val="Style_4_ch"/>
    <w:link w:val="Style_16"/>
    <w:rPr>
      <w:rFonts w:ascii="Times New Roman" w:hAnsi="Times New Roman"/>
    </w:rPr>
  </w:style>
  <w:style w:styleId="Style_17" w:type="paragraph">
    <w:name w:val="pt-a"/>
    <w:basedOn w:val="Style_4"/>
    <w:link w:val="Style_17_ch"/>
    <w:pPr>
      <w:widowControl w:val="1"/>
      <w:spacing w:afterAutospacing="on" w:beforeAutospacing="on"/>
      <w:ind w:firstLine="0" w:left="0"/>
      <w:jc w:val="left"/>
    </w:pPr>
    <w:rPr>
      <w:rFonts w:ascii="Times New Roman" w:hAnsi="Times New Roman"/>
    </w:rPr>
  </w:style>
  <w:style w:styleId="Style_17_ch" w:type="character">
    <w:name w:val="pt-a"/>
    <w:basedOn w:val="Style_4_ch"/>
    <w:link w:val="Style_17"/>
    <w:rPr>
      <w:rFonts w:ascii="Times New Roman" w:hAnsi="Times New Roman"/>
    </w:rPr>
  </w:style>
  <w:style w:styleId="Style_18" w:type="paragraph">
    <w:name w:val="toc 3"/>
    <w:next w:val="Style_4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No Spacing"/>
    <w:link w:val="Style_19_ch"/>
    <w:pPr>
      <w:spacing w:after="0" w:line="240" w:lineRule="auto"/>
      <w:ind/>
    </w:pPr>
    <w:rPr>
      <w:rFonts w:ascii="Times New Roman" w:hAnsi="Times New Roman"/>
      <w:sz w:val="20"/>
    </w:rPr>
  </w:style>
  <w:style w:styleId="Style_19_ch" w:type="character">
    <w:name w:val="No Spacing"/>
    <w:link w:val="Style_19"/>
    <w:rPr>
      <w:rFonts w:ascii="Times New Roman" w:hAnsi="Times New Roman"/>
      <w:sz w:val="20"/>
    </w:rPr>
  </w:style>
  <w:style w:styleId="Style_20" w:type="paragraph">
    <w:name w:val="ConsPlusNormal"/>
    <w:link w:val="Style_20_ch"/>
    <w:pPr>
      <w:widowControl w:val="0"/>
      <w:spacing w:after="0" w:line="240" w:lineRule="auto"/>
      <w:ind/>
    </w:pPr>
    <w:rPr>
      <w:rFonts w:ascii="Calibri" w:hAnsi="Calibri"/>
    </w:rPr>
  </w:style>
  <w:style w:styleId="Style_20_ch" w:type="character">
    <w:name w:val="ConsPlusNormal"/>
    <w:link w:val="Style_20"/>
    <w:rPr>
      <w:rFonts w:ascii="Calibri" w:hAnsi="Calibri"/>
    </w:rPr>
  </w:style>
  <w:style w:styleId="Style_21" w:type="paragraph">
    <w:name w:val="blk"/>
    <w:basedOn w:val="Style_11"/>
    <w:link w:val="Style_21_ch"/>
  </w:style>
  <w:style w:styleId="Style_21_ch" w:type="character">
    <w:name w:val="blk"/>
    <w:basedOn w:val="Style_11_ch"/>
    <w:link w:val="Style_21"/>
  </w:style>
  <w:style w:styleId="Style_22" w:type="paragraph">
    <w:name w:val="Default"/>
    <w:link w:val="Style_22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22_ch" w:type="character">
    <w:name w:val="Default"/>
    <w:link w:val="Style_22"/>
    <w:rPr>
      <w:rFonts w:ascii="Times New Roman" w:hAnsi="Times New Roman"/>
      <w:color w:val="000000"/>
      <w:sz w:val="24"/>
    </w:rPr>
  </w:style>
  <w:style w:styleId="Style_23" w:type="paragraph">
    <w:name w:val="pt-a0-000027"/>
    <w:basedOn w:val="Style_11"/>
    <w:link w:val="Style_23_ch"/>
  </w:style>
  <w:style w:styleId="Style_23_ch" w:type="character">
    <w:name w:val="pt-a0-000027"/>
    <w:basedOn w:val="Style_11_ch"/>
    <w:link w:val="Style_23"/>
  </w:style>
  <w:style w:styleId="Style_24" w:type="paragraph">
    <w:name w:val="pt-a0"/>
    <w:basedOn w:val="Style_11"/>
    <w:link w:val="Style_24_ch"/>
  </w:style>
  <w:style w:styleId="Style_24_ch" w:type="character">
    <w:name w:val="pt-a0"/>
    <w:basedOn w:val="Style_11_ch"/>
    <w:link w:val="Style_24"/>
  </w:style>
  <w:style w:styleId="Style_25" w:type="paragraph">
    <w:name w:val="footer"/>
    <w:basedOn w:val="Style_4"/>
    <w:link w:val="Style_25_ch"/>
    <w:pPr>
      <w:tabs>
        <w:tab w:leader="none" w:pos="4677" w:val="center"/>
        <w:tab w:leader="none" w:pos="9355" w:val="right"/>
      </w:tabs>
      <w:ind/>
    </w:pPr>
  </w:style>
  <w:style w:styleId="Style_25_ch" w:type="character">
    <w:name w:val="footer"/>
    <w:basedOn w:val="Style_4_ch"/>
    <w:link w:val="Style_25"/>
  </w:style>
  <w:style w:styleId="Style_26" w:type="paragraph">
    <w:name w:val="consplusnormal"/>
    <w:basedOn w:val="Style_4"/>
    <w:link w:val="Style_26_ch"/>
    <w:pPr>
      <w:widowControl w:val="1"/>
      <w:spacing w:afterAutospacing="on" w:beforeAutospacing="on"/>
      <w:ind w:firstLine="0" w:left="0"/>
      <w:jc w:val="left"/>
    </w:pPr>
    <w:rPr>
      <w:rFonts w:ascii="Times New Roman" w:hAnsi="Times New Roman"/>
    </w:rPr>
  </w:style>
  <w:style w:styleId="Style_26_ch" w:type="character">
    <w:name w:val="consplusnormal"/>
    <w:basedOn w:val="Style_4_ch"/>
    <w:link w:val="Style_26"/>
    <w:rPr>
      <w:rFonts w:ascii="Times New Roman" w:hAnsi="Times New Roman"/>
    </w:rPr>
  </w:style>
  <w:style w:styleId="Style_27" w:type="paragraph">
    <w:name w:val="pt-a0-000005"/>
    <w:basedOn w:val="Style_11"/>
    <w:link w:val="Style_27_ch"/>
  </w:style>
  <w:style w:styleId="Style_27_ch" w:type="character">
    <w:name w:val="pt-a0-000005"/>
    <w:basedOn w:val="Style_11_ch"/>
    <w:link w:val="Style_27"/>
  </w:style>
  <w:style w:styleId="Style_28" w:type="paragraph">
    <w:name w:val="Нормальный (таблица)"/>
    <w:basedOn w:val="Style_4"/>
    <w:next w:val="Style_4"/>
    <w:link w:val="Style_28_ch"/>
    <w:pPr>
      <w:ind w:firstLine="0" w:left="0"/>
    </w:pPr>
  </w:style>
  <w:style w:styleId="Style_28_ch" w:type="character">
    <w:name w:val="Нормальный (таблица)"/>
    <w:basedOn w:val="Style_4_ch"/>
    <w:link w:val="Style_28"/>
  </w:style>
  <w:style w:styleId="Style_29" w:type="paragraph">
    <w:name w:val="heading 5"/>
    <w:next w:val="Style_4"/>
    <w:link w:val="Style_2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9_ch" w:type="character">
    <w:name w:val="heading 5"/>
    <w:link w:val="Style_29"/>
    <w:rPr>
      <w:rFonts w:ascii="XO Thames" w:hAnsi="XO Thames"/>
      <w:b w:val="1"/>
      <w:sz w:val="22"/>
    </w:rPr>
  </w:style>
  <w:style w:styleId="Style_30" w:type="paragraph">
    <w:name w:val="Гипертекстовая ссылка"/>
    <w:basedOn w:val="Style_11"/>
    <w:link w:val="Style_30_ch"/>
    <w:rPr>
      <w:b w:val="1"/>
      <w:color w:val="106BBE"/>
    </w:rPr>
  </w:style>
  <w:style w:styleId="Style_30_ch" w:type="character">
    <w:name w:val="Гипертекстовая ссылка"/>
    <w:basedOn w:val="Style_11_ch"/>
    <w:link w:val="Style_30"/>
    <w:rPr>
      <w:b w:val="1"/>
      <w:color w:val="106BBE"/>
    </w:rPr>
  </w:style>
  <w:style w:styleId="Style_31" w:type="paragraph">
    <w:name w:val="pt-a0-000012"/>
    <w:basedOn w:val="Style_11"/>
    <w:link w:val="Style_31_ch"/>
  </w:style>
  <w:style w:styleId="Style_31_ch" w:type="character">
    <w:name w:val="pt-a0-000012"/>
    <w:basedOn w:val="Style_11_ch"/>
    <w:link w:val="Style_31"/>
  </w:style>
  <w:style w:styleId="Style_2" w:type="paragraph">
    <w:name w:val="heading 1"/>
    <w:basedOn w:val="Style_4"/>
    <w:next w:val="Style_4"/>
    <w:link w:val="Style_2_ch"/>
    <w:uiPriority w:val="9"/>
    <w:qFormat/>
    <w:pPr>
      <w:spacing w:after="108" w:before="108"/>
      <w:ind w:firstLine="0" w:left="0"/>
      <w:jc w:val="center"/>
      <w:outlineLvl w:val="0"/>
    </w:pPr>
    <w:rPr>
      <w:b w:val="1"/>
      <w:color w:val="26282F"/>
    </w:rPr>
  </w:style>
  <w:style w:styleId="Style_2_ch" w:type="character">
    <w:name w:val="heading 1"/>
    <w:basedOn w:val="Style_4_ch"/>
    <w:link w:val="Style_2"/>
    <w:rPr>
      <w:b w:val="1"/>
      <w:color w:val="26282F"/>
    </w:rPr>
  </w:style>
  <w:style w:styleId="Style_32" w:type="paragraph">
    <w:name w:val="Hyperlink"/>
    <w:basedOn w:val="Style_11"/>
    <w:link w:val="Style_32_ch"/>
    <w:rPr>
      <w:color w:val="0000FF"/>
      <w:u w:val="single"/>
    </w:rPr>
  </w:style>
  <w:style w:styleId="Style_32_ch" w:type="character">
    <w:name w:val="Hyperlink"/>
    <w:basedOn w:val="Style_11_ch"/>
    <w:link w:val="Style_32"/>
    <w:rPr>
      <w:color w:val="0000FF"/>
      <w:u w:val="single"/>
    </w:rPr>
  </w:style>
  <w:style w:styleId="Style_33" w:type="paragraph">
    <w:name w:val="Footnote"/>
    <w:link w:val="Style_33_ch"/>
    <w:pPr>
      <w:ind w:firstLine="851" w:left="0"/>
      <w:jc w:val="both"/>
    </w:pPr>
    <w:rPr>
      <w:rFonts w:ascii="XO Thames" w:hAnsi="XO Thames"/>
      <w:sz w:val="22"/>
    </w:rPr>
  </w:style>
  <w:style w:styleId="Style_33_ch" w:type="character">
    <w:name w:val="Footnote"/>
    <w:link w:val="Style_33"/>
    <w:rPr>
      <w:rFonts w:ascii="XO Thames" w:hAnsi="XO Thames"/>
      <w:sz w:val="22"/>
    </w:rPr>
  </w:style>
  <w:style w:styleId="Style_34" w:type="paragraph">
    <w:name w:val="pt-consplusnormal-000038"/>
    <w:basedOn w:val="Style_4"/>
    <w:link w:val="Style_34_ch"/>
    <w:pPr>
      <w:widowControl w:val="1"/>
      <w:spacing w:afterAutospacing="on" w:beforeAutospacing="on"/>
      <w:ind w:firstLine="0" w:left="0"/>
      <w:jc w:val="left"/>
    </w:pPr>
    <w:rPr>
      <w:rFonts w:ascii="Times New Roman" w:hAnsi="Times New Roman"/>
    </w:rPr>
  </w:style>
  <w:style w:styleId="Style_34_ch" w:type="character">
    <w:name w:val="pt-consplusnormal-000038"/>
    <w:basedOn w:val="Style_4_ch"/>
    <w:link w:val="Style_34"/>
    <w:rPr>
      <w:rFonts w:ascii="Times New Roman" w:hAnsi="Times New Roman"/>
    </w:rPr>
  </w:style>
  <w:style w:styleId="Style_35" w:type="paragraph">
    <w:name w:val="toc 1"/>
    <w:next w:val="Style_4"/>
    <w:link w:val="Style_3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5_ch" w:type="character">
    <w:name w:val="toc 1"/>
    <w:link w:val="Style_35"/>
    <w:rPr>
      <w:rFonts w:ascii="XO Thames" w:hAnsi="XO Thames"/>
      <w:b w:val="1"/>
      <w:sz w:val="28"/>
    </w:rPr>
  </w:style>
  <w:style w:styleId="Style_36" w:type="paragraph">
    <w:name w:val="Header and Footer"/>
    <w:link w:val="Style_36_ch"/>
    <w:pPr>
      <w:spacing w:line="240" w:lineRule="auto"/>
      <w:ind/>
      <w:jc w:val="both"/>
    </w:pPr>
    <w:rPr>
      <w:rFonts w:ascii="XO Thames" w:hAnsi="XO Thames"/>
      <w:sz w:val="20"/>
    </w:rPr>
  </w:style>
  <w:style w:styleId="Style_36_ch" w:type="character">
    <w:name w:val="Header and Footer"/>
    <w:link w:val="Style_36"/>
    <w:rPr>
      <w:rFonts w:ascii="XO Thames" w:hAnsi="XO Thames"/>
      <w:sz w:val="20"/>
    </w:rPr>
  </w:style>
  <w:style w:styleId="Style_37" w:type="paragraph">
    <w:name w:val="Normal (Web)"/>
    <w:basedOn w:val="Style_4"/>
    <w:link w:val="Style_37_ch"/>
    <w:pPr>
      <w:widowControl w:val="1"/>
      <w:spacing w:after="142" w:before="100" w:line="276" w:lineRule="auto"/>
      <w:ind w:firstLine="0" w:left="0"/>
      <w:jc w:val="left"/>
    </w:pPr>
    <w:rPr>
      <w:rFonts w:ascii="Times New Roman" w:hAnsi="Times New Roman"/>
    </w:rPr>
  </w:style>
  <w:style w:styleId="Style_37_ch" w:type="character">
    <w:name w:val="Normal (Web)"/>
    <w:basedOn w:val="Style_4_ch"/>
    <w:link w:val="Style_37"/>
    <w:rPr>
      <w:rFonts w:ascii="Times New Roman" w:hAnsi="Times New Roman"/>
    </w:rPr>
  </w:style>
  <w:style w:styleId="Style_38" w:type="paragraph">
    <w:name w:val="toc 9"/>
    <w:next w:val="Style_4"/>
    <w:link w:val="Style_3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8_ch" w:type="character">
    <w:name w:val="toc 9"/>
    <w:link w:val="Style_38"/>
    <w:rPr>
      <w:rFonts w:ascii="XO Thames" w:hAnsi="XO Thames"/>
      <w:sz w:val="28"/>
    </w:rPr>
  </w:style>
  <w:style w:styleId="Style_39" w:type="paragraph">
    <w:name w:val="Balloon Text"/>
    <w:basedOn w:val="Style_4"/>
    <w:link w:val="Style_39_ch"/>
    <w:rPr>
      <w:rFonts w:ascii="Segoe UI" w:hAnsi="Segoe UI"/>
      <w:sz w:val="18"/>
    </w:rPr>
  </w:style>
  <w:style w:styleId="Style_39_ch" w:type="character">
    <w:name w:val="Balloon Text"/>
    <w:basedOn w:val="Style_4_ch"/>
    <w:link w:val="Style_39"/>
    <w:rPr>
      <w:rFonts w:ascii="Segoe UI" w:hAnsi="Segoe UI"/>
      <w:sz w:val="1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40" w:type="paragraph">
    <w:name w:val="ConsPlusTitle"/>
    <w:link w:val="Style_40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40_ch" w:type="character">
    <w:name w:val="ConsPlusTitle"/>
    <w:link w:val="Style_40"/>
    <w:rPr>
      <w:rFonts w:ascii="Calibri" w:hAnsi="Calibri"/>
      <w:b w:val="1"/>
    </w:rPr>
  </w:style>
  <w:style w:styleId="Style_41" w:type="paragraph">
    <w:name w:val="pt-a-000002"/>
    <w:basedOn w:val="Style_4"/>
    <w:link w:val="Style_41_ch"/>
    <w:pPr>
      <w:widowControl w:val="1"/>
      <w:spacing w:afterAutospacing="on" w:beforeAutospacing="on"/>
      <w:ind w:firstLine="0" w:left="0"/>
      <w:jc w:val="left"/>
    </w:pPr>
    <w:rPr>
      <w:rFonts w:ascii="Times New Roman" w:hAnsi="Times New Roman"/>
    </w:rPr>
  </w:style>
  <w:style w:styleId="Style_41_ch" w:type="character">
    <w:name w:val="pt-a-000002"/>
    <w:basedOn w:val="Style_4_ch"/>
    <w:link w:val="Style_41"/>
    <w:rPr>
      <w:rFonts w:ascii="Times New Roman" w:hAnsi="Times New Roman"/>
    </w:rPr>
  </w:style>
  <w:style w:styleId="Style_42" w:type="paragraph">
    <w:name w:val="toc 8"/>
    <w:next w:val="Style_4"/>
    <w:link w:val="Style_4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2_ch" w:type="character">
    <w:name w:val="toc 8"/>
    <w:link w:val="Style_42"/>
    <w:rPr>
      <w:rFonts w:ascii="XO Thames" w:hAnsi="XO Thames"/>
      <w:sz w:val="28"/>
    </w:rPr>
  </w:style>
  <w:style w:styleId="Style_43" w:type="paragraph">
    <w:name w:val="apple-converted-space"/>
    <w:basedOn w:val="Style_11"/>
    <w:link w:val="Style_43_ch"/>
  </w:style>
  <w:style w:styleId="Style_43_ch" w:type="character">
    <w:name w:val="apple-converted-space"/>
    <w:basedOn w:val="Style_11_ch"/>
    <w:link w:val="Style_43"/>
  </w:style>
  <w:style w:styleId="Style_44" w:type="paragraph">
    <w:name w:val="pt-a0-000017"/>
    <w:basedOn w:val="Style_11"/>
    <w:link w:val="Style_44_ch"/>
  </w:style>
  <w:style w:styleId="Style_44_ch" w:type="character">
    <w:name w:val="pt-a0-000017"/>
    <w:basedOn w:val="Style_11_ch"/>
    <w:link w:val="Style_44"/>
  </w:style>
  <w:style w:styleId="Style_45" w:type="paragraph">
    <w:name w:val="toc 5"/>
    <w:next w:val="Style_4"/>
    <w:link w:val="Style_4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5_ch" w:type="character">
    <w:name w:val="toc 5"/>
    <w:link w:val="Style_45"/>
    <w:rPr>
      <w:rFonts w:ascii="XO Thames" w:hAnsi="XO Thames"/>
      <w:sz w:val="28"/>
    </w:rPr>
  </w:style>
  <w:style w:styleId="Style_46" w:type="paragraph">
    <w:name w:val="pt-a-000014"/>
    <w:basedOn w:val="Style_4"/>
    <w:link w:val="Style_46_ch"/>
    <w:pPr>
      <w:widowControl w:val="1"/>
      <w:spacing w:afterAutospacing="on" w:beforeAutospacing="on"/>
      <w:ind w:firstLine="0" w:left="0"/>
      <w:jc w:val="left"/>
    </w:pPr>
    <w:rPr>
      <w:rFonts w:ascii="Times New Roman" w:hAnsi="Times New Roman"/>
    </w:rPr>
  </w:style>
  <w:style w:styleId="Style_46_ch" w:type="character">
    <w:name w:val="pt-a-000014"/>
    <w:basedOn w:val="Style_4_ch"/>
    <w:link w:val="Style_46"/>
    <w:rPr>
      <w:rFonts w:ascii="Times New Roman" w:hAnsi="Times New Roman"/>
    </w:rPr>
  </w:style>
  <w:style w:styleId="Style_47" w:type="paragraph">
    <w:name w:val="Subtitle"/>
    <w:next w:val="Style_4"/>
    <w:link w:val="Style_4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7_ch" w:type="character">
    <w:name w:val="Subtitle"/>
    <w:link w:val="Style_47"/>
    <w:rPr>
      <w:rFonts w:ascii="XO Thames" w:hAnsi="XO Thames"/>
      <w:i w:val="1"/>
      <w:sz w:val="24"/>
    </w:rPr>
  </w:style>
  <w:style w:styleId="Style_48" w:type="paragraph">
    <w:name w:val="pt-a0-000004"/>
    <w:basedOn w:val="Style_11"/>
    <w:link w:val="Style_48_ch"/>
  </w:style>
  <w:style w:styleId="Style_48_ch" w:type="character">
    <w:name w:val="pt-a0-000004"/>
    <w:basedOn w:val="Style_11_ch"/>
    <w:link w:val="Style_48"/>
  </w:style>
  <w:style w:styleId="Style_49" w:type="paragraph">
    <w:name w:val="st"/>
    <w:basedOn w:val="Style_11"/>
    <w:link w:val="Style_49_ch"/>
  </w:style>
  <w:style w:styleId="Style_49_ch" w:type="character">
    <w:name w:val="st"/>
    <w:basedOn w:val="Style_11_ch"/>
    <w:link w:val="Style_49"/>
  </w:style>
  <w:style w:styleId="Style_50" w:type="paragraph">
    <w:name w:val="Title"/>
    <w:next w:val="Style_4"/>
    <w:link w:val="Style_5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0_ch" w:type="character">
    <w:name w:val="Title"/>
    <w:link w:val="Style_50"/>
    <w:rPr>
      <w:rFonts w:ascii="XO Thames" w:hAnsi="XO Thames"/>
      <w:b w:val="1"/>
      <w:caps w:val="1"/>
      <w:sz w:val="40"/>
    </w:rPr>
  </w:style>
  <w:style w:styleId="Style_51" w:type="paragraph">
    <w:name w:val="heading 4"/>
    <w:next w:val="Style_4"/>
    <w:link w:val="Style_5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1_ch" w:type="character">
    <w:name w:val="heading 4"/>
    <w:link w:val="Style_51"/>
    <w:rPr>
      <w:rFonts w:ascii="XO Thames" w:hAnsi="XO Thames"/>
      <w:b w:val="1"/>
      <w:sz w:val="24"/>
    </w:rPr>
  </w:style>
  <w:style w:styleId="Style_52" w:type="paragraph">
    <w:name w:val="heading 2"/>
    <w:next w:val="Style_4"/>
    <w:link w:val="Style_5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2_ch" w:type="character">
    <w:name w:val="heading 2"/>
    <w:link w:val="Style_52"/>
    <w:rPr>
      <w:rFonts w:ascii="XO Thames" w:hAnsi="XO Thames"/>
      <w:b w:val="1"/>
      <w:sz w:val="28"/>
    </w:rPr>
  </w:style>
  <w:style w:styleId="Style_53" w:type="paragraph">
    <w:name w:val="pt-11"/>
    <w:basedOn w:val="Style_4"/>
    <w:link w:val="Style_53_ch"/>
    <w:pPr>
      <w:widowControl w:val="1"/>
      <w:spacing w:afterAutospacing="on" w:beforeAutospacing="on"/>
      <w:ind w:firstLine="0" w:left="0"/>
      <w:jc w:val="left"/>
    </w:pPr>
    <w:rPr>
      <w:rFonts w:ascii="Times New Roman" w:hAnsi="Times New Roman"/>
    </w:rPr>
  </w:style>
  <w:style w:styleId="Style_53_ch" w:type="character">
    <w:name w:val="pt-11"/>
    <w:basedOn w:val="Style_4_ch"/>
    <w:link w:val="Style_53"/>
    <w:rPr>
      <w:rFonts w:ascii="Times New Roman" w:hAnsi="Times New Roman"/>
    </w:rPr>
  </w:style>
  <w:style w:styleId="Style_54" w:type="paragraph">
    <w:name w:val="s_1"/>
    <w:basedOn w:val="Style_4"/>
    <w:link w:val="Style_54_ch"/>
    <w:pPr>
      <w:widowControl w:val="1"/>
      <w:spacing w:afterAutospacing="on" w:beforeAutospacing="on"/>
      <w:ind w:firstLine="0" w:left="0"/>
      <w:jc w:val="left"/>
    </w:pPr>
    <w:rPr>
      <w:rFonts w:ascii="Times New Roman" w:hAnsi="Times New Roman"/>
    </w:rPr>
  </w:style>
  <w:style w:styleId="Style_54_ch" w:type="character">
    <w:name w:val="s_1"/>
    <w:basedOn w:val="Style_4_ch"/>
    <w:link w:val="Style_54"/>
    <w:rPr>
      <w:rFonts w:ascii="Times New Roman" w:hAnsi="Times New Roman"/>
    </w:rPr>
  </w:style>
  <w:style w:default="1" w:styleId="Style_5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2024-02-21T02:18:00Z</dcterms:modified>
</cp:coreProperties>
</file>