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5C66" w14:textId="77777777" w:rsidR="00B168DE" w:rsidRDefault="00B168DE"/>
    <w:tbl>
      <w:tblPr>
        <w:tblStyle w:val="a9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CB7D42" w14:paraId="49C1F7D3" w14:textId="77777777" w:rsidTr="00CB7D42">
        <w:trPr>
          <w:jc w:val="center"/>
        </w:trPr>
        <w:tc>
          <w:tcPr>
            <w:tcW w:w="4229" w:type="dxa"/>
          </w:tcPr>
          <w:p w14:paraId="578944EF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0ACB7122" w14:textId="1CBE9C92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Министерство</w:t>
            </w:r>
          </w:p>
          <w:p w14:paraId="39BFDD40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жилищно-коммунального</w:t>
            </w:r>
          </w:p>
          <w:p w14:paraId="1097A70F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хозяйства и энергетики</w:t>
            </w:r>
          </w:p>
          <w:p w14:paraId="24F0B6E1" w14:textId="77777777" w:rsidR="00CB7D42" w:rsidRDefault="00CB7D42" w:rsidP="00A63391">
            <w:pPr>
              <w:jc w:val="center"/>
            </w:pPr>
            <w:r w:rsidRPr="00EB45CF">
              <w:rPr>
                <w:b/>
                <w:sz w:val="26"/>
                <w:szCs w:val="26"/>
              </w:rPr>
              <w:t>Республики Саха (Якутия</w:t>
            </w:r>
            <w:r w:rsidR="009A655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60" w:type="dxa"/>
          </w:tcPr>
          <w:p w14:paraId="41A493B4" w14:textId="6B5E870C" w:rsidR="00CB7D42" w:rsidRDefault="00B168DE" w:rsidP="00A633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AE1A067" wp14:editId="1B3A0AD7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05F01011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1ADCCCC1" w14:textId="482671FF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 xml:space="preserve">Саха </w:t>
            </w:r>
            <w:proofErr w:type="spellStart"/>
            <w:r w:rsidRPr="00EB45CF">
              <w:rPr>
                <w:b/>
                <w:sz w:val="26"/>
                <w:szCs w:val="26"/>
              </w:rPr>
              <w:t>Өрөспүүбүлүкэтин</w:t>
            </w:r>
            <w:proofErr w:type="spellEnd"/>
          </w:p>
          <w:p w14:paraId="23A7BE10" w14:textId="77777777" w:rsidR="00CB7D42" w:rsidRPr="00EB45CF" w:rsidRDefault="009A6550" w:rsidP="00A6339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олорор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дьиэҕэ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CB7D42" w:rsidRPr="00EB45CF">
              <w:rPr>
                <w:b/>
                <w:sz w:val="26"/>
                <w:szCs w:val="26"/>
              </w:rPr>
              <w:t>коммунальнай</w:t>
            </w:r>
            <w:proofErr w:type="spellEnd"/>
          </w:p>
          <w:p w14:paraId="75333D42" w14:textId="77777777" w:rsidR="00CB7D42" w:rsidRDefault="00CB7D42" w:rsidP="00A63391">
            <w:pPr>
              <w:jc w:val="center"/>
            </w:pPr>
            <w:proofErr w:type="spellStart"/>
            <w:r w:rsidRPr="00EB45CF">
              <w:rPr>
                <w:b/>
                <w:sz w:val="26"/>
                <w:szCs w:val="26"/>
              </w:rPr>
              <w:t>хаhаайыстыбаҕа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уонна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энергетикэҕэ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министиэристибэтэ</w:t>
            </w:r>
            <w:proofErr w:type="spellEnd"/>
          </w:p>
        </w:tc>
      </w:tr>
    </w:tbl>
    <w:p w14:paraId="314D3464" w14:textId="77777777" w:rsidR="00CB7D42" w:rsidRDefault="00CB7D42" w:rsidP="00CB7D42">
      <w:pPr>
        <w:rPr>
          <w:sz w:val="20"/>
          <w:szCs w:val="20"/>
        </w:rPr>
      </w:pPr>
    </w:p>
    <w:p w14:paraId="79DFB8E4" w14:textId="77777777" w:rsidR="0044755E" w:rsidRPr="00EF66A3" w:rsidRDefault="0044755E" w:rsidP="0044755E">
      <w:pPr>
        <w:jc w:val="center"/>
        <w:rPr>
          <w:sz w:val="20"/>
          <w:szCs w:val="20"/>
        </w:rPr>
      </w:pPr>
      <w:r w:rsidRPr="00EF66A3">
        <w:rPr>
          <w:sz w:val="20"/>
          <w:szCs w:val="20"/>
        </w:rPr>
        <w:t xml:space="preserve">ул. Кирова, д. 13, г. Якутск, 677000, </w:t>
      </w:r>
    </w:p>
    <w:p w14:paraId="16C4F77F" w14:textId="31B44B5B" w:rsidR="0044755E" w:rsidRPr="00976041" w:rsidRDefault="00054F93" w:rsidP="004475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(4112) 34-19-33, </w:t>
      </w:r>
      <w:r w:rsidR="0044755E" w:rsidRPr="00EF66A3">
        <w:rPr>
          <w:sz w:val="20"/>
          <w:szCs w:val="20"/>
        </w:rPr>
        <w:t>фак</w:t>
      </w:r>
      <w:r w:rsidR="0044755E" w:rsidRPr="00976041">
        <w:rPr>
          <w:sz w:val="20"/>
          <w:szCs w:val="20"/>
        </w:rPr>
        <w:t>с: (4112) 42-27-39</w:t>
      </w:r>
    </w:p>
    <w:p w14:paraId="1D576F92" w14:textId="77F665CD" w:rsidR="0044755E" w:rsidRPr="00EF66A3" w:rsidRDefault="00384436" w:rsidP="0044755E">
      <w:pPr>
        <w:pBdr>
          <w:bottom w:val="double" w:sz="6" w:space="0" w:color="auto"/>
        </w:pBdr>
        <w:jc w:val="center"/>
        <w:rPr>
          <w:b/>
          <w:sz w:val="28"/>
          <w:szCs w:val="28"/>
        </w:rPr>
      </w:pPr>
      <w:hyperlink r:id="rId10" w:history="1">
        <w:r w:rsidR="0044755E" w:rsidRPr="00976041">
          <w:rPr>
            <w:sz w:val="20"/>
            <w:szCs w:val="20"/>
            <w:lang w:val="en-US"/>
          </w:rPr>
          <w:t>http</w:t>
        </w:r>
        <w:r w:rsidR="0044755E" w:rsidRPr="00976041">
          <w:rPr>
            <w:sz w:val="20"/>
            <w:szCs w:val="20"/>
          </w:rPr>
          <w:t>://</w:t>
        </w:r>
        <w:r w:rsidR="0044755E" w:rsidRPr="00976041">
          <w:rPr>
            <w:sz w:val="20"/>
            <w:szCs w:val="20"/>
            <w:lang w:val="en-US"/>
          </w:rPr>
          <w:t>www</w:t>
        </w:r>
        <w:r w:rsidR="0044755E" w:rsidRPr="00976041">
          <w:rPr>
            <w:sz w:val="20"/>
            <w:szCs w:val="20"/>
          </w:rPr>
          <w:t xml:space="preserve">. </w:t>
        </w:r>
        <w:r w:rsidR="0044755E" w:rsidRPr="00976041">
          <w:rPr>
            <w:sz w:val="20"/>
            <w:szCs w:val="20"/>
            <w:lang w:val="en-US"/>
          </w:rPr>
          <w:t>minjkh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sakha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gov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ru</w:t>
        </w:r>
      </w:hyperlink>
      <w:r w:rsidR="00054F93">
        <w:rPr>
          <w:sz w:val="20"/>
          <w:szCs w:val="20"/>
        </w:rPr>
        <w:t xml:space="preserve">, </w:t>
      </w:r>
      <w:r w:rsidR="0044755E" w:rsidRPr="00EF66A3">
        <w:rPr>
          <w:sz w:val="20"/>
          <w:szCs w:val="20"/>
          <w:lang w:val="en-US"/>
        </w:rPr>
        <w:t>e</w:t>
      </w:r>
      <w:r w:rsidR="0044755E" w:rsidRPr="00EF66A3">
        <w:rPr>
          <w:sz w:val="20"/>
          <w:szCs w:val="20"/>
        </w:rPr>
        <w:t>-</w:t>
      </w:r>
      <w:r w:rsidR="0044755E" w:rsidRPr="00EF66A3">
        <w:rPr>
          <w:sz w:val="20"/>
          <w:szCs w:val="20"/>
          <w:lang w:val="en-US"/>
        </w:rPr>
        <w:t>mail</w:t>
      </w:r>
      <w:r w:rsidR="0044755E" w:rsidRPr="00EF66A3">
        <w:rPr>
          <w:sz w:val="20"/>
          <w:szCs w:val="20"/>
        </w:rPr>
        <w:t xml:space="preserve">: </w:t>
      </w:r>
      <w:hyperlink r:id="rId11" w:history="1">
        <w:r w:rsidR="0044755E" w:rsidRPr="00EF66A3">
          <w:rPr>
            <w:sz w:val="20"/>
            <w:szCs w:val="20"/>
            <w:lang w:val="en-US"/>
          </w:rPr>
          <w:t>mingkx</w:t>
        </w:r>
        <w:r w:rsidR="0044755E" w:rsidRPr="00EF66A3">
          <w:rPr>
            <w:sz w:val="20"/>
            <w:szCs w:val="20"/>
          </w:rPr>
          <w:t>@</w:t>
        </w:r>
        <w:r w:rsidR="0044755E" w:rsidRPr="00EF66A3">
          <w:rPr>
            <w:sz w:val="20"/>
            <w:szCs w:val="20"/>
            <w:lang w:val="en-US"/>
          </w:rPr>
          <w:t>sakha</w:t>
        </w:r>
        <w:r w:rsidR="0044755E" w:rsidRPr="00EF66A3">
          <w:rPr>
            <w:sz w:val="20"/>
            <w:szCs w:val="20"/>
          </w:rPr>
          <w:t>.</w:t>
        </w:r>
        <w:r w:rsidR="0044755E" w:rsidRPr="00EF66A3">
          <w:rPr>
            <w:sz w:val="20"/>
            <w:szCs w:val="20"/>
            <w:lang w:val="en-US"/>
          </w:rPr>
          <w:t>gov</w:t>
        </w:r>
        <w:r w:rsidR="0044755E" w:rsidRPr="00EF66A3">
          <w:rPr>
            <w:sz w:val="20"/>
            <w:szCs w:val="20"/>
          </w:rPr>
          <w:t>.</w:t>
        </w:r>
        <w:proofErr w:type="spellStart"/>
        <w:r w:rsidR="0044755E" w:rsidRPr="00EF66A3">
          <w:rPr>
            <w:sz w:val="20"/>
            <w:szCs w:val="20"/>
            <w:lang w:val="en-US"/>
          </w:rPr>
          <w:t>ru</w:t>
        </w:r>
        <w:proofErr w:type="spellEnd"/>
      </w:hyperlink>
    </w:p>
    <w:p w14:paraId="3E6002DD" w14:textId="77777777" w:rsidR="0044755E" w:rsidRPr="00EF66A3" w:rsidRDefault="0044755E" w:rsidP="0044755E">
      <w:pPr>
        <w:rPr>
          <w:b/>
          <w:i/>
          <w:szCs w:val="20"/>
        </w:rPr>
      </w:pPr>
    </w:p>
    <w:p w14:paraId="5A024A63" w14:textId="77777777" w:rsidR="00CA7F16" w:rsidRPr="00E0275E" w:rsidRDefault="00CA7F16" w:rsidP="0048005A">
      <w:pPr>
        <w:spacing w:line="300" w:lineRule="auto"/>
        <w:jc w:val="both"/>
      </w:pPr>
      <w:bookmarkStart w:id="0" w:name="REGNUMDATESTAMP"/>
      <w:r>
        <w:t xml:space="preserve">от </w:t>
      </w:r>
      <w:r w:rsidRPr="00E0275E">
        <w:t>______________ 20</w:t>
      </w:r>
      <w:r w:rsidRPr="00F90768">
        <w:t>_</w:t>
      </w:r>
      <w:r w:rsidRPr="00E0275E">
        <w:t>___ г. № ________</w:t>
      </w:r>
      <w:bookmarkEnd w:id="0"/>
    </w:p>
    <w:p w14:paraId="26EEC19C" w14:textId="77777777" w:rsidR="0044755E" w:rsidRPr="00AA1AF6" w:rsidRDefault="0044755E" w:rsidP="0048005A">
      <w:pPr>
        <w:spacing w:line="300" w:lineRule="auto"/>
        <w:rPr>
          <w:szCs w:val="20"/>
        </w:rPr>
      </w:pPr>
      <w:r w:rsidRPr="003849A0">
        <w:rPr>
          <w:szCs w:val="20"/>
        </w:rPr>
        <w:t xml:space="preserve">на </w:t>
      </w:r>
      <w:r w:rsidRPr="003849A0">
        <w:rPr>
          <w:szCs w:val="20"/>
          <w:u w:val="single"/>
        </w:rPr>
        <w:t xml:space="preserve">                                      </w:t>
      </w:r>
      <w:r w:rsidRPr="003849A0">
        <w:rPr>
          <w:szCs w:val="20"/>
        </w:rPr>
        <w:t xml:space="preserve">   от_______________</w:t>
      </w:r>
    </w:p>
    <w:p w14:paraId="30863B30" w14:textId="77777777" w:rsidR="0044755E" w:rsidRPr="00AA1AF6" w:rsidRDefault="0044755E" w:rsidP="0044755E"/>
    <w:p w14:paraId="0E6FAA31" w14:textId="77777777" w:rsidR="005C2DEB" w:rsidRPr="005C2DEB" w:rsidRDefault="005C2DEB" w:rsidP="005C2DE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C2DEB">
        <w:rPr>
          <w:b/>
          <w:sz w:val="28"/>
          <w:szCs w:val="28"/>
        </w:rPr>
        <w:t>Сводный отчет</w:t>
      </w:r>
      <w:r w:rsidRPr="005C2DEB">
        <w:rPr>
          <w:b/>
          <w:sz w:val="28"/>
          <w:szCs w:val="28"/>
        </w:rPr>
        <w:br/>
        <w:t xml:space="preserve">о результатах </w:t>
      </w:r>
      <w:proofErr w:type="gramStart"/>
      <w:r w:rsidRPr="005C2DEB">
        <w:rPr>
          <w:b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</w:p>
    <w:p w14:paraId="6CE0BFF0" w14:textId="77777777" w:rsidR="005C2DEB" w:rsidRDefault="005C2DEB" w:rsidP="005C2DEB">
      <w:pPr>
        <w:pStyle w:val="ae"/>
        <w:spacing w:line="360" w:lineRule="exact"/>
        <w:jc w:val="center"/>
        <w:rPr>
          <w:sz w:val="28"/>
          <w:szCs w:val="28"/>
        </w:rPr>
      </w:pPr>
      <w:r w:rsidRPr="005C2DEB">
        <w:rPr>
          <w:sz w:val="28"/>
          <w:szCs w:val="28"/>
        </w:rPr>
        <w:t>1. Общая информация</w:t>
      </w:r>
    </w:p>
    <w:p w14:paraId="35746099" w14:textId="77777777" w:rsidR="005C2DEB" w:rsidRPr="005C2DEB" w:rsidRDefault="005C2DEB" w:rsidP="005C2DEB">
      <w:pPr>
        <w:pStyle w:val="ae"/>
        <w:spacing w:line="360" w:lineRule="exact"/>
        <w:jc w:val="center"/>
        <w:rPr>
          <w:sz w:val="28"/>
          <w:szCs w:val="28"/>
        </w:rPr>
      </w:pPr>
    </w:p>
    <w:p w14:paraId="318C2993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1.1. Орган-разработчик:</w:t>
      </w:r>
      <w:r>
        <w:rPr>
          <w:sz w:val="28"/>
          <w:szCs w:val="28"/>
        </w:rPr>
        <w:t xml:space="preserve"> </w:t>
      </w:r>
    </w:p>
    <w:p w14:paraId="0530457D" w14:textId="6923BA67" w:rsidR="005C2DEB" w:rsidRP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жилищно-коммунального хозяйства и энергетики Республики Саха (Якутия).</w:t>
      </w:r>
    </w:p>
    <w:p w14:paraId="27E68415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1.2. Вид и наименование проекта нормативного правового акта:</w:t>
      </w:r>
    </w:p>
    <w:p w14:paraId="1AB2DEA2" w14:textId="29513A66" w:rsidR="005C2DEB" w:rsidRPr="005C2DEB" w:rsidRDefault="005C2DEB" w:rsidP="004140C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Республики Саха (Якутия) </w:t>
      </w:r>
      <w:r w:rsidR="00104FD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140C9" w:rsidRPr="004140C9">
        <w:rPr>
          <w:sz w:val="28"/>
          <w:szCs w:val="28"/>
        </w:rPr>
        <w:t>Об утверждении Порядка отбора 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>»</w:t>
      </w:r>
    </w:p>
    <w:p w14:paraId="5165F1E5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1.3. Краткое описание проблемы, на решение которой направлено предлагаемое правовое регулирование:</w:t>
      </w:r>
    </w:p>
    <w:p w14:paraId="19835B07" w14:textId="1B94DA06" w:rsidR="004140C9" w:rsidRDefault="004140C9" w:rsidP="004140C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4140C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4140C9">
        <w:rPr>
          <w:sz w:val="28"/>
          <w:szCs w:val="28"/>
        </w:rPr>
        <w:t>предоставлении субсидий на возмещение недополученных доходов или финансового обеспечения затрат в связи с установлением льготных тарифов на коммунальные услуги</w:t>
      </w:r>
      <w:r>
        <w:rPr>
          <w:sz w:val="28"/>
          <w:szCs w:val="28"/>
        </w:rPr>
        <w:t xml:space="preserve">, включающий в себя порядок проведения отбора </w:t>
      </w:r>
      <w:r w:rsidRPr="004140C9">
        <w:rPr>
          <w:sz w:val="28"/>
          <w:szCs w:val="28"/>
        </w:rPr>
        <w:t>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>, утвержден приказом Министерства жилищно-коммунального хозяйства и энергетики Республики Саха (Якутия) от 27.09.2017 № 450-п.</w:t>
      </w:r>
      <w:proofErr w:type="gramEnd"/>
    </w:p>
    <w:p w14:paraId="2A4AA0F6" w14:textId="456E3980" w:rsidR="00104FDD" w:rsidRDefault="00104FDD" w:rsidP="00104FDD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был разработан в соответствии с </w:t>
      </w:r>
      <w:r w:rsidRPr="00104FDD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04FDD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04FD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утвержденным постановлением Правительства Российской Федерации от 18.09.2020 № 1492.</w:t>
      </w:r>
    </w:p>
    <w:p w14:paraId="2204D3F1" w14:textId="01534E64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01.01.2024 г. вступили в силу </w:t>
      </w:r>
      <w:r w:rsidRPr="005C2DEB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</w:t>
      </w:r>
      <w:r w:rsidRPr="005C2DEB">
        <w:rPr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8"/>
          <w:szCs w:val="28"/>
        </w:rPr>
        <w:t>, утвержденные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</w:t>
      </w:r>
      <w:r w:rsidR="00104FDD">
        <w:rPr>
          <w:sz w:val="28"/>
          <w:szCs w:val="28"/>
        </w:rPr>
        <w:t>от 25.10.2023 № 1782 (далее – Общие требования).</w:t>
      </w:r>
    </w:p>
    <w:p w14:paraId="231EED3A" w14:textId="5A6A90BF" w:rsidR="004140C9" w:rsidRDefault="004140C9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статьи 78.5 Бюджетного кодекса Российской Федерации </w:t>
      </w:r>
      <w:r>
        <w:rPr>
          <w:sz w:val="28"/>
          <w:szCs w:val="28"/>
        </w:rPr>
        <w:t xml:space="preserve">порядок проведения отбора получателей субсидий </w:t>
      </w:r>
      <w:r>
        <w:rPr>
          <w:sz w:val="28"/>
          <w:szCs w:val="28"/>
        </w:rPr>
        <w:t xml:space="preserve">подлежит утверждению </w:t>
      </w:r>
      <w:r w:rsidRPr="00104FDD">
        <w:rPr>
          <w:sz w:val="28"/>
          <w:szCs w:val="28"/>
        </w:rPr>
        <w:t>высшим исполнительным органом субъекта Российской Федерации</w:t>
      </w:r>
      <w:r>
        <w:rPr>
          <w:sz w:val="28"/>
          <w:szCs w:val="28"/>
        </w:rPr>
        <w:t xml:space="preserve"> – Правительством Республики Саха (Якутия).</w:t>
      </w:r>
    </w:p>
    <w:p w14:paraId="4EFDB6FB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1.4. Краткое описание целей предлагаемого правового регулирования:</w:t>
      </w:r>
    </w:p>
    <w:p w14:paraId="1C705D04" w14:textId="3532F8FC" w:rsidR="00104FDD" w:rsidRPr="005C2DEB" w:rsidRDefault="00104FDD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настоящего Проекта </w:t>
      </w:r>
      <w:r w:rsidR="00733A22">
        <w:rPr>
          <w:sz w:val="28"/>
          <w:szCs w:val="28"/>
        </w:rPr>
        <w:t>является приведения в соответствие с Общими требованиями с учетом положений статьи 78.5 Бюджетного кодекса Российской Федерации, и как следствие легитимн</w:t>
      </w:r>
      <w:r w:rsidR="004140C9">
        <w:rPr>
          <w:sz w:val="28"/>
          <w:szCs w:val="28"/>
        </w:rPr>
        <w:t>ый отбор и</w:t>
      </w:r>
      <w:r w:rsidR="00733A22">
        <w:rPr>
          <w:sz w:val="28"/>
          <w:szCs w:val="28"/>
        </w:rPr>
        <w:t xml:space="preserve"> предоставление субсидий </w:t>
      </w:r>
      <w:r w:rsidR="004140C9">
        <w:rPr>
          <w:sz w:val="28"/>
          <w:szCs w:val="28"/>
        </w:rPr>
        <w:t>организациям коммунального комплекса в связи с государственным регулированием тарифов</w:t>
      </w:r>
      <w:r w:rsidR="00733A22">
        <w:rPr>
          <w:sz w:val="28"/>
          <w:szCs w:val="28"/>
        </w:rPr>
        <w:t>.</w:t>
      </w:r>
    </w:p>
    <w:p w14:paraId="76619E63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1.5. Краткое описание содержания предлагаемого правового регулирования:</w:t>
      </w:r>
    </w:p>
    <w:p w14:paraId="54EA254B" w14:textId="063A37C3" w:rsidR="00733A22" w:rsidRPr="005C2DEB" w:rsidRDefault="00733A22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нормативного правового акта, регулирующего </w:t>
      </w:r>
      <w:r w:rsidR="0095046C">
        <w:rPr>
          <w:sz w:val="28"/>
          <w:szCs w:val="28"/>
        </w:rPr>
        <w:t xml:space="preserve">порядок отбора </w:t>
      </w:r>
      <w:r w:rsidR="0095046C" w:rsidRPr="0095046C">
        <w:rPr>
          <w:sz w:val="28"/>
          <w:szCs w:val="28"/>
        </w:rPr>
        <w:t>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 xml:space="preserve"> в форме постановления.</w:t>
      </w:r>
    </w:p>
    <w:p w14:paraId="1A0628B0" w14:textId="77777777" w:rsidR="005C2DEB" w:rsidRP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1.6. Контактная информация исполнителя в органе-разработчике:</w:t>
      </w:r>
    </w:p>
    <w:p w14:paraId="7F352434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Pr="00421947">
        <w:rPr>
          <w:rFonts w:ascii="Times New Roman" w:hAnsi="Times New Roman" w:cs="Times New Roman"/>
          <w:sz w:val="28"/>
          <w:szCs w:val="28"/>
        </w:rPr>
        <w:t xml:space="preserve">Сивцев </w:t>
      </w:r>
      <w:r w:rsidRPr="008E73F6">
        <w:rPr>
          <w:rFonts w:ascii="Times New Roman" w:hAnsi="Times New Roman" w:cs="Times New Roman"/>
          <w:sz w:val="28"/>
          <w:szCs w:val="28"/>
        </w:rPr>
        <w:t>Георгий Любомирович</w:t>
      </w:r>
    </w:p>
    <w:p w14:paraId="34BAEAB5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Начальник правового отдела государственного казенного учреждения Республики Саха (Якутия) «Агентство субсидий»</w:t>
      </w:r>
    </w:p>
    <w:p w14:paraId="01CAF980" w14:textId="77777777" w:rsidR="00733A22" w:rsidRPr="00421947" w:rsidRDefault="00733A22" w:rsidP="00733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2D24B83" w14:textId="77777777" w:rsidR="00733A22" w:rsidRPr="008E73F6" w:rsidRDefault="00733A22" w:rsidP="00733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(4112) 509-539, Адрес электронной почты: </w:t>
      </w:r>
      <w:hyperlink r:id="rId12" w:history="1">
        <w:r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38A7BA48" w14:textId="77777777" w:rsidR="00733A22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236E6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Кириллин Петр Ильич</w:t>
      </w:r>
    </w:p>
    <w:p w14:paraId="0B20C7C3" w14:textId="77777777" w:rsidR="00733A22" w:rsidRPr="00421947" w:rsidRDefault="00733A22" w:rsidP="00733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отдела государственного казенного учреждения Республики Саха (Якутия) «Агентство субсидий»</w:t>
      </w:r>
    </w:p>
    <w:p w14:paraId="039C2BC8" w14:textId="77777777" w:rsidR="00733A22" w:rsidRPr="00421947" w:rsidRDefault="00733A22" w:rsidP="00733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9484404" w14:textId="77777777" w:rsidR="00733A22" w:rsidRDefault="00733A22" w:rsidP="00733A22">
      <w:pPr>
        <w:pStyle w:val="ConsPlusNonformat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42194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(4112) 509-539, Адрес электронной почты: </w:t>
      </w:r>
      <w:hyperlink r:id="rId13" w:history="1">
        <w:r w:rsidRPr="001C18CB">
          <w:rPr>
            <w:rStyle w:val="a5"/>
            <w:rFonts w:ascii="Times New Roman" w:hAnsi="Times New Roman"/>
            <w:sz w:val="28"/>
            <w:szCs w:val="28"/>
          </w:rPr>
          <w:t>as420350@mail.ru</w:t>
        </w:r>
      </w:hyperlink>
    </w:p>
    <w:p w14:paraId="4C780ECF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1.7. Степень регулирующего воздействия проекта нормативного правового акта:</w:t>
      </w:r>
    </w:p>
    <w:p w14:paraId="35F96E36" w14:textId="619C04AF" w:rsidR="00C82DF1" w:rsidRPr="005C2DEB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Средняя.</w:t>
      </w:r>
    </w:p>
    <w:p w14:paraId="34DCF44A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1.8. Обоснование отнесения проекта нормативного правового акта к определенной степени регулирующего воздействия:</w:t>
      </w:r>
    </w:p>
    <w:p w14:paraId="396CA66F" w14:textId="173BDC1C" w:rsidR="00C82DF1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82DF1">
        <w:rPr>
          <w:sz w:val="28"/>
          <w:szCs w:val="28"/>
        </w:rPr>
        <w:t xml:space="preserve">роект не содержит положений, установленных абзацем 2 пункта 1.12 Положения о порядке </w:t>
      </w:r>
      <w:proofErr w:type="gramStart"/>
      <w:r w:rsidRPr="00C82DF1">
        <w:rPr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C82DF1">
        <w:rPr>
          <w:sz w:val="28"/>
          <w:szCs w:val="28"/>
        </w:rPr>
        <w:t xml:space="preserve"> Саха (Якутия), подготовленных органами исполнительной власти Республики Саха (Якутия), утвержденного Указом Главы Республики Саха (Якутия) от 19.06.2023 г. № 2911.</w:t>
      </w:r>
    </w:p>
    <w:p w14:paraId="6E77C9ED" w14:textId="31DA4CBD" w:rsidR="00C82DF1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нормативный правовой акт, регулирующий предоставление субсидий</w:t>
      </w:r>
      <w:r w:rsidR="0095046C">
        <w:rPr>
          <w:sz w:val="28"/>
          <w:szCs w:val="28"/>
        </w:rPr>
        <w:t>, в том числе порядок отбора,</w:t>
      </w:r>
      <w:r w:rsidR="0095046C" w:rsidRPr="0095046C">
        <w:t xml:space="preserve"> </w:t>
      </w:r>
      <w:r w:rsidR="0095046C" w:rsidRPr="0095046C">
        <w:rPr>
          <w:sz w:val="28"/>
          <w:szCs w:val="28"/>
        </w:rPr>
        <w:t>на возмещение недополученных доходов или финансового обеспечения затрат в связи с установлением льготных тарифов на коммунальные услуги</w:t>
      </w:r>
      <w:r>
        <w:rPr>
          <w:sz w:val="28"/>
          <w:szCs w:val="28"/>
        </w:rPr>
        <w:t xml:space="preserve"> на текущую дату имеется в виде приказа Министерство жилищно-коммунального хозяйства и энергетики Республики Саха (Якутия).</w:t>
      </w:r>
      <w:proofErr w:type="gramEnd"/>
    </w:p>
    <w:p w14:paraId="53DFFFBC" w14:textId="760E83DC" w:rsidR="00C82DF1" w:rsidRPr="005C2DEB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Таким образом, проект нормативного правового акта относиться к средней степени регулирующего воздействия.</w:t>
      </w:r>
    </w:p>
    <w:p w14:paraId="1B94939A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1.9. Наличие или отсутствие в проекте нормативного правового акта обязательных требований:</w:t>
      </w:r>
    </w:p>
    <w:p w14:paraId="25E590B3" w14:textId="3CAD4672" w:rsidR="00C82DF1" w:rsidRDefault="00C82DF1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в проекте установлены следующие обязательные требования:</w:t>
      </w:r>
    </w:p>
    <w:p w14:paraId="2E6E5A77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82DF1">
        <w:rPr>
          <w:sz w:val="28"/>
          <w:szCs w:val="28"/>
        </w:rPr>
        <w:t>1)</w:t>
      </w:r>
      <w:r w:rsidRPr="00C82DF1">
        <w:rPr>
          <w:sz w:val="28"/>
          <w:szCs w:val="28"/>
        </w:rPr>
        <w:tab/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C82DF1">
        <w:rPr>
          <w:sz w:val="28"/>
          <w:szCs w:val="28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82DF1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82DF1">
        <w:rPr>
          <w:sz w:val="28"/>
          <w:szCs w:val="28"/>
        </w:rPr>
        <w:t xml:space="preserve"> акционерных обществ;</w:t>
      </w:r>
    </w:p>
    <w:p w14:paraId="5A915860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2)</w:t>
      </w:r>
      <w:r w:rsidRPr="00C82DF1">
        <w:rPr>
          <w:sz w:val="28"/>
          <w:szCs w:val="28"/>
        </w:rPr>
        <w:tab/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14F85037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82DF1">
        <w:rPr>
          <w:sz w:val="28"/>
          <w:szCs w:val="28"/>
        </w:rPr>
        <w:t>3)</w:t>
      </w:r>
      <w:r w:rsidRPr="00C82DF1">
        <w:rPr>
          <w:sz w:val="28"/>
          <w:szCs w:val="28"/>
        </w:rPr>
        <w:tab/>
        <w:t xml:space="preserve"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</w:t>
      </w:r>
      <w:r w:rsidRPr="00C82DF1">
        <w:rPr>
          <w:sz w:val="28"/>
          <w:szCs w:val="28"/>
        </w:rPr>
        <w:lastRenderedPageBreak/>
        <w:t>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152A12B1" w14:textId="77777777" w:rsidR="00C82DF1" w:rsidRP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4)</w:t>
      </w:r>
      <w:r w:rsidRPr="00C82DF1">
        <w:rPr>
          <w:sz w:val="28"/>
          <w:szCs w:val="28"/>
        </w:rPr>
        <w:tab/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5E746618" w14:textId="3721B986" w:rsidR="00C82DF1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82DF1">
        <w:rPr>
          <w:sz w:val="28"/>
          <w:szCs w:val="28"/>
        </w:rPr>
        <w:t>5)</w:t>
      </w:r>
      <w:r w:rsidRPr="00C82DF1">
        <w:rPr>
          <w:sz w:val="28"/>
          <w:szCs w:val="28"/>
        </w:rPr>
        <w:tab/>
        <w:t xml:space="preserve">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C82DF1">
        <w:rPr>
          <w:sz w:val="28"/>
          <w:szCs w:val="28"/>
        </w:rPr>
        <w:t>контроле за</w:t>
      </w:r>
      <w:proofErr w:type="gramEnd"/>
      <w:r w:rsidRPr="00C82DF1">
        <w:rPr>
          <w:sz w:val="28"/>
          <w:szCs w:val="28"/>
        </w:rPr>
        <w:t xml:space="preserve"> деятельностью лиц, находящихся под иностранным влиянием»</w:t>
      </w:r>
      <w:r>
        <w:rPr>
          <w:sz w:val="28"/>
          <w:szCs w:val="28"/>
        </w:rPr>
        <w:t>.</w:t>
      </w:r>
    </w:p>
    <w:p w14:paraId="69713596" w14:textId="72C60295" w:rsidR="00C82DF1" w:rsidRPr="005C2DEB" w:rsidRDefault="00C82DF1" w:rsidP="00C82DF1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необходимым условием предоставления субсидии является </w:t>
      </w:r>
      <w:r w:rsidRPr="00C82DF1">
        <w:rPr>
          <w:sz w:val="28"/>
          <w:szCs w:val="28"/>
        </w:rPr>
        <w:t xml:space="preserve">наличие постановления </w:t>
      </w:r>
      <w:r w:rsidR="0095046C">
        <w:rPr>
          <w:sz w:val="28"/>
          <w:szCs w:val="28"/>
        </w:rPr>
        <w:t>р</w:t>
      </w:r>
      <w:r w:rsidRPr="00C82DF1">
        <w:rPr>
          <w:sz w:val="28"/>
          <w:szCs w:val="28"/>
        </w:rPr>
        <w:t xml:space="preserve">егулирующего органа об установлении участнику отбора тарифов </w:t>
      </w:r>
      <w:r w:rsidR="0095046C" w:rsidRPr="0095046C">
        <w:rPr>
          <w:sz w:val="28"/>
          <w:szCs w:val="28"/>
        </w:rPr>
        <w:t xml:space="preserve">в соответствии с экономически обоснованными затратами </w:t>
      </w:r>
      <w:proofErr w:type="spellStart"/>
      <w:r w:rsidR="0095046C" w:rsidRPr="0095046C">
        <w:rPr>
          <w:sz w:val="28"/>
          <w:szCs w:val="28"/>
        </w:rPr>
        <w:t>ресурсоснабжающей</w:t>
      </w:r>
      <w:proofErr w:type="spellEnd"/>
      <w:r w:rsidR="0095046C" w:rsidRPr="0095046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14:paraId="001E5064" w14:textId="77777777" w:rsidR="00B80239" w:rsidRDefault="00B80239" w:rsidP="00B80239">
      <w:pPr>
        <w:pStyle w:val="ae"/>
        <w:spacing w:line="360" w:lineRule="exact"/>
        <w:jc w:val="both"/>
        <w:rPr>
          <w:sz w:val="28"/>
          <w:szCs w:val="28"/>
        </w:rPr>
      </w:pPr>
    </w:p>
    <w:p w14:paraId="2DEF30D2" w14:textId="25FEBA09" w:rsidR="005C2DEB" w:rsidRDefault="005C2DEB" w:rsidP="00B80239">
      <w:pPr>
        <w:pStyle w:val="ae"/>
        <w:spacing w:line="360" w:lineRule="exact"/>
        <w:jc w:val="center"/>
        <w:rPr>
          <w:sz w:val="28"/>
          <w:szCs w:val="28"/>
        </w:rPr>
      </w:pPr>
      <w:r w:rsidRPr="005C2DEB">
        <w:rPr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14:paraId="3833BD78" w14:textId="77777777" w:rsidR="00B80239" w:rsidRDefault="00B80239" w:rsidP="00B80239">
      <w:pPr>
        <w:pStyle w:val="ae"/>
        <w:spacing w:line="360" w:lineRule="exact"/>
        <w:jc w:val="center"/>
        <w:rPr>
          <w:sz w:val="28"/>
          <w:szCs w:val="28"/>
        </w:rPr>
      </w:pPr>
    </w:p>
    <w:p w14:paraId="4C30B2C4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2.1. Формулировка проблемы:</w:t>
      </w:r>
    </w:p>
    <w:p w14:paraId="315DFBAD" w14:textId="7806BE4D" w:rsidR="0095046C" w:rsidRDefault="0095046C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указывалось ранее, </w:t>
      </w:r>
      <w:r w:rsidRPr="004140C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4140C9">
        <w:rPr>
          <w:sz w:val="28"/>
          <w:szCs w:val="28"/>
        </w:rPr>
        <w:t>предоставлении субсидий на возмещение недополученных доходов или финансового обеспечения затрат в связи с установлением льготных тарифов на коммунальные услуги</w:t>
      </w:r>
      <w:r>
        <w:rPr>
          <w:sz w:val="28"/>
          <w:szCs w:val="28"/>
        </w:rPr>
        <w:t xml:space="preserve">, включающий в себя порядок проведения отбора </w:t>
      </w:r>
      <w:r w:rsidRPr="004140C9">
        <w:rPr>
          <w:sz w:val="28"/>
          <w:szCs w:val="28"/>
        </w:rPr>
        <w:t>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>, утвержден приказом Министерства жилищно-коммунального хозяйства и энергетики Республики Саха (Якутия) от 27.09.2017 № 450-п.</w:t>
      </w:r>
      <w:proofErr w:type="gramEnd"/>
    </w:p>
    <w:p w14:paraId="35BF9293" w14:textId="70258FFB" w:rsidR="0095046C" w:rsidRDefault="0095046C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вступлением силу статьи 78.5 Бюджетного кодекса Российской Федерации, Общих требований появилась необходимость утверждения Порядка предоставления субсидий,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в себе положение об отборе получателей субсидий</w:t>
      </w:r>
      <w:r w:rsidR="00480FFE">
        <w:rPr>
          <w:sz w:val="28"/>
          <w:szCs w:val="28"/>
        </w:rPr>
        <w:t>,</w:t>
      </w:r>
      <w:r>
        <w:rPr>
          <w:sz w:val="28"/>
          <w:szCs w:val="28"/>
        </w:rPr>
        <w:t xml:space="preserve"> в виде нормативного правового акта Правительства Республики Саха (Якутия) (постановления).</w:t>
      </w:r>
    </w:p>
    <w:p w14:paraId="7399882B" w14:textId="24B2B3FA" w:rsidR="0095046C" w:rsidRDefault="00480FFE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сам Порядок в течение регулируемого года вносятся множество изменений, а также имеется действующее </w:t>
      </w:r>
      <w:r w:rsidRPr="00480FFE">
        <w:rPr>
          <w:sz w:val="28"/>
          <w:szCs w:val="28"/>
        </w:rPr>
        <w:t>постановление Правительства Республики Саха (Якутия) от 29</w:t>
      </w:r>
      <w:r>
        <w:rPr>
          <w:sz w:val="28"/>
          <w:szCs w:val="28"/>
        </w:rPr>
        <w:t>.02.</w:t>
      </w:r>
      <w:r w:rsidRPr="00480FFE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Pr="00480FFE">
        <w:rPr>
          <w:sz w:val="28"/>
          <w:szCs w:val="28"/>
        </w:rPr>
        <w:t xml:space="preserve"> 58 </w:t>
      </w:r>
      <w:r>
        <w:rPr>
          <w:sz w:val="28"/>
          <w:szCs w:val="28"/>
        </w:rPr>
        <w:br/>
        <w:t>«</w:t>
      </w:r>
      <w:r w:rsidRPr="00480FFE">
        <w:rPr>
          <w:sz w:val="28"/>
          <w:szCs w:val="28"/>
        </w:rPr>
        <w:t>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</w:t>
      </w:r>
      <w:r>
        <w:rPr>
          <w:sz w:val="28"/>
          <w:szCs w:val="28"/>
        </w:rPr>
        <w:t>», которым Министерство жилищно-</w:t>
      </w:r>
      <w:r>
        <w:rPr>
          <w:sz w:val="28"/>
          <w:szCs w:val="28"/>
        </w:rPr>
        <w:lastRenderedPageBreak/>
        <w:t>коммунального хозяйства и энергетики Республики Саха (Якутия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наделено полномочиями по утверждению порядков предоставления субсидии, решено отдельным правовым актом Правительства Республики Саха (Якутия) утвердить порядок отбора получателей субсидий </w:t>
      </w:r>
      <w:r w:rsidRPr="00480FFE">
        <w:rPr>
          <w:sz w:val="28"/>
          <w:szCs w:val="28"/>
        </w:rPr>
        <w:t>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 xml:space="preserve"> и отдельно призом Министерства жилищно-коммунального хозяйства и энергетики Республики Саха (Якутия) утвердить порядок предоставления субсидий организациям, которые прошли соответствующий отбор.</w:t>
      </w:r>
      <w:proofErr w:type="gramEnd"/>
    </w:p>
    <w:p w14:paraId="76AF4CB7" w14:textId="0A7BD249" w:rsidR="00480FFE" w:rsidRDefault="00480FFE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в случае утверждения </w:t>
      </w:r>
      <w:r w:rsidRPr="004140C9">
        <w:rPr>
          <w:sz w:val="28"/>
          <w:szCs w:val="28"/>
        </w:rPr>
        <w:t>Порядка отбора 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 xml:space="preserve"> – нормативным </w:t>
      </w:r>
      <w:r w:rsidR="00C36092">
        <w:rPr>
          <w:sz w:val="28"/>
          <w:szCs w:val="28"/>
        </w:rPr>
        <w:t>пр</w:t>
      </w:r>
      <w:r>
        <w:rPr>
          <w:sz w:val="28"/>
          <w:szCs w:val="28"/>
        </w:rPr>
        <w:t>авовым актом Правительства Республики Саха (Якутия), Порядка предоставления субсидий – приказом Министерства жилищно-коммунального хозяйства и энергетики Республики Саха (Якутия), будут соблюдены требования статьи 78.5 Бюджетного кодекса Российской Федерации и Общих требований.</w:t>
      </w:r>
      <w:proofErr w:type="gramEnd"/>
    </w:p>
    <w:p w14:paraId="0346F82D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0EBFB5EC" w14:textId="4B1546F1" w:rsidR="00372374" w:rsidRDefault="00372374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Статьей 5 </w:t>
      </w:r>
      <w:r w:rsidRPr="0037237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72374">
        <w:rPr>
          <w:sz w:val="28"/>
          <w:szCs w:val="28"/>
        </w:rPr>
        <w:t xml:space="preserve"> Республики Саха (Якутия) от 5 декабря 2013 г. 1235-З </w:t>
      </w:r>
      <w:r>
        <w:rPr>
          <w:sz w:val="28"/>
          <w:szCs w:val="28"/>
        </w:rPr>
        <w:t>№</w:t>
      </w:r>
      <w:r w:rsidRPr="00372374">
        <w:rPr>
          <w:sz w:val="28"/>
          <w:szCs w:val="28"/>
        </w:rPr>
        <w:t xml:space="preserve"> 25-V </w:t>
      </w:r>
      <w:r>
        <w:rPr>
          <w:sz w:val="28"/>
          <w:szCs w:val="28"/>
        </w:rPr>
        <w:t>«</w:t>
      </w:r>
      <w:r w:rsidRPr="00372374">
        <w:rPr>
          <w:sz w:val="28"/>
          <w:szCs w:val="28"/>
        </w:rPr>
        <w:t>О льготных тарифах на сжиженный газ, электрическую и тепловую энергию (мощность), водоснабжение и водоотведение</w:t>
      </w:r>
      <w:r>
        <w:rPr>
          <w:sz w:val="28"/>
          <w:szCs w:val="28"/>
        </w:rPr>
        <w:t>» установлено, что в</w:t>
      </w:r>
      <w:r w:rsidRPr="00372374">
        <w:rPr>
          <w:sz w:val="28"/>
          <w:szCs w:val="28"/>
        </w:rPr>
        <w:t xml:space="preserve">озмещение недополученных доходов и (или) финансовое обеспечение (возмещение) затрат исполнителям коммунальных услуг, </w:t>
      </w:r>
      <w:proofErr w:type="spellStart"/>
      <w:r w:rsidRPr="00372374">
        <w:rPr>
          <w:sz w:val="28"/>
          <w:szCs w:val="28"/>
        </w:rPr>
        <w:t>ресурсоснабжающим</w:t>
      </w:r>
      <w:proofErr w:type="spellEnd"/>
      <w:r w:rsidRPr="00372374">
        <w:rPr>
          <w:sz w:val="28"/>
          <w:szCs w:val="28"/>
        </w:rPr>
        <w:t xml:space="preserve"> организациям в виде компенсации выпадающих доходов, возникших в связи с установлением льготных тарифов, осуществляется за счет средств государственного</w:t>
      </w:r>
      <w:proofErr w:type="gramEnd"/>
      <w:r w:rsidRPr="00372374">
        <w:rPr>
          <w:sz w:val="28"/>
          <w:szCs w:val="28"/>
        </w:rPr>
        <w:t xml:space="preserve"> бюджета Республики Саха (Якутия) в порядке, установленном исполнительным органом государственной власти Республики Саха (Якутия), уполномоченным в сфере реализации государственной политики в области жилищно-коммунального хозяйства</w:t>
      </w:r>
      <w:r>
        <w:rPr>
          <w:sz w:val="28"/>
          <w:szCs w:val="28"/>
        </w:rPr>
        <w:t xml:space="preserve">. </w:t>
      </w:r>
    </w:p>
    <w:p w14:paraId="0A4F5642" w14:textId="280224DA" w:rsidR="00372374" w:rsidRDefault="00372374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Общие требования содержать как условие предоставления субсидий отбор получателей субсидий, а положения статьи 78.5 Бюджетного кодекса Российской Федерации предписывают утверждение порядка проведения отбора нормативным правовым актом высшего исполнительного органа субъекта Российской Федерации.</w:t>
      </w:r>
    </w:p>
    <w:p w14:paraId="6E898FCF" w14:textId="3A5C2071" w:rsidR="00372374" w:rsidRDefault="00C36092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утвердить </w:t>
      </w:r>
      <w:r w:rsidRPr="00C3609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C36092">
        <w:rPr>
          <w:sz w:val="28"/>
          <w:szCs w:val="28"/>
        </w:rPr>
        <w:t>к отбора получателей субсидий на возмещение недополученных доходов в связи с установлением льготных тарифов на коммунальные услуги (ресурсы)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 правовым актом Правительства Республики Саха (Якутия)</w:t>
      </w:r>
      <w:r>
        <w:rPr>
          <w:sz w:val="28"/>
          <w:szCs w:val="28"/>
        </w:rPr>
        <w:t>.</w:t>
      </w:r>
    </w:p>
    <w:p w14:paraId="54AB8A32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lastRenderedPageBreak/>
        <w:t>2.3. Социальные группы, заинтересованные в устранении проблемы, их количественная оценка:</w:t>
      </w:r>
    </w:p>
    <w:p w14:paraId="3DB9E101" w14:textId="25102552" w:rsidR="00D71E3F" w:rsidRPr="005C2DEB" w:rsidRDefault="00C36092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36092">
        <w:rPr>
          <w:sz w:val="28"/>
          <w:szCs w:val="28"/>
        </w:rPr>
        <w:t>Юридические лица (за исключением государственных (муниципальных) учреждений) или индивидуальные предприниматели, поставляющие коммунальные ресурсы (услуги), предоставляемые льготной категории потребителей через исполнителей коммунальных услуг либо непосредственно</w:t>
      </w:r>
      <w:proofErr w:type="gramStart"/>
      <w:r w:rsidRPr="00C36092">
        <w:rPr>
          <w:sz w:val="28"/>
          <w:szCs w:val="28"/>
        </w:rPr>
        <w:t>.</w:t>
      </w:r>
      <w:r w:rsidR="00D71E3F">
        <w:rPr>
          <w:sz w:val="28"/>
          <w:szCs w:val="28"/>
        </w:rPr>
        <w:t>.</w:t>
      </w:r>
      <w:proofErr w:type="gramEnd"/>
    </w:p>
    <w:p w14:paraId="53E194AE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42B35495" w14:textId="19777513" w:rsidR="00D71E3F" w:rsidRPr="005C2DEB" w:rsidRDefault="00D71E3F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необоснованных убытков у </w:t>
      </w:r>
      <w:proofErr w:type="spellStart"/>
      <w:r w:rsidR="00C36092">
        <w:rPr>
          <w:sz w:val="28"/>
          <w:szCs w:val="28"/>
        </w:rPr>
        <w:t>огранизаций</w:t>
      </w:r>
      <w:proofErr w:type="spellEnd"/>
      <w:r w:rsidR="00C36092">
        <w:rPr>
          <w:sz w:val="28"/>
          <w:szCs w:val="28"/>
        </w:rPr>
        <w:t xml:space="preserve"> коммунального комплекса</w:t>
      </w:r>
      <w:r>
        <w:rPr>
          <w:sz w:val="28"/>
          <w:szCs w:val="28"/>
        </w:rPr>
        <w:t>.</w:t>
      </w:r>
    </w:p>
    <w:p w14:paraId="1011B300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0CE30C6" w14:textId="7678560D" w:rsidR="00B80239" w:rsidRPr="00B80239" w:rsidRDefault="00C36092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тарифов</w:t>
      </w:r>
      <w:r w:rsidR="00B80239" w:rsidRPr="00B80239">
        <w:rPr>
          <w:sz w:val="28"/>
          <w:szCs w:val="28"/>
        </w:rPr>
        <w:t>.</w:t>
      </w:r>
    </w:p>
    <w:p w14:paraId="6B0D99B2" w14:textId="5915258B" w:rsidR="00D71E3F" w:rsidRPr="005C2DEB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Утверждение новых Общих требований, которым должны соответствовать нормативное правовые акты, регулирующие предоставление субсидий.</w:t>
      </w:r>
    </w:p>
    <w:p w14:paraId="120CCE09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03CE2FD0" w14:textId="43C53A45" w:rsidR="00D71E3F" w:rsidRPr="005C2DEB" w:rsidRDefault="00D71E3F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тарифов.</w:t>
      </w:r>
    </w:p>
    <w:p w14:paraId="1048EA3E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 xml:space="preserve">2.7. Опыт решения </w:t>
      </w:r>
      <w:proofErr w:type="gramStart"/>
      <w:r w:rsidRPr="005C2DEB">
        <w:rPr>
          <w:sz w:val="28"/>
          <w:szCs w:val="28"/>
        </w:rPr>
        <w:t>аналогичных проблем</w:t>
      </w:r>
      <w:proofErr w:type="gramEnd"/>
      <w:r w:rsidRPr="005C2DEB">
        <w:rPr>
          <w:sz w:val="28"/>
          <w:szCs w:val="28"/>
        </w:rPr>
        <w:t xml:space="preserve"> в других субъектах Российской Федерации, иностранных государствах: принятие нормативно-правовых актов.</w:t>
      </w:r>
    </w:p>
    <w:p w14:paraId="1B4E1AB1" w14:textId="68AFF3CF" w:rsidR="00B80239" w:rsidRDefault="00B80239" w:rsidP="00B922E4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922E4">
        <w:rPr>
          <w:sz w:val="28"/>
          <w:szCs w:val="28"/>
        </w:rPr>
        <w:t>п</w:t>
      </w:r>
      <w:r w:rsidR="00B922E4" w:rsidRPr="00B922E4">
        <w:rPr>
          <w:sz w:val="28"/>
          <w:szCs w:val="28"/>
        </w:rPr>
        <w:t>остановление Правительства Магаданской области от 16 мая 2019 г. N 339-пп</w:t>
      </w:r>
      <w:r w:rsidR="00B922E4">
        <w:rPr>
          <w:sz w:val="28"/>
          <w:szCs w:val="28"/>
        </w:rPr>
        <w:t xml:space="preserve"> «</w:t>
      </w:r>
      <w:r w:rsidR="00B922E4" w:rsidRPr="00B922E4">
        <w:rPr>
          <w:sz w:val="28"/>
          <w:szCs w:val="28"/>
        </w:rPr>
        <w:t>Об утверждении Порядка предоставления из областного бюджета субсидий на финансовое обеспечение затрат и на возмещение недополученных доходов в связи с оказанием услуг теплоснабжения, централизованного электроснабжения, электроснабжения от дизельных электростанций, водоснабжения и водоотведения, в области обращения с твердыми коммунальными отходами и поставкой топлива населению и юридическим лицам, осуществляющим управление многоквартирными</w:t>
      </w:r>
      <w:proofErr w:type="gramEnd"/>
      <w:r w:rsidR="00B922E4" w:rsidRPr="00B922E4">
        <w:rPr>
          <w:sz w:val="28"/>
          <w:szCs w:val="28"/>
        </w:rPr>
        <w:t xml:space="preserve"> </w:t>
      </w:r>
      <w:proofErr w:type="gramStart"/>
      <w:r w:rsidR="00B922E4" w:rsidRPr="00B922E4">
        <w:rPr>
          <w:sz w:val="28"/>
          <w:szCs w:val="28"/>
        </w:rPr>
        <w:t xml:space="preserve">домами, при заключении договоров электроснабжения для целей оказания услуг населению, гражданам Российской Федерации, призванных на военную службу по мобилизации в вооруженные силы Российской Федерации или заключивших контракт в соответствии с пунктом 7 статьи 38 Федерального закона от 28 марта 1998 г. N 53-ФЗ </w:t>
      </w:r>
      <w:r w:rsidR="00B922E4">
        <w:rPr>
          <w:sz w:val="28"/>
          <w:szCs w:val="28"/>
        </w:rPr>
        <w:t>«</w:t>
      </w:r>
      <w:r w:rsidR="00B922E4" w:rsidRPr="00B922E4">
        <w:rPr>
          <w:sz w:val="28"/>
          <w:szCs w:val="28"/>
        </w:rPr>
        <w:t>О воинской обязанности и военной службе</w:t>
      </w:r>
      <w:r w:rsidR="00B922E4">
        <w:rPr>
          <w:sz w:val="28"/>
          <w:szCs w:val="28"/>
        </w:rPr>
        <w:t>»</w:t>
      </w:r>
      <w:r w:rsidR="00B922E4" w:rsidRPr="00B922E4">
        <w:rPr>
          <w:sz w:val="28"/>
          <w:szCs w:val="28"/>
        </w:rPr>
        <w:t xml:space="preserve"> либо контракт о добровольном содействии в выполнении задач, возложенных на вооруженные</w:t>
      </w:r>
      <w:proofErr w:type="gramEnd"/>
      <w:r w:rsidR="00B922E4" w:rsidRPr="00B922E4">
        <w:rPr>
          <w:sz w:val="28"/>
          <w:szCs w:val="28"/>
        </w:rPr>
        <w:t xml:space="preserve"> силы Российской Федерации, членам их семей по тарифам, установленным уполномоченным органом исполнительной власти Магаданской области</w:t>
      </w:r>
      <w:r w:rsidR="00B922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0F4B42F" w14:textId="7F213EBE" w:rsidR="00B80239" w:rsidRPr="005C2DEB" w:rsidRDefault="00B80239" w:rsidP="00B922E4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22E4" w:rsidRPr="00B922E4">
        <w:rPr>
          <w:sz w:val="28"/>
          <w:szCs w:val="28"/>
        </w:rPr>
        <w:t>Постановление Правительства Республики Северная Осетия-Алания</w:t>
      </w:r>
      <w:r w:rsidR="00B922E4">
        <w:rPr>
          <w:sz w:val="28"/>
          <w:szCs w:val="28"/>
        </w:rPr>
        <w:t xml:space="preserve"> </w:t>
      </w:r>
      <w:r w:rsidR="00B922E4" w:rsidRPr="00B922E4">
        <w:rPr>
          <w:sz w:val="28"/>
          <w:szCs w:val="28"/>
        </w:rPr>
        <w:t>от 12 апреля 2023 г. N 147</w:t>
      </w:r>
      <w:r w:rsidR="00B922E4">
        <w:rPr>
          <w:sz w:val="28"/>
          <w:szCs w:val="28"/>
        </w:rPr>
        <w:t xml:space="preserve"> «</w:t>
      </w:r>
      <w:r w:rsidR="00B922E4" w:rsidRPr="00B922E4">
        <w:rPr>
          <w:sz w:val="28"/>
          <w:szCs w:val="28"/>
        </w:rPr>
        <w:t xml:space="preserve">О мерах по возмещению </w:t>
      </w:r>
      <w:proofErr w:type="spellStart"/>
      <w:r w:rsidR="00B922E4" w:rsidRPr="00B922E4">
        <w:rPr>
          <w:sz w:val="28"/>
          <w:szCs w:val="28"/>
        </w:rPr>
        <w:t>ресурсоснабжающим</w:t>
      </w:r>
      <w:proofErr w:type="spellEnd"/>
      <w:r w:rsidR="00B922E4" w:rsidRPr="00B922E4">
        <w:rPr>
          <w:sz w:val="28"/>
          <w:szCs w:val="28"/>
        </w:rPr>
        <w:t xml:space="preserve"> организациям недополученных доходов, образованных вследствие установления населению и приравненным к нему категориям потребителей льготных тарифов на коммунальные услуги на уровне ниже экономически обоснованных</w:t>
      </w:r>
      <w:r w:rsidR="00B922E4">
        <w:rPr>
          <w:sz w:val="28"/>
          <w:szCs w:val="28"/>
        </w:rPr>
        <w:t>»</w:t>
      </w:r>
      <w:r w:rsidR="005556BF">
        <w:rPr>
          <w:sz w:val="28"/>
          <w:szCs w:val="28"/>
        </w:rPr>
        <w:t>.</w:t>
      </w:r>
    </w:p>
    <w:p w14:paraId="584EFE20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2.8. Источники данных:</w:t>
      </w:r>
    </w:p>
    <w:p w14:paraId="6CA5E4EA" w14:textId="77777777" w:rsidR="00B80239" w:rsidRPr="00B80239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Справочно-правовая система «Гарант».</w:t>
      </w:r>
    </w:p>
    <w:p w14:paraId="57B85F3D" w14:textId="334BDD92" w:rsidR="00B80239" w:rsidRPr="005C2DEB" w:rsidRDefault="00B80239" w:rsidP="00B80239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80239">
        <w:rPr>
          <w:sz w:val="28"/>
          <w:szCs w:val="28"/>
        </w:rPr>
        <w:t>Портал официального опубликования правовых актов (http://pravo.gov.ru/).</w:t>
      </w:r>
    </w:p>
    <w:p w14:paraId="6977F4E7" w14:textId="77777777" w:rsidR="005C2DEB" w:rsidRDefault="005C2DEB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C2DEB">
        <w:rPr>
          <w:sz w:val="28"/>
          <w:szCs w:val="28"/>
        </w:rPr>
        <w:t>2.9. Иная информация о проблеме:</w:t>
      </w:r>
    </w:p>
    <w:p w14:paraId="007FE78F" w14:textId="331B5ADE" w:rsidR="00B80239" w:rsidRDefault="00B80239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14:paraId="1BBD46F2" w14:textId="77777777" w:rsidR="00B80239" w:rsidRDefault="00B80239" w:rsidP="00B80239">
      <w:pPr>
        <w:pStyle w:val="ae"/>
        <w:spacing w:line="360" w:lineRule="exact"/>
        <w:jc w:val="both"/>
        <w:rPr>
          <w:sz w:val="28"/>
          <w:szCs w:val="28"/>
        </w:rPr>
      </w:pPr>
    </w:p>
    <w:p w14:paraId="39FB359C" w14:textId="77777777" w:rsidR="005C2DEB" w:rsidRDefault="005C2DEB" w:rsidP="00B80239">
      <w:pPr>
        <w:pStyle w:val="ae"/>
        <w:spacing w:line="360" w:lineRule="exact"/>
        <w:jc w:val="center"/>
        <w:rPr>
          <w:sz w:val="28"/>
          <w:szCs w:val="28"/>
        </w:rPr>
      </w:pPr>
      <w:r w:rsidRPr="005C2DEB">
        <w:rPr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4740CB1F" w14:textId="77777777" w:rsidR="00B80239" w:rsidRPr="005C2DEB" w:rsidRDefault="00B80239" w:rsidP="005C2DEB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3119"/>
      </w:tblGrid>
      <w:tr w:rsidR="005C2DEB" w:rsidRPr="005C2DEB" w14:paraId="7689041F" w14:textId="77777777" w:rsidTr="00B80239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668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4679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6C7F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C2DEB" w:rsidRPr="005C2DEB" w14:paraId="3D1994DA" w14:textId="77777777" w:rsidTr="00B80239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1E1D" w14:textId="5854C89F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республиканского законодательства </w:t>
            </w:r>
            <w:proofErr w:type="gramStart"/>
            <w:r>
              <w:rPr>
                <w:sz w:val="28"/>
                <w:szCs w:val="28"/>
              </w:rPr>
              <w:t>федеральному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F3F6" w14:textId="5AC4A6C6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 w:rsidRPr="005556BF">
              <w:rPr>
                <w:sz w:val="28"/>
                <w:szCs w:val="28"/>
              </w:rPr>
              <w:t>Со дня вступления нормативного правового акта в законную силу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EB67" w14:textId="483B4F34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6DA2DF74" w14:textId="77777777" w:rsidR="00AE0387" w:rsidRDefault="00AE0387" w:rsidP="00AE0387">
      <w:pPr>
        <w:pStyle w:val="ae"/>
        <w:spacing w:line="360" w:lineRule="exact"/>
        <w:rPr>
          <w:sz w:val="28"/>
          <w:szCs w:val="28"/>
        </w:rPr>
      </w:pPr>
    </w:p>
    <w:p w14:paraId="02334104" w14:textId="77777777" w:rsidR="005C2DEB" w:rsidRDefault="005C2DEB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AE0387">
        <w:rPr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73ED1F64" w14:textId="77777777" w:rsidR="005556BF" w:rsidRPr="005556BF" w:rsidRDefault="005556BF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Статья 78, 78.5 Бюджетного кодекса Российской Федерации;</w:t>
      </w:r>
    </w:p>
    <w:p w14:paraId="54A80EF3" w14:textId="2BA8F84A" w:rsidR="005556BF" w:rsidRDefault="005556BF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556BF">
        <w:rPr>
          <w:sz w:val="28"/>
          <w:szCs w:val="28"/>
        </w:rPr>
        <w:t xml:space="preserve">Постановление Правительства РФ от 25.10. 2023 г. № 1782 </w:t>
      </w:r>
      <w:r>
        <w:rPr>
          <w:sz w:val="28"/>
          <w:szCs w:val="28"/>
        </w:rPr>
        <w:br/>
      </w:r>
      <w:r w:rsidRPr="005556BF">
        <w:rPr>
          <w:sz w:val="28"/>
          <w:szCs w:val="28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Pr="005556BF">
        <w:rPr>
          <w:sz w:val="28"/>
          <w:szCs w:val="28"/>
        </w:rPr>
        <w:t xml:space="preserve"> субсидий»;</w:t>
      </w:r>
    </w:p>
    <w:p w14:paraId="39710838" w14:textId="0E75A5BD" w:rsidR="00B922E4" w:rsidRDefault="00B922E4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B922E4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B922E4">
        <w:rPr>
          <w:sz w:val="28"/>
          <w:szCs w:val="28"/>
        </w:rPr>
        <w:t xml:space="preserve"> 5 Закона Республики Саха (Якутия) от 5 декабря 2013 года 1235-З </w:t>
      </w:r>
      <w:r>
        <w:rPr>
          <w:sz w:val="28"/>
          <w:szCs w:val="28"/>
        </w:rPr>
        <w:t>№</w:t>
      </w:r>
      <w:r w:rsidRPr="00B922E4">
        <w:rPr>
          <w:sz w:val="28"/>
          <w:szCs w:val="28"/>
        </w:rPr>
        <w:t xml:space="preserve"> 25-V </w:t>
      </w:r>
      <w:r>
        <w:rPr>
          <w:sz w:val="28"/>
          <w:szCs w:val="28"/>
        </w:rPr>
        <w:t>«</w:t>
      </w:r>
      <w:r w:rsidRPr="00B922E4">
        <w:rPr>
          <w:sz w:val="28"/>
          <w:szCs w:val="28"/>
        </w:rPr>
        <w:t>О льготных тарифах на сжиженный газ, электрическую и тепловую энергию (мощность)</w:t>
      </w:r>
      <w:r>
        <w:rPr>
          <w:sz w:val="28"/>
          <w:szCs w:val="28"/>
        </w:rPr>
        <w:t>, водоснабжение и водоотведение»;</w:t>
      </w:r>
    </w:p>
    <w:p w14:paraId="4E5FFD35" w14:textId="0C4A067A" w:rsidR="005556BF" w:rsidRDefault="005556BF" w:rsidP="005556BF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Поручение Председателя Правительства Республики Саха (Якутия) </w:t>
      </w:r>
      <w:r>
        <w:rPr>
          <w:sz w:val="28"/>
          <w:szCs w:val="28"/>
        </w:rPr>
        <w:br/>
        <w:t>от 07.03.2024 № Пп-13-П1.</w:t>
      </w:r>
    </w:p>
    <w:p w14:paraId="1C6357DC" w14:textId="77777777" w:rsidR="00AE0387" w:rsidRPr="00AE0387" w:rsidRDefault="00AE0387" w:rsidP="00AE0387">
      <w:pPr>
        <w:pStyle w:val="ae"/>
        <w:spacing w:line="360" w:lineRule="exact"/>
        <w:rPr>
          <w:sz w:val="28"/>
          <w:szCs w:val="28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268"/>
        <w:gridCol w:w="2409"/>
        <w:gridCol w:w="2552"/>
      </w:tblGrid>
      <w:tr w:rsidR="00B922E4" w:rsidRPr="005556BF" w14:paraId="41AD3151" w14:textId="77777777" w:rsidTr="005556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1F060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5603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985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0E4AA" w14:textId="77777777" w:rsidR="00AE0387" w:rsidRPr="005556BF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 xml:space="preserve">3.8. Целевые </w:t>
            </w:r>
          </w:p>
          <w:p w14:paraId="7BC7F920" w14:textId="1D5131AD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значения индикаторов по годам</w:t>
            </w:r>
          </w:p>
        </w:tc>
      </w:tr>
      <w:tr w:rsidR="00B922E4" w:rsidRPr="005556BF" w14:paraId="3FC48FA3" w14:textId="77777777" w:rsidTr="005556B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9D176" w14:textId="27E4D7D9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 w:rsidRPr="005556BF">
              <w:rPr>
                <w:sz w:val="28"/>
                <w:szCs w:val="28"/>
              </w:rPr>
              <w:t>Обеспечение своевременного и обоснованного предоставления субсидий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557F6" w14:textId="6CFE3847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 xml:space="preserve">Своевременность </w:t>
            </w:r>
            <w:r w:rsidR="00B922E4">
              <w:rPr>
                <w:sz w:val="28"/>
                <w:szCs w:val="28"/>
              </w:rPr>
              <w:t xml:space="preserve">проведение отбора получателей субсидий в целях </w:t>
            </w:r>
            <w:r w:rsidRPr="00421947">
              <w:rPr>
                <w:sz w:val="28"/>
                <w:szCs w:val="28"/>
              </w:rPr>
              <w:t>предоставления субсидий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45C5" w14:textId="1F37BD20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D6264" w14:textId="385F282D" w:rsidR="005C2DEB" w:rsidRPr="005C2DEB" w:rsidRDefault="005556BF" w:rsidP="00555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41EE15D" w14:textId="77777777" w:rsidR="005556BF" w:rsidRDefault="005556BF" w:rsidP="005556BF">
      <w:pPr>
        <w:pStyle w:val="ae"/>
        <w:spacing w:line="360" w:lineRule="exact"/>
        <w:jc w:val="both"/>
        <w:rPr>
          <w:sz w:val="28"/>
          <w:szCs w:val="28"/>
        </w:rPr>
      </w:pPr>
    </w:p>
    <w:p w14:paraId="607DF795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3.9 Методы расчета индикаторов достижения целей предлагаемого правового регулирования, источники информации для расчетов:</w:t>
      </w:r>
    </w:p>
    <w:p w14:paraId="260B4964" w14:textId="55456F7B" w:rsidR="00D56E83" w:rsidRPr="005556BF" w:rsidRDefault="00EC47F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последующем предоставление о</w:t>
      </w:r>
      <w:r w:rsidR="00D56E83" w:rsidRPr="00D56E83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D56E83" w:rsidRPr="00D56E83">
        <w:rPr>
          <w:sz w:val="28"/>
          <w:szCs w:val="28"/>
        </w:rPr>
        <w:t xml:space="preserve"> об использовании предоставленных субсидий, предоставляемый получателями субсидий, в том числе во исполнение условий Соглашения о предоставлении субсидий.</w:t>
      </w:r>
      <w:proofErr w:type="gramEnd"/>
    </w:p>
    <w:p w14:paraId="5B9003A4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3.10. Проведение мониторинга и иные способы (методы) оценки достижения целей предлагаемого правового регулирования:</w:t>
      </w:r>
    </w:p>
    <w:p w14:paraId="34546BF5" w14:textId="63D2A0EA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Оценка эффективности производится математическим исчислением исходя из объемов</w:t>
      </w:r>
      <w:r w:rsidR="00EC47F3">
        <w:rPr>
          <w:sz w:val="28"/>
          <w:szCs w:val="28"/>
        </w:rPr>
        <w:t xml:space="preserve"> в процессе предоставления субсидий</w:t>
      </w:r>
      <w:r>
        <w:rPr>
          <w:sz w:val="28"/>
          <w:szCs w:val="28"/>
        </w:rPr>
        <w:t>.</w:t>
      </w:r>
    </w:p>
    <w:p w14:paraId="3EE895BA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3.11. Оценка затрат на проведение мониторинга достижения целей предлагаемого правового регулирования:</w:t>
      </w:r>
    </w:p>
    <w:p w14:paraId="572DB021" w14:textId="1596FA09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14:paraId="7BC4D0AA" w14:textId="77777777" w:rsidR="005C2DEB" w:rsidRDefault="005C2DEB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556BF">
        <w:rPr>
          <w:sz w:val="28"/>
          <w:szCs w:val="28"/>
        </w:rPr>
        <w:t>3.12. Источники информации для расчета индикаторов:</w:t>
      </w:r>
    </w:p>
    <w:p w14:paraId="5C02DD52" w14:textId="460C730F" w:rsidR="00D56E83" w:rsidRPr="005556BF" w:rsidRDefault="00D56E83" w:rsidP="00D56E83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Отчет об использовании предоставленных субсидий, предоставляемый получателями субсидий.</w:t>
      </w:r>
    </w:p>
    <w:p w14:paraId="66A6F172" w14:textId="77777777" w:rsidR="00D56E83" w:rsidRDefault="00D56E83" w:rsidP="00D56E83">
      <w:pPr>
        <w:pStyle w:val="ae"/>
        <w:spacing w:line="360" w:lineRule="exact"/>
        <w:jc w:val="both"/>
        <w:rPr>
          <w:sz w:val="28"/>
          <w:szCs w:val="28"/>
        </w:rPr>
      </w:pPr>
    </w:p>
    <w:p w14:paraId="488610A1" w14:textId="77777777" w:rsidR="005C2DEB" w:rsidRDefault="005C2DEB" w:rsidP="00D56E83">
      <w:pPr>
        <w:pStyle w:val="ae"/>
        <w:spacing w:line="360" w:lineRule="exact"/>
        <w:jc w:val="center"/>
        <w:rPr>
          <w:sz w:val="28"/>
          <w:szCs w:val="28"/>
        </w:rPr>
      </w:pPr>
      <w:r w:rsidRPr="005556BF">
        <w:rPr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61B2D4F0" w14:textId="77777777" w:rsidR="00D56E83" w:rsidRPr="005556BF" w:rsidRDefault="00D56E83" w:rsidP="005556BF">
      <w:pPr>
        <w:pStyle w:val="ae"/>
        <w:spacing w:line="360" w:lineRule="exact"/>
        <w:jc w:val="both"/>
        <w:rPr>
          <w:sz w:val="28"/>
          <w:szCs w:val="28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2767"/>
        <w:gridCol w:w="2977"/>
      </w:tblGrid>
      <w:tr w:rsidR="005C2DEB" w:rsidRPr="005C2DEB" w14:paraId="5B6F4A5F" w14:textId="77777777" w:rsidTr="00D56E83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8C88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1CD4A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7F73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4.3. Источники данных</w:t>
            </w:r>
          </w:p>
        </w:tc>
      </w:tr>
      <w:tr w:rsidR="00D56E83" w:rsidRPr="005C2DEB" w14:paraId="5922C870" w14:textId="77777777" w:rsidTr="00D56E83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9269" w14:textId="6AFB18EC" w:rsidR="00D56E83" w:rsidRPr="005C2DEB" w:rsidRDefault="00EC47F3" w:rsidP="005C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коммунального комплекса, </w:t>
            </w:r>
            <w:r>
              <w:rPr>
                <w:sz w:val="28"/>
                <w:szCs w:val="28"/>
              </w:rPr>
              <w:lastRenderedPageBreak/>
              <w:t>у которых возникают недополученные доходы в связи с государственным регулированием тарифов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8576" w14:textId="37B383D1" w:rsidR="00D56E83" w:rsidRPr="005C2DEB" w:rsidRDefault="00EC47F3" w:rsidP="005C2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C601" w14:textId="18E7FFE4" w:rsidR="00D56E83" w:rsidRPr="005C2DEB" w:rsidRDefault="00D56E83" w:rsidP="005C2DEB">
            <w:pPr>
              <w:jc w:val="center"/>
              <w:rPr>
                <w:sz w:val="28"/>
                <w:szCs w:val="28"/>
              </w:rPr>
            </w:pPr>
            <w:r w:rsidRPr="00D56E83">
              <w:rPr>
                <w:sz w:val="28"/>
                <w:szCs w:val="28"/>
              </w:rPr>
              <w:t xml:space="preserve">Ведомственная информация </w:t>
            </w:r>
            <w:r w:rsidRPr="00D56E83">
              <w:rPr>
                <w:sz w:val="28"/>
                <w:szCs w:val="28"/>
              </w:rPr>
              <w:lastRenderedPageBreak/>
              <w:t>уполномоченного органа</w:t>
            </w:r>
          </w:p>
        </w:tc>
      </w:tr>
    </w:tbl>
    <w:p w14:paraId="5785186B" w14:textId="09C04DE3" w:rsidR="005C2DEB" w:rsidRPr="00D56E83" w:rsidRDefault="005C2DEB" w:rsidP="00D56E83">
      <w:pPr>
        <w:pStyle w:val="ae"/>
        <w:spacing w:line="360" w:lineRule="exact"/>
        <w:rPr>
          <w:sz w:val="28"/>
          <w:szCs w:val="28"/>
        </w:rPr>
      </w:pPr>
    </w:p>
    <w:p w14:paraId="2806AF04" w14:textId="77777777" w:rsidR="005C2DEB" w:rsidRDefault="005C2DEB" w:rsidP="00D56E83">
      <w:pPr>
        <w:pStyle w:val="ae"/>
        <w:spacing w:line="360" w:lineRule="exact"/>
        <w:jc w:val="center"/>
        <w:rPr>
          <w:sz w:val="28"/>
          <w:szCs w:val="28"/>
        </w:rPr>
      </w:pPr>
      <w:r w:rsidRPr="00D56E83">
        <w:rPr>
          <w:sz w:val="28"/>
          <w:szCs w:val="28"/>
        </w:rPr>
        <w:t>5. 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</w:t>
      </w:r>
    </w:p>
    <w:p w14:paraId="3178B789" w14:textId="77777777" w:rsidR="00D56E83" w:rsidRPr="00D56E83" w:rsidRDefault="00D56E83" w:rsidP="00D56E83">
      <w:pPr>
        <w:pStyle w:val="ae"/>
        <w:spacing w:line="360" w:lineRule="exact"/>
        <w:jc w:val="center"/>
        <w:rPr>
          <w:sz w:val="28"/>
          <w:szCs w:val="28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789"/>
        <w:gridCol w:w="2072"/>
        <w:gridCol w:w="2202"/>
        <w:gridCol w:w="1694"/>
      </w:tblGrid>
      <w:tr w:rsidR="005C2DEB" w:rsidRPr="005C2DEB" w14:paraId="25B16DE1" w14:textId="77777777" w:rsidTr="00D56E8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06BE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907C24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F7581B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FBD448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0BAB24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C2DEB" w:rsidRPr="005C2DEB" w14:paraId="6DCF0518" w14:textId="77777777" w:rsidTr="00D56E8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11680" w14:textId="00F5CAA9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E419" w14:textId="0C41CAB2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36461" w14:textId="5309B69A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BA27" w14:textId="36AF04AB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826A3" w14:textId="7352DBF9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изменяется</w:t>
            </w:r>
          </w:p>
        </w:tc>
      </w:tr>
    </w:tbl>
    <w:p w14:paraId="0AD97194" w14:textId="77777777" w:rsidR="00D56E83" w:rsidRDefault="00D56E83" w:rsidP="00D56E83">
      <w:pPr>
        <w:pStyle w:val="ae"/>
        <w:spacing w:line="360" w:lineRule="exact"/>
        <w:jc w:val="both"/>
        <w:rPr>
          <w:sz w:val="28"/>
          <w:szCs w:val="28"/>
        </w:rPr>
      </w:pPr>
    </w:p>
    <w:p w14:paraId="2C8B1C85" w14:textId="77777777" w:rsidR="005C2DEB" w:rsidRDefault="005C2DEB" w:rsidP="00D56E83">
      <w:pPr>
        <w:pStyle w:val="ae"/>
        <w:spacing w:line="360" w:lineRule="exact"/>
        <w:jc w:val="center"/>
        <w:rPr>
          <w:sz w:val="28"/>
          <w:szCs w:val="28"/>
        </w:rPr>
      </w:pPr>
      <w:r w:rsidRPr="00D56E83">
        <w:rPr>
          <w:sz w:val="28"/>
          <w:szCs w:val="28"/>
        </w:rPr>
        <w:t>6. 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52E6EA58" w14:textId="77777777" w:rsidR="00D56E83" w:rsidRPr="00D56E83" w:rsidRDefault="00D56E83" w:rsidP="00D56E83">
      <w:pPr>
        <w:pStyle w:val="ae"/>
        <w:spacing w:line="360" w:lineRule="exact"/>
        <w:jc w:val="both"/>
        <w:rPr>
          <w:sz w:val="28"/>
          <w:szCs w:val="28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3402"/>
      </w:tblGrid>
      <w:tr w:rsidR="005C2DEB" w:rsidRPr="005C2DEB" w14:paraId="288C2102" w14:textId="77777777" w:rsidTr="00D56E83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1E2B2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2B256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67D5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C2DEB" w:rsidRPr="005C2DEB" w14:paraId="43A36C83" w14:textId="77777777" w:rsidTr="00D56E83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B2045" w14:textId="14DE5D2C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C90A" w14:textId="31A914E9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5388" w14:textId="3E9403C3" w:rsidR="005C2DEB" w:rsidRPr="005C2DEB" w:rsidRDefault="00D56E83" w:rsidP="00D5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F86AAD7" w14:textId="77777777" w:rsidR="005C2DEB" w:rsidRPr="005C2DEB" w:rsidRDefault="005C2DEB" w:rsidP="005C2DEB">
      <w:pPr>
        <w:spacing w:before="100" w:beforeAutospacing="1" w:after="100" w:afterAutospacing="1"/>
      </w:pPr>
      <w:r w:rsidRPr="005C2DEB">
        <w:t> </w:t>
      </w:r>
    </w:p>
    <w:p w14:paraId="1C54DE5D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6.4. 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регулирования:</w:t>
      </w:r>
    </w:p>
    <w:p w14:paraId="4589F580" w14:textId="77A5E32D" w:rsidR="005868B2" w:rsidRPr="00D56E83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потребуется</w:t>
      </w:r>
    </w:p>
    <w:p w14:paraId="7EE34AC2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D56E83">
        <w:rPr>
          <w:sz w:val="28"/>
          <w:szCs w:val="28"/>
        </w:rPr>
        <w:t>6.5. Источники данных:</w:t>
      </w:r>
    </w:p>
    <w:p w14:paraId="32092E95" w14:textId="47A8336B" w:rsidR="005868B2" w:rsidRPr="00D56E83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Ведомственная информация уполномоченного органа</w:t>
      </w:r>
    </w:p>
    <w:p w14:paraId="1AC96225" w14:textId="77777777" w:rsidR="005868B2" w:rsidRDefault="005868B2" w:rsidP="005868B2">
      <w:pPr>
        <w:pStyle w:val="ae"/>
        <w:spacing w:line="360" w:lineRule="exact"/>
        <w:jc w:val="both"/>
        <w:rPr>
          <w:sz w:val="28"/>
          <w:szCs w:val="28"/>
        </w:rPr>
      </w:pPr>
    </w:p>
    <w:p w14:paraId="70B7DE6C" w14:textId="77777777" w:rsidR="005C2DEB" w:rsidRDefault="005C2DEB" w:rsidP="005868B2">
      <w:pPr>
        <w:pStyle w:val="ae"/>
        <w:spacing w:line="360" w:lineRule="exact"/>
        <w:jc w:val="center"/>
        <w:rPr>
          <w:sz w:val="28"/>
          <w:szCs w:val="28"/>
        </w:rPr>
      </w:pPr>
      <w:r w:rsidRPr="00D56E83">
        <w:rPr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14:paraId="3AC6E9DA" w14:textId="77777777" w:rsidR="005868B2" w:rsidRPr="00D56E83" w:rsidRDefault="005868B2" w:rsidP="005868B2">
      <w:pPr>
        <w:pStyle w:val="ae"/>
        <w:spacing w:line="360" w:lineRule="exact"/>
        <w:jc w:val="both"/>
        <w:rPr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2552"/>
        <w:gridCol w:w="1984"/>
      </w:tblGrid>
      <w:tr w:rsidR="005C2DEB" w:rsidRPr="005C2DEB" w14:paraId="5D87A1D1" w14:textId="77777777" w:rsidTr="005868B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CCF71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proofErr w:type="spellStart"/>
            <w:r w:rsidRPr="005C2DEB">
              <w:rPr>
                <w:sz w:val="28"/>
                <w:szCs w:val="28"/>
              </w:rPr>
              <w:t>пп</w:t>
            </w:r>
            <w:proofErr w:type="spellEnd"/>
            <w:r w:rsidRPr="005C2DEB">
              <w:rPr>
                <w:sz w:val="28"/>
                <w:szCs w:val="28"/>
              </w:rPr>
              <w:t>. 4.1 сводного отчета)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0F05C8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5D9A6E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FA4075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7.4. Количественная оценка, млн. рублей</w:t>
            </w:r>
          </w:p>
        </w:tc>
      </w:tr>
      <w:tr w:rsidR="005C2DEB" w:rsidRPr="005C2DEB" w14:paraId="442A0C21" w14:textId="77777777" w:rsidTr="005868B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BC8C" w14:textId="6A7A0B2B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16BC" w14:textId="670B5446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9F5E5" w14:textId="38ACF199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B5CF6" w14:textId="5DBD5133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56954F7" w14:textId="77777777" w:rsidR="005868B2" w:rsidRDefault="005868B2" w:rsidP="005868B2">
      <w:pPr>
        <w:pStyle w:val="ae"/>
        <w:spacing w:line="360" w:lineRule="exact"/>
        <w:rPr>
          <w:sz w:val="28"/>
          <w:szCs w:val="28"/>
        </w:rPr>
      </w:pPr>
    </w:p>
    <w:p w14:paraId="17BBEC2A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7BFE8C04" w14:textId="0BAD45BF" w:rsidR="005868B2" w:rsidRPr="005868B2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Ответствуют</w:t>
      </w:r>
    </w:p>
    <w:p w14:paraId="1F5FD530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7.6. Источники данных:</w:t>
      </w:r>
    </w:p>
    <w:p w14:paraId="11596B5C" w14:textId="5A227B75" w:rsidR="005868B2" w:rsidRDefault="005868B2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14:paraId="44ED7BF2" w14:textId="77777777" w:rsidR="005868B2" w:rsidRPr="005868B2" w:rsidRDefault="005868B2" w:rsidP="005868B2">
      <w:pPr>
        <w:pStyle w:val="ae"/>
        <w:spacing w:line="360" w:lineRule="exact"/>
        <w:rPr>
          <w:sz w:val="28"/>
          <w:szCs w:val="28"/>
        </w:rPr>
      </w:pPr>
    </w:p>
    <w:p w14:paraId="3A824251" w14:textId="77777777" w:rsidR="005C2DEB" w:rsidRDefault="005C2DEB" w:rsidP="005868B2">
      <w:pPr>
        <w:pStyle w:val="ae"/>
        <w:spacing w:line="360" w:lineRule="exact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14:paraId="65B8C230" w14:textId="77777777" w:rsidR="005868B2" w:rsidRPr="005868B2" w:rsidRDefault="005868B2" w:rsidP="005868B2">
      <w:pPr>
        <w:pStyle w:val="ae"/>
        <w:spacing w:line="360" w:lineRule="exact"/>
        <w:rPr>
          <w:sz w:val="28"/>
          <w:szCs w:val="28"/>
        </w:rPr>
      </w:pPr>
    </w:p>
    <w:tbl>
      <w:tblPr>
        <w:tblW w:w="96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760"/>
        <w:gridCol w:w="2135"/>
        <w:gridCol w:w="2897"/>
      </w:tblGrid>
      <w:tr w:rsidR="005C2DEB" w:rsidRPr="005C2DEB" w14:paraId="0F2E1222" w14:textId="77777777" w:rsidTr="005868B2">
        <w:trPr>
          <w:jc w:val="center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F9E3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58DA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5F70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82707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5C2DEB">
              <w:rPr>
                <w:sz w:val="28"/>
                <w:szCs w:val="28"/>
              </w:rPr>
              <w:t>полный</w:t>
            </w:r>
            <w:proofErr w:type="gramEnd"/>
            <w:r w:rsidRPr="005C2DEB">
              <w:rPr>
                <w:sz w:val="28"/>
                <w:szCs w:val="28"/>
              </w:rPr>
              <w:t>/частичный/отсутствует)</w:t>
            </w:r>
          </w:p>
        </w:tc>
      </w:tr>
      <w:tr w:rsidR="005C2DEB" w:rsidRPr="005C2DEB" w14:paraId="34A9EB8F" w14:textId="77777777" w:rsidTr="005868B2">
        <w:trPr>
          <w:jc w:val="center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A6CFA" w14:textId="2B1756C6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AFB9" w14:textId="3968C63E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9449E" w14:textId="038A09F9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A3757" w14:textId="61AD59F1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5BE9673" w14:textId="77777777" w:rsidR="005C2DEB" w:rsidRPr="005C2DEB" w:rsidRDefault="005C2DEB" w:rsidP="005868B2">
      <w:pPr>
        <w:pStyle w:val="ae"/>
      </w:pPr>
      <w:r w:rsidRPr="005C2DEB">
        <w:t> </w:t>
      </w:r>
    </w:p>
    <w:p w14:paraId="2B9EC140" w14:textId="77777777" w:rsidR="005C2DEB" w:rsidRPr="005868B2" w:rsidRDefault="005C2DEB" w:rsidP="005868B2">
      <w:pPr>
        <w:pStyle w:val="ae"/>
        <w:ind w:firstLine="709"/>
        <w:rPr>
          <w:sz w:val="28"/>
          <w:szCs w:val="28"/>
        </w:rPr>
      </w:pPr>
      <w:r w:rsidRPr="005868B2">
        <w:rPr>
          <w:sz w:val="28"/>
          <w:szCs w:val="28"/>
        </w:rPr>
        <w:t>8.5. Источники данных:</w:t>
      </w:r>
    </w:p>
    <w:p w14:paraId="52604D23" w14:textId="24121F6E" w:rsidR="005868B2" w:rsidRDefault="005868B2" w:rsidP="005868B2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14:paraId="00775208" w14:textId="77777777" w:rsidR="005868B2" w:rsidRPr="005868B2" w:rsidRDefault="005868B2" w:rsidP="005868B2">
      <w:pPr>
        <w:pStyle w:val="ae"/>
        <w:ind w:firstLine="709"/>
        <w:rPr>
          <w:sz w:val="28"/>
          <w:szCs w:val="28"/>
        </w:rPr>
      </w:pPr>
    </w:p>
    <w:p w14:paraId="04687751" w14:textId="77777777" w:rsidR="005C2DEB" w:rsidRPr="005868B2" w:rsidRDefault="005C2DEB" w:rsidP="005868B2">
      <w:pPr>
        <w:pStyle w:val="ae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9. Сравнение возможных вариантов решения проблемы</w:t>
      </w:r>
    </w:p>
    <w:p w14:paraId="537C28B5" w14:textId="77777777" w:rsidR="005868B2" w:rsidRPr="005868B2" w:rsidRDefault="005868B2" w:rsidP="005868B2">
      <w:pPr>
        <w:pStyle w:val="ae"/>
        <w:rPr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2268"/>
        <w:gridCol w:w="2268"/>
      </w:tblGrid>
      <w:tr w:rsidR="003D7444" w:rsidRPr="005C2DEB" w14:paraId="623BD04C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0158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E592B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FBC68" w14:textId="77777777" w:rsidR="005C2DEB" w:rsidRPr="005C2DEB" w:rsidRDefault="005C2DEB" w:rsidP="005C2DEB">
            <w:pPr>
              <w:jc w:val="center"/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Вариант 2</w:t>
            </w:r>
          </w:p>
        </w:tc>
      </w:tr>
      <w:tr w:rsidR="003D7444" w:rsidRPr="005C2DEB" w14:paraId="2C5DA65A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2F0BE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A698A" w14:textId="02309DAA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 xml:space="preserve">Принятие настоящего </w:t>
            </w:r>
            <w:r w:rsidRPr="005868B2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95AC" w14:textId="72E1B226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lastRenderedPageBreak/>
              <w:t xml:space="preserve">Не принимать настоящий </w:t>
            </w:r>
            <w:r w:rsidRPr="005868B2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D7444" w:rsidRPr="005C2DEB" w14:paraId="5B58AB9F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38D62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3B568" w14:textId="40DDDD32" w:rsidR="005C2DEB" w:rsidRPr="005C2DEB" w:rsidRDefault="003D7444" w:rsidP="003D7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отбора, предусмотренной Общими требованиями в целях предоставления субсидий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FBFE" w14:textId="77777777" w:rsidR="005868B2" w:rsidRPr="005868B2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 xml:space="preserve">Противоречие нормативного правового акта Республики Саха (Якутия) </w:t>
            </w:r>
            <w:proofErr w:type="gramStart"/>
            <w:r w:rsidRPr="005868B2">
              <w:rPr>
                <w:sz w:val="28"/>
                <w:szCs w:val="28"/>
              </w:rPr>
              <w:t>федеральному</w:t>
            </w:r>
            <w:proofErr w:type="gramEnd"/>
            <w:r w:rsidRPr="005868B2">
              <w:rPr>
                <w:sz w:val="28"/>
                <w:szCs w:val="28"/>
              </w:rPr>
              <w:t>.</w:t>
            </w:r>
          </w:p>
          <w:p w14:paraId="0B23113B" w14:textId="23450017" w:rsidR="005C2DEB" w:rsidRPr="005C2DEB" w:rsidRDefault="005868B2" w:rsidP="005868B2">
            <w:pPr>
              <w:jc w:val="center"/>
              <w:rPr>
                <w:sz w:val="28"/>
                <w:szCs w:val="28"/>
              </w:rPr>
            </w:pPr>
            <w:r w:rsidRPr="005868B2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5868B2">
              <w:rPr>
                <w:sz w:val="28"/>
                <w:szCs w:val="28"/>
              </w:rPr>
              <w:t>убытков</w:t>
            </w:r>
            <w:proofErr w:type="gramEnd"/>
            <w:r w:rsidRPr="005868B2">
              <w:rPr>
                <w:sz w:val="28"/>
                <w:szCs w:val="28"/>
              </w:rPr>
              <w:t xml:space="preserve"> как организаций, так и расходов государственного бюджета Республики Саха (Якутия)</w:t>
            </w:r>
          </w:p>
        </w:tc>
      </w:tr>
      <w:tr w:rsidR="003D7444" w:rsidRPr="005C2DEB" w14:paraId="705A1A46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CCC86" w14:textId="77777777" w:rsidR="005C2DEB" w:rsidRPr="005C2DEB" w:rsidRDefault="00C66DC1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F21BF" w14:textId="31C92E44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79F9" w14:textId="0E00B3E2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</w:tr>
      <w:tr w:rsidR="003D7444" w:rsidRPr="005C2DEB" w14:paraId="7E2D7BE9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EE0F2" w14:textId="77777777" w:rsidR="005C2DEB" w:rsidRPr="005C2DEB" w:rsidRDefault="00C66DC1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884F3" w14:textId="3F6EFE5F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1A5E" w14:textId="2021559C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Нет</w:t>
            </w:r>
          </w:p>
        </w:tc>
      </w:tr>
      <w:tr w:rsidR="003D7444" w:rsidRPr="005C2DEB" w14:paraId="42E3E904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8BE9" w14:textId="77777777" w:rsidR="005C2DEB" w:rsidRPr="005C2DEB" w:rsidRDefault="00C66DC1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F43A3" w14:textId="5755F9E8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27D76" w14:textId="63578DB1" w:rsidR="005C2DEB" w:rsidRPr="005C2DEB" w:rsidRDefault="00C66DC1" w:rsidP="00C66DC1">
            <w:pPr>
              <w:jc w:val="center"/>
              <w:rPr>
                <w:sz w:val="28"/>
                <w:szCs w:val="28"/>
              </w:rPr>
            </w:pPr>
            <w:r w:rsidRPr="00421947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эффективно</w:t>
            </w:r>
          </w:p>
        </w:tc>
      </w:tr>
      <w:tr w:rsidR="003D7444" w:rsidRPr="005C2DEB" w14:paraId="7386CEAF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F18E4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C5E3" w14:textId="1A7B9CF6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C66DC1">
              <w:rPr>
                <w:sz w:val="28"/>
                <w:szCs w:val="28"/>
              </w:rPr>
              <w:t>Обоснованное предоставление субсидий</w:t>
            </w:r>
            <w:r w:rsidR="003D7444">
              <w:rPr>
                <w:sz w:val="28"/>
                <w:szCs w:val="28"/>
              </w:rPr>
              <w:t xml:space="preserve"> после прохождения отбора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64DE2" w14:textId="5B55D137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 w:rsidRPr="00C66DC1">
              <w:rPr>
                <w:sz w:val="28"/>
                <w:szCs w:val="28"/>
              </w:rPr>
              <w:t>Существует риск необоснованного предоставления субсидий (недополученных доходов)</w:t>
            </w:r>
          </w:p>
        </w:tc>
      </w:tr>
      <w:tr w:rsidR="003D7444" w:rsidRPr="005C2DEB" w14:paraId="06D021D6" w14:textId="77777777" w:rsidTr="005868B2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40BE2" w14:textId="77777777" w:rsidR="005C2DEB" w:rsidRPr="005C2DEB" w:rsidRDefault="005C2DEB" w:rsidP="005C2DEB">
            <w:pPr>
              <w:rPr>
                <w:sz w:val="28"/>
                <w:szCs w:val="28"/>
              </w:rPr>
            </w:pPr>
            <w:r w:rsidRPr="005C2DEB">
              <w:rPr>
                <w:sz w:val="28"/>
                <w:szCs w:val="28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89DC4" w14:textId="174097AF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938AE" w14:textId="5AAC1FB8" w:rsidR="005C2DEB" w:rsidRPr="005C2DEB" w:rsidRDefault="00C66DC1" w:rsidP="00586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79AED22D" w14:textId="037FB962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42C1F478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9.8. Обоснование выбора предпочтительного варианта решения выявленной проблемы:</w:t>
      </w:r>
    </w:p>
    <w:p w14:paraId="5C798274" w14:textId="4A5464E9" w:rsidR="003D7444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C66DC1">
        <w:rPr>
          <w:sz w:val="28"/>
          <w:szCs w:val="28"/>
        </w:rPr>
        <w:lastRenderedPageBreak/>
        <w:t>Первый вариант предпочтительнее в целях снижения убыточности</w:t>
      </w:r>
      <w:r>
        <w:rPr>
          <w:sz w:val="28"/>
          <w:szCs w:val="28"/>
        </w:rPr>
        <w:t xml:space="preserve"> </w:t>
      </w:r>
      <w:r w:rsidR="003D7444">
        <w:rPr>
          <w:sz w:val="28"/>
          <w:szCs w:val="28"/>
        </w:rPr>
        <w:t xml:space="preserve">организаций коммунального комплекса, </w:t>
      </w:r>
      <w:r w:rsidR="003D7444">
        <w:rPr>
          <w:sz w:val="28"/>
          <w:szCs w:val="28"/>
        </w:rPr>
        <w:t>у которых возникают недополученные доходы в связи с государственным регулированием тарифов</w:t>
      </w:r>
      <w:r w:rsidR="003D7444">
        <w:rPr>
          <w:sz w:val="28"/>
          <w:szCs w:val="28"/>
        </w:rPr>
        <w:t>.</w:t>
      </w:r>
    </w:p>
    <w:p w14:paraId="25CC7DA1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9.9. Детальное описание предлагаемого варианта решения проблемы:</w:t>
      </w:r>
    </w:p>
    <w:p w14:paraId="2B0FB95F" w14:textId="13390496" w:rsidR="00C66DC1" w:rsidRPr="005868B2" w:rsidRDefault="003D7444" w:rsidP="003D7444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6DC1">
        <w:rPr>
          <w:sz w:val="28"/>
          <w:szCs w:val="28"/>
        </w:rPr>
        <w:t xml:space="preserve">редлагается утвердить </w:t>
      </w:r>
      <w:r w:rsidRPr="003D7444">
        <w:rPr>
          <w:sz w:val="28"/>
          <w:szCs w:val="28"/>
        </w:rPr>
        <w:t>Порядок отбора получателей субсидий на возмещение недополученных доходов в связи с установлением льготных тарифов на коммунальные услуги (ресурсы</w:t>
      </w:r>
      <w:r>
        <w:rPr>
          <w:sz w:val="28"/>
          <w:szCs w:val="28"/>
        </w:rPr>
        <w:t xml:space="preserve">) нормативным правовым актом Правительства Республики Саха (Якутия),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пользуясь результатами отбора, на основании Порядка предоставления субсидий, утвержденного приказом Министерства жилищно-коммунального хозяйства и энергетики Республики Саха (Якутия), предоставлять организациям коммунального комплекса субсидии </w:t>
      </w:r>
      <w:r w:rsidR="00384436">
        <w:rPr>
          <w:sz w:val="28"/>
          <w:szCs w:val="28"/>
        </w:rPr>
        <w:t>на возмещение недополученных доходов</w:t>
      </w:r>
      <w:r w:rsidR="00384436" w:rsidRPr="00594BC5">
        <w:rPr>
          <w:sz w:val="28"/>
          <w:szCs w:val="28"/>
        </w:rPr>
        <w:t xml:space="preserve"> в связи с установлением льготных тарифов на коммунальные услуги (ресурсы)</w:t>
      </w:r>
      <w:r w:rsidR="00C66DC1">
        <w:rPr>
          <w:sz w:val="28"/>
          <w:szCs w:val="28"/>
        </w:rPr>
        <w:t>.</w:t>
      </w:r>
    </w:p>
    <w:p w14:paraId="1BE90BDA" w14:textId="77777777" w:rsidR="00C66DC1" w:rsidRDefault="00C66DC1" w:rsidP="00C66DC1">
      <w:pPr>
        <w:pStyle w:val="ae"/>
        <w:spacing w:line="360" w:lineRule="exact"/>
        <w:jc w:val="both"/>
        <w:rPr>
          <w:sz w:val="28"/>
          <w:szCs w:val="28"/>
        </w:rPr>
      </w:pPr>
    </w:p>
    <w:p w14:paraId="30FC61C1" w14:textId="77777777" w:rsidR="005C2DEB" w:rsidRDefault="005C2DEB" w:rsidP="00C66DC1">
      <w:pPr>
        <w:pStyle w:val="ae"/>
        <w:spacing w:line="360" w:lineRule="exact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</w:t>
      </w:r>
      <w:bookmarkStart w:id="1" w:name="_GoBack"/>
      <w:bookmarkEnd w:id="1"/>
      <w:r w:rsidRPr="005868B2">
        <w:rPr>
          <w:sz w:val="28"/>
          <w:szCs w:val="28"/>
        </w:rPr>
        <w:t>икшие отношения:</w:t>
      </w:r>
    </w:p>
    <w:p w14:paraId="7549665E" w14:textId="77777777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5D3F01E7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10.1. Предполагаемая дата вступления в силу нормативного правового акта:</w:t>
      </w:r>
    </w:p>
    <w:p w14:paraId="56786CA8" w14:textId="64ED474A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25.04.2024 г.</w:t>
      </w:r>
    </w:p>
    <w:p w14:paraId="5538DE1F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14:paraId="01AE37FD" w14:textId="7F713DEA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 xml:space="preserve">а) срок переходного периода: </w:t>
      </w:r>
      <w:r w:rsidR="00C66DC1">
        <w:rPr>
          <w:sz w:val="28"/>
          <w:szCs w:val="28"/>
        </w:rPr>
        <w:t>нет</w:t>
      </w:r>
      <w:r w:rsidRPr="005868B2">
        <w:rPr>
          <w:sz w:val="28"/>
          <w:szCs w:val="28"/>
        </w:rPr>
        <w:t>;</w:t>
      </w:r>
    </w:p>
    <w:p w14:paraId="13A68788" w14:textId="1CFCC8E1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 xml:space="preserve">б) отсрочка введения предлагаемого правового регулирования: </w:t>
      </w:r>
      <w:r w:rsidR="00C66DC1">
        <w:rPr>
          <w:sz w:val="28"/>
          <w:szCs w:val="28"/>
        </w:rPr>
        <w:t>нет</w:t>
      </w:r>
      <w:r w:rsidRPr="005868B2">
        <w:rPr>
          <w:sz w:val="28"/>
          <w:szCs w:val="28"/>
        </w:rPr>
        <w:t>.</w:t>
      </w:r>
    </w:p>
    <w:p w14:paraId="76AA1CBC" w14:textId="28B328F2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  <w:r w:rsidR="00C66DC1">
        <w:rPr>
          <w:sz w:val="28"/>
          <w:szCs w:val="28"/>
        </w:rPr>
        <w:t xml:space="preserve"> нет</w:t>
      </w:r>
    </w:p>
    <w:p w14:paraId="771D4F34" w14:textId="13D8F87C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 xml:space="preserve">10.3.1. Период распространения на ранее возникшие отношения: </w:t>
      </w:r>
      <w:r w:rsidR="00C66DC1">
        <w:rPr>
          <w:sz w:val="28"/>
          <w:szCs w:val="28"/>
        </w:rPr>
        <w:t>отсутствует</w:t>
      </w:r>
      <w:r w:rsidRPr="005868B2">
        <w:rPr>
          <w:sz w:val="28"/>
          <w:szCs w:val="28"/>
        </w:rPr>
        <w:t>.</w:t>
      </w:r>
    </w:p>
    <w:p w14:paraId="3A748849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5C157AF" w14:textId="6C7174FC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Отсутствует.</w:t>
      </w:r>
    </w:p>
    <w:p w14:paraId="5DB666B8" w14:textId="77777777" w:rsidR="005C2DEB" w:rsidRDefault="005C2DEB" w:rsidP="00C13F4A">
      <w:pPr>
        <w:pStyle w:val="ae"/>
        <w:spacing w:line="360" w:lineRule="exact"/>
        <w:jc w:val="center"/>
        <w:rPr>
          <w:sz w:val="28"/>
          <w:szCs w:val="28"/>
        </w:rPr>
      </w:pPr>
      <w:r w:rsidRPr="005868B2">
        <w:rPr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отчету:</w:t>
      </w:r>
    </w:p>
    <w:p w14:paraId="57A1D64A" w14:textId="77777777" w:rsidR="00C66DC1" w:rsidRPr="005868B2" w:rsidRDefault="00C66DC1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398F7789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4FE9A2AD" w14:textId="6EFB0281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начало:</w:t>
      </w:r>
      <w:r w:rsidR="00C13F4A">
        <w:rPr>
          <w:sz w:val="28"/>
          <w:szCs w:val="28"/>
        </w:rPr>
        <w:t xml:space="preserve"> _____________</w:t>
      </w:r>
    </w:p>
    <w:p w14:paraId="5112B3DE" w14:textId="33D572AE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окончание:</w:t>
      </w:r>
      <w:r w:rsidR="00C13F4A">
        <w:rPr>
          <w:sz w:val="28"/>
          <w:szCs w:val="28"/>
        </w:rPr>
        <w:t xml:space="preserve"> _____________</w:t>
      </w:r>
    </w:p>
    <w:p w14:paraId="558B3080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57D08B12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Всего замечаний и предложений:</w:t>
      </w:r>
    </w:p>
    <w:p w14:paraId="767412F1" w14:textId="77777777" w:rsidR="005C2DEB" w:rsidRPr="005868B2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полностью: ____, учтено частично: ____</w:t>
      </w:r>
    </w:p>
    <w:p w14:paraId="5E07ACD9" w14:textId="77777777" w:rsidR="005C2DEB" w:rsidRDefault="005C2DEB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  <w:r w:rsidRPr="005868B2">
        <w:rPr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14:paraId="13AE9015" w14:textId="77777777" w:rsidR="00C13F4A" w:rsidRDefault="00C13F4A" w:rsidP="005868B2">
      <w:pPr>
        <w:pStyle w:val="ae"/>
        <w:spacing w:line="360" w:lineRule="exact"/>
        <w:ind w:firstLine="709"/>
        <w:jc w:val="both"/>
        <w:rPr>
          <w:sz w:val="28"/>
          <w:szCs w:val="28"/>
        </w:rPr>
      </w:pPr>
    </w:p>
    <w:p w14:paraId="1ED2FB97" w14:textId="1F0A87C1" w:rsidR="00054F93" w:rsidRDefault="00054F93" w:rsidP="006D2384">
      <w:pPr>
        <w:rPr>
          <w:sz w:val="28"/>
          <w:szCs w:val="28"/>
        </w:rPr>
      </w:pPr>
    </w:p>
    <w:p w14:paraId="7206BDEB" w14:textId="07B0D32A" w:rsidR="00054F93" w:rsidRDefault="00054F93" w:rsidP="006D2384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4459"/>
        <w:gridCol w:w="2899"/>
      </w:tblGrid>
      <w:tr w:rsidR="00CA7F16" w:rsidRPr="00C22E25" w14:paraId="7148DB35" w14:textId="77777777" w:rsidTr="00094060">
        <w:trPr>
          <w:trHeight w:val="700"/>
        </w:trPr>
        <w:tc>
          <w:tcPr>
            <w:tcW w:w="2244" w:type="dxa"/>
          </w:tcPr>
          <w:p w14:paraId="4A46A78E" w14:textId="77777777" w:rsidR="00CA7F16" w:rsidRPr="00C22E25" w:rsidRDefault="00CA7F16" w:rsidP="0009406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2" w:name="SIGNERPOST1"/>
            <w:r w:rsidRPr="00C22E25">
              <w:rPr>
                <w:sz w:val="27"/>
                <w:szCs w:val="27"/>
              </w:rPr>
              <w:t>Должность</w:t>
            </w:r>
            <w:bookmarkEnd w:id="2"/>
          </w:p>
        </w:tc>
        <w:tc>
          <w:tcPr>
            <w:tcW w:w="4648" w:type="dxa"/>
          </w:tcPr>
          <w:p w14:paraId="1396D4D2" w14:textId="77777777" w:rsidR="00CA7F16" w:rsidRPr="00C22E25" w:rsidRDefault="00CA7F16" w:rsidP="00612323">
            <w:pPr>
              <w:spacing w:after="160" w:line="259" w:lineRule="auto"/>
              <w:rPr>
                <w:sz w:val="27"/>
                <w:szCs w:val="27"/>
              </w:rPr>
            </w:pPr>
            <w:bookmarkStart w:id="3" w:name="SIGNERSTAMP1"/>
            <w:bookmarkEnd w:id="3"/>
          </w:p>
        </w:tc>
        <w:tc>
          <w:tcPr>
            <w:tcW w:w="2992" w:type="dxa"/>
          </w:tcPr>
          <w:p w14:paraId="1C6F34CA" w14:textId="77777777" w:rsidR="00CA7F16" w:rsidRPr="00C22E25" w:rsidRDefault="00CA7F16" w:rsidP="0009406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4" w:name="SIGNERNAME1"/>
            <w:r>
              <w:rPr>
                <w:sz w:val="27"/>
                <w:szCs w:val="27"/>
              </w:rPr>
              <w:t xml:space="preserve">      </w:t>
            </w:r>
            <w:r w:rsidRPr="00C22E25">
              <w:rPr>
                <w:sz w:val="27"/>
                <w:szCs w:val="27"/>
              </w:rPr>
              <w:t>ФИО</w:t>
            </w:r>
            <w:bookmarkEnd w:id="4"/>
          </w:p>
        </w:tc>
      </w:tr>
    </w:tbl>
    <w:p w14:paraId="31F7BFC5" w14:textId="5D8F8C2E" w:rsidR="00054F93" w:rsidRDefault="00054F93" w:rsidP="005C0A34">
      <w:pPr>
        <w:jc w:val="both"/>
        <w:rPr>
          <w:sz w:val="26"/>
          <w:szCs w:val="26"/>
        </w:rPr>
      </w:pPr>
    </w:p>
    <w:sectPr w:rsidR="00054F93" w:rsidSect="00AE0387">
      <w:headerReference w:type="even" r:id="rId14"/>
      <w:footerReference w:type="even" r:id="rId15"/>
      <w:footerReference w:type="first" r:id="rId16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C5E3" w14:textId="77777777" w:rsidR="006960AD" w:rsidRDefault="006960AD" w:rsidP="003066D7">
      <w:r>
        <w:separator/>
      </w:r>
    </w:p>
  </w:endnote>
  <w:endnote w:type="continuationSeparator" w:id="0">
    <w:p w14:paraId="3122FA50" w14:textId="77777777" w:rsidR="006960AD" w:rsidRDefault="006960AD" w:rsidP="003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E7A2" w14:textId="77777777" w:rsidR="005E289B" w:rsidRDefault="005E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57</w:t>
    </w:r>
    <w:r>
      <w:rPr>
        <w:rStyle w:val="a6"/>
      </w:rPr>
      <w:fldChar w:fldCharType="end"/>
    </w:r>
  </w:p>
  <w:p w14:paraId="13471416" w14:textId="77777777" w:rsidR="005E289B" w:rsidRDefault="005E28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9067" w14:textId="346E17DD" w:rsidR="004457EE" w:rsidRPr="004457EE" w:rsidRDefault="004457EE" w:rsidP="004457EE">
    <w:pPr>
      <w:pStyle w:val="a7"/>
      <w:jc w:val="center"/>
    </w:pPr>
    <w:r w:rsidRPr="004457EE"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EF06" w14:textId="77777777" w:rsidR="006960AD" w:rsidRDefault="006960AD" w:rsidP="003066D7">
      <w:r>
        <w:separator/>
      </w:r>
    </w:p>
  </w:footnote>
  <w:footnote w:type="continuationSeparator" w:id="0">
    <w:p w14:paraId="5472B511" w14:textId="77777777" w:rsidR="006960AD" w:rsidRDefault="006960AD" w:rsidP="003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67" w14:textId="77777777" w:rsidR="005E289B" w:rsidRDefault="005E28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0BC8B20D" w14:textId="77777777" w:rsidR="005E289B" w:rsidRDefault="005E2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8C0"/>
    <w:multiLevelType w:val="hybridMultilevel"/>
    <w:tmpl w:val="90FEF94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06B"/>
    <w:multiLevelType w:val="hybridMultilevel"/>
    <w:tmpl w:val="36CEEA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85560"/>
    <w:multiLevelType w:val="hybridMultilevel"/>
    <w:tmpl w:val="28583BDC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1B29C7"/>
    <w:multiLevelType w:val="hybridMultilevel"/>
    <w:tmpl w:val="C7C4354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F3320"/>
    <w:multiLevelType w:val="hybridMultilevel"/>
    <w:tmpl w:val="1D300F3E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10C"/>
    <w:multiLevelType w:val="hybridMultilevel"/>
    <w:tmpl w:val="C4A0A3A2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B09"/>
    <w:multiLevelType w:val="hybridMultilevel"/>
    <w:tmpl w:val="023AB50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6D7D55"/>
    <w:multiLevelType w:val="hybridMultilevel"/>
    <w:tmpl w:val="68A2AC34"/>
    <w:lvl w:ilvl="0" w:tplc="097E9E74">
      <w:start w:val="1"/>
      <w:numFmt w:val="decimal"/>
      <w:lvlText w:val="3.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>
    <w:nsid w:val="1D0207D6"/>
    <w:multiLevelType w:val="hybridMultilevel"/>
    <w:tmpl w:val="935E1D5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7BB"/>
    <w:multiLevelType w:val="hybridMultilevel"/>
    <w:tmpl w:val="3166A2D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F4DE0"/>
    <w:multiLevelType w:val="hybridMultilevel"/>
    <w:tmpl w:val="7F3CC8E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741C7"/>
    <w:multiLevelType w:val="hybridMultilevel"/>
    <w:tmpl w:val="54BE645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D13"/>
    <w:multiLevelType w:val="hybridMultilevel"/>
    <w:tmpl w:val="68ACE584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D4D3B"/>
    <w:multiLevelType w:val="hybridMultilevel"/>
    <w:tmpl w:val="3BEAFAD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27CC"/>
    <w:multiLevelType w:val="hybridMultilevel"/>
    <w:tmpl w:val="E5466A90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8E1577"/>
    <w:multiLevelType w:val="hybridMultilevel"/>
    <w:tmpl w:val="79A66C6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437CB"/>
    <w:multiLevelType w:val="hybridMultilevel"/>
    <w:tmpl w:val="3F68F48A"/>
    <w:lvl w:ilvl="0" w:tplc="00C04096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47137F"/>
    <w:multiLevelType w:val="multilevel"/>
    <w:tmpl w:val="57084F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2AA3BD7"/>
    <w:multiLevelType w:val="hybridMultilevel"/>
    <w:tmpl w:val="C9D44EC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F0C"/>
    <w:multiLevelType w:val="hybridMultilevel"/>
    <w:tmpl w:val="12744D9A"/>
    <w:lvl w:ilvl="0" w:tplc="5E12637A">
      <w:start w:val="1"/>
      <w:numFmt w:val="decimal"/>
      <w:lvlText w:val="%1."/>
      <w:lvlJc w:val="left"/>
      <w:pPr>
        <w:ind w:left="1069" w:hanging="360"/>
      </w:pPr>
      <w:rPr>
        <w:rFonts w:cs="Times New Roman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3F2B2F"/>
    <w:multiLevelType w:val="hybridMultilevel"/>
    <w:tmpl w:val="B89230FC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171"/>
    <w:multiLevelType w:val="hybridMultilevel"/>
    <w:tmpl w:val="5D249C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556D2F"/>
    <w:multiLevelType w:val="hybridMultilevel"/>
    <w:tmpl w:val="FB82399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2C3B0C"/>
    <w:multiLevelType w:val="hybridMultilevel"/>
    <w:tmpl w:val="BA7831DA"/>
    <w:lvl w:ilvl="0" w:tplc="8B362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2B410B1"/>
    <w:multiLevelType w:val="hybridMultilevel"/>
    <w:tmpl w:val="F1F6F23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743BF"/>
    <w:multiLevelType w:val="multilevel"/>
    <w:tmpl w:val="808C08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6">
    <w:nsid w:val="5A8326EF"/>
    <w:multiLevelType w:val="hybridMultilevel"/>
    <w:tmpl w:val="D334265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746CE"/>
    <w:multiLevelType w:val="hybridMultilevel"/>
    <w:tmpl w:val="FB0ED54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08A7"/>
    <w:multiLevelType w:val="hybridMultilevel"/>
    <w:tmpl w:val="4D8C73D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7C36F6"/>
    <w:multiLevelType w:val="hybridMultilevel"/>
    <w:tmpl w:val="929E622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28470B"/>
    <w:multiLevelType w:val="hybridMultilevel"/>
    <w:tmpl w:val="529ED3A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947EB1"/>
    <w:multiLevelType w:val="hybridMultilevel"/>
    <w:tmpl w:val="28BE68C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831C2"/>
    <w:multiLevelType w:val="hybridMultilevel"/>
    <w:tmpl w:val="34AE5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858A4"/>
    <w:multiLevelType w:val="hybridMultilevel"/>
    <w:tmpl w:val="B34C1F4E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823F6E"/>
    <w:multiLevelType w:val="multilevel"/>
    <w:tmpl w:val="19229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B3866D9"/>
    <w:multiLevelType w:val="hybridMultilevel"/>
    <w:tmpl w:val="AE52FC9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46FC0"/>
    <w:multiLevelType w:val="hybridMultilevel"/>
    <w:tmpl w:val="C5CA81DC"/>
    <w:lvl w:ilvl="0" w:tplc="6096B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082A52"/>
    <w:multiLevelType w:val="hybridMultilevel"/>
    <w:tmpl w:val="B0844F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7F7F71FE"/>
    <w:multiLevelType w:val="hybridMultilevel"/>
    <w:tmpl w:val="0BBEED7C"/>
    <w:lvl w:ilvl="0" w:tplc="0C849E22">
      <w:start w:val="1"/>
      <w:numFmt w:val="russianLower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"/>
  </w:num>
  <w:num w:numId="9">
    <w:abstractNumId w:val="37"/>
  </w:num>
  <w:num w:numId="10">
    <w:abstractNumId w:val="28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7"/>
  </w:num>
  <w:num w:numId="16">
    <w:abstractNumId w:val="22"/>
  </w:num>
  <w:num w:numId="17">
    <w:abstractNumId w:val="38"/>
  </w:num>
  <w:num w:numId="18">
    <w:abstractNumId w:val="10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  <w:num w:numId="24">
    <w:abstractNumId w:val="15"/>
  </w:num>
  <w:num w:numId="25">
    <w:abstractNumId w:val="29"/>
  </w:num>
  <w:num w:numId="26">
    <w:abstractNumId w:val="9"/>
  </w:num>
  <w:num w:numId="27">
    <w:abstractNumId w:val="3"/>
  </w:num>
  <w:num w:numId="28">
    <w:abstractNumId w:val="6"/>
  </w:num>
  <w:num w:numId="29">
    <w:abstractNumId w:val="12"/>
  </w:num>
  <w:num w:numId="30">
    <w:abstractNumId w:val="33"/>
  </w:num>
  <w:num w:numId="31">
    <w:abstractNumId w:val="30"/>
  </w:num>
  <w:num w:numId="32">
    <w:abstractNumId w:val="24"/>
  </w:num>
  <w:num w:numId="33">
    <w:abstractNumId w:val="35"/>
  </w:num>
  <w:num w:numId="34">
    <w:abstractNumId w:val="21"/>
  </w:num>
  <w:num w:numId="35">
    <w:abstractNumId w:val="2"/>
  </w:num>
  <w:num w:numId="36">
    <w:abstractNumId w:val="23"/>
  </w:num>
  <w:num w:numId="37">
    <w:abstractNumId w:val="16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A7432"/>
    <w:rsid w:val="000B7437"/>
    <w:rsid w:val="000B7F4B"/>
    <w:rsid w:val="000C1294"/>
    <w:rsid w:val="000C3211"/>
    <w:rsid w:val="000C3CC5"/>
    <w:rsid w:val="000C6E1D"/>
    <w:rsid w:val="000C701C"/>
    <w:rsid w:val="000D003F"/>
    <w:rsid w:val="000D0611"/>
    <w:rsid w:val="000D4C59"/>
    <w:rsid w:val="000D655F"/>
    <w:rsid w:val="000E0CEA"/>
    <w:rsid w:val="000E63F0"/>
    <w:rsid w:val="000F3724"/>
    <w:rsid w:val="00104FDD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1474"/>
    <w:rsid w:val="00291E62"/>
    <w:rsid w:val="002950FD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2374"/>
    <w:rsid w:val="00373ABD"/>
    <w:rsid w:val="0037507D"/>
    <w:rsid w:val="0037667A"/>
    <w:rsid w:val="00384436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44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40C9"/>
    <w:rsid w:val="0041467B"/>
    <w:rsid w:val="00416177"/>
    <w:rsid w:val="004164CC"/>
    <w:rsid w:val="0041721C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DB1"/>
    <w:rsid w:val="00473E3E"/>
    <w:rsid w:val="00475FAA"/>
    <w:rsid w:val="0047766A"/>
    <w:rsid w:val="00477B1C"/>
    <w:rsid w:val="0048005A"/>
    <w:rsid w:val="00480E9D"/>
    <w:rsid w:val="00480FFE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FD5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47308"/>
    <w:rsid w:val="00547AF1"/>
    <w:rsid w:val="00551047"/>
    <w:rsid w:val="005512DF"/>
    <w:rsid w:val="005522B8"/>
    <w:rsid w:val="005547BA"/>
    <w:rsid w:val="005556BF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800DF"/>
    <w:rsid w:val="005820D3"/>
    <w:rsid w:val="005824A8"/>
    <w:rsid w:val="00582F0F"/>
    <w:rsid w:val="005868B2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2DEB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5D3"/>
    <w:rsid w:val="006672EB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31657"/>
    <w:rsid w:val="0073240E"/>
    <w:rsid w:val="00733A22"/>
    <w:rsid w:val="007344EE"/>
    <w:rsid w:val="00735B9E"/>
    <w:rsid w:val="007377EB"/>
    <w:rsid w:val="0074037F"/>
    <w:rsid w:val="0074474D"/>
    <w:rsid w:val="00747EDE"/>
    <w:rsid w:val="007502C3"/>
    <w:rsid w:val="00750761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20A9D"/>
    <w:rsid w:val="00921FBB"/>
    <w:rsid w:val="00922F4F"/>
    <w:rsid w:val="00925140"/>
    <w:rsid w:val="00931E62"/>
    <w:rsid w:val="00933006"/>
    <w:rsid w:val="0093584A"/>
    <w:rsid w:val="009363E0"/>
    <w:rsid w:val="00941B11"/>
    <w:rsid w:val="00943798"/>
    <w:rsid w:val="00944989"/>
    <w:rsid w:val="00945425"/>
    <w:rsid w:val="00946D3A"/>
    <w:rsid w:val="00947786"/>
    <w:rsid w:val="0095046C"/>
    <w:rsid w:val="00953481"/>
    <w:rsid w:val="00954EC0"/>
    <w:rsid w:val="0095716B"/>
    <w:rsid w:val="00961637"/>
    <w:rsid w:val="00965A8A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5011"/>
    <w:rsid w:val="009C1B78"/>
    <w:rsid w:val="009C2BDD"/>
    <w:rsid w:val="009E3617"/>
    <w:rsid w:val="009E5282"/>
    <w:rsid w:val="009E731C"/>
    <w:rsid w:val="009F01CA"/>
    <w:rsid w:val="009F3CD0"/>
    <w:rsid w:val="009F5F8F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61E2"/>
    <w:rsid w:val="00AB65ED"/>
    <w:rsid w:val="00AB7F6F"/>
    <w:rsid w:val="00AC0DA4"/>
    <w:rsid w:val="00AC1374"/>
    <w:rsid w:val="00AC3FD0"/>
    <w:rsid w:val="00AC5754"/>
    <w:rsid w:val="00AD3F9E"/>
    <w:rsid w:val="00AD671D"/>
    <w:rsid w:val="00AD70AF"/>
    <w:rsid w:val="00AE0387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454B"/>
    <w:rsid w:val="00B0513D"/>
    <w:rsid w:val="00B160C1"/>
    <w:rsid w:val="00B168DE"/>
    <w:rsid w:val="00B16A17"/>
    <w:rsid w:val="00B17D28"/>
    <w:rsid w:val="00B17E38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0239"/>
    <w:rsid w:val="00B813E1"/>
    <w:rsid w:val="00B81B26"/>
    <w:rsid w:val="00B81ED0"/>
    <w:rsid w:val="00B82C58"/>
    <w:rsid w:val="00B83EE5"/>
    <w:rsid w:val="00B87791"/>
    <w:rsid w:val="00B90A15"/>
    <w:rsid w:val="00B922E4"/>
    <w:rsid w:val="00B93E59"/>
    <w:rsid w:val="00B9439A"/>
    <w:rsid w:val="00B959B2"/>
    <w:rsid w:val="00B97BA8"/>
    <w:rsid w:val="00BA280F"/>
    <w:rsid w:val="00BA3415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3F4A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36092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A92"/>
    <w:rsid w:val="00C666E8"/>
    <w:rsid w:val="00C66DC1"/>
    <w:rsid w:val="00C72E1F"/>
    <w:rsid w:val="00C73790"/>
    <w:rsid w:val="00C746F1"/>
    <w:rsid w:val="00C81BE2"/>
    <w:rsid w:val="00C82DF1"/>
    <w:rsid w:val="00C82F5F"/>
    <w:rsid w:val="00C83F23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9A"/>
    <w:rsid w:val="00CC4BD9"/>
    <w:rsid w:val="00CC521E"/>
    <w:rsid w:val="00CC72E9"/>
    <w:rsid w:val="00CD419A"/>
    <w:rsid w:val="00CE65EF"/>
    <w:rsid w:val="00CE6F0C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67CD"/>
    <w:rsid w:val="00D539A6"/>
    <w:rsid w:val="00D548AE"/>
    <w:rsid w:val="00D56C3A"/>
    <w:rsid w:val="00D56E83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1E3F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8BC"/>
    <w:rsid w:val="00E02FCC"/>
    <w:rsid w:val="00E02FE6"/>
    <w:rsid w:val="00E03C2C"/>
    <w:rsid w:val="00E042C6"/>
    <w:rsid w:val="00E07129"/>
    <w:rsid w:val="00E14A09"/>
    <w:rsid w:val="00E1555D"/>
    <w:rsid w:val="00E1637C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AA1"/>
    <w:rsid w:val="00EB5B2B"/>
    <w:rsid w:val="00EB67C6"/>
    <w:rsid w:val="00EC21D5"/>
    <w:rsid w:val="00EC27D6"/>
    <w:rsid w:val="00EC4017"/>
    <w:rsid w:val="00EC47F3"/>
    <w:rsid w:val="00ED720D"/>
    <w:rsid w:val="00ED7A46"/>
    <w:rsid w:val="00EE07BA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6BA0"/>
    <w:rsid w:val="00F471E4"/>
    <w:rsid w:val="00F51025"/>
    <w:rsid w:val="00F516A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D1C04"/>
    <w:rsid w:val="00FD48D6"/>
    <w:rsid w:val="00FE2091"/>
    <w:rsid w:val="00FE2BC7"/>
    <w:rsid w:val="00FE3F38"/>
    <w:rsid w:val="00FE407B"/>
    <w:rsid w:val="00FE6C78"/>
    <w:rsid w:val="00FF0B87"/>
    <w:rsid w:val="00FF16BD"/>
    <w:rsid w:val="00FF1A21"/>
    <w:rsid w:val="00FF269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74A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customStyle="1" w:styleId="s3">
    <w:name w:val="s_3"/>
    <w:basedOn w:val="a"/>
    <w:rsid w:val="005C2DEB"/>
    <w:pPr>
      <w:spacing w:before="100" w:beforeAutospacing="1" w:after="100" w:afterAutospacing="1"/>
    </w:pPr>
  </w:style>
  <w:style w:type="paragraph" w:customStyle="1" w:styleId="s1">
    <w:name w:val="s_1"/>
    <w:basedOn w:val="a"/>
    <w:rsid w:val="005C2DE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2DEB"/>
    <w:pPr>
      <w:spacing w:before="100" w:beforeAutospacing="1" w:after="100" w:afterAutospacing="1"/>
    </w:pPr>
  </w:style>
  <w:style w:type="paragraph" w:customStyle="1" w:styleId="s16">
    <w:name w:val="s_16"/>
    <w:basedOn w:val="a"/>
    <w:rsid w:val="005C2D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C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DEB"/>
    <w:rPr>
      <w:rFonts w:ascii="Courier New" w:hAnsi="Courier New" w:cs="Courier New"/>
    </w:rPr>
  </w:style>
  <w:style w:type="paragraph" w:styleId="ae">
    <w:name w:val="No Spacing"/>
    <w:uiPriority w:val="1"/>
    <w:qFormat/>
    <w:rsid w:val="005C2D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  <w:style w:type="paragraph" w:customStyle="1" w:styleId="s3">
    <w:name w:val="s_3"/>
    <w:basedOn w:val="a"/>
    <w:rsid w:val="005C2DEB"/>
    <w:pPr>
      <w:spacing w:before="100" w:beforeAutospacing="1" w:after="100" w:afterAutospacing="1"/>
    </w:pPr>
  </w:style>
  <w:style w:type="paragraph" w:customStyle="1" w:styleId="s1">
    <w:name w:val="s_1"/>
    <w:basedOn w:val="a"/>
    <w:rsid w:val="005C2DE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2DEB"/>
    <w:pPr>
      <w:spacing w:before="100" w:beforeAutospacing="1" w:after="100" w:afterAutospacing="1"/>
    </w:pPr>
  </w:style>
  <w:style w:type="paragraph" w:customStyle="1" w:styleId="s16">
    <w:name w:val="s_16"/>
    <w:basedOn w:val="a"/>
    <w:rsid w:val="005C2D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C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DEB"/>
    <w:rPr>
      <w:rFonts w:ascii="Courier New" w:hAnsi="Courier New" w:cs="Courier New"/>
    </w:rPr>
  </w:style>
  <w:style w:type="paragraph" w:styleId="ae">
    <w:name w:val="No Spacing"/>
    <w:uiPriority w:val="1"/>
    <w:qFormat/>
    <w:rsid w:val="005C2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42035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42035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kx@sakha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akha.gov.ru/minjk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A8EC-CBB0-4BD5-905F-3675AFD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2726</Words>
  <Characters>21466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ЖКХ и энергетики РС(Я)</vt:lpstr>
    </vt:vector>
  </TitlesOfParts>
  <Company>Microsoft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ЖКХ и энергетики РС(Я)</dc:title>
  <dc:creator>Захарова</dc:creator>
  <cp:lastModifiedBy>Георгий Любомирович Сивцев</cp:lastModifiedBy>
  <cp:revision>3</cp:revision>
  <cp:lastPrinted>2019-11-14T07:18:00Z</cp:lastPrinted>
  <dcterms:created xsi:type="dcterms:W3CDTF">2024-03-22T02:29:00Z</dcterms:created>
  <dcterms:modified xsi:type="dcterms:W3CDTF">2024-03-25T04:27:00Z</dcterms:modified>
</cp:coreProperties>
</file>