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3D" w:rsidRDefault="00A5483D" w:rsidP="00A548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4089" w:rsidRDefault="00324089" w:rsidP="00A548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483D" w:rsidRDefault="00A5483D" w:rsidP="00A548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483D" w:rsidRDefault="00A5483D" w:rsidP="00A548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483D" w:rsidRDefault="00A5483D" w:rsidP="00A548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483D" w:rsidRDefault="00A5483D" w:rsidP="00A548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483D" w:rsidRPr="00A5483D" w:rsidRDefault="00A5483D" w:rsidP="00A5483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483D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5483D" w:rsidRDefault="00A5483D" w:rsidP="008D2F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483D" w:rsidRDefault="00A5483D" w:rsidP="008D2F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1AE6" w:rsidRPr="00421AE6" w:rsidRDefault="00421AE6" w:rsidP="00421A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E6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САХА (ЯКУТИЯ)</w:t>
      </w:r>
    </w:p>
    <w:p w:rsidR="00421AE6" w:rsidRPr="00421AE6" w:rsidRDefault="00421AE6" w:rsidP="00421A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AE6" w:rsidRDefault="00421AE6" w:rsidP="00421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AE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848FF" w:rsidRPr="00A5483D" w:rsidRDefault="00D63AF5" w:rsidP="00A548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A5483D" w:rsidRPr="00A5483D">
        <w:rPr>
          <w:rFonts w:ascii="Times New Roman" w:hAnsi="Times New Roman" w:cs="Times New Roman"/>
          <w:b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85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83D" w:rsidRPr="00A5483D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</w:p>
    <w:p w:rsidR="00A848FF" w:rsidRPr="00A5483D" w:rsidRDefault="00A848FF" w:rsidP="00A548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AE6" w:rsidRPr="00421AE6" w:rsidRDefault="00A5483D" w:rsidP="00421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«_____» ___________ 2024 г</w:t>
      </w:r>
      <w:r w:rsidR="00421AE6" w:rsidRPr="00421AE6">
        <w:rPr>
          <w:rFonts w:ascii="Times New Roman" w:hAnsi="Times New Roman" w:cs="Times New Roman"/>
          <w:b/>
          <w:bCs/>
          <w:sz w:val="28"/>
          <w:szCs w:val="28"/>
        </w:rPr>
        <w:t>. № _____</w:t>
      </w:r>
    </w:p>
    <w:p w:rsidR="00421AE6" w:rsidRDefault="00421AE6" w:rsidP="00421A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21AE6" w:rsidRPr="00421AE6" w:rsidRDefault="00421AE6" w:rsidP="00421AE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E6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</w:t>
      </w:r>
      <w:r w:rsidR="000111AF">
        <w:rPr>
          <w:rFonts w:ascii="Times New Roman" w:hAnsi="Times New Roman" w:cs="Times New Roman"/>
          <w:bCs/>
          <w:sz w:val="28"/>
          <w:szCs w:val="28"/>
        </w:rPr>
        <w:t>от 29 декабря 2012 г. №</w:t>
      </w:r>
      <w:r w:rsidRPr="00421AE6">
        <w:rPr>
          <w:rFonts w:ascii="Times New Roman" w:hAnsi="Times New Roman" w:cs="Times New Roman"/>
          <w:bCs/>
          <w:sz w:val="28"/>
          <w:szCs w:val="28"/>
        </w:rPr>
        <w:t xml:space="preserve"> 273-ФЗ «Об образовании в Российской Федерации» Правительство Республики Саха (Якутия) постановляет:</w:t>
      </w:r>
    </w:p>
    <w:p w:rsidR="00421AE6" w:rsidRPr="00421AE6" w:rsidRDefault="00421AE6" w:rsidP="00421AE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E6">
        <w:rPr>
          <w:rFonts w:ascii="Times New Roman" w:hAnsi="Times New Roman" w:cs="Times New Roman"/>
          <w:bCs/>
          <w:sz w:val="28"/>
          <w:szCs w:val="28"/>
        </w:rPr>
        <w:t>1. Утвердить прилагаемый порядок 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367C01" w:rsidRDefault="00421AE6" w:rsidP="00421AE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E6">
        <w:rPr>
          <w:rFonts w:ascii="Times New Roman" w:hAnsi="Times New Roman" w:cs="Times New Roman"/>
          <w:bCs/>
          <w:sz w:val="28"/>
          <w:szCs w:val="28"/>
        </w:rPr>
        <w:t>2. Признать утратившим силу</w:t>
      </w:r>
      <w:r w:rsidR="00367C01">
        <w:rPr>
          <w:rFonts w:ascii="Times New Roman" w:hAnsi="Times New Roman" w:cs="Times New Roman"/>
          <w:bCs/>
          <w:sz w:val="28"/>
          <w:szCs w:val="28"/>
        </w:rPr>
        <w:t>:</w:t>
      </w:r>
    </w:p>
    <w:p w:rsidR="005937BA" w:rsidRPr="00367C01" w:rsidRDefault="00367C01" w:rsidP="00367C01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21AE6" w:rsidRPr="00421AE6">
        <w:rPr>
          <w:rFonts w:ascii="Times New Roman" w:hAnsi="Times New Roman" w:cs="Times New Roman"/>
          <w:bCs/>
          <w:sz w:val="28"/>
          <w:szCs w:val="28"/>
        </w:rPr>
        <w:t>остановление Правительства Республики Саха (Як</w:t>
      </w:r>
      <w:r w:rsidR="000111AF">
        <w:rPr>
          <w:rFonts w:ascii="Times New Roman" w:hAnsi="Times New Roman" w:cs="Times New Roman"/>
          <w:bCs/>
          <w:sz w:val="28"/>
          <w:szCs w:val="28"/>
        </w:rPr>
        <w:t>утия) от 22 июня 2021 г. №</w:t>
      </w:r>
      <w:r w:rsidR="00421AE6" w:rsidRPr="00421AE6">
        <w:rPr>
          <w:rFonts w:ascii="Times New Roman" w:hAnsi="Times New Roman" w:cs="Times New Roman"/>
          <w:bCs/>
          <w:sz w:val="28"/>
          <w:szCs w:val="28"/>
        </w:rPr>
        <w:t xml:space="preserve"> 209 «Об утверждении порядка 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</w:t>
      </w:r>
      <w:r w:rsidR="00421AE6" w:rsidRPr="00421AE6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</w:t>
      </w:r>
      <w:r>
        <w:rPr>
          <w:rFonts w:ascii="Times New Roman" w:hAnsi="Times New Roman" w:cs="Times New Roman"/>
          <w:bCs/>
          <w:sz w:val="28"/>
          <w:szCs w:val="28"/>
        </w:rPr>
        <w:t>разовательным программам»;</w:t>
      </w:r>
    </w:p>
    <w:p w:rsidR="000C3F11" w:rsidRDefault="00367C01" w:rsidP="00421AE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>п</w:t>
      </w:r>
      <w:r w:rsidR="005937BA">
        <w:rPr>
          <w:rFonts w:ascii="PT Serif" w:hAnsi="PT Serif"/>
          <w:color w:val="22272F"/>
          <w:sz w:val="30"/>
          <w:szCs w:val="30"/>
          <w:shd w:val="clear" w:color="auto" w:fill="FFFFFF"/>
        </w:rPr>
        <w:t>остановление Правительства Республики Саха</w:t>
      </w:r>
      <w:r w:rsidR="008656B5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(Якутия) от 1 октября 2021 г. №</w:t>
      </w:r>
      <w:r w:rsidR="005937BA">
        <w:rPr>
          <w:rFonts w:ascii="PT Serif" w:hAnsi="PT Serif"/>
          <w:color w:val="22272F"/>
          <w:sz w:val="30"/>
          <w:szCs w:val="30"/>
          <w:shd w:val="clear" w:color="auto" w:fill="FFFFFF"/>
        </w:rPr>
        <w:t> 406</w:t>
      </w:r>
      <w:r w:rsidR="00411419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r w:rsidR="008656B5">
        <w:rPr>
          <w:rFonts w:ascii="PT Serif" w:hAnsi="PT Serif"/>
          <w:color w:val="22272F"/>
          <w:sz w:val="30"/>
          <w:szCs w:val="30"/>
          <w:shd w:val="clear" w:color="auto" w:fill="FFFFFF"/>
        </w:rPr>
        <w:t>«</w:t>
      </w:r>
      <w:r w:rsidR="005937BA">
        <w:rPr>
          <w:rFonts w:ascii="PT Serif" w:hAnsi="PT Serif"/>
          <w:color w:val="22272F"/>
          <w:sz w:val="30"/>
          <w:szCs w:val="30"/>
          <w:shd w:val="clear" w:color="auto" w:fill="FFFFFF"/>
        </w:rPr>
        <w:t>О внесении изменений в порядок 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утвержденный постановлением Правительства Республики Саха (Якутия) от 22 июня 2021 г. N</w:t>
      </w:r>
      <w:r w:rsidR="008656B5">
        <w:rPr>
          <w:rFonts w:ascii="PT Serif" w:hAnsi="PT Serif"/>
          <w:color w:val="22272F"/>
          <w:sz w:val="30"/>
          <w:szCs w:val="30"/>
          <w:shd w:val="clear" w:color="auto" w:fill="FFFFFF"/>
        </w:rPr>
        <w:t>№</w:t>
      </w:r>
      <w:r w:rsidR="005937BA">
        <w:rPr>
          <w:rFonts w:ascii="PT Serif" w:hAnsi="PT Serif"/>
          <w:color w:val="22272F"/>
          <w:sz w:val="30"/>
          <w:szCs w:val="30"/>
          <w:shd w:val="clear" w:color="auto" w:fill="FFFFFF"/>
        </w:rPr>
        <w:t>209</w:t>
      </w:r>
      <w:r w:rsidR="008656B5">
        <w:rPr>
          <w:rFonts w:ascii="PT Serif" w:hAnsi="PT Serif"/>
          <w:color w:val="22272F"/>
          <w:sz w:val="30"/>
          <w:szCs w:val="30"/>
          <w:shd w:val="clear" w:color="auto" w:fill="FFFFFF"/>
        </w:rPr>
        <w:t>»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>;</w:t>
      </w:r>
    </w:p>
    <w:p w:rsidR="000C3F11" w:rsidRDefault="00367C01" w:rsidP="00367C01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11419" w:rsidRPr="00411419">
        <w:rPr>
          <w:rFonts w:ascii="Times New Roman" w:hAnsi="Times New Roman" w:cs="Times New Roman"/>
          <w:bCs/>
          <w:sz w:val="28"/>
          <w:szCs w:val="28"/>
        </w:rPr>
        <w:t>остановление Правительства Республики Саха (Як</w:t>
      </w:r>
      <w:r w:rsidR="008656B5">
        <w:rPr>
          <w:rFonts w:ascii="Times New Roman" w:hAnsi="Times New Roman" w:cs="Times New Roman"/>
          <w:bCs/>
          <w:sz w:val="28"/>
          <w:szCs w:val="28"/>
        </w:rPr>
        <w:t>утия) от 2 февраля 2022 г. №</w:t>
      </w:r>
      <w:r w:rsidR="00411419" w:rsidRPr="00411419">
        <w:rPr>
          <w:rFonts w:ascii="Times New Roman" w:hAnsi="Times New Roman" w:cs="Times New Roman"/>
          <w:bCs/>
          <w:sz w:val="28"/>
          <w:szCs w:val="28"/>
        </w:rPr>
        <w:t xml:space="preserve"> 51</w:t>
      </w:r>
      <w:r w:rsidR="00411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6B5">
        <w:rPr>
          <w:rFonts w:ascii="Times New Roman" w:hAnsi="Times New Roman" w:cs="Times New Roman"/>
          <w:bCs/>
          <w:sz w:val="28"/>
          <w:szCs w:val="28"/>
        </w:rPr>
        <w:t>«</w:t>
      </w:r>
      <w:r w:rsidR="00411419" w:rsidRPr="00411419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утвержденный постановлением Правительства Республики Са</w:t>
      </w:r>
      <w:r w:rsidR="008656B5">
        <w:rPr>
          <w:rFonts w:ascii="Times New Roman" w:hAnsi="Times New Roman" w:cs="Times New Roman"/>
          <w:bCs/>
          <w:sz w:val="28"/>
          <w:szCs w:val="28"/>
        </w:rPr>
        <w:t>ха (Якутия) от 22 июня 2021 г. №</w:t>
      </w:r>
      <w:r w:rsidR="00411419" w:rsidRPr="00411419">
        <w:rPr>
          <w:rFonts w:ascii="Times New Roman" w:hAnsi="Times New Roman" w:cs="Times New Roman"/>
          <w:bCs/>
          <w:sz w:val="28"/>
          <w:szCs w:val="28"/>
        </w:rPr>
        <w:t xml:space="preserve"> 209</w:t>
      </w:r>
      <w:r w:rsidR="008656B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937BA" w:rsidRDefault="00367C01" w:rsidP="008656B5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656B5" w:rsidRPr="008656B5">
        <w:rPr>
          <w:rFonts w:ascii="Times New Roman" w:hAnsi="Times New Roman" w:cs="Times New Roman"/>
          <w:bCs/>
          <w:sz w:val="28"/>
          <w:szCs w:val="28"/>
        </w:rPr>
        <w:t>остановление Правительства Республики Саха</w:t>
      </w:r>
      <w:r w:rsidR="008656B5">
        <w:rPr>
          <w:rFonts w:ascii="Times New Roman" w:hAnsi="Times New Roman" w:cs="Times New Roman"/>
          <w:bCs/>
          <w:sz w:val="28"/>
          <w:szCs w:val="28"/>
        </w:rPr>
        <w:t xml:space="preserve"> (Якутия) от 26 января 2023 г. №</w:t>
      </w:r>
      <w:r w:rsidR="008656B5" w:rsidRPr="008656B5">
        <w:rPr>
          <w:rFonts w:ascii="Times New Roman" w:hAnsi="Times New Roman" w:cs="Times New Roman"/>
          <w:bCs/>
          <w:sz w:val="28"/>
          <w:szCs w:val="28"/>
        </w:rPr>
        <w:t xml:space="preserve"> 34</w:t>
      </w:r>
      <w:r w:rsidR="008656B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656B5" w:rsidRPr="008656B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порядок предоставления субсидий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утвержденный постановлением Правительства Республики Саха (Якутия) от 22 июня 2021 г. </w:t>
      </w:r>
      <w:r w:rsidR="008656B5">
        <w:rPr>
          <w:rFonts w:ascii="Times New Roman" w:hAnsi="Times New Roman" w:cs="Times New Roman"/>
          <w:bCs/>
          <w:sz w:val="28"/>
          <w:szCs w:val="28"/>
        </w:rPr>
        <w:t>№ 209»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1AE6" w:rsidRPr="00421AE6" w:rsidRDefault="00421AE6" w:rsidP="00421AE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E6">
        <w:rPr>
          <w:rFonts w:ascii="Times New Roman" w:hAnsi="Times New Roman" w:cs="Times New Roman"/>
          <w:bCs/>
          <w:sz w:val="28"/>
          <w:szCs w:val="28"/>
        </w:rPr>
        <w:t>3. Контроль исполнения настоящего постановления возложить на заместителя Председателя Правительства Республики Саха (Якутия) Семенова А.А.</w:t>
      </w:r>
    </w:p>
    <w:p w:rsidR="00421AE6" w:rsidRPr="00421AE6" w:rsidRDefault="00421AE6" w:rsidP="00421AE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AE6">
        <w:rPr>
          <w:rFonts w:ascii="Times New Roman" w:hAnsi="Times New Roman" w:cs="Times New Roman"/>
          <w:bCs/>
          <w:sz w:val="28"/>
          <w:szCs w:val="28"/>
        </w:rPr>
        <w:lastRenderedPageBreak/>
        <w:t>4. Опубликовать настоящее постановление в официальных средствах массовой информации.</w:t>
      </w:r>
    </w:p>
    <w:p w:rsidR="00883223" w:rsidRDefault="00883223" w:rsidP="00421AE6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</w:p>
    <w:p w:rsidR="00421AE6" w:rsidRDefault="00421AE6" w:rsidP="00421AE6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</w:p>
    <w:p w:rsidR="00A5483D" w:rsidRPr="00421AE6" w:rsidRDefault="00A5483D" w:rsidP="00421AE6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</w:p>
    <w:p w:rsidR="00883223" w:rsidRPr="00883223" w:rsidRDefault="00883223" w:rsidP="00883223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88322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83223" w:rsidRPr="00883223" w:rsidRDefault="00883223" w:rsidP="00883223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883223">
        <w:rPr>
          <w:rFonts w:ascii="Times New Roman" w:hAnsi="Times New Roman" w:cs="Times New Roman"/>
          <w:sz w:val="28"/>
          <w:szCs w:val="28"/>
        </w:rPr>
        <w:t>Республики Саха (</w:t>
      </w:r>
      <w:proofErr w:type="gramStart"/>
      <w:r w:rsidRPr="00883223">
        <w:rPr>
          <w:rFonts w:ascii="Times New Roman" w:hAnsi="Times New Roman" w:cs="Times New Roman"/>
          <w:sz w:val="28"/>
          <w:szCs w:val="28"/>
        </w:rPr>
        <w:t xml:space="preserve">Якутия)   </w:t>
      </w:r>
      <w:proofErr w:type="gramEnd"/>
      <w:r w:rsidRPr="0088322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3223">
        <w:rPr>
          <w:rFonts w:ascii="Times New Roman" w:hAnsi="Times New Roman" w:cs="Times New Roman"/>
          <w:sz w:val="28"/>
          <w:szCs w:val="28"/>
        </w:rPr>
        <w:t xml:space="preserve">                              Бычков К.Е.</w:t>
      </w:r>
    </w:p>
    <w:p w:rsidR="00421AE6" w:rsidRDefault="00421AE6"/>
    <w:p w:rsidR="00883223" w:rsidRDefault="00883223"/>
    <w:p w:rsidR="00883223" w:rsidRDefault="00883223"/>
    <w:p w:rsidR="00883223" w:rsidRDefault="00883223">
      <w:pPr>
        <w:sectPr w:rsidR="008832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AE7" w:rsidRPr="00827AE7" w:rsidRDefault="00827AE7" w:rsidP="00827AE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7AE7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27AE7" w:rsidRPr="00827AE7" w:rsidRDefault="00827AE7" w:rsidP="00827AE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7AE7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proofErr w:type="gramEnd"/>
      <w:r w:rsidRPr="00827AE7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</w:p>
    <w:p w:rsidR="00827AE7" w:rsidRPr="00827AE7" w:rsidRDefault="00827AE7" w:rsidP="00827AE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7AE7">
        <w:rPr>
          <w:rFonts w:ascii="Times New Roman" w:hAnsi="Times New Roman" w:cs="Times New Roman"/>
          <w:bCs/>
          <w:sz w:val="28"/>
          <w:szCs w:val="28"/>
        </w:rPr>
        <w:t>Республики Саха (Якутия)</w:t>
      </w:r>
    </w:p>
    <w:p w:rsidR="00827AE7" w:rsidRPr="00827AE7" w:rsidRDefault="00827AE7" w:rsidP="00827AE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7AE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827AE7">
        <w:rPr>
          <w:rFonts w:ascii="Times New Roman" w:hAnsi="Times New Roman" w:cs="Times New Roman"/>
          <w:bCs/>
          <w:sz w:val="28"/>
          <w:szCs w:val="28"/>
        </w:rPr>
        <w:t xml:space="preserve"> «___» ________ 2024 г. № __________ </w:t>
      </w:r>
    </w:p>
    <w:p w:rsidR="00827AE7" w:rsidRPr="00827AE7" w:rsidRDefault="00827AE7" w:rsidP="00827AE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7AE7" w:rsidRPr="00827AE7" w:rsidRDefault="00827AE7" w:rsidP="00827A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7AE7" w:rsidRPr="00827AE7" w:rsidRDefault="00827AE7" w:rsidP="00827A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AE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27AE7" w:rsidRPr="00A727C1" w:rsidRDefault="00827AE7" w:rsidP="00827AE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827AE7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proofErr w:type="gramEnd"/>
      <w:r w:rsidRPr="00827AE7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из государственного бюджета Республики Саха (Якутия) </w:t>
      </w:r>
      <w:r w:rsidRPr="00177C5C">
        <w:rPr>
          <w:rFonts w:ascii="Times New Roman" w:hAnsi="Times New Roman" w:cs="Times New Roman"/>
          <w:b/>
          <w:bCs/>
          <w:sz w:val="28"/>
          <w:szCs w:val="28"/>
        </w:rPr>
        <w:t>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</w:p>
    <w:p w:rsidR="00827AE7" w:rsidRPr="00827AE7" w:rsidRDefault="00827AE7" w:rsidP="00827A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AE7" w:rsidRPr="002125C6" w:rsidRDefault="00827AE7" w:rsidP="00827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7AE7" w:rsidRPr="00827AE7" w:rsidRDefault="00827AE7" w:rsidP="00827A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024" w:rsidRPr="009A128B" w:rsidRDefault="002125C6" w:rsidP="00B11A8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684B9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со </w:t>
      </w:r>
      <w:hyperlink r:id="rId6" w:history="1">
        <w:r w:rsidR="00684B93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статьей 78.1</w:t>
        </w:r>
      </w:hyperlink>
      <w:r w:rsidR="00684B9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684B93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684B9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8" w:history="1">
        <w:r w:rsidR="00684B93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государственной программой</w:t>
        </w:r>
      </w:hyperlink>
      <w:r w:rsidR="00684B9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Саха (Якутия) «Развитие образования Республики Саха (Якутия)», утвержденной </w:t>
      </w:r>
      <w:hyperlink r:id="rId9" w:history="1">
        <w:r w:rsidR="00684B93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684B9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Саха (Якутия) от 18 июля 2022 г. № 474.</w:t>
      </w:r>
    </w:p>
    <w:p w:rsidR="002125C6" w:rsidRPr="009A128B" w:rsidRDefault="00684B93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2125C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субсидий является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в рамках реализации государственной программы Республики Саха (Якутия) «Развитие образования Республики Саха (Якутия)», </w:t>
      </w:r>
      <w:r w:rsidR="002125C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утвержденной постановлением Правительства Республики Саха (Якутия) от 18 июля 2022 г. № 474.</w:t>
      </w:r>
    </w:p>
    <w:p w:rsidR="002125C6" w:rsidRPr="009A128B" w:rsidRDefault="002125C6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4B9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 Главным распорядителем бюджетных средств субсидии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(далее - субсидия), является Министерство образования и науки Республики Саха (Якутия) (далее - Министерство),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9A4A06" w:rsidRPr="009A128B" w:rsidRDefault="002125C6" w:rsidP="005C594D">
      <w:pPr>
        <w:spacing w:after="0" w:line="276" w:lineRule="auto"/>
        <w:ind w:firstLine="851"/>
        <w:jc w:val="both"/>
        <w:rPr>
          <w:rFonts w:ascii="PT Serif" w:hAnsi="PT Serif"/>
          <w:color w:val="000000" w:themeColor="text1"/>
          <w:sz w:val="20"/>
          <w:szCs w:val="20"/>
          <w:shd w:val="clear" w:color="auto" w:fill="FFFFFF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4B9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 Способом предоставления субсидии является - возмещение затрат</w:t>
      </w:r>
      <w:r w:rsidR="00177C5C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25C6" w:rsidRPr="009A128B" w:rsidRDefault="00684B93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2125C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6B0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субсидиях размещается </w:t>
      </w:r>
      <w:r w:rsidR="0098331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(далее соответственно - сеть «Интернет») (в разделе единого портала) на едином портале бюджетной системы Российской Федерации (далее – единый портал) </w:t>
      </w:r>
      <w:r w:rsidR="00056B0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Министерством</w:t>
      </w:r>
      <w:r w:rsidR="0098331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Российской Федерации.</w:t>
      </w:r>
    </w:p>
    <w:p w:rsidR="00096AA9" w:rsidRPr="009A128B" w:rsidRDefault="00096AA9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5C6" w:rsidRPr="009A128B" w:rsidRDefault="002125C6" w:rsidP="005C594D">
      <w:pPr>
        <w:pStyle w:val="1"/>
        <w:spacing w:before="0" w:after="0" w:line="276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проведение отбора</w:t>
      </w:r>
    </w:p>
    <w:p w:rsidR="00096AA9" w:rsidRPr="009A128B" w:rsidRDefault="00096AA9" w:rsidP="005C594D">
      <w:pPr>
        <w:spacing w:line="276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C8C" w:rsidRPr="009A128B" w:rsidRDefault="00B52F8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C612E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отборов получателей субсидии обеспечивается в </w:t>
      </w:r>
      <w:r w:rsidR="001D02B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C612E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</w:t>
      </w:r>
      <w:r w:rsidR="00D03658" w:rsidRPr="009A128B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D03658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 </w:t>
      </w:r>
      <w:hyperlink r:id="rId10" w:tgtFrame="_blank" w:history="1">
        <w:r w:rsidR="00D03658" w:rsidRPr="009A128B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="00D03658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Министерства</w:t>
      </w:r>
      <w:r w:rsidR="00C612E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настоящим разделом.</w:t>
      </w:r>
    </w:p>
    <w:p w:rsidR="00EA104E" w:rsidRPr="009A128B" w:rsidRDefault="008F72DB" w:rsidP="00B52F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95BCD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 Способом проведения отбора получателей субсидий для предоставления субсидий является зап</w:t>
      </w:r>
      <w:r w:rsidR="00C612E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 предложений (далее - отбор) исходя из соответствия участников отбора </w:t>
      </w:r>
      <w:r w:rsidR="00230646" w:rsidRPr="009A128B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категориям</w:t>
      </w:r>
      <w:r w:rsidR="0023064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="00230646" w:rsidRPr="009A128B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 и очер</w:t>
      </w:r>
      <w:r w:rsidR="00177C5C" w:rsidRPr="009A128B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едности поступления заявок</w:t>
      </w:r>
      <w:r w:rsidR="00230646" w:rsidRPr="009A128B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 на участие в отборе получателей субсидий</w:t>
      </w:r>
    </w:p>
    <w:p w:rsidR="009C47AA" w:rsidRPr="009A128B" w:rsidRDefault="007B0D78" w:rsidP="005C594D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CD38C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проведении отбора</w:t>
      </w:r>
      <w:r w:rsidR="00D541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и размещается в порядке, установленном настоящим пунктом.</w:t>
      </w:r>
    </w:p>
    <w:p w:rsidR="007F190A" w:rsidRPr="009A128B" w:rsidRDefault="00A95F79" w:rsidP="005C594D">
      <w:pPr>
        <w:pStyle w:val="ab"/>
        <w:spacing w:after="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и на официальном сайте Министерства в информационно-телекоммуникационной сети Интернет Министерством размещается</w:t>
      </w:r>
      <w:r w:rsidR="00B914A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1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проведении отбора</w:t>
      </w:r>
      <w:r w:rsidR="00CD38C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, о его отмене, информация о ходе и результатах отбора</w:t>
      </w:r>
      <w:r w:rsidR="00D541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8C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2 (двух) рабочих дней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</w:t>
      </w:r>
      <w:r w:rsidR="007F190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тия решения о проведении отбора.</w:t>
      </w:r>
    </w:p>
    <w:p w:rsidR="009C47AA" w:rsidRPr="009A128B" w:rsidRDefault="00F0710A" w:rsidP="005C594D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</w:rPr>
        <w:lastRenderedPageBreak/>
        <w:t>2.</w:t>
      </w:r>
      <w:r w:rsidR="00D4380C" w:rsidRPr="009A128B">
        <w:rPr>
          <w:rFonts w:ascii="Times New Roman" w:hAnsi="Times New Roman" w:cs="Times New Roman"/>
          <w:color w:val="000000" w:themeColor="text1"/>
          <w:sz w:val="28"/>
        </w:rPr>
        <w:t>4.</w:t>
      </w:r>
      <w:r w:rsidR="007B0D78" w:rsidRPr="009A128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</w:rPr>
        <w:t>В объявлении указываются:</w:t>
      </w:r>
    </w:p>
    <w:p w:rsidR="009C47AA" w:rsidRPr="009A128B" w:rsidRDefault="00F07EFD" w:rsidP="005C594D">
      <w:pPr>
        <w:spacing w:after="0" w:line="36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</w:rPr>
        <w:t>дата размещения объявления о проведении отбора;</w:t>
      </w:r>
    </w:p>
    <w:p w:rsidR="009C47AA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:rsidR="009C47AA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9C47AA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9C47AA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достигнутые результаты предоставления субсидии и (или) характеристики (показатели, необходимые для достижения результатов предоставления субсидии) (далее - характеристики) за отчетный период в соответствии с </w:t>
      </w:r>
      <w:r w:rsidR="00685A1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3.10 и 3.11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9C47AA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доменное имя и (или) сетевой адрес, и (или) указатели страниц официального сайта Министерства в информационно-телекоммуникационной сети Интернет, на котором обеспечивается проведение отбора;</w:t>
      </w:r>
    </w:p>
    <w:p w:rsidR="009C47AA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участникам отбора в соответствии </w:t>
      </w:r>
      <w:r w:rsidR="00685A1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3.2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</w:t>
      </w:r>
      <w:r w:rsidR="00685A1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3.4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47AA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(или) критерии отбора</w:t>
      </w:r>
      <w:r w:rsidR="00685A1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пунктами 2.6 и 2.7 настоящего порядка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47AA" w:rsidRPr="009A128B" w:rsidRDefault="00F07EFD" w:rsidP="00AA123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заявок участниками отбора и требования, предъявляемые к форме и содержанию заявок</w:t>
      </w:r>
      <w:r w:rsidR="00685A1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 w:rsidR="00AA123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</w:t>
      </w:r>
      <w:r w:rsidR="00685A1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AA123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5A1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47AA" w:rsidRPr="009A128B" w:rsidRDefault="00F07EFD" w:rsidP="00AA123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</w:t>
      </w:r>
      <w:r w:rsidR="00AA123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 w:rsidR="00927A7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 пунктами</w:t>
      </w:r>
      <w:r w:rsidR="00AA123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2.10 и 2.12 настоящего порядка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47AA" w:rsidRPr="009A128B" w:rsidRDefault="00F07EFD" w:rsidP="00AA123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заявок участников отбора</w:t>
      </w:r>
      <w:r w:rsidR="00AA123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2.9 настоящего порядка;</w:t>
      </w:r>
    </w:p>
    <w:p w:rsidR="00AA1235" w:rsidRPr="009A128B" w:rsidRDefault="00F07EFD" w:rsidP="007F52B6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</w:t>
      </w:r>
      <w:r w:rsidR="00BD123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2.8.1 настоящего порядка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52B6" w:rsidRPr="009A128B" w:rsidRDefault="00F07EFD" w:rsidP="007F52B6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отклонения заявок, а также информа</w:t>
      </w:r>
      <w:r w:rsidR="007F52B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ция об основаниях их отклонения заявок в соответствии с пунктом 2.10 настоящего порядка;</w:t>
      </w:r>
    </w:p>
    <w:p w:rsidR="009C47AA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</w:t>
      </w:r>
      <w:r w:rsidR="00927A7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пунктами 2.13 и 2.14 настоящего порядка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16B09" w:rsidRPr="009A128B" w:rsidRDefault="00F07EFD" w:rsidP="00F16B09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</w:t>
      </w:r>
      <w:r w:rsidR="00F16B09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ния срока такого предоставления в соответствии с пунктом 2.8.2 настоящего порядка;</w:t>
      </w:r>
    </w:p>
    <w:p w:rsidR="00F16B09" w:rsidRPr="009A128B" w:rsidRDefault="00F07EFD" w:rsidP="00D2253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срок, в течение которого получатель субсидии должен подписать соглашение о предоставлени</w:t>
      </w:r>
      <w:r w:rsidR="00F16B09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и субсидии (далее - соглашение)</w:t>
      </w:r>
      <w:r w:rsidR="00D2253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3.7 настоящего порядка;</w:t>
      </w:r>
    </w:p>
    <w:p w:rsidR="00440C6E" w:rsidRPr="009A128B" w:rsidRDefault="00F07EFD" w:rsidP="00440C6E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F190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признания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победителей отбора уклонившимся от заключения согла</w:t>
      </w:r>
      <w:r w:rsidR="00440C6E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шения о предоставлении субсидии в соответствии с пунктом 3.8.1 настоящего порядка;</w:t>
      </w:r>
    </w:p>
    <w:p w:rsidR="00440C6E" w:rsidRPr="009A128B" w:rsidRDefault="00F07EFD" w:rsidP="00440C6E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C47A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сроки размещения протокола подведения итогов отбора на едином портале или на официальном сайте Министерства в информационно-телекоммуникационной сети Интернет не позднее 14-го календарного дня, следующего за днем</w:t>
      </w:r>
      <w:r w:rsidR="00440C6E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победителей отбора в соответствии с пунктом</w:t>
      </w:r>
      <w:r w:rsidR="0070795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</w:t>
      </w:r>
      <w:r w:rsidR="00440C6E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015E62" w:rsidRPr="009A128B" w:rsidRDefault="00D4380C" w:rsidP="00015E62">
      <w:pPr>
        <w:pStyle w:val="ConsPlusNormal"/>
        <w:spacing w:line="360" w:lineRule="exact"/>
        <w:ind w:firstLine="851"/>
        <w:contextualSpacing/>
        <w:jc w:val="both"/>
        <w:rPr>
          <w:color w:val="000000" w:themeColor="text1"/>
          <w:szCs w:val="28"/>
        </w:rPr>
      </w:pPr>
      <w:r w:rsidRPr="005C78DF">
        <w:rPr>
          <w:color w:val="000000" w:themeColor="text1"/>
        </w:rPr>
        <w:t>2.5.</w:t>
      </w:r>
      <w:r w:rsidR="00B22301" w:rsidRPr="005C78DF">
        <w:rPr>
          <w:b/>
          <w:color w:val="000000" w:themeColor="text1"/>
        </w:rPr>
        <w:t xml:space="preserve"> </w:t>
      </w:r>
      <w:r w:rsidR="00721426" w:rsidRPr="005C78DF">
        <w:rPr>
          <w:color w:val="000000" w:themeColor="text1"/>
        </w:rPr>
        <w:t>Участник отбора</w:t>
      </w:r>
      <w:r w:rsidR="005C78DF" w:rsidRPr="005C78DF">
        <w:rPr>
          <w:color w:val="000000" w:themeColor="text1"/>
        </w:rPr>
        <w:t>,</w:t>
      </w:r>
      <w:r w:rsidR="00AA6CFE" w:rsidRPr="009A128B">
        <w:rPr>
          <w:color w:val="000000" w:themeColor="text1"/>
          <w:szCs w:val="28"/>
          <w:shd w:val="clear" w:color="auto" w:fill="FFFFFF"/>
        </w:rPr>
        <w:t xml:space="preserve"> должен соответствовать требованиям, указанным в пункте</w:t>
      </w:r>
      <w:r w:rsidR="00015E62" w:rsidRPr="009A128B">
        <w:rPr>
          <w:color w:val="000000" w:themeColor="text1"/>
          <w:szCs w:val="28"/>
          <w:shd w:val="clear" w:color="auto" w:fill="FFFFFF"/>
        </w:rPr>
        <w:t xml:space="preserve"> </w:t>
      </w:r>
      <w:r w:rsidR="00AA6CFE" w:rsidRPr="009A128B">
        <w:rPr>
          <w:color w:val="000000" w:themeColor="text1"/>
          <w:szCs w:val="28"/>
          <w:shd w:val="clear" w:color="auto" w:fill="FFFFFF"/>
        </w:rPr>
        <w:t>3</w:t>
      </w:r>
      <w:r w:rsidR="00015E62" w:rsidRPr="009A128B">
        <w:rPr>
          <w:color w:val="000000" w:themeColor="text1"/>
          <w:szCs w:val="28"/>
          <w:shd w:val="clear" w:color="auto" w:fill="FFFFFF"/>
        </w:rPr>
        <w:t>.2</w:t>
      </w:r>
      <w:r w:rsidR="00AA6CFE" w:rsidRPr="009A128B">
        <w:rPr>
          <w:color w:val="000000" w:themeColor="text1"/>
          <w:szCs w:val="28"/>
          <w:shd w:val="clear" w:color="auto" w:fill="FFFFFF"/>
        </w:rPr>
        <w:t xml:space="preserve"> настоящего порядка на первое число месяца, предшествующего месяцу, в котором планируется проведение отбора</w:t>
      </w:r>
      <w:r w:rsidR="00015E62" w:rsidRPr="009A128B">
        <w:rPr>
          <w:color w:val="000000" w:themeColor="text1"/>
          <w:szCs w:val="28"/>
        </w:rPr>
        <w:t xml:space="preserve"> и (или) заключение соглашения о предоставлении субсидии.</w:t>
      </w:r>
    </w:p>
    <w:p w:rsidR="00780F70" w:rsidRPr="009A128B" w:rsidRDefault="001D513A" w:rsidP="009B2B2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документов, представляемых </w:t>
      </w:r>
      <w:r w:rsidR="00721426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участником отбора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подтверждения соо</w:t>
      </w:r>
      <w:r w:rsidR="00032FA8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тветствия требованиям</w:t>
      </w:r>
      <w:r w:rsidR="00B22301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указанным в пункте 3.2</w:t>
      </w:r>
      <w:r w:rsidR="00032FA8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указан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пункте 3.4 настоящего порядка</w:t>
      </w:r>
      <w:r w:rsidR="00032FA8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2308F" w:rsidRPr="009A128B" w:rsidRDefault="009B2B21" w:rsidP="0052308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A128B">
        <w:rPr>
          <w:color w:val="000000" w:themeColor="text1"/>
          <w:sz w:val="28"/>
          <w:szCs w:val="28"/>
        </w:rPr>
        <w:t>2.6.</w:t>
      </w:r>
      <w:r w:rsidR="00B22301" w:rsidRPr="009A128B">
        <w:rPr>
          <w:b/>
          <w:color w:val="000000" w:themeColor="text1"/>
          <w:sz w:val="28"/>
          <w:szCs w:val="28"/>
        </w:rPr>
        <w:t xml:space="preserve"> </w:t>
      </w:r>
      <w:r w:rsidR="0052308F" w:rsidRPr="009A128B">
        <w:rPr>
          <w:color w:val="000000" w:themeColor="text1"/>
          <w:sz w:val="28"/>
          <w:szCs w:val="28"/>
        </w:rPr>
        <w:t>Категории участников отбора - частные образовательные организации, осуществляющие образовательную деятельность:</w:t>
      </w:r>
    </w:p>
    <w:p w:rsidR="0052308F" w:rsidRPr="009A128B" w:rsidRDefault="0052308F" w:rsidP="0052308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9A128B">
        <w:rPr>
          <w:color w:val="000000" w:themeColor="text1"/>
          <w:sz w:val="28"/>
          <w:szCs w:val="28"/>
        </w:rPr>
        <w:t>дошкольного</w:t>
      </w:r>
      <w:proofErr w:type="gramEnd"/>
      <w:r w:rsidRPr="009A128B">
        <w:rPr>
          <w:color w:val="000000" w:themeColor="text1"/>
          <w:sz w:val="28"/>
          <w:szCs w:val="28"/>
        </w:rPr>
        <w:t xml:space="preserve"> образования в частных дошкольных образовательных организациях по образовательным программам дошкольного образования;</w:t>
      </w:r>
    </w:p>
    <w:p w:rsidR="00383604" w:rsidRPr="009A128B" w:rsidRDefault="0052308F" w:rsidP="009B2B2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9A128B">
        <w:rPr>
          <w:color w:val="000000" w:themeColor="text1"/>
          <w:sz w:val="28"/>
          <w:szCs w:val="28"/>
        </w:rPr>
        <w:t>начального</w:t>
      </w:r>
      <w:proofErr w:type="gramEnd"/>
      <w:r w:rsidRPr="009A128B">
        <w:rPr>
          <w:color w:val="000000" w:themeColor="text1"/>
          <w:sz w:val="28"/>
          <w:szCs w:val="28"/>
        </w:rPr>
        <w:t xml:space="preserve"> общего, основного общего, среднего общего образования в частных общеобразовательных организациях по образовательным программам начального общего, основного общего, среднего общего образования.</w:t>
      </w:r>
    </w:p>
    <w:p w:rsidR="00383604" w:rsidRPr="009A128B" w:rsidRDefault="00780F70" w:rsidP="005C594D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9A128B">
        <w:rPr>
          <w:color w:val="000000" w:themeColor="text1"/>
          <w:sz w:val="28"/>
          <w:szCs w:val="28"/>
        </w:rPr>
        <w:t>2</w:t>
      </w:r>
      <w:r w:rsidR="009B2B21" w:rsidRPr="009A128B">
        <w:rPr>
          <w:color w:val="000000" w:themeColor="text1"/>
          <w:sz w:val="28"/>
          <w:szCs w:val="28"/>
        </w:rPr>
        <w:t>.7</w:t>
      </w:r>
      <w:r w:rsidRPr="009A128B">
        <w:rPr>
          <w:color w:val="000000" w:themeColor="text1"/>
          <w:sz w:val="28"/>
          <w:szCs w:val="28"/>
        </w:rPr>
        <w:t>.</w:t>
      </w:r>
      <w:r w:rsidR="00383604" w:rsidRPr="009A128B">
        <w:rPr>
          <w:color w:val="000000" w:themeColor="text1"/>
          <w:sz w:val="28"/>
          <w:szCs w:val="28"/>
        </w:rPr>
        <w:t xml:space="preserve"> Критериями отбора являются:</w:t>
      </w:r>
    </w:p>
    <w:p w:rsidR="00383604" w:rsidRPr="009A128B" w:rsidRDefault="00383604" w:rsidP="005C594D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9A128B">
        <w:rPr>
          <w:color w:val="000000" w:themeColor="text1"/>
          <w:sz w:val="28"/>
          <w:szCs w:val="28"/>
        </w:rPr>
        <w:t>наличие</w:t>
      </w:r>
      <w:proofErr w:type="gramEnd"/>
      <w:r w:rsidRPr="009A128B">
        <w:rPr>
          <w:color w:val="000000" w:themeColor="text1"/>
          <w:sz w:val="28"/>
          <w:szCs w:val="28"/>
        </w:rPr>
        <w:t xml:space="preserve"> лицензии на осуществление образовательной деятельности;</w:t>
      </w:r>
    </w:p>
    <w:p w:rsidR="00383604" w:rsidRPr="009A128B" w:rsidRDefault="00383604" w:rsidP="005C594D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9A128B">
        <w:rPr>
          <w:color w:val="000000" w:themeColor="text1"/>
          <w:sz w:val="28"/>
          <w:szCs w:val="28"/>
        </w:rPr>
        <w:t>наличие</w:t>
      </w:r>
      <w:proofErr w:type="gramEnd"/>
      <w:r w:rsidRPr="009A128B">
        <w:rPr>
          <w:color w:val="000000" w:themeColor="text1"/>
          <w:sz w:val="28"/>
          <w:szCs w:val="28"/>
        </w:rPr>
        <w:t xml:space="preserve"> свидетельства о государственной аккредитации образовательных программ (за исключением образовательных программ дошкольного образования).</w:t>
      </w:r>
    </w:p>
    <w:p w:rsidR="009551AB" w:rsidRPr="009A128B" w:rsidRDefault="009B2B21" w:rsidP="009551A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6B514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790F"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отбора представляют в Министерство заявку для участия в отборе по форме согласно </w:t>
      </w:r>
      <w:hyperlink w:anchor="sub_10000" w:history="1">
        <w:r w:rsidR="0045790F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приложению </w:t>
        </w:r>
        <w:r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№ </w:t>
        </w:r>
        <w:r w:rsidR="0045790F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1</w:t>
        </w:r>
      </w:hyperlink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FE3F8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9551A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 или в порядке межведомственного информационного взаимодействия через единую систему электронного документооборота.</w:t>
      </w:r>
    </w:p>
    <w:p w:rsidR="0045790F" w:rsidRPr="009A128B" w:rsidRDefault="0045790F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прилагаются следующие документы: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участие в отборе;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участника отбора на публикацию (размещение) на </w:t>
      </w:r>
      <w:hyperlink r:id="rId11" w:history="1">
        <w:r w:rsidR="0045790F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едином портале</w:t>
        </w:r>
      </w:hyperlink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</w:t>
      </w:r>
      <w:hyperlink r:id="rId12" w:history="1">
        <w:r w:rsidR="0045790F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официальном сайте</w:t>
        </w:r>
      </w:hyperlink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в информационно-телекоммуникационной сети Интернет информации о подаваемой участником отбора заявке, иной информации об участнике отбора, связанной с отбором;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A365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наличии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 на осуществление образовательной деятельности по основным общеобразовательным программам дошкольного, начального общего, основного общего или среднего общего образования;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A365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наличии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государственной аккредитации образовательных программ (за исключением образовательных программ дошкольного образования);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документов, а также документов о внесении всех изменений в них;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подающего заявку;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A54B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сведение о юридическом лице в соответствии с 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FA54B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лиц, выданная не ранее чем за 30 календарных дней до даты подачи заявки;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количестве воспитанников (обучающихся) частной образовательной организации на текущий финансовый год по форме согласно </w:t>
      </w:r>
      <w:hyperlink w:anchor="sub_40000" w:history="1">
        <w:r w:rsidR="009B2B21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приложению № </w:t>
        </w:r>
        <w:r w:rsidR="0045790F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в соответствии с формами федерального статистического наблюдения;</w:t>
      </w:r>
    </w:p>
    <w:p w:rsidR="0045790F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о размере затрат частной образовательной организации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 форме согласно </w:t>
      </w:r>
      <w:hyperlink w:anchor="sub_50000" w:history="1">
        <w:r w:rsidR="0045790F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приложению № 5</w:t>
        </w:r>
      </w:hyperlink>
      <w:r w:rsidR="0045790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E10E16" w:rsidRPr="009A128B" w:rsidRDefault="00F07EFD" w:rsidP="009B2B2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CD343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детях, которым необходима квалифицированная коррекция недостатков в развитии (при наличии) в соответствии с приказами Министерства просвещения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24 ноября 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</w:t>
      </w:r>
    </w:p>
    <w:p w:rsidR="0045790F" w:rsidRPr="009A128B" w:rsidRDefault="0045790F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представляемые в Министерство для получения субсидии, должны быть пронумерованы и прошнурованы, заверены руководителем с указанием фамилии, инициалов, должности и даты.</w:t>
      </w:r>
    </w:p>
    <w:p w:rsidR="007F52B6" w:rsidRPr="009A128B" w:rsidRDefault="0045790F" w:rsidP="00BD1233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Копии документов должны быть заверены руководител</w:t>
      </w:r>
      <w:r w:rsidR="00BD123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ем образовательной организации.</w:t>
      </w:r>
    </w:p>
    <w:p w:rsidR="009551AB" w:rsidRPr="009A128B" w:rsidRDefault="009551AB" w:rsidP="009551A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2.8.1</w:t>
      </w:r>
      <w:r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 отбора, подавший заявку на участие в отборе, вправе вносить изменения в заявку на участие в отборе или отозвать ее в любое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до дня и времени окончания установленного срока приема заявок на участие в отборе путем подачи письменного заявления в Министерство.</w:t>
      </w:r>
    </w:p>
    <w:p w:rsidR="009551AB" w:rsidRPr="009A128B" w:rsidRDefault="009551AB" w:rsidP="009551A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заявление в день ее поступления в Министерство регистрируется с присвоением ей входящего номера. Запись о регистрации заявки заносится в журнал регистрации входящих документов с указанием даты и времени поступления заявки. </w:t>
      </w:r>
    </w:p>
    <w:p w:rsidR="009551AB" w:rsidRPr="009A128B" w:rsidRDefault="009551AB" w:rsidP="009551A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осуществляет возврат участнику отбора заявку на участие в отборе в течении 3 (трех) дней со дня поступления письменного заявления об отзыве заявки на участие в отборе. </w:t>
      </w:r>
    </w:p>
    <w:p w:rsidR="009551AB" w:rsidRPr="009A128B" w:rsidRDefault="009551AB" w:rsidP="009551A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2.8.1. Участник отбора в течение срока подачи/приема заявки, указанного в пункте 2.4 настоящего порядка, вправе обратиться в Министерство за разъяснением положений объявления письменно или устно.</w:t>
      </w:r>
    </w:p>
    <w:p w:rsidR="009551AB" w:rsidRPr="009A128B" w:rsidRDefault="009551AB" w:rsidP="009551A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Устная консультация оказывается по контактным номерам должностных лиц Министерства, указанным в объявлении.</w:t>
      </w:r>
    </w:p>
    <w:p w:rsidR="009551AB" w:rsidRPr="009A128B" w:rsidRDefault="009551AB" w:rsidP="009551A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письменного обращения участника отбора за разъяснениями положений объявления Министерство направляет ответ с разъяснениями участнику отбора в течение пяти рабочих дней со дня поступления обращения в Министерство.</w:t>
      </w:r>
    </w:p>
    <w:p w:rsidR="00C75379" w:rsidRPr="009A128B" w:rsidRDefault="00032FA8" w:rsidP="00C75379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6B514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13E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Заявка в день ее поступления в Министерство регистрируется с присвоением ей входящего номера. Запись о регистрации заявки заносится в журнал регистрации входящих документов с указанием дат</w:t>
      </w:r>
      <w:r w:rsidR="00C75379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и времени поступления заявки. </w:t>
      </w:r>
    </w:p>
    <w:p w:rsidR="00032FA8" w:rsidRPr="009A128B" w:rsidRDefault="000013EA" w:rsidP="00C75379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10 (десяти) рабочих дней со дня окончания приема заявок рассматривает заявки участников отбора, прилагаемые к ним документы на предмет их соответствия установленным в объявлении о проведении отбора требованиям. </w:t>
      </w:r>
    </w:p>
    <w:p w:rsidR="00CC26D5" w:rsidRPr="009A128B" w:rsidRDefault="00032FA8" w:rsidP="00B2230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sub_245" w:history="1">
        <w:r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абзацах пятом</w:t>
        </w:r>
      </w:hyperlink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46" w:history="1">
        <w:r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шестом</w:t>
        </w:r>
      </w:hyperlink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49" w:history="1">
        <w:r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девятом</w:t>
        </w:r>
      </w:hyperlink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2.8 настоящего порядка, запрашиваются Министерством посредством межведомственного запроса, в том числе в электронной форме с использованием единой системы электронного документооборота.</w:t>
      </w:r>
    </w:p>
    <w:p w:rsidR="00CC26D5" w:rsidRPr="009A128B" w:rsidRDefault="00C75379" w:rsidP="001B0207">
      <w:pPr>
        <w:spacing w:after="0" w:line="276" w:lineRule="auto"/>
        <w:ind w:firstLine="851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bookmarkStart w:id="0" w:name="sub_29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2.10.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заявок участников отбора на стадии рассмотрения заявок являются:</w:t>
      </w:r>
    </w:p>
    <w:p w:rsidR="00CC26D5" w:rsidRPr="009A128B" w:rsidRDefault="00BB04D0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</w:t>
      </w:r>
      <w:r w:rsidR="001B020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ным в соответствии с пунктом 3.2 настоящего порядка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6D5" w:rsidRPr="009A128B" w:rsidRDefault="00BB04D0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</w:t>
      </w:r>
      <w:r w:rsidR="005F739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порядком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6D5" w:rsidRPr="009A128B" w:rsidRDefault="00BB04D0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</w:t>
      </w:r>
      <w:r w:rsidR="005F739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порядком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6D5" w:rsidRPr="009A128B" w:rsidRDefault="00BB04D0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</w:t>
      </w:r>
      <w:r w:rsidR="005F739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порядком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6D5" w:rsidRPr="009A128B" w:rsidRDefault="00BB04D0" w:rsidP="005F739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подачу участником отбора заявки после даты и (или) времени, определенных для подачи заявок;</w:t>
      </w:r>
    </w:p>
    <w:p w:rsidR="00CC26D5" w:rsidRPr="009A128B" w:rsidRDefault="005F739B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Протокол подведение итогов отбора размещается на </w:t>
      </w:r>
      <w:hyperlink r:id="rId13" w:history="1">
        <w:r w:rsidR="00CC26D5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едином портале</w:t>
        </w:r>
      </w:hyperlink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</w:t>
      </w:r>
      <w:hyperlink r:id="rId14" w:history="1">
        <w:r w:rsidR="00CC26D5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официальном сайте</w:t>
        </w:r>
      </w:hyperlink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в информационно-телекоммуникационной сети Интернет не позднее 14-го календарного дня после принятия решения Министерства, включающая следующие сведения</w:t>
      </w:r>
    </w:p>
    <w:p w:rsidR="00CC26D5" w:rsidRPr="009A128B" w:rsidRDefault="00BB04D0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CC26D5" w:rsidRPr="009A128B" w:rsidRDefault="00BB04D0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:rsidR="00CC26D5" w:rsidRPr="009A128B" w:rsidRDefault="00BB04D0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CC26D5" w:rsidRPr="009A128B" w:rsidRDefault="00BB04D0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C26D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91E3A" w:rsidRPr="009A128B" w:rsidRDefault="005F739B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21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E91E3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 Отбор получателей субсидий признается несостоявшимся в следующих случаях:</w:t>
      </w:r>
    </w:p>
    <w:p w:rsidR="00E91E3A" w:rsidRPr="009A128B" w:rsidRDefault="00E91E3A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) по окончании срока подачи заявок подано только одно предложение;</w:t>
      </w:r>
    </w:p>
    <w:p w:rsidR="00E91E3A" w:rsidRPr="009A128B" w:rsidRDefault="00E91E3A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) по результатам рассмотрения предложений только одно предложение соответствует требованиям, установленным в объявлении о проведении отбора получателей субсидий;</w:t>
      </w:r>
    </w:p>
    <w:p w:rsidR="00E91E3A" w:rsidRPr="009A128B" w:rsidRDefault="00E91E3A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) по окончании срока подачи предложений не подано ни одного предложения;</w:t>
      </w:r>
    </w:p>
    <w:p w:rsidR="00E91E3A" w:rsidRPr="009A128B" w:rsidRDefault="00E91E3A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) по результатам рассмотрения предложений отклонены все предложения.</w:t>
      </w:r>
    </w:p>
    <w:p w:rsidR="00E91E3A" w:rsidRPr="009A128B" w:rsidRDefault="00E91E3A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</w:t>
      </w:r>
      <w:r w:rsidR="00BB04D0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об отмене проведения отбора получателей субсидий на сайте допускается не позднее чем за один рабочий день до даты окончания срока подачи заявок участниками отбора получателей субсидий.</w:t>
      </w:r>
    </w:p>
    <w:p w:rsidR="00E91E3A" w:rsidRPr="009A128B" w:rsidRDefault="00E91E3A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Отбор получателей субсидий считается отмененным со дня размещения объявления о его отмене.</w:t>
      </w:r>
    </w:p>
    <w:bookmarkEnd w:id="1"/>
    <w:p w:rsidR="001027BF" w:rsidRPr="009A128B" w:rsidRDefault="00B24EC3" w:rsidP="000A7BB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2.13.</w:t>
      </w:r>
      <w:r w:rsidR="009B41B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B19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5 (пяти) рабочих дней после рассмотрения заявок участников отбора на основании протокола подведение итогов отбора в соответствии с пунктом 2.11</w:t>
      </w:r>
      <w:r w:rsidR="00BA6D1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2.14</w:t>
      </w:r>
      <w:r w:rsidR="00FA1B19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Министерство принимает решение </w:t>
      </w:r>
      <w:r w:rsidR="001027B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субсидии с указанием наименования </w:t>
      </w:r>
      <w:r w:rsidR="001027BF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(получателей) субсидии, с</w:t>
      </w:r>
      <w:r w:rsidR="001027B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заключается соглашение и размер предоставляемой ему субсидии.</w:t>
      </w:r>
    </w:p>
    <w:p w:rsidR="004A0BA3" w:rsidRPr="009A128B" w:rsidRDefault="001027BF" w:rsidP="004A0BA3">
      <w:pPr>
        <w:pStyle w:val="s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9A128B">
        <w:rPr>
          <w:color w:val="000000" w:themeColor="text1"/>
          <w:sz w:val="28"/>
          <w:szCs w:val="28"/>
        </w:rPr>
        <w:t>2.14</w:t>
      </w:r>
      <w:r w:rsidR="006B5143" w:rsidRPr="009A128B">
        <w:rPr>
          <w:color w:val="000000" w:themeColor="text1"/>
          <w:sz w:val="28"/>
          <w:szCs w:val="28"/>
        </w:rPr>
        <w:t>.</w:t>
      </w:r>
      <w:r w:rsidRPr="009A128B">
        <w:rPr>
          <w:color w:val="000000" w:themeColor="text1"/>
          <w:sz w:val="28"/>
          <w:szCs w:val="28"/>
        </w:rPr>
        <w:t xml:space="preserve"> </w:t>
      </w:r>
      <w:r w:rsidR="001859B7" w:rsidRPr="009A128B">
        <w:rPr>
          <w:color w:val="000000" w:themeColor="text1"/>
          <w:sz w:val="28"/>
          <w:szCs w:val="28"/>
        </w:rPr>
        <w:t>Субсидия</w:t>
      </w:r>
      <w:r w:rsidR="00FA1B19" w:rsidRPr="009A128B">
        <w:rPr>
          <w:color w:val="000000" w:themeColor="text1"/>
          <w:sz w:val="28"/>
          <w:szCs w:val="28"/>
        </w:rPr>
        <w:t xml:space="preserve"> </w:t>
      </w:r>
      <w:r w:rsidR="001859B7" w:rsidRPr="009A128B">
        <w:rPr>
          <w:color w:val="000000" w:themeColor="text1"/>
          <w:sz w:val="28"/>
          <w:szCs w:val="28"/>
        </w:rPr>
        <w:t>распределяется</w:t>
      </w:r>
      <w:r w:rsidR="00B87271" w:rsidRPr="009A128B">
        <w:rPr>
          <w:color w:val="000000" w:themeColor="text1"/>
          <w:sz w:val="28"/>
          <w:szCs w:val="28"/>
        </w:rPr>
        <w:t xml:space="preserve"> между победителями отбора</w:t>
      </w:r>
      <w:r w:rsidR="001859B7" w:rsidRPr="009A128B">
        <w:rPr>
          <w:color w:val="000000" w:themeColor="text1"/>
          <w:sz w:val="28"/>
          <w:szCs w:val="28"/>
        </w:rPr>
        <w:t xml:space="preserve"> </w:t>
      </w:r>
      <w:r w:rsidR="00FA1B19" w:rsidRPr="009A128B">
        <w:rPr>
          <w:color w:val="000000" w:themeColor="text1"/>
          <w:sz w:val="28"/>
          <w:szCs w:val="28"/>
        </w:rPr>
        <w:t xml:space="preserve">исходя от количества воспитанников (обучающихся) частной образовательной организации по форме согласно </w:t>
      </w:r>
      <w:hyperlink r:id="rId15" w:anchor="/document/400934577/entry/40000" w:history="1">
        <w:r w:rsidRPr="009A128B">
          <w:rPr>
            <w:rStyle w:val="a8"/>
            <w:color w:val="000000" w:themeColor="text1"/>
            <w:sz w:val="28"/>
            <w:szCs w:val="28"/>
            <w:u w:val="none"/>
          </w:rPr>
          <w:t>приложению №</w:t>
        </w:r>
        <w:r w:rsidR="00FA1B19" w:rsidRPr="009A128B">
          <w:rPr>
            <w:rStyle w:val="a8"/>
            <w:color w:val="000000" w:themeColor="text1"/>
            <w:sz w:val="28"/>
            <w:szCs w:val="28"/>
            <w:u w:val="none"/>
          </w:rPr>
          <w:t xml:space="preserve"> 4</w:t>
        </w:r>
      </w:hyperlink>
      <w:r w:rsidR="00FA1B19" w:rsidRPr="009A128B">
        <w:rPr>
          <w:color w:val="000000" w:themeColor="text1"/>
          <w:sz w:val="28"/>
          <w:szCs w:val="28"/>
        </w:rPr>
        <w:t xml:space="preserve"> к настоящему порядку, заявки о размере затрат частной образовательной организации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 форме согласно </w:t>
      </w:r>
      <w:hyperlink r:id="rId16" w:anchor="/document/400934577/entry/50000" w:history="1">
        <w:r w:rsidRPr="009A128B">
          <w:rPr>
            <w:rStyle w:val="a8"/>
            <w:color w:val="000000" w:themeColor="text1"/>
            <w:sz w:val="28"/>
            <w:szCs w:val="28"/>
            <w:u w:val="none"/>
          </w:rPr>
          <w:t>приложению №</w:t>
        </w:r>
        <w:r w:rsidR="00FA1B19" w:rsidRPr="009A128B">
          <w:rPr>
            <w:rStyle w:val="a8"/>
            <w:color w:val="000000" w:themeColor="text1"/>
            <w:sz w:val="28"/>
            <w:szCs w:val="28"/>
            <w:u w:val="none"/>
          </w:rPr>
          <w:t xml:space="preserve"> 5</w:t>
        </w:r>
      </w:hyperlink>
      <w:r w:rsidR="00FA1B19" w:rsidRPr="009A128B">
        <w:rPr>
          <w:color w:val="000000" w:themeColor="text1"/>
          <w:sz w:val="28"/>
          <w:szCs w:val="28"/>
        </w:rPr>
        <w:t xml:space="preserve"> к настоящему порядку, но не превышает размер субсидии, определенный в соответствии с</w:t>
      </w:r>
      <w:r w:rsidR="006B3E67" w:rsidRPr="009A128B">
        <w:rPr>
          <w:color w:val="000000" w:themeColor="text1"/>
          <w:sz w:val="28"/>
          <w:szCs w:val="28"/>
        </w:rPr>
        <w:t xml:space="preserve"> пунктами </w:t>
      </w:r>
      <w:r w:rsidR="009C7065" w:rsidRPr="009A128B">
        <w:rPr>
          <w:color w:val="000000" w:themeColor="text1"/>
          <w:sz w:val="28"/>
          <w:szCs w:val="28"/>
        </w:rPr>
        <w:t>3.1 и 3.1.1</w:t>
      </w:r>
      <w:r w:rsidR="006B3E67" w:rsidRPr="009A128B">
        <w:rPr>
          <w:color w:val="000000" w:themeColor="text1"/>
          <w:sz w:val="28"/>
          <w:szCs w:val="28"/>
        </w:rPr>
        <w:t xml:space="preserve"> настоящего порядка</w:t>
      </w:r>
      <w:r w:rsidR="00B87271" w:rsidRPr="009A128B">
        <w:rPr>
          <w:color w:val="000000" w:themeColor="text1"/>
          <w:sz w:val="28"/>
          <w:szCs w:val="28"/>
        </w:rPr>
        <w:t xml:space="preserve"> </w:t>
      </w:r>
      <w:r w:rsidR="00B87271" w:rsidRPr="009A128B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в пределах бюджетных ассигнований и лимитов бюджетных обязательств, предусмотренных государственным бюджетом Республики Саха (Якутия).</w:t>
      </w:r>
    </w:p>
    <w:p w:rsidR="004A0BA3" w:rsidRPr="009A128B" w:rsidRDefault="004A0BA3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C72" w:rsidRPr="009A128B" w:rsidRDefault="000F1C72" w:rsidP="005C594D">
      <w:pPr>
        <w:pStyle w:val="1"/>
        <w:spacing w:before="0" w:after="0" w:line="276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111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 У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словия и порядок предоставления субсидий</w:t>
      </w:r>
      <w:bookmarkEnd w:id="2"/>
    </w:p>
    <w:p w:rsidR="0083749F" w:rsidRPr="009A128B" w:rsidRDefault="0083749F" w:rsidP="008374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45BA" w:rsidRPr="009A128B" w:rsidRDefault="000B1032" w:rsidP="006B5143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F1C7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 определяется в соответствии с нормативами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расчете на одного воспитанника в год, утвержденными постановлением Правительства Республики Саха (Якутия) от 8 июля 2021 г. № 237</w:t>
      </w:r>
      <w:r w:rsidR="00FF45B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постановление Правительства Республики Саха (Якутия) от 8 июля 2021 г. № 237)</w:t>
      </w:r>
      <w:r w:rsidR="000F1C7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численности воспитанников и территориальной расположенности каждого филиала, нормативами финансирования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коэффициентами, учитывающими особенности организации и осуществления образовательной деятельности общеобразовательных организаций на одного обучающегося в год, </w:t>
      </w:r>
      <w:r w:rsidR="000F1C7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утвержденными постановлением Правительства Республики Саха (Якути</w:t>
      </w:r>
      <w:r w:rsidR="00FF45B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я) от 23 декабря 2021 г. № 537 ( далее - постановление Правительства Республики Саха (Якутия) от 23 декабря 2021 г. № 537).</w:t>
      </w:r>
    </w:p>
    <w:p w:rsidR="000F1C72" w:rsidRPr="009A128B" w:rsidRDefault="00AB2F9B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3.1.1.</w:t>
      </w:r>
      <w:r w:rsidR="00E14DE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85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р</w:t>
      </w:r>
      <w:r w:rsidR="000F1C7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азмер субсидии, предоставляемой частной образовательной организации, рассчитывается по следующей формуле: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C72" w:rsidRPr="009A128B" w:rsidRDefault="000F1C72" w:rsidP="005C594D">
      <w:pPr>
        <w:spacing w:after="0"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= SUM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Pi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Hi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 - сумма субсидии, предоставляемой частной образовательной организации;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Hi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 финансирования расходов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утвержденный постановлениями Правительства Республики Саха (Якутия) от 23 декабря 20</w:t>
      </w:r>
      <w:r w:rsidR="00FF45B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21 г. № 537, от 8 июля 2021 г. №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237, в отношении i-ой категории воспитанников (учащихся);</w:t>
      </w:r>
    </w:p>
    <w:p w:rsidR="000F1C72" w:rsidRPr="009A128B" w:rsidRDefault="000F1C72" w:rsidP="00325B2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Pi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воспитанников (учащихся) i-ой категории в частной образовательной</w:t>
      </w:r>
      <w:r w:rsidR="00325B2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коэффициент, утвержденный для i-ой категории воспитанников (учащихся) постановлениями Правительства Республики Саха (Якутия) от 23 декабря 2021 г. № 537, от 8 июля 2021 г. </w:t>
      </w:r>
      <w:r w:rsidR="00FF45B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237.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Квартальный объем субсидии определяется по следующей формуле: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C72" w:rsidRPr="009A128B" w:rsidRDefault="000F1C72" w:rsidP="005C594D">
      <w:pPr>
        <w:spacing w:after="0"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Pi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 месяц х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Hi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/12 месяцев х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) + (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Pi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 месяц х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Hi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/12 месяцев х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) + (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Pi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3 месяц х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Hi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/12 месяцев х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сумма субсидии, предоставляемой частной образовательной организации за квартал;</w:t>
      </w:r>
    </w:p>
    <w:p w:rsidR="000F1C72" w:rsidRPr="009A128B" w:rsidRDefault="000F1C7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Pi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 месяц - количество воспитанников (учащихся) i-ой категории в частной образовательной организации за 1 месяц.</w:t>
      </w:r>
    </w:p>
    <w:p w:rsidR="00E874D0" w:rsidRPr="009A128B" w:rsidRDefault="000F1C72" w:rsidP="00325B2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 </w:t>
      </w:r>
      <w:r w:rsidR="00FF45B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финансовых средств, необходимых для достижения результатов предоставления субсидии и для определения годового, квартального и (и</w:t>
      </w:r>
      <w:r w:rsidR="00E14DE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ли) месячного размера субсидии.</w:t>
      </w:r>
    </w:p>
    <w:p w:rsidR="006C714C" w:rsidRPr="009A128B" w:rsidRDefault="00505EF8" w:rsidP="00505EF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C3285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субсидии, предоставляемой частной образовательной организации определяется в соответствии с </w:t>
      </w:r>
      <w:r w:rsidR="00EC778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3.1,</w:t>
      </w:r>
      <w:r w:rsidR="00C3285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3.1.1 настоящего </w:t>
      </w:r>
      <w:r w:rsidR="00C3285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порядка,</w:t>
      </w:r>
      <w:r w:rsidR="00E37C7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о размерах фактически произведенных затрат частной образовательной организации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(далее - отчет) согласно прило</w:t>
      </w:r>
      <w:r w:rsidR="00C3285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6728D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порядку, </w:t>
      </w:r>
      <w:r w:rsidR="00EC778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B443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A1E0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EC778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AA1E05" w:rsidRPr="009A128B" w:rsidRDefault="001E7395" w:rsidP="00E9310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заключенных соглашений в соответствии с пунктом</w:t>
      </w:r>
      <w:r w:rsidR="00E9310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3.7 настоящего порядка, п</w:t>
      </w:r>
      <w:r w:rsidR="003B443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итогам проверки отчета </w:t>
      </w:r>
      <w:r w:rsidR="004D4E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4.3 настоящего порядка Министерством в течении 5 (пяти) рабочих дней принимается решение о предоставлении субсидии</w:t>
      </w:r>
      <w:r w:rsidR="00E9310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соответствующий отчетный период.</w:t>
      </w:r>
    </w:p>
    <w:p w:rsidR="00EC7788" w:rsidRPr="009A128B" w:rsidRDefault="00EC7788" w:rsidP="00EC778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3.2. Получателю субсидии, соответствующему требованиям, указанным в пункте 2.1 настоящего порядка, в случае невозможности предоставления субсидии в текущем финансовом году в связи с недостаточностью лимитов бюджетных обязательств, предусмотренных Министерству, субсидия в очередном финансовом году предоставляется без повторного прохождения отбора.</w:t>
      </w:r>
    </w:p>
    <w:p w:rsidR="008D2282" w:rsidRPr="009A128B" w:rsidRDefault="00EC7788" w:rsidP="002C131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AB2F9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2F9B"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частным образовательным организациям в соответствии с направлениями расходования субвенций, утвержденными постановлениями Правительства Республики Саха (Якутия) от 8 июля 2021 г. № 237, от 23 декабря </w:t>
      </w:r>
      <w:r w:rsidR="00FF45B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2021 г. № 537.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затрат частных дошкольных образовательных организаций: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оплату труда должностей руководителей, педагогических работников, учебно-вспомогательного, административно-хозяйственного, иного персонала;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средства обучения и воспитания, создание развивающей предметно-пространственной среды, в том числе специальных для детей с ограниченными возможностями здоровья: приобретение учебных изданий в бумажном и электронном виде, дидактических материалов, аудио- и видеоматериалов, спортивного, оздоровительного оборудования, спецодежды, игр, и игрушек, электронных образовательных ресурсов, учебной мебели, оплату услуг связи, в том числе подключение к информационно-телекоммуникационной сети Интернет и его оплату;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дополнительное профессиональное образование руководящих и педагогических работников по профилю их деятельности;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затрат частных общеобразовательных организаций: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оплату труда должностей руководителей, педагогических работников, учебно-вспомогательного, административно-хозяйственного, иного персонала;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средства обучения и воспитания, необходимые для реализации образовательных программ начального общего, основного общего и среднего общего образования, дополнительного образования детей, соответствующие современным условиям обучения - мебель, учебные кабинеты, учебники и учебные пособия, учебно-наглядные пособия, компьютерное, лабораторно-технологическое, демонстрационное оборудование, музыкальные инструменты, спортивное оборудование и инвентарь, оборудование для игровых, физкультурных площадок, электронные средства обучения, информационно-телекоммуникационные сети, аппаратно-программные и аудиовизуальные средства, печатные, электронные образовательные и информационные ресурсы, иные материальные объекты (мел, маркер, аттестаты, медали «За особые успехи в учении», расходные, комплектующие материалы, расходные материалы для уроков технологий), необходимые для организации образовательной деятельности, в том числе для проведения государственной итоговой аттестации - обеспечение пунктов проведения экзаменов видеонаблюдением и техническим оборудованием;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дополнительное профессиональное образование педагогических работников по профилю их деятельности;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оплату услуг, связанных с подключением к информационно-коммуникационной сети Интернет и платой за пользование этой сетью;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расходы, связанные с использованием сетевой формы реализации образовательных программ;</w:t>
      </w:r>
    </w:p>
    <w:p w:rsidR="008D2282" w:rsidRPr="009A128B" w:rsidRDefault="00BB04D0" w:rsidP="008D228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8D228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затраты пособия по временной нетрудоспособности за первые три дня за счет работодателя (пункт 1 части 2 статьи 3 Федерального закона от 29 декабря 2006 г. № 255-ФЗ «Об обязательном социальном страховании на случай временной нетрудоспособности и в связи с материнством»); выходное пособие при увольнении, при ликвидации общеобразовательных организаций либо сокращении численности или штата в размере среднего месячного заработка за первый, второй, третий, четвертый, пятый и шестой месяцы со дня увольнения или его часть пропорционально периоду трудоустройства, приходящемуся на этот месяц, в соответствии с частями 2, 3 статьи 178, частями 2, 3 статьи 318 Трудового кодекса Российской Федерации.</w:t>
      </w:r>
    </w:p>
    <w:p w:rsidR="00827AE7" w:rsidRPr="009A128B" w:rsidRDefault="00DC3FD6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6B514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которым должен соответствовать участник отбора, получатель субсидии на первое число месяца, предшествующего месяцу, в котором планируется проведение отбора и (или) заключение соглашения о предоставлении субсидии:</w:t>
      </w:r>
    </w:p>
    <w:p w:rsidR="00827AE7" w:rsidRPr="009A128B" w:rsidRDefault="00E00C1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отбора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 должен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27AE7" w:rsidRPr="009A128B" w:rsidRDefault="00E00C1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52A6" w:rsidRPr="009A128B" w:rsidRDefault="00E00C1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27AE7" w:rsidRPr="009A128B" w:rsidRDefault="00E00C1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 должен получать средства из государственного бюджета Республики Саха (Якутия) на основании иных нормативных правовых актов Республики Саха (Якутия) на цели, установл</w:t>
      </w:r>
      <w:r w:rsidR="00E652A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енные настоящим порядком;</w:t>
      </w:r>
    </w:p>
    <w:p w:rsidR="00E652A6" w:rsidRPr="009A128B" w:rsidRDefault="00E00C1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0FD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FD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A7BB5" w:rsidRPr="00B11A8F" w:rsidRDefault="00E00C1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070FD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4B5FC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субсидии, </w:t>
      </w:r>
      <w:r w:rsidR="00070FD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отбора должна отсутствовать просроченная задолженность по возврату в государственный бюджет </w:t>
      </w:r>
      <w:r w:rsidR="00070FD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Саха (Якутия)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государственным бю</w:t>
      </w:r>
      <w:r w:rsidR="000A7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джетом Республики Саха (Якутия) </w:t>
      </w:r>
      <w:r w:rsidR="000A7BB5" w:rsidRPr="00B11A8F">
        <w:rPr>
          <w:rFonts w:ascii="Times New Roman" w:hAnsi="Times New Roman" w:cs="Times New Roman"/>
          <w:sz w:val="28"/>
          <w:szCs w:val="28"/>
        </w:rPr>
        <w:t>(за исключением случаев, установленных соответственно высшим исполнительным органом субъекта РФ (местной администрацией)»;</w:t>
      </w:r>
    </w:p>
    <w:p w:rsidR="00DE3BC4" w:rsidRPr="009A128B" w:rsidRDefault="00DC3FD6" w:rsidP="00F75AC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C0912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E00C1D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на соответствие требованиям, указанным в пункте </w:t>
      </w:r>
      <w:r w:rsidR="00A3553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2F9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проводится в течение 10 (десяти) рабочих дней со дня регистр</w:t>
      </w:r>
      <w:r w:rsidR="00F75ACD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ации заявок на участие в отборе, посредством межведомственного запроса, в том числе в электронной форме с использованием единой системы электронного документооборота.</w:t>
      </w:r>
    </w:p>
    <w:p w:rsidR="004C6D6C" w:rsidRPr="009A128B" w:rsidRDefault="00DE3BC4" w:rsidP="00DE3BC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указанные в пункте 3.4 настоящего порядка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представляются с Заявкой на участие в отборе в соответствии </w:t>
      </w:r>
      <w:r w:rsidR="00454BFD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2.8</w:t>
      </w:r>
      <w:r w:rsidR="009962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5ACD" w:rsidRPr="009A128B" w:rsidRDefault="00F75ACD" w:rsidP="00B047D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 и информацию уполномоченной организации по собственной инициативе.</w:t>
      </w:r>
    </w:p>
    <w:p w:rsidR="0070636D" w:rsidRPr="009A128B" w:rsidRDefault="006B5143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3.4.</w:t>
      </w:r>
      <w:r w:rsidR="00F75ACD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36D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документов, представляемых </w:t>
      </w:r>
      <w:r w:rsidR="00C30345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получателем субсидии, </w:t>
      </w:r>
      <w:r w:rsidR="0070636D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участником отбора, для подтверждения соответствия требованиям, указанным в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пункте 3.2 </w:t>
      </w:r>
      <w:r w:rsidR="0070636D"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настоящего порядка:</w:t>
      </w:r>
    </w:p>
    <w:p w:rsidR="00FC2CFB" w:rsidRPr="009A128B" w:rsidRDefault="00FC2CFB" w:rsidP="00FC2CF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Справка подписанная руководителем частной образовательной организации, о том, что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AB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C3034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234F6C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иностранным юридическим лицом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2CFB" w:rsidRPr="009A128B" w:rsidRDefault="00FC2CFB" w:rsidP="00FC2CF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подписанная руководителем частной образовательной организации, о том, что </w:t>
      </w:r>
      <w:r w:rsidR="00495AB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она не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C2CFB" w:rsidRPr="009A128B" w:rsidRDefault="00FC2CFB" w:rsidP="00FC2CF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подписанная руководителем частной образовательной организации, о том, что </w:t>
      </w:r>
      <w:r w:rsidR="00495AB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она не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C2CFB" w:rsidRPr="009A128B" w:rsidRDefault="00FC2CFB" w:rsidP="00FC2CF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подписанная руководителем частной образовательной организации, о том, что </w:t>
      </w:r>
      <w:r w:rsidR="00495AB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AB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получает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из государственного бюджета Республики Саха (Якутия) на основании иных нормативных правовых актов Республики Саха (Якутия) на цели, установленные настоящим порядком;</w:t>
      </w:r>
    </w:p>
    <w:p w:rsidR="00FC2CFB" w:rsidRPr="009A128B" w:rsidRDefault="00FC2CFB" w:rsidP="00FC2CF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подписанная руководителем частной образовательной организации, о том, что </w:t>
      </w:r>
      <w:r w:rsidR="00495AB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AF2E3A" w:rsidRPr="009A128B" w:rsidRDefault="00FC2CFB" w:rsidP="00AF2E3A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B131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подписанная руководителем частной образовательной организации, о том, что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495AB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отсутствует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просроченная задолженность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государственным бю</w:t>
      </w:r>
      <w:r w:rsidR="00AF2E3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джетом Республики Саха (Якутия).</w:t>
      </w:r>
    </w:p>
    <w:p w:rsidR="00E75B63" w:rsidRPr="009A128B" w:rsidRDefault="00B047D8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0055DD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документов </w:t>
      </w:r>
      <w:r w:rsidR="004D126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 фактически произведенные</w:t>
      </w:r>
      <w:r w:rsidR="000055DD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затраты</w:t>
      </w:r>
      <w:r w:rsidR="006706E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055DD" w:rsidRPr="009A128B" w:rsidRDefault="000055D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первичные документы бухгалтерского учета, договоры, товарные и кассовые чеки, квитанции об оплате, счета на оплату, счета-фактуры, акты приемки оказанных услуг, акты приемки поставленных товаров, расчетно-платежные ведомости, табель учета посещаемости детей;</w:t>
      </w:r>
    </w:p>
    <w:p w:rsidR="00E874D0" w:rsidRPr="009A128B" w:rsidRDefault="00E874D0" w:rsidP="00E874D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детях, которым необходима квалифицированная коррекция недостатков в развитии (при наличии) в соответствии с приказами Министерства просвещения РФ от 19 декабря 2014 г. № 1598 «Об утверждении федерального государственного образовательного стандарта начального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общего образования обучающихся с ограниченными возможностями здоровья», от 24 ноября 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</w:t>
      </w:r>
    </w:p>
    <w:p w:rsidR="00827AE7" w:rsidRPr="009A128B" w:rsidRDefault="006B5143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 w:rsidR="000055DD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получателю субсидии в предоставлении субсидии:</w:t>
      </w:r>
    </w:p>
    <w:p w:rsidR="000C5EE4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4450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получателем субсидии документов </w:t>
      </w:r>
      <w:r w:rsidR="0041471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пункте 3.4 настоящего порядка </w:t>
      </w:r>
      <w:r w:rsidR="0014450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указанным в </w:t>
      </w:r>
      <w:r w:rsidR="0041471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пункте 3.2</w:t>
      </w:r>
      <w:r w:rsidR="0014450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0C5EE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1665" w:rsidRPr="00B11A8F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4450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</w:t>
      </w:r>
      <w:r w:rsidR="000C5EE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</w:t>
      </w:r>
      <w:r w:rsidR="000C5EE4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="00144507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62A8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пунктах</w:t>
      </w:r>
      <w:r w:rsidR="00414713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2A8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2.8 и 4.1</w:t>
      </w:r>
      <w:r w:rsidR="00F7522B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EE4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827AE7" w:rsidRPr="009A128B" w:rsidRDefault="00F07EFD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7AE7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факта недостоверности представленной получателем субсидии информации, указанным </w:t>
      </w:r>
      <w:r w:rsidR="009962A8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в пунктах 2.8 и 4.1</w:t>
      </w:r>
      <w:r w:rsidR="009962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:rsidR="00F036A8" w:rsidRPr="009A128B" w:rsidRDefault="004D1265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27B3"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Министерства в соответствии с </w:t>
      </w:r>
      <w:r w:rsidR="000F383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пунктом 2.13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между Министерством и получателями субсидий заключаются соглашения в течение 5 (пяти) рабочих дней с момента принятия решения Министерства о заключении соглашений, в соответствии с типовыми формами, установленными Министерством фи</w:t>
      </w:r>
      <w:r w:rsidR="00347B0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нансов Республики Саха (Якутия)</w:t>
      </w:r>
      <w:r w:rsidR="00D207D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7B0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</w:t>
      </w:r>
      <w:r w:rsidR="00D207D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порядке межведомственного информационного взаимодействия через единую систему электронного документооборота.</w:t>
      </w:r>
    </w:p>
    <w:p w:rsidR="00F036A8" w:rsidRPr="009A128B" w:rsidRDefault="00D207D1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заключения соглашения на бумажном носителе 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соглашений направляются получателям субсидий в течение 3 (трех) рабочих дней с момента принятия решения Министерства о заключении соглашений </w:t>
      </w:r>
      <w:r w:rsidR="00347B0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нарочным путем, посредством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почтового отправления с уведомлением о вручении и описью вложения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официальную электронную почту частной образовательной организации, указанную в заявке на участие в отборе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B0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36A8" w:rsidRPr="009A128B" w:rsidRDefault="00F036A8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соглашений, подписанные частными образовательными организациями, предоставляются в Министерство на бумажном носителе нарочным или путем почтового отправления с уведомлением о вручении и описью вложения.</w:t>
      </w:r>
    </w:p>
    <w:p w:rsidR="00F036A8" w:rsidRPr="009A128B" w:rsidRDefault="00750808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уменьшения Министерству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новых условий соглашения между Министерством и получателями субсидий заключаются дополнительные соглашения в течение 5 (пяти) рабочих дней с момента принятия решения Министерства о заключении дополнительных соглашений в соответствии с типовыми 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формами, установленными Министерством фи</w:t>
      </w:r>
      <w:r w:rsidR="00774684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нансов Республики Саха (Якутия), на бумажном носителе или в порядке межведомственного информационного взаимодействия через единую систему электронного документооборота.</w:t>
      </w:r>
    </w:p>
    <w:p w:rsidR="00903A87" w:rsidRPr="009A128B" w:rsidRDefault="00750808" w:rsidP="0075080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 соглашение расторгается.</w:t>
      </w:r>
    </w:p>
    <w:p w:rsidR="00F036A8" w:rsidRPr="009A128B" w:rsidRDefault="00F036A8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Проекты дополнительных соглашений направляются получателям субсидий в течение 3 (трех) рабочих дней с момента принятия решения Министерства о заключении дополнительных соглашений на бумажном носителе нарочным пут</w:t>
      </w:r>
      <w:r w:rsidR="00C206C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ем, посредством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почтового отправления с уведомлением о вручении и описью вложения или на официальную электронную почту частной образовательной организации, указанную в заявке на участие в отборе.</w:t>
      </w:r>
    </w:p>
    <w:p w:rsidR="00F036A8" w:rsidRPr="009A128B" w:rsidRDefault="00F036A8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дополнительных соглашений, подписанные частными образовательными организациями, предоставляются в Министерство на бумажном носителе нарочным или путем почтового отправления с уведомлением о вручении и описью вложения.</w:t>
      </w:r>
    </w:p>
    <w:p w:rsidR="00F036A8" w:rsidRPr="009A128B" w:rsidRDefault="00440C6E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3.8.1</w:t>
      </w:r>
      <w:r w:rsidR="006B5143"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5080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получателя субсидии от заключения и (или) нарушения срока заключения соглашения Министерство в течение 10 (десяти) рабочих дней с момента истечения срока заключения соглашения, указанных </w:t>
      </w:r>
      <w:r w:rsidR="008575D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75080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 </w:t>
      </w:r>
      <w:r w:rsidR="00F036A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аннулирует решение Министерства о предоставлении субсидии, в связи с чем получателю субсидии в течение 3 (трех) рабочих дней направляется письменное уведомление.</w:t>
      </w:r>
    </w:p>
    <w:p w:rsidR="008575D8" w:rsidRPr="009A128B" w:rsidRDefault="00C206CB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3.9.</w:t>
      </w:r>
      <w:r w:rsidR="00DE63FC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5D8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71665" w:rsidRPr="009A128B" w:rsidRDefault="008575D8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государственный бюджет.</w:t>
      </w:r>
    </w:p>
    <w:p w:rsidR="00B75587" w:rsidRPr="009A128B" w:rsidRDefault="00D135DF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558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B7558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предоставления субсидии на цели, указанные в пункте 1.2 настоящего порядка, является получение дошкольного образования в частных дошкольных образовательных организациях, дошкольного, </w:t>
      </w:r>
      <w:r w:rsidR="00B7558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- не менее 10 (десяти) воспитанников (обучающихся) на конец последнего дня отчетного периода.</w:t>
      </w:r>
    </w:p>
    <w:p w:rsidR="00B75587" w:rsidRPr="009A128B" w:rsidRDefault="00B7558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достижения результатов предоставления субсидии - последний день отчетного периода (квартала, года). </w:t>
      </w:r>
    </w:p>
    <w:p w:rsidR="00B75587" w:rsidRPr="009A128B" w:rsidRDefault="00D135DF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3.11</w:t>
      </w:r>
      <w:r w:rsidR="00B7558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характеристик, необходимых для достижения результата предоставления субсидии: </w:t>
      </w:r>
    </w:p>
    <w:p w:rsidR="00B75587" w:rsidRPr="009A128B" w:rsidRDefault="00B7558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(обучающихся), охваченных дошкольным образованием в частных дошкольных образовательных организациях, начальным общим, основным общим, средним общим образованием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единица измерения - человек;</w:t>
      </w:r>
    </w:p>
    <w:p w:rsidR="00B75587" w:rsidRPr="009A128B" w:rsidRDefault="00B7558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возмещения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за отчетный период в размере 100 процентов возмещенных расходов, который составляет размер подтвержденных к возмещению фактически произведенных расходов, но не превышающий размер субсидии, определенный в соответствии с </w:t>
      </w:r>
      <w:r w:rsidR="00AF2E3A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3.1, 3.1.1 и 3.1.2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единица измерения - процент. </w:t>
      </w:r>
    </w:p>
    <w:p w:rsidR="00B75587" w:rsidRPr="009A128B" w:rsidRDefault="00B7558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предоставления субсидии должны соответствовать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 </w:t>
      </w:r>
    </w:p>
    <w:p w:rsidR="00F036A8" w:rsidRPr="009A128B" w:rsidRDefault="00B7558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характеристик, необходимых для достижения результатов предоставления субсидии, конечные значения результатов (конкретной количественной характеристики итогов) и точная дата завершения устанавливаются Министерством в соглашениях.</w:t>
      </w:r>
    </w:p>
    <w:p w:rsidR="006650AE" w:rsidRPr="009A128B" w:rsidRDefault="00D135DF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 w:rsidR="008426F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</w:t>
      </w:r>
      <w:r w:rsidR="008426F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 </w:t>
      </w:r>
      <w:r w:rsidR="008426F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10-го рабочего дня, следующего за днем принятия решения Министерством в соответствии с </w:t>
      </w:r>
      <w:r w:rsidR="00B11A8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</w:t>
      </w:r>
      <w:r w:rsidR="008426F1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5E7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F535D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9F75E7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6F1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порядка, </w:t>
      </w:r>
      <w:r w:rsidR="00AB06CB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и проверки документов, указанных в пункте </w:t>
      </w:r>
      <w:r w:rsidR="00DA1B5F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B11A8F" w:rsidRPr="00B11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0AE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порядка. </w:t>
      </w:r>
    </w:p>
    <w:p w:rsidR="00142366" w:rsidRPr="009A128B" w:rsidRDefault="006650AE" w:rsidP="00142366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3.13.</w:t>
      </w:r>
      <w:r w:rsidR="008426F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142366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36A8" w:rsidRPr="009A128B" w:rsidRDefault="00F036A8" w:rsidP="0014236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6A8" w:rsidRPr="009A128B" w:rsidRDefault="00A757F8" w:rsidP="005C594D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4E6998"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о представлении отчетности, осуществлению контроля</w:t>
      </w:r>
      <w:r w:rsid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6998"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соблюдением условий и порядка предоставления</w:t>
      </w:r>
      <w:r w:rsid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6998"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субсидий и ответственности за их нарушение</w:t>
      </w:r>
    </w:p>
    <w:p w:rsidR="00AF3C17" w:rsidRPr="009A128B" w:rsidRDefault="00AF3C17" w:rsidP="005C594D">
      <w:pPr>
        <w:spacing w:after="0"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849" w:rsidRPr="009A128B" w:rsidRDefault="00A103EA" w:rsidP="006E104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6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A184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представляет в бумажной и (или) электронной форме с использовани</w:t>
      </w:r>
      <w:bookmarkStart w:id="4" w:name="_GoBack"/>
      <w:bookmarkEnd w:id="4"/>
      <w:r w:rsidR="003A1845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электронного документооборота в Министерство в срок до 10 числа месяца, следующего за периодом предоставления субсидии, на который заключено соглашение, отчет о достижении значений характеристик, необходимых для достижения результатов предоставления субсидии, по форме, определенной типовой формой соглашений, установленной Министерством финансов Республики Саха (Якутия).</w:t>
      </w:r>
    </w:p>
    <w:p w:rsidR="006E104B" w:rsidRPr="009A128B" w:rsidRDefault="006E104B" w:rsidP="006E104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субсидии ежемесячно до 10 (десятого) числа месяца, следующего за отчетным, представляют в Министерство отчет по форме согласно приложению № 3 к настоящему порядку. Отчет за декабрь текущего года представляется получателями субсидии в Министерство до 15 января последующего финансового года.</w:t>
      </w:r>
    </w:p>
    <w:p w:rsidR="006E104B" w:rsidRPr="009A128B" w:rsidRDefault="006E104B" w:rsidP="006E104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отчету получателем субсидии прилагаются следующие документы: </w:t>
      </w:r>
    </w:p>
    <w:p w:rsidR="006E104B" w:rsidRPr="009A128B" w:rsidRDefault="006E104B" w:rsidP="006E104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подтверждающих фактически произведенные затраты в соответствии с пунктом 3.5 настоящего порядка;</w:t>
      </w:r>
    </w:p>
    <w:p w:rsidR="006E104B" w:rsidRPr="009A128B" w:rsidRDefault="006E104B" w:rsidP="006E104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количестве воспитанников (учащихся) частной образовательной организации по форме согласно приложению N 2 к настоящему порядку. С приложением копий документов, подтверждающих фактические затраты в соответствии с пунктом 3.5 настоящего порядка;</w:t>
      </w:r>
    </w:p>
    <w:p w:rsidR="006E104B" w:rsidRPr="009A128B" w:rsidRDefault="006E104B" w:rsidP="006E104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детях, которым необходима квалифицированная коррекция недостатков в развитии (при наличии) в соответствии с приказами Министерства просвещения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24 ноября 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</w:t>
      </w:r>
    </w:p>
    <w:p w:rsidR="00A64513" w:rsidRPr="009A128B" w:rsidRDefault="00A64513" w:rsidP="006E104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представления дополнительной отчетности (с указанием ее наименования), подлежащей представлению получателем субсидии в сроки и по форме, которые определены соглашением (при необходимости);</w:t>
      </w:r>
    </w:p>
    <w:p w:rsidR="006E104B" w:rsidRPr="009A128B" w:rsidRDefault="006E104B" w:rsidP="009166F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</w:t>
      </w:r>
      <w:r w:rsidR="009166F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сроки</w:t>
      </w:r>
      <w:r w:rsidR="009166F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предоставления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6FB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форм согласно пункту 4.2 настоящего порядка дополнительно устанавливаются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соглашении.</w:t>
      </w:r>
    </w:p>
    <w:p w:rsidR="00096613" w:rsidRPr="009A128B" w:rsidRDefault="003A1845" w:rsidP="0032317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A6D11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1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661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10 (десяти) рабочих дней со дня окончания срока предоставления отчета рассматривает отчет и прилагаемые к нему документы. По итогам проверки отчета определяется месячная сумма субсидии, которая составляет размер фактически произведенных затрат, но не превышает месячный размер субсидии, определенный в соответствии </w:t>
      </w:r>
      <w:r w:rsidR="00AC11D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с пунктами 3.1, 3.1.2 и 3.1.3</w:t>
      </w:r>
      <w:r w:rsidR="0009661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При определении месячной суммы субсидии текущего месяца учитывается отклонение подтвержденных к возмещению фактически произведенных затрат от месячного размера субсидии, определенного в соответствии с пунктами </w:t>
      </w:r>
      <w:r w:rsidR="00AC11D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3.1, 3.1.2 и 3.1.3 </w:t>
      </w:r>
      <w:r w:rsidR="00096613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 за предыдущий отчетный п</w:t>
      </w:r>
      <w:r w:rsidR="00AC11D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ериод текущего финансового года.</w:t>
      </w:r>
    </w:p>
    <w:p w:rsidR="00827AE7" w:rsidRPr="009A128B" w:rsidRDefault="001B2FA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Министерством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827AE7" w:rsidRPr="009A128B" w:rsidRDefault="001B2FA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предоставленная субсидия подлежит возврату в государственный бюджет Республики Саха (Якутия), а также в случае </w:t>
      </w:r>
      <w:proofErr w:type="spellStart"/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результатов </w:t>
      </w:r>
      <w:r w:rsidR="00827AE7" w:rsidRPr="0067438B">
        <w:rPr>
          <w:rFonts w:ascii="Times New Roman" w:hAnsi="Times New Roman" w:cs="Times New Roman"/>
          <w:color w:val="000000" w:themeColor="text1"/>
          <w:sz w:val="28"/>
          <w:szCs w:val="28"/>
        </w:rPr>
        <w:t>и характеристик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необходимых для достижения результатов предоставления субсидии, указанных в соглашении, в соответствии с </w:t>
      </w:r>
      <w:hyperlink w:anchor="sub_312" w:history="1">
        <w:r w:rsidR="00827AE7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пунктом </w:t>
        </w:r>
      </w:hyperlink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2.12 настоящего порядка.</w:t>
      </w:r>
    </w:p>
    <w:p w:rsidR="00FB1849" w:rsidRPr="009A128B" w:rsidRDefault="0008092E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получателем субсидии по состоянию на 31 декабря года предоставления субсидии не достигнуто конкретное значение результата предоставления субсидии, установленное соглашением, объем средств, подлежащих возврату в государственный бюджет, рассчитывается по формуле:</w:t>
      </w:r>
    </w:p>
    <w:p w:rsidR="000969F6" w:rsidRPr="009A128B" w:rsidRDefault="000969F6" w:rsidP="005C594D">
      <w:pPr>
        <w:spacing w:after="0"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b*(1- d/ c),</w:t>
      </w:r>
    </w:p>
    <w:p w:rsidR="00827AE7" w:rsidRPr="009A128B" w:rsidRDefault="00827AE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27AE7" w:rsidRPr="009A128B" w:rsidRDefault="00827AE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субсидии, подлежащей возврату;</w:t>
      </w:r>
    </w:p>
    <w:p w:rsidR="00827AE7" w:rsidRPr="009A128B" w:rsidRDefault="00827AE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предоставленной субсидии;</w:t>
      </w:r>
    </w:p>
    <w:p w:rsidR="00827AE7" w:rsidRPr="009A128B" w:rsidRDefault="00827AE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527"/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значение характеристики фактически достигнутого результата предоставления субсидии;</w:t>
      </w:r>
    </w:p>
    <w:p w:rsidR="00827AE7" w:rsidRPr="009A128B" w:rsidRDefault="00827AE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28"/>
      <w:bookmarkEnd w:id="5"/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значение характеристики результата предоставления субсидии, установленное в соглашении.</w:t>
      </w:r>
    </w:p>
    <w:bookmarkEnd w:id="6"/>
    <w:p w:rsidR="00827AE7" w:rsidRPr="009A128B" w:rsidRDefault="00827AE7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этом, если </w:t>
      </w:r>
      <w:proofErr w:type="gramStart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d &gt;</w:t>
      </w:r>
      <w:proofErr w:type="gramEnd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= c, возврат субсидии не производится.</w:t>
      </w:r>
    </w:p>
    <w:p w:rsidR="00827AE7" w:rsidRPr="009A128B" w:rsidRDefault="001B2FA2" w:rsidP="005C594D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в течение 1 (одного) месяца со дня выявления нарушения условий и порядка предоставления субсидии и (или) </w:t>
      </w:r>
      <w:proofErr w:type="spellStart"/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 направляет в адрес получателя субсидии уведомление с предложением о добровольном возврате средств, при этом срок для возврата составляет 1 (один) месяц со дня получения данного уведомления получателем субсидии.</w:t>
      </w:r>
    </w:p>
    <w:p w:rsidR="00827AE7" w:rsidRPr="009A128B" w:rsidRDefault="001B2FA2" w:rsidP="00096F3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4"/>
      <w:r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4.7.</w:t>
      </w:r>
      <w:r w:rsidR="00096F3F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неосуществлении получателем субсидии возврата в срок, указанный в </w:t>
      </w:r>
      <w:hyperlink w:anchor="sub_53" w:history="1">
        <w:r w:rsidR="00827AE7" w:rsidRPr="009A12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>3.4 настоящего порядка, Министерство принимает меры по взысканию сумм субсидии с получателя субсидии в судебном порядке.</w:t>
      </w:r>
      <w:bookmarkEnd w:id="7"/>
      <w:r w:rsidR="00827AE7" w:rsidRPr="009A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3"/>
    <w:p w:rsidR="00827AE7" w:rsidRPr="009A128B" w:rsidRDefault="00827AE7" w:rsidP="00E556A6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96F3F" w:rsidRDefault="00096F3F" w:rsidP="00E556A6">
      <w:pPr>
        <w:spacing w:after="0"/>
        <w:rPr>
          <w:rFonts w:ascii="Times New Roman" w:hAnsi="Times New Roman" w:cs="Times New Roman"/>
        </w:rPr>
      </w:pPr>
    </w:p>
    <w:p w:rsidR="00501723" w:rsidRDefault="00501723" w:rsidP="00E556A6">
      <w:pPr>
        <w:spacing w:after="0"/>
        <w:rPr>
          <w:rFonts w:ascii="Times New Roman" w:hAnsi="Times New Roman" w:cs="Times New Roman"/>
        </w:rPr>
        <w:sectPr w:rsidR="00501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446" w:rsidRPr="00A5483D" w:rsidRDefault="00565446" w:rsidP="00262A31">
      <w:pPr>
        <w:spacing w:after="0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bookmarkStart w:id="8" w:name="sub_10000"/>
      <w:r w:rsidRPr="00A5483D">
        <w:rPr>
          <w:rStyle w:val="a4"/>
          <w:rFonts w:ascii="Times New Roman" w:hAnsi="Times New Roman"/>
          <w:b w:val="0"/>
          <w:sz w:val="24"/>
          <w:szCs w:val="24"/>
        </w:rPr>
        <w:lastRenderedPageBreak/>
        <w:t>Приложение № 1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к </w:t>
      </w:r>
      <w:hyperlink w:anchor="sub_1000" w:history="1">
        <w:r w:rsidRPr="00A5483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порядку</w:t>
        </w:r>
      </w:hyperlink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предоставления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t xml:space="preserve"> субсидий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из государственного бюджета Республики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Саха (Якутия) на возмещение затрат на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получение дошкольного образования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в частных дошкольных образовательных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организациях, дошкольного, начального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общего, основного общего, среднего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общего образования в частных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 xml:space="preserve">общеобразовательных </w:t>
      </w:r>
      <w:proofErr w:type="gramStart"/>
      <w:r w:rsidRPr="00A5483D">
        <w:rPr>
          <w:rStyle w:val="a4"/>
          <w:rFonts w:ascii="Times New Roman" w:hAnsi="Times New Roman"/>
          <w:b w:val="0"/>
          <w:sz w:val="24"/>
          <w:szCs w:val="24"/>
        </w:rPr>
        <w:t>организациях,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осуществляющих</w:t>
      </w:r>
      <w:proofErr w:type="gramEnd"/>
      <w:r w:rsidRPr="00A5483D">
        <w:rPr>
          <w:rStyle w:val="a4"/>
          <w:rFonts w:ascii="Times New Roman" w:hAnsi="Times New Roman"/>
          <w:b w:val="0"/>
          <w:sz w:val="24"/>
          <w:szCs w:val="24"/>
        </w:rPr>
        <w:t xml:space="preserve"> образовательную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деятельность по имеющим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государственную аккредитацию основным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общеобразовательным программам</w:t>
      </w:r>
    </w:p>
    <w:bookmarkEnd w:id="8"/>
    <w:p w:rsidR="00565446" w:rsidRPr="00A5483D" w:rsidRDefault="00565446" w:rsidP="00262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446" w:rsidRPr="00A5483D" w:rsidRDefault="00565446" w:rsidP="00262A31">
      <w:pPr>
        <w:spacing w:after="0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A5483D">
        <w:rPr>
          <w:rStyle w:val="a4"/>
          <w:rFonts w:ascii="Times New Roman" w:hAnsi="Times New Roman"/>
          <w:b w:val="0"/>
          <w:sz w:val="24"/>
          <w:szCs w:val="24"/>
        </w:rPr>
        <w:t>Форма</w:t>
      </w:r>
    </w:p>
    <w:p w:rsidR="00565446" w:rsidRDefault="00565446" w:rsidP="00262A31">
      <w:pPr>
        <w:spacing w:after="0"/>
      </w:pPr>
    </w:p>
    <w:p w:rsidR="00565446" w:rsidRDefault="00565446" w:rsidP="00262A31">
      <w:pPr>
        <w:pStyle w:val="1"/>
        <w:spacing w:after="0"/>
      </w:pPr>
      <w:r>
        <w:t>Заявка</w:t>
      </w:r>
      <w:r>
        <w:br/>
        <w:t>на участие в отборе на получение субсидии из государственного бюджета Республики Саха (Якутия) на возмещение затрат на 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</w:p>
    <w:p w:rsidR="00565446" w:rsidRDefault="00565446" w:rsidP="00262A31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1"/>
      </w:tblGrid>
      <w:tr w:rsidR="00565446" w:rsidTr="00565446">
        <w:tc>
          <w:tcPr>
            <w:tcW w:w="9101" w:type="dxa"/>
            <w:tcBorders>
              <w:top w:val="single" w:sz="4" w:space="0" w:color="auto"/>
              <w:bottom w:val="single" w:sz="4" w:space="0" w:color="auto"/>
            </w:tcBorders>
          </w:tcPr>
          <w:p w:rsidR="00565446" w:rsidRDefault="00565446" w:rsidP="00262A31">
            <w:pPr>
              <w:pStyle w:val="a5"/>
              <w:jc w:val="center"/>
            </w:pPr>
            <w:r>
              <w:t>Полное наименование частной образовательной организации</w:t>
            </w:r>
          </w:p>
        </w:tc>
      </w:tr>
    </w:tbl>
    <w:p w:rsidR="00565446" w:rsidRDefault="00565446" w:rsidP="00262A31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61"/>
      </w:tblGrid>
      <w:tr w:rsidR="00565446" w:rsidTr="00565446"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Информация об организации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Сокращенное наименование частной образовательной организации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Дата регистрации организации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ИНН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Юридический адрес организации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Фактический адрес организации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Телефон / факс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Электронная почта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Фамилия, имя, отчество, должность руководителя организации, контактный номер телефона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Фамилия, имя, отчество руководителя, контактный номер телефона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Фамилия, имя, отчество бухгалтера, контактный номер телефона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Информация об организации и ее деятельности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Номер расчетного счета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Наименование банка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Банковский идентификационный код (</w:t>
            </w:r>
            <w:hyperlink r:id="rId17" w:history="1">
              <w:r>
                <w:rPr>
                  <w:rStyle w:val="a3"/>
                </w:rPr>
                <w:t>БИК</w:t>
              </w:r>
            </w:hyperlink>
            <w:r>
              <w:t>)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Номер корреспондентского счета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Код причины постановки на учет (КПП)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Дата заполнения заявки</w:t>
            </w:r>
          </w:p>
        </w:tc>
      </w:tr>
      <w:tr w:rsidR="00565446" w:rsidTr="005654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46" w:rsidRDefault="00565446" w:rsidP="007C3541">
            <w:pPr>
              <w:pStyle w:val="a5"/>
              <w:jc w:val="center"/>
            </w:pPr>
            <w:r>
              <w:t>18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46" w:rsidRDefault="00565446" w:rsidP="007C3541">
            <w:pPr>
              <w:pStyle w:val="a6"/>
            </w:pPr>
            <w:r>
              <w:t>Ф.И.О., подпись руководителя организации, заверенная печатью</w:t>
            </w:r>
          </w:p>
        </w:tc>
      </w:tr>
    </w:tbl>
    <w:p w:rsidR="00565446" w:rsidRDefault="00565446" w:rsidP="00565446"/>
    <w:p w:rsidR="00565446" w:rsidRPr="005A52D4" w:rsidRDefault="00565446" w:rsidP="00565446">
      <w:pPr>
        <w:rPr>
          <w:rFonts w:ascii="Times New Roman" w:hAnsi="Times New Roman" w:cs="Times New Roman"/>
        </w:rPr>
      </w:pPr>
      <w:r w:rsidRPr="005A52D4">
        <w:rPr>
          <w:rFonts w:ascii="Times New Roman" w:hAnsi="Times New Roman" w:cs="Times New Roman"/>
        </w:rPr>
        <w:lastRenderedPageBreak/>
        <w:t>Приложение на ____ л.</w:t>
      </w:r>
    </w:p>
    <w:p w:rsidR="00565446" w:rsidRPr="005A52D4" w:rsidRDefault="00565446" w:rsidP="00565446">
      <w:pPr>
        <w:rPr>
          <w:rFonts w:ascii="Times New Roman" w:hAnsi="Times New Roman" w:cs="Times New Roman"/>
        </w:rPr>
      </w:pPr>
    </w:p>
    <w:p w:rsidR="00565446" w:rsidRPr="005A52D4" w:rsidRDefault="00565446" w:rsidP="00565446">
      <w:pPr>
        <w:pStyle w:val="a7"/>
        <w:rPr>
          <w:rFonts w:ascii="Times New Roman" w:hAnsi="Times New Roman" w:cs="Times New Roman"/>
          <w:sz w:val="22"/>
          <w:szCs w:val="22"/>
        </w:rPr>
      </w:pPr>
      <w:r w:rsidRPr="005A52D4">
        <w:rPr>
          <w:rFonts w:ascii="Times New Roman" w:hAnsi="Times New Roman" w:cs="Times New Roman"/>
          <w:sz w:val="22"/>
          <w:szCs w:val="22"/>
        </w:rPr>
        <w:t>Руководитель ______________________________ _____________________________</w:t>
      </w:r>
    </w:p>
    <w:p w:rsidR="00565446" w:rsidRPr="005A52D4" w:rsidRDefault="00565446" w:rsidP="00565446">
      <w:pPr>
        <w:pStyle w:val="a7"/>
        <w:rPr>
          <w:rFonts w:ascii="Times New Roman" w:hAnsi="Times New Roman" w:cs="Times New Roman"/>
          <w:sz w:val="22"/>
          <w:szCs w:val="22"/>
        </w:rPr>
      </w:pPr>
      <w:r w:rsidRPr="005A52D4">
        <w:rPr>
          <w:rFonts w:ascii="Times New Roman" w:hAnsi="Times New Roman" w:cs="Times New Roman"/>
          <w:sz w:val="22"/>
          <w:szCs w:val="22"/>
        </w:rPr>
        <w:t xml:space="preserve">                   (</w:t>
      </w:r>
      <w:proofErr w:type="gramStart"/>
      <w:r w:rsidRPr="005A52D4">
        <w:rPr>
          <w:rFonts w:ascii="Times New Roman" w:hAnsi="Times New Roman" w:cs="Times New Roman"/>
          <w:sz w:val="22"/>
          <w:szCs w:val="22"/>
        </w:rPr>
        <w:t>личная</w:t>
      </w:r>
      <w:proofErr w:type="gramEnd"/>
      <w:r w:rsidRPr="005A52D4">
        <w:rPr>
          <w:rFonts w:ascii="Times New Roman" w:hAnsi="Times New Roman" w:cs="Times New Roman"/>
          <w:sz w:val="22"/>
          <w:szCs w:val="22"/>
        </w:rPr>
        <w:t xml:space="preserve"> подпись)             (фамилия, инициалы)</w:t>
      </w:r>
    </w:p>
    <w:p w:rsidR="00565446" w:rsidRPr="005A52D4" w:rsidRDefault="00565446" w:rsidP="00565446">
      <w:pPr>
        <w:pStyle w:val="a7"/>
        <w:rPr>
          <w:rFonts w:ascii="Times New Roman" w:hAnsi="Times New Roman" w:cs="Times New Roman"/>
          <w:sz w:val="22"/>
          <w:szCs w:val="22"/>
        </w:rPr>
      </w:pPr>
      <w:r w:rsidRPr="005A52D4">
        <w:rPr>
          <w:rFonts w:ascii="Times New Roman" w:hAnsi="Times New Roman" w:cs="Times New Roman"/>
          <w:sz w:val="22"/>
          <w:szCs w:val="22"/>
        </w:rPr>
        <w:t xml:space="preserve">     М.П.</w:t>
      </w:r>
    </w:p>
    <w:p w:rsidR="00565446" w:rsidRPr="005A52D4" w:rsidRDefault="00565446" w:rsidP="00565446">
      <w:pPr>
        <w:rPr>
          <w:rFonts w:ascii="Times New Roman" w:hAnsi="Times New Roman" w:cs="Times New Roman"/>
        </w:rPr>
      </w:pPr>
    </w:p>
    <w:p w:rsidR="00565446" w:rsidRPr="005A52D4" w:rsidRDefault="00565446" w:rsidP="00565446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5A52D4">
        <w:rPr>
          <w:rFonts w:ascii="Times New Roman" w:hAnsi="Times New Roman" w:cs="Times New Roman"/>
          <w:sz w:val="22"/>
          <w:szCs w:val="22"/>
        </w:rPr>
        <w:t>Исполнитель  _</w:t>
      </w:r>
      <w:proofErr w:type="gramEnd"/>
      <w:r w:rsidRPr="005A52D4">
        <w:rPr>
          <w:rFonts w:ascii="Times New Roman" w:hAnsi="Times New Roman" w:cs="Times New Roman"/>
          <w:sz w:val="22"/>
          <w:szCs w:val="22"/>
        </w:rPr>
        <w:t>_____________________________ _____________________________</w:t>
      </w:r>
    </w:p>
    <w:p w:rsidR="00421AE6" w:rsidRDefault="00565446" w:rsidP="00565446">
      <w:pPr>
        <w:spacing w:after="0"/>
        <w:rPr>
          <w:rFonts w:ascii="Times New Roman" w:hAnsi="Times New Roman" w:cs="Times New Roman"/>
        </w:rPr>
      </w:pPr>
      <w:r w:rsidRPr="005A52D4">
        <w:rPr>
          <w:rFonts w:ascii="Times New Roman" w:hAnsi="Times New Roman" w:cs="Times New Roman"/>
        </w:rPr>
        <w:t xml:space="preserve">                   (</w:t>
      </w:r>
      <w:proofErr w:type="gramStart"/>
      <w:r w:rsidRPr="005A52D4">
        <w:rPr>
          <w:rFonts w:ascii="Times New Roman" w:hAnsi="Times New Roman" w:cs="Times New Roman"/>
        </w:rPr>
        <w:t>личная</w:t>
      </w:r>
      <w:proofErr w:type="gramEnd"/>
      <w:r w:rsidRPr="005A52D4">
        <w:rPr>
          <w:rFonts w:ascii="Times New Roman" w:hAnsi="Times New Roman" w:cs="Times New Roman"/>
        </w:rPr>
        <w:t xml:space="preserve"> подпись)             (фамилия, инициалы)</w:t>
      </w:r>
    </w:p>
    <w:p w:rsidR="00BE282F" w:rsidRDefault="00BE282F" w:rsidP="00565446">
      <w:pPr>
        <w:spacing w:after="0"/>
        <w:rPr>
          <w:rFonts w:ascii="Times New Roman" w:hAnsi="Times New Roman" w:cs="Times New Roman"/>
        </w:rPr>
        <w:sectPr w:rsidR="00BE2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82F" w:rsidRPr="00A5483D" w:rsidRDefault="00BE282F" w:rsidP="00BE282F">
      <w:pPr>
        <w:jc w:val="right"/>
        <w:rPr>
          <w:rStyle w:val="a4"/>
          <w:rFonts w:ascii="Times New Roman" w:hAnsi="Times New Roman"/>
          <w:b w:val="0"/>
          <w:color w:val="auto"/>
          <w:sz w:val="24"/>
          <w:szCs w:val="24"/>
        </w:rPr>
      </w:pP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2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A5483D">
          <w:rPr>
            <w:rStyle w:val="a3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t xml:space="preserve"> предоставления субсидий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из государственного бюджета Республики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Саха (Якутия) на возмещение затрат на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получение дошкольного образования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в частных дошкольных образовательных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организациях, дошкольного, начального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общего, основного общего, среднего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общего образования в частных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 xml:space="preserve">общеобразовательных </w:t>
      </w:r>
      <w:proofErr w:type="gramStart"/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t>организациях,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осуществляющих</w:t>
      </w:r>
      <w:proofErr w:type="gramEnd"/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t xml:space="preserve"> образовательную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деятельность по имеющим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государственную аккредитацию основным</w:t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br/>
        <w:t>общеобразовательным программам</w:t>
      </w:r>
    </w:p>
    <w:p w:rsidR="00BE282F" w:rsidRPr="00A5483D" w:rsidRDefault="00BE282F" w:rsidP="00B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2F" w:rsidRPr="00A5483D" w:rsidRDefault="00BE282F" w:rsidP="00BE282F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A5483D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Форма</w:t>
      </w:r>
    </w:p>
    <w:p w:rsidR="00BE282F" w:rsidRPr="00A5483D" w:rsidRDefault="00BE282F" w:rsidP="00B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2F" w:rsidRPr="00BE282F" w:rsidRDefault="00BE282F" w:rsidP="00BE282F">
      <w:pPr>
        <w:pStyle w:val="1"/>
        <w:spacing w:after="0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ОТЧЕТ</w:t>
      </w:r>
      <w:r w:rsidRPr="00BE282F">
        <w:rPr>
          <w:rFonts w:ascii="Times New Roman" w:hAnsi="Times New Roman" w:cs="Times New Roman"/>
        </w:rPr>
        <w:br/>
        <w:t>________________________________________________________</w:t>
      </w:r>
      <w:proofErr w:type="gramStart"/>
      <w:r w:rsidRPr="00BE282F">
        <w:rPr>
          <w:rFonts w:ascii="Times New Roman" w:hAnsi="Times New Roman" w:cs="Times New Roman"/>
        </w:rPr>
        <w:t>_</w:t>
      </w:r>
      <w:r w:rsidRPr="00BE282F">
        <w:rPr>
          <w:rFonts w:ascii="Times New Roman" w:hAnsi="Times New Roman" w:cs="Times New Roman"/>
        </w:rPr>
        <w:br/>
        <w:t>(</w:t>
      </w:r>
      <w:proofErr w:type="gramEnd"/>
      <w:r w:rsidRPr="00BE282F">
        <w:rPr>
          <w:rFonts w:ascii="Times New Roman" w:hAnsi="Times New Roman" w:cs="Times New Roman"/>
        </w:rPr>
        <w:t>наименование частной образовательной организации, наименование обособленного подразделения)</w:t>
      </w:r>
      <w:r w:rsidRPr="00BE282F">
        <w:rPr>
          <w:rFonts w:ascii="Times New Roman" w:hAnsi="Times New Roman" w:cs="Times New Roman"/>
        </w:rPr>
        <w:br/>
        <w:t>о количестве воспитанников (обучающихся) частной образовательной организации</w:t>
      </w:r>
      <w:r w:rsidRPr="00BE282F">
        <w:rPr>
          <w:rFonts w:ascii="Times New Roman" w:hAnsi="Times New Roman" w:cs="Times New Roman"/>
        </w:rPr>
        <w:br/>
        <w:t>за период ______________________________ 20___ г.</w:t>
      </w:r>
    </w:p>
    <w:p w:rsidR="00BE282F" w:rsidRPr="00BE282F" w:rsidRDefault="00BE282F" w:rsidP="00BE282F">
      <w:pPr>
        <w:spacing w:after="0" w:line="240" w:lineRule="auto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pStyle w:val="1"/>
        <w:spacing w:after="0"/>
        <w:rPr>
          <w:rFonts w:ascii="Times New Roman" w:hAnsi="Times New Roman" w:cs="Times New Roman"/>
        </w:rPr>
      </w:pPr>
      <w:bookmarkStart w:id="9" w:name="sub_2100"/>
      <w:r w:rsidRPr="00BE282F">
        <w:rPr>
          <w:rFonts w:ascii="Times New Roman" w:hAnsi="Times New Roman" w:cs="Times New Roman"/>
        </w:rPr>
        <w:t>Раздел 1. Количество воспитанников частной дошкольной образовательной организации</w:t>
      </w:r>
    </w:p>
    <w:bookmarkEnd w:id="9"/>
    <w:p w:rsidR="00BE282F" w:rsidRPr="00BE282F" w:rsidRDefault="00BE282F" w:rsidP="00BE282F">
      <w:pPr>
        <w:spacing w:after="0" w:line="240" w:lineRule="auto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</w:rPr>
      </w:pPr>
      <w:bookmarkStart w:id="10" w:name="sub_2101"/>
      <w:r w:rsidRPr="00BE282F">
        <w:rPr>
          <w:rStyle w:val="a4"/>
          <w:rFonts w:ascii="Times New Roman" w:hAnsi="Times New Roman" w:cs="Times New Roman"/>
          <w:b w:val="0"/>
        </w:rPr>
        <w:t>Таблица 1</w:t>
      </w:r>
    </w:p>
    <w:bookmarkEnd w:id="10"/>
    <w:p w:rsidR="00BE282F" w:rsidRPr="00BE282F" w:rsidRDefault="00BE282F" w:rsidP="00BE282F">
      <w:pPr>
        <w:spacing w:after="0" w:line="240" w:lineRule="auto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pStyle w:val="1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Количество</w:t>
      </w:r>
      <w:r w:rsidRPr="00BE282F">
        <w:rPr>
          <w:rFonts w:ascii="Times New Roman" w:hAnsi="Times New Roman" w:cs="Times New Roman"/>
        </w:rPr>
        <w:br/>
        <w:t>воспитанников в группах общеразвивающей направленности</w:t>
      </w:r>
    </w:p>
    <w:p w:rsidR="00BE282F" w:rsidRPr="00BE282F" w:rsidRDefault="00BE282F" w:rsidP="00BE282F">
      <w:pPr>
        <w:rPr>
          <w:rFonts w:ascii="Times New Roman" w:hAnsi="Times New Roman" w:cs="Times New Roman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467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055"/>
      </w:tblGrid>
      <w:tr w:rsidR="00BE282F" w:rsidTr="00262A31">
        <w:tc>
          <w:tcPr>
            <w:tcW w:w="3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Кратковременный режим (до 5 ч.)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Городская местность с численностью населения свыше 15 тыс. чел.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Городская местность с численностью населения до 15 тыс. чел.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Сельская местность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Арктическая местность</w:t>
            </w:r>
          </w:p>
        </w:tc>
      </w:tr>
      <w:tr w:rsidR="00BE282F" w:rsidTr="00262A31">
        <w:tc>
          <w:tcPr>
            <w:tcW w:w="3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2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Режим полного дня</w:t>
            </w:r>
          </w:p>
        </w:tc>
      </w:tr>
      <w:tr w:rsidR="00BE282F" w:rsidTr="00262A31">
        <w:tc>
          <w:tcPr>
            <w:tcW w:w="3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Всего воспитанников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25 воспитанников (1 гр.) (разновозрастные группы)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50 воспитанников (2 гр.) (разновозрастные группы)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75 воспитанников (3 гр.) (разновозрастные группы)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25 воспитанников (1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50 воспитанников (2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75 воспитанников (3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100 воспитанников (4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125 воспитанников (5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150 воспитанников (6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175 воспитанников (7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200 воспитанников (8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225 воспитанников (9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250 воспитанников (10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275 воспитанников (11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300 воспитанников (12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325 воспитанников (13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350 воспитанников (14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375 воспитанников (15 гр.)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свыше</w:t>
            </w:r>
            <w:proofErr w:type="gramEnd"/>
            <w:r>
              <w:t xml:space="preserve"> 375 воспитанников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lastRenderedPageBreak/>
              <w:t>Язык воспитания (родной/неродной)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Наличие плавательного бассейна (да/нет)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</w:tbl>
    <w:p w:rsidR="00BE282F" w:rsidRPr="00BE282F" w:rsidRDefault="00BE282F" w:rsidP="00BE282F">
      <w:pPr>
        <w:rPr>
          <w:rFonts w:ascii="Times New Roman" w:hAnsi="Times New Roman" w:cs="Times New Roman"/>
        </w:rPr>
      </w:pPr>
    </w:p>
    <w:p w:rsidR="00BE282F" w:rsidRPr="00BE282F" w:rsidRDefault="00BE282F" w:rsidP="00BE282F">
      <w:pPr>
        <w:pStyle w:val="1"/>
        <w:rPr>
          <w:rFonts w:ascii="Times New Roman" w:hAnsi="Times New Roman" w:cs="Times New Roman"/>
        </w:rPr>
      </w:pPr>
      <w:bookmarkStart w:id="11" w:name="sub_2102"/>
      <w:r w:rsidRPr="00BE282F">
        <w:rPr>
          <w:rFonts w:ascii="Times New Roman" w:hAnsi="Times New Roman" w:cs="Times New Roman"/>
        </w:rPr>
        <w:t>Таблица 2. Количество воспитанников в группах компенсирующей направленности</w:t>
      </w:r>
    </w:p>
    <w:bookmarkEnd w:id="11"/>
    <w:p w:rsidR="00BE282F" w:rsidRPr="00BE282F" w:rsidRDefault="00BE282F" w:rsidP="00BE282F">
      <w:pPr>
        <w:rPr>
          <w:rFonts w:ascii="Times New Roman" w:hAnsi="Times New Roman" w:cs="Times New Roman"/>
        </w:rPr>
      </w:pPr>
    </w:p>
    <w:p w:rsidR="00BE282F" w:rsidRPr="00BE282F" w:rsidRDefault="00BE282F" w:rsidP="00BE282F">
      <w:pPr>
        <w:jc w:val="right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120"/>
        <w:gridCol w:w="1120"/>
        <w:gridCol w:w="1120"/>
        <w:gridCol w:w="1120"/>
        <w:gridCol w:w="1120"/>
        <w:gridCol w:w="1120"/>
        <w:gridCol w:w="1120"/>
        <w:gridCol w:w="1260"/>
      </w:tblGrid>
      <w:tr w:rsidR="00BE282F" w:rsidTr="007C3541"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Городская местность с численностью населения свыше 15 тыс. чел.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Городская местность с численностью населения до 15 тыс. чел.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Сельская местность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Арктическая местность</w:t>
            </w:r>
          </w:p>
        </w:tc>
      </w:tr>
      <w:tr w:rsidR="00BE282F" w:rsidTr="007C3541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Режим полного дня</w:t>
            </w:r>
          </w:p>
        </w:tc>
      </w:tr>
      <w:tr w:rsidR="00BE282F" w:rsidTr="007C3541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Дети с тяжелыми нарушениями речи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Дети с фонетико-фонематическими нарушениями речи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Глухие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Слабослышащие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Слепые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Слабовидящие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 xml:space="preserve">Дети с </w:t>
            </w:r>
            <w:proofErr w:type="spellStart"/>
            <w:r>
              <w:t>амблиопией</w:t>
            </w:r>
            <w:proofErr w:type="spellEnd"/>
            <w:r>
              <w:t xml:space="preserve"> и косоглазием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Дети с нарушениями опорно-двигательного аппарата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 xml:space="preserve">Дети с задержкой психического развития, с </w:t>
            </w:r>
            <w:r>
              <w:lastRenderedPageBreak/>
              <w:t xml:space="preserve">задержкой </w:t>
            </w:r>
            <w:proofErr w:type="spellStart"/>
            <w:r>
              <w:t>психоречевого</w:t>
            </w:r>
            <w:proofErr w:type="spellEnd"/>
            <w:r>
              <w:t xml:space="preserve"> развития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lastRenderedPageBreak/>
              <w:t>Дети с умственной отсталостью легкой степени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Дети с умственной отсталостью умеренной тяжелой степени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Дети с расстройствами аутистического спектра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Дети со сложными дефектами (тяжелыми и множественными нарушениями развития)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Язык воспитания (родной/ неродной)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Наличие плавательного бассейна 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</w:tbl>
    <w:p w:rsidR="00BE282F" w:rsidRPr="00BE282F" w:rsidRDefault="00BE282F" w:rsidP="00501723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501723">
      <w:pPr>
        <w:pStyle w:val="1"/>
        <w:spacing w:after="0"/>
        <w:rPr>
          <w:rFonts w:ascii="Times New Roman" w:hAnsi="Times New Roman" w:cs="Times New Roman"/>
        </w:rPr>
      </w:pPr>
      <w:bookmarkStart w:id="12" w:name="sub_2103"/>
      <w:r w:rsidRPr="00BE282F">
        <w:rPr>
          <w:rFonts w:ascii="Times New Roman" w:hAnsi="Times New Roman" w:cs="Times New Roman"/>
        </w:rPr>
        <w:t>Таблица 3. Количество воспитанников с ограниченными возможностями здоровья в группах общеразвивающей, комбинированной направленности</w:t>
      </w:r>
    </w:p>
    <w:bookmarkEnd w:id="12"/>
    <w:p w:rsidR="00BE282F" w:rsidRPr="00BE282F" w:rsidRDefault="00BE282F" w:rsidP="00501723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jc w:val="right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40"/>
        <w:gridCol w:w="980"/>
        <w:gridCol w:w="1260"/>
      </w:tblGrid>
      <w:tr w:rsidR="00BE282F" w:rsidTr="007C3541"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Кратковременный режим (до 5 ч.)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Городская местность с численностью населения свыше 15 тыс. чел.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Городская местность с численностью населения до 15 тыс. чел.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Сельская местность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Арктическая местность</w:t>
            </w:r>
          </w:p>
        </w:tc>
      </w:tr>
      <w:tr w:rsidR="00BE282F" w:rsidTr="007C3541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Режим полного дня</w:t>
            </w:r>
          </w:p>
        </w:tc>
      </w:tr>
      <w:tr w:rsidR="00BE282F" w:rsidTr="007C3541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 xml:space="preserve">Воспитанники до 3 лет - не более 10 детей, в том числе не </w:t>
            </w:r>
            <w:r>
              <w:lastRenderedPageBreak/>
              <w:t>более 3 детей с ограниченными возможностями здоровья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lastRenderedPageBreak/>
              <w:t>Воспитанники старше 3 лет,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- группа до 10 человек, в том числе не более 3 глухих детей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 xml:space="preserve">- группа до 15 человек, в том числе не более 4 слабовидящих и (или) детей с </w:t>
            </w:r>
            <w:proofErr w:type="spellStart"/>
            <w:r>
              <w:t>амблиопией</w:t>
            </w:r>
            <w:proofErr w:type="spellEnd"/>
            <w:r>
      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- группа не более 17 детей, в том числе не более 5 детей с задержкой психического развития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Язык воспитания (родной/неродной)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Наличие плавательного бассейна 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</w:tbl>
    <w:p w:rsidR="00BE282F" w:rsidRDefault="00BE282F" w:rsidP="00BE282F"/>
    <w:p w:rsidR="00BE282F" w:rsidRPr="00BE282F" w:rsidRDefault="00BE282F" w:rsidP="00096F3F">
      <w:pPr>
        <w:pStyle w:val="1"/>
        <w:spacing w:before="0" w:after="0"/>
        <w:rPr>
          <w:rFonts w:ascii="Times New Roman" w:hAnsi="Times New Roman" w:cs="Times New Roman"/>
        </w:rPr>
      </w:pPr>
      <w:bookmarkStart w:id="13" w:name="sub_2104"/>
      <w:r w:rsidRPr="00BE282F">
        <w:rPr>
          <w:rFonts w:ascii="Times New Roman" w:hAnsi="Times New Roman" w:cs="Times New Roman"/>
        </w:rPr>
        <w:lastRenderedPageBreak/>
        <w:t>Таблица 4. Количество воспитанников в группах оздоровительной направленности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 (при наличии)</w:t>
      </w:r>
    </w:p>
    <w:bookmarkEnd w:id="13"/>
    <w:p w:rsidR="00BE282F" w:rsidRPr="00BE282F" w:rsidRDefault="00BE282F" w:rsidP="00096F3F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jc w:val="right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40"/>
        <w:gridCol w:w="980"/>
        <w:gridCol w:w="1260"/>
      </w:tblGrid>
      <w:tr w:rsidR="00BE282F" w:rsidTr="007C3541"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Кратковременный режим (до 5 ч.)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Городская местность с численностью населения свыше 15 тыс. чел.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Городская местность с численностью населения до 15 тыс. чел.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Сельская местность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Арктическая местность</w:t>
            </w:r>
          </w:p>
        </w:tc>
      </w:tr>
      <w:tr w:rsidR="00BE282F" w:rsidTr="007C3541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Режим полного дня</w:t>
            </w:r>
          </w:p>
        </w:tc>
      </w:tr>
      <w:tr w:rsidR="00BE282F" w:rsidTr="007C3541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Воспитанники до 3 лет - не более 10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Воспитанники от 3 до 7 лет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- не более 10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- группа до 15 детей, но не более 17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Язык воспитания (родной/неродной)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Наличие плавательного бассейна (да/нет)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</w:tbl>
    <w:p w:rsidR="00BE282F" w:rsidRPr="00096F3F" w:rsidRDefault="00BE282F" w:rsidP="00096F3F">
      <w:pPr>
        <w:spacing w:after="0"/>
        <w:rPr>
          <w:rFonts w:ascii="Times New Roman" w:hAnsi="Times New Roman" w:cs="Times New Roman"/>
        </w:rPr>
      </w:pPr>
    </w:p>
    <w:p w:rsidR="00BE282F" w:rsidRPr="00096F3F" w:rsidRDefault="00BE282F" w:rsidP="00096F3F">
      <w:pPr>
        <w:pStyle w:val="1"/>
        <w:spacing w:after="0"/>
        <w:rPr>
          <w:rFonts w:ascii="Times New Roman" w:hAnsi="Times New Roman" w:cs="Times New Roman"/>
        </w:rPr>
      </w:pPr>
      <w:bookmarkStart w:id="14" w:name="sub_2200"/>
      <w:r w:rsidRPr="00096F3F">
        <w:rPr>
          <w:rFonts w:ascii="Times New Roman" w:hAnsi="Times New Roman" w:cs="Times New Roman"/>
        </w:rPr>
        <w:t>Раздел 2. Количество учащихся частной общеобразовательной организации</w:t>
      </w:r>
    </w:p>
    <w:bookmarkEnd w:id="14"/>
    <w:p w:rsidR="00BE282F" w:rsidRPr="00096F3F" w:rsidRDefault="00BE282F" w:rsidP="00096F3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0"/>
        <w:gridCol w:w="1232"/>
        <w:gridCol w:w="1260"/>
        <w:gridCol w:w="1260"/>
        <w:gridCol w:w="1166"/>
        <w:gridCol w:w="1134"/>
        <w:gridCol w:w="1120"/>
      </w:tblGrid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6"/>
            </w:pPr>
            <w:r w:rsidRPr="000F4837">
              <w:t>Местность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6"/>
            </w:pPr>
            <w:r w:rsidRPr="000F4837">
              <w:t>Язык обучения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  <w:jc w:val="center"/>
            </w:pPr>
            <w:proofErr w:type="gramStart"/>
            <w:r w:rsidRPr="000F4837">
              <w:t>родной</w:t>
            </w:r>
            <w:proofErr w:type="gramEnd"/>
            <w:r w:rsidRPr="000F4837">
              <w:t xml:space="preserve"> язык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  <w:jc w:val="center"/>
            </w:pPr>
            <w:proofErr w:type="gramStart"/>
            <w:r w:rsidRPr="000F4837">
              <w:t>не</w:t>
            </w:r>
            <w:proofErr w:type="gramEnd"/>
            <w:r w:rsidRPr="000F4837">
              <w:t xml:space="preserve"> родной язык</w:t>
            </w: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6"/>
            </w:pPr>
            <w:r w:rsidRPr="000F4837">
              <w:t>Ступень общего образования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  <w:jc w:val="center"/>
            </w:pPr>
            <w:r w:rsidRPr="000F4837"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  <w:jc w:val="center"/>
            </w:pPr>
            <w:r w:rsidRPr="000F4837"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  <w:jc w:val="center"/>
            </w:pPr>
            <w:r w:rsidRPr="000F4837">
              <w:t>III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  <w:jc w:val="center"/>
            </w:pPr>
            <w:r w:rsidRPr="000F4837"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  <w:jc w:val="center"/>
            </w:pPr>
            <w:r w:rsidRPr="000F4837">
              <w:t>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  <w:jc w:val="center"/>
            </w:pPr>
            <w:r w:rsidRPr="000F4837">
              <w:t>III</w:t>
            </w: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6"/>
            </w:pPr>
            <w:r w:rsidRPr="000F4837">
              <w:t>Количество учащихся, 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6"/>
            </w:pPr>
            <w:proofErr w:type="gramStart"/>
            <w:r w:rsidRPr="000F4837">
              <w:t>в</w:t>
            </w:r>
            <w:proofErr w:type="gramEnd"/>
            <w:r w:rsidRPr="000F4837">
              <w:t xml:space="preserve"> том числе особенности образовательной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lastRenderedPageBreak/>
              <w:t>Программа индивидуального обучения на дому, обучение в медицинских организациях детей, нуждающихся в длительном лечении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Адаптированная основная образовательная программа в классах для учащихся с ограниченными возможностями здоровья (количество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 xml:space="preserve">Программа, направленная на достижение качества образования (на основе рейтинга образовательных организаций) </w:t>
            </w:r>
            <w:hyperlink r:id="rId18" w:anchor="/document/403299441/entry/2222" w:history="1">
              <w:r w:rsidRPr="000F4837">
                <w:rPr>
                  <w:rStyle w:val="a8"/>
                  <w:rFonts w:ascii="PT Serif" w:hAnsi="PT Serif"/>
                  <w:color w:val="3272C0"/>
                </w:rPr>
                <w:t>&lt;*&gt;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агротехнологической направленности в 5-11 классах</w:t>
            </w:r>
            <w:hyperlink r:id="rId19" w:anchor="/document/403299441/entry/2222" w:history="1">
              <w:r w:rsidRPr="000F4837">
                <w:rPr>
                  <w:rStyle w:val="a8"/>
                  <w:rFonts w:ascii="PT Serif" w:hAnsi="PT Serif"/>
                  <w:color w:val="3272C0"/>
                </w:rPr>
                <w:t>&lt;**&gt;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политехнической направленности в 5-11 классах</w:t>
            </w:r>
            <w:hyperlink r:id="rId20" w:anchor="/document/403299441/entry/2222" w:history="1">
              <w:r w:rsidRPr="000F4837">
                <w:rPr>
                  <w:rStyle w:val="a8"/>
                  <w:rFonts w:ascii="PT Serif" w:hAnsi="PT Serif"/>
                  <w:color w:val="3272C0"/>
                </w:rPr>
                <w:t>&lt;***&gt;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обучения по заочной форме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обучения по очно-заочной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Учет сменности, в части технического персонала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Наличие интерната при общеобразовательной организации (на проживающих воспитанников)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Программа, реализуемая в сетевой форме</w:t>
            </w:r>
            <w:hyperlink r:id="rId21" w:anchor="/document/403299441/entry/7777" w:history="1">
              <w:r w:rsidRPr="000F4837">
                <w:rPr>
                  <w:rStyle w:val="a8"/>
                  <w:rFonts w:ascii="PT Serif" w:hAnsi="PT Serif"/>
                  <w:color w:val="3272C0"/>
                </w:rPr>
                <w:t>&lt;****&gt;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профессионального обучения в 10-11 классах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Наличие бассейна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  <w:tr w:rsidR="00BE282F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s16"/>
              <w:spacing w:before="0" w:beforeAutospacing="0" w:after="0" w:afterAutospacing="0"/>
            </w:pPr>
            <w:r w:rsidRPr="000F4837">
              <w:t>Программа направленная на классы для обучающихся с особыми возможностями здоровья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Pr="000F4837" w:rsidRDefault="00BE282F" w:rsidP="007C3541">
            <w:pPr>
              <w:pStyle w:val="a5"/>
            </w:pPr>
          </w:p>
        </w:tc>
      </w:tr>
    </w:tbl>
    <w:p w:rsidR="00BE282F" w:rsidRPr="000F4837" w:rsidRDefault="00BE282F" w:rsidP="00501723">
      <w:pPr>
        <w:pStyle w:val="s9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</w:rPr>
      </w:pPr>
      <w:r w:rsidRPr="000F4837">
        <w:rPr>
          <w:rFonts w:ascii="PT Serif" w:hAnsi="PT Serif"/>
          <w:color w:val="22272F"/>
        </w:rPr>
        <w:t>&lt;*&gt; Применяется на основании приказа Министерства образования и науки Республики Саха (Якутия) по итогам ежегодного рейтинга общеобразовательных организаций. Повышающий коэффициент по программе, направленной на достижение качества образования, будет применяться 100 лучшим общеобразовательным организациям на основе рейтинга.</w:t>
      </w:r>
    </w:p>
    <w:p w:rsidR="00BE282F" w:rsidRPr="000F4837" w:rsidRDefault="00BE282F" w:rsidP="00501723">
      <w:pPr>
        <w:pStyle w:val="s9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</w:rPr>
      </w:pPr>
      <w:r w:rsidRPr="000F4837">
        <w:rPr>
          <w:rFonts w:ascii="PT Serif" w:hAnsi="PT Serif"/>
          <w:color w:val="22272F"/>
        </w:rPr>
        <w:t>&lt;**&gt; Применяется на основании приказа Министерства образования и науки Республики Саха (Якутия) по итогам ежегодного рейтинга общеобразовательных организаций, реализующих программы агротехнологической направленности. На основе рейтинга ежегодно утверждается перечень общеобразовательных организаций, реализующих программы агротехнологической направленности.</w:t>
      </w:r>
    </w:p>
    <w:p w:rsidR="00BE282F" w:rsidRPr="000F4837" w:rsidRDefault="00BE282F" w:rsidP="00501723">
      <w:pPr>
        <w:pStyle w:val="s9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</w:rPr>
      </w:pPr>
      <w:r w:rsidRPr="000F4837">
        <w:rPr>
          <w:rFonts w:ascii="PT Serif" w:hAnsi="PT Serif"/>
          <w:color w:val="22272F"/>
        </w:rPr>
        <w:t>&lt;***&gt; Применяется на основании приказа Министерства образования и науки Республики Саха (Якутия) по итогам ежегодного рейтинга общеобразовательных организаций, реализующих программы политехнической направленности. На основе рейтинга ежегодно утверждается перечень общеобразовательных организаций, реализующих программы политехнической направленности.</w:t>
      </w:r>
    </w:p>
    <w:p w:rsidR="00BE282F" w:rsidRPr="000F4837" w:rsidRDefault="00BE282F" w:rsidP="00501723">
      <w:pPr>
        <w:pStyle w:val="s9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</w:rPr>
      </w:pPr>
      <w:r w:rsidRPr="000F4837">
        <w:rPr>
          <w:rFonts w:ascii="PT Serif" w:hAnsi="PT Serif"/>
          <w:color w:val="22272F"/>
        </w:rPr>
        <w:t>&lt;****&gt; Применяется в общеобразовательных организациях (базовых и спутниках).</w:t>
      </w:r>
    </w:p>
    <w:p w:rsidR="00BE282F" w:rsidRPr="005A52D4" w:rsidRDefault="00BE282F" w:rsidP="00BE282F">
      <w:pPr>
        <w:rPr>
          <w:rFonts w:ascii="Times New Roman" w:hAnsi="Times New Roman" w:cs="Times New Roman"/>
          <w:color w:val="000000" w:themeColor="text1"/>
        </w:rPr>
      </w:pPr>
    </w:p>
    <w:p w:rsidR="00BE282F" w:rsidRPr="005A52D4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Руководитель _____________________ ______________________________________</w:t>
      </w:r>
    </w:p>
    <w:p w:rsidR="00BE282F" w:rsidRPr="005A52D4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(</w:t>
      </w:r>
      <w:proofErr w:type="gramStart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>личная</w:t>
      </w:r>
      <w:proofErr w:type="gramEnd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подпись)           (инициалы, фамилия)</w:t>
      </w:r>
    </w:p>
    <w:p w:rsidR="00BE282F" w:rsidRPr="005A52D4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>М.П.</w:t>
      </w:r>
    </w:p>
    <w:p w:rsidR="00BE282F" w:rsidRPr="005A52D4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Исполнитель  _</w:t>
      </w:r>
      <w:proofErr w:type="gramEnd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 ______________________________________</w:t>
      </w:r>
    </w:p>
    <w:p w:rsidR="00BE282F" w:rsidRPr="005A52D4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(</w:t>
      </w:r>
      <w:proofErr w:type="gramStart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>личная</w:t>
      </w:r>
      <w:proofErr w:type="gramEnd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подпись)           (инициалы, фамилия)</w:t>
      </w:r>
    </w:p>
    <w:p w:rsidR="00BE282F" w:rsidRDefault="00BE282F" w:rsidP="00565446">
      <w:pPr>
        <w:spacing w:after="0"/>
        <w:rPr>
          <w:rFonts w:ascii="Times New Roman" w:hAnsi="Times New Roman" w:cs="Times New Roman"/>
        </w:rPr>
        <w:sectPr w:rsidR="00BE282F" w:rsidSect="00BE28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282F" w:rsidRPr="00A5483D" w:rsidRDefault="005E5E9E" w:rsidP="00262A31">
      <w:pPr>
        <w:spacing w:after="0"/>
        <w:jc w:val="right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5" w:name="sub_30000"/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Приложение №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 3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к </w:t>
      </w:r>
      <w:hyperlink w:anchor="sub_1000" w:history="1">
        <w:r w:rsidR="00BE282F" w:rsidRPr="00A5483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порядку</w:t>
        </w:r>
      </w:hyperlink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предоставления субсидий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из государственного бюджета Республики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Саха (Якутия) на возмещение затрат на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получение дошкольного образования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в частных дошкольных образовательных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организациях, дошкольного, начального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общего, основного общего, среднего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общего образования в частных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общеобразовательных </w:t>
      </w:r>
      <w:proofErr w:type="gramStart"/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организациях,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осуществляющих</w:t>
      </w:r>
      <w:proofErr w:type="gramEnd"/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образовательную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деятельность по имеющим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государственную аккредитацию основным</w:t>
      </w:r>
      <w:r w:rsidR="00BE282F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общеобразовательным программам</w:t>
      </w:r>
    </w:p>
    <w:bookmarkEnd w:id="15"/>
    <w:p w:rsidR="00BE282F" w:rsidRPr="00A5483D" w:rsidRDefault="00BE282F" w:rsidP="00262A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82F" w:rsidRPr="00BE282F" w:rsidRDefault="00BE282F" w:rsidP="00262A31">
      <w:pPr>
        <w:spacing w:after="0"/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  <w:r w:rsidRPr="00A5483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Форма</w:t>
      </w:r>
    </w:p>
    <w:p w:rsidR="00BE282F" w:rsidRPr="00BE282F" w:rsidRDefault="00BE282F" w:rsidP="00262A31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262A31">
      <w:pPr>
        <w:pStyle w:val="1"/>
        <w:spacing w:before="0" w:after="0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ОТЧЕТ</w:t>
      </w:r>
      <w:r w:rsidRPr="00BE282F">
        <w:rPr>
          <w:rFonts w:ascii="Times New Roman" w:hAnsi="Times New Roman" w:cs="Times New Roman"/>
        </w:rPr>
        <w:br/>
        <w:t>__________________________________________________________</w:t>
      </w:r>
      <w:r w:rsidRPr="00BE282F">
        <w:rPr>
          <w:rFonts w:ascii="Times New Roman" w:hAnsi="Times New Roman" w:cs="Times New Roman"/>
        </w:rPr>
        <w:br/>
        <w:t>(наименование частной образовательной организации)</w:t>
      </w:r>
      <w:r w:rsidRPr="00BE282F">
        <w:rPr>
          <w:rFonts w:ascii="Times New Roman" w:hAnsi="Times New Roman" w:cs="Times New Roman"/>
        </w:rPr>
        <w:br/>
        <w:t>о размерах фактически произведенных затрат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BE282F">
        <w:rPr>
          <w:rFonts w:ascii="Times New Roman" w:hAnsi="Times New Roman" w:cs="Times New Roman"/>
        </w:rPr>
        <w:br/>
        <w:t>за период _________ 20__ г.</w:t>
      </w:r>
    </w:p>
    <w:p w:rsidR="00BE282F" w:rsidRPr="00BE282F" w:rsidRDefault="00BE282F" w:rsidP="00BE282F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jc w:val="right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(тыс. руб.)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513"/>
        <w:gridCol w:w="1559"/>
      </w:tblGrid>
      <w:tr w:rsidR="00BE282F" w:rsidTr="00262A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Наименование направления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Произведено фактических расходов за отчетный период</w:t>
            </w:r>
          </w:p>
        </w:tc>
      </w:tr>
      <w:tr w:rsidR="00BE282F" w:rsidTr="00262A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bookmarkStart w:id="16" w:name="sub_301"/>
            <w:r>
              <w:t>1</w:t>
            </w:r>
            <w:bookmarkEnd w:id="16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rPr>
                <w:rStyle w:val="a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Затраты на оплату труда и страховые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bookmarkStart w:id="17" w:name="sub_303"/>
            <w:r>
              <w:t>3</w:t>
            </w:r>
            <w:bookmarkEnd w:id="17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Затраты на средства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bookmarkStart w:id="18" w:name="sub_304"/>
            <w:r>
              <w:t>4</w:t>
            </w:r>
            <w:bookmarkEnd w:id="18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Затраты на оплату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bookmarkStart w:id="19" w:name="sub_305"/>
            <w:r>
              <w:t>5</w:t>
            </w:r>
            <w:bookmarkEnd w:id="19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Затраты на дополнительное профессиональное образование педагогических работников по профилю их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262A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bookmarkStart w:id="20" w:name="sub_306"/>
            <w:r>
              <w:t>6</w:t>
            </w:r>
            <w:bookmarkEnd w:id="2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spellStart"/>
            <w:r>
              <w:t>Справочно</w:t>
            </w:r>
            <w:proofErr w:type="spellEnd"/>
            <w:r>
              <w:t xml:space="preserve">: доля затрат в </w:t>
            </w:r>
            <w:r w:rsidRPr="005A52D4">
              <w:rPr>
                <w:color w:val="000000" w:themeColor="text1"/>
              </w:rPr>
              <w:t>процентах (за исключением расходов на оплату труда и страховые взносы) (строка 6 = (</w:t>
            </w:r>
            <w:hyperlink w:anchor="sub_303" w:history="1">
              <w:r w:rsidRPr="005A52D4">
                <w:rPr>
                  <w:rStyle w:val="a3"/>
                  <w:color w:val="000000" w:themeColor="text1"/>
                </w:rPr>
                <w:t>строка 3</w:t>
              </w:r>
            </w:hyperlink>
            <w:r w:rsidRPr="005A52D4">
              <w:rPr>
                <w:color w:val="000000" w:themeColor="text1"/>
              </w:rPr>
              <w:t xml:space="preserve"> + </w:t>
            </w:r>
            <w:hyperlink w:anchor="sub_304" w:history="1">
              <w:r w:rsidRPr="005A52D4">
                <w:rPr>
                  <w:rStyle w:val="a3"/>
                  <w:color w:val="000000" w:themeColor="text1"/>
                </w:rPr>
                <w:t>строка 4</w:t>
              </w:r>
            </w:hyperlink>
            <w:r w:rsidRPr="005A52D4">
              <w:rPr>
                <w:color w:val="000000" w:themeColor="text1"/>
              </w:rPr>
              <w:t xml:space="preserve"> + </w:t>
            </w:r>
            <w:hyperlink w:anchor="sub_305" w:history="1">
              <w:r w:rsidRPr="005A52D4">
                <w:rPr>
                  <w:rStyle w:val="a3"/>
                  <w:color w:val="000000" w:themeColor="text1"/>
                </w:rPr>
                <w:t>строка 5</w:t>
              </w:r>
            </w:hyperlink>
            <w:r w:rsidRPr="005A52D4">
              <w:rPr>
                <w:color w:val="000000" w:themeColor="text1"/>
              </w:rPr>
              <w:t xml:space="preserve">) / </w:t>
            </w:r>
            <w:hyperlink w:anchor="sub_301" w:history="1">
              <w:r w:rsidRPr="005A52D4">
                <w:rPr>
                  <w:rStyle w:val="a3"/>
                  <w:color w:val="000000" w:themeColor="text1"/>
                </w:rPr>
                <w:t>строка 1</w:t>
              </w:r>
            </w:hyperlink>
            <w:r w:rsidRPr="005A52D4">
              <w:rPr>
                <w:color w:val="000000" w:themeColor="text1"/>
              </w:rPr>
              <w:t xml:space="preserve"> х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</w:tbl>
    <w:p w:rsidR="00BE282F" w:rsidRPr="00BE282F" w:rsidRDefault="00BE282F" w:rsidP="00BE282F">
      <w:pPr>
        <w:rPr>
          <w:rFonts w:ascii="Times New Roman" w:hAnsi="Times New Roman" w:cs="Times New Roman"/>
        </w:rPr>
      </w:pPr>
    </w:p>
    <w:p w:rsidR="00BE282F" w:rsidRPr="005A52D4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>Руководитель ___________________            _____________________________</w:t>
      </w:r>
    </w:p>
    <w:p w:rsidR="00BE282F" w:rsidRPr="005A52D4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(</w:t>
      </w:r>
      <w:proofErr w:type="gramStart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>личная</w:t>
      </w:r>
      <w:proofErr w:type="gramEnd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подпись)                  (фамилия, инициалы)</w:t>
      </w:r>
    </w:p>
    <w:p w:rsidR="00BE282F" w:rsidRPr="005A52D4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М.П.</w:t>
      </w:r>
    </w:p>
    <w:p w:rsidR="00BE282F" w:rsidRPr="005A52D4" w:rsidRDefault="00BE282F" w:rsidP="00BE282F">
      <w:pPr>
        <w:rPr>
          <w:rFonts w:ascii="Times New Roman" w:hAnsi="Times New Roman" w:cs="Times New Roman"/>
          <w:color w:val="000000" w:themeColor="text1"/>
        </w:rPr>
      </w:pPr>
    </w:p>
    <w:p w:rsidR="00BE282F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BE282F" w:rsidSect="00BE28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Исполнитель  _</w:t>
      </w:r>
      <w:proofErr w:type="gramEnd"/>
      <w:r w:rsidRPr="005A52D4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            _____________________________</w:t>
      </w:r>
    </w:p>
    <w:p w:rsidR="00BE282F" w:rsidRPr="00A5483D" w:rsidRDefault="00BE282F" w:rsidP="00BE282F">
      <w:pPr>
        <w:jc w:val="right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5E5E9E"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№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 4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к </w:t>
      </w:r>
      <w:hyperlink w:anchor="sub_1000" w:history="1">
        <w:r w:rsidRPr="00A5483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порядку</w:t>
        </w:r>
      </w:hyperlink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предоставления субсидий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из государственного бюджета Республики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Саха (Якутия) на возмещение затрат на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получение дошкольного образования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в частных дошкольных образовательных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организациях, дошкольного, начального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общего, основного общего, среднего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общего образования в частных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общеобразовательных </w:t>
      </w:r>
      <w:proofErr w:type="gramStart"/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организациях,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осуществляющих</w:t>
      </w:r>
      <w:proofErr w:type="gramEnd"/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образовательную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деятельность по имеющим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государственную аккредитацию основным</w:t>
      </w:r>
      <w:r w:rsidRPr="00A5483D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br/>
        <w:t>общеобразовательным программам</w:t>
      </w:r>
    </w:p>
    <w:p w:rsidR="00BE282F" w:rsidRPr="00A5483D" w:rsidRDefault="00BE282F" w:rsidP="00BE282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82F" w:rsidRPr="00A5483D" w:rsidRDefault="00BE282F" w:rsidP="00BE282F">
      <w:pPr>
        <w:spacing w:after="0"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5483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Форма</w:t>
      </w:r>
    </w:p>
    <w:p w:rsidR="00BE282F" w:rsidRPr="00BE282F" w:rsidRDefault="00BE282F" w:rsidP="00BE282F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pStyle w:val="1"/>
        <w:spacing w:after="0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СВЕДЕНИЕ</w:t>
      </w:r>
      <w:r w:rsidRPr="00BE282F">
        <w:rPr>
          <w:rFonts w:ascii="Times New Roman" w:hAnsi="Times New Roman" w:cs="Times New Roman"/>
        </w:rPr>
        <w:br/>
        <w:t>_____________________________________________</w:t>
      </w:r>
      <w:proofErr w:type="gramStart"/>
      <w:r w:rsidRPr="00BE282F">
        <w:rPr>
          <w:rFonts w:ascii="Times New Roman" w:hAnsi="Times New Roman" w:cs="Times New Roman"/>
        </w:rPr>
        <w:t>_</w:t>
      </w:r>
      <w:r w:rsidRPr="00BE282F">
        <w:rPr>
          <w:rFonts w:ascii="Times New Roman" w:hAnsi="Times New Roman" w:cs="Times New Roman"/>
        </w:rPr>
        <w:br/>
        <w:t>(</w:t>
      </w:r>
      <w:proofErr w:type="gramEnd"/>
      <w:r w:rsidRPr="00BE282F">
        <w:rPr>
          <w:rFonts w:ascii="Times New Roman" w:hAnsi="Times New Roman" w:cs="Times New Roman"/>
        </w:rPr>
        <w:t>наименование частной образовательной организации, наименование обособленного подразделения)</w:t>
      </w:r>
      <w:r w:rsidRPr="00BE282F">
        <w:rPr>
          <w:rFonts w:ascii="Times New Roman" w:hAnsi="Times New Roman" w:cs="Times New Roman"/>
          <w:color w:val="7030A0"/>
        </w:rPr>
        <w:br/>
      </w:r>
      <w:r w:rsidRPr="00BE282F">
        <w:rPr>
          <w:rFonts w:ascii="Times New Roman" w:hAnsi="Times New Roman" w:cs="Times New Roman"/>
        </w:rPr>
        <w:t>о количестве воспитанников (обучающихся) частной образовательной организации</w:t>
      </w:r>
      <w:r w:rsidRPr="00BE282F">
        <w:rPr>
          <w:rFonts w:ascii="Times New Roman" w:hAnsi="Times New Roman" w:cs="Times New Roman"/>
        </w:rPr>
        <w:br/>
        <w:t>за период ___________________ 20 ___ г.</w:t>
      </w:r>
    </w:p>
    <w:p w:rsidR="00BE282F" w:rsidRPr="00BE282F" w:rsidRDefault="00BE282F" w:rsidP="00BE282F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pStyle w:val="1"/>
        <w:spacing w:after="0"/>
        <w:rPr>
          <w:rFonts w:ascii="Times New Roman" w:hAnsi="Times New Roman" w:cs="Times New Roman"/>
        </w:rPr>
      </w:pPr>
      <w:bookmarkStart w:id="21" w:name="sub_40001"/>
      <w:r w:rsidRPr="00BE282F">
        <w:rPr>
          <w:rFonts w:ascii="Times New Roman" w:hAnsi="Times New Roman" w:cs="Times New Roman"/>
        </w:rPr>
        <w:t>Раздел 1. Количество воспитанников частной дошкольной образовательной организации</w:t>
      </w:r>
    </w:p>
    <w:bookmarkEnd w:id="21"/>
    <w:p w:rsidR="00BE282F" w:rsidRPr="00BE282F" w:rsidRDefault="00BE282F" w:rsidP="00BE282F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262A31">
      <w:pPr>
        <w:pStyle w:val="1"/>
        <w:spacing w:before="0" w:after="0"/>
        <w:rPr>
          <w:rFonts w:ascii="Times New Roman" w:hAnsi="Times New Roman" w:cs="Times New Roman"/>
        </w:rPr>
      </w:pPr>
      <w:bookmarkStart w:id="22" w:name="sub_40011"/>
      <w:r w:rsidRPr="00BE282F">
        <w:rPr>
          <w:rFonts w:ascii="Times New Roman" w:hAnsi="Times New Roman" w:cs="Times New Roman"/>
        </w:rPr>
        <w:t>Таблица 1. Количество воспитанников в группах общеразвивающей направленности</w:t>
      </w:r>
    </w:p>
    <w:bookmarkEnd w:id="22"/>
    <w:p w:rsidR="00BE282F" w:rsidRPr="00BE282F" w:rsidRDefault="00BE282F" w:rsidP="00BE282F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jc w:val="right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E282F" w:rsidTr="007C3541"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 xml:space="preserve">Кратковременный режим (до </w:t>
            </w:r>
            <w:r>
              <w:lastRenderedPageBreak/>
              <w:t>5 ч.)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lastRenderedPageBreak/>
              <w:t xml:space="preserve">Городская местность с </w:t>
            </w:r>
            <w:r>
              <w:lastRenderedPageBreak/>
              <w:t>численностью населения свыше 15 тыс. чел.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lastRenderedPageBreak/>
              <w:t xml:space="preserve">Городская местность с </w:t>
            </w:r>
            <w:r>
              <w:lastRenderedPageBreak/>
              <w:t>численностью населения до 15 тыс. чел.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lastRenderedPageBreak/>
              <w:t>Сельская местность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Арктическая местность</w:t>
            </w:r>
          </w:p>
        </w:tc>
      </w:tr>
      <w:tr w:rsidR="00BE282F" w:rsidTr="007C3541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Режим полного дня</w:t>
            </w:r>
          </w:p>
        </w:tc>
      </w:tr>
      <w:tr w:rsidR="00BE282F" w:rsidTr="007C3541"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>Всего воспитанников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25 воспитанников (1 гр.) (разновозрастные группы)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50 воспитанников (2 гр.) (разновозрастные группы)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75 воспитанников (3 гр.) (разновозрастные группы)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25 воспитанников (1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50 воспитанников (2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75 воспитанников (3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100 воспитанников (4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125 воспитанников (5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150 воспитанников (6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175 воспитанников (7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200 воспитанников (8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225 воспитанников (9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250 воспитанников (10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275 воспитанников (11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300 воспитанников (12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325 воспитанников (13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350 воспитанников (14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до</w:t>
            </w:r>
            <w:proofErr w:type="gramEnd"/>
            <w:r>
              <w:t xml:space="preserve"> 375 воспитанников (15 гр.)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proofErr w:type="gramStart"/>
            <w:r>
              <w:t>свыше</w:t>
            </w:r>
            <w:proofErr w:type="gramEnd"/>
            <w:r>
              <w:t xml:space="preserve"> 375 воспитанников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t xml:space="preserve">Язык воспитания (родной/ </w:t>
            </w:r>
            <w:r>
              <w:lastRenderedPageBreak/>
              <w:t>неродной)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  <w:tr w:rsidR="00BE282F" w:rsidTr="007C354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</w:pPr>
            <w:r>
              <w:lastRenderedPageBreak/>
              <w:t>Наличие плавательного бассейна (да/нет)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</w:pPr>
          </w:p>
        </w:tc>
      </w:tr>
    </w:tbl>
    <w:p w:rsidR="00BE282F" w:rsidRPr="00BE282F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E282F" w:rsidRPr="00BE282F" w:rsidRDefault="00BE282F" w:rsidP="00BE282F">
      <w:pPr>
        <w:pStyle w:val="1"/>
        <w:rPr>
          <w:rFonts w:ascii="Times New Roman" w:hAnsi="Times New Roman" w:cs="Times New Roman"/>
        </w:rPr>
      </w:pPr>
      <w:bookmarkStart w:id="23" w:name="sub_40012"/>
      <w:r w:rsidRPr="00BE282F">
        <w:rPr>
          <w:rFonts w:ascii="Times New Roman" w:hAnsi="Times New Roman" w:cs="Times New Roman"/>
        </w:rPr>
        <w:t>Таблица 2. Количество воспитанников в группах компенсирующей направленности</w:t>
      </w:r>
    </w:p>
    <w:bookmarkEnd w:id="23"/>
    <w:p w:rsidR="00BE282F" w:rsidRPr="00BE282F" w:rsidRDefault="00BE282F" w:rsidP="00BE282F">
      <w:pPr>
        <w:spacing w:after="0"/>
        <w:rPr>
          <w:rFonts w:ascii="Times New Roman" w:hAnsi="Times New Roman" w:cs="Times New Roman"/>
        </w:rPr>
      </w:pPr>
    </w:p>
    <w:p w:rsidR="00BE282F" w:rsidRPr="00BE282F" w:rsidRDefault="00BE282F" w:rsidP="00BE282F">
      <w:pPr>
        <w:jc w:val="right"/>
        <w:rPr>
          <w:rFonts w:ascii="Times New Roman" w:hAnsi="Times New Roman" w:cs="Times New Roman"/>
        </w:rPr>
      </w:pPr>
      <w:r w:rsidRPr="00BE282F">
        <w:rPr>
          <w:rFonts w:ascii="Times New Roman" w:hAnsi="Times New Roman" w:cs="Times New Roman"/>
        </w:rPr>
        <w:t>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892"/>
        <w:gridCol w:w="892"/>
        <w:gridCol w:w="892"/>
        <w:gridCol w:w="892"/>
        <w:gridCol w:w="892"/>
        <w:gridCol w:w="892"/>
        <w:gridCol w:w="892"/>
        <w:gridCol w:w="892"/>
        <w:gridCol w:w="126"/>
      </w:tblGrid>
      <w:tr w:rsidR="00BE282F" w:rsidTr="007C3541">
        <w:trPr>
          <w:gridAfter w:val="1"/>
          <w:wAfter w:w="126" w:type="dxa"/>
        </w:trPr>
        <w:tc>
          <w:tcPr>
            <w:tcW w:w="30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местность с численностью населения свыше 15 тыс. чел.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местность с численностью населения до 15 тыс. чел.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Арктическая местность</w:t>
            </w:r>
          </w:p>
        </w:tc>
      </w:tr>
      <w:tr w:rsidR="00BE282F" w:rsidTr="007C3541">
        <w:tc>
          <w:tcPr>
            <w:tcW w:w="30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полного дня</w:t>
            </w: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3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3 до 7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3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3 до 7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3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3 до 7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3 лет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3 до 7 лет</w:t>
            </w: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тяжелыми нарушениями речи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фонетико-фонематическими нарушениями речи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Глухие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Слабослышащие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Слепые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Слабовидящие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с </w:t>
            </w:r>
            <w:proofErr w:type="spellStart"/>
            <w:r>
              <w:rPr>
                <w:sz w:val="22"/>
                <w:szCs w:val="22"/>
              </w:rPr>
              <w:t>амблиопией</w:t>
            </w:r>
            <w:proofErr w:type="spellEnd"/>
            <w:r>
              <w:rPr>
                <w:sz w:val="22"/>
                <w:szCs w:val="22"/>
              </w:rPr>
              <w:t xml:space="preserve"> и косоглазием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нарушениями опорно-двигательного аппарата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с задержкой психического развития, с задержкой </w:t>
            </w:r>
            <w:proofErr w:type="spellStart"/>
            <w:r>
              <w:rPr>
                <w:sz w:val="22"/>
                <w:szCs w:val="22"/>
              </w:rPr>
              <w:t>психоречевого</w:t>
            </w:r>
            <w:proofErr w:type="spellEnd"/>
            <w:r>
              <w:rPr>
                <w:sz w:val="22"/>
                <w:szCs w:val="22"/>
              </w:rPr>
              <w:t xml:space="preserve">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с умственной </w:t>
            </w:r>
            <w:r>
              <w:rPr>
                <w:sz w:val="22"/>
                <w:szCs w:val="22"/>
              </w:rPr>
              <w:lastRenderedPageBreak/>
              <w:t>отсталостью легкой степени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Дети с умственной отсталостью умеренной тяжелой степени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расстройствами аутистического спектра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со сложными дефектами (тяжелыми и множественными нарушениями развития)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воспитания (родной/неродной)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  <w:tr w:rsidR="00BE282F" w:rsidTr="007C3541">
        <w:trPr>
          <w:gridAfter w:val="1"/>
          <w:wAfter w:w="126" w:type="dxa"/>
        </w:trPr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плавательного бассейна (да/нет)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82F" w:rsidRDefault="00BE282F" w:rsidP="007C3541">
            <w:pPr>
              <w:pStyle w:val="a5"/>
              <w:rPr>
                <w:sz w:val="22"/>
                <w:szCs w:val="22"/>
              </w:rPr>
            </w:pPr>
          </w:p>
        </w:tc>
      </w:tr>
    </w:tbl>
    <w:p w:rsidR="00BE282F" w:rsidRDefault="00BE282F" w:rsidP="00262A31">
      <w:pPr>
        <w:spacing w:after="0"/>
        <w:rPr>
          <w:lang w:eastAsia="ru-RU"/>
        </w:rPr>
      </w:pPr>
    </w:p>
    <w:p w:rsidR="005E5E9E" w:rsidRDefault="005E5E9E" w:rsidP="00262A31">
      <w:pPr>
        <w:pStyle w:val="1"/>
        <w:spacing w:after="0"/>
      </w:pPr>
      <w:bookmarkStart w:id="24" w:name="sub_40013"/>
      <w:r>
        <w:t>Таблица 3. Количество воспитанников с ограниченными возможностями здоровья в группах общеразвивающей, комбинированной направленности</w:t>
      </w:r>
    </w:p>
    <w:bookmarkEnd w:id="24"/>
    <w:p w:rsidR="005E5E9E" w:rsidRPr="00262A31" w:rsidRDefault="005E5E9E" w:rsidP="00262A31">
      <w:pPr>
        <w:spacing w:after="0"/>
        <w:rPr>
          <w:rFonts w:ascii="Times New Roman" w:hAnsi="Times New Roman" w:cs="Times New Roman"/>
        </w:rPr>
      </w:pPr>
    </w:p>
    <w:p w:rsidR="005E5E9E" w:rsidRPr="00262A31" w:rsidRDefault="005E5E9E" w:rsidP="005E5E9E">
      <w:pPr>
        <w:jc w:val="right"/>
        <w:rPr>
          <w:rFonts w:ascii="Times New Roman" w:hAnsi="Times New Roman" w:cs="Times New Roman"/>
        </w:rPr>
      </w:pPr>
      <w:r w:rsidRPr="00262A31">
        <w:rPr>
          <w:rFonts w:ascii="Times New Roman" w:hAnsi="Times New Roman" w:cs="Times New Roman"/>
        </w:rPr>
        <w:t>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E5E9E" w:rsidTr="007C3541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Кратковременный режим (до 5 ч.)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Городская местность с численностью населения свыше 15 тыс. чел.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Городская местность с численностью населения до 15 тыс. чел.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Сельская местность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Арктическая местность</w:t>
            </w:r>
          </w:p>
        </w:tc>
      </w:tr>
      <w:tr w:rsidR="005E5E9E" w:rsidTr="007C3541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Режим полного дня</w:t>
            </w:r>
          </w:p>
        </w:tc>
      </w:tr>
      <w:tr w:rsidR="005E5E9E" w:rsidTr="007C3541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Воспитанники до 3 лет - не более 10 детей, в том числе не более 3 детей с ограниченными возможностями здоровья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 xml:space="preserve">Воспитанники старше 3 лет, в том </w:t>
            </w:r>
            <w:r>
              <w:lastRenderedPageBreak/>
              <w:t>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lastRenderedPageBreak/>
              <w:t>- группа до 10 человек, в том числе не более 3 глухих детей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 xml:space="preserve">- группа до 15 человек, в том числе не более 4 слабовидящих и (или) детей с </w:t>
            </w:r>
            <w:proofErr w:type="spellStart"/>
            <w:r>
              <w:t>амблиопией</w:t>
            </w:r>
            <w:proofErr w:type="spellEnd"/>
            <w:r>
      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- группа не более 17 детей, в том числе не более 5 детей с задержкой психического развития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Язык воспитания (родной/неродной)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Наличие плавательного бассейна (да/нет)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</w:tbl>
    <w:p w:rsidR="005E5E9E" w:rsidRDefault="005E5E9E" w:rsidP="005E5E9E"/>
    <w:p w:rsidR="005E5E9E" w:rsidRDefault="005E5E9E" w:rsidP="005E5E9E">
      <w:pPr>
        <w:pStyle w:val="1"/>
      </w:pPr>
      <w:bookmarkStart w:id="25" w:name="sub_40014"/>
      <w:r>
        <w:t>Таблица 4. Количество воспитанников в группах оздоровительной направленности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 (при наличии)</w:t>
      </w:r>
    </w:p>
    <w:bookmarkEnd w:id="25"/>
    <w:p w:rsidR="005E5E9E" w:rsidRDefault="005E5E9E" w:rsidP="005E5E9E"/>
    <w:p w:rsidR="005E5E9E" w:rsidRDefault="005E5E9E" w:rsidP="005E5E9E">
      <w:pPr>
        <w:jc w:val="right"/>
      </w:pPr>
      <w:r>
        <w:t>(чел.)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E5E9E" w:rsidTr="007C3541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 xml:space="preserve">Кратковременный режим (до </w:t>
            </w:r>
            <w:r>
              <w:lastRenderedPageBreak/>
              <w:t>5 ч.)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lastRenderedPageBreak/>
              <w:t xml:space="preserve">Городская местность с </w:t>
            </w:r>
            <w:r>
              <w:lastRenderedPageBreak/>
              <w:t>численностью населения свыше 15 тыс. чел.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lastRenderedPageBreak/>
              <w:t xml:space="preserve">Городская местность с </w:t>
            </w:r>
            <w:r>
              <w:lastRenderedPageBreak/>
              <w:t>численностью населения до 15 тыс. чел.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lastRenderedPageBreak/>
              <w:t>Сельская местность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Арктическая местность</w:t>
            </w:r>
          </w:p>
        </w:tc>
      </w:tr>
      <w:tr w:rsidR="005E5E9E" w:rsidTr="007C3541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Режим полного дня</w:t>
            </w:r>
          </w:p>
        </w:tc>
      </w:tr>
      <w:tr w:rsidR="005E5E9E" w:rsidTr="007C3541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до</w:t>
            </w:r>
            <w:proofErr w:type="gramEnd"/>
            <w:r>
              <w:t xml:space="preserve"> 3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proofErr w:type="gramStart"/>
            <w:r>
              <w:t>от</w:t>
            </w:r>
            <w:proofErr w:type="gramEnd"/>
            <w:r>
              <w:t xml:space="preserve"> 3 до 7 лет</w:t>
            </w: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Воспитанники до 3 лет - не более 10 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Воспитанники от 3 до 7 лет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- не более 10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- группа до 15 детей, но не более 17 детей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Язык воспитания (родной/неродной)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7C3541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Наличие плавательного бассейна (да/нет)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</w:tbl>
    <w:p w:rsidR="005E5E9E" w:rsidRPr="00262A31" w:rsidRDefault="005E5E9E" w:rsidP="00262A31">
      <w:pPr>
        <w:spacing w:after="0"/>
        <w:rPr>
          <w:rFonts w:ascii="Times New Roman" w:hAnsi="Times New Roman" w:cs="Times New Roman"/>
        </w:rPr>
      </w:pPr>
    </w:p>
    <w:p w:rsidR="005E5E9E" w:rsidRPr="00262A31" w:rsidRDefault="005E5E9E" w:rsidP="005E5E9E">
      <w:pPr>
        <w:pStyle w:val="1"/>
        <w:rPr>
          <w:rFonts w:ascii="Times New Roman" w:hAnsi="Times New Roman" w:cs="Times New Roman"/>
        </w:rPr>
      </w:pPr>
      <w:bookmarkStart w:id="26" w:name="sub_40002"/>
      <w:r w:rsidRPr="00262A31">
        <w:rPr>
          <w:rFonts w:ascii="Times New Roman" w:hAnsi="Times New Roman" w:cs="Times New Roman"/>
        </w:rPr>
        <w:t>Раздел 2. Количество учащихся частной общеобразовательной организации</w:t>
      </w:r>
    </w:p>
    <w:bookmarkEnd w:id="26"/>
    <w:p w:rsidR="005E5E9E" w:rsidRPr="00262A31" w:rsidRDefault="005E5E9E" w:rsidP="00262A3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0"/>
        <w:gridCol w:w="1232"/>
        <w:gridCol w:w="1260"/>
        <w:gridCol w:w="1260"/>
        <w:gridCol w:w="1166"/>
        <w:gridCol w:w="1134"/>
        <w:gridCol w:w="1120"/>
      </w:tblGrid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6"/>
            </w:pPr>
            <w:r w:rsidRPr="000F4837">
              <w:t>Местность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6"/>
            </w:pPr>
            <w:r w:rsidRPr="000F4837">
              <w:t>Язык обучения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  <w:jc w:val="center"/>
            </w:pPr>
            <w:proofErr w:type="gramStart"/>
            <w:r w:rsidRPr="000F4837">
              <w:t>родной</w:t>
            </w:r>
            <w:proofErr w:type="gramEnd"/>
            <w:r w:rsidRPr="000F4837">
              <w:t xml:space="preserve"> язык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  <w:jc w:val="center"/>
            </w:pPr>
            <w:proofErr w:type="gramStart"/>
            <w:r w:rsidRPr="000F4837">
              <w:t>не</w:t>
            </w:r>
            <w:proofErr w:type="gramEnd"/>
            <w:r w:rsidRPr="000F4837">
              <w:t xml:space="preserve"> родной язык</w:t>
            </w: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6"/>
            </w:pPr>
            <w:r w:rsidRPr="000F4837">
              <w:t>Ступень общего образования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  <w:jc w:val="center"/>
            </w:pPr>
            <w:r w:rsidRPr="000F4837"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  <w:jc w:val="center"/>
            </w:pPr>
            <w:r w:rsidRPr="000F4837"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  <w:jc w:val="center"/>
            </w:pPr>
            <w:r w:rsidRPr="000F4837">
              <w:t>III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  <w:jc w:val="center"/>
            </w:pPr>
            <w:r w:rsidRPr="000F4837"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  <w:jc w:val="center"/>
            </w:pPr>
            <w:r w:rsidRPr="000F4837">
              <w:t>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  <w:jc w:val="center"/>
            </w:pPr>
            <w:r w:rsidRPr="000F4837">
              <w:t>III</w:t>
            </w: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6"/>
            </w:pPr>
            <w:r w:rsidRPr="000F4837">
              <w:t>Количество учащихся, 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6"/>
            </w:pPr>
            <w:proofErr w:type="gramStart"/>
            <w:r w:rsidRPr="000F4837">
              <w:t>в</w:t>
            </w:r>
            <w:proofErr w:type="gramEnd"/>
            <w:r w:rsidRPr="000F4837">
              <w:t xml:space="preserve"> том числе особенности образовательной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индивидуального обучения на дому, обучение в медицинских организациях детей, нуждающихся в длительном лечении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 xml:space="preserve">Адаптированная основная образовательная программа в классах для учащихся с ограниченными возможностями здоровья (количество обучающихся с ограниченными возможностями здоровья </w:t>
            </w:r>
            <w:r w:rsidRPr="000F4837">
              <w:rPr>
                <w:rFonts w:ascii="PT Serif" w:hAnsi="PT Serif"/>
                <w:color w:val="22272F"/>
              </w:rPr>
              <w:lastRenderedPageBreak/>
              <w:t>устанавливается из расчета не более 3 обучающихся при получении образования совместно с другими учащимися)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lastRenderedPageBreak/>
              <w:t xml:space="preserve">Программа, направленная на достижение качества образования (на основе рейтинга образовательных организаций) </w:t>
            </w:r>
            <w:hyperlink r:id="rId22" w:anchor="/document/403299441/entry/2222" w:history="1">
              <w:r w:rsidRPr="000F4837">
                <w:rPr>
                  <w:rStyle w:val="a8"/>
                  <w:rFonts w:ascii="PT Serif" w:hAnsi="PT Serif"/>
                  <w:color w:val="3272C0"/>
                </w:rPr>
                <w:t>&lt;*&gt;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агротехнологической направленности в 5-11 классах</w:t>
            </w:r>
            <w:hyperlink r:id="rId23" w:anchor="/document/403299441/entry/2222" w:history="1">
              <w:r w:rsidRPr="000F4837">
                <w:rPr>
                  <w:rStyle w:val="a8"/>
                  <w:rFonts w:ascii="PT Serif" w:hAnsi="PT Serif"/>
                  <w:color w:val="3272C0"/>
                </w:rPr>
                <w:t>&lt;**&gt;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политехнической направленности в 5-11 классах</w:t>
            </w:r>
            <w:hyperlink r:id="rId24" w:anchor="/document/403299441/entry/2222" w:history="1">
              <w:r w:rsidRPr="000F4837">
                <w:rPr>
                  <w:rStyle w:val="a8"/>
                  <w:rFonts w:ascii="PT Serif" w:hAnsi="PT Serif"/>
                  <w:color w:val="3272C0"/>
                </w:rPr>
                <w:t>&lt;***&gt;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обучения по заочной форме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обучения по очно-заочной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Учет сменности, в части технического персонала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Наличие интерната при общеобразовательной организации (на проживающих воспитанников)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Программа, реализуемая в сетевой форме</w:t>
            </w:r>
            <w:hyperlink r:id="rId25" w:anchor="/document/403299441/entry/7777" w:history="1">
              <w:r w:rsidRPr="000F4837">
                <w:rPr>
                  <w:rStyle w:val="a8"/>
                  <w:rFonts w:ascii="PT Serif" w:hAnsi="PT Serif"/>
                  <w:color w:val="3272C0"/>
                </w:rPr>
                <w:t>&lt;****&gt;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Программа профессионального обучения в 10-11 классах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0F4837">
              <w:rPr>
                <w:rFonts w:ascii="PT Serif" w:hAnsi="PT Serif"/>
                <w:color w:val="22272F"/>
              </w:rPr>
              <w:t>Наличие бассейна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  <w:tr w:rsidR="005E5E9E" w:rsidRPr="000F4837" w:rsidTr="007C3541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s16"/>
              <w:spacing w:before="0" w:beforeAutospacing="0" w:after="0" w:afterAutospacing="0"/>
            </w:pPr>
            <w:r w:rsidRPr="000F4837">
              <w:t>Программа направленная на классы для обучающихся с особыми возможностями здоровья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Pr="000F4837" w:rsidRDefault="005E5E9E" w:rsidP="007C3541">
            <w:pPr>
              <w:pStyle w:val="a5"/>
            </w:pPr>
          </w:p>
        </w:tc>
      </w:tr>
    </w:tbl>
    <w:p w:rsidR="005E5E9E" w:rsidRPr="000F4837" w:rsidRDefault="005E5E9E" w:rsidP="00501723">
      <w:pPr>
        <w:pStyle w:val="s9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</w:rPr>
      </w:pPr>
      <w:r w:rsidRPr="000F4837">
        <w:rPr>
          <w:rFonts w:ascii="PT Serif" w:hAnsi="PT Serif"/>
          <w:color w:val="22272F"/>
        </w:rPr>
        <w:t>&lt;*&gt; Применяется на основании приказа Министерства образования и науки Республики Саха (Якутия) по итогам ежегодного рейтинга общеобразовательных организаций. Повышающий коэффициент по программе, направленной на достижение качества образования, будет применяться 100 лучшим общеобразовательным организациям на основе рейтинга.</w:t>
      </w:r>
    </w:p>
    <w:p w:rsidR="005E5E9E" w:rsidRPr="000F4837" w:rsidRDefault="005E5E9E" w:rsidP="00501723">
      <w:pPr>
        <w:pStyle w:val="s9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</w:rPr>
      </w:pPr>
      <w:r w:rsidRPr="000F4837">
        <w:rPr>
          <w:rFonts w:ascii="PT Serif" w:hAnsi="PT Serif"/>
          <w:color w:val="22272F"/>
        </w:rPr>
        <w:t>&lt;**&gt; Применяется на основании приказа Министерства образования и науки Республики Саха (Якутия) по итогам ежегодного рейтинга общеобразовательных организаций, реализующих программы агротехнологической направленности. На основе рейтинга ежегодно утверждается перечень общеобразовательных организаций, реализующих программы агротехнологической направленности.</w:t>
      </w:r>
    </w:p>
    <w:p w:rsidR="005E5E9E" w:rsidRPr="000F4837" w:rsidRDefault="005E5E9E" w:rsidP="00501723">
      <w:pPr>
        <w:pStyle w:val="s9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</w:rPr>
      </w:pPr>
      <w:r w:rsidRPr="000F4837">
        <w:rPr>
          <w:rFonts w:ascii="PT Serif" w:hAnsi="PT Serif"/>
          <w:color w:val="22272F"/>
        </w:rPr>
        <w:t>&lt;***&gt; Применяется на основании приказа Министерства образования и науки Республики Саха (Якутия) по итогам ежегодного рейтинга общеобразовательных организаций, реализующих программы политехнической направленности. На основе рейтинга ежегодно утверждается перечень общеобразовательных организаций, реализующих программы политехнической направленности.</w:t>
      </w:r>
    </w:p>
    <w:p w:rsidR="005E5E9E" w:rsidRPr="000F4837" w:rsidRDefault="005E5E9E" w:rsidP="00501723">
      <w:pPr>
        <w:pStyle w:val="s9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</w:rPr>
      </w:pPr>
      <w:r w:rsidRPr="000F4837">
        <w:rPr>
          <w:rFonts w:ascii="PT Serif" w:hAnsi="PT Serif"/>
          <w:color w:val="22272F"/>
        </w:rPr>
        <w:t>&lt;****&gt; Применяется в общеобразовательных организациях (базовых и спутниках).</w:t>
      </w:r>
    </w:p>
    <w:p w:rsidR="005E5E9E" w:rsidRPr="000F4837" w:rsidRDefault="005E5E9E" w:rsidP="005E5E9E">
      <w:pPr>
        <w:rPr>
          <w:rFonts w:ascii="Times New Roman" w:hAnsi="Times New Roman" w:cs="Times New Roman"/>
          <w:color w:val="000000"/>
        </w:rPr>
      </w:pPr>
    </w:p>
    <w:p w:rsidR="005E5E9E" w:rsidRPr="000F4837" w:rsidRDefault="005E5E9E" w:rsidP="005E5E9E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  <w:r w:rsidRPr="000F4837">
        <w:rPr>
          <w:rFonts w:ascii="Times New Roman" w:hAnsi="Times New Roman" w:cs="Times New Roman"/>
          <w:color w:val="000000"/>
          <w:sz w:val="22"/>
          <w:szCs w:val="22"/>
        </w:rPr>
        <w:t>Руководитель _____________________ ______________________________________</w:t>
      </w:r>
    </w:p>
    <w:p w:rsidR="005E5E9E" w:rsidRPr="000F4837" w:rsidRDefault="005E5E9E" w:rsidP="005E5E9E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  <w:r w:rsidRPr="000F483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(</w:t>
      </w:r>
      <w:proofErr w:type="gramStart"/>
      <w:r w:rsidRPr="000F4837">
        <w:rPr>
          <w:rFonts w:ascii="Times New Roman" w:hAnsi="Times New Roman" w:cs="Times New Roman"/>
          <w:color w:val="000000"/>
          <w:sz w:val="22"/>
          <w:szCs w:val="22"/>
        </w:rPr>
        <w:t>личная</w:t>
      </w:r>
      <w:proofErr w:type="gramEnd"/>
      <w:r w:rsidRPr="000F4837">
        <w:rPr>
          <w:rFonts w:ascii="Times New Roman" w:hAnsi="Times New Roman" w:cs="Times New Roman"/>
          <w:color w:val="000000"/>
          <w:sz w:val="22"/>
          <w:szCs w:val="22"/>
        </w:rPr>
        <w:t xml:space="preserve"> подпись)           (инициалы, фамилия)</w:t>
      </w:r>
    </w:p>
    <w:p w:rsidR="005E5E9E" w:rsidRPr="000F4837" w:rsidRDefault="005E5E9E" w:rsidP="005E5E9E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  <w:r w:rsidRPr="000F4837">
        <w:rPr>
          <w:rFonts w:ascii="Times New Roman" w:hAnsi="Times New Roman" w:cs="Times New Roman"/>
          <w:color w:val="000000"/>
          <w:sz w:val="22"/>
          <w:szCs w:val="22"/>
        </w:rPr>
        <w:t>М.П.</w:t>
      </w:r>
    </w:p>
    <w:p w:rsidR="005E5E9E" w:rsidRPr="000F4837" w:rsidRDefault="005E5E9E" w:rsidP="005E5E9E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F4837">
        <w:rPr>
          <w:rFonts w:ascii="Times New Roman" w:hAnsi="Times New Roman" w:cs="Times New Roman"/>
          <w:color w:val="000000"/>
          <w:sz w:val="22"/>
          <w:szCs w:val="22"/>
        </w:rPr>
        <w:t>Исполнитель  _</w:t>
      </w:r>
      <w:proofErr w:type="gramEnd"/>
      <w:r w:rsidRPr="000F4837">
        <w:rPr>
          <w:rFonts w:ascii="Times New Roman" w:hAnsi="Times New Roman" w:cs="Times New Roman"/>
          <w:color w:val="000000"/>
          <w:sz w:val="22"/>
          <w:szCs w:val="22"/>
        </w:rPr>
        <w:t>____________________ ______________________________________</w:t>
      </w:r>
    </w:p>
    <w:p w:rsidR="00BE282F" w:rsidRPr="005E5E9E" w:rsidRDefault="005E5E9E" w:rsidP="005E5E9E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  <w:r w:rsidRPr="000F483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(</w:t>
      </w:r>
      <w:proofErr w:type="gramStart"/>
      <w:r w:rsidRPr="000F4837">
        <w:rPr>
          <w:rFonts w:ascii="Times New Roman" w:hAnsi="Times New Roman" w:cs="Times New Roman"/>
          <w:color w:val="000000"/>
          <w:sz w:val="22"/>
          <w:szCs w:val="22"/>
        </w:rPr>
        <w:t>личная</w:t>
      </w:r>
      <w:proofErr w:type="gramEnd"/>
      <w:r w:rsidRPr="000F4837">
        <w:rPr>
          <w:rFonts w:ascii="Times New Roman" w:hAnsi="Times New Roman" w:cs="Times New Roman"/>
          <w:color w:val="000000"/>
          <w:sz w:val="22"/>
          <w:szCs w:val="22"/>
        </w:rPr>
        <w:t xml:space="preserve"> подпись</w:t>
      </w:r>
      <w:r>
        <w:rPr>
          <w:rFonts w:ascii="Times New Roman" w:hAnsi="Times New Roman" w:cs="Times New Roman"/>
          <w:color w:val="000000"/>
          <w:sz w:val="22"/>
          <w:szCs w:val="22"/>
        </w:rPr>
        <w:t>)           (инициалы, фамилия)</w:t>
      </w:r>
    </w:p>
    <w:p w:rsidR="00BE282F" w:rsidRDefault="00BE282F" w:rsidP="00BE282F">
      <w:pPr>
        <w:rPr>
          <w:lang w:eastAsia="ru-RU"/>
        </w:rPr>
      </w:pPr>
    </w:p>
    <w:p w:rsidR="00BE282F" w:rsidRPr="00BE282F" w:rsidRDefault="00BE282F" w:rsidP="00BE282F">
      <w:pPr>
        <w:rPr>
          <w:lang w:eastAsia="ru-RU"/>
        </w:rPr>
        <w:sectPr w:rsidR="00BE282F" w:rsidRPr="00BE282F" w:rsidSect="00BE28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5E9E" w:rsidRPr="00A5483D" w:rsidRDefault="005E5E9E" w:rsidP="00501723">
      <w:pPr>
        <w:jc w:val="right"/>
        <w:rPr>
          <w:rFonts w:ascii="Times New Roman" w:hAnsi="Times New Roman"/>
          <w:color w:val="26282F"/>
          <w:sz w:val="24"/>
          <w:szCs w:val="24"/>
        </w:rPr>
      </w:pPr>
      <w:r w:rsidRPr="00A5483D">
        <w:rPr>
          <w:rStyle w:val="a4"/>
          <w:rFonts w:ascii="Times New Roman" w:hAnsi="Times New Roman"/>
          <w:b w:val="0"/>
          <w:sz w:val="24"/>
          <w:szCs w:val="24"/>
        </w:rPr>
        <w:lastRenderedPageBreak/>
        <w:t>Приложение № 5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</w:r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A5483D">
          <w:rPr>
            <w:rStyle w:val="a3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A5483D">
        <w:rPr>
          <w:rStyle w:val="a4"/>
          <w:rFonts w:ascii="Times New Roman" w:hAnsi="Times New Roman"/>
          <w:b w:val="0"/>
          <w:color w:val="auto"/>
          <w:sz w:val="24"/>
          <w:szCs w:val="24"/>
        </w:rPr>
        <w:t xml:space="preserve"> предоставления 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t>субсидий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из государственного бюджета Республики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Саха (Якутия) на возмещение затрат на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получение дошкольного образования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в частных дошкольных образовательных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организациях, дошкольного, начального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общего, основного общего, среднего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общего образования в частных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 xml:space="preserve">общеобразовательных </w:t>
      </w:r>
      <w:proofErr w:type="gramStart"/>
      <w:r w:rsidRPr="00A5483D">
        <w:rPr>
          <w:rStyle w:val="a4"/>
          <w:rFonts w:ascii="Times New Roman" w:hAnsi="Times New Roman"/>
          <w:b w:val="0"/>
          <w:sz w:val="24"/>
          <w:szCs w:val="24"/>
        </w:rPr>
        <w:t>организациях,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осуществляющих</w:t>
      </w:r>
      <w:proofErr w:type="gramEnd"/>
      <w:r w:rsidRPr="00A5483D">
        <w:rPr>
          <w:rStyle w:val="a4"/>
          <w:rFonts w:ascii="Times New Roman" w:hAnsi="Times New Roman"/>
          <w:b w:val="0"/>
          <w:sz w:val="24"/>
          <w:szCs w:val="24"/>
        </w:rPr>
        <w:t xml:space="preserve"> образовательную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деятельность по имеющим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государственную аккредитацию основным</w:t>
      </w:r>
      <w:r w:rsidRPr="00A5483D">
        <w:rPr>
          <w:rStyle w:val="a4"/>
          <w:rFonts w:ascii="Times New Roman" w:hAnsi="Times New Roman"/>
          <w:b w:val="0"/>
          <w:sz w:val="24"/>
          <w:szCs w:val="24"/>
        </w:rPr>
        <w:br/>
        <w:t>общеобразовательным программам</w:t>
      </w:r>
    </w:p>
    <w:p w:rsidR="005E5E9E" w:rsidRPr="00A5483D" w:rsidRDefault="00501723" w:rsidP="00501723">
      <w:pPr>
        <w:jc w:val="right"/>
        <w:rPr>
          <w:rFonts w:ascii="Times New Roman" w:hAnsi="Times New Roman"/>
          <w:color w:val="26282F"/>
          <w:sz w:val="24"/>
          <w:szCs w:val="24"/>
        </w:rPr>
      </w:pPr>
      <w:r w:rsidRPr="00A5483D">
        <w:rPr>
          <w:rStyle w:val="a4"/>
          <w:rFonts w:ascii="Times New Roman" w:hAnsi="Times New Roman"/>
          <w:b w:val="0"/>
          <w:sz w:val="24"/>
          <w:szCs w:val="24"/>
        </w:rPr>
        <w:t>Форма</w:t>
      </w:r>
    </w:p>
    <w:p w:rsidR="005E5E9E" w:rsidRPr="00501723" w:rsidRDefault="005E5E9E" w:rsidP="00501723">
      <w:pPr>
        <w:pStyle w:val="1"/>
      </w:pPr>
      <w:r>
        <w:t>ЗАЯВКА</w:t>
      </w:r>
      <w:r>
        <w:br/>
        <w:t>__________________________________________</w:t>
      </w:r>
      <w:r>
        <w:br/>
        <w:t>(наименование частной образовательной организации)</w:t>
      </w:r>
      <w:r>
        <w:br/>
        <w:t>о размере затрат частной образовательной организации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br/>
        <w:t>за период ____________ 20___ г.</w:t>
      </w:r>
    </w:p>
    <w:p w:rsidR="005E5E9E" w:rsidRPr="005E5E9E" w:rsidRDefault="005E5E9E" w:rsidP="005E5E9E">
      <w:pPr>
        <w:jc w:val="right"/>
        <w:rPr>
          <w:rFonts w:ascii="Times New Roman" w:hAnsi="Times New Roman" w:cs="Times New Roman"/>
        </w:rPr>
      </w:pPr>
      <w:r w:rsidRPr="005E5E9E">
        <w:rPr>
          <w:rFonts w:ascii="Times New Roman" w:hAnsi="Times New Roman" w:cs="Times New Roman"/>
        </w:rPr>
        <w:t>(тыс. руб.)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418"/>
        <w:gridCol w:w="2127"/>
      </w:tblGrid>
      <w:tr w:rsidR="005E5E9E" w:rsidTr="005E5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N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Наименование направления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Произведено фактических расходов за отчетный период</w:t>
            </w:r>
          </w:p>
        </w:tc>
      </w:tr>
      <w:tr w:rsidR="005E5E9E" w:rsidTr="005E5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bookmarkStart w:id="27" w:name="sub_50001"/>
            <w:r>
              <w:t>1</w:t>
            </w:r>
            <w:bookmarkEnd w:id="27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5E5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Затраты на оплату труда и страховые взносы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5E5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bookmarkStart w:id="28" w:name="sub_50003"/>
            <w:r>
              <w:t>3</w:t>
            </w:r>
            <w:bookmarkEnd w:id="28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Затраты на средства обучения и воспитания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5E5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bookmarkStart w:id="29" w:name="sub_50004"/>
            <w:r>
              <w:t>4</w:t>
            </w:r>
            <w:bookmarkEnd w:id="29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Затраты на оплату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5E5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bookmarkStart w:id="30" w:name="sub_50005"/>
            <w:r>
              <w:t>5</w:t>
            </w:r>
            <w:bookmarkEnd w:id="30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6"/>
            </w:pPr>
            <w:r>
              <w:t>Затраты на дополнительное профессиональное образование педагогических работников по профилю их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  <w:tr w:rsidR="005E5E9E" w:rsidTr="005E5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6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E" w:rsidRPr="00004887" w:rsidRDefault="005E5E9E" w:rsidP="007C3541">
            <w:pPr>
              <w:pStyle w:val="a6"/>
              <w:rPr>
                <w:color w:val="000000" w:themeColor="text1"/>
              </w:rPr>
            </w:pPr>
            <w:proofErr w:type="spellStart"/>
            <w:r w:rsidRPr="00004887">
              <w:rPr>
                <w:color w:val="000000" w:themeColor="text1"/>
              </w:rPr>
              <w:t>Справочно</w:t>
            </w:r>
            <w:proofErr w:type="spellEnd"/>
            <w:r w:rsidRPr="00004887">
              <w:rPr>
                <w:color w:val="000000" w:themeColor="text1"/>
              </w:rPr>
              <w:t>: доля затрат в процентах (за исключением расходов на оплату труда и страховые взносы) (строка 6 = (</w:t>
            </w:r>
            <w:hyperlink w:anchor="sub_50003" w:history="1">
              <w:r w:rsidRPr="00004887">
                <w:rPr>
                  <w:rStyle w:val="a3"/>
                  <w:color w:val="000000" w:themeColor="text1"/>
                </w:rPr>
                <w:t>строка 3</w:t>
              </w:r>
            </w:hyperlink>
            <w:r w:rsidRPr="00004887">
              <w:rPr>
                <w:color w:val="000000" w:themeColor="text1"/>
              </w:rPr>
              <w:t xml:space="preserve"> + </w:t>
            </w:r>
            <w:hyperlink w:anchor="sub_50004" w:history="1">
              <w:r w:rsidRPr="00004887">
                <w:rPr>
                  <w:rStyle w:val="a3"/>
                  <w:color w:val="000000" w:themeColor="text1"/>
                </w:rPr>
                <w:t>строка 4</w:t>
              </w:r>
            </w:hyperlink>
            <w:r w:rsidRPr="00004887">
              <w:rPr>
                <w:color w:val="000000" w:themeColor="text1"/>
              </w:rPr>
              <w:t xml:space="preserve"> + </w:t>
            </w:r>
            <w:hyperlink w:anchor="sub_50005" w:history="1">
              <w:r w:rsidRPr="00004887">
                <w:rPr>
                  <w:rStyle w:val="a3"/>
                  <w:color w:val="000000" w:themeColor="text1"/>
                </w:rPr>
                <w:t>строка 5</w:t>
              </w:r>
            </w:hyperlink>
            <w:r w:rsidRPr="00004887">
              <w:rPr>
                <w:color w:val="000000" w:themeColor="text1"/>
              </w:rPr>
              <w:t xml:space="preserve">) / </w:t>
            </w:r>
            <w:hyperlink w:anchor="sub_50001" w:history="1">
              <w:r w:rsidRPr="00004887">
                <w:rPr>
                  <w:rStyle w:val="a3"/>
                  <w:color w:val="000000" w:themeColor="text1"/>
                </w:rPr>
                <w:t>строка 1</w:t>
              </w:r>
            </w:hyperlink>
            <w:r w:rsidRPr="00004887">
              <w:rPr>
                <w:color w:val="000000" w:themeColor="text1"/>
              </w:rPr>
              <w:t xml:space="preserve"> x 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E9E" w:rsidRDefault="005E5E9E" w:rsidP="007C3541">
            <w:pPr>
              <w:pStyle w:val="a5"/>
            </w:pPr>
          </w:p>
        </w:tc>
      </w:tr>
    </w:tbl>
    <w:p w:rsidR="005E5E9E" w:rsidRDefault="005E5E9E" w:rsidP="005E5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81"/>
        <w:gridCol w:w="4216"/>
      </w:tblGrid>
      <w:tr w:rsidR="005E5E9E" w:rsidTr="007C354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E5E9E" w:rsidRDefault="005E5E9E" w:rsidP="007C3541">
            <w:pPr>
              <w:pStyle w:val="a5"/>
            </w:pPr>
            <w:r>
              <w:t>Руководитель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___________________</w:t>
            </w:r>
          </w:p>
          <w:p w:rsidR="005E5E9E" w:rsidRDefault="005E5E9E" w:rsidP="007C3541">
            <w:pPr>
              <w:pStyle w:val="a5"/>
              <w:jc w:val="center"/>
            </w:pPr>
            <w:r>
              <w:t>(</w:t>
            </w:r>
            <w:proofErr w:type="gramStart"/>
            <w:r>
              <w:t>личная</w:t>
            </w:r>
            <w:proofErr w:type="gramEnd"/>
            <w:r>
              <w:t xml:space="preserve"> подпись)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________________________</w:t>
            </w:r>
          </w:p>
          <w:p w:rsidR="005E5E9E" w:rsidRDefault="005E5E9E" w:rsidP="007C3541">
            <w:pPr>
              <w:pStyle w:val="a5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  <w:tr w:rsidR="005E5E9E" w:rsidTr="007C3541">
        <w:tc>
          <w:tcPr>
            <w:tcW w:w="10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E9E" w:rsidRDefault="005E5E9E" w:rsidP="007C3541">
            <w:pPr>
              <w:pStyle w:val="a6"/>
            </w:pPr>
            <w:r>
              <w:t>М.П.</w:t>
            </w:r>
          </w:p>
        </w:tc>
      </w:tr>
      <w:tr w:rsidR="005E5E9E" w:rsidTr="007C354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E5E9E" w:rsidRDefault="005E5E9E" w:rsidP="007C3541">
            <w:pPr>
              <w:pStyle w:val="a5"/>
            </w:pPr>
            <w:r>
              <w:t>Исполнитель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___________________</w:t>
            </w:r>
          </w:p>
          <w:p w:rsidR="005E5E9E" w:rsidRDefault="005E5E9E" w:rsidP="007C3541">
            <w:pPr>
              <w:pStyle w:val="a5"/>
              <w:jc w:val="center"/>
            </w:pPr>
            <w:r>
              <w:t>(</w:t>
            </w:r>
            <w:proofErr w:type="gramStart"/>
            <w:r>
              <w:t>личная</w:t>
            </w:r>
            <w:proofErr w:type="gramEnd"/>
            <w:r>
              <w:t xml:space="preserve"> подпись)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E5E9E" w:rsidRDefault="005E5E9E" w:rsidP="007C3541">
            <w:pPr>
              <w:pStyle w:val="a5"/>
              <w:jc w:val="center"/>
            </w:pPr>
            <w:r>
              <w:t>________________________</w:t>
            </w:r>
          </w:p>
          <w:p w:rsidR="005E5E9E" w:rsidRDefault="005E5E9E" w:rsidP="007C3541">
            <w:pPr>
              <w:pStyle w:val="a5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</w:tbl>
    <w:p w:rsidR="00BE282F" w:rsidRPr="00BE282F" w:rsidRDefault="00BE282F" w:rsidP="00BE282F">
      <w:pPr>
        <w:pStyle w:val="a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E282F" w:rsidRPr="00BE282F" w:rsidSect="005E5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938DA"/>
    <w:multiLevelType w:val="multilevel"/>
    <w:tmpl w:val="644C4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C82BEA"/>
    <w:multiLevelType w:val="multilevel"/>
    <w:tmpl w:val="B0F2B2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0C3592"/>
    <w:multiLevelType w:val="multilevel"/>
    <w:tmpl w:val="9FB2DF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92D3F88"/>
    <w:multiLevelType w:val="multilevel"/>
    <w:tmpl w:val="0888C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1D"/>
    <w:rsid w:val="000013EA"/>
    <w:rsid w:val="000055DD"/>
    <w:rsid w:val="000111AF"/>
    <w:rsid w:val="00015E62"/>
    <w:rsid w:val="00032FA8"/>
    <w:rsid w:val="00056B03"/>
    <w:rsid w:val="00060AEC"/>
    <w:rsid w:val="00070FD1"/>
    <w:rsid w:val="00072977"/>
    <w:rsid w:val="0008092E"/>
    <w:rsid w:val="000849DB"/>
    <w:rsid w:val="00095BCD"/>
    <w:rsid w:val="00096613"/>
    <w:rsid w:val="000969F6"/>
    <w:rsid w:val="00096AA9"/>
    <w:rsid w:val="00096F3F"/>
    <w:rsid w:val="000A7BB5"/>
    <w:rsid w:val="000B1032"/>
    <w:rsid w:val="000B31AD"/>
    <w:rsid w:val="000C0EAE"/>
    <w:rsid w:val="000C3F11"/>
    <w:rsid w:val="000C5EE4"/>
    <w:rsid w:val="000F1C72"/>
    <w:rsid w:val="000F3831"/>
    <w:rsid w:val="001027BF"/>
    <w:rsid w:val="00114252"/>
    <w:rsid w:val="00136E9F"/>
    <w:rsid w:val="00142366"/>
    <w:rsid w:val="00144507"/>
    <w:rsid w:val="001571BE"/>
    <w:rsid w:val="00177C5C"/>
    <w:rsid w:val="001859B7"/>
    <w:rsid w:val="00197B40"/>
    <w:rsid w:val="001A3C08"/>
    <w:rsid w:val="001B0207"/>
    <w:rsid w:val="001B26CD"/>
    <w:rsid w:val="001B2FA2"/>
    <w:rsid w:val="001D02B4"/>
    <w:rsid w:val="001D0A27"/>
    <w:rsid w:val="001D2BEB"/>
    <w:rsid w:val="001D513A"/>
    <w:rsid w:val="001E4DC0"/>
    <w:rsid w:val="001E7395"/>
    <w:rsid w:val="002125C6"/>
    <w:rsid w:val="00212ECD"/>
    <w:rsid w:val="00230646"/>
    <w:rsid w:val="00230EC6"/>
    <w:rsid w:val="00232560"/>
    <w:rsid w:val="00234F6C"/>
    <w:rsid w:val="002476FE"/>
    <w:rsid w:val="00250FE9"/>
    <w:rsid w:val="00262A31"/>
    <w:rsid w:val="0026777C"/>
    <w:rsid w:val="00271665"/>
    <w:rsid w:val="00282840"/>
    <w:rsid w:val="00294326"/>
    <w:rsid w:val="002A09EC"/>
    <w:rsid w:val="002A3654"/>
    <w:rsid w:val="002A3753"/>
    <w:rsid w:val="002B7628"/>
    <w:rsid w:val="002C1317"/>
    <w:rsid w:val="002D6024"/>
    <w:rsid w:val="002E5668"/>
    <w:rsid w:val="00300C8C"/>
    <w:rsid w:val="00304D58"/>
    <w:rsid w:val="00311C26"/>
    <w:rsid w:val="003200A7"/>
    <w:rsid w:val="003205EE"/>
    <w:rsid w:val="0032317C"/>
    <w:rsid w:val="00324089"/>
    <w:rsid w:val="00325B21"/>
    <w:rsid w:val="0032608F"/>
    <w:rsid w:val="00347B05"/>
    <w:rsid w:val="0035620B"/>
    <w:rsid w:val="00367C01"/>
    <w:rsid w:val="00383604"/>
    <w:rsid w:val="003A1845"/>
    <w:rsid w:val="003A4C39"/>
    <w:rsid w:val="003A785B"/>
    <w:rsid w:val="003B4436"/>
    <w:rsid w:val="003C5170"/>
    <w:rsid w:val="003C7894"/>
    <w:rsid w:val="003E329C"/>
    <w:rsid w:val="004008DF"/>
    <w:rsid w:val="00411419"/>
    <w:rsid w:val="00414713"/>
    <w:rsid w:val="00421AE6"/>
    <w:rsid w:val="004313FB"/>
    <w:rsid w:val="00440C6E"/>
    <w:rsid w:val="00454BFD"/>
    <w:rsid w:val="0045790F"/>
    <w:rsid w:val="00462292"/>
    <w:rsid w:val="00466944"/>
    <w:rsid w:val="0046775B"/>
    <w:rsid w:val="00487C29"/>
    <w:rsid w:val="00495AB3"/>
    <w:rsid w:val="004A0BA3"/>
    <w:rsid w:val="004B5FCF"/>
    <w:rsid w:val="004C5EA0"/>
    <w:rsid w:val="004C6D6C"/>
    <w:rsid w:val="004D1265"/>
    <w:rsid w:val="004D4EE7"/>
    <w:rsid w:val="004D6DCC"/>
    <w:rsid w:val="004E3944"/>
    <w:rsid w:val="004E6998"/>
    <w:rsid w:val="004E7BE3"/>
    <w:rsid w:val="0050092E"/>
    <w:rsid w:val="00501723"/>
    <w:rsid w:val="00505EF8"/>
    <w:rsid w:val="0052308F"/>
    <w:rsid w:val="00523C12"/>
    <w:rsid w:val="00526A9B"/>
    <w:rsid w:val="00530CCD"/>
    <w:rsid w:val="005329A7"/>
    <w:rsid w:val="00545F8E"/>
    <w:rsid w:val="00552792"/>
    <w:rsid w:val="00565446"/>
    <w:rsid w:val="005732A1"/>
    <w:rsid w:val="005937BA"/>
    <w:rsid w:val="005A0FBA"/>
    <w:rsid w:val="005C4CC1"/>
    <w:rsid w:val="005C594D"/>
    <w:rsid w:val="005C78DF"/>
    <w:rsid w:val="005E1A64"/>
    <w:rsid w:val="005E5E9E"/>
    <w:rsid w:val="005F739B"/>
    <w:rsid w:val="006223CB"/>
    <w:rsid w:val="0062404F"/>
    <w:rsid w:val="00636454"/>
    <w:rsid w:val="0063694F"/>
    <w:rsid w:val="0065246A"/>
    <w:rsid w:val="00663C88"/>
    <w:rsid w:val="006650AE"/>
    <w:rsid w:val="006706EF"/>
    <w:rsid w:val="006728D2"/>
    <w:rsid w:val="0067438B"/>
    <w:rsid w:val="00684B93"/>
    <w:rsid w:val="00685A1F"/>
    <w:rsid w:val="006A0827"/>
    <w:rsid w:val="006A395D"/>
    <w:rsid w:val="006A66F0"/>
    <w:rsid w:val="006B3E67"/>
    <w:rsid w:val="006B5143"/>
    <w:rsid w:val="006C0E08"/>
    <w:rsid w:val="006C714C"/>
    <w:rsid w:val="006D4340"/>
    <w:rsid w:val="006E104B"/>
    <w:rsid w:val="00702E25"/>
    <w:rsid w:val="0070636D"/>
    <w:rsid w:val="0070795A"/>
    <w:rsid w:val="00721426"/>
    <w:rsid w:val="00750808"/>
    <w:rsid w:val="00770284"/>
    <w:rsid w:val="00774684"/>
    <w:rsid w:val="00780F70"/>
    <w:rsid w:val="00781491"/>
    <w:rsid w:val="00784B67"/>
    <w:rsid w:val="007951BD"/>
    <w:rsid w:val="007B0D78"/>
    <w:rsid w:val="007C30D6"/>
    <w:rsid w:val="007C3541"/>
    <w:rsid w:val="007F190A"/>
    <w:rsid w:val="007F52B6"/>
    <w:rsid w:val="008067A0"/>
    <w:rsid w:val="00813686"/>
    <w:rsid w:val="008215D9"/>
    <w:rsid w:val="00827AE7"/>
    <w:rsid w:val="0083749F"/>
    <w:rsid w:val="008426F1"/>
    <w:rsid w:val="008471FA"/>
    <w:rsid w:val="008575D8"/>
    <w:rsid w:val="008578A6"/>
    <w:rsid w:val="00864941"/>
    <w:rsid w:val="008656B5"/>
    <w:rsid w:val="008704F9"/>
    <w:rsid w:val="00873690"/>
    <w:rsid w:val="00873CD2"/>
    <w:rsid w:val="0087401A"/>
    <w:rsid w:val="00883223"/>
    <w:rsid w:val="00885282"/>
    <w:rsid w:val="00887440"/>
    <w:rsid w:val="008A4E1C"/>
    <w:rsid w:val="008B5247"/>
    <w:rsid w:val="008D2282"/>
    <w:rsid w:val="008D2F24"/>
    <w:rsid w:val="008F72DB"/>
    <w:rsid w:val="009032B8"/>
    <w:rsid w:val="00903A87"/>
    <w:rsid w:val="009166FB"/>
    <w:rsid w:val="00920D47"/>
    <w:rsid w:val="00927A73"/>
    <w:rsid w:val="009441BF"/>
    <w:rsid w:val="00954C1B"/>
    <w:rsid w:val="009551AB"/>
    <w:rsid w:val="00964E0A"/>
    <w:rsid w:val="00964F49"/>
    <w:rsid w:val="00983318"/>
    <w:rsid w:val="009868B5"/>
    <w:rsid w:val="00991BD4"/>
    <w:rsid w:val="009962A8"/>
    <w:rsid w:val="009A128B"/>
    <w:rsid w:val="009A416E"/>
    <w:rsid w:val="009A4A06"/>
    <w:rsid w:val="009B2B21"/>
    <w:rsid w:val="009B41B2"/>
    <w:rsid w:val="009C3C88"/>
    <w:rsid w:val="009C47AA"/>
    <w:rsid w:val="009C7065"/>
    <w:rsid w:val="009E131D"/>
    <w:rsid w:val="009F6865"/>
    <w:rsid w:val="009F75E7"/>
    <w:rsid w:val="00A103EA"/>
    <w:rsid w:val="00A13B35"/>
    <w:rsid w:val="00A14BE5"/>
    <w:rsid w:val="00A35531"/>
    <w:rsid w:val="00A45569"/>
    <w:rsid w:val="00A5483D"/>
    <w:rsid w:val="00A60E13"/>
    <w:rsid w:val="00A64513"/>
    <w:rsid w:val="00A727C1"/>
    <w:rsid w:val="00A757F8"/>
    <w:rsid w:val="00A76D72"/>
    <w:rsid w:val="00A848FF"/>
    <w:rsid w:val="00A95F79"/>
    <w:rsid w:val="00AA1235"/>
    <w:rsid w:val="00AA1E05"/>
    <w:rsid w:val="00AA307E"/>
    <w:rsid w:val="00AA6CFE"/>
    <w:rsid w:val="00AB06CB"/>
    <w:rsid w:val="00AB2F9B"/>
    <w:rsid w:val="00AC11D7"/>
    <w:rsid w:val="00AF2E3A"/>
    <w:rsid w:val="00AF3C17"/>
    <w:rsid w:val="00B047D8"/>
    <w:rsid w:val="00B06CD7"/>
    <w:rsid w:val="00B11A8F"/>
    <w:rsid w:val="00B22301"/>
    <w:rsid w:val="00B24EC3"/>
    <w:rsid w:val="00B33A7B"/>
    <w:rsid w:val="00B4354F"/>
    <w:rsid w:val="00B52F82"/>
    <w:rsid w:val="00B674EA"/>
    <w:rsid w:val="00B75587"/>
    <w:rsid w:val="00B83E59"/>
    <w:rsid w:val="00B87271"/>
    <w:rsid w:val="00B914A6"/>
    <w:rsid w:val="00B9351D"/>
    <w:rsid w:val="00BA6D11"/>
    <w:rsid w:val="00BB04D0"/>
    <w:rsid w:val="00BB3D60"/>
    <w:rsid w:val="00BD1056"/>
    <w:rsid w:val="00BD1233"/>
    <w:rsid w:val="00BD17D0"/>
    <w:rsid w:val="00BE282F"/>
    <w:rsid w:val="00BE509D"/>
    <w:rsid w:val="00BF57E3"/>
    <w:rsid w:val="00C206CB"/>
    <w:rsid w:val="00C30345"/>
    <w:rsid w:val="00C32854"/>
    <w:rsid w:val="00C412BC"/>
    <w:rsid w:val="00C52756"/>
    <w:rsid w:val="00C612E6"/>
    <w:rsid w:val="00C75379"/>
    <w:rsid w:val="00CB0951"/>
    <w:rsid w:val="00CC26D5"/>
    <w:rsid w:val="00CD3438"/>
    <w:rsid w:val="00CD38C8"/>
    <w:rsid w:val="00CD4B21"/>
    <w:rsid w:val="00D03658"/>
    <w:rsid w:val="00D135DF"/>
    <w:rsid w:val="00D207D1"/>
    <w:rsid w:val="00D2253B"/>
    <w:rsid w:val="00D4380C"/>
    <w:rsid w:val="00D51123"/>
    <w:rsid w:val="00D541AA"/>
    <w:rsid w:val="00D63AF5"/>
    <w:rsid w:val="00D7738E"/>
    <w:rsid w:val="00D97135"/>
    <w:rsid w:val="00DA1B5F"/>
    <w:rsid w:val="00DB131B"/>
    <w:rsid w:val="00DB6A52"/>
    <w:rsid w:val="00DC3FD6"/>
    <w:rsid w:val="00DD1144"/>
    <w:rsid w:val="00DE3BC4"/>
    <w:rsid w:val="00DE63FC"/>
    <w:rsid w:val="00DF73ED"/>
    <w:rsid w:val="00E0039C"/>
    <w:rsid w:val="00E00C1D"/>
    <w:rsid w:val="00E10E16"/>
    <w:rsid w:val="00E14DEB"/>
    <w:rsid w:val="00E17E31"/>
    <w:rsid w:val="00E37C71"/>
    <w:rsid w:val="00E41673"/>
    <w:rsid w:val="00E556A6"/>
    <w:rsid w:val="00E652A6"/>
    <w:rsid w:val="00E674E0"/>
    <w:rsid w:val="00E75B63"/>
    <w:rsid w:val="00E80FEB"/>
    <w:rsid w:val="00E863A6"/>
    <w:rsid w:val="00E874D0"/>
    <w:rsid w:val="00E91E3A"/>
    <w:rsid w:val="00E93104"/>
    <w:rsid w:val="00EA104E"/>
    <w:rsid w:val="00EC0912"/>
    <w:rsid w:val="00EC7788"/>
    <w:rsid w:val="00EE4718"/>
    <w:rsid w:val="00EE6C71"/>
    <w:rsid w:val="00EF535D"/>
    <w:rsid w:val="00F036A8"/>
    <w:rsid w:val="00F0710A"/>
    <w:rsid w:val="00F07EFD"/>
    <w:rsid w:val="00F118A7"/>
    <w:rsid w:val="00F16B09"/>
    <w:rsid w:val="00F213D1"/>
    <w:rsid w:val="00F36C6B"/>
    <w:rsid w:val="00F427B3"/>
    <w:rsid w:val="00F67D3D"/>
    <w:rsid w:val="00F7522B"/>
    <w:rsid w:val="00F75ACD"/>
    <w:rsid w:val="00F802EC"/>
    <w:rsid w:val="00FA1B19"/>
    <w:rsid w:val="00FA54BB"/>
    <w:rsid w:val="00FB054B"/>
    <w:rsid w:val="00FB1849"/>
    <w:rsid w:val="00FB27CD"/>
    <w:rsid w:val="00FB73BD"/>
    <w:rsid w:val="00FC1137"/>
    <w:rsid w:val="00FC2CFB"/>
    <w:rsid w:val="00FC5B09"/>
    <w:rsid w:val="00FD32EE"/>
    <w:rsid w:val="00FD5DEB"/>
    <w:rsid w:val="00FE3F88"/>
    <w:rsid w:val="00FF38EE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AD89-772F-4768-90CC-8D9AEC76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27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7AE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7AE7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565446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565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65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565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E282F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BE28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E28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B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B67"/>
    <w:rPr>
      <w:rFonts w:ascii="Calibri" w:hAnsi="Calibri"/>
      <w:sz w:val="18"/>
      <w:szCs w:val="18"/>
    </w:rPr>
  </w:style>
  <w:style w:type="paragraph" w:styleId="ab">
    <w:name w:val="List Paragraph"/>
    <w:basedOn w:val="a"/>
    <w:link w:val="ac"/>
    <w:qFormat/>
    <w:rsid w:val="00781491"/>
    <w:pPr>
      <w:ind w:left="720"/>
      <w:contextualSpacing/>
    </w:pPr>
  </w:style>
  <w:style w:type="character" w:customStyle="1" w:styleId="ac">
    <w:name w:val="Абзац списка Знак"/>
    <w:basedOn w:val="a0"/>
    <w:link w:val="ab"/>
    <w:rsid w:val="009C47AA"/>
  </w:style>
  <w:style w:type="paragraph" w:customStyle="1" w:styleId="ConsPlusNormal">
    <w:name w:val="ConsPlusNormal"/>
    <w:rsid w:val="009C3C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52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27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ighlightsearch">
    <w:name w:val="highlightsearch"/>
    <w:basedOn w:val="a0"/>
    <w:rsid w:val="00B8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053129/1000" TargetMode="External"/><Relationship Id="rId13" Type="http://schemas.openxmlformats.org/officeDocument/2006/relationships/hyperlink" Target="https://internet.garant.ru/document/redirect/26707340/6824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document/redirect/74681710/0" TargetMode="External"/><Relationship Id="rId12" Type="http://schemas.openxmlformats.org/officeDocument/2006/relationships/hyperlink" Target="https://internet.garant.ru/document/redirect/26707340/711161" TargetMode="External"/><Relationship Id="rId17" Type="http://schemas.openxmlformats.org/officeDocument/2006/relationships/hyperlink" Target="https://internet.garant.ru/document/redirect/555333/0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12604/781" TargetMode="External"/><Relationship Id="rId11" Type="http://schemas.openxmlformats.org/officeDocument/2006/relationships/hyperlink" Target="https://internet.garant.ru/document/redirect/26707340/6824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://minobr.sakha.gov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053129/0" TargetMode="External"/><Relationship Id="rId14" Type="http://schemas.openxmlformats.org/officeDocument/2006/relationships/hyperlink" Target="https://internet.garant.ru/document/redirect/26707340/711161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DD70-5DE7-4119-81CC-AA0DCB59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10805</Words>
  <Characters>61594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Сардана Александровна</dc:creator>
  <cp:keywords/>
  <dc:description/>
  <cp:lastModifiedBy>Семенова Сардана Александровна</cp:lastModifiedBy>
  <cp:revision>3</cp:revision>
  <cp:lastPrinted>2024-02-06T02:48:00Z</cp:lastPrinted>
  <dcterms:created xsi:type="dcterms:W3CDTF">2024-03-05T02:08:00Z</dcterms:created>
  <dcterms:modified xsi:type="dcterms:W3CDTF">2024-03-05T02:11:00Z</dcterms:modified>
</cp:coreProperties>
</file>