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keepNext w:val="1"/>
        <w:widowControl w:val="1"/>
        <w:tabs>
          <w:tab w:leader="none" w:pos="708" w:val="left"/>
        </w:tabs>
        <w:ind/>
        <w:jc w:val="right"/>
        <w:outlineLvl w:val="0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column">
                  <wp:posOffset>-1017270</wp:posOffset>
                </wp:positionH>
                <wp:positionV relativeFrom="paragraph">
                  <wp:posOffset>-24765</wp:posOffset>
                </wp:positionV>
                <wp:extent cx="3810" cy="31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3810" cy="3175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/>
                        <a:fillRef idx="0">
                          <a:srgbClr val="000000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drawing>
          <wp:inline>
            <wp:extent cx="5875020" cy="159258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87502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1"/>
        <w:ind/>
        <w:jc w:val="center"/>
        <w:rPr>
          <w:caps w:val="1"/>
          <w:sz w:val="28"/>
        </w:rPr>
      </w:pPr>
    </w:p>
    <w:p w14:paraId="07000000">
      <w:pPr>
        <w:ind/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            </w:t>
      </w:r>
      <w:r>
        <w:rPr>
          <w:sz w:val="28"/>
          <w:u w:val="single"/>
        </w:rPr>
        <w:t xml:space="preserve">                            2023</w:t>
      </w:r>
      <w:r>
        <w:rPr>
          <w:sz w:val="28"/>
          <w:u w:val="single"/>
        </w:rPr>
        <w:t xml:space="preserve"> г.</w:t>
      </w:r>
      <w:r>
        <w:rPr>
          <w:sz w:val="28"/>
        </w:rPr>
        <w:t xml:space="preserve"> № </w:t>
      </w:r>
      <w:r>
        <w:rPr>
          <w:sz w:val="28"/>
          <w:u w:val="single"/>
        </w:rPr>
        <w:t xml:space="preserve">           </w:t>
      </w:r>
      <w:r>
        <w:rPr>
          <w:color w:val="FFFFFF"/>
          <w:sz w:val="28"/>
          <w:u w:val="single"/>
        </w:rPr>
        <w:t>-</w:t>
      </w:r>
    </w:p>
    <w:p w14:paraId="08000000">
      <w:pPr>
        <w:widowControl w:val="1"/>
        <w:ind/>
        <w:jc w:val="center"/>
        <w:rPr>
          <w:caps w:val="1"/>
          <w:sz w:val="28"/>
        </w:rPr>
      </w:pPr>
    </w:p>
    <w:p w14:paraId="09000000">
      <w:pPr>
        <w:widowControl w:val="1"/>
        <w:ind/>
        <w:jc w:val="center"/>
        <w:rPr>
          <w:caps w:val="1"/>
          <w:sz w:val="28"/>
        </w:rPr>
      </w:pPr>
    </w:p>
    <w:p w14:paraId="0A000000">
      <w:pPr>
        <w:widowControl w:val="1"/>
        <w:ind/>
        <w:jc w:val="center"/>
        <w:rPr>
          <w:caps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rStyle w:val="Style_2_ch"/>
          <w:b w:val="1"/>
          <w:sz w:val="28"/>
        </w:rPr>
        <w:t>Об утверждении порядка предоставления субсидии из государственного бюджета Рес</w:t>
      </w:r>
      <w:r>
        <w:rPr>
          <w:rStyle w:val="Style_2_ch"/>
          <w:b w:val="1"/>
          <w:sz w:val="28"/>
        </w:rPr>
        <w:t>публики Саха (Якутия) субъектам малого и среднего предпринимательства и (или) частным образовательным организациям</w:t>
      </w:r>
      <w:r>
        <w:t xml:space="preserve"> </w:t>
      </w:r>
      <w:r>
        <w:rPr>
          <w:b w:val="1"/>
          <w:sz w:val="28"/>
        </w:rPr>
        <w:t xml:space="preserve">организацию </w:t>
      </w:r>
      <w:r>
        <w:rPr>
          <w:b w:val="1"/>
          <w:sz w:val="28"/>
        </w:rPr>
        <w:t>присмотра и ухо</w:t>
      </w:r>
      <w:r>
        <w:rPr>
          <w:b w:val="1"/>
          <w:sz w:val="28"/>
        </w:rPr>
        <w:t>да за детьм</w:t>
      </w:r>
      <w:r>
        <w:rPr>
          <w:b w:val="1"/>
          <w:sz w:val="28"/>
        </w:rPr>
        <w:t xml:space="preserve">и участников </w:t>
      </w:r>
      <w:r>
        <w:rPr>
          <w:b w:val="1"/>
          <w:sz w:val="28"/>
        </w:rPr>
        <w:t>специальной военной операции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группах продленного дня</w:t>
      </w:r>
      <w:r>
        <w:rPr>
          <w:b w:val="1"/>
          <w:sz w:val="28"/>
        </w:rPr>
        <w:t xml:space="preserve"> общеобразовательных организаций Республики Саха (</w:t>
      </w:r>
      <w:r>
        <w:rPr>
          <w:b w:val="1"/>
          <w:sz w:val="28"/>
        </w:rPr>
        <w:t xml:space="preserve">Якутия), реализующих </w:t>
      </w:r>
      <w:r>
        <w:rPr>
          <w:b w:val="1"/>
          <w:sz w:val="28"/>
        </w:rPr>
        <w:t xml:space="preserve">образовательные программы начального общего, </w:t>
      </w:r>
      <w:r>
        <w:rPr>
          <w:b w:val="1"/>
          <w:sz w:val="28"/>
        </w:rPr>
        <w:t>основного общего и среднего общего образования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tabs>
          <w:tab w:leader="none" w:pos="1134" w:val="left"/>
        </w:tabs>
        <w:spacing w:line="276" w:lineRule="auto"/>
        <w:ind w:firstLine="700" w:left="0"/>
        <w:contextualSpacing w:val="1"/>
        <w:jc w:val="both"/>
        <w:rPr>
          <w:sz w:val="28"/>
        </w:rPr>
      </w:pPr>
      <w:r>
        <w:rPr>
          <w:rStyle w:val="Style_3_ch"/>
          <w:sz w:val="28"/>
        </w:rPr>
        <w:t xml:space="preserve">В соответствии с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"https://internet.garant.ru/document/redirect/70291362/0"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Федеральным законом</w:t>
      </w:r>
      <w:r>
        <w:rPr>
          <w:rStyle w:val="Style_3_ch"/>
          <w:sz w:val="28"/>
        </w:rPr>
        <w:fldChar w:fldCharType="end"/>
      </w:r>
      <w:r>
        <w:rPr>
          <w:rStyle w:val="Style_3_ch"/>
          <w:sz w:val="28"/>
        </w:rPr>
        <w:t xml:space="preserve"> от 29 декабря 2012 г. № 273-ФЗ «Об образовании в Российской Федерации»,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"https://internet.garant.ru/document/redirect/74681710/0"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постановлением</w:t>
      </w:r>
      <w:r>
        <w:rPr>
          <w:rStyle w:val="Style_3_ch"/>
          <w:sz w:val="28"/>
        </w:rPr>
        <w:fldChar w:fldCharType="end"/>
      </w:r>
      <w:r>
        <w:rPr>
          <w:rStyle w:val="Style_3_ch"/>
          <w:sz w:val="28"/>
        </w:rPr>
        <w:t xml:space="preserve"> Правительства Российской Федерации от 18 сентября 2020 г. № 1492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r>
        <w:rPr>
          <w:rStyle w:val="Style_3_ch"/>
          <w:sz w:val="28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>
        <w:rPr>
          <w:rStyle w:val="Style_3_ch"/>
          <w:sz w:val="28"/>
        </w:rPr>
        <w:t xml:space="preserve"> Указом Главы Республики Саха (Як</w:t>
      </w:r>
      <w:r>
        <w:rPr>
          <w:rStyle w:val="Style_3_ch"/>
          <w:sz w:val="28"/>
        </w:rPr>
        <w:t>утия) от 23 октябр</w:t>
      </w:r>
      <w:r>
        <w:rPr>
          <w:rStyle w:val="Style_3_ch"/>
          <w:sz w:val="28"/>
        </w:rPr>
        <w:t>я 2023 г. № 80 «</w:t>
      </w:r>
      <w:r>
        <w:rPr>
          <w:rStyle w:val="Style_3_ch"/>
          <w:sz w:val="28"/>
        </w:rPr>
        <w:t xml:space="preserve">О мерах поддержки участников специальной </w:t>
      </w:r>
      <w:r>
        <w:rPr>
          <w:rStyle w:val="Style_3_ch"/>
          <w:sz w:val="28"/>
        </w:rPr>
        <w:t xml:space="preserve">военной операции и членов их семей в период проведения </w:t>
      </w:r>
      <w:r>
        <w:rPr>
          <w:rStyle w:val="Style_3_ch"/>
          <w:sz w:val="28"/>
        </w:rPr>
        <w:t>специальной военной операции</w:t>
      </w:r>
      <w:r>
        <w:rPr>
          <w:rStyle w:val="Style_3_ch"/>
          <w:sz w:val="28"/>
        </w:rPr>
        <w:t>», постановлением Правительства Республики</w:t>
      </w:r>
      <w:r>
        <w:rPr>
          <w:sz w:val="28"/>
        </w:rPr>
        <w:t xml:space="preserve"> </w:t>
      </w:r>
      <w:r>
        <w:rPr>
          <w:sz w:val="28"/>
        </w:rPr>
        <w:t xml:space="preserve">Правительство Республики Саха (Якутия) от 10 октября 2023 г. № 505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Об утверждении порядка организации присмотра и ухода за детьми в группах продленного дня, расчета и взимания платы с родителей (законных представителей) за присмотр и уход за детьми в группах продленного дня государственных образовательных организаций Республики Саха (Якутия), реализующих образовательные программы начального общего, основного общего и среднего общего образования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t>.</w:t>
      </w:r>
    </w:p>
    <w:p w14:paraId="0F000000">
      <w:pPr>
        <w:tabs>
          <w:tab w:leader="none" w:pos="1134" w:val="left"/>
        </w:tabs>
        <w:spacing w:line="360" w:lineRule="exact"/>
        <w:ind w:firstLine="700" w:left="0"/>
        <w:contextualSpacing w:val="1"/>
        <w:jc w:val="both"/>
        <w:rPr>
          <w:sz w:val="28"/>
        </w:rPr>
      </w:pPr>
      <w:r>
        <w:rPr>
          <w:sz w:val="28"/>
        </w:rPr>
        <w:t xml:space="preserve">Правительство Республики Саха (Якутия) </w:t>
      </w:r>
      <w:r>
        <w:rPr>
          <w:spacing w:val="60"/>
          <w:sz w:val="28"/>
        </w:rPr>
        <w:t>постановляет:</w:t>
      </w:r>
    </w:p>
    <w:p w14:paraId="10000000">
      <w:pPr>
        <w:pStyle w:val="Style_3"/>
        <w:numPr>
          <w:ilvl w:val="0"/>
          <w:numId w:val="1"/>
        </w:numPr>
        <w:tabs>
          <w:tab w:leader="none" w:pos="1134" w:val="left"/>
          <w:tab w:leader="none" w:pos="1417" w:val="left"/>
        </w:tabs>
        <w:spacing w:line="360" w:lineRule="exact"/>
        <w:ind w:firstLine="709" w:left="0"/>
        <w:jc w:val="both"/>
        <w:rPr>
          <w:b w:val="1"/>
          <w:sz w:val="28"/>
        </w:rPr>
      </w:pPr>
      <w:r>
        <w:rPr>
          <w:rStyle w:val="Style_3_ch"/>
          <w:sz w:val="28"/>
        </w:rPr>
        <w:t xml:space="preserve">Утвердить прилагаемый </w:t>
      </w:r>
      <w:r>
        <w:rPr>
          <w:rStyle w:val="Style_3_ch"/>
          <w:sz w:val="28"/>
        </w:rPr>
        <w:t>порядок</w:t>
      </w:r>
      <w:r>
        <w:rPr>
          <w:rStyle w:val="Style_3_ch"/>
          <w:sz w:val="28"/>
        </w:rPr>
        <w:t xml:space="preserve"> предоставления субсидий из государственного бюджета Республики Саха (Якутия) субъектам малого и среднего предпри</w:t>
      </w:r>
      <w:r>
        <w:rPr>
          <w:rStyle w:val="Style_3_ch"/>
          <w:sz w:val="28"/>
        </w:rPr>
        <w:t>нимательства и (или) частным образовательным организациям</w:t>
      </w:r>
      <w:r>
        <w:rPr>
          <w:rStyle w:val="Style_3_ch"/>
          <w:sz w:val="28"/>
        </w:rPr>
        <w:t xml:space="preserve"> на</w:t>
      </w:r>
      <w:r>
        <w:rPr>
          <w:sz w:val="28"/>
        </w:rPr>
        <w:t xml:space="preserve"> </w:t>
      </w:r>
      <w:r>
        <w:rPr>
          <w:rStyle w:val="Style_3_ch"/>
          <w:sz w:val="28"/>
        </w:rPr>
        <w:t xml:space="preserve">организацию присмотра и ухода за детьми участников </w:t>
      </w:r>
      <w:r>
        <w:rPr>
          <w:sz w:val="28"/>
        </w:rPr>
        <w:t>специальной военной операции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в группах пр</w:t>
      </w:r>
      <w:r>
        <w:rPr>
          <w:rStyle w:val="Style_3_ch"/>
          <w:sz w:val="28"/>
        </w:rPr>
        <w:t>одленного дня общеобразовательных организаций Республики Саха (Як</w:t>
      </w:r>
      <w:r>
        <w:rPr>
          <w:rStyle w:val="Style_3_ch"/>
          <w:sz w:val="28"/>
        </w:rPr>
        <w:t xml:space="preserve">утия), реализующих </w:t>
      </w:r>
      <w:r>
        <w:rPr>
          <w:rStyle w:val="Style_3_ch"/>
          <w:sz w:val="28"/>
        </w:rPr>
        <w:t xml:space="preserve">образовательные программы начального общего, </w:t>
      </w:r>
      <w:r>
        <w:rPr>
          <w:rStyle w:val="Style_3_ch"/>
          <w:sz w:val="28"/>
        </w:rPr>
        <w:t>ос</w:t>
      </w:r>
      <w:r>
        <w:rPr>
          <w:rStyle w:val="Style_3_ch"/>
          <w:sz w:val="28"/>
        </w:rPr>
        <w:t>новного общего и среднего общего образов</w:t>
      </w:r>
      <w:r>
        <w:rPr>
          <w:rStyle w:val="Style_3_ch"/>
          <w:sz w:val="28"/>
        </w:rPr>
        <w:t xml:space="preserve">ания </w:t>
      </w:r>
      <w:r>
        <w:rPr>
          <w:rStyle w:val="Style_3_ch"/>
          <w:sz w:val="28"/>
        </w:rPr>
        <w:t>(далее - порядок)</w:t>
      </w:r>
      <w:r>
        <w:rPr>
          <w:rStyle w:val="Style_3_ch"/>
          <w:sz w:val="28"/>
        </w:rPr>
        <w:t>.</w:t>
      </w:r>
    </w:p>
    <w:p w14:paraId="11000000">
      <w:pPr>
        <w:numPr>
          <w:ilvl w:val="0"/>
          <w:numId w:val="1"/>
        </w:numPr>
        <w:tabs>
          <w:tab w:leader="none" w:pos="1134" w:val="left"/>
        </w:tabs>
        <w:spacing w:line="360" w:lineRule="exact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Контроль исполнения настоящего постановления возложить </w:t>
      </w:r>
      <w:r>
        <w:rPr>
          <w:sz w:val="28"/>
        </w:rPr>
        <w:br/>
      </w:r>
      <w:r>
        <w:rPr>
          <w:sz w:val="28"/>
        </w:rPr>
        <w:t xml:space="preserve">на заместителя Председателя Правительства Республики Саха (Якутия) </w:t>
      </w:r>
      <w:r>
        <w:rPr>
          <w:sz w:val="28"/>
        </w:rPr>
        <w:t>Семенова А.А.</w:t>
      </w:r>
    </w:p>
    <w:p w14:paraId="12000000">
      <w:pPr>
        <w:numPr>
          <w:ilvl w:val="0"/>
          <w:numId w:val="1"/>
        </w:numPr>
        <w:tabs>
          <w:tab w:leader="none" w:pos="1134" w:val="left"/>
        </w:tabs>
        <w:spacing w:line="360" w:lineRule="exact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Опубликовать настоящее постановление в официальных средствах массовой информации.</w:t>
      </w:r>
    </w:p>
    <w:p w14:paraId="13000000">
      <w:pPr>
        <w:tabs>
          <w:tab w:leader="none" w:pos="1134" w:val="left"/>
        </w:tabs>
        <w:spacing w:line="360" w:lineRule="exact"/>
        <w:ind w:firstLine="0" w:left="20" w:right="5220"/>
        <w:contextualSpacing w:val="1"/>
        <w:rPr>
          <w:sz w:val="28"/>
        </w:rPr>
      </w:pPr>
    </w:p>
    <w:p w14:paraId="14000000">
      <w:pPr>
        <w:tabs>
          <w:tab w:leader="none" w:pos="1134" w:val="left"/>
        </w:tabs>
        <w:spacing w:line="360" w:lineRule="exact"/>
        <w:ind w:firstLine="0" w:left="-689" w:right="5220"/>
        <w:contextualSpacing w:val="1"/>
        <w:rPr>
          <w:sz w:val="28"/>
        </w:rPr>
      </w:pPr>
    </w:p>
    <w:p w14:paraId="15000000">
      <w:pPr>
        <w:spacing w:line="322" w:lineRule="exact"/>
        <w:ind w:firstLine="0" w:left="20" w:right="5220"/>
        <w:rPr>
          <w:sz w:val="28"/>
        </w:rPr>
      </w:pPr>
      <w:r>
        <w:rPr>
          <w:sz w:val="28"/>
        </w:rPr>
        <w:t xml:space="preserve">Председатель Правительства </w:t>
      </w:r>
    </w:p>
    <w:p w14:paraId="16000000">
      <w:pPr>
        <w:spacing w:line="240" w:lineRule="exact"/>
        <w:ind w:firstLine="0" w:left="10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Республики Саха (Якутия)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        К. БЫЧКОВ</w:t>
      </w:r>
    </w:p>
    <w:p w14:paraId="17000000">
      <w:pPr>
        <w:sectPr>
          <w:headerReference r:id="rId1" w:type="default"/>
          <w:pgSz w:h="16838" w:orient="portrait" w:w="11906"/>
          <w:pgMar w:bottom="1134" w:footer="0" w:gutter="0" w:header="709" w:left="1701" w:right="850" w:top="1134"/>
          <w:pgNumType w:start="1"/>
          <w:titlePg/>
        </w:sectPr>
      </w:pPr>
    </w:p>
    <w:p w14:paraId="18000000">
      <w:pPr>
        <w:widowControl w:val="1"/>
        <w:tabs>
          <w:tab w:leader="none" w:pos="900" w:val="left"/>
        </w:tabs>
        <w:ind w:firstLine="0" w:left="4254"/>
        <w:jc w:val="center"/>
        <w:rPr>
          <w:color w:val="000000"/>
          <w:sz w:val="28"/>
        </w:rPr>
      </w:pPr>
      <w:r>
        <w:rPr>
          <w:color w:val="000000"/>
          <w:sz w:val="28"/>
        </w:rPr>
        <w:t>УТВЕРЖДЕН</w:t>
      </w:r>
    </w:p>
    <w:p w14:paraId="19000000">
      <w:pPr>
        <w:widowControl w:val="1"/>
        <w:tabs>
          <w:tab w:leader="none" w:pos="900" w:val="left"/>
        </w:tabs>
        <w:ind w:firstLine="0" w:left="4254"/>
        <w:jc w:val="center"/>
        <w:rPr>
          <w:color w:val="000000"/>
          <w:sz w:val="28"/>
        </w:rPr>
      </w:pPr>
    </w:p>
    <w:p w14:paraId="1A000000">
      <w:pPr>
        <w:widowControl w:val="1"/>
        <w:tabs>
          <w:tab w:leader="none" w:pos="900" w:val="left"/>
        </w:tabs>
        <w:ind w:firstLine="0" w:left="4254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постановлением Правительства</w:t>
      </w:r>
    </w:p>
    <w:p w14:paraId="1B000000">
      <w:pPr>
        <w:widowControl w:val="1"/>
        <w:tabs>
          <w:tab w:leader="none" w:pos="900" w:val="left"/>
        </w:tabs>
        <w:ind w:firstLine="0" w:left="4254"/>
        <w:jc w:val="center"/>
        <w:rPr>
          <w:color w:val="000000"/>
          <w:sz w:val="28"/>
        </w:rPr>
      </w:pPr>
      <w:r>
        <w:rPr>
          <w:color w:val="000000"/>
          <w:sz w:val="28"/>
        </w:rPr>
        <w:t>Республики Саха (Якутия)</w:t>
      </w:r>
    </w:p>
    <w:p w14:paraId="1C000000">
      <w:pPr>
        <w:widowControl w:val="1"/>
        <w:tabs>
          <w:tab w:leader="none" w:pos="900" w:val="left"/>
        </w:tabs>
        <w:ind w:firstLine="0" w:left="4254"/>
        <w:jc w:val="center"/>
        <w:rPr>
          <w:color w:val="000000"/>
          <w:sz w:val="28"/>
        </w:rPr>
      </w:pPr>
      <w:r>
        <w:rPr>
          <w:color w:val="000000"/>
          <w:sz w:val="28"/>
        </w:rPr>
        <w:t>от _________________ 2023 г. № ______</w:t>
      </w:r>
    </w:p>
    <w:p w14:paraId="1D000000">
      <w:pPr>
        <w:ind/>
        <w:jc w:val="center"/>
        <w:rPr>
          <w:rFonts w:ascii="XO Thames" w:hAnsi="XO Thames"/>
        </w:rPr>
      </w:pPr>
    </w:p>
    <w:p w14:paraId="1E000000">
      <w:pPr>
        <w:ind/>
        <w:jc w:val="center"/>
        <w:rPr>
          <w:rFonts w:ascii="XO Thames" w:hAnsi="XO Thames"/>
        </w:rPr>
      </w:pPr>
    </w:p>
    <w:p w14:paraId="1F000000">
      <w:pPr>
        <w:ind/>
        <w:jc w:val="center"/>
        <w:rPr>
          <w:rFonts w:ascii="XO Thames" w:hAnsi="XO Thames"/>
        </w:rPr>
      </w:pPr>
    </w:p>
    <w:p w14:paraId="20000000">
      <w:pPr>
        <w:ind/>
        <w:jc w:val="center"/>
        <w:rPr>
          <w:b w:val="1"/>
          <w:sz w:val="28"/>
        </w:rPr>
      </w:pPr>
      <w:r>
        <w:rPr>
          <w:rStyle w:val="Style_2_ch"/>
          <w:b w:val="1"/>
          <w:sz w:val="28"/>
        </w:rPr>
        <w:t xml:space="preserve">Порядок </w:t>
      </w:r>
    </w:p>
    <w:p w14:paraId="21000000">
      <w:pPr>
        <w:ind/>
        <w:jc w:val="center"/>
        <w:rPr>
          <w:b w:val="1"/>
          <w:sz w:val="28"/>
        </w:rPr>
      </w:pPr>
      <w:r>
        <w:rPr>
          <w:rStyle w:val="Style_2_ch"/>
          <w:b w:val="1"/>
          <w:sz w:val="28"/>
        </w:rPr>
        <w:t>предоставления субсидии из государственного бюджета Республики Саха (Якутия) субъектам малого и средне</w:t>
      </w:r>
      <w:r>
        <w:rPr>
          <w:rStyle w:val="Style_2_ch"/>
          <w:b w:val="1"/>
          <w:sz w:val="28"/>
        </w:rPr>
        <w:t>го предпринимательства и (или) частным образовательным организациям на</w:t>
      </w:r>
      <w:r>
        <w:rPr>
          <w:rStyle w:val="Style_2_ch"/>
          <w:b w:val="1"/>
          <w:sz w:val="28"/>
        </w:rPr>
        <w:t xml:space="preserve"> ор</w:t>
      </w:r>
      <w:r>
        <w:rPr>
          <w:b w:val="1"/>
          <w:sz w:val="28"/>
        </w:rPr>
        <w:t>ганизацию присмотра и ухо</w:t>
      </w:r>
      <w:r>
        <w:rPr>
          <w:b w:val="1"/>
          <w:sz w:val="28"/>
        </w:rPr>
        <w:t xml:space="preserve">да за детьми участников </w:t>
      </w:r>
      <w:r>
        <w:rPr>
          <w:b w:val="1"/>
          <w:sz w:val="28"/>
        </w:rPr>
        <w:t>специальной военной операции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группах продленного дня общеобразовательных организаций Республики Саха (Якутия), реализую</w:t>
      </w:r>
      <w:r>
        <w:rPr>
          <w:b w:val="1"/>
          <w:sz w:val="28"/>
        </w:rPr>
        <w:t xml:space="preserve">щих </w:t>
      </w:r>
      <w:r>
        <w:rPr>
          <w:b w:val="1"/>
          <w:sz w:val="28"/>
        </w:rPr>
        <w:t xml:space="preserve">образовательные программы начального общего, </w:t>
      </w:r>
      <w:r>
        <w:rPr>
          <w:b w:val="1"/>
          <w:sz w:val="28"/>
        </w:rPr>
        <w:t>основного общего и среднего общего образования</w:t>
      </w:r>
    </w:p>
    <w:p w14:paraId="22000000">
      <w:pPr>
        <w:ind/>
        <w:jc w:val="center"/>
        <w:rPr>
          <w:sz w:val="28"/>
        </w:rPr>
      </w:pPr>
    </w:p>
    <w:p w14:paraId="23000000">
      <w:pPr>
        <w:ind/>
        <w:jc w:val="center"/>
        <w:rPr>
          <w:rFonts w:ascii="XO Thames" w:hAnsi="XO Thames"/>
        </w:rPr>
      </w:pPr>
    </w:p>
    <w:p w14:paraId="24000000">
      <w:pPr>
        <w:numPr>
          <w:ilvl w:val="0"/>
          <w:numId w:val="2"/>
        </w:numPr>
        <w:tabs>
          <w:tab w:leader="none" w:pos="1134" w:val="left"/>
        </w:tabs>
        <w:spacing w:line="360" w:lineRule="exact"/>
        <w:ind w:firstLine="709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25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 xml:space="preserve">1.1. </w:t>
      </w:r>
      <w:r>
        <w:rPr>
          <w:rStyle w:val="Style_4_ch"/>
          <w:sz w:val="28"/>
        </w:rPr>
        <w:t>Нас</w:t>
      </w:r>
      <w:r>
        <w:rPr>
          <w:rStyle w:val="Style_4_ch"/>
          <w:sz w:val="28"/>
        </w:rPr>
        <w:t>тоя</w:t>
      </w:r>
      <w:r>
        <w:rPr>
          <w:rStyle w:val="Style_4_ch"/>
          <w:sz w:val="28"/>
        </w:rPr>
        <w:t>щий порядок разработан в соответствии</w:t>
      </w:r>
      <w:r>
        <w:rPr>
          <w:rStyle w:val="Style_3_ch"/>
          <w:sz w:val="28"/>
        </w:rPr>
        <w:t xml:space="preserve"> с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"https://internet.garant.ru/document/redirect/74681710/0"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пос</w:t>
      </w:r>
      <w:r>
        <w:rPr>
          <w:rStyle w:val="Style_3_ch"/>
          <w:sz w:val="28"/>
        </w:rPr>
        <w:t>тановлением</w:t>
      </w:r>
      <w:r>
        <w:rPr>
          <w:rStyle w:val="Style_3_ch"/>
          <w:sz w:val="28"/>
        </w:rPr>
        <w:fldChar w:fldCharType="end"/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Правительства Российской Федерации от 18 сентября 2020 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Style w:val="Style_3_ch"/>
          <w:sz w:val="28"/>
        </w:rPr>
        <w:t>,</w:t>
      </w:r>
      <w:r>
        <w:t xml:space="preserve"> </w:t>
      </w:r>
      <w:r>
        <w:rPr>
          <w:rStyle w:val="Style_3_ch"/>
          <w:sz w:val="28"/>
        </w:rPr>
        <w:t>Указ</w:t>
      </w:r>
      <w:r>
        <w:rPr>
          <w:sz w:val="28"/>
        </w:rPr>
        <w:t>ом</w:t>
      </w:r>
      <w:r>
        <w:rPr>
          <w:sz w:val="28"/>
        </w:rPr>
        <w:t xml:space="preserve"> Главы Республики Саха (Як</w:t>
      </w:r>
      <w:r>
        <w:rPr>
          <w:sz w:val="28"/>
        </w:rPr>
        <w:t>утия) от 23 октябр</w:t>
      </w:r>
      <w:r>
        <w:rPr>
          <w:sz w:val="28"/>
        </w:rPr>
        <w:t>я 2023 г</w:t>
      </w:r>
      <w:r>
        <w:rPr>
          <w:sz w:val="28"/>
        </w:rPr>
        <w:t>. № 80 «</w:t>
      </w:r>
      <w:r>
        <w:rPr>
          <w:sz w:val="28"/>
        </w:rPr>
        <w:t>О мерах поддержки участн</w:t>
      </w:r>
      <w:r>
        <w:rPr>
          <w:sz w:val="28"/>
        </w:rPr>
        <w:t xml:space="preserve">иков специальной </w:t>
      </w:r>
      <w:r>
        <w:rPr>
          <w:sz w:val="28"/>
        </w:rPr>
        <w:t xml:space="preserve">военной операции и членов их семей в период проведения </w:t>
      </w:r>
      <w:r>
        <w:rPr>
          <w:sz w:val="28"/>
        </w:rPr>
        <w:t>специальной военной операции</w:t>
      </w:r>
      <w:r>
        <w:rPr>
          <w:sz w:val="28"/>
        </w:rPr>
        <w:t>»</w:t>
      </w:r>
      <w:r>
        <w:rPr>
          <w:rStyle w:val="Style_3_ch"/>
          <w:sz w:val="28"/>
        </w:rPr>
        <w:t>, постановлением Правительства Республики</w:t>
      </w:r>
      <w:r>
        <w:rPr>
          <w:sz w:val="28"/>
        </w:rPr>
        <w:t xml:space="preserve"> </w:t>
      </w:r>
      <w:r>
        <w:rPr>
          <w:sz w:val="28"/>
        </w:rPr>
        <w:t xml:space="preserve">Правительство Республики Саха (Якутия) от 10 октября 2023 г. № 505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Об утверждении порядка организации присмотра и ухода за детьми в группах продленного дня, расчета и взимания платы с родителей (законных представителей) за присмотр и уход за детьми </w:t>
      </w:r>
      <w:r>
        <w:rPr>
          <w:rFonts w:ascii="Times New Roman" w:hAnsi="Times New Roman"/>
          <w:color w:val="000000"/>
          <w:sz w:val="28"/>
        </w:rPr>
        <w:t>в группах продленного дня государственных образовательных организаций Республики Саха (Якутия), реализующих образовательные программы начального общего, основного общего и среднего общего образова</w:t>
      </w:r>
      <w:r>
        <w:rPr>
          <w:rStyle w:val="Style_2_ch"/>
          <w:rFonts w:ascii="Times New Roman" w:hAnsi="Times New Roman"/>
          <w:color w:val="000000"/>
          <w:sz w:val="28"/>
        </w:rPr>
        <w:t>ния</w:t>
      </w:r>
      <w:r>
        <w:rPr>
          <w:rStyle w:val="Style_2_ch"/>
          <w:rFonts w:ascii="Times New Roman" w:hAnsi="Times New Roman"/>
          <w:color w:val="000000"/>
          <w:sz w:val="28"/>
        </w:rPr>
        <w:t>».</w:t>
      </w:r>
    </w:p>
    <w:p w14:paraId="26000000">
      <w:pPr>
        <w:tabs>
          <w:tab w:leader="none" w:pos="1134" w:val="left"/>
        </w:tabs>
        <w:spacing w:line="276" w:lineRule="auto"/>
        <w:ind w:firstLine="709" w:left="0"/>
        <w:contextualSpacing w:val="1"/>
        <w:jc w:val="both"/>
        <w:rPr>
          <w:sz w:val="28"/>
        </w:rPr>
      </w:pPr>
      <w:r>
        <w:rPr>
          <w:rStyle w:val="Style_2_ch"/>
          <w:sz w:val="28"/>
        </w:rPr>
        <w:t xml:space="preserve">1.2. </w:t>
      </w:r>
      <w:r>
        <w:rPr>
          <w:rStyle w:val="Style_2_ch"/>
          <w:sz w:val="28"/>
        </w:rPr>
        <w:t>Целью</w:t>
      </w:r>
      <w:r>
        <w:rPr>
          <w:rStyle w:val="Style_2_ch"/>
          <w:sz w:val="28"/>
        </w:rPr>
        <w:t xml:space="preserve"> предоставления субсидии является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п</w:t>
      </w:r>
      <w:r>
        <w:rPr>
          <w:rStyle w:val="Style_2_ch"/>
          <w:sz w:val="28"/>
        </w:rPr>
        <w:t xml:space="preserve">оддержка семей, проживающих на территории Республики Саха (Якутия), участников </w:t>
      </w:r>
      <w:r>
        <w:rPr>
          <w:sz w:val="28"/>
        </w:rPr>
        <w:t>специальной военной операции</w:t>
      </w:r>
      <w:r>
        <w:rPr>
          <w:rStyle w:val="Style_2_ch"/>
          <w:sz w:val="28"/>
        </w:rPr>
        <w:t>, путем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предоставления субсидии субъектам малого</w:t>
      </w:r>
      <w:r>
        <w:rPr>
          <w:rStyle w:val="Style_2_ch"/>
          <w:sz w:val="28"/>
        </w:rPr>
        <w:t xml:space="preserve"> и среднего предпринимательства и (или) частным образовательным организациям в связи с освобождением от платы, взимаемой с родителей (законных представителей) за</w:t>
      </w:r>
      <w:r>
        <w:rPr>
          <w:sz w:val="28"/>
        </w:rPr>
        <w:t xml:space="preserve"> присм</w:t>
      </w:r>
      <w:r>
        <w:rPr>
          <w:sz w:val="28"/>
        </w:rPr>
        <w:t xml:space="preserve">отр и уход </w:t>
      </w:r>
      <w:r>
        <w:rPr>
          <w:sz w:val="28"/>
        </w:rPr>
        <w:t>за детьми в группах продленного дня общеобразовательных организаций Республики Саха (Якутия), реализующих образовательные програм</w:t>
      </w:r>
      <w:r>
        <w:rPr>
          <w:sz w:val="28"/>
        </w:rPr>
        <w:t>мы на</w:t>
      </w:r>
      <w:r>
        <w:rPr>
          <w:rStyle w:val="Style_2_ch"/>
          <w:sz w:val="28"/>
        </w:rPr>
        <w:t>чального общего, основного общего и среднего общего</w:t>
      </w:r>
      <w:r>
        <w:rPr>
          <w:rStyle w:val="Style_2_ch"/>
          <w:sz w:val="28"/>
        </w:rPr>
        <w:t xml:space="preserve"> о</w:t>
      </w:r>
      <w:r>
        <w:rPr>
          <w:rStyle w:val="Style_2_ch"/>
          <w:sz w:val="28"/>
        </w:rPr>
        <w:t xml:space="preserve">бразования, </w:t>
      </w:r>
      <w:r>
        <w:rPr>
          <w:rStyle w:val="Style_2_ch"/>
          <w:sz w:val="28"/>
        </w:rPr>
        <w:t>родители (законные представители) которых являютс</w:t>
      </w:r>
      <w:r>
        <w:rPr>
          <w:rStyle w:val="Style_2_ch"/>
          <w:sz w:val="28"/>
        </w:rPr>
        <w:t xml:space="preserve">я: </w:t>
      </w:r>
    </w:p>
    <w:p w14:paraId="27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граждане Российской Федерации (далее - граждане), призванные на </w:t>
      </w:r>
      <w:r>
        <w:rPr>
          <w:rStyle w:val="Style_2_ch"/>
          <w:sz w:val="28"/>
        </w:rPr>
        <w:t xml:space="preserve">военную службу по мобилизации и включенные в списки воинских частей </w:t>
      </w:r>
      <w:r>
        <w:rPr>
          <w:rStyle w:val="Style_2_ch"/>
          <w:sz w:val="28"/>
        </w:rPr>
        <w:t xml:space="preserve">Вооруженных Сил Российской Федерации, проживающие на территории </w:t>
      </w:r>
      <w:r>
        <w:rPr>
          <w:rStyle w:val="Style_2_ch"/>
          <w:sz w:val="28"/>
        </w:rPr>
        <w:t>Республики Саха (Якутия);</w:t>
      </w:r>
    </w:p>
    <w:p w14:paraId="28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лица, имеющие специальное звание полиции, военнослужащие, </w:t>
      </w:r>
      <w:r>
        <w:rPr>
          <w:rStyle w:val="Style_2_ch"/>
          <w:sz w:val="28"/>
        </w:rPr>
        <w:t xml:space="preserve">проходящие службу (военную службу) в Управлении Федеральной службы </w:t>
      </w:r>
      <w:r>
        <w:rPr>
          <w:rStyle w:val="Style_2_ch"/>
          <w:sz w:val="28"/>
        </w:rPr>
        <w:t xml:space="preserve">войск национальной гвардии Российской Федерации по Республике Саха </w:t>
      </w:r>
      <w:r>
        <w:rPr>
          <w:rStyle w:val="Style_2_ch"/>
          <w:sz w:val="28"/>
        </w:rPr>
        <w:t xml:space="preserve">(Якутия) и принимающие участие в специальной военной операции на </w:t>
      </w:r>
      <w:r>
        <w:rPr>
          <w:rStyle w:val="Style_2_ch"/>
          <w:sz w:val="28"/>
        </w:rPr>
        <w:t xml:space="preserve">территориях Украины, Донецкой Народной Республики и Луганской </w:t>
      </w:r>
      <w:r>
        <w:rPr>
          <w:rStyle w:val="Style_2_ch"/>
          <w:sz w:val="28"/>
        </w:rPr>
        <w:t xml:space="preserve">Народной Республики с 24 февраля 2022 года, а также на территориях </w:t>
      </w:r>
      <w:r>
        <w:rPr>
          <w:rStyle w:val="Style_2_ch"/>
          <w:sz w:val="28"/>
        </w:rPr>
        <w:t xml:space="preserve">Запорожской области и Херсонской области с 30 сентября 2022 года, </w:t>
      </w:r>
      <w:r>
        <w:rPr>
          <w:rStyle w:val="Style_2_ch"/>
          <w:sz w:val="28"/>
        </w:rPr>
        <w:t>проживающие на территории Республики Саха (Якутия);</w:t>
      </w:r>
    </w:p>
    <w:p w14:paraId="29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граждане, заключившие контракт о добровольном содействии в </w:t>
      </w:r>
      <w:r>
        <w:rPr>
          <w:rStyle w:val="Style_2_ch"/>
          <w:sz w:val="28"/>
        </w:rPr>
        <w:t xml:space="preserve">выполнении задач, возложенных на Вооруженные Силы Российской </w:t>
      </w:r>
      <w:r>
        <w:rPr>
          <w:rStyle w:val="Style_2_ch"/>
          <w:sz w:val="28"/>
        </w:rPr>
        <w:t xml:space="preserve">Федерации, при условии их участия в специальной военной операции на </w:t>
      </w:r>
      <w:r>
        <w:rPr>
          <w:rStyle w:val="Style_2_ch"/>
          <w:sz w:val="28"/>
        </w:rPr>
        <w:t xml:space="preserve">территориях Украины, Донецкой Народной Республики, Луганской Народной </w:t>
      </w:r>
      <w:r>
        <w:rPr>
          <w:rStyle w:val="Style_2_ch"/>
          <w:sz w:val="28"/>
        </w:rPr>
        <w:t xml:space="preserve">Республики, Херсонской области и Запорожской области, проживающие на </w:t>
      </w:r>
      <w:r>
        <w:rPr>
          <w:rStyle w:val="Style_2_ch"/>
          <w:sz w:val="28"/>
        </w:rPr>
        <w:t>территории Республики Саха (Якутия);</w:t>
      </w:r>
    </w:p>
    <w:p w14:paraId="2A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граждане, проходящие военную службу в Вооруженных Силах </w:t>
      </w:r>
      <w:r>
        <w:rPr>
          <w:rStyle w:val="Style_2_ch"/>
          <w:sz w:val="28"/>
        </w:rPr>
        <w:t xml:space="preserve">Российской Федерации по контракту, при условии их участия в специальной </w:t>
      </w:r>
      <w:r>
        <w:rPr>
          <w:rStyle w:val="Style_2_ch"/>
          <w:sz w:val="28"/>
        </w:rPr>
        <w:t xml:space="preserve">военной операции на территориях Украины, Донецкой Народной Республики, </w:t>
      </w:r>
      <w:r>
        <w:rPr>
          <w:rStyle w:val="Style_2_ch"/>
          <w:sz w:val="28"/>
        </w:rPr>
        <w:t xml:space="preserve">Луганской Народной Республики, Херсонской области и Запорожской </w:t>
      </w:r>
      <w:r>
        <w:rPr>
          <w:rStyle w:val="Style_2_ch"/>
          <w:sz w:val="28"/>
        </w:rPr>
        <w:t>области, проживающие на территории Республики Саха (Якутия);</w:t>
      </w:r>
    </w:p>
    <w:p w14:paraId="2B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граждане, проживающие на территории Республики Саха (Якутия), </w:t>
      </w:r>
      <w:r>
        <w:rPr>
          <w:rStyle w:val="Style_2_ch"/>
          <w:sz w:val="28"/>
        </w:rPr>
        <w:t xml:space="preserve">заключившие контракт для прохождения военной службы в Вооруженных </w:t>
      </w:r>
      <w:r>
        <w:rPr>
          <w:rStyle w:val="Style_2_ch"/>
          <w:sz w:val="28"/>
        </w:rPr>
        <w:t xml:space="preserve">Силах Российской Федерации с 1 марта 2023 года, на основании сведений </w:t>
      </w:r>
      <w:r>
        <w:rPr>
          <w:rStyle w:val="Style_2_ch"/>
          <w:sz w:val="28"/>
        </w:rPr>
        <w:t xml:space="preserve">Пункта отбора на военную службу по контракту (3 разряда) Восточного </w:t>
      </w:r>
      <w:r>
        <w:rPr>
          <w:rStyle w:val="Style_2_ch"/>
          <w:sz w:val="28"/>
        </w:rPr>
        <w:t xml:space="preserve">военного округа (г. Якутск) и Военного комиссариата Республики Саха </w:t>
      </w:r>
      <w:r>
        <w:rPr>
          <w:rStyle w:val="Style_2_ch"/>
          <w:sz w:val="28"/>
        </w:rPr>
        <w:t>(Якутия).</w:t>
      </w:r>
    </w:p>
    <w:p w14:paraId="2C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both"/>
      </w:pPr>
      <w:r>
        <w:rPr>
          <w:rStyle w:val="Style_3_ch"/>
          <w:sz w:val="28"/>
        </w:rPr>
        <w:t xml:space="preserve">1.3. </w:t>
      </w:r>
      <w:r>
        <w:rPr>
          <w:rStyle w:val="Style_3_ch"/>
          <w:sz w:val="28"/>
        </w:rPr>
        <w:t>Главным распорядителем бюджетных средств субсидии из государственного бюджета Республики Саха (Якутия) субъектам малого и среднего предпринимательства и (или) частным образовательным организациям</w:t>
      </w:r>
      <w:r>
        <w:rPr>
          <w:rStyle w:val="Style_3_ch"/>
          <w:sz w:val="28"/>
        </w:rPr>
        <w:t xml:space="preserve"> на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организацию присмотра и ухода за детьми участников с</w:t>
      </w:r>
      <w:r>
        <w:rPr>
          <w:sz w:val="28"/>
        </w:rPr>
        <w:t>пециальной военной операции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в группах пр</w:t>
      </w:r>
      <w:r>
        <w:rPr>
          <w:rStyle w:val="Style_3_ch"/>
          <w:sz w:val="28"/>
        </w:rPr>
        <w:t xml:space="preserve">одленного дня общеобразовательных организаций Республики Саха (Якутия), реализующих </w:t>
      </w:r>
      <w:r>
        <w:rPr>
          <w:rStyle w:val="Style_3_ch"/>
          <w:sz w:val="28"/>
        </w:rPr>
        <w:t>образовательные программы нача</w:t>
      </w:r>
      <w:r>
        <w:rPr>
          <w:rStyle w:val="Style_3_ch"/>
          <w:sz w:val="28"/>
        </w:rPr>
        <w:t xml:space="preserve">льного общего, </w:t>
      </w:r>
      <w:r>
        <w:rPr>
          <w:rStyle w:val="Style_3_ch"/>
          <w:sz w:val="28"/>
        </w:rPr>
        <w:t>основного общего и среднего общего образов</w:t>
      </w:r>
      <w:r>
        <w:rPr>
          <w:rStyle w:val="Style_3_ch"/>
          <w:sz w:val="28"/>
        </w:rPr>
        <w:t xml:space="preserve">ания </w:t>
      </w:r>
      <w:r>
        <w:rPr>
          <w:rFonts w:ascii="XO Thames" w:hAnsi="XO Thames"/>
          <w:sz w:val="28"/>
        </w:rPr>
        <w:t>является Министерство обр</w:t>
      </w:r>
      <w:r>
        <w:rPr>
          <w:rStyle w:val="Style_3_ch"/>
          <w:sz w:val="28"/>
        </w:rPr>
        <w:t xml:space="preserve">азования и науки Республики Саха (Якутия) </w:t>
      </w:r>
      <w:r>
        <w:rPr>
          <w:rStyle w:val="Style_3_ch"/>
          <w:sz w:val="28"/>
        </w:rPr>
        <w:t>(далее -</w:t>
      </w:r>
      <w:r>
        <w:rPr>
          <w:rStyle w:val="Style_3_ch"/>
          <w:sz w:val="28"/>
        </w:rPr>
        <w:t xml:space="preserve"> Министерст</w:t>
      </w:r>
      <w:r>
        <w:rPr>
          <w:rStyle w:val="Style_3_ch"/>
          <w:sz w:val="28"/>
        </w:rPr>
        <w:t>во)</w:t>
      </w:r>
      <w:r>
        <w:rPr>
          <w:rStyle w:val="Style_3_ch"/>
          <w:sz w:val="28"/>
        </w:rPr>
        <w:t xml:space="preserve">, до которого в соответствии с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"https://internet.garant.ru/document/redirect/12112604/2"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бюджетным законодательством</w:t>
      </w:r>
      <w:r>
        <w:rPr>
          <w:rStyle w:val="Style_3_ch"/>
          <w:sz w:val="28"/>
        </w:rPr>
        <w:fldChar w:fldCharType="end"/>
      </w:r>
      <w:r>
        <w:rPr>
          <w:rStyle w:val="Style_3_ch"/>
          <w:sz w:val="28"/>
        </w:rPr>
        <w:t xml:space="preserve">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2D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1.4. </w:t>
      </w:r>
      <w:r>
        <w:rPr>
          <w:sz w:val="28"/>
        </w:rPr>
        <w:t>Категории участников отбора:</w:t>
      </w:r>
    </w:p>
    <w:p w14:paraId="2E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субъекты малого и среднего предпринимательства, осуществляющие образовательную деятельность в сфере </w:t>
      </w:r>
      <w:r>
        <w:rPr>
          <w:rStyle w:val="Style_3_ch"/>
          <w:sz w:val="28"/>
        </w:rPr>
        <w:t xml:space="preserve">начального общего, </w:t>
      </w:r>
      <w:r>
        <w:rPr>
          <w:rStyle w:val="Style_3_ch"/>
          <w:sz w:val="28"/>
        </w:rPr>
        <w:t>основного общего и среднего обще</w:t>
      </w:r>
      <w:r>
        <w:rPr>
          <w:rStyle w:val="Style_3_ch"/>
          <w:sz w:val="28"/>
        </w:rPr>
        <w:t>го</w:t>
      </w:r>
      <w:r>
        <w:rPr>
          <w:rStyle w:val="Style_3_ch"/>
          <w:sz w:val="28"/>
        </w:rPr>
        <w:t xml:space="preserve"> образов</w:t>
      </w:r>
      <w:r>
        <w:rPr>
          <w:rStyle w:val="Style_3_ch"/>
          <w:sz w:val="28"/>
        </w:rPr>
        <w:t>ания</w:t>
      </w:r>
      <w:r>
        <w:rPr>
          <w:sz w:val="28"/>
        </w:rPr>
        <w:t xml:space="preserve"> - хозяйствующие субъекты (юридические лица и индивидуальные предприниматели), отнесенные в соответствии с условиями, установленными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"https://internet.garant.ru/document/redirect/12154854/0"</w:instrText>
      </w:r>
      <w:r>
        <w:rPr>
          <w:sz w:val="28"/>
        </w:rPr>
        <w:fldChar w:fldCharType="separate"/>
      </w:r>
      <w:r>
        <w:rPr>
          <w:sz w:val="28"/>
        </w:rPr>
        <w:t>Федеральным законом</w:t>
      </w:r>
      <w:r>
        <w:rPr>
          <w:sz w:val="28"/>
        </w:rPr>
        <w:fldChar w:fldCharType="end"/>
      </w:r>
      <w:r>
        <w:rPr>
          <w:sz w:val="28"/>
        </w:rPr>
        <w:t xml:space="preserve"> от 24 июля 2007 г. № 209-ФЗ «О развитии малого и среднего предпринимательства в Российской Федерации» к малым предприятиям, в том числе к микропредприятиям и средним предприятиям, сведения о которых внесены в единый реестр субъектов малого и среднего </w:t>
      </w:r>
      <w:r>
        <w:rPr>
          <w:sz w:val="28"/>
        </w:rPr>
        <w:t>предпринимательства.</w:t>
      </w:r>
    </w:p>
    <w:p w14:paraId="2F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both"/>
      </w:pPr>
      <w:r>
        <w:rPr>
          <w:sz w:val="28"/>
        </w:rPr>
        <w:t xml:space="preserve">1.5. </w:t>
      </w:r>
      <w:r>
        <w:rPr>
          <w:sz w:val="28"/>
        </w:rPr>
        <w:t>Критериями отбора являются:</w:t>
      </w:r>
    </w:p>
    <w:p w14:paraId="30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наличие лицензии на осуществление образовательной деятельности;</w:t>
      </w:r>
    </w:p>
    <w:p w14:paraId="31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>наличие решения субъекта малого и среднего предпринимательства и (или) частной образовательной организации об освобождении от платы, взимаемой с родителей (законных представителей) за присм</w:t>
      </w:r>
      <w:r>
        <w:rPr>
          <w:rStyle w:val="Style_2_ch"/>
          <w:sz w:val="28"/>
        </w:rPr>
        <w:t>отр и уход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в группах пр</w:t>
      </w:r>
      <w:r>
        <w:rPr>
          <w:rStyle w:val="Style_2_ch"/>
          <w:sz w:val="28"/>
        </w:rPr>
        <w:t>одленного дня</w:t>
      </w:r>
      <w:r>
        <w:rPr>
          <w:rStyle w:val="Style_2_ch"/>
          <w:sz w:val="28"/>
        </w:rPr>
        <w:t xml:space="preserve"> за детьми участников специаль</w:t>
      </w:r>
      <w:r>
        <w:rPr>
          <w:rStyle w:val="Style_2_ch"/>
          <w:sz w:val="28"/>
        </w:rPr>
        <w:t>ной военной опера</w:t>
      </w:r>
      <w:r>
        <w:rPr>
          <w:rStyle w:val="Style_2_ch"/>
          <w:sz w:val="28"/>
        </w:rPr>
        <w:t>ции,</w:t>
      </w:r>
      <w:r>
        <w:rPr>
          <w:rStyle w:val="Style_2_ch"/>
          <w:sz w:val="28"/>
        </w:rPr>
        <w:t xml:space="preserve"> осваивающими о</w:t>
      </w:r>
      <w:r>
        <w:rPr>
          <w:rStyle w:val="Style_2_ch"/>
          <w:sz w:val="28"/>
        </w:rPr>
        <w:t>бразовательны</w:t>
      </w:r>
      <w:r>
        <w:rPr>
          <w:rStyle w:val="Style_2_ch"/>
          <w:sz w:val="28"/>
        </w:rPr>
        <w:t xml:space="preserve">е программы </w:t>
      </w:r>
      <w:r>
        <w:rPr>
          <w:rStyle w:val="Style_2_ch"/>
          <w:sz w:val="28"/>
        </w:rPr>
        <w:t xml:space="preserve">начального общего, </w:t>
      </w:r>
      <w:r>
        <w:rPr>
          <w:rStyle w:val="Style_2_ch"/>
          <w:sz w:val="28"/>
        </w:rPr>
        <w:t>основного общего и среднего общего образов</w:t>
      </w:r>
      <w:r>
        <w:rPr>
          <w:rStyle w:val="Style_2_ch"/>
          <w:sz w:val="28"/>
        </w:rPr>
        <w:t>ания</w:t>
      </w:r>
      <w:r>
        <w:rPr>
          <w:rStyle w:val="Style_2_ch"/>
          <w:sz w:val="28"/>
        </w:rPr>
        <w:t xml:space="preserve"> в организациях, осуществляющих образовательную деятельность.</w:t>
      </w:r>
    </w:p>
    <w:p w14:paraId="32000000">
      <w:pPr>
        <w:spacing w:line="276" w:lineRule="auto"/>
        <w:ind w:firstLine="709" w:left="0"/>
        <w:jc w:val="both"/>
        <w:rPr>
          <w:i w:val="1"/>
          <w:sz w:val="28"/>
        </w:rPr>
      </w:pPr>
      <w:r>
        <w:rPr>
          <w:rStyle w:val="Style_2_ch"/>
          <w:sz w:val="28"/>
        </w:rPr>
        <w:t xml:space="preserve">1.6. </w:t>
      </w:r>
      <w:r>
        <w:rPr>
          <w:rStyle w:val="Style_2_ch"/>
          <w:sz w:val="28"/>
        </w:rPr>
        <w:t xml:space="preserve">Сведения о субсидии размещаются на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"http://budget.gov.ru/"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едином портале</w:t>
      </w:r>
      <w:r>
        <w:rPr>
          <w:rStyle w:val="Style_2_ch"/>
          <w:sz w:val="28"/>
        </w:rPr>
        <w:fldChar w:fldCharType="end"/>
      </w:r>
      <w:r>
        <w:rPr>
          <w:rStyle w:val="Style_2_ch"/>
          <w:sz w:val="28"/>
        </w:rPr>
        <w:t xml:space="preserve"> бюджетной системы Российской Федерации в информационно-телекоммуникационной сети Интернет в разделе «Бюджет» сведений о субсидиях не позднее 15-го рабочего дня, следующего за днем принятия закона о государственном бюджете Республики Саха (Якутия) (закона о внесении изменений в закон о бюджете).</w:t>
      </w:r>
    </w:p>
    <w:p w14:paraId="33000000">
      <w:pPr>
        <w:tabs>
          <w:tab w:leader="none" w:pos="1134" w:val="left"/>
        </w:tabs>
        <w:spacing w:line="276" w:lineRule="auto"/>
        <w:ind w:firstLine="709" w:left="0"/>
        <w:contextualSpacing w:val="1"/>
        <w:jc w:val="both"/>
        <w:rPr>
          <w:sz w:val="28"/>
        </w:rPr>
      </w:pPr>
      <w:r>
        <w:rPr>
          <w:rStyle w:val="Style_2_ch"/>
          <w:sz w:val="28"/>
        </w:rPr>
        <w:t xml:space="preserve">1.7. </w:t>
      </w:r>
      <w:r>
        <w:rPr>
          <w:rStyle w:val="Style_2_ch"/>
          <w:sz w:val="28"/>
        </w:rPr>
        <w:t>Способом проведения отбора получателей субсидии для предоставления субсидии является запрос предложений (далее – отбор).</w:t>
      </w:r>
    </w:p>
    <w:p w14:paraId="34000000">
      <w:pPr>
        <w:tabs>
          <w:tab w:leader="none" w:pos="1134" w:val="left"/>
        </w:tabs>
        <w:spacing w:line="276" w:lineRule="auto"/>
        <w:ind w:firstLine="709" w:left="0"/>
        <w:contextualSpacing w:val="1"/>
        <w:jc w:val="both"/>
        <w:rPr>
          <w:sz w:val="28"/>
        </w:rPr>
      </w:pPr>
    </w:p>
    <w:p w14:paraId="35000000">
      <w:pPr>
        <w:pStyle w:val="Style_5"/>
        <w:spacing w:line="276" w:lineRule="auto"/>
        <w:ind/>
        <w:jc w:val="center"/>
        <w:outlineLvl w:val="0"/>
        <w:rPr>
          <w:sz w:val="28"/>
        </w:rPr>
      </w:pPr>
    </w:p>
    <w:p w14:paraId="36000000">
      <w:pPr>
        <w:pStyle w:val="Style_5"/>
        <w:spacing w:line="276" w:lineRule="auto"/>
        <w:ind/>
        <w:jc w:val="center"/>
        <w:outlineLvl w:val="0"/>
        <w:rPr>
          <w:sz w:val="28"/>
        </w:rPr>
      </w:pPr>
      <w:r>
        <w:rPr>
          <w:rStyle w:val="Style_2_ch"/>
          <w:sz w:val="28"/>
        </w:rPr>
        <w:t>2. Порядок проведения отбора получателей субсидии для предоставления субсидий</w:t>
      </w:r>
    </w:p>
    <w:p w14:paraId="37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both"/>
        <w:rPr>
          <w:sz w:val="28"/>
        </w:rPr>
      </w:pPr>
    </w:p>
    <w:p w14:paraId="38000000">
      <w:pPr>
        <w:tabs>
          <w:tab w:leader="none" w:pos="1134" w:val="left"/>
        </w:tabs>
        <w:spacing w:line="276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 xml:space="preserve">Способом проведения отбора является запрос предложений, на основании заявок, направленных участниками отбора для участия в отборе, исходя из соответствия участника отбора категориям и критериям отбора, установленным </w:t>
      </w:r>
      <w:r>
        <w:rPr>
          <w:sz w:val="28"/>
        </w:rPr>
        <w:t>пунктами 1.4</w:t>
      </w:r>
      <w:r>
        <w:rPr>
          <w:sz w:val="28"/>
        </w:rPr>
        <w:t xml:space="preserve"> и </w:t>
      </w:r>
      <w:r>
        <w:rPr>
          <w:sz w:val="28"/>
        </w:rPr>
        <w:t>1.5</w:t>
      </w:r>
      <w:r>
        <w:rPr>
          <w:sz w:val="28"/>
        </w:rPr>
        <w:t xml:space="preserve"> настоящего порядка и очередности поступления заявок на участие в отборе.</w:t>
      </w:r>
    </w:p>
    <w:p w14:paraId="39000000">
      <w:pPr>
        <w:tabs>
          <w:tab w:leader="none" w:pos="1134" w:val="left"/>
        </w:tabs>
        <w:spacing w:line="276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 xml:space="preserve">Министерство является органом, принимающим решение о проведении отбора на получение субсидии. Министерство не позднее одного рабочего дня со дня принятия решения о проведении отбора на </w:t>
      </w:r>
      <w:r>
        <w:rPr>
          <w:sz w:val="28"/>
        </w:rPr>
        <w:fldChar w:fldCharType="begin"/>
      </w:r>
      <w:r>
        <w:rPr>
          <w:sz w:val="28"/>
        </w:rPr>
        <w:instrText>HYPERLINK "http://minobr.sakha.gov.ru/"</w:instrText>
      </w:r>
      <w:r>
        <w:rPr>
          <w:sz w:val="28"/>
        </w:rPr>
        <w:fldChar w:fldCharType="separate"/>
      </w:r>
      <w:r>
        <w:rPr>
          <w:sz w:val="28"/>
        </w:rPr>
        <w:t>официальном сайте</w:t>
      </w:r>
      <w:r>
        <w:rPr>
          <w:sz w:val="28"/>
        </w:rPr>
        <w:fldChar w:fldCharType="end"/>
      </w:r>
      <w:r>
        <w:rPr>
          <w:sz w:val="28"/>
        </w:rPr>
        <w:t xml:space="preserve"> Министерства в информационно-телекоммуникационной сети Интернет размещает извещение о проведении отбора. В объявлении указываются:</w:t>
      </w:r>
    </w:p>
    <w:p w14:paraId="3A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1) сроки проведения отбора;</w:t>
      </w:r>
    </w:p>
    <w:p w14:paraId="3B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2) дата начала подачи или окончания приема предложений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14:paraId="3C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3) наименование, место нахождения, почтовый адрес, адрес электронной почты Министерства;</w:t>
      </w:r>
    </w:p>
    <w:p w14:paraId="3D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4) достигнутые или планируемые результаты предоставления субсидии, а также при необходимости их характеристики (показатели, необходимые для достижения результатов предоставления субсидии) (далее - характеристики), значения за отчетный период в соответствии с </w:t>
      </w:r>
      <w:r>
        <w:rPr>
          <w:sz w:val="28"/>
        </w:rPr>
        <w:t>пунктами 3.10</w:t>
      </w:r>
      <w:r>
        <w:rPr>
          <w:sz w:val="28"/>
        </w:rPr>
        <w:t xml:space="preserve"> и </w:t>
      </w:r>
      <w:r>
        <w:rPr>
          <w:sz w:val="28"/>
        </w:rPr>
        <w:t>3.11</w:t>
      </w:r>
      <w:r>
        <w:rPr>
          <w:sz w:val="28"/>
        </w:rPr>
        <w:t xml:space="preserve"> настоящего порядка;</w:t>
      </w:r>
    </w:p>
    <w:p w14:paraId="3E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5) доменное имя и (или) сетевой адрес, и (или) указатели страниц </w:t>
      </w:r>
      <w:r>
        <w:rPr>
          <w:sz w:val="28"/>
        </w:rPr>
        <w:fldChar w:fldCharType="begin"/>
      </w:r>
      <w:r>
        <w:rPr>
          <w:sz w:val="28"/>
        </w:rPr>
        <w:instrText>HYPERLINK "http://minobr.sakha.gov.ru/"</w:instrText>
      </w:r>
      <w:r>
        <w:rPr>
          <w:sz w:val="28"/>
        </w:rPr>
        <w:fldChar w:fldCharType="separate"/>
      </w:r>
      <w:r>
        <w:rPr>
          <w:sz w:val="28"/>
        </w:rPr>
        <w:t>официального сайта</w:t>
      </w:r>
      <w:r>
        <w:rPr>
          <w:sz w:val="28"/>
        </w:rPr>
        <w:fldChar w:fldCharType="end"/>
      </w:r>
      <w:r>
        <w:rPr>
          <w:sz w:val="28"/>
        </w:rPr>
        <w:t xml:space="preserve"> Министерства в информационно-телекоммуникационной сети Интернет, на котором обеспечивается </w:t>
      </w:r>
      <w:r>
        <w:rPr>
          <w:sz w:val="28"/>
        </w:rPr>
        <w:t>проведение отбора;</w:t>
      </w:r>
    </w:p>
    <w:p w14:paraId="3F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6) требования к участникам отбора в соответствии с </w:t>
      </w:r>
      <w:r>
        <w:rPr>
          <w:sz w:val="28"/>
        </w:rPr>
        <w:t xml:space="preserve">пунктом 2.3 </w:t>
      </w:r>
      <w:r>
        <w:rPr>
          <w:sz w:val="28"/>
        </w:rPr>
        <w:t>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40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7) порядок подачи заявок участниками отбора и требования, предъявляемые к форме и содержанию заявок;</w:t>
      </w:r>
    </w:p>
    <w:p w14:paraId="41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8) 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отбора;</w:t>
      </w:r>
    </w:p>
    <w:p w14:paraId="42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9) правила рассмотрения и оценки заявок участников отбора;</w:t>
      </w:r>
    </w:p>
    <w:p w14:paraId="43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4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11) срок, в течение которого получатель субсидии должен подписать соглашение о предоставлении субсидии (далее - соглашение);</w:t>
      </w:r>
    </w:p>
    <w:p w14:paraId="45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12) условия признания победителя (победителей) отбора уклонившимся от заключения соглашения о предоставлении субсидии;</w:t>
      </w:r>
    </w:p>
    <w:p w14:paraId="46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13) дата размещения результатов отбора на </w:t>
      </w:r>
      <w:r>
        <w:rPr>
          <w:sz w:val="28"/>
        </w:rPr>
        <w:fldChar w:fldCharType="begin"/>
      </w:r>
      <w:r>
        <w:rPr>
          <w:sz w:val="28"/>
        </w:rPr>
        <w:instrText>HYPERLINK "http://minobr.sakha.gov.ru/"</w:instrText>
      </w:r>
      <w:r>
        <w:rPr>
          <w:sz w:val="28"/>
        </w:rPr>
        <w:fldChar w:fldCharType="separate"/>
      </w:r>
      <w:r>
        <w:rPr>
          <w:sz w:val="28"/>
        </w:rPr>
        <w:t>официальном сайте</w:t>
      </w:r>
      <w:r>
        <w:rPr>
          <w:sz w:val="28"/>
        </w:rPr>
        <w:fldChar w:fldCharType="end"/>
      </w:r>
      <w:r>
        <w:rPr>
          <w:sz w:val="28"/>
        </w:rPr>
        <w:t xml:space="preserve"> Министерства в информационно-телекоммуникационной сети Интернет не позднее 14-го календарного дня, следующего за днем определения победителей отбора.</w:t>
      </w:r>
    </w:p>
    <w:p w14:paraId="47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2.3. Требования,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14:paraId="48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"https://internet.garant.ru/document/redirect/10900200/1"</w:instrText>
      </w:r>
      <w:r>
        <w:rPr>
          <w:sz w:val="28"/>
        </w:rPr>
        <w:fldChar w:fldCharType="separate"/>
      </w:r>
      <w:r>
        <w:rPr>
          <w:sz w:val="28"/>
        </w:rPr>
        <w:t>законодательством</w:t>
      </w:r>
      <w:r>
        <w:rPr>
          <w:sz w:val="28"/>
        </w:rPr>
        <w:fldChar w:fldCharType="end"/>
      </w:r>
      <w:r>
        <w:rPr>
          <w:sz w:val="28"/>
        </w:rPr>
        <w:t xml:space="preserve"> Росси</w:t>
      </w:r>
      <w:r>
        <w:rPr>
          <w:sz w:val="28"/>
        </w:rPr>
        <w:t>йской Федерации о налогах и сборах.</w:t>
      </w:r>
    </w:p>
    <w:p w14:paraId="49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2) у участника отбора должна отсутствовать просроченная задолженность по возврату в государственный бюджет Республики Саха (Якутия)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Саха (Якутия);</w:t>
      </w:r>
    </w:p>
    <w:p w14:paraId="4A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B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C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5) участники отбора не должны получать средства из государственного бюджета Республики Саха (Якутия) на основании иных нормативных правовых актов Республики Саха (Якутия) на цели, установленные настоящим порядком;</w:t>
      </w:r>
    </w:p>
    <w:p w14:paraId="4D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</w:t>
      </w:r>
      <w:r>
        <w:rPr>
          <w:sz w:val="28"/>
        </w:rPr>
        <w:t xml:space="preserve"> физических лиц, в отношении которых имеются сведения об их причастности к распространению оружия массового уничтожения.</w:t>
      </w:r>
    </w:p>
    <w:p w14:paraId="4E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2.4. Участники отбора представляют в Министерство заявку для участия в отборе, согласно </w:t>
      </w:r>
      <w:r>
        <w:rPr>
          <w:sz w:val="28"/>
        </w:rPr>
        <w:t>приложению № 1</w:t>
      </w:r>
      <w:r>
        <w:rPr>
          <w:sz w:val="28"/>
        </w:rPr>
        <w:t xml:space="preserve"> к настоящему порядку.</w:t>
      </w:r>
    </w:p>
    <w:p w14:paraId="4F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К заявке прилагаются следующие документы:</w:t>
      </w:r>
    </w:p>
    <w:p w14:paraId="50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1) согласие на участие в отборе;</w:t>
      </w:r>
    </w:p>
    <w:p w14:paraId="51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2) согласие участника отбора на публикацию (размещение) на </w:t>
      </w:r>
      <w:r>
        <w:rPr>
          <w:sz w:val="28"/>
        </w:rPr>
        <w:fldChar w:fldCharType="begin"/>
      </w:r>
      <w:r>
        <w:rPr>
          <w:sz w:val="28"/>
        </w:rPr>
        <w:instrText>HYPERLINK "http://budget.gov.ru/"</w:instrText>
      </w:r>
      <w:r>
        <w:rPr>
          <w:sz w:val="28"/>
        </w:rPr>
        <w:fldChar w:fldCharType="separate"/>
      </w:r>
      <w:r>
        <w:rPr>
          <w:sz w:val="28"/>
        </w:rPr>
        <w:t>едином портале</w:t>
      </w:r>
      <w:r>
        <w:rPr>
          <w:sz w:val="28"/>
        </w:rPr>
        <w:fldChar w:fldCharType="end"/>
      </w:r>
      <w:r>
        <w:rPr>
          <w:sz w:val="28"/>
        </w:rPr>
        <w:t xml:space="preserve"> и на </w:t>
      </w:r>
      <w:r>
        <w:rPr>
          <w:sz w:val="28"/>
        </w:rPr>
        <w:fldChar w:fldCharType="begin"/>
      </w:r>
      <w:r>
        <w:rPr>
          <w:sz w:val="28"/>
        </w:rPr>
        <w:instrText>HYPERLINK "http://minobr.sakha.gov.ru/"</w:instrText>
      </w:r>
      <w:r>
        <w:rPr>
          <w:sz w:val="28"/>
        </w:rPr>
        <w:fldChar w:fldCharType="separate"/>
      </w:r>
      <w:r>
        <w:rPr>
          <w:sz w:val="28"/>
        </w:rPr>
        <w:t>официальном сайте</w:t>
      </w:r>
      <w:r>
        <w:rPr>
          <w:sz w:val="28"/>
        </w:rPr>
        <w:fldChar w:fldCharType="end"/>
      </w:r>
      <w:r>
        <w:rPr>
          <w:sz w:val="28"/>
        </w:rPr>
        <w:t xml:space="preserve"> Министерства в информационно-телекоммуникационной сети Интернет информации о подаваемой участником отбора заявки,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14:paraId="52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3) копии учредительных документов, а также документов о внесении всех изменений;</w:t>
      </w:r>
    </w:p>
    <w:p w14:paraId="53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4) документы, подтверждающие полномочия лица, подающего заявку;</w:t>
      </w:r>
    </w:p>
    <w:p w14:paraId="54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5) выписка из Единого государственного реестра юридических лиц/Единого государственного реестра индивидуальных предпринимателей, выданная не ранее чем за 30 календарных дней до даты подачи заявки (в случае непредставления организацией указанного документа Министерство запрашивает его самостоятельно);</w:t>
      </w:r>
    </w:p>
    <w:p w14:paraId="55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6) копия решения субъекта малого и среднего предпринимательства и (или) частной образовательной организац</w:t>
      </w:r>
      <w:r>
        <w:rPr>
          <w:i w:val="0"/>
          <w:sz w:val="28"/>
        </w:rPr>
        <w:t xml:space="preserve">ии об установлении размера платы, взимаемой с родителей (законных представителей) за присмотр и уход за детьми, осваивающими образовательные программы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i w:val="0"/>
          <w:sz w:val="28"/>
        </w:rPr>
        <w:t xml:space="preserve"> в о</w:t>
      </w:r>
      <w:r>
        <w:rPr>
          <w:sz w:val="28"/>
        </w:rPr>
        <w:t>рганизациях, осуществляющих образовательную деятельность, на одного ребенка в месяц или день;</w:t>
      </w:r>
    </w:p>
    <w:p w14:paraId="56000000">
      <w:pPr>
        <w:spacing w:line="276" w:lineRule="auto"/>
        <w:ind w:firstLine="709" w:left="0"/>
        <w:jc w:val="both"/>
        <w:rPr>
          <w:i w:val="0"/>
        </w:rPr>
      </w:pPr>
      <w:r>
        <w:rPr>
          <w:sz w:val="28"/>
        </w:rPr>
        <w:t>7) копия решения субъекта малого и среднего предпринимательства и (или) частной образовательной организации об освобождении от платы, взимаемой с родителей (законных представителей) за присмотр и уход за детьми, осваивающими образовательные</w:t>
      </w:r>
      <w:r>
        <w:rPr>
          <w:i w:val="0"/>
          <w:sz w:val="28"/>
        </w:rPr>
        <w:t xml:space="preserve"> программы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i w:val="0"/>
          <w:sz w:val="28"/>
        </w:rPr>
        <w:t xml:space="preserve"> в организациях, осуществляющих образовательную деятельность на территории Республики Саха (Якутия), родители (законные представители) которых являются:</w:t>
      </w:r>
    </w:p>
    <w:p w14:paraId="57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i w:val="0"/>
          <w:sz w:val="28"/>
        </w:rPr>
        <w:t xml:space="preserve">гражданами, призванные на </w:t>
      </w:r>
      <w:r>
        <w:rPr>
          <w:rStyle w:val="Style_2_ch"/>
          <w:i w:val="0"/>
          <w:sz w:val="28"/>
        </w:rPr>
        <w:t>военную</w:t>
      </w:r>
      <w:r>
        <w:rPr>
          <w:rStyle w:val="Style_2_ch"/>
          <w:sz w:val="28"/>
        </w:rPr>
        <w:t xml:space="preserve"> службу по мобилизации и включенные в списки воинских частей </w:t>
      </w:r>
      <w:r>
        <w:rPr>
          <w:rStyle w:val="Style_2_ch"/>
          <w:sz w:val="28"/>
        </w:rPr>
        <w:t xml:space="preserve">Вооруженных Сил Российской Федерации, проживающие на территории </w:t>
      </w:r>
      <w:r>
        <w:rPr>
          <w:rStyle w:val="Style_2_ch"/>
          <w:sz w:val="28"/>
        </w:rPr>
        <w:t>Республики Саха (Якутия);</w:t>
      </w:r>
    </w:p>
    <w:p w14:paraId="58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лицами, имеющими специальное звание полиции, военнослужащие, </w:t>
      </w:r>
      <w:r>
        <w:rPr>
          <w:rStyle w:val="Style_2_ch"/>
          <w:sz w:val="28"/>
        </w:rPr>
        <w:t xml:space="preserve">проходящие службу (военную службу) в Управлении Федеральной службы </w:t>
      </w:r>
      <w:r>
        <w:rPr>
          <w:rStyle w:val="Style_2_ch"/>
          <w:sz w:val="28"/>
        </w:rPr>
        <w:t xml:space="preserve">войск национальной гвардии Российской Федерации по Республике Саха </w:t>
      </w:r>
      <w:r>
        <w:rPr>
          <w:rStyle w:val="Style_2_ch"/>
          <w:sz w:val="28"/>
        </w:rPr>
        <w:t xml:space="preserve">(Якутия) и принимающие участие в специальной военной операции на </w:t>
      </w:r>
      <w:r>
        <w:rPr>
          <w:rStyle w:val="Style_2_ch"/>
          <w:sz w:val="28"/>
        </w:rPr>
        <w:t xml:space="preserve">территориях Украины, Донецкой Народной Республики и Луганской </w:t>
      </w:r>
      <w:r>
        <w:rPr>
          <w:rStyle w:val="Style_2_ch"/>
          <w:sz w:val="28"/>
        </w:rPr>
        <w:t xml:space="preserve">Народной Республики с 24 февраля 2022 года, а также на территориях </w:t>
      </w:r>
      <w:r>
        <w:rPr>
          <w:rStyle w:val="Style_2_ch"/>
          <w:sz w:val="28"/>
        </w:rPr>
        <w:t xml:space="preserve">Запорожской области и Херсонской области с 30 сентября 2022 года, </w:t>
      </w:r>
      <w:r>
        <w:rPr>
          <w:rStyle w:val="Style_2_ch"/>
          <w:sz w:val="28"/>
        </w:rPr>
        <w:t>проживающие на территории Республики Саха (Якутия);</w:t>
      </w:r>
    </w:p>
    <w:p w14:paraId="59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граждане, заключившие контракт о добровольном содействии в </w:t>
      </w:r>
      <w:r>
        <w:rPr>
          <w:rStyle w:val="Style_2_ch"/>
          <w:sz w:val="28"/>
        </w:rPr>
        <w:t xml:space="preserve">выполнении задач, возложенных на Вооруженные Силы Российской </w:t>
      </w:r>
      <w:r>
        <w:rPr>
          <w:rStyle w:val="Style_2_ch"/>
          <w:sz w:val="28"/>
        </w:rPr>
        <w:t xml:space="preserve">Федерации, при условии их участия в специальной военной операции на </w:t>
      </w:r>
      <w:r>
        <w:rPr>
          <w:rStyle w:val="Style_2_ch"/>
          <w:sz w:val="28"/>
        </w:rPr>
        <w:t xml:space="preserve">территориях Украины, Донецкой Народной Республики, Луганской Народной </w:t>
      </w:r>
      <w:r>
        <w:rPr>
          <w:rStyle w:val="Style_2_ch"/>
          <w:sz w:val="28"/>
        </w:rPr>
        <w:t xml:space="preserve">Республики, Херсонской области и Запорожской области, проживающие на </w:t>
      </w:r>
      <w:r>
        <w:rPr>
          <w:rStyle w:val="Style_2_ch"/>
          <w:sz w:val="28"/>
        </w:rPr>
        <w:t>территории Республики Саха (Якутия);</w:t>
      </w:r>
    </w:p>
    <w:p w14:paraId="5A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гражданами, проходящими военную службу в Вооруженных Силах </w:t>
      </w:r>
      <w:r>
        <w:rPr>
          <w:rStyle w:val="Style_2_ch"/>
          <w:sz w:val="28"/>
        </w:rPr>
        <w:t xml:space="preserve">Российской Федерации по контракту, при условии их участия в специальной </w:t>
      </w:r>
      <w:r>
        <w:rPr>
          <w:rStyle w:val="Style_2_ch"/>
          <w:sz w:val="28"/>
        </w:rPr>
        <w:t xml:space="preserve">военной операции на территориях Украины, Донецкой Народной Республики, </w:t>
      </w:r>
      <w:r>
        <w:rPr>
          <w:rStyle w:val="Style_2_ch"/>
          <w:sz w:val="28"/>
        </w:rPr>
        <w:t xml:space="preserve">Луганской Народной Республики, Херсонской области и Запорожской </w:t>
      </w:r>
      <w:r>
        <w:rPr>
          <w:rStyle w:val="Style_2_ch"/>
          <w:sz w:val="28"/>
        </w:rPr>
        <w:t>области, проживающие на территории Республики Саха (Якутия);</w:t>
      </w:r>
    </w:p>
    <w:p w14:paraId="5B000000">
      <w:pPr>
        <w:tabs>
          <w:tab w:leader="none" w:pos="993" w:val="left"/>
        </w:tabs>
        <w:spacing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sz w:val="28"/>
        </w:rPr>
        <w:t xml:space="preserve">гражданами, проживающими на территории Республики Саха (Якутия), </w:t>
      </w:r>
      <w:r>
        <w:rPr>
          <w:rStyle w:val="Style_2_ch"/>
          <w:sz w:val="28"/>
        </w:rPr>
        <w:t xml:space="preserve">заключившие контракт для прохождения военной службы в Вооруженных </w:t>
      </w:r>
      <w:r>
        <w:rPr>
          <w:rStyle w:val="Style_2_ch"/>
          <w:sz w:val="28"/>
        </w:rPr>
        <w:t xml:space="preserve">Силах Российской Федерации с 1 марта 2023 года, на основании сведений </w:t>
      </w:r>
      <w:r>
        <w:rPr>
          <w:rStyle w:val="Style_2_ch"/>
          <w:sz w:val="28"/>
        </w:rPr>
        <w:t xml:space="preserve">Пункта отбора на военную службу по контракту (3 разряда) Восточного </w:t>
      </w:r>
      <w:r>
        <w:rPr>
          <w:rStyle w:val="Style_2_ch"/>
          <w:sz w:val="28"/>
        </w:rPr>
        <w:t xml:space="preserve">военного округа (г. Якутск) и Военного комиссариата Республики Саха </w:t>
      </w:r>
      <w:r>
        <w:rPr>
          <w:rStyle w:val="Style_2_ch"/>
          <w:sz w:val="28"/>
        </w:rPr>
        <w:t>(Якутия).</w:t>
      </w:r>
    </w:p>
    <w:p w14:paraId="5C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8) </w:t>
      </w:r>
      <w:r>
        <w:rPr>
          <w:rStyle w:val="Style_2_ch"/>
          <w:sz w:val="28"/>
        </w:rPr>
        <w:t>копия договора об обр</w:t>
      </w:r>
      <w:r>
        <w:rPr>
          <w:rStyle w:val="Style_2_ch"/>
          <w:b w:val="0"/>
          <w:i w:val="0"/>
          <w:sz w:val="28"/>
        </w:rPr>
        <w:t xml:space="preserve">азовании по образовательным программам </w:t>
      </w:r>
      <w:r>
        <w:rPr>
          <w:rStyle w:val="Style_3_ch"/>
          <w:b w:val="0"/>
          <w:i w:val="0"/>
          <w:sz w:val="28"/>
        </w:rPr>
        <w:t xml:space="preserve">начального общего, </w:t>
      </w:r>
      <w:r>
        <w:rPr>
          <w:rStyle w:val="Style_3_ch"/>
          <w:b w:val="0"/>
          <w:i w:val="0"/>
          <w:sz w:val="28"/>
        </w:rPr>
        <w:t>основного общего и среднего общего образов</w:t>
      </w:r>
      <w:r>
        <w:rPr>
          <w:rStyle w:val="Style_3_ch"/>
          <w:b w:val="0"/>
          <w:i w:val="0"/>
          <w:sz w:val="28"/>
        </w:rPr>
        <w:t>ания</w:t>
      </w:r>
      <w:r>
        <w:rPr>
          <w:rStyle w:val="Style_2_ch"/>
          <w:b w:val="0"/>
          <w:i w:val="0"/>
          <w:sz w:val="28"/>
        </w:rPr>
        <w:t xml:space="preserve"> между субъектом малого и среднего предпринимательства, частной образовательной организацией и родите</w:t>
      </w:r>
      <w:r>
        <w:rPr>
          <w:rStyle w:val="Style_2_ch"/>
          <w:sz w:val="28"/>
        </w:rPr>
        <w:t>лем (законным представителем);</w:t>
      </w:r>
    </w:p>
    <w:p w14:paraId="5D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9) </w:t>
      </w:r>
      <w:r>
        <w:rPr>
          <w:rStyle w:val="Style_2_ch"/>
          <w:sz w:val="28"/>
        </w:rPr>
        <w:t>копия табеля учета посещаемости детей;</w:t>
      </w:r>
    </w:p>
    <w:p w14:paraId="5E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10) </w:t>
      </w:r>
      <w:r>
        <w:rPr>
          <w:rStyle w:val="Style_2_ch"/>
          <w:sz w:val="28"/>
        </w:rPr>
        <w:t xml:space="preserve">реестр детей, осваивающих образовательные программы </w:t>
      </w:r>
      <w:r>
        <w:rPr>
          <w:rStyle w:val="Style_3_ch"/>
          <w:b w:val="0"/>
          <w:i w:val="0"/>
          <w:sz w:val="28"/>
        </w:rPr>
        <w:t xml:space="preserve">начального общего, </w:t>
      </w:r>
      <w:r>
        <w:rPr>
          <w:rStyle w:val="Style_3_ch"/>
          <w:b w:val="0"/>
          <w:i w:val="0"/>
          <w:sz w:val="28"/>
        </w:rPr>
        <w:t>основного общего и среднего общего образов</w:t>
      </w:r>
      <w:r>
        <w:rPr>
          <w:rStyle w:val="Style_3_ch"/>
          <w:b w:val="0"/>
          <w:i w:val="0"/>
          <w:sz w:val="28"/>
        </w:rPr>
        <w:t>ания</w:t>
      </w:r>
      <w:r>
        <w:rPr>
          <w:rStyle w:val="Style_2_ch"/>
          <w:b w:val="0"/>
          <w:i w:val="0"/>
          <w:sz w:val="28"/>
        </w:rPr>
        <w:t xml:space="preserve"> в</w:t>
      </w:r>
      <w:r>
        <w:rPr>
          <w:rStyle w:val="Style_2_ch"/>
          <w:sz w:val="28"/>
        </w:rPr>
        <w:t xml:space="preserve"> организациях, осуществляющих образовательную деятельность, освобожденных от платы, взимаемой с родителей (законных представителей) по решению субъекта малого и среднего предпринимательства и (или) частной образовательной организации (далее - реестр детей) в соответствии с </w:t>
      </w:r>
      <w:r>
        <w:rPr>
          <w:rStyle w:val="Style_2_ch"/>
          <w:sz w:val="28"/>
        </w:rPr>
        <w:t>подпунктом 8</w:t>
      </w:r>
      <w:r>
        <w:rPr>
          <w:rStyle w:val="Style_2_ch"/>
          <w:sz w:val="28"/>
        </w:rPr>
        <w:t xml:space="preserve"> настоящего пункта, по форме согласно </w:t>
      </w:r>
      <w:r>
        <w:rPr>
          <w:rStyle w:val="Style_2_ch"/>
          <w:sz w:val="28"/>
        </w:rPr>
        <w:t>приложению № 3</w:t>
      </w:r>
      <w:r>
        <w:rPr>
          <w:rStyle w:val="Style_2_ch"/>
          <w:sz w:val="28"/>
        </w:rPr>
        <w:t xml:space="preserve"> к настоящему порядку;</w:t>
      </w:r>
    </w:p>
    <w:p w14:paraId="5F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11) </w:t>
      </w:r>
      <w:r>
        <w:rPr>
          <w:rStyle w:val="Style_2_ch"/>
          <w:sz w:val="28"/>
        </w:rPr>
        <w:t>согласие родителей (законных представителей) на обработку персональных данных;</w:t>
      </w:r>
    </w:p>
    <w:p w14:paraId="60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12) </w:t>
      </w:r>
      <w:r>
        <w:rPr>
          <w:rStyle w:val="Style_2_ch"/>
          <w:sz w:val="28"/>
        </w:rPr>
        <w:t>отчет о плате, взимаемой с родителей (законных представителей) за присмотр и уход за дет</w:t>
      </w:r>
      <w:r>
        <w:rPr>
          <w:rStyle w:val="Style_2_ch"/>
          <w:i w:val="0"/>
          <w:sz w:val="28"/>
        </w:rPr>
        <w:t xml:space="preserve">ьми, осваивающими образовательные программы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rStyle w:val="Style_2_ch"/>
          <w:i w:val="0"/>
          <w:sz w:val="28"/>
        </w:rPr>
        <w:t xml:space="preserve"> в организациях, осуществля</w:t>
      </w:r>
      <w:r>
        <w:rPr>
          <w:rStyle w:val="Style_2_ch"/>
          <w:sz w:val="28"/>
        </w:rPr>
        <w:t xml:space="preserve">ющих образовательную деятельность, на территории Республики Саха (Якутия) с указанием отчетного периода (далее - отчет) в соответствии с </w:t>
      </w:r>
      <w:r>
        <w:rPr>
          <w:rStyle w:val="Style_2_ch"/>
          <w:sz w:val="28"/>
        </w:rPr>
        <w:t>приложением № 2</w:t>
      </w:r>
      <w:r>
        <w:rPr>
          <w:rStyle w:val="Style_2_ch"/>
          <w:sz w:val="28"/>
        </w:rPr>
        <w:t xml:space="preserve"> к настоящему порядку;</w:t>
      </w:r>
    </w:p>
    <w:p w14:paraId="61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13) документы, указанные в </w:t>
      </w:r>
      <w:r>
        <w:rPr>
          <w:rStyle w:val="Style_2_ch"/>
          <w:sz w:val="28"/>
        </w:rPr>
        <w:t>пункте 2.5</w:t>
      </w:r>
      <w:r>
        <w:rPr>
          <w:rStyle w:val="Style_2_ch"/>
          <w:sz w:val="28"/>
        </w:rPr>
        <w:t xml:space="preserve"> настоящего порядка.</w:t>
      </w:r>
    </w:p>
    <w:p w14:paraId="62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>Документы, представляемые в Министерство для получения субсидии, должны быть пронумерованы и прошнурованы, заверены ответственным лицом (руководителем) с указанием фамилии, инициалов, должности и даты.</w:t>
      </w:r>
    </w:p>
    <w:p w14:paraId="63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>Копии документов должны быть заверены ответственным лицом (руководителем) образовательной организации.</w:t>
      </w:r>
    </w:p>
    <w:p w14:paraId="64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Для подтверждения соответствия участника отбора критериям отбора, указанным в </w:t>
      </w:r>
      <w:r>
        <w:rPr>
          <w:rStyle w:val="Style_2_ch"/>
          <w:sz w:val="28"/>
        </w:rPr>
        <w:t>пункте 1.5</w:t>
      </w:r>
      <w:r>
        <w:rPr>
          <w:rStyle w:val="Style_2_ch"/>
          <w:sz w:val="28"/>
        </w:rPr>
        <w:t xml:space="preserve"> настоящего порядка, Министерство посредством межведомственного запроса, в том числе в электронной форме с использованием единой системы электронного документооборота, запрашивает информацию о наличии лицензии на осуществление образовательной деятельности по основным общеобразовательным программам начального общего, основного общего или среднего общего образования.</w:t>
      </w:r>
    </w:p>
    <w:p w14:paraId="65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Сверка реестра детей, указанного в </w:t>
      </w:r>
      <w:r>
        <w:rPr>
          <w:rStyle w:val="Style_2_ch"/>
          <w:sz w:val="28"/>
        </w:rPr>
        <w:t>подпункте 10</w:t>
      </w:r>
      <w:r>
        <w:rPr>
          <w:rStyle w:val="Style_2_ch"/>
          <w:sz w:val="28"/>
        </w:rPr>
        <w:t xml:space="preserve"> настоящего пункта, осуществляется Министерством путем межведомственного взаимодействия в соответствии с порядком межведомственного информационного взаимодействия между исполнительными органами государственной власти, органами местного самоуправления Республики Саха (Якутия) и государственным автономным учреждением «Многофункциональный центр предоставления государственных и муниципальных услуг в Республике Саха (Якутия)»,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"https://internet.garant.ru/document/redirect/405386929/2000"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порядка</w:t>
      </w:r>
      <w:r>
        <w:rPr>
          <w:rStyle w:val="Style_2_ch"/>
          <w:sz w:val="28"/>
        </w:rPr>
        <w:fldChar w:fldCharType="end"/>
      </w:r>
      <w:r>
        <w:rPr>
          <w:rStyle w:val="Style_2_ch"/>
          <w:sz w:val="28"/>
        </w:rPr>
        <w:t xml:space="preserve"> оказания единовременной материальной помощи семьям военнослужащих и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"https://internet.garant.ru/document/redirect/405386929/3000"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порядка</w:t>
      </w:r>
      <w:r>
        <w:rPr>
          <w:rStyle w:val="Style_2_ch"/>
          <w:sz w:val="28"/>
        </w:rPr>
        <w:fldChar w:fldCharType="end"/>
      </w:r>
      <w:r>
        <w:rPr>
          <w:rStyle w:val="Style_2_ch"/>
          <w:sz w:val="28"/>
        </w:rPr>
        <w:t xml:space="preserve"> предоставления санаторно-курортного лечения род</w:t>
      </w:r>
      <w:r>
        <w:rPr>
          <w:rStyle w:val="Style_2_ch"/>
          <w:sz w:val="28"/>
        </w:rPr>
        <w:t xml:space="preserve">ителям военнослужащих, утвержденным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"https://internet.garant.ru/document/redirect/405386929/0"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постановлением</w:t>
      </w:r>
      <w:r>
        <w:rPr>
          <w:rStyle w:val="Style_2_ch"/>
          <w:sz w:val="28"/>
        </w:rPr>
        <w:fldChar w:fldCharType="end"/>
      </w:r>
      <w:r>
        <w:rPr>
          <w:rStyle w:val="Style_2_ch"/>
          <w:sz w:val="28"/>
        </w:rPr>
        <w:t xml:space="preserve"> Правительства Республики Саха (Якутия) от 04 октября 2022 г. № 604.</w:t>
      </w:r>
    </w:p>
    <w:p w14:paraId="66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2.5. Перечень документов, представляемых участником отбора для подтверждения соответствия требованиям, указанным в </w:t>
      </w:r>
      <w:r>
        <w:rPr>
          <w:sz w:val="28"/>
        </w:rPr>
        <w:t>пункте 2.3</w:t>
      </w:r>
      <w:r>
        <w:rPr>
          <w:sz w:val="28"/>
        </w:rPr>
        <w:t xml:space="preserve"> настоящего порядка:</w:t>
      </w:r>
    </w:p>
    <w:p w14:paraId="67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1) справка территориального налогового органа об отсутствии у частной образовательной организации и (или) индивидуального предпринимателя неисполненной обязанности по уплате налогов, сборов, страховых взносов, пеней, штрафов, процентов, подлежащих уплате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"https://internet.garant.ru/document/redirect/10900200/1"</w:instrText>
      </w:r>
      <w:r>
        <w:rPr>
          <w:sz w:val="28"/>
        </w:rPr>
        <w:fldChar w:fldCharType="separate"/>
      </w:r>
      <w:r>
        <w:rPr>
          <w:sz w:val="28"/>
        </w:rPr>
        <w:t>законодательством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о налогах и сборах (в случае непредставления организацией указанного документа Министерство запрашивает его самостоятельно);</w:t>
      </w:r>
    </w:p>
    <w:p w14:paraId="68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2) справка, подписанная руководителем частной образовательной организации и (или) индивидуальным предпринимателем, об отсутствии просроченной задолженности по возврату в государственный бюджет Республики Саха (Якутия)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Саха (Якутия);</w:t>
      </w:r>
    </w:p>
    <w:p w14:paraId="69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3) справка, подписанная руководителем частной образовательной организации, о том, что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для индивидуального предпринимателя - справка об отсутствии намерений прекращения деятельности в качестве индивидуального предпринимателя;</w:t>
      </w:r>
    </w:p>
    <w:p w14:paraId="6A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4) справка, подписанная руководителем частной образовательной организации, о том, что она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B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5) справка, подписанная руководителем частной образовательной организации и (или) индивидуальным предпринимателем, о том, что не получают средства из государственного бюджета Республики Саха (Якутия), на основании иных нормативных правовых актов Республики Саха (Якутия) на цели, установленные правовым актом;</w:t>
      </w:r>
    </w:p>
    <w:p w14:paraId="6C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6) справка, подписанная руководителем частной образовательной организации и (или) индивидуальным предпринимателем, о том, что она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D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Для подтверждения соответствия требованиям, указанным в </w:t>
      </w:r>
      <w:r>
        <w:rPr>
          <w:sz w:val="28"/>
        </w:rPr>
        <w:t>пункте 2.3</w:t>
      </w:r>
      <w:r>
        <w:rPr>
          <w:sz w:val="28"/>
        </w:rPr>
        <w:t xml:space="preserve"> настоящего порядка, Министерство запрашивает информацию посредством межведо</w:t>
      </w:r>
      <w:r>
        <w:rPr>
          <w:sz w:val="28"/>
        </w:rPr>
        <w:t>мственного запроса, в том числе в электронной форме с использованием единой системы электронного документооборота.</w:t>
      </w:r>
    </w:p>
    <w:p w14:paraId="6E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2.6. Заявление в день его поступления в Министерство регистрируется с присвоением ему входящего номера. Запись о регистрации заявления заносится в журнал регистрации входящих документов с указанием даты и времени поступления заявки.</w:t>
      </w:r>
    </w:p>
    <w:p w14:paraId="6F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2.7. В целях определения получателей субсидий Министерство в течение 20 рабочих дней со дня окончания приема заявок рассматривает заявки, отчеты участников отбора, прилагаемые к ним документы на предмет их соответствия установленным в извещении о проведении отбора требованиям.</w:t>
      </w:r>
    </w:p>
    <w:p w14:paraId="70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Размер субсидии определяется по каждому получателю субсидии в соответствии с </w:t>
      </w:r>
      <w:r>
        <w:rPr>
          <w:sz w:val="28"/>
        </w:rPr>
        <w:t>пунктом 3.1</w:t>
      </w:r>
      <w:r>
        <w:rPr>
          <w:sz w:val="28"/>
        </w:rPr>
        <w:t xml:space="preserve"> настоящего порядка.</w:t>
      </w:r>
    </w:p>
    <w:p w14:paraId="71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2.8. Основанием для отклонения заявок участников отбора на стадии рассмотрения заявок являются:</w:t>
      </w:r>
    </w:p>
    <w:p w14:paraId="72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несоответствие участника отбора требованиям, установленным в </w:t>
      </w:r>
      <w:r>
        <w:rPr>
          <w:sz w:val="28"/>
        </w:rPr>
        <w:t>пункте 2.3</w:t>
      </w:r>
      <w:r>
        <w:rPr>
          <w:sz w:val="28"/>
        </w:rPr>
        <w:t xml:space="preserve"> настоящего порядка;</w:t>
      </w:r>
    </w:p>
    <w:p w14:paraId="73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несоответствие представленных участником отбора заявок и документов требованиям, установленным в </w:t>
      </w:r>
      <w:r>
        <w:rPr>
          <w:sz w:val="28"/>
        </w:rPr>
        <w:t>пункте 2.4</w:t>
      </w:r>
      <w:r>
        <w:rPr>
          <w:sz w:val="28"/>
        </w:rPr>
        <w:t xml:space="preserve"> настоящего порядка;</w:t>
      </w:r>
    </w:p>
    <w:p w14:paraId="74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5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одача участником отбора заявки на участие в отборе после даты и времени, определенных для подачи заявок.</w:t>
      </w:r>
    </w:p>
    <w:p w14:paraId="76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2.9. Участник отбора, подавший заявку на участие в отборе, вправе вносить изменения в заявку на участие в отборе или отозвать ее в любое время до дня и времени окончания установленного срока приема предложений на участие в отборе путем подачи письменного заявления в Министерство.</w:t>
      </w:r>
    </w:p>
    <w:p w14:paraId="77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Министерство в ходе рассмотрения заявок, отчетов участников отбора, прилагаемых к ним документов в соответствии с </w:t>
      </w:r>
      <w:r>
        <w:rPr>
          <w:sz w:val="28"/>
        </w:rPr>
        <w:t>абзацем вторым пункта 2.7</w:t>
      </w:r>
      <w:r>
        <w:rPr>
          <w:sz w:val="28"/>
        </w:rPr>
        <w:t xml:space="preserve"> вправе запрашивать дополнительную информацию, необходимую для осуществления контроля за соблюдением получателем порядка и условий предоставления субсидии, установленных настоящим порядком предоставления субсидии.</w:t>
      </w:r>
    </w:p>
    <w:p w14:paraId="78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2.10. В течение 5 (пяти) рабочих дней после рассмотрения заявок участников отбора Министерство принимает решение о результатах отбора.</w:t>
      </w:r>
    </w:p>
    <w:p w14:paraId="79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2.11. Информация о результатах отбора размещается на </w:t>
      </w:r>
      <w:r>
        <w:rPr>
          <w:sz w:val="28"/>
        </w:rPr>
        <w:fldChar w:fldCharType="begin"/>
      </w:r>
      <w:r>
        <w:rPr>
          <w:sz w:val="28"/>
        </w:rPr>
        <w:instrText>HYPERLINK "http://budget.gov.ru/"</w:instrText>
      </w:r>
      <w:r>
        <w:rPr>
          <w:sz w:val="28"/>
        </w:rPr>
        <w:fldChar w:fldCharType="separate"/>
      </w:r>
      <w:r>
        <w:rPr>
          <w:sz w:val="28"/>
        </w:rPr>
        <w:t>едином портале</w:t>
      </w:r>
      <w:r>
        <w:rPr>
          <w:sz w:val="28"/>
        </w:rPr>
        <w:fldChar w:fldCharType="end"/>
      </w:r>
      <w:r>
        <w:rPr>
          <w:sz w:val="28"/>
        </w:rPr>
        <w:t xml:space="preserve"> и на </w:t>
      </w:r>
      <w:r>
        <w:rPr>
          <w:sz w:val="28"/>
        </w:rPr>
        <w:fldChar w:fldCharType="begin"/>
      </w:r>
      <w:r>
        <w:rPr>
          <w:sz w:val="28"/>
        </w:rPr>
        <w:instrText>HYPERLINK "http://minobr.sakha.gov.ru/"</w:instrText>
      </w:r>
      <w:r>
        <w:rPr>
          <w:sz w:val="28"/>
        </w:rPr>
        <w:fldChar w:fldCharType="separate"/>
      </w:r>
      <w:r>
        <w:rPr>
          <w:sz w:val="28"/>
        </w:rPr>
        <w:t>официальном сайте</w:t>
      </w:r>
      <w:r>
        <w:rPr>
          <w:sz w:val="28"/>
        </w:rPr>
        <w:fldChar w:fldCharType="end"/>
      </w:r>
      <w:r>
        <w:rPr>
          <w:sz w:val="28"/>
        </w:rPr>
        <w:t xml:space="preserve"> Министерства в информационно-телекоммуникационной сети Интернет не позднее 14 календарных дней после принятия решения Министерства о результатах отбора, включающая следующие сведения:</w:t>
      </w:r>
    </w:p>
    <w:p w14:paraId="7A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дату, время и место проведения рассмотрения предложений (заявок);</w:t>
      </w:r>
    </w:p>
    <w:p w14:paraId="7B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информацию об участниках отбора, заявки которых были рассмотрены;</w:t>
      </w:r>
    </w:p>
    <w:p w14:paraId="7C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информацию об участниках обора, заявки которых были отклонены, с указанием причин их отклонения, в том числе положений объявления о проведении обора, которым не соответствуют такие заявки;</w:t>
      </w:r>
    </w:p>
    <w:p w14:paraId="7D000000">
      <w:pPr>
        <w:spacing w:line="276" w:lineRule="auto"/>
        <w:ind w:firstLine="709" w:left="0"/>
        <w:jc w:val="both"/>
      </w:pPr>
      <w:r>
        <w:rPr>
          <w:sz w:val="28"/>
        </w:rPr>
        <w:t>наименование получателей субсидии, с которыми заключается соглашение, и размер предоставляемой ему субсидии.</w:t>
      </w:r>
    </w:p>
    <w:p w14:paraId="7E000000">
      <w:pPr>
        <w:spacing w:line="276" w:lineRule="auto"/>
        <w:ind w:firstLine="709" w:left="0"/>
        <w:jc w:val="both"/>
      </w:pPr>
    </w:p>
    <w:p w14:paraId="7F000000">
      <w:pPr>
        <w:pStyle w:val="Style_5"/>
        <w:ind/>
        <w:jc w:val="center"/>
        <w:outlineLvl w:val="0"/>
        <w:rPr>
          <w:sz w:val="28"/>
        </w:rPr>
      </w:pPr>
      <w:r>
        <w:rPr>
          <w:rStyle w:val="Style_2_ch"/>
          <w:sz w:val="28"/>
        </w:rPr>
        <w:t>3. Условия и порядок предоставления субсидий</w:t>
      </w:r>
    </w:p>
    <w:p w14:paraId="80000000">
      <w:pPr>
        <w:spacing w:line="276" w:lineRule="auto"/>
        <w:ind w:firstLine="709" w:left="0"/>
        <w:jc w:val="both"/>
        <w:rPr>
          <w:sz w:val="28"/>
        </w:rPr>
      </w:pPr>
    </w:p>
    <w:p w14:paraId="81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3.1. Размер субсидии рассчитывается, исходя из размера установленной субъектом малого и среднего предпринимательства и (или) частной образователь</w:t>
      </w:r>
      <w:r>
        <w:rPr>
          <w:i w:val="0"/>
          <w:sz w:val="28"/>
        </w:rPr>
        <w:t xml:space="preserve">ной организацией платы, взимаемой с родителей (законных представителей) за присмотр и уход за детьми, осваивающими образовательные программы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i w:val="0"/>
          <w:sz w:val="28"/>
        </w:rPr>
        <w:t xml:space="preserve"> в организациях, осуществляющих образовательную деятельность на территории Республики Саха (Якутия) и численностью </w:t>
      </w:r>
      <w:r>
        <w:rPr>
          <w:sz w:val="28"/>
        </w:rPr>
        <w:t xml:space="preserve">детей, родители (законные представители) которых, указаны в </w:t>
      </w:r>
      <w:r>
        <w:rPr>
          <w:sz w:val="28"/>
        </w:rPr>
        <w:t>пункте 1.2</w:t>
      </w:r>
      <w:r>
        <w:rPr>
          <w:sz w:val="28"/>
        </w:rPr>
        <w:t xml:space="preserve"> настоящего порядка, в пределах бюджетных ассигнований и лимитов бюджетных обязательств, предусмотренных государственным бюджетом Республики Саха (Якутия).</w:t>
      </w:r>
    </w:p>
    <w:p w14:paraId="82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Размер субсидии, предоставляемой субъекту малого и среднего предпринимательства и (или) частной образовательной организации рассчитывается по следующей формуле:</w:t>
      </w:r>
    </w:p>
    <w:p w14:paraId="83000000">
      <w:pPr>
        <w:spacing w:line="276" w:lineRule="auto"/>
        <w:ind w:firstLine="709" w:left="0"/>
        <w:jc w:val="both"/>
      </w:pPr>
    </w:p>
    <w:p w14:paraId="84000000">
      <w:pPr>
        <w:ind w:firstLine="680" w:left="0"/>
        <w:jc w:val="center"/>
      </w:pPr>
      <w:r>
        <w:t xml:space="preserve">См= </w:t>
      </w:r>
      <w:r>
        <w:rPr>
          <w:rFonts w:ascii="palatino linotype" w:hAnsi="palatino linotype"/>
          <w:b w:val="1"/>
          <w:i w:val="0"/>
          <w:caps w:val="0"/>
          <w:color w:val="202122"/>
          <w:spacing w:val="0"/>
          <w:sz w:val="22"/>
        </w:rPr>
        <w:t>Σ (</w:t>
      </w:r>
      <w:r>
        <w:t>Pп х Нм х</w:t>
      </w:r>
      <w:r>
        <w:t xml:space="preserve"> </w:t>
      </w:r>
      <w:r>
        <w:t>Дм</w:t>
      </w:r>
      <w:r>
        <w:t>)</w:t>
      </w:r>
    </w:p>
    <w:p w14:paraId="85000000">
      <w:pPr>
        <w:rPr>
          <w:shd w:fill="FFD821" w:val="clear"/>
        </w:rPr>
      </w:pPr>
    </w:p>
    <w:p w14:paraId="86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где:</w:t>
      </w:r>
    </w:p>
    <w:p w14:paraId="87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>См - сумма субсидии, предоставляемая субъекту малого и среднего предпринимательства и (или) частной образовательной организации, рублей;</w:t>
      </w:r>
    </w:p>
    <w:p w14:paraId="88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>Рп - размер платы, взимаемой с родителей (законных представителей) за п</w:t>
      </w:r>
      <w:r>
        <w:rPr>
          <w:rStyle w:val="Style_2_ch"/>
          <w:i w:val="0"/>
          <w:sz w:val="28"/>
        </w:rPr>
        <w:t xml:space="preserve">рисмотр и уход за детьми, осваивающими образовательные программы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rStyle w:val="Style_2_ch"/>
          <w:i w:val="0"/>
          <w:sz w:val="28"/>
        </w:rPr>
        <w:t xml:space="preserve"> в организациях, осуществляющих образовательную деятельность, установленный решение</w:t>
      </w:r>
      <w:r>
        <w:rPr>
          <w:rStyle w:val="Style_2_ch"/>
          <w:sz w:val="28"/>
        </w:rPr>
        <w:t>м субъекта малого и среднего предпринимательства и (или) частной образовательной организацией, рублей на одного ребенка в день;</w:t>
      </w:r>
    </w:p>
    <w:p w14:paraId="89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Нм за отчетный период - численность детей, родители (законные представители) которых, указаны в </w:t>
      </w:r>
      <w:r>
        <w:rPr>
          <w:rStyle w:val="Style_2_ch"/>
          <w:sz w:val="28"/>
        </w:rPr>
        <w:t>пункте 1.2</w:t>
      </w:r>
      <w:r>
        <w:rPr>
          <w:rStyle w:val="Style_2_ch"/>
          <w:sz w:val="28"/>
        </w:rPr>
        <w:t xml:space="preserve"> настоящего порядка, человек;</w:t>
      </w:r>
    </w:p>
    <w:p w14:paraId="8A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Дм - </w:t>
      </w:r>
      <w:r>
        <w:rPr>
          <w:rStyle w:val="Style_2_ch"/>
          <w:sz w:val="28"/>
        </w:rPr>
        <w:t xml:space="preserve">количество дней посещения детьми, осваивающими образовательные программы в организациях, осуществляющих образовательную деятельность по программам </w:t>
      </w:r>
      <w:r>
        <w:rPr>
          <w:rStyle w:val="Style_2_ch"/>
          <w:sz w:val="28"/>
        </w:rPr>
        <w:t xml:space="preserve">начального общего, </w:t>
      </w:r>
      <w:r>
        <w:rPr>
          <w:rStyle w:val="Style_2_ch"/>
          <w:sz w:val="28"/>
        </w:rPr>
        <w:t>основного общего и среднего общего образов</w:t>
      </w:r>
      <w:r>
        <w:rPr>
          <w:rStyle w:val="Style_2_ch"/>
          <w:sz w:val="28"/>
        </w:rPr>
        <w:t>ания</w:t>
      </w:r>
      <w:r>
        <w:rPr>
          <w:rStyle w:val="Style_2_ch"/>
          <w:sz w:val="28"/>
        </w:rPr>
        <w:t xml:space="preserve"> образования, родители (законные представители) которых, указаны в пункте 1.2 настоящего порядка, дней.</w:t>
      </w:r>
    </w:p>
    <w:p w14:paraId="8B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3.2. Получатель субсидии должен соответствовать требова</w:t>
      </w:r>
      <w:r>
        <w:rPr>
          <w:sz w:val="28"/>
        </w:rPr>
        <w:t xml:space="preserve">ниям, указанным в </w:t>
      </w:r>
      <w:r>
        <w:rPr>
          <w:sz w:val="28"/>
        </w:rPr>
        <w:t>пункте 2.3</w:t>
      </w:r>
      <w:r>
        <w:rPr>
          <w:sz w:val="28"/>
        </w:rPr>
        <w:t xml:space="preserve"> настоящего порядка на первое число месяца, пре</w:t>
      </w:r>
      <w:r>
        <w:rPr>
          <w:sz w:val="28"/>
        </w:rPr>
        <w:t>дшествующего месяцу, в котором планируется проведение отбора.</w:t>
      </w:r>
    </w:p>
    <w:p w14:paraId="8C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Перечень документов, представляемых лицом, претендующим на получение субсидии для подтверждения соответствия требованиям установлен </w:t>
      </w:r>
      <w:r>
        <w:rPr>
          <w:sz w:val="28"/>
        </w:rPr>
        <w:t>пунктом 2.5</w:t>
      </w:r>
      <w:r>
        <w:rPr>
          <w:sz w:val="28"/>
        </w:rPr>
        <w:t xml:space="preserve"> настоящего порядка.</w:t>
      </w:r>
    </w:p>
    <w:p w14:paraId="8D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Проверка на соответствие указанным требованиям проводится при проведении отбора в соответствии с положениями </w:t>
      </w:r>
      <w:r>
        <w:rPr>
          <w:sz w:val="28"/>
        </w:rPr>
        <w:t>раздела 2</w:t>
      </w:r>
      <w:r>
        <w:rPr>
          <w:sz w:val="28"/>
        </w:rPr>
        <w:t xml:space="preserve"> настоящего порядка.</w:t>
      </w:r>
    </w:p>
    <w:p w14:paraId="8E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3.3. Субсидия предоставляется при соблюдении следующих условий:</w:t>
      </w:r>
    </w:p>
    <w:p w14:paraId="8F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1) согласие получателя субсидии на осуществление Министерством в отношении него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"https://internet.garant.ru/document/redirect/12112604/2681"</w:instrText>
      </w:r>
      <w:r>
        <w:rPr>
          <w:sz w:val="28"/>
        </w:rPr>
        <w:fldChar w:fldCharType="separate"/>
      </w:r>
      <w:r>
        <w:rPr>
          <w:sz w:val="28"/>
        </w:rPr>
        <w:t>статьями 268.1</w:t>
      </w:r>
      <w:r>
        <w:rPr>
          <w:sz w:val="28"/>
        </w:rPr>
        <w:fldChar w:fldCharType="end"/>
      </w:r>
      <w:r>
        <w:rPr>
          <w:sz w:val="28"/>
        </w:rPr>
        <w:t xml:space="preserve"> и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"https://internet.garant.ru/document/redirect/12112604/2692"</w:instrText>
      </w:r>
      <w:r>
        <w:rPr>
          <w:sz w:val="28"/>
        </w:rPr>
        <w:fldChar w:fldCharType="separate"/>
      </w:r>
      <w:r>
        <w:rPr>
          <w:sz w:val="28"/>
        </w:rPr>
        <w:t>269.2</w:t>
      </w:r>
      <w:r>
        <w:rPr>
          <w:sz w:val="28"/>
        </w:rPr>
        <w:fldChar w:fldCharType="end"/>
      </w:r>
      <w:r>
        <w:rPr>
          <w:sz w:val="28"/>
        </w:rPr>
        <w:t xml:space="preserve"> Бюджетного кодекса Российской Федерации;</w:t>
      </w:r>
    </w:p>
    <w:p w14:paraId="90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2) согласие получателя субсидии на соблюдение запрета приобретения за счет средств субсидии иностранной валюты, за исключением операций, осуществляемых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"https://internet.garant.ru/document/redirect/12133556/4"</w:instrText>
      </w:r>
      <w:r>
        <w:rPr>
          <w:sz w:val="28"/>
        </w:rPr>
        <w:fldChar w:fldCharType="separate"/>
      </w:r>
      <w:r>
        <w:rPr>
          <w:sz w:val="28"/>
        </w:rPr>
        <w:t>валютным законодательством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14:paraId="91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3) включение в соглашение в случае уменьшения Министерству как получателю бюджетных средств ранее доведенных лимитов бюджетных обязательств, в соответствии с </w:t>
      </w:r>
      <w:r>
        <w:rPr>
          <w:sz w:val="28"/>
        </w:rPr>
        <w:t>пунктом 1.3</w:t>
      </w:r>
      <w:r>
        <w:rPr>
          <w:sz w:val="28"/>
        </w:rP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92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3.4. На основании решения Министерства о результатах отбора в соответствии с </w:t>
      </w:r>
      <w:r>
        <w:rPr>
          <w:sz w:val="28"/>
        </w:rPr>
        <w:t>пунктом 2.10</w:t>
      </w:r>
      <w:r>
        <w:rPr>
          <w:sz w:val="28"/>
        </w:rPr>
        <w:t xml:space="preserve"> настоящего порядка между Министерством и получателями субсидий заключаются соглашения в течение 5 рабочих дней с момента принятия решения Министерства о заключении соглашений в соответствии с типовыми формами, установленными Министерством финансов Республики Саха (Якутия).</w:t>
      </w:r>
    </w:p>
    <w:p w14:paraId="93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Проекты соглашений направляются получателям субсидий в течение 3 рабочих дней после принятия решения Министерства о заключении соглашений (приказ Министерства) на бумажном носителе нарочным путем, путем почтового отправления с уведомлением о вручении и описью вложения или на официальную электронную почту частной образовательной организации, указанную в заявке на участие в отборе.</w:t>
      </w:r>
    </w:p>
    <w:p w14:paraId="94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Оригиналы соглашений, подписанные частными образовательными организациями</w:t>
      </w:r>
      <w:r>
        <w:rPr>
          <w:sz w:val="28"/>
        </w:rPr>
        <w:t xml:space="preserve"> и </w:t>
      </w:r>
      <w:r>
        <w:rPr>
          <w:sz w:val="28"/>
        </w:rPr>
        <w:t>индивидуальными предпринимателями,</w:t>
      </w:r>
      <w:r>
        <w:rPr>
          <w:sz w:val="28"/>
        </w:rPr>
        <w:t xml:space="preserve"> предоставляются в Министерство на бумажном носителе нарочным или</w:t>
      </w:r>
      <w:r>
        <w:rPr>
          <w:sz w:val="28"/>
        </w:rPr>
        <w:t xml:space="preserve"> путем почтового отправления с уведомлением о вручении и описью вложения.</w:t>
      </w:r>
    </w:p>
    <w:p w14:paraId="95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В случае уменьшения Министерству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новых условий соглашения между Министерством и получателями субсидий заключаются дополнительные соглашения в течение 5 рабочих дней с момента принятия решения Министерства о заключении дополнительных соглашений в соответствии с типовыми формами, установленными Министерством финансов Республики Саха (Якутия).</w:t>
      </w:r>
    </w:p>
    <w:p w14:paraId="96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Проекты дополнительных соглашений направляются получателям субсидий в течение 3 рабочих дней с момента принятия решения Министерства о заключении дополнительных соглашений на бумажном носителе нарочным путем, путем почтового отправления с уведомлением о вручении и описью вложения или на официальную электронную почту частной образовательной организации, указанную в заявке на участие в отборе.</w:t>
      </w:r>
    </w:p>
    <w:p w14:paraId="97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Оригиналы дополнительных соглашений, подписанные субъектами малого и среднего предпринимательства, частными образовательными организациями, предоставляются в Министерство на бумажном носителе нарочным или путем почтового отправления с уведомлением о вручении и описью вложения.</w:t>
      </w:r>
    </w:p>
    <w:p w14:paraId="98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3.5. В случае отказа получателя субсидии от заключения и (или) нарушения срока заключения соглашения Министерство в течение 10 рабочих дней с момента истечения срока заключения соглашения, указанного в </w:t>
      </w:r>
      <w:r>
        <w:rPr>
          <w:sz w:val="28"/>
        </w:rPr>
        <w:t>пункте 3.4</w:t>
      </w:r>
      <w:r>
        <w:rPr>
          <w:sz w:val="28"/>
        </w:rPr>
        <w:t xml:space="preserve"> настоящего порядка, аннулирует решение Министерства о предоставлен</w:t>
      </w:r>
      <w:r>
        <w:rPr>
          <w:sz w:val="28"/>
        </w:rPr>
        <w:t xml:space="preserve">ии </w:t>
      </w:r>
      <w:r>
        <w:rPr>
          <w:sz w:val="28"/>
        </w:rPr>
        <w:t xml:space="preserve">субсидии, </w:t>
      </w:r>
      <w:r>
        <w:rPr>
          <w:sz w:val="28"/>
        </w:rPr>
        <w:t xml:space="preserve">в связи с чем получателю субсидии в течение 3 рабочих дней направляется письменное </w:t>
      </w:r>
      <w:r>
        <w:rPr>
          <w:sz w:val="28"/>
        </w:rPr>
        <w:t>уведомление.</w:t>
      </w:r>
    </w:p>
    <w:p w14:paraId="99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3.6. Субсидии предоставляются на основании заключенных соглашений, дополнительных соглашений о предоставлении субсидии в соответствии с </w:t>
      </w:r>
      <w:r>
        <w:rPr>
          <w:sz w:val="28"/>
        </w:rPr>
        <w:t>пунктом 3.4</w:t>
      </w:r>
      <w:r>
        <w:rPr>
          <w:sz w:val="28"/>
        </w:rPr>
        <w:t xml:space="preserve"> настоящего порядка, отчета о плате, взимаемой с родителей (законных представителей) за присмотр и уход за детьми, осваивающими образовательные п</w:t>
      </w:r>
      <w:r>
        <w:rPr>
          <w:i w:val="0"/>
          <w:sz w:val="28"/>
        </w:rPr>
        <w:t xml:space="preserve">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i w:val="0"/>
          <w:sz w:val="28"/>
        </w:rPr>
        <w:t xml:space="preserve"> в организациях, осуществляющих образовательную деятельность, на территории Республики Саха (Якутия) (далее - отчет) в соответствии с </w:t>
      </w:r>
      <w:r>
        <w:rPr>
          <w:i w:val="0"/>
          <w:sz w:val="28"/>
        </w:rPr>
        <w:t>приложе</w:t>
      </w:r>
      <w:r>
        <w:rPr>
          <w:sz w:val="28"/>
        </w:rPr>
        <w:t>нием № 2</w:t>
      </w:r>
      <w:r>
        <w:rPr>
          <w:sz w:val="28"/>
        </w:rPr>
        <w:t xml:space="preserve"> к настоящему порядку.</w:t>
      </w:r>
    </w:p>
    <w:p w14:paraId="9A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Получатели субсидии ежемесячно до 10 числа месяца, следующего за отчетным, представляют в Министерство отчет в соответствии с </w:t>
      </w:r>
      <w:r>
        <w:rPr>
          <w:sz w:val="28"/>
        </w:rPr>
        <w:t>приложением № 2</w:t>
      </w:r>
      <w:r>
        <w:rPr>
          <w:sz w:val="28"/>
        </w:rPr>
        <w:t xml:space="preserve"> к настоящему порядку. Отчет за декабрь текущего года </w:t>
      </w:r>
      <w:r>
        <w:rPr>
          <w:sz w:val="28"/>
        </w:rPr>
        <w:t xml:space="preserve">представляется получателями субсидии в Министерство до 15 января </w:t>
      </w:r>
      <w:r>
        <w:rPr>
          <w:sz w:val="28"/>
        </w:rPr>
        <w:t>очередного</w:t>
      </w:r>
      <w:r>
        <w:rPr>
          <w:sz w:val="28"/>
        </w:rPr>
        <w:t xml:space="preserve"> финансового года.</w:t>
      </w:r>
    </w:p>
    <w:p w14:paraId="9B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К отчету получателем</w:t>
      </w:r>
      <w:r>
        <w:rPr>
          <w:sz w:val="28"/>
        </w:rPr>
        <w:t xml:space="preserve"> субсидии прилагаются следующие документы:</w:t>
      </w:r>
    </w:p>
    <w:p w14:paraId="9C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1) реестр детей, о</w:t>
      </w:r>
      <w:r>
        <w:rPr>
          <w:i w:val="0"/>
          <w:sz w:val="28"/>
        </w:rPr>
        <w:t xml:space="preserve">сваивающих образовательные программы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i w:val="0"/>
          <w:sz w:val="28"/>
        </w:rPr>
        <w:t xml:space="preserve"> в организациях, осуществляющих образовательную деятельность, освобожденных от платы, взимаемой с родителей (законных представителей) по решению субъекта малого и среднего предприниматель</w:t>
      </w:r>
      <w:r>
        <w:rPr>
          <w:sz w:val="28"/>
        </w:rPr>
        <w:t xml:space="preserve">ства и (или) частной образовательной организации (далее - реестр детей) в соответствии с </w:t>
      </w:r>
      <w:r>
        <w:rPr>
          <w:sz w:val="28"/>
        </w:rPr>
        <w:t>подпунктом 8 пункта 2.4</w:t>
      </w:r>
      <w:r>
        <w:rPr>
          <w:sz w:val="28"/>
        </w:rPr>
        <w:t xml:space="preserve"> настоящего порядка, по форме согласно </w:t>
      </w:r>
      <w:r>
        <w:rPr>
          <w:sz w:val="28"/>
        </w:rPr>
        <w:t>приложению № 3</w:t>
      </w:r>
      <w:r>
        <w:rPr>
          <w:sz w:val="28"/>
        </w:rPr>
        <w:t xml:space="preserve"> к настоящему порядку;</w:t>
      </w:r>
    </w:p>
    <w:p w14:paraId="9D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2) копия табеля учета посещаемости детей;</w:t>
      </w:r>
    </w:p>
    <w:p w14:paraId="9E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3) копия договора о</w:t>
      </w:r>
      <w:r>
        <w:rPr>
          <w:i w:val="0"/>
          <w:sz w:val="28"/>
        </w:rPr>
        <w:t xml:space="preserve">б образовании по образовательным программам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i w:val="0"/>
          <w:sz w:val="28"/>
        </w:rPr>
        <w:t xml:space="preserve"> между субъектом малого и</w:t>
      </w:r>
      <w:r>
        <w:rPr>
          <w:sz w:val="28"/>
        </w:rPr>
        <w:t xml:space="preserve"> среднего предпринимательства, частной образовательной организацией и родителем (законным представителем);</w:t>
      </w:r>
    </w:p>
    <w:p w14:paraId="9F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4) согласие родителей (законных представителей) на обработку персональных данных;</w:t>
      </w:r>
    </w:p>
    <w:p w14:paraId="A0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5) копия решения</w:t>
      </w:r>
      <w:r>
        <w:rPr>
          <w:i w:val="0"/>
          <w:sz w:val="28"/>
        </w:rPr>
        <w:t xml:space="preserve"> субъекта малого и среднего предпринимательства и (или) частной образовательной организации об установлении размера платы, взимаемой с родителей (законных представителей) за присмотр и уход за детьми, осваивающими образовательные программы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i w:val="0"/>
          <w:sz w:val="28"/>
        </w:rPr>
        <w:t xml:space="preserve"> в организациях, осуществляющих образова</w:t>
      </w:r>
      <w:r>
        <w:rPr>
          <w:sz w:val="28"/>
        </w:rPr>
        <w:t>тельную деятельность, на одного ребенка в месяц или день;</w:t>
      </w:r>
    </w:p>
    <w:p w14:paraId="A1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6) копия решения субъекта малого и среднего предпринимательства и (или) частной образовательной организации об освобождении от платы, взимаемой с родителей (законных представителей) за присмотр и уход за детьми, осваивающими обра</w:t>
      </w:r>
      <w:r>
        <w:rPr>
          <w:i w:val="0"/>
          <w:sz w:val="28"/>
        </w:rPr>
        <w:t xml:space="preserve">зовательные программы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i w:val="0"/>
          <w:sz w:val="28"/>
        </w:rPr>
        <w:t xml:space="preserve"> в организациях, осуществляющих образовательную деятельность на территории Республики Саха (Якутия), родители (законн</w:t>
      </w:r>
      <w:r>
        <w:rPr>
          <w:sz w:val="28"/>
        </w:rPr>
        <w:t>ые представители) которых являются:</w:t>
      </w:r>
    </w:p>
    <w:p w14:paraId="A2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граждане, призванные на </w:t>
      </w:r>
      <w:r>
        <w:rPr>
          <w:rStyle w:val="Style_2_ch"/>
          <w:sz w:val="28"/>
        </w:rPr>
        <w:t xml:space="preserve">военную службу по мобилизации и включенные в списки воинских частей </w:t>
      </w:r>
      <w:r>
        <w:rPr>
          <w:rStyle w:val="Style_2_ch"/>
          <w:sz w:val="28"/>
        </w:rPr>
        <w:t xml:space="preserve">Вооруженных Сил Российской Федерации, проживающие на территории </w:t>
      </w:r>
      <w:r>
        <w:rPr>
          <w:rStyle w:val="Style_2_ch"/>
          <w:sz w:val="28"/>
        </w:rPr>
        <w:t>Республики Саха (Якутия);</w:t>
      </w:r>
    </w:p>
    <w:p w14:paraId="A3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лица, имеющие специальное звание полиции, военнослужащие, </w:t>
      </w:r>
      <w:r>
        <w:rPr>
          <w:rStyle w:val="Style_2_ch"/>
          <w:sz w:val="28"/>
        </w:rPr>
        <w:t xml:space="preserve">проходящие службу (военную службу) в Управлении Федеральной службы </w:t>
      </w:r>
      <w:r>
        <w:rPr>
          <w:rStyle w:val="Style_2_ch"/>
          <w:sz w:val="28"/>
        </w:rPr>
        <w:t xml:space="preserve">войск национальной гвардии Российской Федерации по Республике Саха </w:t>
      </w:r>
      <w:r>
        <w:rPr>
          <w:rStyle w:val="Style_2_ch"/>
          <w:sz w:val="28"/>
        </w:rPr>
        <w:t xml:space="preserve">(Якутия) и принимающие участие в специальной военной операции на </w:t>
      </w:r>
      <w:r>
        <w:rPr>
          <w:rStyle w:val="Style_2_ch"/>
          <w:sz w:val="28"/>
        </w:rPr>
        <w:t xml:space="preserve">территориях Украины, Донецкой Народной Республики и Луганской </w:t>
      </w:r>
      <w:r>
        <w:rPr>
          <w:rStyle w:val="Style_2_ch"/>
          <w:sz w:val="28"/>
        </w:rPr>
        <w:t xml:space="preserve">Народной Республики с 24 февраля 2022 года, а также на территориях </w:t>
      </w:r>
      <w:r>
        <w:rPr>
          <w:rStyle w:val="Style_2_ch"/>
          <w:sz w:val="28"/>
        </w:rPr>
        <w:t xml:space="preserve">Запорожской области и Херсонской области с 30 сентября 2022 года, </w:t>
      </w:r>
      <w:r>
        <w:rPr>
          <w:rStyle w:val="Style_2_ch"/>
          <w:sz w:val="28"/>
        </w:rPr>
        <w:t>проживающие на территории Республики Саха (Якутия);</w:t>
      </w:r>
    </w:p>
    <w:p w14:paraId="A4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граждане, заключившие контракт о добровольном содействии в </w:t>
      </w:r>
      <w:r>
        <w:rPr>
          <w:rStyle w:val="Style_2_ch"/>
          <w:sz w:val="28"/>
        </w:rPr>
        <w:t xml:space="preserve">выполнении задач, возложенных на Вооруженные Силы Российской </w:t>
      </w:r>
      <w:r>
        <w:rPr>
          <w:rStyle w:val="Style_2_ch"/>
          <w:sz w:val="28"/>
        </w:rPr>
        <w:t xml:space="preserve">Федерации, при условии их участия в специальной военной операции на </w:t>
      </w:r>
      <w:r>
        <w:rPr>
          <w:rStyle w:val="Style_2_ch"/>
          <w:sz w:val="28"/>
        </w:rPr>
        <w:t xml:space="preserve">территориях Украины, Донецкой Народной Республики, Луганской Народной </w:t>
      </w:r>
      <w:r>
        <w:rPr>
          <w:rStyle w:val="Style_2_ch"/>
          <w:sz w:val="28"/>
        </w:rPr>
        <w:t xml:space="preserve">Республики, Херсонской области и Запорожской области, проживающие на </w:t>
      </w:r>
      <w:r>
        <w:rPr>
          <w:rStyle w:val="Style_2_ch"/>
          <w:sz w:val="28"/>
        </w:rPr>
        <w:t>территории Республики Саха (Якутия);</w:t>
      </w:r>
    </w:p>
    <w:p w14:paraId="A5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граждане, проходящие военную службу в Вооруженных Силах </w:t>
      </w:r>
      <w:r>
        <w:rPr>
          <w:rStyle w:val="Style_2_ch"/>
          <w:sz w:val="28"/>
        </w:rPr>
        <w:t xml:space="preserve">Российской Федерации по контракту, при условии их участия в специальной </w:t>
      </w:r>
      <w:r>
        <w:rPr>
          <w:rStyle w:val="Style_2_ch"/>
          <w:sz w:val="28"/>
        </w:rPr>
        <w:t xml:space="preserve">военной операции на территориях Украины, Донецкой Народной Республики, </w:t>
      </w:r>
      <w:r>
        <w:rPr>
          <w:rStyle w:val="Style_2_ch"/>
          <w:sz w:val="28"/>
        </w:rPr>
        <w:t xml:space="preserve">Луганской Народной Республики, Херсонской области и Запорожской </w:t>
      </w:r>
      <w:r>
        <w:rPr>
          <w:rStyle w:val="Style_2_ch"/>
          <w:sz w:val="28"/>
        </w:rPr>
        <w:t>области, проживающие на территории Республики Саха (Якутия);</w:t>
      </w:r>
    </w:p>
    <w:p w14:paraId="A6000000">
      <w:pPr>
        <w:tabs>
          <w:tab w:leader="none" w:pos="993" w:val="left"/>
        </w:tabs>
        <w:spacing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2_ch"/>
          <w:sz w:val="28"/>
        </w:rPr>
        <w:t xml:space="preserve">граждане, проживающие на территории Республики Саха (Якутия), </w:t>
      </w:r>
      <w:r>
        <w:rPr>
          <w:rStyle w:val="Style_2_ch"/>
          <w:sz w:val="28"/>
        </w:rPr>
        <w:t xml:space="preserve">заключившие контракт для прохождения военной службы в Вооруженных </w:t>
      </w:r>
      <w:r>
        <w:rPr>
          <w:rStyle w:val="Style_2_ch"/>
          <w:sz w:val="28"/>
        </w:rPr>
        <w:t xml:space="preserve">Силах Российской Федерации с 1 марта 2023 года, на основании сведений </w:t>
      </w:r>
      <w:r>
        <w:rPr>
          <w:rStyle w:val="Style_2_ch"/>
          <w:sz w:val="28"/>
        </w:rPr>
        <w:t xml:space="preserve">Пункта отбора на военную службу по контракту (3 разряда) Восточного </w:t>
      </w:r>
      <w:r>
        <w:rPr>
          <w:rStyle w:val="Style_2_ch"/>
          <w:sz w:val="28"/>
        </w:rPr>
        <w:t xml:space="preserve">военного округа (г. Якутск) и Военного комиссариата Республики Саха </w:t>
      </w:r>
      <w:r>
        <w:rPr>
          <w:rStyle w:val="Style_2_ch"/>
          <w:sz w:val="28"/>
        </w:rPr>
        <w:t>(Якутия).</w:t>
      </w:r>
    </w:p>
    <w:p w14:paraId="A7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 последующих представлениях отчета документы, указанные в </w:t>
      </w:r>
      <w:r>
        <w:rPr>
          <w:sz w:val="28"/>
        </w:rPr>
        <w:t>подпунктах 3</w:t>
      </w:r>
      <w:r>
        <w:rPr>
          <w:sz w:val="28"/>
        </w:rPr>
        <w:t xml:space="preserve">, </w:t>
      </w:r>
      <w:r>
        <w:rPr>
          <w:sz w:val="28"/>
        </w:rPr>
        <w:t>4</w:t>
      </w:r>
      <w:r>
        <w:rPr>
          <w:sz w:val="28"/>
        </w:rPr>
        <w:t xml:space="preserve">, </w:t>
      </w:r>
      <w:r>
        <w:rPr>
          <w:sz w:val="28"/>
        </w:rPr>
        <w:t>5</w:t>
      </w:r>
      <w:r>
        <w:rPr>
          <w:sz w:val="28"/>
        </w:rPr>
        <w:t xml:space="preserve">, и </w:t>
      </w:r>
      <w:r>
        <w:rPr>
          <w:sz w:val="28"/>
        </w:rPr>
        <w:t>6</w:t>
      </w:r>
      <w:r>
        <w:rPr>
          <w:sz w:val="28"/>
        </w:rPr>
        <w:t xml:space="preserve"> настоящего пункта, представляются только по вновь освобожденным от платы, взимаемой с родителей (законных представителей) по решению субъекта малого и среднего предпринимательства и (или) частной образовательной организации.</w:t>
      </w:r>
    </w:p>
    <w:p w14:paraId="A8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Министерство в течение 20 рабочих дней со дня окончания срока представления отчета рассматривает отчет и прилагаемые к нему документы. По итогам проверки отчета в течение пяти рабочих дней Министерство принимает решение о предоставлении субсидии. Размер субсидии определяется в соответствии с </w:t>
      </w:r>
      <w:r>
        <w:rPr>
          <w:sz w:val="28"/>
        </w:rPr>
        <w:t>пунктом 3.1</w:t>
      </w:r>
      <w:r>
        <w:rPr>
          <w:sz w:val="28"/>
        </w:rPr>
        <w:t xml:space="preserve"> настоящего порядка.</w:t>
      </w:r>
    </w:p>
    <w:p w14:paraId="A9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Документы, представляемые в Министерство для получения субсидии, должны быть пронумерованы и прошнурованы, заверены ответственным лицом (руководителем) с указанием фамилии, инициалов, должности и даты.</w:t>
      </w:r>
    </w:p>
    <w:p w14:paraId="AA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Копии документов должны быть заверены ответственным лицом (руководителем) образовательной организации.</w:t>
      </w:r>
    </w:p>
    <w:p w14:paraId="AB000000">
      <w:pPr>
        <w:tabs>
          <w:tab w:leader="none" w:pos="1134" w:val="left"/>
        </w:tabs>
        <w:spacing w:line="276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Сверка реестра детей, указанного в </w:t>
      </w:r>
      <w:r>
        <w:rPr>
          <w:sz w:val="28"/>
        </w:rPr>
        <w:t>подпункте 1</w:t>
      </w:r>
      <w:r>
        <w:rPr>
          <w:sz w:val="28"/>
        </w:rPr>
        <w:t xml:space="preserve"> настоящего пункта, осуществляется Министерством путем межведомственного взаимодействия в соответствии с порядком межведомственного информационного взаимодействия между исполнительными органами государственной власти, органами местного самоуправления Республики Саха (Якутия) и государственным автономным учреждением «Многофункциональный центр предоставления государственных и муниципальных услуг в Республике Саха (Якутия)», порядком оказания единовременной материальной помощи семьям военнослужащих и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"https://internet.garant.ru/document/redirect/405386929/3000"</w:instrText>
      </w:r>
      <w:r>
        <w:rPr>
          <w:sz w:val="28"/>
        </w:rPr>
        <w:fldChar w:fldCharType="separate"/>
      </w:r>
      <w:r>
        <w:rPr>
          <w:sz w:val="28"/>
        </w:rPr>
        <w:t>порядком</w:t>
      </w:r>
      <w:r>
        <w:rPr>
          <w:sz w:val="28"/>
        </w:rPr>
        <w:fldChar w:fldCharType="end"/>
      </w:r>
      <w:r>
        <w:rPr>
          <w:sz w:val="28"/>
        </w:rPr>
        <w:t xml:space="preserve"> предоставления санаторно-курортного лечения родителям военнослужащих, утвержденными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"https://internet.garant.ru/document/redirect/405386929/0"</w:instrText>
      </w:r>
      <w:r>
        <w:rPr>
          <w:sz w:val="28"/>
        </w:rPr>
        <w:fldChar w:fldCharType="separate"/>
      </w:r>
      <w:r>
        <w:rPr>
          <w:sz w:val="28"/>
        </w:rPr>
        <w:t>постановлением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Правительства Республики Саха (Якутия) от 4 октября 2022 г. № 604.</w:t>
      </w:r>
    </w:p>
    <w:p w14:paraId="AC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3.7. </w:t>
      </w:r>
      <w:r>
        <w:rPr>
          <w:sz w:val="28"/>
        </w:rPr>
        <w:t xml:space="preserve">Перечисление субсидии производится не позднее 10-го рабочего дня, следующего за днем принятия решения Министерством о предоставлении субсидии в соответствии с </w:t>
      </w:r>
      <w:r>
        <w:rPr>
          <w:sz w:val="28"/>
        </w:rPr>
        <w:t>пунктами 2.10</w:t>
      </w:r>
      <w:r>
        <w:rPr>
          <w:sz w:val="28"/>
        </w:rPr>
        <w:t xml:space="preserve"> и </w:t>
      </w:r>
      <w:r>
        <w:rPr>
          <w:sz w:val="28"/>
        </w:rPr>
        <w:t>3.6</w:t>
      </w:r>
      <w:r>
        <w:rPr>
          <w:sz w:val="28"/>
        </w:rPr>
        <w:t xml:space="preserve"> настоящего порядка н</w:t>
      </w:r>
      <w:r>
        <w:rPr>
          <w:sz w:val="28"/>
        </w:rPr>
        <w:t xml:space="preserve">а счета получателей субсидии, открытые в кредитных организациях с учетом положений, установленных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"https://internet.garant.ru/document/redirect/12112604/2"</w:instrText>
      </w:r>
      <w:r>
        <w:rPr>
          <w:sz w:val="28"/>
        </w:rPr>
        <w:fldChar w:fldCharType="separate"/>
      </w:r>
      <w:r>
        <w:rPr>
          <w:sz w:val="28"/>
        </w:rPr>
        <w:t>бюджетным законодательством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Федерации;</w:t>
      </w:r>
    </w:p>
    <w:p w14:paraId="AD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3.8. Получателю субсидии, соответствующему требованиям, указанным в </w:t>
      </w:r>
      <w:r>
        <w:rPr>
          <w:sz w:val="28"/>
        </w:rPr>
        <w:t>пункте 2.3</w:t>
      </w:r>
      <w:r>
        <w:rPr>
          <w:sz w:val="28"/>
        </w:rPr>
        <w:t xml:space="preserve"> настоящего порядка, в случае невозможности предоставления субсидии в текущем финансовом году в связи с недостаточностью лимитов бюджетных обязательств, предусмотренных Министерству, субсидия в очередном финансовом году предоставляется без повторного прохождения отбора.</w:t>
      </w:r>
    </w:p>
    <w:p w14:paraId="AE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3.9. Основания для отказа получателю субсидии в предоставлении субсидии:</w:t>
      </w:r>
    </w:p>
    <w:p w14:paraId="AF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несоответствие представленных получателем субсидии документов требованиям, определенным в соответствии с </w:t>
      </w:r>
      <w:r>
        <w:rPr>
          <w:sz w:val="28"/>
        </w:rPr>
        <w:t>пунктом 2.4</w:t>
      </w:r>
      <w:r>
        <w:rPr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B0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установление факта недостоверности представленной получателем субсидии информации.</w:t>
      </w:r>
    </w:p>
    <w:p w14:paraId="B1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3.10. Результатом предоставления субсидии на цели, указанные в </w:t>
      </w:r>
      <w:r>
        <w:rPr>
          <w:sz w:val="28"/>
        </w:rPr>
        <w:t>пункте 1.2</w:t>
      </w:r>
      <w:r>
        <w:rPr>
          <w:sz w:val="28"/>
        </w:rPr>
        <w:t xml:space="preserve"> настоящего</w:t>
      </w:r>
      <w:r>
        <w:rPr>
          <w:i w:val="0"/>
          <w:sz w:val="28"/>
        </w:rPr>
        <w:t xml:space="preserve"> порядка, является оказание мер детям участников специальной военной операции путем организации</w:t>
      </w:r>
      <w:r>
        <w:rPr>
          <w:i w:val="0"/>
          <w:sz w:val="28"/>
        </w:rPr>
        <w:t xml:space="preserve"> присмотра и ухода за детьми в группах продленного дня общеобразовательных организаций Республики Саха (Якутия), реализующих образовательные программы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sz w:val="28"/>
        </w:rPr>
        <w:t>.</w:t>
      </w:r>
    </w:p>
    <w:p w14:paraId="B2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Срок достижения результатов предоставления субсидии - последний день отчетного периода (месяца).</w:t>
      </w:r>
    </w:p>
    <w:p w14:paraId="B3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3.11. Перечень показателей, необходимых для достижения результата предоставления субсидии:</w:t>
      </w:r>
    </w:p>
    <w:p w14:paraId="B4000000">
      <w:pPr>
        <w:spacing w:line="276" w:lineRule="auto"/>
        <w:ind w:firstLine="709" w:left="0"/>
        <w:jc w:val="both"/>
        <w:rPr>
          <w:i w:val="0"/>
          <w:sz w:val="28"/>
        </w:rPr>
      </w:pPr>
      <w:r>
        <w:rPr>
          <w:sz w:val="28"/>
        </w:rPr>
        <w:t xml:space="preserve">численность детей, родители (законные представители) которых освобождены от платы, взимаемой с родителей (законных представителей) за присмотр и уход за </w:t>
      </w:r>
      <w:r>
        <w:rPr>
          <w:i w:val="0"/>
          <w:sz w:val="28"/>
        </w:rPr>
        <w:t>детьми, осваивающими образователь</w:t>
      </w:r>
      <w:r>
        <w:rPr>
          <w:i w:val="0"/>
          <w:sz w:val="28"/>
        </w:rPr>
        <w:t xml:space="preserve">ные программы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i w:val="0"/>
          <w:sz w:val="28"/>
        </w:rPr>
        <w:t xml:space="preserve"> в организациях, осуществляющих образовательную деятельность, единица измерения - человек;</w:t>
      </w:r>
    </w:p>
    <w:p w14:paraId="B5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объем субсидии предоставленный субъектам малого и среднего предпринимательства и (или) частным образовательным организациям в связи с освобождением от платы, взимаемой с родителей (законных представителей) за п</w:t>
      </w:r>
      <w:r>
        <w:rPr>
          <w:i w:val="0"/>
          <w:sz w:val="28"/>
        </w:rPr>
        <w:t xml:space="preserve">рисмотр и уход за детьми, осваивающими образовательные программы </w:t>
      </w:r>
      <w:r>
        <w:rPr>
          <w:rStyle w:val="Style_3_ch"/>
          <w:i w:val="0"/>
          <w:sz w:val="28"/>
        </w:rPr>
        <w:t xml:space="preserve">начального общего, </w:t>
      </w:r>
      <w:r>
        <w:rPr>
          <w:rStyle w:val="Style_3_ch"/>
          <w:i w:val="0"/>
          <w:sz w:val="28"/>
        </w:rPr>
        <w:t>основного общего и среднего общего образов</w:t>
      </w:r>
      <w:r>
        <w:rPr>
          <w:rStyle w:val="Style_3_ch"/>
          <w:i w:val="0"/>
          <w:sz w:val="28"/>
        </w:rPr>
        <w:t>ания</w:t>
      </w:r>
      <w:r>
        <w:rPr>
          <w:i w:val="0"/>
          <w:sz w:val="28"/>
        </w:rPr>
        <w:t xml:space="preserve"> в организациях, осуществляющих образовательную деятельно</w:t>
      </w:r>
      <w:r>
        <w:rPr>
          <w:sz w:val="28"/>
        </w:rPr>
        <w:t>сти, за отчетный период в размере 100 процентов.</w:t>
      </w:r>
    </w:p>
    <w:p w14:paraId="B6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Результаты предоставления субсидии должны соответствовать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14:paraId="B7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Значения показателей, необходимых для достижения результатов предоставления субсидии устанавливаются Министерством в соглашениях.</w:t>
      </w:r>
    </w:p>
    <w:p w14:paraId="B8000000">
      <w:pPr>
        <w:spacing w:line="276" w:lineRule="auto"/>
        <w:ind w:firstLine="709" w:left="0"/>
        <w:jc w:val="both"/>
      </w:pPr>
      <w:r>
        <w:rPr>
          <w:sz w:val="28"/>
        </w:rPr>
        <w:t>Дата завершения и конечные значения результатов (конкретной количественной характеристики итогов) устанавливаются в соглашениях.</w:t>
      </w:r>
    </w:p>
    <w:p w14:paraId="B9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both"/>
        <w:rPr>
          <w:sz w:val="28"/>
        </w:rPr>
      </w:pPr>
    </w:p>
    <w:p w14:paraId="BA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center"/>
        <w:rPr>
          <w:b w:val="1"/>
          <w:i w:val="0"/>
          <w:sz w:val="28"/>
        </w:rPr>
      </w:pPr>
      <w:r>
        <w:rPr>
          <w:b w:val="1"/>
          <w:i w:val="0"/>
          <w:sz w:val="28"/>
        </w:rPr>
        <w:t>4. Требования к отчетности</w:t>
      </w:r>
    </w:p>
    <w:p w14:paraId="BB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both"/>
        <w:rPr>
          <w:sz w:val="28"/>
        </w:rPr>
      </w:pPr>
    </w:p>
    <w:p w14:paraId="BC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Получатель субсидии представляет в бумажной и (или) электронной форме с использованием единой системы электронного документооборота в Министерство до 10 числа месяца, следующего за периодом предоставления субсидии, на который заключено соглашение, отчет о достижении значений результатов и показателей, необходимых для достижения результатов предоставления субсидии, по форме, определенной типовой формой соглашений, установленной Министерством финансов Республики Саха (Якутия).</w:t>
      </w:r>
    </w:p>
    <w:p w14:paraId="BD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4.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BE000000">
      <w:pPr>
        <w:tabs>
          <w:tab w:leader="none" w:pos="1134" w:val="left"/>
        </w:tabs>
        <w:spacing w:line="276" w:lineRule="auto"/>
        <w:ind w:firstLine="709" w:left="0"/>
        <w:contextualSpacing w:val="1"/>
        <w:jc w:val="both"/>
        <w:rPr>
          <w:b w:val="1"/>
          <w:sz w:val="28"/>
        </w:rPr>
      </w:pPr>
    </w:p>
    <w:p w14:paraId="BF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4.1. Министерством осуществляется 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проверка органами государственного финансового контроля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"https://internet.garant.ru/document/redirect/12112604/2681"</w:instrText>
      </w:r>
      <w:r>
        <w:rPr>
          <w:sz w:val="28"/>
        </w:rPr>
        <w:fldChar w:fldCharType="separate"/>
      </w:r>
      <w:r>
        <w:rPr>
          <w:sz w:val="28"/>
        </w:rPr>
        <w:t>статьями 268.1</w:t>
      </w:r>
      <w:r>
        <w:rPr>
          <w:sz w:val="28"/>
        </w:rPr>
        <w:fldChar w:fldCharType="end"/>
      </w:r>
      <w:r>
        <w:rPr>
          <w:sz w:val="28"/>
        </w:rPr>
        <w:t xml:space="preserve"> и </w:t>
      </w:r>
      <w:r>
        <w:rPr>
          <w:sz w:val="28"/>
        </w:rPr>
        <w:fldChar w:fldCharType="begin"/>
      </w:r>
      <w:r>
        <w:rPr>
          <w:sz w:val="28"/>
        </w:rPr>
        <w:instrText>HYPERLINK "https://internet.garant.ru/document/redirect/12112604/2692"</w:instrText>
      </w:r>
      <w:r>
        <w:rPr>
          <w:sz w:val="28"/>
        </w:rPr>
        <w:fldChar w:fldCharType="separate"/>
      </w:r>
      <w:r>
        <w:rPr>
          <w:sz w:val="28"/>
        </w:rPr>
        <w:t>269.2</w:t>
      </w:r>
      <w:r>
        <w:rPr>
          <w:sz w:val="28"/>
        </w:rPr>
        <w:fldChar w:fldCharType="end"/>
      </w:r>
      <w:r>
        <w:rPr>
          <w:sz w:val="28"/>
        </w:rPr>
        <w:t xml:space="preserve"> Бюджетного кодекса Российской Федерации.</w:t>
      </w:r>
    </w:p>
    <w:p w14:paraId="C0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Республики Саха (Якутия).</w:t>
      </w:r>
    </w:p>
    <w:p w14:paraId="C1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4.2.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контроля, предоставленная субсидия подлежит возврату в государственный бюджет Республики Саха (Якутия), а также в случае недостижения значений результатов.</w:t>
      </w:r>
    </w:p>
    <w:p w14:paraId="C2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Объем средств субсидии, подлежащих возврату в государственный бюджет, рассчитывается по формуле:</w:t>
      </w:r>
    </w:p>
    <w:p w14:paraId="C3000000">
      <w:pPr>
        <w:ind w:firstLine="680" w:left="0"/>
        <w:jc w:val="center"/>
      </w:pPr>
    </w:p>
    <w:p w14:paraId="C4000000">
      <w:pPr>
        <w:spacing w:line="276" w:lineRule="auto"/>
        <w:ind w:firstLine="709" w:left="0"/>
        <w:jc w:val="center"/>
        <w:rPr>
          <w:sz w:val="28"/>
        </w:rPr>
      </w:pPr>
      <w:r>
        <w:rPr>
          <w:sz w:val="28"/>
        </w:rPr>
        <w:t>а = b*(1-d/c),</w:t>
      </w:r>
    </w:p>
    <w:p w14:paraId="C5000000">
      <w:pPr>
        <w:spacing w:line="276" w:lineRule="auto"/>
        <w:ind w:firstLine="709" w:left="0"/>
        <w:rPr>
          <w:sz w:val="28"/>
        </w:rPr>
      </w:pPr>
    </w:p>
    <w:p w14:paraId="C6000000">
      <w:pPr>
        <w:spacing w:line="276" w:lineRule="auto"/>
        <w:ind w:firstLine="709" w:left="0"/>
        <w:rPr>
          <w:sz w:val="28"/>
        </w:rPr>
      </w:pPr>
      <w:r>
        <w:rPr>
          <w:sz w:val="28"/>
        </w:rPr>
        <w:t>где:</w:t>
      </w:r>
    </w:p>
    <w:p w14:paraId="C7000000">
      <w:pPr>
        <w:spacing w:line="276" w:lineRule="auto"/>
        <w:ind w:firstLine="709" w:left="0"/>
        <w:rPr>
          <w:sz w:val="28"/>
        </w:rPr>
      </w:pPr>
      <w:r>
        <w:rPr>
          <w:sz w:val="28"/>
        </w:rPr>
        <w:t>а - размер субсидии, подлежащей возврату;</w:t>
      </w:r>
    </w:p>
    <w:p w14:paraId="C8000000">
      <w:pPr>
        <w:spacing w:line="276" w:lineRule="auto"/>
        <w:ind w:firstLine="709" w:left="0"/>
        <w:rPr>
          <w:sz w:val="28"/>
        </w:rPr>
      </w:pPr>
      <w:r>
        <w:rPr>
          <w:sz w:val="28"/>
        </w:rPr>
        <w:t>b - размер предоставленной субсидии;</w:t>
      </w:r>
    </w:p>
    <w:p w14:paraId="C9000000">
      <w:pPr>
        <w:spacing w:line="276" w:lineRule="auto"/>
        <w:ind w:firstLine="709" w:left="0"/>
        <w:rPr>
          <w:sz w:val="28"/>
        </w:rPr>
      </w:pPr>
      <w:r>
        <w:rPr>
          <w:sz w:val="28"/>
        </w:rPr>
        <w:t>d - показатель фактически достигнутой результативности;</w:t>
      </w:r>
    </w:p>
    <w:p w14:paraId="CA000000">
      <w:pPr>
        <w:spacing w:line="276" w:lineRule="auto"/>
        <w:ind w:firstLine="709" w:left="0"/>
        <w:rPr>
          <w:sz w:val="28"/>
        </w:rPr>
      </w:pPr>
      <w:r>
        <w:rPr>
          <w:sz w:val="28"/>
        </w:rPr>
        <w:t>с - показатель результативности, установленный в соглашении.</w:t>
      </w:r>
    </w:p>
    <w:p w14:paraId="CB000000">
      <w:pPr>
        <w:spacing w:line="276" w:lineRule="auto"/>
        <w:ind w:firstLine="709" w:left="0"/>
        <w:rPr>
          <w:sz w:val="28"/>
        </w:rPr>
      </w:pPr>
      <w:r>
        <w:rPr>
          <w:sz w:val="28"/>
        </w:rPr>
        <w:t>При этом, если d &gt;= c, возврат субсидии не производится.</w:t>
      </w:r>
    </w:p>
    <w:p w14:paraId="CC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left"/>
        <w:rPr>
          <w:b w:val="1"/>
          <w:sz w:val="28"/>
        </w:rPr>
      </w:pPr>
    </w:p>
    <w:p w14:paraId="CD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>4.3. Министерство в течение 1 (одного) месяца со дня выявления нарушения условий и порядка предоставления субсидии и (или) недостижения результата предоставления субсидии направляет в адрес получателя субсидии уведомление с предложением о добровольном возврате средств, при этом срок для возврата составляет 1 месяц со дня получения данного уведомления получателем субсидии.</w:t>
      </w:r>
    </w:p>
    <w:p w14:paraId="CE000000">
      <w:pPr>
        <w:spacing w:line="276" w:lineRule="auto"/>
        <w:ind w:firstLine="709" w:left="0"/>
        <w:jc w:val="both"/>
        <w:rPr>
          <w:sz w:val="28"/>
        </w:rPr>
      </w:pPr>
      <w:r>
        <w:rPr>
          <w:rStyle w:val="Style_2_ch"/>
          <w:sz w:val="28"/>
        </w:rPr>
        <w:t xml:space="preserve">4.4. При неосуществлении получателем субсидии возврата в срок, указанный в </w:t>
      </w:r>
      <w:r>
        <w:rPr>
          <w:rStyle w:val="Style_2_ch"/>
          <w:sz w:val="28"/>
        </w:rPr>
        <w:t>пункте 4.3</w:t>
      </w:r>
      <w:r>
        <w:rPr>
          <w:rStyle w:val="Style_2_ch"/>
          <w:sz w:val="28"/>
        </w:rPr>
        <w:t xml:space="preserve"> настоящего порядка, Министерство принимает меры по взысканию сумм субсидии с получателя субсидии в судебном порядке.</w:t>
      </w:r>
    </w:p>
    <w:p w14:paraId="CF000000">
      <w:pPr>
        <w:tabs>
          <w:tab w:leader="none" w:pos="1134" w:val="left"/>
        </w:tabs>
        <w:spacing w:line="360" w:lineRule="exact"/>
        <w:ind w:firstLine="709" w:left="0"/>
        <w:contextualSpacing w:val="1"/>
        <w:jc w:val="left"/>
        <w:rPr>
          <w:b w:val="1"/>
          <w:sz w:val="28"/>
        </w:rPr>
      </w:pPr>
    </w:p>
    <w:p w14:paraId="D0000000">
      <w:pPr>
        <w:spacing w:line="360" w:lineRule="exact"/>
        <w:ind/>
        <w:contextualSpacing w:val="1"/>
        <w:jc w:val="center"/>
        <w:rPr>
          <w:rStyle w:val="Style_6_ch"/>
          <w:sz w:val="28"/>
        </w:rPr>
      </w:pPr>
      <w:r>
        <w:rPr>
          <w:rStyle w:val="Style_6_ch"/>
          <w:sz w:val="28"/>
        </w:rPr>
        <w:t>_________________</w:t>
      </w:r>
    </w:p>
    <w:p w14:paraId="D1000000">
      <w:pPr>
        <w:sectPr>
          <w:headerReference r:id="rId2" w:type="default"/>
          <w:pgSz w:h="16838" w:orient="portrait" w:w="11906"/>
          <w:pgMar w:bottom="1134" w:footer="0" w:gutter="0" w:header="709" w:left="1701" w:right="850" w:top="1134"/>
          <w:pgNumType w:start="1"/>
        </w:sectPr>
      </w:pPr>
    </w:p>
    <w:p w14:paraId="D2000000">
      <w:pPr>
        <w:ind w:firstLine="0" w:left="4248"/>
        <w:jc w:val="right"/>
        <w:rPr>
          <w:b w:val="0"/>
        </w:rPr>
      </w:pPr>
      <w:r>
        <w:rPr>
          <w:b w:val="0"/>
        </w:rPr>
        <w:t>Приложение №1</w:t>
      </w:r>
    </w:p>
    <w:p w14:paraId="D3000000">
      <w:pPr>
        <w:ind w:firstLine="0" w:left="4248"/>
        <w:jc w:val="right"/>
        <w:rPr>
          <w:b w:val="0"/>
        </w:rPr>
      </w:pPr>
      <w:r>
        <w:rPr>
          <w:b w:val="0"/>
        </w:rPr>
        <w:t xml:space="preserve">к </w:t>
      </w:r>
      <w:r>
        <w:rPr>
          <w:b w:val="0"/>
          <w:color w:val="26282F"/>
        </w:rPr>
        <w:t>порядку</w:t>
      </w:r>
      <w:r>
        <w:rPr>
          <w:b w:val="0"/>
          <w:color w:val="26282F"/>
        </w:rPr>
        <w:t xml:space="preserve"> предоставления субсидии из государственного бюджета Республики Саха (Якутия) субъектам малого и среднего предпринимательства и (или) частным образовательным организациям на </w:t>
      </w:r>
      <w:r>
        <w:rPr>
          <w:rStyle w:val="Style_2_ch"/>
          <w:b w:val="0"/>
        </w:rPr>
        <w:t xml:space="preserve">организацию </w:t>
      </w:r>
      <w:r>
        <w:rPr>
          <w:rStyle w:val="Style_2_ch"/>
          <w:b w:val="0"/>
        </w:rPr>
        <w:t>присмотра и ухо</w:t>
      </w:r>
      <w:r>
        <w:rPr>
          <w:rStyle w:val="Style_2_ch"/>
          <w:b w:val="0"/>
        </w:rPr>
        <w:t>да за</w:t>
      </w:r>
      <w:r>
        <w:rPr>
          <w:rStyle w:val="Style_2_ch"/>
          <w:b w:val="0"/>
        </w:rPr>
        <w:t xml:space="preserve"> детьми </w:t>
      </w:r>
      <w:r>
        <w:rPr>
          <w:rStyle w:val="Style_2_ch"/>
          <w:b w:val="0"/>
        </w:rPr>
        <w:t>участников специальной военной операции</w:t>
      </w:r>
    </w:p>
    <w:p w14:paraId="D4000000">
      <w:pPr>
        <w:ind/>
        <w:jc w:val="right"/>
        <w:outlineLvl w:val="0"/>
        <w:rPr>
          <w:b w:val="0"/>
        </w:rPr>
      </w:pPr>
      <w:r>
        <w:rPr>
          <w:rStyle w:val="Style_2_ch"/>
          <w:b w:val="0"/>
        </w:rPr>
        <w:t xml:space="preserve">в группах продленного дня общеобразовательных организаций </w:t>
      </w:r>
    </w:p>
    <w:p w14:paraId="D5000000">
      <w:pPr>
        <w:ind/>
        <w:jc w:val="right"/>
        <w:outlineLvl w:val="0"/>
        <w:rPr>
          <w:b w:val="0"/>
        </w:rPr>
      </w:pPr>
      <w:r>
        <w:rPr>
          <w:rStyle w:val="Style_2_ch"/>
          <w:b w:val="0"/>
        </w:rPr>
        <w:t xml:space="preserve">Республики Саха (Якутия), реализующих </w:t>
      </w:r>
    </w:p>
    <w:p w14:paraId="D6000000">
      <w:pPr>
        <w:ind/>
        <w:jc w:val="right"/>
        <w:outlineLvl w:val="0"/>
        <w:rPr>
          <w:b w:val="0"/>
        </w:rPr>
      </w:pPr>
      <w:r>
        <w:rPr>
          <w:rStyle w:val="Style_2_ch"/>
          <w:b w:val="0"/>
        </w:rPr>
        <w:t xml:space="preserve">образовательные программы начального общего, </w:t>
      </w:r>
    </w:p>
    <w:p w14:paraId="D7000000">
      <w:pPr>
        <w:ind w:firstLine="0" w:left="4248"/>
        <w:jc w:val="right"/>
        <w:rPr>
          <w:b w:val="0"/>
        </w:rPr>
      </w:pPr>
      <w:r>
        <w:rPr>
          <w:rStyle w:val="Style_2_ch"/>
          <w:b w:val="0"/>
        </w:rPr>
        <w:t>основного общего и среднего общего образования</w:t>
      </w:r>
    </w:p>
    <w:p w14:paraId="D8000000">
      <w:pPr>
        <w:ind/>
        <w:jc w:val="right"/>
      </w:pPr>
    </w:p>
    <w:p w14:paraId="D9000000">
      <w:pPr>
        <w:ind/>
        <w:jc w:val="right"/>
      </w:pPr>
      <w:r>
        <w:t>ФОРМА</w:t>
      </w:r>
    </w:p>
    <w:p w14:paraId="DA000000"/>
    <w:p w14:paraId="DB000000">
      <w:pPr>
        <w:ind/>
        <w:jc w:val="center"/>
      </w:pPr>
      <w:r>
        <w:rPr>
          <w:rStyle w:val="Style_6_ch"/>
        </w:rPr>
        <w:t xml:space="preserve">ЗАЯВКА </w:t>
      </w:r>
    </w:p>
    <w:p w14:paraId="DC000000">
      <w:pPr>
        <w:ind/>
        <w:jc w:val="center"/>
      </w:pPr>
      <w:r>
        <w:t xml:space="preserve"> на участие в отборе на получение субсидии из государственного бюджета Республики Саха (Якутия) субъектам малого и среднего предпринимательства и (или) частным образовательным организациям на</w:t>
      </w:r>
      <w:r>
        <w:rPr>
          <w:rStyle w:val="Style_6_ch"/>
        </w:rPr>
        <w:t xml:space="preserve"> </w:t>
      </w:r>
      <w:r>
        <w:rPr>
          <w:rStyle w:val="Style_6_ch"/>
        </w:rPr>
        <w:t>организацию присмотра и ухо</w:t>
      </w:r>
      <w:r>
        <w:rPr>
          <w:rStyle w:val="Style_6_ch"/>
        </w:rPr>
        <w:t>да за детьм</w:t>
      </w:r>
      <w:r>
        <w:rPr>
          <w:rStyle w:val="Style_6_ch"/>
        </w:rPr>
        <w:t xml:space="preserve">и </w:t>
      </w:r>
      <w:r>
        <w:rPr>
          <w:rStyle w:val="Style_6_ch"/>
        </w:rPr>
        <w:t xml:space="preserve">участников </w:t>
      </w:r>
      <w:r>
        <w:rPr>
          <w:rStyle w:val="Style_2_ch"/>
        </w:rPr>
        <w:t xml:space="preserve">специальной военной операции </w:t>
      </w:r>
      <w:r>
        <w:rPr>
          <w:rStyle w:val="Style_2_ch"/>
        </w:rPr>
        <w:t xml:space="preserve">в </w:t>
      </w:r>
      <w:r>
        <w:rPr>
          <w:rStyle w:val="Style_6_ch"/>
        </w:rPr>
        <w:t>групп</w:t>
      </w:r>
      <w:r>
        <w:rPr>
          <w:rStyle w:val="Style_6_ch"/>
        </w:rPr>
        <w:t xml:space="preserve">ах продленного дня общеобразовательных организаций Республики Саха (Якутия), реализующих </w:t>
      </w:r>
      <w:r>
        <w:rPr>
          <w:rStyle w:val="Style_6_ch"/>
        </w:rPr>
        <w:t xml:space="preserve">образовательные программы начального общего, </w:t>
      </w:r>
      <w:r>
        <w:rPr>
          <w:rStyle w:val="Style_6_ch"/>
        </w:rPr>
        <w:t>основного общего и среднего общего образования</w:t>
      </w:r>
    </w:p>
    <w:p w14:paraId="DD000000">
      <w:pPr>
        <w:ind/>
        <w:jc w:val="center"/>
      </w:pPr>
    </w:p>
    <w:p w14:paraId="DE000000"/>
    <w:tbl>
      <w:tblPr>
        <w:tblStyle w:val="Style_7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355"/>
      </w:tblGrid>
      <w:tr>
        <w:tc>
          <w:tcPr>
            <w:tcW w:type="dxa" w:w="93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ind w:firstLine="0" w:left="0"/>
              <w:jc w:val="center"/>
            </w:pPr>
            <w:r>
              <w:t>Полное наименование участника отбора</w:t>
            </w:r>
          </w:p>
        </w:tc>
      </w:tr>
    </w:tbl>
    <w:p w14:paraId="E0000000"/>
    <w:tbl>
      <w:tblPr>
        <w:tblStyle w:val="Style_7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96"/>
        <w:gridCol w:w="8559"/>
      </w:tblGrid>
      <w:tr>
        <w:tc>
          <w:tcPr>
            <w:tcW w:type="dxa" w:w="9355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ind w:firstLine="0" w:left="0"/>
              <w:jc w:val="center"/>
            </w:pPr>
            <w:r>
              <w:t>Информация об организации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ind w:firstLine="0" w:left="0"/>
              <w:jc w:val="left"/>
            </w:pPr>
            <w:r>
              <w:t>Сокращенное наименование организации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ind w:firstLine="0" w:left="0"/>
              <w:jc w:val="left"/>
            </w:pPr>
            <w:r>
              <w:t>Дата регистрации организации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ind w:firstLine="0" w:left="0"/>
              <w:jc w:val="left"/>
            </w:pPr>
            <w:r>
              <w:t>ИНН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ind w:firstLine="0" w:left="0"/>
              <w:jc w:val="center"/>
            </w:pPr>
            <w:r>
              <w:t>4.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ind w:firstLine="0" w:left="0"/>
              <w:jc w:val="left"/>
            </w:pPr>
            <w:r>
              <w:t>Юридический адрес организации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ind w:firstLine="0" w:left="0"/>
              <w:jc w:val="center"/>
            </w:pPr>
            <w:r>
              <w:t>5.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ind w:firstLine="0" w:left="0"/>
              <w:jc w:val="left"/>
            </w:pPr>
            <w:r>
              <w:t>Фактический адрес организации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ind w:firstLine="0" w:left="0"/>
              <w:jc w:val="center"/>
            </w:pPr>
            <w:r>
              <w:t>6.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ind w:firstLine="0" w:left="0"/>
              <w:jc w:val="left"/>
            </w:pPr>
            <w:r>
              <w:t>Телефон / факс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ind w:firstLine="0" w:left="0"/>
              <w:jc w:val="center"/>
            </w:pPr>
            <w:r>
              <w:t>7.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ind w:firstLine="0" w:left="0"/>
              <w:jc w:val="left"/>
            </w:pPr>
            <w:r>
              <w:t>Электронная почта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ind w:firstLine="0" w:left="0"/>
              <w:jc w:val="center"/>
            </w:pPr>
            <w:r>
              <w:t>8.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ind w:firstLine="0" w:left="0"/>
              <w:jc w:val="left"/>
            </w:pPr>
            <w:r>
              <w:t>Фамилия, имя, отчество, должность руководителя организации, контактный номер телефона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ind w:firstLine="0" w:left="0"/>
              <w:jc w:val="center"/>
            </w:pPr>
            <w:r>
              <w:t>9.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ind w:firstLine="0" w:left="0"/>
              <w:jc w:val="left"/>
            </w:pPr>
            <w:r>
              <w:t>Фамилия, имя, отчество руководителя проекта, контактный номер телефона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ind w:firstLine="0" w:left="0"/>
              <w:jc w:val="center"/>
            </w:pPr>
            <w:r>
              <w:t>10.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ind w:firstLine="0" w:left="0"/>
              <w:jc w:val="left"/>
            </w:pPr>
            <w:r>
              <w:t>Фамилия, имя, отчество бухгалтера проекта, контактный номер телефона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ind w:firstLine="0" w:left="0"/>
              <w:jc w:val="center"/>
            </w:pPr>
            <w:r>
              <w:t>11.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ind w:firstLine="0" w:left="0"/>
              <w:jc w:val="left"/>
            </w:pPr>
            <w:r>
              <w:t>Информация об организации и ее деятельности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ind w:firstLine="0" w:left="0"/>
              <w:jc w:val="center"/>
            </w:pPr>
            <w:r>
              <w:t>12.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ind w:firstLine="0" w:left="0"/>
              <w:jc w:val="left"/>
            </w:pPr>
            <w:r>
              <w:t>Номер расчетного счета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ind w:firstLine="0" w:left="0"/>
              <w:jc w:val="center"/>
            </w:pPr>
            <w:r>
              <w:t>13.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ind w:firstLine="0" w:left="0"/>
              <w:jc w:val="left"/>
            </w:pPr>
            <w:r>
              <w:t>Наименование банка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ind w:firstLine="0" w:left="0"/>
              <w:jc w:val="center"/>
            </w:pPr>
            <w:r>
              <w:t>14.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ind w:firstLine="0" w:left="0"/>
              <w:jc w:val="left"/>
            </w:pPr>
            <w:r>
              <w:t>Банковский идентификационный код (</w:t>
            </w:r>
            <w:r>
              <w:fldChar w:fldCharType="begin"/>
            </w:r>
            <w:r>
              <w:instrText>HYPERLINK "https://internet.garant.ru/document/redirect/555333/0"</w:instrText>
            </w:r>
            <w:r>
              <w:fldChar w:fldCharType="separate"/>
            </w:r>
            <w:r>
              <w:t>БИК</w:t>
            </w:r>
            <w:r>
              <w:fldChar w:fldCharType="end"/>
            </w:r>
            <w:r>
              <w:t>)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ind w:firstLine="0" w:left="0"/>
              <w:jc w:val="center"/>
            </w:pPr>
            <w:r>
              <w:t>15.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ind w:firstLine="0" w:left="0"/>
              <w:jc w:val="left"/>
            </w:pPr>
            <w:r>
              <w:t>Номер корреспондентского счета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ind w:firstLine="0" w:left="0"/>
              <w:jc w:val="center"/>
            </w:pPr>
            <w:r>
              <w:t>16.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ind w:firstLine="0" w:left="0"/>
              <w:jc w:val="left"/>
            </w:pPr>
            <w:r>
              <w:t>Код причины постановки на учет (КПП)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ind w:firstLine="0" w:left="0"/>
              <w:jc w:val="center"/>
            </w:pPr>
            <w:r>
              <w:t>17.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ind w:firstLine="0" w:left="0"/>
              <w:jc w:val="left"/>
            </w:pPr>
            <w:r>
      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ind w:firstLine="0" w:left="0"/>
              <w:jc w:val="center"/>
            </w:pPr>
            <w:r>
              <w:t>18.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ind w:firstLine="0" w:left="0"/>
              <w:jc w:val="left"/>
            </w:pPr>
            <w:r>
              <w:t>Дата заполнения заявки</w:t>
            </w:r>
          </w:p>
        </w:tc>
      </w:tr>
      <w:tr>
        <w:tc>
          <w:tcPr>
            <w:tcW w:type="dxa" w:w="796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ind w:firstLine="0" w:left="0"/>
              <w:jc w:val="center"/>
            </w:pPr>
            <w:r>
              <w:t>19.</w:t>
            </w:r>
          </w:p>
        </w:tc>
        <w:tc>
          <w:tcPr>
            <w:tcW w:type="dxa" w:w="855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ind w:firstLine="0" w:left="0"/>
              <w:jc w:val="left"/>
            </w:pPr>
            <w:r>
              <w:t>Ф.И.О., подпись руководителя организации, заверенная печатью</w:t>
            </w:r>
          </w:p>
        </w:tc>
      </w:tr>
    </w:tbl>
    <w:p w14:paraId="08010000"/>
    <w:p w14:paraId="09010000">
      <w:pPr>
        <w:widowControl w:val="1"/>
        <w:spacing w:after="0" w:before="0"/>
        <w:ind w:firstLine="0" w:left="0" w:right="0"/>
        <w:jc w:val="both"/>
        <w:rPr>
          <w:rFonts w:ascii="Courier New" w:hAnsi="Courier New"/>
          <w:sz w:val="22"/>
        </w:rPr>
      </w:pPr>
      <w:r>
        <w:rPr>
          <w:sz w:val="22"/>
        </w:rPr>
        <w:t>Приложение на ____ л.</w:t>
      </w:r>
    </w:p>
    <w:p w14:paraId="0A010000"/>
    <w:p w14:paraId="0B010000">
      <w:pPr>
        <w:widowControl w:val="1"/>
        <w:spacing w:after="0" w:before="0"/>
        <w:ind w:firstLine="0" w:left="0" w:right="0"/>
        <w:jc w:val="both"/>
        <w:rPr>
          <w:rFonts w:ascii="Courier New" w:hAnsi="Courier New"/>
          <w:sz w:val="22"/>
        </w:rPr>
      </w:pPr>
      <w:r>
        <w:rPr>
          <w:sz w:val="22"/>
        </w:rPr>
        <w:t>Руководитель  _________________   _______________________</w:t>
      </w:r>
    </w:p>
    <w:p w14:paraId="0C010000">
      <w:pPr>
        <w:widowControl w:val="1"/>
        <w:spacing w:after="0" w:before="0"/>
        <w:ind w:firstLine="0" w:left="0" w:right="0"/>
        <w:jc w:val="both"/>
        <w:rPr>
          <w:rFonts w:ascii="Courier New" w:hAnsi="Courier New"/>
          <w:sz w:val="22"/>
        </w:rPr>
      </w:pPr>
      <w:r>
        <w:rPr>
          <w:sz w:val="22"/>
        </w:rPr>
        <w:t xml:space="preserve">              </w:t>
      </w:r>
      <w:r>
        <w:rPr>
          <w:sz w:val="22"/>
        </w:rPr>
        <w:t>(личная подпись)     (инициалы, фамилия)</w:t>
      </w:r>
    </w:p>
    <w:p w14:paraId="0D010000">
      <w:pPr>
        <w:widowControl w:val="1"/>
        <w:spacing w:after="0" w:before="0"/>
        <w:ind w:firstLine="0" w:left="0" w:right="0"/>
        <w:jc w:val="both"/>
        <w:rPr>
          <w:rFonts w:ascii="Courier New" w:hAnsi="Courier New"/>
          <w:sz w:val="22"/>
        </w:rPr>
      </w:pPr>
      <w:r>
        <w:rPr>
          <w:sz w:val="22"/>
        </w:rPr>
        <w:t>М.П.</w:t>
      </w:r>
    </w:p>
    <w:p w14:paraId="0E010000"/>
    <w:p w14:paraId="0F010000">
      <w:pPr>
        <w:widowControl w:val="1"/>
        <w:spacing w:after="0" w:before="0"/>
        <w:ind w:firstLine="0" w:left="0" w:right="0"/>
        <w:jc w:val="both"/>
        <w:rPr>
          <w:rFonts w:ascii="Courier New" w:hAnsi="Courier New"/>
          <w:sz w:val="22"/>
        </w:rPr>
      </w:pPr>
      <w:r>
        <w:rPr>
          <w:sz w:val="22"/>
        </w:rPr>
        <w:t>Исполнитель __________________   ________________________</w:t>
      </w:r>
    </w:p>
    <w:p w14:paraId="10010000">
      <w:pPr>
        <w:widowControl w:val="1"/>
        <w:spacing w:after="0" w:before="0"/>
        <w:ind w:firstLine="0" w:left="0" w:right="0"/>
        <w:jc w:val="both"/>
        <w:rPr>
          <w:rFonts w:ascii="Courier New" w:hAnsi="Courier New"/>
          <w:sz w:val="22"/>
        </w:rPr>
      </w:pPr>
      <w:r>
        <w:rPr>
          <w:sz w:val="22"/>
        </w:rPr>
        <w:t xml:space="preserve">              </w:t>
      </w:r>
      <w:r>
        <w:rPr>
          <w:sz w:val="22"/>
        </w:rPr>
        <w:t>(личная подпись)     (инициалы, фамилия)</w:t>
      </w:r>
    </w:p>
    <w:p w14:paraId="11010000">
      <w:pPr>
        <w:ind/>
        <w:jc w:val="right"/>
        <w:rPr>
          <w:rStyle w:val="Style_4_ch"/>
          <w:b w:val="0"/>
          <w:color w:val="26282F"/>
        </w:rPr>
      </w:pPr>
      <w:r>
        <w:t>_________________</w:t>
      </w:r>
      <w:r>
        <w:br w:type="page"/>
      </w:r>
      <w:r>
        <w:rPr>
          <w:rStyle w:val="Style_2_ch"/>
          <w:b w:val="0"/>
          <w:color w:val="26282F"/>
        </w:rPr>
        <w:t xml:space="preserve">Приложение №2 </w:t>
      </w:r>
    </w:p>
    <w:p w14:paraId="12010000">
      <w:pPr>
        <w:ind/>
        <w:jc w:val="right"/>
        <w:rPr>
          <w:rStyle w:val="Style_4_ch"/>
          <w:b w:val="0"/>
          <w:color w:val="26282F"/>
        </w:rPr>
      </w:pPr>
      <w:r>
        <w:rPr>
          <w:rStyle w:val="Style_2_ch"/>
          <w:b w:val="0"/>
          <w:color w:val="26282F"/>
        </w:rPr>
        <w:t xml:space="preserve">к </w:t>
      </w:r>
      <w:r>
        <w:rPr>
          <w:rStyle w:val="Style_2_ch"/>
          <w:b w:val="0"/>
          <w:color w:val="26282F"/>
        </w:rPr>
        <w:t>порядку</w:t>
      </w:r>
      <w:r>
        <w:rPr>
          <w:rStyle w:val="Style_2_ch"/>
          <w:b w:val="0"/>
          <w:color w:val="26282F"/>
        </w:rPr>
        <w:t xml:space="preserve"> предоставления субсидии </w:t>
      </w:r>
    </w:p>
    <w:p w14:paraId="13010000">
      <w:pPr>
        <w:ind/>
        <w:jc w:val="right"/>
        <w:rPr>
          <w:rStyle w:val="Style_4_ch"/>
          <w:b w:val="0"/>
          <w:color w:val="26282F"/>
        </w:rPr>
      </w:pPr>
      <w:r>
        <w:rPr>
          <w:rStyle w:val="Style_2_ch"/>
          <w:b w:val="0"/>
          <w:color w:val="26282F"/>
        </w:rPr>
        <w:t xml:space="preserve">из государственного бюджета Республики Саха (Якутия) </w:t>
      </w:r>
    </w:p>
    <w:p w14:paraId="14010000">
      <w:pPr>
        <w:ind/>
        <w:jc w:val="right"/>
        <w:rPr>
          <w:rStyle w:val="Style_4_ch"/>
          <w:b w:val="0"/>
          <w:color w:val="26282F"/>
        </w:rPr>
      </w:pPr>
      <w:r>
        <w:rPr>
          <w:rStyle w:val="Style_2_ch"/>
          <w:b w:val="0"/>
          <w:color w:val="26282F"/>
        </w:rPr>
        <w:t xml:space="preserve">субъектам малого и среднего предпринимательства и (или) </w:t>
      </w:r>
    </w:p>
    <w:p w14:paraId="15010000">
      <w:pPr>
        <w:ind/>
        <w:jc w:val="right"/>
        <w:rPr>
          <w:rStyle w:val="Style_4_ch"/>
          <w:b w:val="0"/>
          <w:color w:val="26282F"/>
        </w:rPr>
      </w:pPr>
      <w:r>
        <w:rPr>
          <w:rStyle w:val="Style_2_ch"/>
          <w:b w:val="0"/>
          <w:color w:val="26282F"/>
        </w:rPr>
        <w:t xml:space="preserve">частным образовательным организациям на </w:t>
      </w:r>
      <w:r>
        <w:rPr>
          <w:rStyle w:val="Style_2_ch"/>
          <w:b w:val="0"/>
          <w:color w:val="26282F"/>
        </w:rPr>
        <w:t xml:space="preserve">организацию </w:t>
      </w:r>
      <w:r>
        <w:rPr>
          <w:rStyle w:val="Style_2_ch"/>
          <w:b w:val="0"/>
          <w:color w:val="26282F"/>
        </w:rPr>
        <w:t xml:space="preserve">присмотра </w:t>
      </w:r>
    </w:p>
    <w:p w14:paraId="16010000">
      <w:pPr>
        <w:ind/>
        <w:jc w:val="right"/>
        <w:rPr>
          <w:rStyle w:val="Style_4_ch"/>
          <w:b w:val="0"/>
          <w:color w:val="26282F"/>
        </w:rPr>
      </w:pPr>
      <w:r>
        <w:rPr>
          <w:rStyle w:val="Style_2_ch"/>
          <w:b w:val="0"/>
          <w:color w:val="26282F"/>
        </w:rPr>
        <w:t>и ухо</w:t>
      </w:r>
      <w:r>
        <w:rPr>
          <w:rStyle w:val="Style_2_ch"/>
          <w:b w:val="0"/>
          <w:color w:val="26282F"/>
        </w:rPr>
        <w:t>да за</w:t>
      </w:r>
      <w:r>
        <w:rPr>
          <w:rStyle w:val="Style_2_ch"/>
          <w:b w:val="0"/>
          <w:color w:val="26282F"/>
        </w:rPr>
        <w:t xml:space="preserve"> детьми </w:t>
      </w:r>
      <w:r>
        <w:rPr>
          <w:rStyle w:val="Style_2_ch"/>
          <w:b w:val="0"/>
          <w:color w:val="26282F"/>
        </w:rPr>
        <w:t>участ</w:t>
      </w:r>
      <w:r>
        <w:rPr>
          <w:rStyle w:val="Style_2_ch"/>
          <w:b w:val="0"/>
          <w:color w:val="26282F"/>
        </w:rPr>
        <w:t>ников</w:t>
      </w:r>
      <w:r>
        <w:rPr>
          <w:rStyle w:val="Style_2_ch"/>
          <w:b w:val="0"/>
          <w:color w:val="26282F"/>
        </w:rPr>
        <w:t xml:space="preserve"> </w:t>
      </w:r>
      <w:r>
        <w:rPr>
          <w:rStyle w:val="Style_2_ch"/>
          <w:b w:val="0"/>
          <w:color w:val="26282F"/>
        </w:rPr>
        <w:t>специальной военной операции</w:t>
      </w:r>
    </w:p>
    <w:p w14:paraId="17010000">
      <w:pPr>
        <w:ind/>
        <w:jc w:val="right"/>
        <w:rPr>
          <w:rStyle w:val="Style_4_ch"/>
          <w:b w:val="0"/>
          <w:color w:val="26282F"/>
        </w:rPr>
      </w:pPr>
      <w:r>
        <w:rPr>
          <w:rStyle w:val="Style_2_ch"/>
          <w:b w:val="0"/>
          <w:color w:val="26282F"/>
        </w:rPr>
        <w:t>в группах пр</w:t>
      </w:r>
      <w:r>
        <w:rPr>
          <w:rStyle w:val="Style_2_ch"/>
          <w:b w:val="0"/>
          <w:color w:val="26282F"/>
        </w:rPr>
        <w:t xml:space="preserve">одленного дня общеобразовательных организаций </w:t>
      </w:r>
    </w:p>
    <w:p w14:paraId="18010000">
      <w:pPr>
        <w:ind/>
        <w:jc w:val="right"/>
        <w:outlineLvl w:val="0"/>
        <w:rPr>
          <w:b w:val="0"/>
          <w:color w:val="26282F"/>
        </w:rPr>
      </w:pPr>
      <w:r>
        <w:rPr>
          <w:rStyle w:val="Style_2_ch"/>
          <w:b w:val="0"/>
          <w:color w:val="26282F"/>
        </w:rPr>
        <w:t xml:space="preserve">Республики Саха (Якутия), реализующих </w:t>
      </w:r>
    </w:p>
    <w:p w14:paraId="19010000">
      <w:pPr>
        <w:ind/>
        <w:jc w:val="right"/>
        <w:outlineLvl w:val="0"/>
        <w:rPr>
          <w:b w:val="0"/>
          <w:color w:val="26282F"/>
        </w:rPr>
      </w:pPr>
      <w:r>
        <w:rPr>
          <w:rStyle w:val="Style_2_ch"/>
          <w:b w:val="0"/>
          <w:color w:val="26282F"/>
        </w:rPr>
        <w:t xml:space="preserve">образовательные программы начального общего, </w:t>
      </w:r>
    </w:p>
    <w:p w14:paraId="1A010000">
      <w:pPr>
        <w:ind/>
        <w:jc w:val="right"/>
        <w:rPr>
          <w:rStyle w:val="Style_4_ch"/>
          <w:b w:val="0"/>
          <w:color w:val="26282F"/>
        </w:rPr>
      </w:pPr>
      <w:r>
        <w:rPr>
          <w:rStyle w:val="Style_2_ch"/>
          <w:b w:val="0"/>
          <w:color w:val="26282F"/>
        </w:rPr>
        <w:t>основного общего и среднего общего образования</w:t>
      </w:r>
    </w:p>
    <w:p w14:paraId="1B010000">
      <w:pPr>
        <w:ind/>
        <w:jc w:val="right"/>
        <w:rPr>
          <w:rStyle w:val="Style_4_ch"/>
          <w:b w:val="0"/>
          <w:color w:val="26282F"/>
        </w:rPr>
      </w:pPr>
    </w:p>
    <w:p w14:paraId="1C010000">
      <w:pPr>
        <w:ind/>
        <w:jc w:val="right"/>
        <w:rPr>
          <w:rStyle w:val="Style_4_ch"/>
          <w:b w:val="0"/>
          <w:color w:val="26282F"/>
        </w:rPr>
      </w:pPr>
      <w:r>
        <w:rPr>
          <w:rStyle w:val="Style_4_ch"/>
          <w:b w:val="0"/>
          <w:color w:val="26282F"/>
        </w:rPr>
        <w:t>ФОРМА</w:t>
      </w:r>
    </w:p>
    <w:p w14:paraId="1D010000">
      <w:pPr>
        <w:ind/>
        <w:jc w:val="right"/>
        <w:rPr>
          <w:rStyle w:val="Style_4_ch"/>
          <w:b w:val="0"/>
          <w:color w:val="26282F"/>
        </w:rPr>
      </w:pPr>
    </w:p>
    <w:p w14:paraId="1E010000">
      <w:pPr>
        <w:pStyle w:val="Style_5"/>
        <w:ind/>
        <w:jc w:val="center"/>
        <w:outlineLvl w:val="0"/>
        <w:rPr>
          <w:b w:val="1"/>
          <w:color w:val="000000"/>
          <w:sz w:val="24"/>
        </w:rPr>
      </w:pPr>
      <w:r>
        <w:rPr>
          <w:rStyle w:val="Style_2_ch"/>
          <w:b w:val="1"/>
          <w:color w:val="000000"/>
          <w:sz w:val="24"/>
        </w:rPr>
        <w:t>Отчет о плате, взимаемой с родителей (зако</w:t>
      </w:r>
      <w:r>
        <w:rPr>
          <w:rStyle w:val="Style_2_ch"/>
          <w:b w:val="1"/>
          <w:color w:val="000000"/>
          <w:sz w:val="24"/>
        </w:rPr>
        <w:t xml:space="preserve">нных представителей) за присмотр и уход за детьми </w:t>
      </w:r>
      <w:r>
        <w:rPr>
          <w:rStyle w:val="Style_2_ch"/>
          <w:b w:val="1"/>
          <w:color w:val="000000"/>
          <w:sz w:val="24"/>
        </w:rPr>
        <w:t>участ</w:t>
      </w:r>
      <w:r>
        <w:rPr>
          <w:rStyle w:val="Style_2_ch"/>
          <w:b w:val="1"/>
          <w:color w:val="000000"/>
          <w:sz w:val="24"/>
        </w:rPr>
        <w:t>ников</w:t>
      </w:r>
      <w:r>
        <w:rPr>
          <w:rStyle w:val="Style_2_ch"/>
          <w:b w:val="1"/>
          <w:color w:val="000000"/>
          <w:sz w:val="24"/>
        </w:rPr>
        <w:t xml:space="preserve"> </w:t>
      </w:r>
      <w:r>
        <w:rPr>
          <w:rStyle w:val="Style_2_ch"/>
          <w:b w:val="1"/>
          <w:color w:val="000000"/>
          <w:sz w:val="24"/>
        </w:rPr>
        <w:t xml:space="preserve">специальной военной операции </w:t>
      </w:r>
      <w:r>
        <w:rPr>
          <w:rStyle w:val="Style_2_ch"/>
          <w:b w:val="1"/>
          <w:color w:val="000000"/>
          <w:sz w:val="24"/>
        </w:rPr>
        <w:t>в группах пр</w:t>
      </w:r>
      <w:r>
        <w:rPr>
          <w:rStyle w:val="Style_2_ch"/>
          <w:b w:val="1"/>
          <w:color w:val="000000"/>
          <w:sz w:val="24"/>
        </w:rPr>
        <w:t xml:space="preserve">одленного дня </w:t>
      </w:r>
      <w:r>
        <w:rPr>
          <w:rStyle w:val="Style_2_ch"/>
          <w:b w:val="1"/>
          <w:color w:val="000000"/>
          <w:sz w:val="24"/>
        </w:rPr>
        <w:t>общеобразовательных организаций Республики Саха (Якутия)</w:t>
      </w:r>
      <w:r>
        <w:rPr>
          <w:rStyle w:val="Style_2_ch"/>
          <w:b w:val="1"/>
          <w:color w:val="000000"/>
          <w:sz w:val="24"/>
        </w:rPr>
        <w:t xml:space="preserve">, осваивающими образовательные программы </w:t>
      </w:r>
      <w:r>
        <w:rPr>
          <w:rStyle w:val="Style_2_ch"/>
          <w:b w:val="1"/>
          <w:color w:val="000000"/>
          <w:sz w:val="24"/>
        </w:rPr>
        <w:t xml:space="preserve">начального общего, </w:t>
      </w:r>
      <w:r>
        <w:rPr>
          <w:rStyle w:val="Style_2_ch"/>
          <w:b w:val="1"/>
          <w:color w:val="000000"/>
          <w:sz w:val="24"/>
        </w:rPr>
        <w:t>основного общего и среднего общего образов</w:t>
      </w:r>
      <w:r>
        <w:rPr>
          <w:rStyle w:val="Style_2_ch"/>
          <w:b w:val="1"/>
          <w:color w:val="000000"/>
          <w:sz w:val="24"/>
        </w:rPr>
        <w:t>ания</w:t>
      </w:r>
      <w:r>
        <w:rPr>
          <w:rStyle w:val="Style_2_ch"/>
          <w:b w:val="1"/>
          <w:color w:val="000000"/>
          <w:sz w:val="24"/>
        </w:rPr>
        <w:t xml:space="preserve"> в организ</w:t>
      </w:r>
      <w:r>
        <w:rPr>
          <w:rStyle w:val="Style_2_ch"/>
          <w:b w:val="1"/>
          <w:color w:val="000000"/>
          <w:sz w:val="24"/>
        </w:rPr>
        <w:t xml:space="preserve">ациях, осуществляющих образовательную деятельность, на территории Республики Саха (Якутия) </w:t>
      </w:r>
      <w:r>
        <w:rPr>
          <w:rStyle w:val="Style_2_ch"/>
          <w:b w:val="1"/>
          <w:color w:val="000000"/>
          <w:sz w:val="24"/>
        </w:rPr>
        <w:t>____________________________________________________________ (наименование получателя субсидии) за период __________ 20 ___ г.</w:t>
      </w:r>
    </w:p>
    <w:p w14:paraId="1F010000">
      <w:pPr>
        <w:pStyle w:val="Style_2"/>
      </w:pPr>
    </w:p>
    <w:tbl>
      <w:tblPr>
        <w:tblStyle w:val="Style_7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24"/>
        <w:gridCol w:w="3106"/>
        <w:gridCol w:w="1894"/>
        <w:gridCol w:w="1734"/>
        <w:gridCol w:w="1798"/>
      </w:tblGrid>
      <w:tr>
        <w:tc>
          <w:tcPr>
            <w:tcW w:type="dxa" w:w="8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ind w:firstLine="0" w:left="0"/>
              <w:jc w:val="center"/>
            </w:pPr>
            <w:r>
              <w:t>№</w:t>
            </w:r>
          </w:p>
        </w:tc>
        <w:tc>
          <w:tcPr>
            <w:tcW w:type="dxa" w:w="3106"/>
            <w:tcBorders>
              <w:top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ind w:firstLine="0" w:left="0"/>
              <w:jc w:val="center"/>
            </w:pPr>
            <w:r>
              <w:t>Размер платы, взимаемой с родителей (законных представителей) за присмотр и уход за детьми, осваивающими образо</w:t>
            </w:r>
            <w:r>
              <w:rPr>
                <w:rStyle w:val="Style_2_ch"/>
              </w:rPr>
              <w:t xml:space="preserve">вательные программы </w:t>
            </w:r>
            <w:r>
              <w:rPr>
                <w:rStyle w:val="Style_2_ch"/>
              </w:rPr>
              <w:t xml:space="preserve">начального общего, </w:t>
            </w:r>
            <w:r>
              <w:rPr>
                <w:rStyle w:val="Style_2_ch"/>
              </w:rPr>
              <w:t>основного общего и среднего общего образов</w:t>
            </w:r>
            <w:r>
              <w:rPr>
                <w:rStyle w:val="Style_2_ch"/>
              </w:rPr>
              <w:t>ания</w:t>
            </w:r>
            <w:r>
              <w:rPr>
                <w:rStyle w:val="Style_2_ch"/>
              </w:rPr>
              <w:t xml:space="preserve"> в организациях, осуществляющих образова</w:t>
            </w:r>
            <w:r>
              <w:t>тельную деятельность, установленный решением субъекта малого и среднего предпринимательства и (или) частной образовательной организацией, рублей на одного ребенка в день</w:t>
            </w:r>
          </w:p>
        </w:tc>
        <w:tc>
          <w:tcPr>
            <w:tcW w:type="dxa" w:w="1894"/>
            <w:tcBorders>
              <w:top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ind w:firstLine="0" w:left="0"/>
              <w:jc w:val="center"/>
            </w:pPr>
            <w:r>
              <w:t xml:space="preserve">Численность детей участников специальной военной операции, проживающих на территории Республики Саха (Якутия) и </w:t>
            </w:r>
            <w:r>
              <w:t xml:space="preserve">посещающих </w:t>
            </w:r>
            <w:r>
              <w:t>учреждение</w:t>
            </w:r>
            <w:r>
              <w:t>, ч</w:t>
            </w:r>
            <w:r>
              <w:t>ел.</w:t>
            </w:r>
          </w:p>
        </w:tc>
        <w:tc>
          <w:tcPr>
            <w:tcW w:type="dxa" w:w="1734"/>
            <w:tcBorders>
              <w:top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ind w:firstLine="0" w:left="0"/>
              <w:jc w:val="center"/>
            </w:pPr>
            <w:r>
              <w:t xml:space="preserve">Количество дней посещения детьми </w:t>
            </w:r>
            <w:r>
              <w:t xml:space="preserve">участников специальной военной операции, проживающих на территории Республики Саха (Якутия), </w:t>
            </w:r>
            <w:r>
              <w:t>учреждения,</w:t>
            </w:r>
            <w:r>
              <w:t xml:space="preserve"> дни</w:t>
            </w:r>
          </w:p>
        </w:tc>
        <w:tc>
          <w:tcPr>
            <w:tcW w:type="dxa" w:w="1798"/>
            <w:tcBorders>
              <w:top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ind w:firstLine="0" w:left="0"/>
              <w:jc w:val="center"/>
            </w:pPr>
            <w:r>
              <w:t>Сумма субсидии, предоставляемая субъекту малого и среднего предпринимательства и (или) частной образовательной организации, за отчетный период, рублей</w:t>
            </w:r>
          </w:p>
        </w:tc>
      </w:tr>
      <w:tr>
        <w:tc>
          <w:tcPr>
            <w:tcW w:type="dxa" w:w="82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310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/>
        </w:tc>
        <w:tc>
          <w:tcPr>
            <w:tcW w:type="dxa" w:w="189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/>
        </w:tc>
        <w:tc>
          <w:tcPr>
            <w:tcW w:type="dxa" w:w="17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/>
        </w:tc>
        <w:tc>
          <w:tcPr>
            <w:tcW w:type="dxa" w:w="1798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/>
        </w:tc>
      </w:tr>
      <w:tr>
        <w:tc>
          <w:tcPr>
            <w:tcW w:type="dxa" w:w="82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310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/>
        </w:tc>
        <w:tc>
          <w:tcPr>
            <w:tcW w:type="dxa" w:w="189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/>
        </w:tc>
        <w:tc>
          <w:tcPr>
            <w:tcW w:type="dxa" w:w="17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/>
        </w:tc>
        <w:tc>
          <w:tcPr>
            <w:tcW w:type="dxa" w:w="1798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/>
        </w:tc>
      </w:tr>
      <w:tr>
        <w:tc>
          <w:tcPr>
            <w:tcW w:type="dxa" w:w="82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/>
        </w:tc>
        <w:tc>
          <w:tcPr>
            <w:tcW w:type="dxa" w:w="310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/>
        </w:tc>
        <w:tc>
          <w:tcPr>
            <w:tcW w:type="dxa" w:w="189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/>
        </w:tc>
        <w:tc>
          <w:tcPr>
            <w:tcW w:type="dxa" w:w="17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/>
        </w:tc>
        <w:tc>
          <w:tcPr>
            <w:tcW w:type="dxa" w:w="1798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/>
        </w:tc>
      </w:tr>
      <w:tr>
        <w:tc>
          <w:tcPr>
            <w:tcW w:type="dxa" w:w="82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/>
        </w:tc>
        <w:tc>
          <w:tcPr>
            <w:tcW w:type="dxa" w:w="310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/>
        </w:tc>
        <w:tc>
          <w:tcPr>
            <w:tcW w:type="dxa" w:w="189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/>
        </w:tc>
        <w:tc>
          <w:tcPr>
            <w:tcW w:type="dxa" w:w="17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/>
        </w:tc>
        <w:tc>
          <w:tcPr>
            <w:tcW w:type="dxa" w:w="1798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/>
        </w:tc>
      </w:tr>
      <w:tr>
        <w:tc>
          <w:tcPr>
            <w:tcW w:type="dxa" w:w="82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/>
        </w:tc>
        <w:tc>
          <w:tcPr>
            <w:tcW w:type="dxa" w:w="310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/>
        </w:tc>
        <w:tc>
          <w:tcPr>
            <w:tcW w:type="dxa" w:w="189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/>
        </w:tc>
        <w:tc>
          <w:tcPr>
            <w:tcW w:type="dxa" w:w="17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/>
        </w:tc>
        <w:tc>
          <w:tcPr>
            <w:tcW w:type="dxa" w:w="1798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/>
        </w:tc>
      </w:tr>
      <w:tr>
        <w:tc>
          <w:tcPr>
            <w:tcW w:type="dxa" w:w="824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/>
        </w:tc>
        <w:tc>
          <w:tcPr>
            <w:tcW w:type="dxa" w:w="310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ind w:firstLine="0" w:left="0"/>
              <w:jc w:val="left"/>
              <w:rPr>
                <w:b w:val="1"/>
                <w:color w:val="26282F"/>
              </w:rPr>
            </w:pPr>
            <w:r>
              <w:rPr>
                <w:b w:val="1"/>
                <w:color w:val="26282F"/>
              </w:rPr>
              <w:t>Итого</w:t>
            </w:r>
          </w:p>
        </w:tc>
        <w:tc>
          <w:tcPr>
            <w:tcW w:type="dxa" w:w="189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/>
        </w:tc>
        <w:tc>
          <w:tcPr>
            <w:tcW w:type="dxa" w:w="1734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/>
        </w:tc>
        <w:tc>
          <w:tcPr>
            <w:tcW w:type="dxa" w:w="1798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/>
        </w:tc>
      </w:tr>
    </w:tbl>
    <w:p w14:paraId="43010000">
      <w:pPr>
        <w:pStyle w:val="Style_2"/>
      </w:pPr>
      <w:r>
        <w:br w:type="page"/>
      </w:r>
    </w:p>
    <w:p w14:paraId="44010000">
      <w:pPr>
        <w:ind w:firstLine="0" w:left="4248"/>
        <w:jc w:val="right"/>
        <w:rPr>
          <w:b w:val="0"/>
        </w:rPr>
      </w:pPr>
      <w:r>
        <w:rPr>
          <w:b w:val="0"/>
        </w:rPr>
        <w:t>Приложение №3</w:t>
      </w:r>
    </w:p>
    <w:p w14:paraId="45010000">
      <w:pPr>
        <w:ind w:firstLine="0" w:left="4248"/>
        <w:jc w:val="right"/>
        <w:rPr>
          <w:b w:val="0"/>
        </w:rPr>
      </w:pPr>
      <w:r>
        <w:rPr>
          <w:b w:val="0"/>
        </w:rPr>
        <w:t xml:space="preserve">к </w:t>
      </w:r>
      <w:r>
        <w:rPr>
          <w:b w:val="0"/>
          <w:color w:val="26282F"/>
        </w:rPr>
        <w:t>порядку</w:t>
      </w:r>
      <w:r>
        <w:rPr>
          <w:b w:val="0"/>
          <w:color w:val="26282F"/>
        </w:rPr>
        <w:t xml:space="preserve"> предоставления субсидии из государственного бюджета Республики Саха (Якутия) субъектам малого и среднего предпринимательства и (или) частным образовательным организациям на </w:t>
      </w:r>
      <w:r>
        <w:rPr>
          <w:rStyle w:val="Style_2_ch"/>
          <w:b w:val="0"/>
        </w:rPr>
        <w:t xml:space="preserve">организацию </w:t>
      </w:r>
      <w:r>
        <w:rPr>
          <w:rStyle w:val="Style_2_ch"/>
          <w:b w:val="0"/>
        </w:rPr>
        <w:t>присмотра и ухо</w:t>
      </w:r>
      <w:r>
        <w:rPr>
          <w:rStyle w:val="Style_2_ch"/>
          <w:b w:val="0"/>
        </w:rPr>
        <w:t>да за</w:t>
      </w:r>
      <w:r>
        <w:rPr>
          <w:rStyle w:val="Style_2_ch"/>
          <w:b w:val="0"/>
        </w:rPr>
        <w:t xml:space="preserve"> детьми </w:t>
      </w:r>
      <w:r>
        <w:rPr>
          <w:rStyle w:val="Style_2_ch"/>
          <w:b w:val="0"/>
        </w:rPr>
        <w:t>участников специальной военной операции</w:t>
      </w:r>
    </w:p>
    <w:p w14:paraId="46010000">
      <w:pPr>
        <w:ind/>
        <w:jc w:val="right"/>
        <w:outlineLvl w:val="0"/>
        <w:rPr>
          <w:b w:val="0"/>
        </w:rPr>
      </w:pPr>
      <w:r>
        <w:rPr>
          <w:rStyle w:val="Style_2_ch"/>
          <w:b w:val="0"/>
        </w:rPr>
        <w:t xml:space="preserve">в группах продленного дня общеобразовательных организаций </w:t>
      </w:r>
    </w:p>
    <w:p w14:paraId="47010000">
      <w:pPr>
        <w:ind/>
        <w:jc w:val="right"/>
        <w:outlineLvl w:val="0"/>
        <w:rPr>
          <w:b w:val="0"/>
        </w:rPr>
      </w:pPr>
      <w:r>
        <w:rPr>
          <w:rStyle w:val="Style_2_ch"/>
          <w:b w:val="0"/>
        </w:rPr>
        <w:t xml:space="preserve">Республики Саха (Якутия), реализующих </w:t>
      </w:r>
    </w:p>
    <w:p w14:paraId="48010000">
      <w:pPr>
        <w:ind/>
        <w:jc w:val="right"/>
        <w:outlineLvl w:val="0"/>
        <w:rPr>
          <w:b w:val="0"/>
        </w:rPr>
      </w:pPr>
      <w:r>
        <w:rPr>
          <w:rStyle w:val="Style_2_ch"/>
          <w:b w:val="0"/>
        </w:rPr>
        <w:t xml:space="preserve">образовательные программы начального общего, </w:t>
      </w:r>
    </w:p>
    <w:p w14:paraId="49010000">
      <w:pPr>
        <w:ind w:firstLine="0" w:left="4248"/>
        <w:jc w:val="right"/>
        <w:rPr>
          <w:b w:val="0"/>
        </w:rPr>
      </w:pPr>
      <w:r>
        <w:rPr>
          <w:rStyle w:val="Style_2_ch"/>
          <w:b w:val="0"/>
        </w:rPr>
        <w:t>основного общего и среднего общего образования</w:t>
      </w:r>
    </w:p>
    <w:p w14:paraId="4A010000">
      <w:pPr>
        <w:ind/>
        <w:jc w:val="right"/>
      </w:pPr>
    </w:p>
    <w:p w14:paraId="4B010000">
      <w:pPr>
        <w:ind/>
        <w:jc w:val="right"/>
        <w:rPr>
          <w:rStyle w:val="Style_4_ch"/>
          <w:b w:val="0"/>
          <w:color w:val="26282F"/>
        </w:rPr>
      </w:pPr>
      <w:r>
        <w:t>ФОРМА</w:t>
      </w:r>
    </w:p>
    <w:p w14:paraId="4C010000">
      <w:pPr>
        <w:ind/>
        <w:jc w:val="right"/>
        <w:rPr>
          <w:rStyle w:val="Style_4_ch"/>
          <w:b w:val="0"/>
          <w:color w:val="26282F"/>
        </w:rPr>
      </w:pPr>
    </w:p>
    <w:p w14:paraId="4D010000">
      <w:pPr>
        <w:pStyle w:val="Style_2"/>
        <w:ind/>
        <w:jc w:val="center"/>
        <w:rPr>
          <w:b w:val="1"/>
          <w:sz w:val="24"/>
        </w:rPr>
      </w:pPr>
      <w:r>
        <w:rPr>
          <w:rStyle w:val="Style_2_ch"/>
          <w:b w:val="1"/>
          <w:color w:val="000000"/>
          <w:sz w:val="24"/>
        </w:rPr>
        <w:t xml:space="preserve">РЕЕСТР ДЕТЕЙ, </w:t>
      </w:r>
      <w:r>
        <w:rPr>
          <w:rStyle w:val="Style_2_ch"/>
          <w:b w:val="1"/>
          <w:color w:val="000000"/>
          <w:sz w:val="24"/>
        </w:rPr>
        <w:t>участ</w:t>
      </w:r>
      <w:r>
        <w:rPr>
          <w:rStyle w:val="Style_2_ch"/>
          <w:b w:val="1"/>
          <w:color w:val="000000"/>
          <w:sz w:val="24"/>
        </w:rPr>
        <w:t>ников</w:t>
      </w:r>
      <w:r>
        <w:rPr>
          <w:rStyle w:val="Style_2_ch"/>
          <w:b w:val="1"/>
          <w:color w:val="000000"/>
          <w:sz w:val="24"/>
        </w:rPr>
        <w:t xml:space="preserve"> </w:t>
      </w:r>
      <w:r>
        <w:rPr>
          <w:rStyle w:val="Style_2_ch"/>
          <w:b w:val="1"/>
          <w:color w:val="000000"/>
          <w:sz w:val="24"/>
        </w:rPr>
        <w:t xml:space="preserve">специальной военной операции </w:t>
      </w:r>
      <w:r>
        <w:rPr>
          <w:rStyle w:val="Style_2_ch"/>
          <w:b w:val="1"/>
          <w:color w:val="000000"/>
          <w:sz w:val="24"/>
        </w:rPr>
        <w:t>в группах пр</w:t>
      </w:r>
      <w:r>
        <w:rPr>
          <w:rStyle w:val="Style_2_ch"/>
          <w:b w:val="1"/>
          <w:color w:val="000000"/>
          <w:sz w:val="24"/>
        </w:rPr>
        <w:t xml:space="preserve">одленного дня </w:t>
      </w:r>
      <w:r>
        <w:rPr>
          <w:rStyle w:val="Style_2_ch"/>
          <w:b w:val="1"/>
          <w:color w:val="000000"/>
          <w:sz w:val="24"/>
        </w:rPr>
        <w:t>общеобразовательных организаций Республики Саха (Якутия)</w:t>
      </w:r>
      <w:r>
        <w:rPr>
          <w:rStyle w:val="Style_2_ch"/>
          <w:b w:val="1"/>
          <w:color w:val="000000"/>
          <w:sz w:val="24"/>
        </w:rPr>
        <w:t xml:space="preserve">, осваивающих образовательные программы </w:t>
      </w:r>
      <w:r>
        <w:rPr>
          <w:rStyle w:val="Style_2_ch"/>
          <w:b w:val="1"/>
          <w:color w:val="000000"/>
          <w:sz w:val="24"/>
        </w:rPr>
        <w:t xml:space="preserve">начального общего, </w:t>
      </w:r>
      <w:r>
        <w:rPr>
          <w:rStyle w:val="Style_2_ch"/>
          <w:b w:val="1"/>
          <w:color w:val="000000"/>
          <w:sz w:val="24"/>
        </w:rPr>
        <w:t>основного общего и среднего общего образов</w:t>
      </w:r>
      <w:r>
        <w:rPr>
          <w:rStyle w:val="Style_2_ch"/>
          <w:b w:val="1"/>
          <w:color w:val="000000"/>
          <w:sz w:val="24"/>
        </w:rPr>
        <w:t>ания</w:t>
      </w:r>
      <w:r>
        <w:rPr>
          <w:rStyle w:val="Style_2_ch"/>
          <w:b w:val="1"/>
          <w:color w:val="000000"/>
          <w:sz w:val="24"/>
        </w:rPr>
        <w:t xml:space="preserve"> в организ</w:t>
      </w:r>
      <w:r>
        <w:rPr>
          <w:rStyle w:val="Style_2_ch"/>
          <w:b w:val="1"/>
          <w:color w:val="000000"/>
          <w:sz w:val="24"/>
        </w:rPr>
        <w:t xml:space="preserve">ациях, осуществляющих образовательную деятельность, </w:t>
      </w:r>
      <w:r>
        <w:rPr>
          <w:rStyle w:val="Style_2_ch"/>
          <w:b w:val="1"/>
          <w:sz w:val="24"/>
        </w:rPr>
        <w:t>освобожденных от платы, взимаемой с родителей (законных представителей) по решению субъекта малого и среднего предпринимательства и (или) частной образовательной организации</w:t>
      </w:r>
    </w:p>
    <w:p w14:paraId="4E010000">
      <w:pPr>
        <w:pStyle w:val="Style_2"/>
      </w:pPr>
    </w:p>
    <w:tbl>
      <w:tblPr>
        <w:tblStyle w:val="Style_7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25"/>
        <w:gridCol w:w="1469"/>
        <w:gridCol w:w="1629"/>
        <w:gridCol w:w="2807"/>
        <w:gridCol w:w="2626"/>
      </w:tblGrid>
      <w:tr>
        <w:tc>
          <w:tcPr>
            <w:tcW w:type="dxa" w:w="82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ind w:firstLine="0" w:left="0"/>
              <w:jc w:val="center"/>
            </w:pPr>
            <w:r>
              <w:t>№</w:t>
            </w:r>
          </w:p>
        </w:tc>
        <w:tc>
          <w:tcPr>
            <w:tcW w:type="dxa" w:w="1469"/>
            <w:tcBorders>
              <w:top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ind w:firstLine="0" w:left="0"/>
              <w:jc w:val="center"/>
            </w:pPr>
            <w:r>
              <w:t>ФИО ребенка</w:t>
            </w:r>
          </w:p>
        </w:tc>
        <w:tc>
          <w:tcPr>
            <w:tcW w:type="dxa" w:w="1629"/>
            <w:tcBorders>
              <w:top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ind w:firstLine="0" w:left="0"/>
              <w:jc w:val="center"/>
            </w:pPr>
            <w:r>
              <w:t>Дата рождения ребенка (число, месяц, год)</w:t>
            </w:r>
          </w:p>
        </w:tc>
        <w:tc>
          <w:tcPr>
            <w:tcW w:type="dxa" w:w="2807"/>
            <w:tcBorders>
              <w:top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ind w:firstLine="0" w:left="0"/>
              <w:jc w:val="center"/>
            </w:pPr>
            <w:r>
              <w:t>ФИО родителя (законного представителя), заключившего договор об образовании с субъектом малого и среднего предпринимательства и (или) частной образовательной организацией</w:t>
            </w:r>
          </w:p>
        </w:tc>
        <w:tc>
          <w:tcPr>
            <w:tcW w:type="dxa" w:w="2626"/>
            <w:tcBorders>
              <w:top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ind w:firstLine="0" w:left="0"/>
              <w:jc w:val="center"/>
            </w:pPr>
            <w:r>
              <w:t>ФИО родителя (законного представителя), участника специальной военной операции</w:t>
            </w:r>
          </w:p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ind w:firstLine="0" w:left="0"/>
              <w:jc w:val="center"/>
            </w:pPr>
            <w:r>
              <w:t>4</w:t>
            </w:r>
          </w:p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ind w:firstLine="0" w:left="0"/>
              <w:jc w:val="center"/>
            </w:pPr>
            <w:r>
              <w:t>5</w:t>
            </w:r>
          </w:p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ind w:firstLine="0" w:left="0"/>
              <w:jc w:val="center"/>
            </w:pPr>
            <w:r>
              <w:t>6</w:t>
            </w:r>
          </w:p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ind w:firstLine="0" w:left="0"/>
              <w:jc w:val="center"/>
            </w:pPr>
            <w:r>
              <w:t>7</w:t>
            </w:r>
          </w:p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ind w:firstLine="0" w:left="0"/>
              <w:jc w:val="center"/>
            </w:pPr>
            <w:r>
              <w:t>8</w:t>
            </w:r>
          </w:p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ind w:firstLine="0" w:left="0"/>
              <w:jc w:val="center"/>
            </w:pPr>
            <w:r>
              <w:t>9</w:t>
            </w:r>
          </w:p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ind w:firstLine="0" w:left="0"/>
              <w:jc w:val="center"/>
            </w:pPr>
            <w:r>
              <w:t>11</w:t>
            </w:r>
          </w:p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/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/>
        </w:tc>
      </w:tr>
      <w:tr>
        <w:tc>
          <w:tcPr>
            <w:tcW w:type="dxa" w:w="825"/>
            <w:tcBorders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/>
        </w:tc>
        <w:tc>
          <w:tcPr>
            <w:tcW w:type="dxa" w:w="146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/>
        </w:tc>
        <w:tc>
          <w:tcPr>
            <w:tcW w:type="dxa" w:w="1629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/>
        </w:tc>
        <w:tc>
          <w:tcPr>
            <w:tcW w:type="dxa" w:w="2807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/>
        </w:tc>
        <w:tc>
          <w:tcPr>
            <w:tcW w:type="dxa" w:w="2626"/>
            <w:tcBorders>
              <w:bottom w:color="000000" w:sz="2" w:val="single"/>
              <w:right w:color="000000" w:sz="2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/>
        </w:tc>
      </w:tr>
    </w:tbl>
    <w:p w14:paraId="95010000">
      <w:pPr>
        <w:pStyle w:val="Style_2"/>
      </w:pPr>
    </w:p>
    <w:p w14:paraId="96010000">
      <w:pPr>
        <w:widowControl w:val="1"/>
        <w:spacing w:after="0" w:before="0"/>
        <w:ind w:firstLine="0" w:left="0" w:right="0"/>
        <w:jc w:val="both"/>
        <w:rPr>
          <w:rFonts w:ascii="Courier New" w:hAnsi="Courier New"/>
          <w:sz w:val="22"/>
        </w:rPr>
      </w:pPr>
      <w:r>
        <w:rPr>
          <w:sz w:val="22"/>
        </w:rPr>
        <w:t>Руководитель ________________   _______________________</w:t>
      </w:r>
    </w:p>
    <w:p w14:paraId="97010000">
      <w:pPr>
        <w:widowControl w:val="1"/>
        <w:spacing w:after="0" w:before="0"/>
        <w:ind w:firstLine="0" w:left="0" w:right="0"/>
        <w:jc w:val="both"/>
        <w:rPr>
          <w:rFonts w:ascii="Courier New" w:hAnsi="Courier New"/>
          <w:sz w:val="22"/>
        </w:rPr>
      </w:pPr>
      <w:r>
        <w:rPr>
          <w:sz w:val="22"/>
        </w:rPr>
        <w:t xml:space="preserve">             </w:t>
      </w:r>
      <w:r>
        <w:rPr>
          <w:sz w:val="22"/>
        </w:rPr>
        <w:t>(личная подпись)      (инициалы, фамилия)</w:t>
      </w:r>
    </w:p>
    <w:p w14:paraId="98010000">
      <w:pPr>
        <w:widowControl w:val="1"/>
        <w:spacing w:after="0" w:before="0"/>
        <w:ind w:firstLine="0" w:left="0" w:right="0"/>
        <w:jc w:val="both"/>
        <w:rPr>
          <w:rFonts w:ascii="Courier New" w:hAnsi="Courier New"/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М.П.</w:t>
      </w:r>
    </w:p>
    <w:p w14:paraId="99010000"/>
    <w:p w14:paraId="9A010000">
      <w:pPr>
        <w:widowControl w:val="1"/>
        <w:spacing w:after="0" w:before="0"/>
        <w:ind w:firstLine="0" w:left="0" w:right="0"/>
        <w:jc w:val="both"/>
        <w:rPr>
          <w:rFonts w:ascii="Courier New" w:hAnsi="Courier New"/>
          <w:sz w:val="22"/>
        </w:rPr>
      </w:pPr>
      <w:r>
        <w:rPr>
          <w:sz w:val="22"/>
        </w:rPr>
        <w:t>Исполнитель ________________   _______________________</w:t>
      </w:r>
    </w:p>
    <w:p w14:paraId="9B010000">
      <w:pPr>
        <w:widowControl w:val="1"/>
        <w:spacing w:after="0" w:before="0"/>
        <w:ind w:firstLine="0" w:left="0" w:right="0"/>
        <w:jc w:val="both"/>
        <w:rPr>
          <w:rFonts w:ascii="Courier New" w:hAnsi="Courier New"/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t>(личная подпись)     (инициалы, фамилия)</w:t>
      </w:r>
    </w:p>
    <w:sectPr>
      <w:pgSz w:h="16838" w:orient="portrait" w:w="11906"/>
      <w:pgMar w:bottom="1134" w:footer="0" w:gutter="0" w:header="709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rPr>
        <w:sz w:val="2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rPr>
        <w:sz w:val="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8157"/>
      </w:pPr>
    </w:lvl>
    <w:lvl w:ilvl="1">
      <w:start w:val="1"/>
      <w:numFmt w:val="lowerLetter"/>
      <w:lvlText w:val="%2."/>
      <w:lvlJc w:val="left"/>
      <w:pPr>
        <w:ind w:hanging="360" w:left="8877"/>
      </w:pPr>
    </w:lvl>
    <w:lvl w:ilvl="2">
      <w:start w:val="1"/>
      <w:numFmt w:val="lowerRoman"/>
      <w:lvlText w:val="%3."/>
      <w:lvlJc w:val="right"/>
      <w:pPr>
        <w:ind w:hanging="360" w:left="9597"/>
      </w:pPr>
    </w:lvl>
    <w:lvl w:ilvl="3">
      <w:start w:val="1"/>
      <w:numFmt w:val="decimal"/>
      <w:lvlText w:val="%4."/>
      <w:lvlJc w:val="left"/>
      <w:pPr>
        <w:ind w:hanging="360" w:left="10317"/>
      </w:pPr>
    </w:lvl>
    <w:lvl w:ilvl="4">
      <w:start w:val="1"/>
      <w:numFmt w:val="lowerLetter"/>
      <w:lvlText w:val="%5."/>
      <w:lvlJc w:val="left"/>
      <w:pPr>
        <w:ind w:hanging="360" w:left="11037"/>
      </w:pPr>
    </w:lvl>
    <w:lvl w:ilvl="5">
      <w:start w:val="1"/>
      <w:numFmt w:val="lowerRoman"/>
      <w:lvlText w:val="%6."/>
      <w:lvlJc w:val="right"/>
      <w:pPr>
        <w:ind w:hanging="360" w:left="11757"/>
      </w:pPr>
    </w:lvl>
    <w:lvl w:ilvl="6">
      <w:start w:val="1"/>
      <w:numFmt w:val="decimal"/>
      <w:lvlText w:val="%7."/>
      <w:lvlJc w:val="left"/>
      <w:pPr>
        <w:ind w:hanging="360" w:left="12477"/>
      </w:pPr>
    </w:lvl>
    <w:lvl w:ilvl="7">
      <w:start w:val="1"/>
      <w:numFmt w:val="lowerLetter"/>
      <w:lvlText w:val="%8."/>
      <w:lvlJc w:val="left"/>
      <w:pPr>
        <w:ind w:hanging="360" w:left="13197"/>
      </w:pPr>
    </w:lvl>
    <w:lvl w:ilvl="8">
      <w:start w:val="1"/>
      <w:numFmt w:val="lowerRoman"/>
      <w:lvlText w:val="%9."/>
      <w:lvlJc w:val="right"/>
      <w:pPr>
        <w:ind w:hanging="360" w:left="1391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8" w:type="paragraph">
    <w:name w:val="Замещающий текст1"/>
    <w:link w:val="Style_8_ch"/>
    <w:rPr>
      <w:color w:val="808080"/>
    </w:rPr>
  </w:style>
  <w:style w:styleId="Style_8_ch" w:type="character">
    <w:name w:val="Замещающий текст1"/>
    <w:link w:val="Style_8"/>
    <w:rPr>
      <w:color w:val="808080"/>
    </w:rPr>
  </w:style>
  <w:style w:styleId="Style_9" w:type="paragraph">
    <w:name w:val="toc 2"/>
    <w:next w:val="Style_2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Верхний колонтитул слева"/>
    <w:basedOn w:val="Style_2"/>
    <w:link w:val="Style_10_ch"/>
    <w:pPr>
      <w:widowControl w:val="1"/>
      <w:spacing w:line="320" w:lineRule="exact"/>
      <w:ind/>
      <w:jc w:val="both"/>
    </w:pPr>
    <w:rPr>
      <w:sz w:val="28"/>
    </w:rPr>
  </w:style>
  <w:style w:styleId="Style_10_ch" w:type="character">
    <w:name w:val="Верхний колонтитул слева"/>
    <w:basedOn w:val="Style_2_ch"/>
    <w:link w:val="Style_10"/>
    <w:rPr>
      <w:sz w:val="28"/>
    </w:rPr>
  </w:style>
  <w:style w:styleId="Style_11" w:type="paragraph">
    <w:name w:val="WW8Num4z1"/>
    <w:link w:val="Style_11_ch"/>
    <w:rPr>
      <w:sz w:val="26"/>
    </w:rPr>
  </w:style>
  <w:style w:styleId="Style_11_ch" w:type="character">
    <w:name w:val="WW8Num4z1"/>
    <w:link w:val="Style_11"/>
    <w:rPr>
      <w:sz w:val="26"/>
    </w:rPr>
  </w:style>
  <w:style w:styleId="Style_12" w:type="paragraph">
    <w:name w:val="toc 4"/>
    <w:next w:val="Style_2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6" w:type="paragraph">
    <w:name w:val="Обычный1"/>
    <w:link w:val="Style_6_ch"/>
    <w:rPr>
      <w:rFonts w:ascii="Times New Roman" w:hAnsi="Times New Roman"/>
      <w:color w:val="000000"/>
      <w:sz w:val="24"/>
    </w:rPr>
  </w:style>
  <w:style w:styleId="Style_6_ch" w:type="character">
    <w:name w:val="Обычный1"/>
    <w:link w:val="Style_6"/>
    <w:rPr>
      <w:rFonts w:ascii="Times New Roman" w:hAnsi="Times New Roman"/>
      <w:color w:val="000000"/>
      <w:sz w:val="24"/>
    </w:rPr>
  </w:style>
  <w:style w:styleId="Style_13" w:type="paragraph">
    <w:name w:val="WW8Num1z8"/>
    <w:link w:val="Style_13_ch"/>
  </w:style>
  <w:style w:styleId="Style_13_ch" w:type="character">
    <w:name w:val="WW8Num1z8"/>
    <w:link w:val="Style_13"/>
  </w:style>
  <w:style w:styleId="Style_14" w:type="paragraph">
    <w:name w:val="toc 6"/>
    <w:next w:val="Style_2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2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har Style 37"/>
    <w:link w:val="Style_16_ch"/>
    <w:rPr>
      <w:sz w:val="15"/>
      <w:highlight w:val="white"/>
    </w:rPr>
  </w:style>
  <w:style w:styleId="Style_16_ch" w:type="character">
    <w:name w:val="Char Style 37"/>
    <w:link w:val="Style_16"/>
    <w:rPr>
      <w:sz w:val="15"/>
      <w:highlight w:val="white"/>
    </w:rPr>
  </w:style>
  <w:style w:styleId="Style_17" w:type="paragraph">
    <w:name w:val="WW8Num5z8"/>
    <w:link w:val="Style_17_ch"/>
  </w:style>
  <w:style w:styleId="Style_17_ch" w:type="character">
    <w:name w:val="WW8Num5z8"/>
    <w:link w:val="Style_17"/>
  </w:style>
  <w:style w:styleId="Style_4" w:type="paragraph">
    <w:name w:val="Char Style 16"/>
    <w:link w:val="Style_4_ch"/>
    <w:rPr>
      <w:sz w:val="26"/>
      <w:highlight w:val="white"/>
    </w:rPr>
  </w:style>
  <w:style w:styleId="Style_4_ch" w:type="character">
    <w:name w:val="Char Style 16"/>
    <w:link w:val="Style_4"/>
    <w:rPr>
      <w:sz w:val="26"/>
      <w:highlight w:val="white"/>
    </w:rPr>
  </w:style>
  <w:style w:styleId="Style_18" w:type="paragraph">
    <w:name w:val="WW8Num1z5"/>
    <w:link w:val="Style_18_ch"/>
  </w:style>
  <w:style w:styleId="Style_18_ch" w:type="character">
    <w:name w:val="WW8Num1z5"/>
    <w:link w:val="Style_18"/>
  </w:style>
  <w:style w:styleId="Style_19" w:type="paragraph">
    <w:name w:val="heading 3"/>
    <w:next w:val="Style_2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annotation text"/>
    <w:basedOn w:val="Style_2"/>
    <w:link w:val="Style_20_ch"/>
    <w:rPr>
      <w:sz w:val="20"/>
    </w:rPr>
  </w:style>
  <w:style w:styleId="Style_20_ch" w:type="character">
    <w:name w:val="annotation text"/>
    <w:basedOn w:val="Style_2_ch"/>
    <w:link w:val="Style_20"/>
    <w:rPr>
      <w:sz w:val="20"/>
    </w:rPr>
  </w:style>
  <w:style w:styleId="Style_21" w:type="paragraph">
    <w:name w:val="WW8Num1z4"/>
    <w:link w:val="Style_21_ch"/>
  </w:style>
  <w:style w:styleId="Style_21_ch" w:type="character">
    <w:name w:val="WW8Num1z4"/>
    <w:link w:val="Style_21"/>
  </w:style>
  <w:style w:styleId="Style_22" w:type="paragraph">
    <w:name w:val="WW8Num2z4"/>
    <w:link w:val="Style_22_ch"/>
  </w:style>
  <w:style w:styleId="Style_22_ch" w:type="character">
    <w:name w:val="WW8Num2z4"/>
    <w:link w:val="Style_22"/>
  </w:style>
  <w:style w:styleId="Style_23" w:type="paragraph">
    <w:name w:val="Char Style 52"/>
    <w:link w:val="Style_23_ch"/>
    <w:rPr>
      <w:rFonts w:ascii="Times New Roman" w:hAnsi="Times New Roman"/>
      <w:b w:val="1"/>
      <w:i w:val="1"/>
      <w:spacing w:val="20"/>
      <w:sz w:val="22"/>
      <w:highlight w:val="white"/>
    </w:rPr>
  </w:style>
  <w:style w:styleId="Style_23_ch" w:type="character">
    <w:name w:val="Char Style 52"/>
    <w:link w:val="Style_23"/>
    <w:rPr>
      <w:rFonts w:ascii="Times New Roman" w:hAnsi="Times New Roman"/>
      <w:b w:val="1"/>
      <w:i w:val="1"/>
      <w:spacing w:val="20"/>
      <w:sz w:val="22"/>
      <w:highlight w:val="white"/>
    </w:rPr>
  </w:style>
  <w:style w:styleId="Style_24" w:type="paragraph">
    <w:name w:val="WW8Num1z1"/>
    <w:link w:val="Style_24_ch"/>
  </w:style>
  <w:style w:styleId="Style_24_ch" w:type="character">
    <w:name w:val="WW8Num1z1"/>
    <w:link w:val="Style_24"/>
  </w:style>
  <w:style w:styleId="Style_25" w:type="paragraph">
    <w:name w:val="caption"/>
    <w:basedOn w:val="Style_2"/>
    <w:link w:val="Style_25_ch"/>
    <w:pPr>
      <w:spacing w:after="120" w:before="120"/>
      <w:ind/>
    </w:pPr>
    <w:rPr>
      <w:rFonts w:ascii="PT Sans;Arial" w:hAnsi="PT Sans;Arial"/>
      <w:i w:val="1"/>
    </w:rPr>
  </w:style>
  <w:style w:styleId="Style_25_ch" w:type="character">
    <w:name w:val="caption"/>
    <w:basedOn w:val="Style_2_ch"/>
    <w:link w:val="Style_25"/>
    <w:rPr>
      <w:rFonts w:ascii="PT Sans;Arial" w:hAnsi="PT Sans;Arial"/>
      <w:i w:val="1"/>
    </w:rPr>
  </w:style>
  <w:style w:styleId="Style_26" w:type="paragraph">
    <w:name w:val="index heading"/>
    <w:basedOn w:val="Style_2"/>
    <w:link w:val="Style_26_ch"/>
    <w:rPr>
      <w:rFonts w:ascii="PT Astra Serif" w:hAnsi="PT Astra Serif"/>
    </w:rPr>
  </w:style>
  <w:style w:styleId="Style_26_ch" w:type="character">
    <w:name w:val="index heading"/>
    <w:basedOn w:val="Style_2_ch"/>
    <w:link w:val="Style_26"/>
    <w:rPr>
      <w:rFonts w:ascii="PT Astra Serif" w:hAnsi="PT Astra Serif"/>
    </w:rPr>
  </w:style>
  <w:style w:styleId="Style_27" w:type="paragraph">
    <w:name w:val="Style 2"/>
    <w:basedOn w:val="Style_2"/>
    <w:link w:val="Style_27_ch"/>
    <w:pPr>
      <w:spacing w:before="240" w:line="322" w:lineRule="exact"/>
      <w:ind/>
      <w:jc w:val="both"/>
    </w:pPr>
    <w:rPr>
      <w:rFonts w:ascii="Calibri" w:hAnsi="Calibri"/>
      <w:sz w:val="26"/>
    </w:rPr>
  </w:style>
  <w:style w:styleId="Style_27_ch" w:type="character">
    <w:name w:val="Style 2"/>
    <w:basedOn w:val="Style_2_ch"/>
    <w:link w:val="Style_27"/>
    <w:rPr>
      <w:rFonts w:ascii="Calibri" w:hAnsi="Calibri"/>
      <w:sz w:val="26"/>
    </w:rPr>
  </w:style>
  <w:style w:styleId="Style_28" w:type="paragraph">
    <w:name w:val="Char Style 53"/>
    <w:link w:val="Style_28_ch"/>
    <w:rPr>
      <w:rFonts w:ascii="Times New Roman" w:hAnsi="Times New Roman"/>
      <w:b w:val="1"/>
      <w:i w:val="1"/>
      <w:spacing w:val="60"/>
      <w:sz w:val="22"/>
      <w:highlight w:val="white"/>
    </w:rPr>
  </w:style>
  <w:style w:styleId="Style_28_ch" w:type="character">
    <w:name w:val="Char Style 53"/>
    <w:link w:val="Style_28"/>
    <w:rPr>
      <w:rFonts w:ascii="Times New Roman" w:hAnsi="Times New Roman"/>
      <w:b w:val="1"/>
      <w:i w:val="1"/>
      <w:spacing w:val="60"/>
      <w:sz w:val="22"/>
      <w:highlight w:val="white"/>
    </w:rPr>
  </w:style>
  <w:style w:styleId="Style_29" w:type="paragraph">
    <w:name w:val="Body Text"/>
    <w:basedOn w:val="Style_2"/>
    <w:link w:val="Style_29_ch"/>
    <w:pPr>
      <w:ind w:firstLine="0" w:left="412"/>
      <w:jc w:val="both"/>
    </w:pPr>
    <w:rPr>
      <w:sz w:val="28"/>
    </w:rPr>
  </w:style>
  <w:style w:styleId="Style_29_ch" w:type="character">
    <w:name w:val="Body Text"/>
    <w:basedOn w:val="Style_2_ch"/>
    <w:link w:val="Style_29"/>
    <w:rPr>
      <w:sz w:val="28"/>
    </w:rPr>
  </w:style>
  <w:style w:styleId="Style_30" w:type="paragraph">
    <w:name w:val="WW8Num3z1"/>
    <w:link w:val="Style_30_ch"/>
  </w:style>
  <w:style w:styleId="Style_30_ch" w:type="character">
    <w:name w:val="WW8Num3z1"/>
    <w:link w:val="Style_30"/>
  </w:style>
  <w:style w:styleId="Style_31" w:type="paragraph">
    <w:name w:val="annotation subject"/>
    <w:basedOn w:val="Style_20"/>
    <w:next w:val="Style_20"/>
    <w:link w:val="Style_31_ch"/>
    <w:rPr>
      <w:b w:val="1"/>
    </w:rPr>
  </w:style>
  <w:style w:styleId="Style_31_ch" w:type="character">
    <w:name w:val="annotation subject"/>
    <w:basedOn w:val="Style_20_ch"/>
    <w:link w:val="Style_31"/>
    <w:rPr>
      <w:b w:val="1"/>
    </w:rPr>
  </w:style>
  <w:style w:styleId="Style_32" w:type="paragraph">
    <w:name w:val="WW8Num2z2"/>
    <w:link w:val="Style_32_ch"/>
  </w:style>
  <w:style w:styleId="Style_32_ch" w:type="character">
    <w:name w:val="WW8Num2z2"/>
    <w:link w:val="Style_32"/>
  </w:style>
  <w:style w:styleId="Style_33" w:type="paragraph">
    <w:name w:val="WW8Num3z2"/>
    <w:link w:val="Style_33_ch"/>
  </w:style>
  <w:style w:styleId="Style_33_ch" w:type="character">
    <w:name w:val="WW8Num3z2"/>
    <w:link w:val="Style_33"/>
  </w:style>
  <w:style w:styleId="Style_34" w:type="paragraph">
    <w:name w:val="WW8Num3z8"/>
    <w:link w:val="Style_34_ch"/>
  </w:style>
  <w:style w:styleId="Style_34_ch" w:type="character">
    <w:name w:val="WW8Num3z8"/>
    <w:link w:val="Style_34"/>
  </w:style>
  <w:style w:styleId="Style_35" w:type="paragraph">
    <w:name w:val="Текст примечания Знак"/>
    <w:link w:val="Style_35_ch"/>
    <w:rPr>
      <w:rFonts w:ascii="Times New Roman" w:hAnsi="Times New Roman"/>
      <w:sz w:val="20"/>
    </w:rPr>
  </w:style>
  <w:style w:styleId="Style_35_ch" w:type="character">
    <w:name w:val="Текст примечания Знак"/>
    <w:link w:val="Style_35"/>
    <w:rPr>
      <w:rFonts w:ascii="Times New Roman" w:hAnsi="Times New Roman"/>
      <w:sz w:val="20"/>
    </w:rPr>
  </w:style>
  <w:style w:styleId="Style_36" w:type="paragraph">
    <w:name w:val="WW8Num3z4"/>
    <w:link w:val="Style_36_ch"/>
  </w:style>
  <w:style w:styleId="Style_36_ch" w:type="character">
    <w:name w:val="WW8Num3z4"/>
    <w:link w:val="Style_36"/>
  </w:style>
  <w:style w:styleId="Style_37" w:type="paragraph">
    <w:name w:val="WW8Num5z0"/>
    <w:link w:val="Style_37_ch"/>
  </w:style>
  <w:style w:styleId="Style_37_ch" w:type="character">
    <w:name w:val="WW8Num5z0"/>
    <w:link w:val="Style_37"/>
  </w:style>
  <w:style w:styleId="Style_38" w:type="paragraph">
    <w:name w:val="Верхний и нижний колонтитулы"/>
    <w:basedOn w:val="Style_2"/>
    <w:link w:val="Style_38_ch"/>
  </w:style>
  <w:style w:styleId="Style_38_ch" w:type="character">
    <w:name w:val="Верхний и нижний колонтитулы"/>
    <w:basedOn w:val="Style_2_ch"/>
    <w:link w:val="Style_38"/>
  </w:style>
  <w:style w:styleId="Style_39" w:type="paragraph">
    <w:name w:val="toc 3"/>
    <w:next w:val="Style_2"/>
    <w:link w:val="Style_39_ch"/>
    <w:uiPriority w:val="39"/>
    <w:pPr>
      <w:ind w:firstLine="0" w:left="400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WW8Num1z6"/>
    <w:link w:val="Style_40_ch"/>
  </w:style>
  <w:style w:styleId="Style_40_ch" w:type="character">
    <w:name w:val="WW8Num1z6"/>
    <w:link w:val="Style_40"/>
  </w:style>
  <w:style w:styleId="Style_41" w:type="paragraph">
    <w:name w:val="Char Style 5"/>
    <w:link w:val="Style_41_ch"/>
    <w:rPr>
      <w:sz w:val="23"/>
      <w:highlight w:val="white"/>
    </w:rPr>
  </w:style>
  <w:style w:styleId="Style_41_ch" w:type="character">
    <w:name w:val="Char Style 5"/>
    <w:link w:val="Style_41"/>
    <w:rPr>
      <w:sz w:val="23"/>
      <w:highlight w:val="white"/>
    </w:rPr>
  </w:style>
  <w:style w:styleId="Style_42" w:type="paragraph">
    <w:name w:val="WW8Num3z6"/>
    <w:link w:val="Style_42_ch"/>
  </w:style>
  <w:style w:styleId="Style_42_ch" w:type="character">
    <w:name w:val="WW8Num3z6"/>
    <w:link w:val="Style_42"/>
  </w:style>
  <w:style w:styleId="Style_43" w:type="paragraph">
    <w:name w:val="Указатель1"/>
    <w:basedOn w:val="Style_6"/>
    <w:link w:val="Style_43_ch"/>
    <w:rPr>
      <w:rFonts w:ascii="PT Sans;Arial" w:hAnsi="PT Sans;Arial"/>
      <w:color w:val="000000"/>
      <w:sz w:val="24"/>
    </w:rPr>
  </w:style>
  <w:style w:styleId="Style_43_ch" w:type="character">
    <w:name w:val="Указатель1"/>
    <w:basedOn w:val="Style_6_ch"/>
    <w:link w:val="Style_43"/>
    <w:rPr>
      <w:rFonts w:ascii="PT Sans;Arial" w:hAnsi="PT Sans;Arial"/>
      <w:color w:val="000000"/>
      <w:sz w:val="24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5" w:type="paragraph">
    <w:name w:val="WW8Num2z8"/>
    <w:link w:val="Style_45_ch"/>
  </w:style>
  <w:style w:styleId="Style_45_ch" w:type="character">
    <w:name w:val="WW8Num2z8"/>
    <w:link w:val="Style_45"/>
  </w:style>
  <w:style w:styleId="Style_46" w:type="paragraph">
    <w:name w:val="Содержимое врезки"/>
    <w:basedOn w:val="Style_2"/>
    <w:link w:val="Style_46_ch"/>
  </w:style>
  <w:style w:styleId="Style_46_ch" w:type="character">
    <w:name w:val="Содержимое врезки"/>
    <w:basedOn w:val="Style_2_ch"/>
    <w:link w:val="Style_46"/>
  </w:style>
  <w:style w:styleId="Style_47" w:type="paragraph">
    <w:name w:val="WW8Num5z1"/>
    <w:link w:val="Style_47_ch"/>
  </w:style>
  <w:style w:styleId="Style_47_ch" w:type="character">
    <w:name w:val="WW8Num5z1"/>
    <w:link w:val="Style_47"/>
  </w:style>
  <w:style w:styleId="Style_48" w:type="paragraph">
    <w:name w:val="Char Style 39"/>
    <w:link w:val="Style_48_ch"/>
    <w:rPr>
      <w:b w:val="1"/>
      <w:sz w:val="26"/>
      <w:highlight w:val="white"/>
    </w:rPr>
  </w:style>
  <w:style w:styleId="Style_48_ch" w:type="character">
    <w:name w:val="Char Style 39"/>
    <w:link w:val="Style_48"/>
    <w:rPr>
      <w:b w:val="1"/>
      <w:sz w:val="26"/>
      <w:highlight w:val="white"/>
    </w:rPr>
  </w:style>
  <w:style w:styleId="Style_49" w:type="paragraph">
    <w:name w:val="Char Style 54"/>
    <w:link w:val="Style_49_ch"/>
    <w:rPr>
      <w:rFonts w:ascii="Times New Roman" w:hAnsi="Times New Roman"/>
      <w:b w:val="1"/>
      <w:i w:val="1"/>
      <w:spacing w:val="10"/>
      <w:highlight w:val="white"/>
    </w:rPr>
  </w:style>
  <w:style w:styleId="Style_49_ch" w:type="character">
    <w:name w:val="Char Style 54"/>
    <w:link w:val="Style_49"/>
    <w:rPr>
      <w:rFonts w:ascii="Times New Roman" w:hAnsi="Times New Roman"/>
      <w:b w:val="1"/>
      <w:i w:val="1"/>
      <w:spacing w:val="10"/>
      <w:highlight w:val="white"/>
    </w:rPr>
  </w:style>
  <w:style w:styleId="Style_50" w:type="paragraph">
    <w:name w:val="WW8Num2z7"/>
    <w:link w:val="Style_50_ch"/>
  </w:style>
  <w:style w:styleId="Style_50_ch" w:type="character">
    <w:name w:val="WW8Num2z7"/>
    <w:link w:val="Style_50"/>
  </w:style>
  <w:style w:styleId="Style_51" w:type="paragraph">
    <w:name w:val="WW8Num1z2"/>
    <w:link w:val="Style_51_ch"/>
  </w:style>
  <w:style w:styleId="Style_51_ch" w:type="character">
    <w:name w:val="WW8Num1z2"/>
    <w:link w:val="Style_51"/>
  </w:style>
  <w:style w:styleId="Style_52" w:type="paragraph">
    <w:name w:val="heading 5"/>
    <w:next w:val="Style_2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Гиперссылка1"/>
    <w:link w:val="Style_53_ch"/>
    <w:rPr>
      <w:color w:val="0000FF"/>
      <w:u w:val="single"/>
    </w:rPr>
  </w:style>
  <w:style w:styleId="Style_53_ch" w:type="character">
    <w:name w:val="Гиперссылка1"/>
    <w:link w:val="Style_53"/>
    <w:rPr>
      <w:color w:val="0000FF"/>
      <w:u w:val="single"/>
    </w:rPr>
  </w:style>
  <w:style w:styleId="Style_54" w:type="paragraph">
    <w:name w:val="WW8Num1z3"/>
    <w:link w:val="Style_54_ch"/>
  </w:style>
  <w:style w:styleId="Style_54_ch" w:type="character">
    <w:name w:val="WW8Num1z3"/>
    <w:link w:val="Style_54"/>
  </w:style>
  <w:style w:styleId="Style_5" w:type="paragraph">
    <w:name w:val="heading 1"/>
    <w:next w:val="Style_2"/>
    <w:link w:val="Style_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55" w:type="paragraph">
    <w:name w:val="Название объекта1"/>
    <w:basedOn w:val="Style_6"/>
    <w:link w:val="Style_55_ch"/>
    <w:rPr>
      <w:rFonts w:ascii="PT Astra Serif" w:hAnsi="PT Astra Serif"/>
      <w:i w:val="1"/>
      <w:color w:val="000000"/>
      <w:sz w:val="24"/>
    </w:rPr>
  </w:style>
  <w:style w:styleId="Style_55_ch" w:type="character">
    <w:name w:val="Название объекта1"/>
    <w:basedOn w:val="Style_6_ch"/>
    <w:link w:val="Style_55"/>
    <w:rPr>
      <w:rFonts w:ascii="PT Astra Serif" w:hAnsi="PT Astra Serif"/>
      <w:i w:val="1"/>
      <w:color w:val="000000"/>
      <w:sz w:val="24"/>
    </w:rPr>
  </w:style>
  <w:style w:styleId="Style_56" w:type="paragraph">
    <w:name w:val="Revision"/>
    <w:link w:val="Style_56_ch"/>
    <w:rPr>
      <w:rFonts w:ascii="Times New Roman" w:hAnsi="Times New Roman"/>
    </w:rPr>
  </w:style>
  <w:style w:styleId="Style_56_ch" w:type="character">
    <w:name w:val="Revision"/>
    <w:link w:val="Style_56"/>
    <w:rPr>
      <w:rFonts w:ascii="Times New Roman" w:hAnsi="Times New Roman"/>
    </w:rPr>
  </w:style>
  <w:style w:styleId="Style_57" w:type="paragraph">
    <w:name w:val="WW8Num5z6"/>
    <w:link w:val="Style_57_ch"/>
  </w:style>
  <w:style w:styleId="Style_57_ch" w:type="character">
    <w:name w:val="WW8Num5z6"/>
    <w:link w:val="Style_57"/>
  </w:style>
  <w:style w:styleId="Style_58" w:type="paragraph">
    <w:name w:val="Hyperlink"/>
    <w:link w:val="Style_58_ch"/>
    <w:rPr>
      <w:color w:val="0000FF"/>
      <w:u w:val="single"/>
    </w:rPr>
  </w:style>
  <w:style w:styleId="Style_58_ch" w:type="character">
    <w:name w:val="Hyperlink"/>
    <w:link w:val="Style_58"/>
    <w:rPr>
      <w:color w:val="0000FF"/>
      <w:u w:val="single"/>
    </w:rPr>
  </w:style>
  <w:style w:styleId="Style_59" w:type="paragraph">
    <w:name w:val="Footnote"/>
    <w:link w:val="Style_59_ch"/>
    <w:pPr>
      <w:ind w:firstLine="851" w:left="0"/>
      <w:jc w:val="both"/>
    </w:pPr>
    <w:rPr>
      <w:rFonts w:ascii="XO Thames" w:hAnsi="XO Thames"/>
      <w:sz w:val="22"/>
    </w:rPr>
  </w:style>
  <w:style w:styleId="Style_59_ch" w:type="character">
    <w:name w:val="Footnote"/>
    <w:link w:val="Style_59"/>
    <w:rPr>
      <w:rFonts w:ascii="XO Thames" w:hAnsi="XO Thames"/>
      <w:sz w:val="22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61" w:type="paragraph">
    <w:name w:val="toc 1"/>
    <w:next w:val="Style_2"/>
    <w:link w:val="Style_61_ch"/>
    <w:uiPriority w:val="39"/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WW8Num3z3"/>
    <w:link w:val="Style_62_ch"/>
  </w:style>
  <w:style w:styleId="Style_62_ch" w:type="character">
    <w:name w:val="WW8Num3z3"/>
    <w:link w:val="Style_62"/>
  </w:style>
  <w:style w:styleId="Style_63" w:type="paragraph">
    <w:name w:val="WW8Num5z3"/>
    <w:link w:val="Style_63_ch"/>
  </w:style>
  <w:style w:styleId="Style_63_ch" w:type="character">
    <w:name w:val="WW8Num5z3"/>
    <w:link w:val="Style_63"/>
  </w:style>
  <w:style w:styleId="Style_64" w:type="paragraph">
    <w:name w:val="Header and Footer"/>
    <w:link w:val="Style_64_ch"/>
    <w:pPr>
      <w:ind/>
      <w:jc w:val="both"/>
    </w:pPr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WW8Num3z5"/>
    <w:link w:val="Style_65_ch"/>
  </w:style>
  <w:style w:styleId="Style_65_ch" w:type="character">
    <w:name w:val="WW8Num3z5"/>
    <w:link w:val="Style_65"/>
  </w:style>
  <w:style w:styleId="Style_66" w:type="paragraph">
    <w:name w:val="WW8Num2z5"/>
    <w:link w:val="Style_66_ch"/>
  </w:style>
  <w:style w:styleId="Style_66_ch" w:type="character">
    <w:name w:val="WW8Num2z5"/>
    <w:link w:val="Style_66"/>
  </w:style>
  <w:style w:styleId="Style_67" w:type="paragraph">
    <w:name w:val="toc 9"/>
    <w:next w:val="Style_2"/>
    <w:link w:val="Style_67_ch"/>
    <w:uiPriority w:val="39"/>
    <w:pPr>
      <w:ind w:firstLine="0" w:left="1600"/>
    </w:pPr>
    <w:rPr>
      <w:rFonts w:ascii="XO Thames" w:hAnsi="XO Thames"/>
      <w:sz w:val="28"/>
    </w:rPr>
  </w:style>
  <w:style w:styleId="Style_67_ch" w:type="character">
    <w:name w:val="toc 9"/>
    <w:link w:val="Style_67"/>
    <w:rPr>
      <w:rFonts w:ascii="XO Thames" w:hAnsi="XO Thames"/>
      <w:sz w:val="28"/>
    </w:rPr>
  </w:style>
  <w:style w:styleId="Style_68" w:type="paragraph">
    <w:name w:val="footer"/>
    <w:basedOn w:val="Style_2"/>
    <w:link w:val="Style_68_ch"/>
  </w:style>
  <w:style w:styleId="Style_68_ch" w:type="character">
    <w:name w:val="footer"/>
    <w:basedOn w:val="Style_2_ch"/>
    <w:link w:val="Style_68"/>
  </w:style>
  <w:style w:styleId="Style_69" w:type="paragraph">
    <w:name w:val="WW8Num5z4"/>
    <w:link w:val="Style_69_ch"/>
  </w:style>
  <w:style w:styleId="Style_69_ch" w:type="character">
    <w:name w:val="WW8Num5z4"/>
    <w:link w:val="Style_69"/>
  </w:style>
  <w:style w:styleId="Style_70" w:type="paragraph">
    <w:name w:val="WW8Num3z0"/>
    <w:link w:val="Style_70_ch"/>
  </w:style>
  <w:style w:styleId="Style_70_ch" w:type="character">
    <w:name w:val="WW8Num3z0"/>
    <w:link w:val="Style_70"/>
  </w:style>
  <w:style w:styleId="Style_71" w:type="paragraph">
    <w:name w:val="Текст выноски Знак"/>
    <w:link w:val="Style_71_ch"/>
    <w:rPr>
      <w:rFonts w:ascii="Segoe UI" w:hAnsi="Segoe UI"/>
      <w:sz w:val="18"/>
    </w:rPr>
  </w:style>
  <w:style w:styleId="Style_71_ch" w:type="character">
    <w:name w:val="Текст выноски Знак"/>
    <w:link w:val="Style_71"/>
    <w:rPr>
      <w:rFonts w:ascii="Segoe UI" w:hAnsi="Segoe UI"/>
      <w:sz w:val="18"/>
    </w:rPr>
  </w:style>
  <w:style w:styleId="Style_72" w:type="paragraph">
    <w:name w:val="Style 38"/>
    <w:basedOn w:val="Style_2"/>
    <w:link w:val="Style_72_ch"/>
    <w:pPr>
      <w:spacing w:before="660" w:line="634" w:lineRule="exact"/>
      <w:ind/>
      <w:jc w:val="center"/>
    </w:pPr>
    <w:rPr>
      <w:rFonts w:ascii="Calibri" w:hAnsi="Calibri"/>
      <w:b w:val="1"/>
      <w:sz w:val="26"/>
    </w:rPr>
  </w:style>
  <w:style w:styleId="Style_72_ch" w:type="character">
    <w:name w:val="Style 38"/>
    <w:basedOn w:val="Style_2_ch"/>
    <w:link w:val="Style_72"/>
    <w:rPr>
      <w:rFonts w:ascii="Calibri" w:hAnsi="Calibri"/>
      <w:b w:val="1"/>
      <w:sz w:val="26"/>
    </w:rPr>
  </w:style>
  <w:style w:styleId="Style_73" w:type="paragraph">
    <w:name w:val="WW8Num5z2"/>
    <w:link w:val="Style_73_ch"/>
  </w:style>
  <w:style w:styleId="Style_73_ch" w:type="character">
    <w:name w:val="WW8Num5z2"/>
    <w:link w:val="Style_73"/>
  </w:style>
  <w:style w:styleId="Style_74" w:type="paragraph">
    <w:name w:val="toc 8"/>
    <w:next w:val="Style_2"/>
    <w:link w:val="Style_74_ch"/>
    <w:uiPriority w:val="39"/>
    <w:pPr>
      <w:ind w:firstLine="0" w:left="1400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WW8Num5z5"/>
    <w:link w:val="Style_75_ch"/>
  </w:style>
  <w:style w:styleId="Style_75_ch" w:type="character">
    <w:name w:val="WW8Num5z5"/>
    <w:link w:val="Style_75"/>
  </w:style>
  <w:style w:styleId="Style_76" w:type="paragraph">
    <w:name w:val="WW8Num5z7"/>
    <w:link w:val="Style_76_ch"/>
  </w:style>
  <w:style w:styleId="Style_76_ch" w:type="character">
    <w:name w:val="WW8Num5z7"/>
    <w:link w:val="Style_76"/>
  </w:style>
  <w:style w:styleId="Style_77" w:type="paragraph">
    <w:name w:val="WW8Num4z0"/>
    <w:link w:val="Style_77_ch"/>
    <w:rPr>
      <w:rFonts w:ascii="Times New Roman" w:hAnsi="Times New Roman"/>
      <w:sz w:val="28"/>
    </w:rPr>
  </w:style>
  <w:style w:styleId="Style_77_ch" w:type="character">
    <w:name w:val="WW8Num4z0"/>
    <w:link w:val="Style_77"/>
    <w:rPr>
      <w:rFonts w:ascii="Times New Roman" w:hAnsi="Times New Roman"/>
      <w:sz w:val="28"/>
    </w:rPr>
  </w:style>
  <w:style w:styleId="Style_78" w:type="paragraph">
    <w:name w:val="WW8Num1z7"/>
    <w:link w:val="Style_78_ch"/>
  </w:style>
  <w:style w:styleId="Style_78_ch" w:type="character">
    <w:name w:val="WW8Num1z7"/>
    <w:link w:val="Style_78"/>
  </w:style>
  <w:style w:styleId="Style_79" w:type="paragraph">
    <w:name w:val="Заголовок1"/>
    <w:basedOn w:val="Style_6"/>
    <w:link w:val="Style_79_ch"/>
    <w:rPr>
      <w:rFonts w:ascii="PT Sans;Arial" w:hAnsi="PT Sans;Arial"/>
      <w:color w:val="000000"/>
      <w:sz w:val="28"/>
    </w:rPr>
  </w:style>
  <w:style w:styleId="Style_79_ch" w:type="character">
    <w:name w:val="Заголовок1"/>
    <w:basedOn w:val="Style_6_ch"/>
    <w:link w:val="Style_79"/>
    <w:rPr>
      <w:rFonts w:ascii="PT Sans;Arial" w:hAnsi="PT Sans;Arial"/>
      <w:color w:val="000000"/>
      <w:sz w:val="28"/>
    </w:rPr>
  </w:style>
  <w:style w:styleId="Style_80" w:type="paragraph">
    <w:name w:val="Char Style 22"/>
    <w:link w:val="Style_80_ch"/>
    <w:rPr>
      <w:sz w:val="22"/>
      <w:highlight w:val="white"/>
    </w:rPr>
  </w:style>
  <w:style w:styleId="Style_80_ch" w:type="character">
    <w:name w:val="Char Style 22"/>
    <w:link w:val="Style_80"/>
    <w:rPr>
      <w:sz w:val="22"/>
      <w:highlight w:val="white"/>
    </w:rPr>
  </w:style>
  <w:style w:styleId="Style_1" w:type="paragraph">
    <w:name w:val="header"/>
    <w:basedOn w:val="Style_2"/>
    <w:link w:val="Style_1_ch"/>
  </w:style>
  <w:style w:styleId="Style_1_ch" w:type="character">
    <w:name w:val="header"/>
    <w:basedOn w:val="Style_2_ch"/>
    <w:link w:val="Style_1"/>
  </w:style>
  <w:style w:styleId="Style_81" w:type="paragraph">
    <w:name w:val="WW8Num3z7"/>
    <w:link w:val="Style_81_ch"/>
  </w:style>
  <w:style w:styleId="Style_81_ch" w:type="character">
    <w:name w:val="WW8Num3z7"/>
    <w:link w:val="Style_81"/>
  </w:style>
  <w:style w:styleId="Style_82" w:type="paragraph">
    <w:name w:val="Style 4"/>
    <w:basedOn w:val="Style_2"/>
    <w:link w:val="Style_82_ch"/>
    <w:pPr>
      <w:spacing w:line="298" w:lineRule="exact"/>
      <w:ind/>
      <w:jc w:val="both"/>
    </w:pPr>
    <w:rPr>
      <w:rFonts w:ascii="Calibri" w:hAnsi="Calibri"/>
      <w:sz w:val="23"/>
    </w:rPr>
  </w:style>
  <w:style w:styleId="Style_82_ch" w:type="character">
    <w:name w:val="Style 4"/>
    <w:basedOn w:val="Style_2_ch"/>
    <w:link w:val="Style_82"/>
    <w:rPr>
      <w:rFonts w:ascii="Calibri" w:hAnsi="Calibri"/>
      <w:sz w:val="23"/>
    </w:rPr>
  </w:style>
  <w:style w:styleId="Style_83" w:type="paragraph">
    <w:name w:val="Нижний колонтитул Знак"/>
    <w:link w:val="Style_83_ch"/>
    <w:rPr>
      <w:rFonts w:ascii="Times New Roman" w:hAnsi="Times New Roman"/>
    </w:rPr>
  </w:style>
  <w:style w:styleId="Style_83_ch" w:type="character">
    <w:name w:val="Нижний колонтитул Знак"/>
    <w:link w:val="Style_83"/>
    <w:rPr>
      <w:rFonts w:ascii="Times New Roman" w:hAnsi="Times New Roman"/>
    </w:rPr>
  </w:style>
  <w:style w:styleId="Style_84" w:type="paragraph">
    <w:name w:val="WW8Num2z1"/>
    <w:link w:val="Style_84_ch"/>
  </w:style>
  <w:style w:styleId="Style_84_ch" w:type="character">
    <w:name w:val="WW8Num2z1"/>
    <w:link w:val="Style_84"/>
  </w:style>
  <w:style w:styleId="Style_85" w:type="paragraph">
    <w:name w:val="toc 5"/>
    <w:next w:val="Style_2"/>
    <w:link w:val="Style_85_ch"/>
    <w:uiPriority w:val="39"/>
    <w:pPr>
      <w:ind w:firstLine="0" w:left="800"/>
    </w:pPr>
    <w:rPr>
      <w:rFonts w:ascii="XO Thames" w:hAnsi="XO Thames"/>
      <w:sz w:val="28"/>
    </w:rPr>
  </w:style>
  <w:style w:styleId="Style_85_ch" w:type="character">
    <w:name w:val="toc 5"/>
    <w:link w:val="Style_85"/>
    <w:rPr>
      <w:rFonts w:ascii="XO Thames" w:hAnsi="XO Thames"/>
      <w:sz w:val="28"/>
    </w:rPr>
  </w:style>
  <w:style w:styleId="Style_86" w:type="paragraph">
    <w:name w:val="Balloon Text"/>
    <w:basedOn w:val="Style_2"/>
    <w:link w:val="Style_86_ch"/>
    <w:rPr>
      <w:rFonts w:ascii="Segoe UI" w:hAnsi="Segoe UI"/>
      <w:sz w:val="18"/>
    </w:rPr>
  </w:style>
  <w:style w:styleId="Style_86_ch" w:type="character">
    <w:name w:val="Balloon Text"/>
    <w:basedOn w:val="Style_2_ch"/>
    <w:link w:val="Style_86"/>
    <w:rPr>
      <w:rFonts w:ascii="Segoe UI" w:hAnsi="Segoe UI"/>
      <w:sz w:val="18"/>
    </w:rPr>
  </w:style>
  <w:style w:styleId="Style_87" w:type="paragraph">
    <w:name w:val="WW8Num2z6"/>
    <w:link w:val="Style_87_ch"/>
  </w:style>
  <w:style w:styleId="Style_87_ch" w:type="character">
    <w:name w:val="WW8Num2z6"/>
    <w:link w:val="Style_87"/>
  </w:style>
  <w:style w:styleId="Style_88" w:type="paragraph">
    <w:name w:val="List"/>
    <w:basedOn w:val="Style_29"/>
    <w:link w:val="Style_88_ch"/>
    <w:rPr>
      <w:rFonts w:ascii="PT Sans;Arial" w:hAnsi="PT Sans;Arial"/>
    </w:rPr>
  </w:style>
  <w:style w:styleId="Style_88_ch" w:type="character">
    <w:name w:val="List"/>
    <w:basedOn w:val="Style_29_ch"/>
    <w:link w:val="Style_88"/>
    <w:rPr>
      <w:rFonts w:ascii="PT Sans;Arial" w:hAnsi="PT Sans;Arial"/>
    </w:rPr>
  </w:style>
  <w:style w:styleId="Style_89" w:type="paragraph">
    <w:name w:val="WW8Num2z3"/>
    <w:link w:val="Style_89_ch"/>
  </w:style>
  <w:style w:styleId="Style_89_ch" w:type="character">
    <w:name w:val="WW8Num2z3"/>
    <w:link w:val="Style_89"/>
  </w:style>
  <w:style w:styleId="Style_90" w:type="paragraph">
    <w:name w:val="Тема примечания Знак"/>
    <w:link w:val="Style_90_ch"/>
    <w:rPr>
      <w:rFonts w:ascii="Times New Roman" w:hAnsi="Times New Roman"/>
      <w:b w:val="1"/>
      <w:sz w:val="20"/>
    </w:rPr>
  </w:style>
  <w:style w:styleId="Style_90_ch" w:type="character">
    <w:name w:val="Тема примечания Знак"/>
    <w:link w:val="Style_90"/>
    <w:rPr>
      <w:rFonts w:ascii="Times New Roman" w:hAnsi="Times New Roman"/>
      <w:b w:val="1"/>
      <w:sz w:val="20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91" w:type="paragraph">
    <w:name w:val="Style 20"/>
    <w:basedOn w:val="Style_2"/>
    <w:link w:val="Style_91_ch"/>
    <w:pPr>
      <w:spacing w:line="240" w:lineRule="atLeast"/>
      <w:ind/>
    </w:pPr>
    <w:rPr>
      <w:rFonts w:ascii="Calibri" w:hAnsi="Calibri"/>
      <w:sz w:val="15"/>
    </w:rPr>
  </w:style>
  <w:style w:styleId="Style_91_ch" w:type="character">
    <w:name w:val="Style 20"/>
    <w:basedOn w:val="Style_2_ch"/>
    <w:link w:val="Style_91"/>
    <w:rPr>
      <w:rFonts w:ascii="Calibri" w:hAnsi="Calibri"/>
      <w:sz w:val="15"/>
    </w:rPr>
  </w:style>
  <w:style w:styleId="Style_92" w:type="paragraph">
    <w:name w:val="Знак примечания1"/>
    <w:link w:val="Style_92_ch"/>
    <w:rPr>
      <w:sz w:val="16"/>
    </w:rPr>
  </w:style>
  <w:style w:styleId="Style_92_ch" w:type="character">
    <w:name w:val="Знак примечания1"/>
    <w:link w:val="Style_92"/>
    <w:rPr>
      <w:sz w:val="16"/>
    </w:rPr>
  </w:style>
  <w:style w:styleId="Style_93" w:type="paragraph">
    <w:name w:val="Subtitle"/>
    <w:next w:val="Style_2"/>
    <w:link w:val="Style_93_ch"/>
    <w:uiPriority w:val="11"/>
    <w:qFormat/>
    <w:pPr>
      <w:ind/>
      <w:jc w:val="both"/>
    </w:pPr>
    <w:rPr>
      <w:rFonts w:ascii="XO Thames" w:hAnsi="XO Thames"/>
      <w:i w:val="1"/>
    </w:rPr>
  </w:style>
  <w:style w:styleId="Style_93_ch" w:type="character">
    <w:name w:val="Subtitle"/>
    <w:link w:val="Style_93"/>
    <w:rPr>
      <w:rFonts w:ascii="XO Thames" w:hAnsi="XO Thames"/>
      <w:i w:val="1"/>
    </w:rPr>
  </w:style>
  <w:style w:styleId="Style_94" w:type="paragraph">
    <w:name w:val="Верхний колонтитул Знак"/>
    <w:link w:val="Style_94_ch"/>
    <w:rPr>
      <w:rFonts w:ascii="Times New Roman" w:hAnsi="Times New Roman"/>
    </w:rPr>
  </w:style>
  <w:style w:styleId="Style_94_ch" w:type="character">
    <w:name w:val="Верхний колонтитул Знак"/>
    <w:link w:val="Style_94"/>
    <w:rPr>
      <w:rFonts w:ascii="Times New Roman" w:hAnsi="Times New Roman"/>
    </w:rPr>
  </w:style>
  <w:style w:styleId="Style_95" w:type="paragraph">
    <w:name w:val="Title"/>
    <w:next w:val="Style_2"/>
    <w:link w:val="Style_9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5_ch" w:type="character">
    <w:name w:val="Title"/>
    <w:link w:val="Style_95"/>
    <w:rPr>
      <w:rFonts w:ascii="XO Thames" w:hAnsi="XO Thames"/>
      <w:b w:val="1"/>
      <w:caps w:val="1"/>
      <w:sz w:val="40"/>
    </w:rPr>
  </w:style>
  <w:style w:styleId="Style_96" w:type="paragraph">
    <w:name w:val="heading 4"/>
    <w:next w:val="Style_2"/>
    <w:link w:val="Style_9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96_ch" w:type="character">
    <w:name w:val="heading 4"/>
    <w:link w:val="Style_96"/>
    <w:rPr>
      <w:rFonts w:ascii="XO Thames" w:hAnsi="XO Thames"/>
      <w:b w:val="1"/>
    </w:rPr>
  </w:style>
  <w:style w:styleId="Style_97" w:type="paragraph">
    <w:name w:val="heading 2"/>
    <w:next w:val="Style_2"/>
    <w:link w:val="Style_9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7_ch" w:type="character">
    <w:name w:val="heading 2"/>
    <w:link w:val="Style_97"/>
    <w:rPr>
      <w:rFonts w:ascii="XO Thames" w:hAnsi="XO Thames"/>
      <w:b w:val="1"/>
      <w:sz w:val="28"/>
    </w:rPr>
  </w:style>
  <w:style w:styleId="Style_98" w:type="paragraph">
    <w:name w:val="Char Style 21"/>
    <w:link w:val="Style_98_ch"/>
    <w:rPr>
      <w:sz w:val="15"/>
      <w:highlight w:val="white"/>
    </w:rPr>
  </w:style>
  <w:style w:styleId="Style_98_ch" w:type="character">
    <w:name w:val="Char Style 21"/>
    <w:link w:val="Style_98"/>
    <w:rPr>
      <w:sz w:val="15"/>
      <w:highlight w:val="white"/>
    </w:rPr>
  </w:style>
  <w:style w:styleId="Style_99" w:type="paragraph">
    <w:name w:val="Char Style 51"/>
    <w:link w:val="Style_99_ch"/>
    <w:rPr>
      <w:rFonts w:ascii="Times New Roman" w:hAnsi="Times New Roman"/>
      <w:sz w:val="19"/>
      <w:highlight w:val="white"/>
    </w:rPr>
  </w:style>
  <w:style w:styleId="Style_99_ch" w:type="character">
    <w:name w:val="Char Style 51"/>
    <w:link w:val="Style_99"/>
    <w:rPr>
      <w:rFonts w:ascii="Times New Roman" w:hAnsi="Times New Roman"/>
      <w:sz w:val="19"/>
      <w:highlight w:val="white"/>
    </w:rPr>
  </w:style>
  <w:style w:styleId="Style_100" w:type="paragraph">
    <w:name w:val="WW8Num1z0"/>
    <w:link w:val="Style_100_ch"/>
    <w:rPr>
      <w:rFonts w:ascii="Times New Roman" w:hAnsi="Times New Roman"/>
      <w:sz w:val="28"/>
    </w:rPr>
  </w:style>
  <w:style w:styleId="Style_100_ch" w:type="character">
    <w:name w:val="WW8Num1z0"/>
    <w:link w:val="Style_100"/>
    <w:rPr>
      <w:rFonts w:ascii="Times New Roman" w:hAnsi="Times New Roman"/>
      <w:sz w:val="28"/>
    </w:rPr>
  </w:style>
  <w:style w:styleId="Style_101" w:type="paragraph">
    <w:name w:val="WW8Num2z0"/>
    <w:link w:val="Style_101_ch"/>
    <w:rPr>
      <w:sz w:val="28"/>
    </w:rPr>
  </w:style>
  <w:style w:styleId="Style_101_ch" w:type="character">
    <w:name w:val="WW8Num2z0"/>
    <w:link w:val="Style_101"/>
    <w:rPr>
      <w:sz w:val="28"/>
    </w:rPr>
  </w:style>
  <w:style w:styleId="Style_102" w:type="paragraph">
    <w:name w:val="Основной текст Знак"/>
    <w:link w:val="Style_102_ch"/>
    <w:rPr>
      <w:rFonts w:ascii="Times New Roman" w:hAnsi="Times New Roman"/>
      <w:sz w:val="28"/>
    </w:rPr>
  </w:style>
  <w:style w:styleId="Style_102_ch" w:type="character">
    <w:name w:val="Основной текст Знак"/>
    <w:link w:val="Style_102"/>
    <w:rPr>
      <w:rFonts w:ascii="Times New Roman" w:hAnsi="Times New Roman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2023-11-02T05:08:36Z</dcterms:modified>
</cp:coreProperties>
</file>