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28" w:rsidRPr="00D7039D" w:rsidRDefault="00A56428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621AFD" w:rsidRPr="00BF263E" w:rsidRDefault="00621AFD" w:rsidP="0089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6EC6" w:rsidRPr="00BF263E" w:rsidRDefault="002D3CFA" w:rsidP="004529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4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8795F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B6C">
        <w:rPr>
          <w:rFonts w:ascii="Times New Roman" w:hAnsi="Times New Roman" w:cs="Times New Roman"/>
          <w:b/>
          <w:sz w:val="28"/>
          <w:szCs w:val="28"/>
        </w:rPr>
        <w:t>приказа Управления архитектуры и градостроительства при Главе Республики Саха (Якутия) «</w:t>
      </w:r>
      <w:r w:rsidR="004529FD" w:rsidRPr="004529FD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решения о ее комплексном развитии, утвержденного приказом Управления архитектуры и градостроительства при Главе Республики Саха (Якутия) от 19 октября 2021 года № 183</w:t>
      </w:r>
      <w:r w:rsidR="003D1B6C">
        <w:rPr>
          <w:rFonts w:ascii="Times New Roman" w:hAnsi="Times New Roman" w:cs="Times New Roman"/>
          <w:b/>
          <w:sz w:val="28"/>
          <w:szCs w:val="28"/>
        </w:rPr>
        <w:t>»</w:t>
      </w:r>
    </w:p>
    <w:p w:rsidR="00806EC6" w:rsidRPr="00BF263E" w:rsidRDefault="00806EC6" w:rsidP="008940C8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</w:p>
    <w:p w:rsidR="003D1B6C" w:rsidRPr="00BF263E" w:rsidRDefault="00D1239D" w:rsidP="001D546F">
      <w:pPr>
        <w:pStyle w:val="Style2"/>
        <w:spacing w:line="240" w:lineRule="auto"/>
        <w:contextualSpacing/>
        <w:jc w:val="both"/>
        <w:rPr>
          <w:sz w:val="28"/>
          <w:szCs w:val="28"/>
        </w:rPr>
      </w:pPr>
      <w:r w:rsidRPr="00BF263E">
        <w:rPr>
          <w:b/>
          <w:sz w:val="28"/>
          <w:szCs w:val="28"/>
        </w:rPr>
        <w:tab/>
      </w:r>
      <w:r w:rsidR="00F54D60" w:rsidRPr="00BF263E">
        <w:rPr>
          <w:b/>
          <w:sz w:val="28"/>
          <w:szCs w:val="28"/>
        </w:rPr>
        <w:t xml:space="preserve">1. Правовое обоснование необходимости принятия акта: </w:t>
      </w:r>
      <w:r w:rsidRPr="00BF263E">
        <w:rPr>
          <w:sz w:val="28"/>
          <w:szCs w:val="28"/>
        </w:rPr>
        <w:t xml:space="preserve">Правовым обоснованием проекта </w:t>
      </w:r>
      <w:r w:rsidR="003D1B6C">
        <w:rPr>
          <w:sz w:val="28"/>
          <w:szCs w:val="28"/>
        </w:rPr>
        <w:t>приказа Управления архитектуры РС(Я) «</w:t>
      </w:r>
      <w:r w:rsidR="004529FD" w:rsidRPr="004529FD">
        <w:rPr>
          <w:sz w:val="28"/>
          <w:szCs w:val="28"/>
        </w:rPr>
        <w:t>О внесении изменений в Порядок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решения о ее комплексном развитии, утвержденного приказом Управления архитектуры и градостроительства при Главе Республики Саха (Якутия) от 19 октября 2021 года № 183</w:t>
      </w:r>
      <w:r w:rsidR="003D1B6C">
        <w:rPr>
          <w:sz w:val="28"/>
          <w:szCs w:val="28"/>
        </w:rPr>
        <w:t>»</w:t>
      </w:r>
      <w:r w:rsidR="002F26B9" w:rsidRPr="00BF263E">
        <w:rPr>
          <w:sz w:val="28"/>
          <w:szCs w:val="28"/>
        </w:rPr>
        <w:t xml:space="preserve"> (далее - </w:t>
      </w:r>
      <w:r w:rsidR="003D1B6C">
        <w:rPr>
          <w:rStyle w:val="FontStyle23"/>
          <w:b w:val="0"/>
          <w:sz w:val="28"/>
          <w:szCs w:val="28"/>
        </w:rPr>
        <w:t>проект</w:t>
      </w:r>
      <w:r w:rsidR="002F26B9" w:rsidRPr="00BF263E">
        <w:rPr>
          <w:rStyle w:val="FontStyle23"/>
          <w:b w:val="0"/>
          <w:sz w:val="28"/>
          <w:szCs w:val="28"/>
        </w:rPr>
        <w:t>)</w:t>
      </w:r>
      <w:r w:rsidR="002F26B9" w:rsidRPr="00BF263E">
        <w:rPr>
          <w:sz w:val="28"/>
          <w:szCs w:val="28"/>
        </w:rPr>
        <w:t xml:space="preserve"> </w:t>
      </w:r>
      <w:r w:rsidR="003D1B6C">
        <w:rPr>
          <w:sz w:val="28"/>
          <w:szCs w:val="28"/>
        </w:rPr>
        <w:t>являются</w:t>
      </w:r>
      <w:r w:rsidR="004529FD">
        <w:rPr>
          <w:sz w:val="28"/>
          <w:szCs w:val="28"/>
        </w:rPr>
        <w:t xml:space="preserve"> Градостроительный кодекс Российской Федерации</w:t>
      </w:r>
      <w:r w:rsidR="001D546F">
        <w:rPr>
          <w:sz w:val="28"/>
          <w:szCs w:val="28"/>
        </w:rPr>
        <w:t xml:space="preserve">, постановление </w:t>
      </w:r>
      <w:r w:rsidR="001D546F" w:rsidRPr="001D546F">
        <w:rPr>
          <w:sz w:val="28"/>
          <w:szCs w:val="28"/>
        </w:rPr>
        <w:t xml:space="preserve">Правительства РС(Я) от 26.08.2021 N 316 </w:t>
      </w:r>
      <w:r w:rsidR="001D546F">
        <w:rPr>
          <w:sz w:val="28"/>
          <w:szCs w:val="28"/>
        </w:rPr>
        <w:t>«</w:t>
      </w:r>
      <w:r w:rsidR="001D546F" w:rsidRPr="001D546F">
        <w:rPr>
          <w:sz w:val="28"/>
          <w:szCs w:val="28"/>
        </w:rPr>
        <w:t>О комплексном развитии территорий в Республике Саха (Я</w:t>
      </w:r>
      <w:r w:rsidR="001D546F">
        <w:rPr>
          <w:sz w:val="28"/>
          <w:szCs w:val="28"/>
        </w:rPr>
        <w:t>кутия)».</w:t>
      </w:r>
    </w:p>
    <w:p w:rsidR="001D546F" w:rsidRPr="00BF263E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2.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Pr="00BF263E">
        <w:rPr>
          <w:rFonts w:ascii="Times New Roman" w:hAnsi="Times New Roman" w:cs="Times New Roman"/>
          <w:b/>
          <w:sz w:val="28"/>
          <w:szCs w:val="28"/>
        </w:rPr>
        <w:t xml:space="preserve">для подготовки и внесения акта: </w:t>
      </w:r>
      <w:r w:rsidR="003D1B6C">
        <w:rPr>
          <w:rFonts w:ascii="Times New Roman" w:hAnsi="Times New Roman" w:cs="Times New Roman"/>
          <w:sz w:val="28"/>
          <w:szCs w:val="28"/>
        </w:rPr>
        <w:t xml:space="preserve">Основанием для подготовки и внесения акта </w:t>
      </w:r>
      <w:r w:rsidR="001D546F">
        <w:rPr>
          <w:rFonts w:ascii="Times New Roman" w:hAnsi="Times New Roman" w:cs="Times New Roman"/>
          <w:sz w:val="28"/>
          <w:szCs w:val="28"/>
        </w:rPr>
        <w:t>протест прокуратуры Республики Саха (Якутия) от 12 июля 2023 г. № 71-10-2023/Прт-34-23-20980001.</w:t>
      </w:r>
    </w:p>
    <w:p w:rsidR="008940C8" w:rsidRPr="003D1B6C" w:rsidRDefault="00F54D60" w:rsidP="00894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3"/>
          <w:b w:val="0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3. Цели, задачи и предмет правового регулирования: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2B457C" w:rsidRPr="00BF263E">
        <w:rPr>
          <w:rFonts w:ascii="Times New Roman" w:hAnsi="Times New Roman" w:cs="Times New Roman"/>
          <w:sz w:val="28"/>
          <w:szCs w:val="28"/>
        </w:rPr>
        <w:t>Целью, задачей и предмет</w:t>
      </w:r>
      <w:r w:rsidR="007D3876" w:rsidRPr="00BF263E">
        <w:rPr>
          <w:rFonts w:ascii="Times New Roman" w:hAnsi="Times New Roman" w:cs="Times New Roman"/>
          <w:sz w:val="28"/>
          <w:szCs w:val="28"/>
        </w:rPr>
        <w:t>ом правового регулирования являе</w:t>
      </w:r>
      <w:r w:rsidR="002B457C" w:rsidRPr="00BF263E">
        <w:rPr>
          <w:rFonts w:ascii="Times New Roman" w:hAnsi="Times New Roman" w:cs="Times New Roman"/>
          <w:sz w:val="28"/>
          <w:szCs w:val="28"/>
        </w:rPr>
        <w:t>тся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3D1B6C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1D546F" w:rsidRPr="001D546F">
        <w:rPr>
          <w:rFonts w:ascii="Times New Roman" w:hAnsi="Times New Roman" w:cs="Times New Roman"/>
          <w:sz w:val="28"/>
          <w:szCs w:val="28"/>
        </w:rPr>
        <w:t>Порядк</w:t>
      </w:r>
      <w:r w:rsidR="001D546F">
        <w:rPr>
          <w:rFonts w:ascii="Times New Roman" w:hAnsi="Times New Roman" w:cs="Times New Roman"/>
          <w:sz w:val="28"/>
          <w:szCs w:val="28"/>
        </w:rPr>
        <w:t>а</w:t>
      </w:r>
      <w:r w:rsidR="001D546F" w:rsidRPr="001D546F">
        <w:rPr>
          <w:rFonts w:ascii="Times New Roman" w:hAnsi="Times New Roman" w:cs="Times New Roman"/>
          <w:sz w:val="28"/>
          <w:szCs w:val="28"/>
        </w:rPr>
        <w:t xml:space="preserve">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решения о ее комплексном развитии</w:t>
      </w:r>
      <w:r w:rsidR="008940C8" w:rsidRPr="003D1B6C">
        <w:rPr>
          <w:rStyle w:val="FontStyle23"/>
          <w:b w:val="0"/>
          <w:sz w:val="28"/>
          <w:szCs w:val="28"/>
        </w:rPr>
        <w:t xml:space="preserve"> </w:t>
      </w:r>
      <w:r w:rsidR="003D1B6C">
        <w:rPr>
          <w:rStyle w:val="FontStyle23"/>
          <w:b w:val="0"/>
          <w:sz w:val="28"/>
          <w:szCs w:val="28"/>
        </w:rPr>
        <w:t xml:space="preserve">в соответствие с </w:t>
      </w:r>
      <w:r w:rsidR="001D546F">
        <w:rPr>
          <w:rStyle w:val="FontStyle23"/>
          <w:b w:val="0"/>
          <w:sz w:val="28"/>
          <w:szCs w:val="28"/>
        </w:rPr>
        <w:t xml:space="preserve">положениями </w:t>
      </w:r>
      <w:r w:rsidR="001D546F" w:rsidRPr="001D546F">
        <w:rPr>
          <w:rStyle w:val="FontStyle23"/>
          <w:b w:val="0"/>
          <w:sz w:val="28"/>
          <w:szCs w:val="28"/>
        </w:rPr>
        <w:t>постановлени</w:t>
      </w:r>
      <w:r w:rsidR="001D546F">
        <w:rPr>
          <w:rStyle w:val="FontStyle23"/>
          <w:b w:val="0"/>
          <w:sz w:val="28"/>
          <w:szCs w:val="28"/>
        </w:rPr>
        <w:t>я</w:t>
      </w:r>
      <w:r w:rsidR="001D546F" w:rsidRPr="001D546F">
        <w:rPr>
          <w:rStyle w:val="FontStyle23"/>
          <w:b w:val="0"/>
          <w:sz w:val="28"/>
          <w:szCs w:val="28"/>
        </w:rPr>
        <w:t xml:space="preserve"> Пра</w:t>
      </w:r>
      <w:r w:rsidR="004C0670">
        <w:rPr>
          <w:rStyle w:val="FontStyle23"/>
          <w:b w:val="0"/>
          <w:sz w:val="28"/>
          <w:szCs w:val="28"/>
        </w:rPr>
        <w:t>вительства РС(Я) от 26.08.2021 №</w:t>
      </w:r>
      <w:r w:rsidR="001D546F" w:rsidRPr="001D546F">
        <w:rPr>
          <w:rStyle w:val="FontStyle23"/>
          <w:b w:val="0"/>
          <w:sz w:val="28"/>
          <w:szCs w:val="28"/>
        </w:rPr>
        <w:t xml:space="preserve"> 316 «О комплексном развитии территорий в Республике Саха (Якутия)»</w:t>
      </w:r>
      <w:r w:rsidR="004C0670">
        <w:rPr>
          <w:rStyle w:val="FontStyle23"/>
          <w:b w:val="0"/>
          <w:sz w:val="28"/>
          <w:szCs w:val="28"/>
        </w:rPr>
        <w:t xml:space="preserve"> в части состава приложений к проекта решения органов местного самоуправления о комплексном развитии территорий</w:t>
      </w:r>
      <w:r w:rsidR="003D1B6C">
        <w:rPr>
          <w:rStyle w:val="FontStyle23"/>
          <w:b w:val="0"/>
          <w:sz w:val="28"/>
          <w:szCs w:val="28"/>
        </w:rPr>
        <w:t>.</w:t>
      </w:r>
    </w:p>
    <w:p w:rsidR="00CA77B9" w:rsidRPr="00BF263E" w:rsidRDefault="006049B7" w:rsidP="00D7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>4. Структура проекта решения:</w:t>
      </w:r>
      <w:r w:rsidR="00F54D60" w:rsidRPr="00BF2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76" w:rsidRPr="00BF263E" w:rsidRDefault="006049B7" w:rsidP="00C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D1B6C">
        <w:rPr>
          <w:rFonts w:ascii="Times New Roman" w:hAnsi="Times New Roman" w:cs="Times New Roman"/>
          <w:sz w:val="28"/>
          <w:szCs w:val="28"/>
        </w:rPr>
        <w:t>приказа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4C0670">
        <w:rPr>
          <w:rFonts w:ascii="Times New Roman" w:hAnsi="Times New Roman" w:cs="Times New Roman"/>
          <w:sz w:val="28"/>
          <w:szCs w:val="28"/>
        </w:rPr>
        <w:t>3</w:t>
      </w:r>
      <w:r w:rsidR="00CA77B9"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BF263E" w:rsidRPr="00BF263E">
        <w:rPr>
          <w:rFonts w:ascii="Times New Roman" w:hAnsi="Times New Roman" w:cs="Times New Roman"/>
          <w:sz w:val="28"/>
          <w:szCs w:val="28"/>
        </w:rPr>
        <w:t>пунктов</w:t>
      </w:r>
      <w:r w:rsidR="002F26B9" w:rsidRPr="00BF263E">
        <w:rPr>
          <w:rFonts w:ascii="Times New Roman" w:hAnsi="Times New Roman" w:cs="Times New Roman"/>
          <w:sz w:val="28"/>
          <w:szCs w:val="28"/>
        </w:rPr>
        <w:t>.</w:t>
      </w:r>
    </w:p>
    <w:p w:rsidR="003D1B6C" w:rsidRPr="003D1B6C" w:rsidRDefault="00F54D60" w:rsidP="003D1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5. Правовые акты, в которые предполагается внести изменения:</w:t>
      </w:r>
      <w:r w:rsidRPr="00BF263E">
        <w:rPr>
          <w:rFonts w:ascii="Times New Roman" w:hAnsi="Times New Roman" w:cs="Times New Roman"/>
          <w:sz w:val="28"/>
          <w:szCs w:val="28"/>
        </w:rPr>
        <w:t xml:space="preserve"> </w:t>
      </w:r>
      <w:r w:rsidR="007D3876" w:rsidRPr="00BF263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D1B6C">
        <w:rPr>
          <w:rFonts w:ascii="Times New Roman" w:hAnsi="Times New Roman" w:cs="Times New Roman"/>
          <w:sz w:val="28"/>
          <w:szCs w:val="28"/>
        </w:rPr>
        <w:t xml:space="preserve">приказа Управления архитектуры РС(Я) предполагается внесение изменений в </w:t>
      </w:r>
      <w:r w:rsidR="003D1B6C" w:rsidRPr="003D1B6C">
        <w:rPr>
          <w:rFonts w:ascii="Times New Roman" w:hAnsi="Times New Roman" w:cs="Times New Roman"/>
          <w:sz w:val="28"/>
          <w:szCs w:val="28"/>
        </w:rPr>
        <w:t xml:space="preserve">приказ Управления архитектуры РС(Я) </w:t>
      </w:r>
      <w:r w:rsidR="004C0670" w:rsidRPr="004C0670">
        <w:rPr>
          <w:rFonts w:ascii="Times New Roman" w:hAnsi="Times New Roman" w:cs="Times New Roman"/>
          <w:sz w:val="28"/>
          <w:szCs w:val="28"/>
        </w:rPr>
        <w:t>в Порядок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решения о ее комплексном развитии, утвержденного приказом Управления архитектуры и градостроительства при Главе Республики Саха (Якутия) от 19 октября 2021 года № 183»</w:t>
      </w:r>
      <w:r w:rsidR="004C0670">
        <w:rPr>
          <w:rFonts w:ascii="Times New Roman" w:hAnsi="Times New Roman" w:cs="Times New Roman"/>
          <w:sz w:val="28"/>
          <w:szCs w:val="28"/>
        </w:rPr>
        <w:t>.</w:t>
      </w:r>
    </w:p>
    <w:p w:rsidR="00191B2F" w:rsidRPr="00BF263E" w:rsidRDefault="006049B7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 xml:space="preserve">6. Прогноз ожидаемых социально-экономических, экологических и иных последствий от реализации решения: </w:t>
      </w:r>
      <w:r w:rsidRPr="00BF263E">
        <w:rPr>
          <w:rFonts w:ascii="Times New Roman" w:hAnsi="Times New Roman" w:cs="Times New Roman"/>
          <w:sz w:val="28"/>
          <w:szCs w:val="28"/>
        </w:rPr>
        <w:t xml:space="preserve">Прогнозом от </w:t>
      </w:r>
      <w:r w:rsidR="00191B2F" w:rsidRPr="00BF263E">
        <w:rPr>
          <w:rFonts w:ascii="Times New Roman" w:hAnsi="Times New Roman" w:cs="Times New Roman"/>
          <w:sz w:val="28"/>
          <w:szCs w:val="28"/>
        </w:rPr>
        <w:t xml:space="preserve">утверждения проекта </w:t>
      </w:r>
      <w:r w:rsidR="003D1B6C">
        <w:rPr>
          <w:rFonts w:ascii="Times New Roman" w:hAnsi="Times New Roman" w:cs="Times New Roman"/>
          <w:sz w:val="28"/>
          <w:szCs w:val="28"/>
        </w:rPr>
        <w:t>приказа</w:t>
      </w:r>
      <w:r w:rsidR="00B3058C" w:rsidRPr="00BF263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940C8" w:rsidRPr="00BF263E">
        <w:rPr>
          <w:rFonts w:ascii="Times New Roman" w:hAnsi="Times New Roman" w:cs="Times New Roman"/>
          <w:sz w:val="28"/>
          <w:szCs w:val="28"/>
        </w:rPr>
        <w:t xml:space="preserve">приведение республиканского законодательства в </w:t>
      </w:r>
      <w:r w:rsidR="004C0670">
        <w:rPr>
          <w:rFonts w:ascii="Times New Roman" w:hAnsi="Times New Roman" w:cs="Times New Roman"/>
          <w:sz w:val="28"/>
          <w:szCs w:val="28"/>
        </w:rPr>
        <w:t>единообразие, оптимизации работы органов местного самоуправления в области комплексного развития территории</w:t>
      </w:r>
      <w:r w:rsidR="008940C8" w:rsidRPr="00BF263E">
        <w:rPr>
          <w:rFonts w:ascii="Times New Roman" w:hAnsi="Times New Roman" w:cs="Times New Roman"/>
          <w:sz w:val="28"/>
          <w:szCs w:val="28"/>
        </w:rPr>
        <w:t>.</w:t>
      </w:r>
    </w:p>
    <w:p w:rsidR="00191B2F" w:rsidRPr="00BF263E" w:rsidRDefault="00191B2F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63E">
        <w:rPr>
          <w:rFonts w:ascii="Times New Roman" w:hAnsi="Times New Roman" w:cs="Times New Roman"/>
          <w:sz w:val="28"/>
          <w:szCs w:val="28"/>
        </w:rPr>
        <w:tab/>
      </w:r>
      <w:r w:rsidR="00F54D60" w:rsidRPr="00BF263E">
        <w:rPr>
          <w:rFonts w:ascii="Times New Roman" w:hAnsi="Times New Roman" w:cs="Times New Roman"/>
          <w:b/>
          <w:sz w:val="28"/>
          <w:szCs w:val="28"/>
        </w:rPr>
        <w:t xml:space="preserve">7. Источник финансирования: </w:t>
      </w:r>
      <w:r w:rsidRPr="00BF263E">
        <w:rPr>
          <w:rFonts w:ascii="Times New Roman" w:hAnsi="Times New Roman" w:cs="Times New Roman"/>
          <w:sz w:val="28"/>
          <w:szCs w:val="28"/>
        </w:rPr>
        <w:t xml:space="preserve">Принятие правового акта не потребует дополнительных расходов государственного бюджета Республики Саха (Якутия).   </w:t>
      </w:r>
    </w:p>
    <w:p w:rsidR="00BF263E" w:rsidRDefault="00BF263E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A" w:rsidRPr="00BF263E" w:rsidRDefault="004C0670" w:rsidP="0089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09BAA53" wp14:editId="4EE2265E">
            <wp:simplePos x="0" y="0"/>
            <wp:positionH relativeFrom="column">
              <wp:posOffset>2141855</wp:posOffset>
            </wp:positionH>
            <wp:positionV relativeFrom="page">
              <wp:posOffset>2259965</wp:posOffset>
            </wp:positionV>
            <wp:extent cx="2879999" cy="122399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79999" cy="12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3E" w:rsidRDefault="00276311" w:rsidP="00B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Р</w:t>
      </w:r>
      <w:r w:rsidR="00B3058C" w:rsidRPr="00BF263E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BF263E">
        <w:rPr>
          <w:rFonts w:ascii="Times New Roman" w:hAnsi="Times New Roman" w:cs="Times New Roman"/>
          <w:b/>
          <w:sz w:val="28"/>
          <w:szCs w:val="28"/>
        </w:rPr>
        <w:t>ь</w:t>
      </w:r>
      <w:r w:rsidR="0048795F" w:rsidRPr="00B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3E">
        <w:rPr>
          <w:rFonts w:ascii="Times New Roman" w:hAnsi="Times New Roman" w:cs="Times New Roman"/>
          <w:b/>
          <w:sz w:val="28"/>
          <w:szCs w:val="28"/>
        </w:rPr>
        <w:t>–</w:t>
      </w:r>
    </w:p>
    <w:p w:rsidR="00BF263E" w:rsidRPr="00BF263E" w:rsidRDefault="00BF263E" w:rsidP="00B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архитектор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Л.А. Папок </w:t>
      </w:r>
    </w:p>
    <w:sectPr w:rsidR="00BF263E" w:rsidRPr="00BF263E" w:rsidSect="00CA77B9">
      <w:pgSz w:w="11906" w:h="16838"/>
      <w:pgMar w:top="709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1"/>
    <w:rsid w:val="00077DD7"/>
    <w:rsid w:val="00191B2F"/>
    <w:rsid w:val="001D546F"/>
    <w:rsid w:val="001D5584"/>
    <w:rsid w:val="00276311"/>
    <w:rsid w:val="002B457C"/>
    <w:rsid w:val="002D3CFA"/>
    <w:rsid w:val="002F26B9"/>
    <w:rsid w:val="003D1B6C"/>
    <w:rsid w:val="004529FD"/>
    <w:rsid w:val="0048795F"/>
    <w:rsid w:val="004C0670"/>
    <w:rsid w:val="004E5917"/>
    <w:rsid w:val="005E33DA"/>
    <w:rsid w:val="006049B7"/>
    <w:rsid w:val="00621AFD"/>
    <w:rsid w:val="007459F2"/>
    <w:rsid w:val="007B0701"/>
    <w:rsid w:val="007C7B15"/>
    <w:rsid w:val="007D3876"/>
    <w:rsid w:val="00806EC6"/>
    <w:rsid w:val="00843F72"/>
    <w:rsid w:val="008940C8"/>
    <w:rsid w:val="008E612E"/>
    <w:rsid w:val="009F1E77"/>
    <w:rsid w:val="00A40718"/>
    <w:rsid w:val="00A56428"/>
    <w:rsid w:val="00B043F7"/>
    <w:rsid w:val="00B3058C"/>
    <w:rsid w:val="00BA087C"/>
    <w:rsid w:val="00BF263E"/>
    <w:rsid w:val="00CA77B9"/>
    <w:rsid w:val="00D1239D"/>
    <w:rsid w:val="00D7039D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BA6B"/>
  <w15:chartTrackingRefBased/>
  <w15:docId w15:val="{4BB38F83-746B-406F-84BC-7C8D376C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239D"/>
    <w:rPr>
      <w:color w:val="0000FF"/>
      <w:u w:val="single"/>
    </w:rPr>
  </w:style>
  <w:style w:type="paragraph" w:customStyle="1" w:styleId="ConsPlusTitle">
    <w:name w:val="ConsPlusTitle"/>
    <w:rsid w:val="00D1239D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1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4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B043F7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A56428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64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806EC6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F26B9"/>
    <w:pPr>
      <w:widowControl w:val="0"/>
      <w:autoSpaceDE w:val="0"/>
      <w:autoSpaceDN w:val="0"/>
      <w:adjustRightInd w:val="0"/>
      <w:spacing w:after="0" w:line="48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Пояснительная записка</vt:lpstr>
      <vt:lpstr>к проекту приказа Управления архитектуры и градостроительства при Главе Республи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УАиГ</cp:lastModifiedBy>
  <cp:revision>19</cp:revision>
  <cp:lastPrinted>2022-02-24T01:32:00Z</cp:lastPrinted>
  <dcterms:created xsi:type="dcterms:W3CDTF">2019-02-13T09:03:00Z</dcterms:created>
  <dcterms:modified xsi:type="dcterms:W3CDTF">2023-10-06T03:13:00Z</dcterms:modified>
</cp:coreProperties>
</file>