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9840A" w14:textId="77777777" w:rsidR="002F4E0A" w:rsidRPr="0092174C" w:rsidRDefault="00AD3DF1" w:rsidP="00782D46">
      <w:pPr>
        <w:spacing w:before="90" w:line="276" w:lineRule="auto"/>
        <w:ind w:right="106"/>
        <w:jc w:val="right"/>
        <w:rPr>
          <w:b/>
          <w:sz w:val="24"/>
          <w:szCs w:val="24"/>
        </w:rPr>
      </w:pPr>
      <w:r w:rsidRPr="0092174C">
        <w:rPr>
          <w:b/>
          <w:sz w:val="24"/>
          <w:szCs w:val="24"/>
        </w:rPr>
        <w:t>УТВЕРЖДЕН</w:t>
      </w:r>
    </w:p>
    <w:p w14:paraId="47417191" w14:textId="77777777" w:rsidR="00BF2B9A" w:rsidRPr="0092174C" w:rsidRDefault="007655A2" w:rsidP="00782D46">
      <w:pPr>
        <w:spacing w:before="4" w:line="276" w:lineRule="auto"/>
        <w:ind w:left="6465"/>
        <w:jc w:val="right"/>
        <w:rPr>
          <w:b/>
          <w:sz w:val="24"/>
          <w:szCs w:val="24"/>
        </w:rPr>
      </w:pPr>
      <w:r w:rsidRPr="0092174C">
        <w:rPr>
          <w:b/>
          <w:sz w:val="24"/>
          <w:szCs w:val="24"/>
        </w:rPr>
        <w:t xml:space="preserve">протоколом Правления </w:t>
      </w:r>
    </w:p>
    <w:p w14:paraId="771139AC" w14:textId="77777777" w:rsidR="00B83E5F" w:rsidRDefault="007655A2" w:rsidP="00782D46">
      <w:pPr>
        <w:spacing w:before="4" w:line="276" w:lineRule="auto"/>
        <w:ind w:left="5954" w:hanging="284"/>
        <w:jc w:val="right"/>
        <w:rPr>
          <w:b/>
          <w:sz w:val="24"/>
          <w:szCs w:val="24"/>
        </w:rPr>
      </w:pPr>
      <w:proofErr w:type="gramStart"/>
      <w:r w:rsidRPr="0092174C">
        <w:rPr>
          <w:b/>
          <w:sz w:val="24"/>
          <w:szCs w:val="24"/>
        </w:rPr>
        <w:t>МКК</w:t>
      </w:r>
      <w:proofErr w:type="gramEnd"/>
      <w:r w:rsidRPr="0092174C">
        <w:rPr>
          <w:b/>
          <w:sz w:val="24"/>
          <w:szCs w:val="24"/>
        </w:rPr>
        <w:t xml:space="preserve"> Фонд развития города</w:t>
      </w:r>
      <w:r w:rsidR="00BF2B9A" w:rsidRPr="0092174C">
        <w:rPr>
          <w:b/>
          <w:sz w:val="24"/>
          <w:szCs w:val="24"/>
        </w:rPr>
        <w:t xml:space="preserve"> </w:t>
      </w:r>
      <w:r w:rsidRPr="0092174C">
        <w:rPr>
          <w:b/>
          <w:sz w:val="24"/>
          <w:szCs w:val="24"/>
        </w:rPr>
        <w:t xml:space="preserve">Якутска </w:t>
      </w:r>
    </w:p>
    <w:p w14:paraId="2AFB6A86" w14:textId="1897EFA8" w:rsidR="005A097E" w:rsidRDefault="005A097E" w:rsidP="00263B06">
      <w:pPr>
        <w:spacing w:before="4" w:line="276" w:lineRule="auto"/>
        <w:ind w:left="5954" w:hanging="284"/>
        <w:jc w:val="right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>№1</w:t>
      </w:r>
      <w:r w:rsidR="00263B06">
        <w:rPr>
          <w:b/>
          <w:sz w:val="24"/>
          <w:szCs w:val="24"/>
        </w:rPr>
        <w:t>33 от 08.05.2024 г.</w:t>
      </w:r>
    </w:p>
    <w:p w14:paraId="3EB3C881" w14:textId="77777777" w:rsidR="002F4E0A" w:rsidRPr="0092174C" w:rsidRDefault="002F4E0A" w:rsidP="00782D46">
      <w:pPr>
        <w:pStyle w:val="a3"/>
        <w:spacing w:line="276" w:lineRule="auto"/>
        <w:ind w:left="0" w:firstLine="0"/>
        <w:jc w:val="right"/>
        <w:rPr>
          <w:b/>
        </w:rPr>
      </w:pPr>
    </w:p>
    <w:p w14:paraId="121FC21A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67660CA0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50FF4445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6BEAE55A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2D6DA92E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63000A5F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139AD55A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35F79452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7601D139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3EC463D4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0F369A0E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3CC0BCFD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491F0EB3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4783CC3B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50358500" w14:textId="77777777" w:rsidR="006D1DCD" w:rsidRPr="0092174C" w:rsidRDefault="006D1DCD" w:rsidP="00782D46">
      <w:pPr>
        <w:pStyle w:val="a3"/>
        <w:spacing w:line="276" w:lineRule="auto"/>
        <w:jc w:val="center"/>
        <w:rPr>
          <w:b/>
        </w:rPr>
      </w:pPr>
      <w:r w:rsidRPr="0092174C">
        <w:rPr>
          <w:b/>
        </w:rPr>
        <w:t>ПРАВИЛА</w:t>
      </w:r>
    </w:p>
    <w:p w14:paraId="747D433B" w14:textId="274875C8" w:rsidR="002F4E0A" w:rsidRPr="0092174C" w:rsidRDefault="006D1DCD" w:rsidP="00782D46">
      <w:pPr>
        <w:pStyle w:val="a3"/>
        <w:spacing w:line="276" w:lineRule="auto"/>
        <w:ind w:left="0" w:firstLine="0"/>
        <w:jc w:val="center"/>
        <w:rPr>
          <w:b/>
        </w:rPr>
      </w:pPr>
      <w:r w:rsidRPr="0092174C">
        <w:rPr>
          <w:b/>
        </w:rPr>
        <w:t xml:space="preserve">предоставления микрозаймов Микрокредитной компанией Фонд развития городского округа «город Якутск» </w:t>
      </w:r>
      <w:r w:rsidR="007053D5" w:rsidRPr="0092174C">
        <w:rPr>
          <w:b/>
        </w:rPr>
        <w:t>субъектам</w:t>
      </w:r>
      <w:r w:rsidRPr="0092174C">
        <w:rPr>
          <w:b/>
        </w:rPr>
        <w:t xml:space="preserve"> малого и среднего предпринимательства городского округа «город Якутск»</w:t>
      </w:r>
    </w:p>
    <w:p w14:paraId="04891B03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1ADDE53C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4DAFE98A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709F3C8E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27E3033B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4AFFBAC9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4FAD8E61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503C0584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29AC7079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57638B6D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20E8BAA7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7347C186" w14:textId="77777777" w:rsidR="007053D5" w:rsidRPr="0092174C" w:rsidRDefault="007053D5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5BF2D1C8" w14:textId="77777777" w:rsidR="007053D5" w:rsidRPr="0092174C" w:rsidRDefault="007053D5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38FB6640" w14:textId="77777777" w:rsidR="007053D5" w:rsidRDefault="007053D5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32DC6250" w14:textId="77777777" w:rsidR="00B7741A" w:rsidRDefault="00B7741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634B0BE0" w14:textId="77777777" w:rsidR="00B7741A" w:rsidRDefault="00B7741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71FB24D9" w14:textId="77777777" w:rsidR="00B7741A" w:rsidRDefault="00B7741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7C614ABF" w14:textId="77777777" w:rsidR="00B7741A" w:rsidRDefault="00B7741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56438DCF" w14:textId="77777777" w:rsidR="00B7741A" w:rsidRPr="0092174C" w:rsidRDefault="00B7741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37B45248" w14:textId="77777777" w:rsidR="007053D5" w:rsidRPr="0092174C" w:rsidRDefault="007053D5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7C456D68" w14:textId="77777777" w:rsidR="007053D5" w:rsidRPr="0092174C" w:rsidRDefault="007053D5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577DC470" w14:textId="77777777" w:rsidR="007053D5" w:rsidRPr="0092174C" w:rsidRDefault="007053D5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62E734D6" w14:textId="77777777" w:rsidR="002F4E0A" w:rsidRPr="0092174C" w:rsidRDefault="002F4E0A" w:rsidP="00782D46">
      <w:pPr>
        <w:pStyle w:val="a3"/>
        <w:spacing w:line="276" w:lineRule="auto"/>
        <w:ind w:left="0" w:firstLine="0"/>
        <w:jc w:val="left"/>
        <w:rPr>
          <w:b/>
        </w:rPr>
      </w:pPr>
    </w:p>
    <w:p w14:paraId="5AE2E948" w14:textId="262C49A6" w:rsidR="002F4E0A" w:rsidRPr="0092174C" w:rsidRDefault="00AD3DF1" w:rsidP="00782D46">
      <w:pPr>
        <w:pStyle w:val="a3"/>
        <w:spacing w:before="194" w:line="276" w:lineRule="auto"/>
        <w:ind w:left="341" w:right="622" w:firstLine="0"/>
        <w:jc w:val="center"/>
      </w:pPr>
      <w:r w:rsidRPr="0092174C">
        <w:t>Якутск</w:t>
      </w:r>
      <w:r w:rsidRPr="0092174C">
        <w:rPr>
          <w:spacing w:val="-1"/>
        </w:rPr>
        <w:t xml:space="preserve"> </w:t>
      </w:r>
      <w:r w:rsidRPr="0092174C">
        <w:t>202</w:t>
      </w:r>
      <w:r w:rsidR="00B7741A">
        <w:t>4</w:t>
      </w:r>
      <w:r w:rsidRPr="0092174C">
        <w:rPr>
          <w:spacing w:val="-1"/>
        </w:rPr>
        <w:t xml:space="preserve"> </w:t>
      </w:r>
      <w:r w:rsidRPr="0092174C">
        <w:t>год</w:t>
      </w:r>
    </w:p>
    <w:p w14:paraId="14B2D582" w14:textId="77777777" w:rsidR="002F4E0A" w:rsidRPr="0092174C" w:rsidRDefault="002F4E0A" w:rsidP="00782D46">
      <w:pPr>
        <w:spacing w:line="276" w:lineRule="auto"/>
        <w:rPr>
          <w:sz w:val="24"/>
          <w:szCs w:val="24"/>
        </w:rPr>
        <w:sectPr w:rsidR="002F4E0A" w:rsidRPr="0092174C">
          <w:headerReference w:type="default" r:id="rId7"/>
          <w:pgSz w:w="11910" w:h="16840"/>
          <w:pgMar w:top="1060" w:right="460" w:bottom="280" w:left="1600" w:header="751" w:footer="0" w:gutter="0"/>
          <w:cols w:space="720"/>
        </w:sectPr>
      </w:pPr>
    </w:p>
    <w:p w14:paraId="531302D7" w14:textId="1A0CAC9D" w:rsidR="00B47EE5" w:rsidRPr="0092174C" w:rsidRDefault="00933966" w:rsidP="00AD3DF1">
      <w:pPr>
        <w:pStyle w:val="a3"/>
        <w:numPr>
          <w:ilvl w:val="0"/>
          <w:numId w:val="3"/>
        </w:numPr>
        <w:tabs>
          <w:tab w:val="left" w:pos="2375"/>
        </w:tabs>
        <w:spacing w:before="88" w:line="276" w:lineRule="auto"/>
        <w:ind w:right="383"/>
        <w:contextualSpacing/>
        <w:jc w:val="center"/>
      </w:pPr>
      <w:r w:rsidRPr="0092174C">
        <w:lastRenderedPageBreak/>
        <w:t>Общие положения</w:t>
      </w:r>
    </w:p>
    <w:p w14:paraId="17A540AE" w14:textId="36A05E10" w:rsidR="002F4E0A" w:rsidRPr="00B134BE" w:rsidRDefault="00AD3DF1" w:rsidP="002D73B5">
      <w:pPr>
        <w:pStyle w:val="a3"/>
        <w:numPr>
          <w:ilvl w:val="1"/>
          <w:numId w:val="3"/>
        </w:numPr>
        <w:tabs>
          <w:tab w:val="left" w:pos="1276"/>
        </w:tabs>
        <w:spacing w:before="88" w:line="276" w:lineRule="auto"/>
        <w:ind w:left="0" w:right="383" w:firstLine="567"/>
        <w:contextualSpacing/>
      </w:pPr>
      <w:r w:rsidRPr="0092174C">
        <w:t>Правила</w:t>
      </w:r>
      <w:r w:rsidRPr="0092174C">
        <w:tab/>
      </w:r>
      <w:r w:rsidR="00D55EF8">
        <w:t xml:space="preserve"> </w:t>
      </w:r>
      <w:r w:rsidR="00AE6B7B" w:rsidRPr="0092174C">
        <w:t xml:space="preserve">предоставления микрозаймов Микрокредитной компанией Фонд развития городского округа «город Якутск» субъектам малого и среднего предпринимательства городского округа «город Якутск» </w:t>
      </w:r>
      <w:r w:rsidRPr="0092174C">
        <w:t>разработаны</w:t>
      </w:r>
      <w:r w:rsidRPr="0092174C">
        <w:rPr>
          <w:spacing w:val="1"/>
        </w:rPr>
        <w:t xml:space="preserve"> </w:t>
      </w:r>
      <w:r w:rsidRPr="0092174C">
        <w:t>в</w:t>
      </w:r>
      <w:r w:rsidRPr="0092174C">
        <w:rPr>
          <w:spacing w:val="1"/>
        </w:rPr>
        <w:t xml:space="preserve"> </w:t>
      </w:r>
      <w:r w:rsidRPr="0092174C">
        <w:t>соответствии</w:t>
      </w:r>
      <w:r w:rsidRPr="0092174C">
        <w:rPr>
          <w:spacing w:val="1"/>
        </w:rPr>
        <w:t xml:space="preserve"> </w:t>
      </w:r>
      <w:r w:rsidRPr="0092174C">
        <w:t>с</w:t>
      </w:r>
      <w:r w:rsidRPr="0092174C">
        <w:rPr>
          <w:spacing w:val="1"/>
        </w:rPr>
        <w:t xml:space="preserve"> </w:t>
      </w:r>
      <w:r w:rsidR="00AA1194" w:rsidRPr="00B134BE">
        <w:rPr>
          <w:spacing w:val="1"/>
        </w:rPr>
        <w:t xml:space="preserve">действующим законодательством, регулирующим деятельность микрофинансовой организации, </w:t>
      </w:r>
      <w:r w:rsidRPr="00B134BE">
        <w:t>Гражданским кодексом Российской Федерации, Федеральным</w:t>
      </w:r>
      <w:r w:rsidRPr="00B134BE">
        <w:rPr>
          <w:spacing w:val="1"/>
        </w:rPr>
        <w:t xml:space="preserve"> </w:t>
      </w:r>
      <w:r w:rsidRPr="00B134BE">
        <w:t>законом</w:t>
      </w:r>
      <w:r w:rsidRPr="00B134BE">
        <w:rPr>
          <w:spacing w:val="1"/>
        </w:rPr>
        <w:t xml:space="preserve"> </w:t>
      </w:r>
      <w:r w:rsidRPr="00B134BE">
        <w:t>от</w:t>
      </w:r>
      <w:r w:rsidRPr="00B134BE">
        <w:rPr>
          <w:spacing w:val="1"/>
        </w:rPr>
        <w:t xml:space="preserve"> </w:t>
      </w:r>
      <w:r w:rsidRPr="00B134BE">
        <w:t>24.07.2007</w:t>
      </w:r>
      <w:r w:rsidRPr="00B134BE">
        <w:rPr>
          <w:spacing w:val="1"/>
        </w:rPr>
        <w:t xml:space="preserve"> </w:t>
      </w:r>
      <w:r w:rsidRPr="00B134BE">
        <w:t>№</w:t>
      </w:r>
      <w:r w:rsidRPr="00B134BE">
        <w:rPr>
          <w:spacing w:val="1"/>
        </w:rPr>
        <w:t xml:space="preserve"> </w:t>
      </w:r>
      <w:r w:rsidRPr="00B134BE">
        <w:t>209-ФЗ</w:t>
      </w:r>
      <w:r w:rsidRPr="00B134BE">
        <w:rPr>
          <w:spacing w:val="1"/>
        </w:rPr>
        <w:t xml:space="preserve"> </w:t>
      </w:r>
      <w:r w:rsidRPr="00B134BE">
        <w:t>«О</w:t>
      </w:r>
      <w:r w:rsidRPr="00B134BE">
        <w:rPr>
          <w:spacing w:val="1"/>
        </w:rPr>
        <w:t xml:space="preserve"> </w:t>
      </w:r>
      <w:r w:rsidRPr="00B134BE">
        <w:t>развитии</w:t>
      </w:r>
      <w:r w:rsidRPr="00B134BE">
        <w:rPr>
          <w:spacing w:val="-57"/>
        </w:rPr>
        <w:t xml:space="preserve"> </w:t>
      </w:r>
      <w:r w:rsidRPr="00B134BE">
        <w:t>малого</w:t>
      </w:r>
      <w:r w:rsidRPr="00B134BE">
        <w:rPr>
          <w:spacing w:val="1"/>
        </w:rPr>
        <w:t xml:space="preserve"> </w:t>
      </w:r>
      <w:r w:rsidRPr="00B134BE">
        <w:t>и</w:t>
      </w:r>
      <w:r w:rsidRPr="00B134BE">
        <w:rPr>
          <w:spacing w:val="1"/>
        </w:rPr>
        <w:t xml:space="preserve"> </w:t>
      </w:r>
      <w:r w:rsidRPr="00B134BE">
        <w:t>среднего</w:t>
      </w:r>
      <w:r w:rsidRPr="00B134BE">
        <w:rPr>
          <w:spacing w:val="1"/>
        </w:rPr>
        <w:t xml:space="preserve"> </w:t>
      </w:r>
      <w:r w:rsidRPr="00B134BE">
        <w:t>предпринимательства</w:t>
      </w:r>
      <w:r w:rsidRPr="00B134BE">
        <w:rPr>
          <w:spacing w:val="1"/>
        </w:rPr>
        <w:t xml:space="preserve"> </w:t>
      </w:r>
      <w:r w:rsidRPr="00B134BE">
        <w:t>в</w:t>
      </w:r>
      <w:r w:rsidRPr="00B134BE">
        <w:rPr>
          <w:spacing w:val="1"/>
        </w:rPr>
        <w:t xml:space="preserve"> </w:t>
      </w:r>
      <w:r w:rsidRPr="00B134BE">
        <w:t>Российской</w:t>
      </w:r>
      <w:r w:rsidRPr="00B134BE">
        <w:rPr>
          <w:spacing w:val="1"/>
        </w:rPr>
        <w:t xml:space="preserve"> </w:t>
      </w:r>
      <w:r w:rsidRPr="00B134BE">
        <w:t>Федерации»</w:t>
      </w:r>
      <w:r w:rsidRPr="00B134BE">
        <w:rPr>
          <w:spacing w:val="1"/>
        </w:rPr>
        <w:t xml:space="preserve"> </w:t>
      </w:r>
      <w:r w:rsidRPr="00B134BE">
        <w:t>(далее</w:t>
      </w:r>
      <w:r w:rsidRPr="00B134BE">
        <w:rPr>
          <w:spacing w:val="1"/>
        </w:rPr>
        <w:t xml:space="preserve"> </w:t>
      </w:r>
      <w:r w:rsidRPr="00B134BE">
        <w:t>–</w:t>
      </w:r>
      <w:r w:rsidRPr="00B134BE">
        <w:rPr>
          <w:spacing w:val="1"/>
        </w:rPr>
        <w:t xml:space="preserve"> </w:t>
      </w:r>
      <w:r w:rsidRPr="00B134BE">
        <w:t>209-ФЗ),</w:t>
      </w:r>
      <w:r w:rsidRPr="00B134BE">
        <w:rPr>
          <w:spacing w:val="1"/>
        </w:rPr>
        <w:t xml:space="preserve"> </w:t>
      </w:r>
      <w:r w:rsidRPr="00B134BE">
        <w:t>Федеральным</w:t>
      </w:r>
      <w:r w:rsidRPr="00B134BE">
        <w:rPr>
          <w:spacing w:val="1"/>
        </w:rPr>
        <w:t xml:space="preserve"> </w:t>
      </w:r>
      <w:r w:rsidRPr="00B134BE">
        <w:t>законом</w:t>
      </w:r>
      <w:r w:rsidRPr="00B134BE">
        <w:rPr>
          <w:spacing w:val="1"/>
        </w:rPr>
        <w:t xml:space="preserve"> </w:t>
      </w:r>
      <w:r w:rsidRPr="00B134BE">
        <w:t>от</w:t>
      </w:r>
      <w:r w:rsidRPr="00B134BE">
        <w:rPr>
          <w:spacing w:val="1"/>
        </w:rPr>
        <w:t xml:space="preserve"> </w:t>
      </w:r>
      <w:r w:rsidRPr="00B134BE">
        <w:t>02.07.2010</w:t>
      </w:r>
      <w:r w:rsidRPr="00B134BE">
        <w:rPr>
          <w:spacing w:val="1"/>
        </w:rPr>
        <w:t xml:space="preserve"> </w:t>
      </w:r>
      <w:r w:rsidRPr="00B134BE">
        <w:t>№</w:t>
      </w:r>
      <w:r w:rsidRPr="00B134BE">
        <w:rPr>
          <w:spacing w:val="1"/>
        </w:rPr>
        <w:t xml:space="preserve"> </w:t>
      </w:r>
      <w:r w:rsidRPr="00B134BE">
        <w:t>151-ФЗ</w:t>
      </w:r>
      <w:r w:rsidRPr="00B134BE">
        <w:rPr>
          <w:spacing w:val="1"/>
        </w:rPr>
        <w:t xml:space="preserve"> </w:t>
      </w:r>
      <w:r w:rsidRPr="00B134BE">
        <w:t>«О</w:t>
      </w:r>
      <w:r w:rsidRPr="00B134BE">
        <w:rPr>
          <w:spacing w:val="1"/>
        </w:rPr>
        <w:t xml:space="preserve"> </w:t>
      </w:r>
      <w:r w:rsidRPr="00B134BE">
        <w:t>микрофинансовой</w:t>
      </w:r>
      <w:r w:rsidRPr="00B134BE">
        <w:rPr>
          <w:spacing w:val="1"/>
        </w:rPr>
        <w:t xml:space="preserve"> </w:t>
      </w:r>
      <w:r w:rsidRPr="00B134BE">
        <w:t>деятельности</w:t>
      </w:r>
      <w:r w:rsidRPr="00B134BE">
        <w:rPr>
          <w:spacing w:val="1"/>
        </w:rPr>
        <w:t xml:space="preserve"> </w:t>
      </w:r>
      <w:r w:rsidRPr="00B134BE">
        <w:t>и</w:t>
      </w:r>
      <w:r w:rsidRPr="00B134BE">
        <w:rPr>
          <w:spacing w:val="1"/>
        </w:rPr>
        <w:t xml:space="preserve"> </w:t>
      </w:r>
      <w:r w:rsidRPr="00B134BE">
        <w:t>микрофинансовых</w:t>
      </w:r>
      <w:r w:rsidRPr="00B134BE">
        <w:rPr>
          <w:spacing w:val="8"/>
        </w:rPr>
        <w:t xml:space="preserve"> </w:t>
      </w:r>
      <w:r w:rsidRPr="00B134BE">
        <w:t>организациях»</w:t>
      </w:r>
      <w:r w:rsidRPr="00B134BE">
        <w:rPr>
          <w:spacing w:val="10"/>
        </w:rPr>
        <w:t xml:space="preserve"> </w:t>
      </w:r>
      <w:r w:rsidRPr="00B134BE">
        <w:t>(далее</w:t>
      </w:r>
      <w:r w:rsidRPr="00B134BE">
        <w:rPr>
          <w:spacing w:val="7"/>
        </w:rPr>
        <w:t xml:space="preserve"> </w:t>
      </w:r>
      <w:r w:rsidRPr="00B134BE">
        <w:t>–</w:t>
      </w:r>
      <w:r w:rsidRPr="00B134BE">
        <w:rPr>
          <w:spacing w:val="8"/>
        </w:rPr>
        <w:t xml:space="preserve"> </w:t>
      </w:r>
      <w:r w:rsidRPr="00B134BE">
        <w:t>151-ФЗ),</w:t>
      </w:r>
      <w:r w:rsidR="00AA1194" w:rsidRPr="00B134BE">
        <w:t xml:space="preserve"> Приказом Минэкономразвития России 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</w:t>
      </w:r>
      <w:r w:rsidR="000656C5" w:rsidRPr="00B134BE">
        <w:t xml:space="preserve"> Уставом Микрокредитной компании Фонд развития городского округа «город Якутск» (далее – Фонд), Положением о Правлении Фонда</w:t>
      </w:r>
      <w:r w:rsidR="00AA1194" w:rsidRPr="00B134BE">
        <w:t>, иными внутренними документами Фонда</w:t>
      </w:r>
      <w:r w:rsidR="000656C5" w:rsidRPr="00B134BE">
        <w:t xml:space="preserve"> и определяют общие условия, принципы и правила предоставления микрозаймов Фондом в целях содействия устойчивому социально-экономическому развитию городского округа «город Якутск» на основе экономической поддержки развития предпринимательства, внутреннего туризма и местного товаропроизводства путем привлечения и эффективного использования финансовых ресурсов.</w:t>
      </w:r>
      <w:bookmarkStart w:id="0" w:name="_bookmark0"/>
      <w:bookmarkEnd w:id="0"/>
    </w:p>
    <w:p w14:paraId="1B168FE0" w14:textId="304F1D9A" w:rsidR="00933966" w:rsidRPr="00B134BE" w:rsidRDefault="00933966" w:rsidP="002D73B5">
      <w:pPr>
        <w:pStyle w:val="a3"/>
        <w:numPr>
          <w:ilvl w:val="1"/>
          <w:numId w:val="3"/>
        </w:numPr>
        <w:tabs>
          <w:tab w:val="left" w:pos="1276"/>
        </w:tabs>
        <w:spacing w:before="88" w:line="276" w:lineRule="auto"/>
        <w:ind w:left="0" w:right="383" w:firstLine="567"/>
        <w:contextualSpacing/>
      </w:pPr>
      <w:r w:rsidRPr="00B134BE">
        <w:t>В настоящих Правилах используются следующие понятия:</w:t>
      </w:r>
    </w:p>
    <w:p w14:paraId="1DF381CC" w14:textId="77777777" w:rsidR="004B2249" w:rsidRPr="00B134BE" w:rsidRDefault="004B2249" w:rsidP="002D73B5">
      <w:pPr>
        <w:pStyle w:val="a3"/>
        <w:spacing w:line="276" w:lineRule="auto"/>
        <w:ind w:right="387" w:firstLine="567"/>
        <w:contextualSpacing/>
      </w:pPr>
      <w:r w:rsidRPr="00B134BE">
        <w:rPr>
          <w:b/>
          <w:i/>
        </w:rPr>
        <w:t>Займодавец,</w:t>
      </w:r>
      <w:r w:rsidRPr="00B134BE">
        <w:rPr>
          <w:b/>
          <w:i/>
          <w:spacing w:val="1"/>
        </w:rPr>
        <w:t xml:space="preserve"> </w:t>
      </w:r>
      <w:r w:rsidRPr="00B134BE">
        <w:rPr>
          <w:b/>
          <w:i/>
        </w:rPr>
        <w:t>Фонд</w:t>
      </w:r>
      <w:r w:rsidRPr="00B134BE">
        <w:rPr>
          <w:b/>
          <w:i/>
          <w:spacing w:val="1"/>
        </w:rPr>
        <w:t xml:space="preserve"> </w:t>
      </w:r>
      <w:r w:rsidRPr="00B134BE">
        <w:t>–</w:t>
      </w:r>
      <w:r w:rsidRPr="00B134BE">
        <w:rPr>
          <w:spacing w:val="1"/>
        </w:rPr>
        <w:t xml:space="preserve"> </w:t>
      </w:r>
      <w:r w:rsidRPr="00B134BE">
        <w:t>Микрокредитная компания Фонд развития городского округа «город Якутск».</w:t>
      </w:r>
    </w:p>
    <w:p w14:paraId="1A64AD8A" w14:textId="77777777" w:rsidR="004B2249" w:rsidRPr="00B134BE" w:rsidRDefault="004B2249" w:rsidP="002D73B5">
      <w:pPr>
        <w:pStyle w:val="a3"/>
        <w:spacing w:line="276" w:lineRule="auto"/>
        <w:ind w:right="387" w:firstLine="567"/>
        <w:contextualSpacing/>
        <w:rPr>
          <w:bCs/>
          <w:iCs/>
        </w:rPr>
      </w:pPr>
      <w:r w:rsidRPr="00B134BE">
        <w:rPr>
          <w:b/>
          <w:i/>
        </w:rPr>
        <w:t xml:space="preserve">«Учредитель фонда» - </w:t>
      </w:r>
      <w:r w:rsidRPr="00B134BE">
        <w:rPr>
          <w:bCs/>
          <w:iCs/>
        </w:rPr>
        <w:t xml:space="preserve">городской округ «город Якутск». Функции и полномочия учредителя исполняет Окружная администрация города Якутска. </w:t>
      </w:r>
    </w:p>
    <w:p w14:paraId="23624B8B" w14:textId="77777777" w:rsidR="004B2249" w:rsidRPr="00B134BE" w:rsidRDefault="004B2249" w:rsidP="002D73B5">
      <w:pPr>
        <w:pStyle w:val="a3"/>
        <w:spacing w:line="276" w:lineRule="auto"/>
        <w:ind w:right="387" w:firstLine="567"/>
        <w:contextualSpacing/>
        <w:rPr>
          <w:bCs/>
          <w:iCs/>
        </w:rPr>
      </w:pPr>
      <w:r w:rsidRPr="00B134BE">
        <w:rPr>
          <w:b/>
          <w:i/>
        </w:rPr>
        <w:t xml:space="preserve">«Правление» - </w:t>
      </w:r>
      <w:r w:rsidRPr="00B134BE">
        <w:rPr>
          <w:bCs/>
          <w:iCs/>
        </w:rPr>
        <w:t xml:space="preserve">высший коллегиальный орган Фонда, основной функцией которого является обеспечение соблюдения Фондом уставных целей, уполномоченный принимать решения о предоставлении микрозаймов, определять условия предоставления микрозаймов, рассматривать вопросы изменения условий предоставления микрозаймов, в рамках заключенных договоров микрозайма /договоров залога и принимать решения по ним, а также принимать решения об отказе в предоставлении микрозаймов в случае несоответствия Заемщика требованиям настоящих правил. </w:t>
      </w:r>
    </w:p>
    <w:p w14:paraId="00E56F2A" w14:textId="5EDAB0BC" w:rsidR="004B2249" w:rsidRPr="00B134BE" w:rsidRDefault="004B2249" w:rsidP="002D73B5">
      <w:pPr>
        <w:pStyle w:val="a3"/>
        <w:spacing w:line="276" w:lineRule="auto"/>
        <w:ind w:right="387" w:firstLine="567"/>
        <w:contextualSpacing/>
        <w:rPr>
          <w:b/>
          <w:i/>
        </w:rPr>
      </w:pPr>
      <w:r w:rsidRPr="00B134BE">
        <w:rPr>
          <w:b/>
          <w:i/>
        </w:rPr>
        <w:t xml:space="preserve">«Генеральный директор» - </w:t>
      </w:r>
      <w:r w:rsidRPr="00B134BE">
        <w:rPr>
          <w:bCs/>
          <w:iCs/>
        </w:rPr>
        <w:t>единоличный исполнительный орган управления Фондом. Осуществляет текущее руководство деятельностью Фонда и обеспечивает выполнение решений Правления Фонда в соответствии с учредительными документами Фонда.</w:t>
      </w:r>
    </w:p>
    <w:p w14:paraId="53DADA9F" w14:textId="266B63EE" w:rsidR="002F4E0A" w:rsidRPr="00B134BE" w:rsidRDefault="00AD3DF1" w:rsidP="002D73B5">
      <w:pPr>
        <w:pStyle w:val="a3"/>
        <w:spacing w:line="276" w:lineRule="auto"/>
        <w:ind w:right="387" w:firstLine="567"/>
        <w:contextualSpacing/>
      </w:pPr>
      <w:r w:rsidRPr="00B134BE">
        <w:rPr>
          <w:b/>
          <w:i/>
        </w:rPr>
        <w:t xml:space="preserve">Договор микрозайма </w:t>
      </w:r>
      <w:r w:rsidRPr="00B134BE">
        <w:t>– договор (соглашение), в рамках которого Фонд обязуется</w:t>
      </w:r>
      <w:r w:rsidRPr="00B134BE">
        <w:rPr>
          <w:spacing w:val="1"/>
        </w:rPr>
        <w:t xml:space="preserve"> </w:t>
      </w:r>
      <w:r w:rsidRPr="00B134BE">
        <w:t>предоставить</w:t>
      </w:r>
      <w:r w:rsidRPr="00B134BE">
        <w:rPr>
          <w:spacing w:val="4"/>
        </w:rPr>
        <w:t xml:space="preserve"> </w:t>
      </w:r>
      <w:r w:rsidRPr="00B134BE">
        <w:t>денежные</w:t>
      </w:r>
      <w:r w:rsidRPr="00B134BE">
        <w:rPr>
          <w:spacing w:val="1"/>
        </w:rPr>
        <w:t xml:space="preserve"> </w:t>
      </w:r>
      <w:r w:rsidRPr="00B134BE">
        <w:t>средства</w:t>
      </w:r>
      <w:r w:rsidRPr="00B134BE">
        <w:rPr>
          <w:spacing w:val="1"/>
        </w:rPr>
        <w:t xml:space="preserve"> </w:t>
      </w:r>
      <w:r w:rsidRPr="00B134BE">
        <w:t>Заемщику</w:t>
      </w:r>
      <w:r w:rsidRPr="00B134BE">
        <w:rPr>
          <w:spacing w:val="2"/>
        </w:rPr>
        <w:t xml:space="preserve"> </w:t>
      </w:r>
      <w:r w:rsidRPr="00B134BE">
        <w:t>в</w:t>
      </w:r>
      <w:r w:rsidRPr="00B134BE">
        <w:rPr>
          <w:spacing w:val="2"/>
        </w:rPr>
        <w:t xml:space="preserve"> </w:t>
      </w:r>
      <w:r w:rsidRPr="00B134BE">
        <w:t>определенном</w:t>
      </w:r>
      <w:r w:rsidRPr="00B134BE">
        <w:rPr>
          <w:spacing w:val="1"/>
        </w:rPr>
        <w:t xml:space="preserve"> </w:t>
      </w:r>
      <w:r w:rsidRPr="00B134BE">
        <w:t>размере,</w:t>
      </w:r>
      <w:r w:rsidRPr="00B134BE">
        <w:rPr>
          <w:spacing w:val="4"/>
        </w:rPr>
        <w:t xml:space="preserve"> </w:t>
      </w:r>
      <w:r w:rsidRPr="00B134BE">
        <w:t>а</w:t>
      </w:r>
      <w:r w:rsidRPr="00B134BE">
        <w:rPr>
          <w:spacing w:val="1"/>
        </w:rPr>
        <w:t xml:space="preserve"> </w:t>
      </w:r>
      <w:r w:rsidRPr="00B134BE">
        <w:t>Заёмщик</w:t>
      </w:r>
      <w:r w:rsidRPr="00B134BE">
        <w:rPr>
          <w:spacing w:val="3"/>
        </w:rPr>
        <w:t xml:space="preserve"> </w:t>
      </w:r>
      <w:r w:rsidRPr="00B134BE">
        <w:t>обязуется</w:t>
      </w:r>
      <w:r w:rsidR="00A56A61" w:rsidRPr="00B134BE">
        <w:t xml:space="preserve"> </w:t>
      </w:r>
      <w:r w:rsidRPr="00B134BE">
        <w:t>возвратить полученную денежную сумму и уплатить</w:t>
      </w:r>
      <w:r w:rsidRPr="00B134BE">
        <w:rPr>
          <w:spacing w:val="1"/>
        </w:rPr>
        <w:t xml:space="preserve"> </w:t>
      </w:r>
      <w:r w:rsidRPr="00B134BE">
        <w:t>проценты</w:t>
      </w:r>
      <w:r w:rsidRPr="00B134BE">
        <w:rPr>
          <w:spacing w:val="1"/>
        </w:rPr>
        <w:t xml:space="preserve"> </w:t>
      </w:r>
      <w:r w:rsidRPr="00B134BE">
        <w:t>за</w:t>
      </w:r>
      <w:r w:rsidRPr="00B134BE">
        <w:rPr>
          <w:spacing w:val="1"/>
        </w:rPr>
        <w:t xml:space="preserve"> </w:t>
      </w:r>
      <w:r w:rsidRPr="00B134BE">
        <w:t>пользование</w:t>
      </w:r>
      <w:r w:rsidRPr="00B134BE">
        <w:rPr>
          <w:spacing w:val="1"/>
        </w:rPr>
        <w:t xml:space="preserve"> </w:t>
      </w:r>
      <w:r w:rsidRPr="00B134BE">
        <w:t>ею</w:t>
      </w:r>
      <w:r w:rsidRPr="00B134BE">
        <w:rPr>
          <w:spacing w:val="1"/>
        </w:rPr>
        <w:t xml:space="preserve"> </w:t>
      </w:r>
      <w:r w:rsidRPr="00B134BE">
        <w:t>на</w:t>
      </w:r>
      <w:r w:rsidRPr="00B134BE">
        <w:rPr>
          <w:spacing w:val="1"/>
        </w:rPr>
        <w:t xml:space="preserve"> </w:t>
      </w:r>
      <w:r w:rsidRPr="00B134BE">
        <w:lastRenderedPageBreak/>
        <w:t>предусмотренных</w:t>
      </w:r>
      <w:r w:rsidRPr="00B134BE">
        <w:rPr>
          <w:spacing w:val="-1"/>
        </w:rPr>
        <w:t xml:space="preserve"> </w:t>
      </w:r>
      <w:r w:rsidRPr="00B134BE">
        <w:t>условиях, а</w:t>
      </w:r>
      <w:r w:rsidRPr="00B134BE">
        <w:rPr>
          <w:spacing w:val="-2"/>
        </w:rPr>
        <w:t xml:space="preserve"> </w:t>
      </w:r>
      <w:r w:rsidRPr="00B134BE">
        <w:t>также иные</w:t>
      </w:r>
      <w:r w:rsidRPr="00B134BE">
        <w:rPr>
          <w:spacing w:val="-2"/>
        </w:rPr>
        <w:t xml:space="preserve"> </w:t>
      </w:r>
      <w:r w:rsidRPr="00B134BE">
        <w:t>сделки,</w:t>
      </w:r>
      <w:r w:rsidRPr="00B134BE">
        <w:rPr>
          <w:spacing w:val="-1"/>
        </w:rPr>
        <w:t xml:space="preserve"> </w:t>
      </w:r>
      <w:r w:rsidRPr="00B134BE">
        <w:t>несущие</w:t>
      </w:r>
      <w:r w:rsidRPr="00B134BE">
        <w:rPr>
          <w:spacing w:val="-1"/>
        </w:rPr>
        <w:t xml:space="preserve"> </w:t>
      </w:r>
      <w:r w:rsidRPr="00B134BE">
        <w:t>кредитный риск.</w:t>
      </w:r>
    </w:p>
    <w:p w14:paraId="0E01F21D" w14:textId="77777777" w:rsidR="002F4E0A" w:rsidRPr="00B134BE" w:rsidRDefault="00AD3DF1" w:rsidP="002D73B5">
      <w:pPr>
        <w:pStyle w:val="a3"/>
        <w:spacing w:line="276" w:lineRule="auto"/>
        <w:ind w:right="384" w:firstLine="567"/>
        <w:contextualSpacing/>
      </w:pPr>
      <w:r w:rsidRPr="00B134BE">
        <w:rPr>
          <w:b/>
          <w:i/>
        </w:rPr>
        <w:t>Договор</w:t>
      </w:r>
      <w:r w:rsidRPr="00B134BE">
        <w:rPr>
          <w:b/>
          <w:i/>
          <w:spacing w:val="1"/>
        </w:rPr>
        <w:t xml:space="preserve"> </w:t>
      </w:r>
      <w:r w:rsidRPr="00B134BE">
        <w:rPr>
          <w:b/>
          <w:i/>
        </w:rPr>
        <w:t>залога</w:t>
      </w:r>
      <w:r w:rsidRPr="00B134BE">
        <w:rPr>
          <w:b/>
          <w:i/>
          <w:spacing w:val="1"/>
        </w:rPr>
        <w:t xml:space="preserve"> </w:t>
      </w:r>
      <w:r w:rsidRPr="00B134BE">
        <w:t>–</w:t>
      </w:r>
      <w:r w:rsidRPr="00B134BE">
        <w:rPr>
          <w:spacing w:val="1"/>
        </w:rPr>
        <w:t xml:space="preserve"> </w:t>
      </w:r>
      <w:r w:rsidRPr="00B134BE">
        <w:t>договор,</w:t>
      </w:r>
      <w:r w:rsidRPr="00B134BE">
        <w:rPr>
          <w:spacing w:val="1"/>
        </w:rPr>
        <w:t xml:space="preserve"> </w:t>
      </w:r>
      <w:r w:rsidRPr="00B134BE">
        <w:t>согласно</w:t>
      </w:r>
      <w:r w:rsidRPr="00B134BE">
        <w:rPr>
          <w:spacing w:val="1"/>
        </w:rPr>
        <w:t xml:space="preserve"> </w:t>
      </w:r>
      <w:r w:rsidRPr="00B134BE">
        <w:t>которому</w:t>
      </w:r>
      <w:r w:rsidRPr="00B134BE">
        <w:rPr>
          <w:spacing w:val="1"/>
        </w:rPr>
        <w:t xml:space="preserve"> </w:t>
      </w:r>
      <w:r w:rsidRPr="00B134BE">
        <w:t>Фонд</w:t>
      </w:r>
      <w:r w:rsidRPr="00B134BE">
        <w:rPr>
          <w:spacing w:val="1"/>
        </w:rPr>
        <w:t xml:space="preserve"> </w:t>
      </w:r>
      <w:r w:rsidRPr="00B134BE">
        <w:t>по</w:t>
      </w:r>
      <w:r w:rsidRPr="00B134BE">
        <w:rPr>
          <w:spacing w:val="1"/>
        </w:rPr>
        <w:t xml:space="preserve"> </w:t>
      </w:r>
      <w:r w:rsidRPr="00B134BE">
        <w:t>обеспеченному</w:t>
      </w:r>
      <w:r w:rsidRPr="00B134BE">
        <w:rPr>
          <w:spacing w:val="1"/>
        </w:rPr>
        <w:t xml:space="preserve"> </w:t>
      </w:r>
      <w:r w:rsidRPr="00B134BE">
        <w:t>залогом</w:t>
      </w:r>
      <w:r w:rsidRPr="00B134BE">
        <w:rPr>
          <w:spacing w:val="-57"/>
        </w:rPr>
        <w:t xml:space="preserve"> </w:t>
      </w:r>
      <w:r w:rsidRPr="00B134BE">
        <w:t>обязательству</w:t>
      </w:r>
      <w:r w:rsidRPr="00B134BE">
        <w:rPr>
          <w:spacing w:val="1"/>
        </w:rPr>
        <w:t xml:space="preserve"> </w:t>
      </w:r>
      <w:r w:rsidRPr="00B134BE">
        <w:t>имеет</w:t>
      </w:r>
      <w:r w:rsidRPr="00B134BE">
        <w:rPr>
          <w:spacing w:val="1"/>
        </w:rPr>
        <w:t xml:space="preserve"> </w:t>
      </w:r>
      <w:r w:rsidRPr="00B134BE">
        <w:t>право</w:t>
      </w:r>
      <w:r w:rsidRPr="00B134BE">
        <w:rPr>
          <w:spacing w:val="1"/>
        </w:rPr>
        <w:t xml:space="preserve"> </w:t>
      </w:r>
      <w:r w:rsidRPr="00B134BE">
        <w:t>в</w:t>
      </w:r>
      <w:r w:rsidRPr="00B134BE">
        <w:rPr>
          <w:spacing w:val="1"/>
        </w:rPr>
        <w:t xml:space="preserve"> </w:t>
      </w:r>
      <w:r w:rsidRPr="00B134BE">
        <w:t>случае</w:t>
      </w:r>
      <w:r w:rsidRPr="00B134BE">
        <w:rPr>
          <w:spacing w:val="1"/>
        </w:rPr>
        <w:t xml:space="preserve"> </w:t>
      </w:r>
      <w:r w:rsidRPr="00B134BE">
        <w:t>неисполнения</w:t>
      </w:r>
      <w:r w:rsidRPr="00B134BE">
        <w:rPr>
          <w:spacing w:val="1"/>
        </w:rPr>
        <w:t xml:space="preserve"> </w:t>
      </w:r>
      <w:r w:rsidRPr="00B134BE">
        <w:t>Заемщиком</w:t>
      </w:r>
      <w:r w:rsidRPr="00B134BE">
        <w:rPr>
          <w:spacing w:val="1"/>
        </w:rPr>
        <w:t xml:space="preserve"> </w:t>
      </w:r>
      <w:r w:rsidRPr="00B134BE">
        <w:t>этого</w:t>
      </w:r>
      <w:r w:rsidRPr="00B134BE">
        <w:rPr>
          <w:spacing w:val="1"/>
        </w:rPr>
        <w:t xml:space="preserve"> </w:t>
      </w:r>
      <w:r w:rsidRPr="00B134BE">
        <w:t>обязательства</w:t>
      </w:r>
      <w:r w:rsidRPr="00B134BE">
        <w:rPr>
          <w:spacing w:val="1"/>
        </w:rPr>
        <w:t xml:space="preserve"> </w:t>
      </w:r>
      <w:r w:rsidRPr="00B134BE">
        <w:t>получить</w:t>
      </w:r>
      <w:r w:rsidRPr="00B134BE">
        <w:rPr>
          <w:spacing w:val="-9"/>
        </w:rPr>
        <w:t xml:space="preserve"> </w:t>
      </w:r>
      <w:r w:rsidRPr="00B134BE">
        <w:t>удовлетворение</w:t>
      </w:r>
      <w:r w:rsidRPr="00B134BE">
        <w:rPr>
          <w:spacing w:val="-8"/>
        </w:rPr>
        <w:t xml:space="preserve"> </w:t>
      </w:r>
      <w:r w:rsidRPr="00B134BE">
        <w:t>из</w:t>
      </w:r>
      <w:r w:rsidRPr="00B134BE">
        <w:rPr>
          <w:spacing w:val="-8"/>
        </w:rPr>
        <w:t xml:space="preserve"> </w:t>
      </w:r>
      <w:r w:rsidRPr="00B134BE">
        <w:t>стоимости</w:t>
      </w:r>
      <w:r w:rsidRPr="00B134BE">
        <w:rPr>
          <w:spacing w:val="-8"/>
        </w:rPr>
        <w:t xml:space="preserve"> </w:t>
      </w:r>
      <w:r w:rsidRPr="00B134BE">
        <w:t>заложенного</w:t>
      </w:r>
      <w:r w:rsidRPr="00B134BE">
        <w:rPr>
          <w:spacing w:val="-9"/>
        </w:rPr>
        <w:t xml:space="preserve"> </w:t>
      </w:r>
      <w:r w:rsidRPr="00B134BE">
        <w:t>имущества,</w:t>
      </w:r>
      <w:r w:rsidRPr="00B134BE">
        <w:rPr>
          <w:spacing w:val="-7"/>
        </w:rPr>
        <w:t xml:space="preserve"> </w:t>
      </w:r>
      <w:r w:rsidRPr="00B134BE">
        <w:t>в</w:t>
      </w:r>
      <w:r w:rsidRPr="00B134BE">
        <w:rPr>
          <w:spacing w:val="-8"/>
        </w:rPr>
        <w:t xml:space="preserve"> </w:t>
      </w:r>
      <w:r w:rsidRPr="00B134BE">
        <w:t>порядке,</w:t>
      </w:r>
      <w:r w:rsidRPr="00B134BE">
        <w:rPr>
          <w:spacing w:val="-7"/>
        </w:rPr>
        <w:t xml:space="preserve"> </w:t>
      </w:r>
      <w:r w:rsidRPr="00B134BE">
        <w:t>установленном</w:t>
      </w:r>
      <w:r w:rsidRPr="00B134BE">
        <w:rPr>
          <w:spacing w:val="-57"/>
        </w:rPr>
        <w:t xml:space="preserve"> </w:t>
      </w:r>
      <w:r w:rsidRPr="00B134BE">
        <w:t>законодательством</w:t>
      </w:r>
      <w:r w:rsidRPr="00B134BE">
        <w:rPr>
          <w:spacing w:val="-1"/>
        </w:rPr>
        <w:t xml:space="preserve"> </w:t>
      </w:r>
      <w:r w:rsidRPr="00B134BE">
        <w:t>Российской Федерации.</w:t>
      </w:r>
    </w:p>
    <w:p w14:paraId="7BB1E8AC" w14:textId="77777777" w:rsidR="002F4E0A" w:rsidRPr="00B134BE" w:rsidRDefault="00AD3DF1" w:rsidP="002D73B5">
      <w:pPr>
        <w:pStyle w:val="a3"/>
        <w:spacing w:line="276" w:lineRule="auto"/>
        <w:ind w:right="389" w:firstLine="567"/>
        <w:contextualSpacing/>
      </w:pPr>
      <w:r w:rsidRPr="00B134BE">
        <w:rPr>
          <w:b/>
          <w:i/>
        </w:rPr>
        <w:t xml:space="preserve">Договор поручительства </w:t>
      </w:r>
      <w:r w:rsidRPr="00B134BE">
        <w:t>– договор, в силу которого третье лицо (Поручитель)</w:t>
      </w:r>
      <w:r w:rsidRPr="00B134BE">
        <w:rPr>
          <w:spacing w:val="1"/>
        </w:rPr>
        <w:t xml:space="preserve"> </w:t>
      </w:r>
      <w:r w:rsidRPr="00B134BE">
        <w:t>обязуется</w:t>
      </w:r>
      <w:r w:rsidRPr="00B134BE">
        <w:rPr>
          <w:spacing w:val="1"/>
        </w:rPr>
        <w:t xml:space="preserve"> </w:t>
      </w:r>
      <w:r w:rsidRPr="00B134BE">
        <w:t>перед</w:t>
      </w:r>
      <w:r w:rsidRPr="00B134BE">
        <w:rPr>
          <w:spacing w:val="1"/>
        </w:rPr>
        <w:t xml:space="preserve"> </w:t>
      </w:r>
      <w:r w:rsidRPr="00B134BE">
        <w:t>Фондом</w:t>
      </w:r>
      <w:r w:rsidRPr="00B134BE">
        <w:rPr>
          <w:spacing w:val="1"/>
        </w:rPr>
        <w:t xml:space="preserve"> </w:t>
      </w:r>
      <w:r w:rsidRPr="00B134BE">
        <w:t>нести</w:t>
      </w:r>
      <w:r w:rsidRPr="00B134BE">
        <w:rPr>
          <w:spacing w:val="1"/>
        </w:rPr>
        <w:t xml:space="preserve"> </w:t>
      </w:r>
      <w:r w:rsidRPr="00B134BE">
        <w:t>за</w:t>
      </w:r>
      <w:r w:rsidRPr="00B134BE">
        <w:rPr>
          <w:spacing w:val="1"/>
        </w:rPr>
        <w:t xml:space="preserve"> </w:t>
      </w:r>
      <w:r w:rsidRPr="00B134BE">
        <w:t>Заемщика</w:t>
      </w:r>
      <w:r w:rsidRPr="00B134BE">
        <w:rPr>
          <w:spacing w:val="1"/>
        </w:rPr>
        <w:t xml:space="preserve"> </w:t>
      </w:r>
      <w:r w:rsidRPr="00B134BE">
        <w:t>ответственность</w:t>
      </w:r>
      <w:r w:rsidRPr="00B134BE">
        <w:rPr>
          <w:spacing w:val="1"/>
        </w:rPr>
        <w:t xml:space="preserve"> </w:t>
      </w:r>
      <w:r w:rsidRPr="00B134BE">
        <w:t>в</w:t>
      </w:r>
      <w:r w:rsidRPr="00B134BE">
        <w:rPr>
          <w:spacing w:val="1"/>
        </w:rPr>
        <w:t xml:space="preserve"> </w:t>
      </w:r>
      <w:r w:rsidRPr="00B134BE">
        <w:t>случае</w:t>
      </w:r>
      <w:r w:rsidRPr="00B134BE">
        <w:rPr>
          <w:spacing w:val="1"/>
        </w:rPr>
        <w:t xml:space="preserve"> </w:t>
      </w:r>
      <w:r w:rsidRPr="00B134BE">
        <w:t>неисполнения</w:t>
      </w:r>
      <w:r w:rsidRPr="00B134BE">
        <w:rPr>
          <w:spacing w:val="1"/>
        </w:rPr>
        <w:t xml:space="preserve"> </w:t>
      </w:r>
      <w:r w:rsidRPr="00B134BE">
        <w:t>последним</w:t>
      </w:r>
      <w:r w:rsidRPr="00B134BE">
        <w:rPr>
          <w:spacing w:val="-2"/>
        </w:rPr>
        <w:t xml:space="preserve"> </w:t>
      </w:r>
      <w:r w:rsidRPr="00B134BE">
        <w:t>принятых</w:t>
      </w:r>
      <w:r w:rsidRPr="00B134BE">
        <w:rPr>
          <w:spacing w:val="-3"/>
        </w:rPr>
        <w:t xml:space="preserve"> </w:t>
      </w:r>
      <w:r w:rsidRPr="00B134BE">
        <w:t>на</w:t>
      </w:r>
      <w:r w:rsidRPr="00B134BE">
        <w:rPr>
          <w:spacing w:val="-1"/>
        </w:rPr>
        <w:t xml:space="preserve"> </w:t>
      </w:r>
      <w:r w:rsidRPr="00B134BE">
        <w:t>себя обязательств.</w:t>
      </w:r>
    </w:p>
    <w:p w14:paraId="66429DA4" w14:textId="23623892" w:rsidR="002F4E0A" w:rsidRPr="00B134BE" w:rsidRDefault="00AD3DF1" w:rsidP="002D73B5">
      <w:pPr>
        <w:pStyle w:val="a3"/>
        <w:spacing w:line="276" w:lineRule="auto"/>
        <w:ind w:right="385" w:firstLine="567"/>
        <w:contextualSpacing/>
      </w:pPr>
      <w:r w:rsidRPr="00B134BE">
        <w:rPr>
          <w:b/>
          <w:i/>
        </w:rPr>
        <w:t xml:space="preserve">Заемщик </w:t>
      </w:r>
      <w:r w:rsidRPr="00B134BE">
        <w:t xml:space="preserve">– </w:t>
      </w:r>
      <w:r w:rsidR="00CC1C44" w:rsidRPr="00B134BE">
        <w:t xml:space="preserve">физическое лицо или юридическое лицо, внесенное налоговым органом на территории городского округа «город Якутск» в Единый государственный реестр индивидуальных предпринимателей или юридических лиц и осуществляющее предпринимательскую деятельность на территории городского округа «город Якутск», являющееся субъектом малого и среднего предпринимательства или организацией инфраструктуры поддержки малого и среднего предпринимательства, </w:t>
      </w:r>
      <w:r w:rsidR="000B36D6" w:rsidRPr="00B134BE">
        <w:t xml:space="preserve">физическое лицо, не являющееся индивидуальном предпринимателем и применяющее специальный налоговый режим «Налог на профессиональный доход», </w:t>
      </w:r>
      <w:r w:rsidR="00CC1C44" w:rsidRPr="00B134BE">
        <w:t>соответствующее требованиям, установленными настоящими Правилами и Федеральным законом от 24 июля 2007 года № 209-ФЗ «О развитии малого и среднего предпринимательства в Российской Федерации», заключившее или намеревающееся заключить Договор займа с Фондом.</w:t>
      </w:r>
    </w:p>
    <w:p w14:paraId="2184A139" w14:textId="6043A03C" w:rsidR="00D54466" w:rsidRPr="00B134BE" w:rsidRDefault="00AD3DF1" w:rsidP="002D73B5">
      <w:pPr>
        <w:pStyle w:val="a3"/>
        <w:spacing w:line="276" w:lineRule="auto"/>
        <w:ind w:left="0" w:right="352" w:firstLine="567"/>
        <w:contextualSpacing/>
      </w:pPr>
      <w:r w:rsidRPr="00B134BE">
        <w:rPr>
          <w:b/>
          <w:i/>
        </w:rPr>
        <w:t>Заявитель</w:t>
      </w:r>
      <w:r w:rsidRPr="00B134BE">
        <w:rPr>
          <w:b/>
          <w:i/>
          <w:spacing w:val="29"/>
        </w:rPr>
        <w:t xml:space="preserve"> </w:t>
      </w:r>
      <w:r w:rsidRPr="00B134BE">
        <w:t>–</w:t>
      </w:r>
      <w:r w:rsidR="000B36D6" w:rsidRPr="00B134BE">
        <w:rPr>
          <w:spacing w:val="87"/>
        </w:rPr>
        <w:t xml:space="preserve"> </w:t>
      </w:r>
      <w:r w:rsidR="005C6A7E" w:rsidRPr="00B134BE">
        <w:t>хозяйствующий субъект малого и среднего предпринимательства</w:t>
      </w:r>
      <w:r w:rsidR="000B36D6" w:rsidRPr="00B134BE">
        <w:t xml:space="preserve"> и самозанятый</w:t>
      </w:r>
      <w:r w:rsidR="005C6A7E" w:rsidRPr="00B134BE">
        <w:t>, зарегистрированный и осуществляющий свою деятельность на территории городского округа «город Якутск», заявивший о намерении на предоставление финансовой поддержки в виде микрозайма</w:t>
      </w:r>
      <w:r w:rsidR="00D54466" w:rsidRPr="00B134BE">
        <w:t>.</w:t>
      </w:r>
    </w:p>
    <w:p w14:paraId="2CAACAF8" w14:textId="77777777" w:rsidR="00D54466" w:rsidRPr="00B134BE" w:rsidRDefault="00AD3DF1" w:rsidP="002D73B5">
      <w:pPr>
        <w:pStyle w:val="a3"/>
        <w:spacing w:before="2" w:line="276" w:lineRule="auto"/>
        <w:ind w:left="0" w:right="388" w:firstLine="567"/>
        <w:contextualSpacing/>
        <w:jc w:val="right"/>
        <w:rPr>
          <w:spacing w:val="-57"/>
        </w:rPr>
      </w:pPr>
      <w:r w:rsidRPr="00B134BE">
        <w:rPr>
          <w:b/>
          <w:i/>
          <w:spacing w:val="-1"/>
        </w:rPr>
        <w:t>Заявка</w:t>
      </w:r>
      <w:r w:rsidRPr="00B134BE">
        <w:rPr>
          <w:b/>
          <w:i/>
          <w:spacing w:val="-14"/>
        </w:rPr>
        <w:t xml:space="preserve"> </w:t>
      </w:r>
      <w:r w:rsidRPr="00B134BE">
        <w:rPr>
          <w:spacing w:val="-1"/>
        </w:rPr>
        <w:t>–</w:t>
      </w:r>
      <w:r w:rsidRPr="00B134BE">
        <w:rPr>
          <w:spacing w:val="-15"/>
        </w:rPr>
        <w:t xml:space="preserve"> </w:t>
      </w:r>
      <w:r w:rsidRPr="00B134BE">
        <w:rPr>
          <w:spacing w:val="-1"/>
        </w:rPr>
        <w:t>полный</w:t>
      </w:r>
      <w:r w:rsidRPr="00B134BE">
        <w:rPr>
          <w:spacing w:val="-14"/>
        </w:rPr>
        <w:t xml:space="preserve"> </w:t>
      </w:r>
      <w:r w:rsidRPr="00B134BE">
        <w:rPr>
          <w:spacing w:val="-1"/>
        </w:rPr>
        <w:t>пакет</w:t>
      </w:r>
      <w:r w:rsidRPr="00B134BE">
        <w:rPr>
          <w:spacing w:val="-17"/>
        </w:rPr>
        <w:t xml:space="preserve"> </w:t>
      </w:r>
      <w:r w:rsidRPr="00B134BE">
        <w:t>документов</w:t>
      </w:r>
      <w:r w:rsidRPr="00B134BE">
        <w:rPr>
          <w:spacing w:val="-15"/>
        </w:rPr>
        <w:t xml:space="preserve"> </w:t>
      </w:r>
      <w:r w:rsidRPr="00B134BE">
        <w:t>от</w:t>
      </w:r>
      <w:r w:rsidRPr="00B134BE">
        <w:rPr>
          <w:spacing w:val="-13"/>
        </w:rPr>
        <w:t xml:space="preserve"> </w:t>
      </w:r>
      <w:r w:rsidRPr="00B134BE">
        <w:t>Заявителя,</w:t>
      </w:r>
      <w:r w:rsidRPr="00B134BE">
        <w:rPr>
          <w:spacing w:val="-15"/>
        </w:rPr>
        <w:t xml:space="preserve"> </w:t>
      </w:r>
      <w:r w:rsidRPr="00B134BE">
        <w:t>необходимый</w:t>
      </w:r>
      <w:r w:rsidRPr="00B134BE">
        <w:rPr>
          <w:spacing w:val="-14"/>
        </w:rPr>
        <w:t xml:space="preserve"> </w:t>
      </w:r>
      <w:r w:rsidRPr="00B134BE">
        <w:t>для</w:t>
      </w:r>
      <w:r w:rsidRPr="00B134BE">
        <w:rPr>
          <w:spacing w:val="-14"/>
        </w:rPr>
        <w:t xml:space="preserve"> </w:t>
      </w:r>
      <w:r w:rsidRPr="00B134BE">
        <w:t>получения</w:t>
      </w:r>
      <w:r w:rsidRPr="00B134BE">
        <w:rPr>
          <w:spacing w:val="-15"/>
        </w:rPr>
        <w:t xml:space="preserve"> </w:t>
      </w:r>
      <w:r w:rsidRPr="00B134BE">
        <w:t>займа.</w:t>
      </w:r>
    </w:p>
    <w:p w14:paraId="7CC90B62" w14:textId="594C894E" w:rsidR="002F4E0A" w:rsidRPr="00B134BE" w:rsidRDefault="00AD3DF1" w:rsidP="002D73B5">
      <w:pPr>
        <w:pStyle w:val="a3"/>
        <w:spacing w:before="1" w:line="276" w:lineRule="auto"/>
        <w:ind w:right="385" w:firstLine="567"/>
        <w:contextualSpacing/>
      </w:pPr>
      <w:r w:rsidRPr="00B134BE">
        <w:rPr>
          <w:b/>
          <w:i/>
        </w:rPr>
        <w:t>Микрозайм</w:t>
      </w:r>
      <w:r w:rsidRPr="00B134BE">
        <w:rPr>
          <w:b/>
          <w:i/>
          <w:spacing w:val="1"/>
        </w:rPr>
        <w:t xml:space="preserve"> </w:t>
      </w:r>
      <w:r w:rsidRPr="00B134BE">
        <w:t>–</w:t>
      </w:r>
      <w:r w:rsidRPr="00B134BE">
        <w:rPr>
          <w:spacing w:val="1"/>
        </w:rPr>
        <w:t xml:space="preserve"> </w:t>
      </w:r>
      <w:r w:rsidR="00FD390E" w:rsidRPr="00B134BE">
        <w:t>займ, предоставляемый Займодавцем на условиях, предусмотренных настоящими Правилами, договором займа, в сумме, не превышающей предельный размер обязательств Заемщика перед Займодавцем по основному долгу, установленный настоящими Правилами</w:t>
      </w:r>
      <w:r w:rsidRPr="00B134BE">
        <w:t>.</w:t>
      </w:r>
    </w:p>
    <w:p w14:paraId="002085F8" w14:textId="2EFA3A1C" w:rsidR="002F4E0A" w:rsidRPr="00B134BE" w:rsidRDefault="00AD3DF1" w:rsidP="002D73B5">
      <w:pPr>
        <w:pStyle w:val="a3"/>
        <w:spacing w:line="276" w:lineRule="auto"/>
        <w:ind w:right="388" w:firstLine="567"/>
        <w:contextualSpacing/>
      </w:pPr>
      <w:r w:rsidRPr="00B134BE">
        <w:rPr>
          <w:b/>
          <w:i/>
        </w:rPr>
        <w:t xml:space="preserve">Поручитель </w:t>
      </w:r>
      <w:r w:rsidRPr="00B134BE">
        <w:t xml:space="preserve">– </w:t>
      </w:r>
      <w:r w:rsidR="00FD793C" w:rsidRPr="00B134BE">
        <w:t>использование установленных гражданским законодательством, настоящими Правилами, договорами способов обеспечительных мер (договор залога, поручительства) имущественного характера, стимулирующих Заемщика к исполнению обязательства и (или) иным образом гарантирующих защиту интересов Займодавца в случае неисполнения Заемщиком своих обязательств.</w:t>
      </w:r>
    </w:p>
    <w:p w14:paraId="3BD8B2B0" w14:textId="77777777" w:rsidR="00D12C36" w:rsidRPr="00B134BE" w:rsidRDefault="00BC4FA4" w:rsidP="002D73B5">
      <w:pPr>
        <w:spacing w:line="276" w:lineRule="auto"/>
        <w:ind w:right="352" w:firstLine="567"/>
        <w:contextualSpacing/>
        <w:jc w:val="both"/>
        <w:rPr>
          <w:sz w:val="24"/>
          <w:szCs w:val="24"/>
          <w:lang w:val="x-none"/>
        </w:rPr>
      </w:pPr>
      <w:r w:rsidRPr="00B134BE">
        <w:rPr>
          <w:b/>
          <w:i/>
          <w:iCs/>
          <w:sz w:val="24"/>
          <w:szCs w:val="24"/>
          <w:lang w:val="x-none"/>
        </w:rPr>
        <w:t>«Обеспечение»</w:t>
      </w:r>
      <w:r w:rsidRPr="00B134BE">
        <w:rPr>
          <w:i/>
          <w:iCs/>
          <w:sz w:val="24"/>
          <w:szCs w:val="24"/>
          <w:lang w:val="x-none"/>
        </w:rPr>
        <w:t xml:space="preserve"> </w:t>
      </w:r>
      <w:r w:rsidRPr="00B134BE">
        <w:rPr>
          <w:sz w:val="24"/>
          <w:szCs w:val="24"/>
          <w:lang w:val="x-none"/>
        </w:rPr>
        <w:t>- использование установленных гражданским законодательством, настоящими Правилами, договорами способов обеспечительных мер (договор залога, поручительства) имущественного характера, стимулирующих Заемщика к исполнению обязательства и (или) иным образом гарантирующих защиту интересов Займодавца в случае неисполнения Заемщиком своих обязательств.</w:t>
      </w:r>
    </w:p>
    <w:p w14:paraId="21721B8C" w14:textId="4C0F716D" w:rsidR="002F4E0A" w:rsidRPr="00B134BE" w:rsidRDefault="00745F53" w:rsidP="002D73B5">
      <w:pPr>
        <w:pStyle w:val="a3"/>
        <w:numPr>
          <w:ilvl w:val="1"/>
          <w:numId w:val="3"/>
        </w:numPr>
        <w:spacing w:line="276" w:lineRule="auto"/>
        <w:ind w:left="0" w:right="352" w:firstLine="567"/>
        <w:contextualSpacing/>
      </w:pPr>
      <w:bookmarkStart w:id="1" w:name="_bookmark1"/>
      <w:bookmarkEnd w:id="1"/>
      <w:r w:rsidRPr="00B134BE">
        <w:t xml:space="preserve"> </w:t>
      </w:r>
      <w:r w:rsidR="00AD3DF1" w:rsidRPr="00B134BE">
        <w:t>Данные</w:t>
      </w:r>
      <w:r w:rsidR="00AD3DF1" w:rsidRPr="00B134BE">
        <w:rPr>
          <w:spacing w:val="-5"/>
        </w:rPr>
        <w:t xml:space="preserve"> </w:t>
      </w:r>
      <w:r w:rsidR="00AD3DF1" w:rsidRPr="00B134BE">
        <w:t>Правила</w:t>
      </w:r>
      <w:r w:rsidR="00AD3DF1" w:rsidRPr="00B134BE">
        <w:rPr>
          <w:spacing w:val="-3"/>
        </w:rPr>
        <w:t xml:space="preserve"> </w:t>
      </w:r>
      <w:r w:rsidR="00AD3DF1" w:rsidRPr="00B134BE">
        <w:t>устанавливают</w:t>
      </w:r>
      <w:r w:rsidR="00AD3DF1" w:rsidRPr="00B134BE">
        <w:rPr>
          <w:spacing w:val="-2"/>
        </w:rPr>
        <w:t xml:space="preserve"> </w:t>
      </w:r>
      <w:r w:rsidR="00AD3DF1" w:rsidRPr="00B134BE">
        <w:t>порядок</w:t>
      </w:r>
      <w:r w:rsidR="00AD3DF1" w:rsidRPr="00B134BE">
        <w:rPr>
          <w:spacing w:val="-5"/>
        </w:rPr>
        <w:t xml:space="preserve"> </w:t>
      </w:r>
      <w:r w:rsidR="00AD3DF1" w:rsidRPr="00B134BE">
        <w:t>и</w:t>
      </w:r>
      <w:r w:rsidR="00AD3DF1" w:rsidRPr="00B134BE">
        <w:rPr>
          <w:spacing w:val="-2"/>
        </w:rPr>
        <w:t xml:space="preserve"> </w:t>
      </w:r>
      <w:r w:rsidR="00AD3DF1" w:rsidRPr="00B134BE">
        <w:t>условия</w:t>
      </w:r>
      <w:r w:rsidR="00AD3DF1" w:rsidRPr="00B134BE">
        <w:rPr>
          <w:spacing w:val="-2"/>
        </w:rPr>
        <w:t xml:space="preserve"> </w:t>
      </w:r>
      <w:r w:rsidR="00AD3DF1" w:rsidRPr="00B134BE">
        <w:t>микрофинансирования</w:t>
      </w:r>
      <w:r w:rsidR="00AD3DF1" w:rsidRPr="00B134BE">
        <w:rPr>
          <w:spacing w:val="-2"/>
        </w:rPr>
        <w:t xml:space="preserve"> </w:t>
      </w:r>
      <w:r w:rsidR="00AD3DF1" w:rsidRPr="00B134BE">
        <w:t>Фондом.</w:t>
      </w:r>
    </w:p>
    <w:p w14:paraId="319784C1" w14:textId="77777777" w:rsidR="002F4E0A" w:rsidRPr="00B134BE" w:rsidRDefault="00AD3DF1" w:rsidP="002D73B5">
      <w:pPr>
        <w:pStyle w:val="a3"/>
        <w:spacing w:before="139" w:line="276" w:lineRule="auto"/>
        <w:ind w:right="388" w:firstLine="567"/>
        <w:contextualSpacing/>
      </w:pPr>
      <w:r w:rsidRPr="00B134BE">
        <w:t>Деятельность</w:t>
      </w:r>
      <w:r w:rsidRPr="00B134BE">
        <w:rPr>
          <w:spacing w:val="1"/>
        </w:rPr>
        <w:t xml:space="preserve"> </w:t>
      </w:r>
      <w:r w:rsidRPr="00B134BE">
        <w:t>Фонда</w:t>
      </w:r>
      <w:r w:rsidRPr="00B134BE">
        <w:rPr>
          <w:spacing w:val="1"/>
        </w:rPr>
        <w:t xml:space="preserve"> </w:t>
      </w:r>
      <w:r w:rsidRPr="00B134BE">
        <w:t>по</w:t>
      </w:r>
      <w:r w:rsidRPr="00B134BE">
        <w:rPr>
          <w:spacing w:val="1"/>
        </w:rPr>
        <w:t xml:space="preserve"> </w:t>
      </w:r>
      <w:r w:rsidRPr="00B134BE">
        <w:t>выдаче</w:t>
      </w:r>
      <w:r w:rsidRPr="00B134BE">
        <w:rPr>
          <w:spacing w:val="1"/>
        </w:rPr>
        <w:t xml:space="preserve"> </w:t>
      </w:r>
      <w:r w:rsidRPr="00B134BE">
        <w:t>микрозаймов</w:t>
      </w:r>
      <w:r w:rsidRPr="00B134BE">
        <w:rPr>
          <w:spacing w:val="1"/>
        </w:rPr>
        <w:t xml:space="preserve"> </w:t>
      </w:r>
      <w:r w:rsidRPr="00B134BE">
        <w:t>осуществляется</w:t>
      </w:r>
      <w:r w:rsidRPr="00B134BE">
        <w:rPr>
          <w:spacing w:val="1"/>
        </w:rPr>
        <w:t xml:space="preserve"> </w:t>
      </w:r>
      <w:r w:rsidRPr="00B134BE">
        <w:t>в</w:t>
      </w:r>
      <w:r w:rsidRPr="00B134BE">
        <w:rPr>
          <w:spacing w:val="1"/>
        </w:rPr>
        <w:t xml:space="preserve"> </w:t>
      </w:r>
      <w:r w:rsidRPr="00B134BE">
        <w:t>рамках</w:t>
      </w:r>
      <w:r w:rsidRPr="00B134BE">
        <w:rPr>
          <w:spacing w:val="1"/>
        </w:rPr>
        <w:t xml:space="preserve"> </w:t>
      </w:r>
      <w:r w:rsidRPr="00B134BE">
        <w:t>действующего законодательства Российской Федерации, требований Центрального банка</w:t>
      </w:r>
      <w:r w:rsidRPr="00B134BE">
        <w:rPr>
          <w:spacing w:val="1"/>
        </w:rPr>
        <w:t xml:space="preserve"> </w:t>
      </w:r>
      <w:r w:rsidRPr="00B134BE">
        <w:t>Российской Федерации, нормативно-правовыми актами в области микрофинансирования,</w:t>
      </w:r>
      <w:r w:rsidRPr="00B134BE">
        <w:rPr>
          <w:spacing w:val="1"/>
        </w:rPr>
        <w:t xml:space="preserve"> </w:t>
      </w:r>
      <w:r w:rsidRPr="00B134BE">
        <w:t>Уставом</w:t>
      </w:r>
      <w:r w:rsidRPr="00B134BE">
        <w:rPr>
          <w:spacing w:val="1"/>
        </w:rPr>
        <w:t xml:space="preserve"> </w:t>
      </w:r>
      <w:r w:rsidRPr="00B134BE">
        <w:t>Фонда</w:t>
      </w:r>
      <w:r w:rsidRPr="00B134BE">
        <w:rPr>
          <w:spacing w:val="1"/>
        </w:rPr>
        <w:t xml:space="preserve"> </w:t>
      </w:r>
      <w:r w:rsidRPr="00B134BE">
        <w:t>и</w:t>
      </w:r>
      <w:r w:rsidRPr="00B134BE">
        <w:rPr>
          <w:spacing w:val="1"/>
        </w:rPr>
        <w:t xml:space="preserve"> </w:t>
      </w:r>
      <w:r w:rsidRPr="00B134BE">
        <w:t>настоящими</w:t>
      </w:r>
      <w:r w:rsidRPr="00B134BE">
        <w:rPr>
          <w:spacing w:val="1"/>
        </w:rPr>
        <w:t xml:space="preserve"> </w:t>
      </w:r>
      <w:r w:rsidRPr="00B134BE">
        <w:t>Правилами</w:t>
      </w:r>
      <w:r w:rsidRPr="00B134BE">
        <w:rPr>
          <w:spacing w:val="1"/>
        </w:rPr>
        <w:t xml:space="preserve"> </w:t>
      </w:r>
      <w:r w:rsidRPr="00B134BE">
        <w:t>и</w:t>
      </w:r>
      <w:r w:rsidRPr="00B134BE">
        <w:rPr>
          <w:spacing w:val="1"/>
        </w:rPr>
        <w:t xml:space="preserve"> </w:t>
      </w:r>
      <w:r w:rsidRPr="00B134BE">
        <w:t>другими</w:t>
      </w:r>
      <w:r w:rsidRPr="00B134BE">
        <w:rPr>
          <w:spacing w:val="1"/>
        </w:rPr>
        <w:t xml:space="preserve"> </w:t>
      </w:r>
      <w:r w:rsidRPr="00B134BE">
        <w:t>внутренними</w:t>
      </w:r>
      <w:r w:rsidRPr="00B134BE">
        <w:rPr>
          <w:spacing w:val="1"/>
        </w:rPr>
        <w:t xml:space="preserve"> </w:t>
      </w:r>
      <w:r w:rsidRPr="00B134BE">
        <w:t>нормативными</w:t>
      </w:r>
      <w:r w:rsidRPr="00B134BE">
        <w:rPr>
          <w:spacing w:val="1"/>
        </w:rPr>
        <w:t xml:space="preserve"> </w:t>
      </w:r>
      <w:r w:rsidRPr="00B134BE">
        <w:t>документами.</w:t>
      </w:r>
    </w:p>
    <w:p w14:paraId="1CCCB11D" w14:textId="645CF554" w:rsidR="002F4E0A" w:rsidRPr="00B134BE" w:rsidRDefault="00AD3DF1" w:rsidP="002D73B5">
      <w:pPr>
        <w:pStyle w:val="a5"/>
        <w:numPr>
          <w:ilvl w:val="1"/>
          <w:numId w:val="3"/>
        </w:numPr>
        <w:tabs>
          <w:tab w:val="left" w:pos="1276"/>
        </w:tabs>
        <w:spacing w:line="276" w:lineRule="auto"/>
        <w:ind w:left="0" w:right="389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Порядок предоставления микрозаймов юридическим лицам, индивидуальным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предпринимателям</w:t>
      </w:r>
      <w:r w:rsidRPr="00B134BE">
        <w:rPr>
          <w:spacing w:val="1"/>
          <w:sz w:val="24"/>
          <w:szCs w:val="24"/>
        </w:rPr>
        <w:t xml:space="preserve"> </w:t>
      </w:r>
      <w:r w:rsidR="00505C9B" w:rsidRPr="00B134BE">
        <w:rPr>
          <w:sz w:val="24"/>
          <w:szCs w:val="24"/>
        </w:rPr>
        <w:t>по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отдельным</w:t>
      </w:r>
      <w:r w:rsidRPr="00B134BE">
        <w:rPr>
          <w:spacing w:val="-57"/>
          <w:sz w:val="24"/>
          <w:szCs w:val="24"/>
        </w:rPr>
        <w:t xml:space="preserve"> </w:t>
      </w:r>
      <w:r w:rsidRPr="00B134BE">
        <w:rPr>
          <w:sz w:val="24"/>
          <w:szCs w:val="24"/>
        </w:rPr>
        <w:t xml:space="preserve">продуктам может регламентироваться отдельными </w:t>
      </w:r>
      <w:r w:rsidR="00814974" w:rsidRPr="00B134BE">
        <w:rPr>
          <w:sz w:val="24"/>
          <w:szCs w:val="24"/>
        </w:rPr>
        <w:t>внутренними</w:t>
      </w:r>
      <w:r w:rsidRPr="00B134BE">
        <w:rPr>
          <w:sz w:val="24"/>
          <w:szCs w:val="24"/>
        </w:rPr>
        <w:t xml:space="preserve"> документами. </w:t>
      </w:r>
    </w:p>
    <w:p w14:paraId="06628585" w14:textId="77777777" w:rsidR="002F4E0A" w:rsidRPr="00B134BE" w:rsidRDefault="00AD3DF1" w:rsidP="002D73B5">
      <w:pPr>
        <w:pStyle w:val="a5"/>
        <w:numPr>
          <w:ilvl w:val="1"/>
          <w:numId w:val="3"/>
        </w:numPr>
        <w:tabs>
          <w:tab w:val="left" w:pos="1276"/>
        </w:tabs>
        <w:spacing w:line="276" w:lineRule="auto"/>
        <w:ind w:left="0" w:right="394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lastRenderedPageBreak/>
        <w:t>Микрозаймы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предоставляются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Фондом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в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валюте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Российской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Федерации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на</w:t>
      </w:r>
      <w:r w:rsidRPr="00B134BE">
        <w:rPr>
          <w:spacing w:val="-57"/>
          <w:sz w:val="24"/>
          <w:szCs w:val="24"/>
        </w:rPr>
        <w:t xml:space="preserve"> </w:t>
      </w:r>
      <w:r w:rsidRPr="00B134BE">
        <w:rPr>
          <w:sz w:val="24"/>
          <w:szCs w:val="24"/>
        </w:rPr>
        <w:t>основании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Договора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микрозайма.</w:t>
      </w:r>
    </w:p>
    <w:p w14:paraId="21CB08FC" w14:textId="184E685F" w:rsidR="004102FC" w:rsidRPr="00B134BE" w:rsidRDefault="004102FC" w:rsidP="002D73B5">
      <w:pPr>
        <w:pStyle w:val="a5"/>
        <w:numPr>
          <w:ilvl w:val="1"/>
          <w:numId w:val="3"/>
        </w:numPr>
        <w:tabs>
          <w:tab w:val="left" w:pos="1276"/>
        </w:tabs>
        <w:spacing w:before="88" w:line="276" w:lineRule="auto"/>
        <w:ind w:left="0" w:right="386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ab/>
        <w:t>Микрозаймы предоставляются за счет средств Фонда, которые формируются за счет средств бюджетов всех уровней, займов и банковских кредитов, доходов Фонда и иных не запрещенных законом источников.</w:t>
      </w:r>
    </w:p>
    <w:p w14:paraId="466EDED3" w14:textId="61FF5E71" w:rsidR="002F4E0A" w:rsidRPr="00B134BE" w:rsidRDefault="00AD3DF1" w:rsidP="002D73B5">
      <w:pPr>
        <w:pStyle w:val="a5"/>
        <w:numPr>
          <w:ilvl w:val="1"/>
          <w:numId w:val="3"/>
        </w:numPr>
        <w:tabs>
          <w:tab w:val="left" w:pos="1276"/>
        </w:tabs>
        <w:spacing w:before="88" w:line="276" w:lineRule="auto"/>
        <w:ind w:left="0" w:right="386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Решение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о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выдаче</w:t>
      </w:r>
      <w:r w:rsidRPr="00B134BE">
        <w:rPr>
          <w:spacing w:val="60"/>
          <w:sz w:val="24"/>
          <w:szCs w:val="24"/>
        </w:rPr>
        <w:t xml:space="preserve"> </w:t>
      </w:r>
      <w:r w:rsidRPr="00B134BE">
        <w:rPr>
          <w:sz w:val="24"/>
          <w:szCs w:val="24"/>
        </w:rPr>
        <w:t>Микрозайма принимается</w:t>
      </w:r>
      <w:r w:rsidRPr="00B134BE">
        <w:rPr>
          <w:spacing w:val="61"/>
          <w:sz w:val="24"/>
          <w:szCs w:val="24"/>
        </w:rPr>
        <w:t xml:space="preserve"> </w:t>
      </w:r>
      <w:r w:rsidR="00C51043" w:rsidRPr="00B134BE">
        <w:rPr>
          <w:sz w:val="24"/>
          <w:szCs w:val="24"/>
        </w:rPr>
        <w:t>Правлением Фонда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с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его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полномочиями,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установленными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внутренним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документом</w:t>
      </w:r>
      <w:r w:rsidRPr="00B134BE">
        <w:rPr>
          <w:spacing w:val="-57"/>
          <w:sz w:val="24"/>
          <w:szCs w:val="24"/>
        </w:rPr>
        <w:t xml:space="preserve"> </w:t>
      </w:r>
      <w:r w:rsidRPr="00B134BE">
        <w:rPr>
          <w:sz w:val="24"/>
          <w:szCs w:val="24"/>
        </w:rPr>
        <w:t>Фонда</w:t>
      </w:r>
      <w:r w:rsidRPr="00B134BE">
        <w:rPr>
          <w:spacing w:val="-2"/>
          <w:sz w:val="24"/>
          <w:szCs w:val="24"/>
        </w:rPr>
        <w:t xml:space="preserve"> </w:t>
      </w:r>
      <w:r w:rsidRPr="00B134BE">
        <w:rPr>
          <w:sz w:val="24"/>
          <w:szCs w:val="24"/>
        </w:rPr>
        <w:t>и установленными лимитами.</w:t>
      </w:r>
    </w:p>
    <w:p w14:paraId="0F62D21E" w14:textId="51322645" w:rsidR="002F4E0A" w:rsidRPr="00B134BE" w:rsidRDefault="00322859" w:rsidP="002D73B5">
      <w:pPr>
        <w:pStyle w:val="a5"/>
        <w:numPr>
          <w:ilvl w:val="1"/>
          <w:numId w:val="3"/>
        </w:numPr>
        <w:tabs>
          <w:tab w:val="left" w:pos="1276"/>
        </w:tabs>
        <w:spacing w:before="1" w:line="276" w:lineRule="auto"/>
        <w:ind w:left="0" w:right="392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Максимальная с</w:t>
      </w:r>
      <w:r w:rsidR="00AD3DF1" w:rsidRPr="00B134BE">
        <w:rPr>
          <w:sz w:val="24"/>
          <w:szCs w:val="24"/>
        </w:rPr>
        <w:t>умма предоставляемого Микрозайма, сроки и график погашения для каждого</w:t>
      </w:r>
      <w:r w:rsidR="00AD3DF1" w:rsidRPr="00B134BE">
        <w:rPr>
          <w:spacing w:val="1"/>
          <w:sz w:val="24"/>
          <w:szCs w:val="24"/>
        </w:rPr>
        <w:t xml:space="preserve"> </w:t>
      </w:r>
      <w:r w:rsidR="00AD3DF1" w:rsidRPr="00B134BE">
        <w:rPr>
          <w:sz w:val="24"/>
          <w:szCs w:val="24"/>
        </w:rPr>
        <w:t>Заемщика</w:t>
      </w:r>
      <w:r w:rsidR="00AD3DF1" w:rsidRPr="00B134BE">
        <w:rPr>
          <w:spacing w:val="-2"/>
          <w:sz w:val="24"/>
          <w:szCs w:val="24"/>
        </w:rPr>
        <w:t xml:space="preserve"> </w:t>
      </w:r>
      <w:r w:rsidR="00AD3DF1" w:rsidRPr="00B134BE">
        <w:rPr>
          <w:sz w:val="24"/>
          <w:szCs w:val="24"/>
        </w:rPr>
        <w:t xml:space="preserve">определяются </w:t>
      </w:r>
      <w:r w:rsidR="00BC4857" w:rsidRPr="00B134BE">
        <w:rPr>
          <w:sz w:val="24"/>
          <w:szCs w:val="24"/>
        </w:rPr>
        <w:t xml:space="preserve">в соответствии с условиями продуктов </w:t>
      </w:r>
      <w:r w:rsidR="00CD169A" w:rsidRPr="00B134BE">
        <w:rPr>
          <w:sz w:val="24"/>
          <w:szCs w:val="24"/>
        </w:rPr>
        <w:t>Фонда, утвержденных Правлением Фонда (Приложение №</w:t>
      </w:r>
      <w:r w:rsidR="00562898" w:rsidRPr="00B134BE">
        <w:rPr>
          <w:sz w:val="24"/>
          <w:szCs w:val="24"/>
        </w:rPr>
        <w:t xml:space="preserve"> </w:t>
      </w:r>
      <w:r w:rsidR="008834BF" w:rsidRPr="00B134BE">
        <w:rPr>
          <w:sz w:val="24"/>
          <w:szCs w:val="24"/>
        </w:rPr>
        <w:t>7</w:t>
      </w:r>
      <w:r w:rsidR="00562898" w:rsidRPr="00B134BE">
        <w:rPr>
          <w:sz w:val="24"/>
          <w:szCs w:val="24"/>
        </w:rPr>
        <w:t>-1</w:t>
      </w:r>
      <w:r w:rsidR="008834BF" w:rsidRPr="00B134BE">
        <w:rPr>
          <w:sz w:val="24"/>
          <w:szCs w:val="24"/>
        </w:rPr>
        <w:t>7</w:t>
      </w:r>
      <w:r w:rsidR="00CD169A" w:rsidRPr="00B134BE">
        <w:rPr>
          <w:sz w:val="24"/>
          <w:szCs w:val="24"/>
        </w:rPr>
        <w:t>)</w:t>
      </w:r>
    </w:p>
    <w:p w14:paraId="5D2379FA" w14:textId="77777777" w:rsidR="002F4E0A" w:rsidRPr="00B134BE" w:rsidRDefault="00AD3DF1" w:rsidP="002D73B5">
      <w:pPr>
        <w:pStyle w:val="a5"/>
        <w:numPr>
          <w:ilvl w:val="1"/>
          <w:numId w:val="3"/>
        </w:numPr>
        <w:tabs>
          <w:tab w:val="left" w:pos="1276"/>
        </w:tabs>
        <w:spacing w:before="136" w:line="276" w:lineRule="auto"/>
        <w:ind w:left="0" w:right="387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Денежные средства перечисляются на счет Заемщика, открытый в кредитной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организации</w:t>
      </w:r>
      <w:r w:rsidRPr="00B134BE">
        <w:rPr>
          <w:spacing w:val="-3"/>
          <w:sz w:val="24"/>
          <w:szCs w:val="24"/>
        </w:rPr>
        <w:t xml:space="preserve"> </w:t>
      </w:r>
      <w:r w:rsidRPr="00B134BE">
        <w:rPr>
          <w:sz w:val="24"/>
          <w:szCs w:val="24"/>
        </w:rPr>
        <w:t>на территории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Российской Федерации,</w:t>
      </w:r>
      <w:r w:rsidRPr="00B134BE">
        <w:rPr>
          <w:spacing w:val="-3"/>
          <w:sz w:val="24"/>
          <w:szCs w:val="24"/>
        </w:rPr>
        <w:t xml:space="preserve"> </w:t>
      </w:r>
      <w:r w:rsidRPr="00B134BE">
        <w:rPr>
          <w:sz w:val="24"/>
          <w:szCs w:val="24"/>
        </w:rPr>
        <w:t>при</w:t>
      </w:r>
      <w:r w:rsidRPr="00B134BE">
        <w:rPr>
          <w:spacing w:val="-3"/>
          <w:sz w:val="24"/>
          <w:szCs w:val="24"/>
        </w:rPr>
        <w:t xml:space="preserve"> </w:t>
      </w:r>
      <w:r w:rsidRPr="00B134BE">
        <w:rPr>
          <w:sz w:val="24"/>
          <w:szCs w:val="24"/>
        </w:rPr>
        <w:t>наличии:</w:t>
      </w:r>
    </w:p>
    <w:p w14:paraId="350B44B0" w14:textId="77777777" w:rsidR="002F4E0A" w:rsidRPr="00B134BE" w:rsidRDefault="00AD3DF1" w:rsidP="002D73B5">
      <w:pPr>
        <w:pStyle w:val="a5"/>
        <w:numPr>
          <w:ilvl w:val="0"/>
          <w:numId w:val="1"/>
        </w:numPr>
        <w:tabs>
          <w:tab w:val="left" w:pos="1096"/>
        </w:tabs>
        <w:spacing w:before="2" w:line="276" w:lineRule="auto"/>
        <w:ind w:left="1095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надлежащим</w:t>
      </w:r>
      <w:r w:rsidRPr="00B134BE">
        <w:rPr>
          <w:spacing w:val="-4"/>
          <w:sz w:val="24"/>
          <w:szCs w:val="24"/>
        </w:rPr>
        <w:t xml:space="preserve"> </w:t>
      </w:r>
      <w:r w:rsidRPr="00B134BE">
        <w:rPr>
          <w:sz w:val="24"/>
          <w:szCs w:val="24"/>
        </w:rPr>
        <w:t>образом</w:t>
      </w:r>
      <w:r w:rsidRPr="00B134BE">
        <w:rPr>
          <w:spacing w:val="-4"/>
          <w:sz w:val="24"/>
          <w:szCs w:val="24"/>
        </w:rPr>
        <w:t xml:space="preserve"> </w:t>
      </w:r>
      <w:r w:rsidRPr="00B134BE">
        <w:rPr>
          <w:sz w:val="24"/>
          <w:szCs w:val="24"/>
        </w:rPr>
        <w:t>заключенного</w:t>
      </w:r>
      <w:r w:rsidRPr="00B134BE">
        <w:rPr>
          <w:spacing w:val="-3"/>
          <w:sz w:val="24"/>
          <w:szCs w:val="24"/>
        </w:rPr>
        <w:t xml:space="preserve"> </w:t>
      </w:r>
      <w:r w:rsidRPr="00B134BE">
        <w:rPr>
          <w:sz w:val="24"/>
          <w:szCs w:val="24"/>
        </w:rPr>
        <w:t>Договора</w:t>
      </w:r>
      <w:r w:rsidRPr="00B134BE">
        <w:rPr>
          <w:spacing w:val="-4"/>
          <w:sz w:val="24"/>
          <w:szCs w:val="24"/>
        </w:rPr>
        <w:t xml:space="preserve"> </w:t>
      </w:r>
      <w:r w:rsidRPr="00B134BE">
        <w:rPr>
          <w:sz w:val="24"/>
          <w:szCs w:val="24"/>
        </w:rPr>
        <w:t>микрозайма;</w:t>
      </w:r>
    </w:p>
    <w:p w14:paraId="6BC887C6" w14:textId="43548986" w:rsidR="00DA4BA1" w:rsidRPr="00B134BE" w:rsidRDefault="00DA4BA1" w:rsidP="002D73B5">
      <w:pPr>
        <w:pStyle w:val="a5"/>
        <w:numPr>
          <w:ilvl w:val="0"/>
          <w:numId w:val="1"/>
        </w:numPr>
        <w:tabs>
          <w:tab w:val="left" w:pos="1134"/>
        </w:tabs>
        <w:spacing w:before="2" w:line="276" w:lineRule="auto"/>
        <w:ind w:left="0" w:right="352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надлежащим образом заключенных соглашений о безакцептном списании дене</w:t>
      </w:r>
      <w:r w:rsidR="00CD169A" w:rsidRPr="00B134BE">
        <w:rPr>
          <w:sz w:val="24"/>
          <w:szCs w:val="24"/>
        </w:rPr>
        <w:t>ж</w:t>
      </w:r>
      <w:r w:rsidRPr="00B134BE">
        <w:rPr>
          <w:sz w:val="24"/>
          <w:szCs w:val="24"/>
        </w:rPr>
        <w:t>ных средств</w:t>
      </w:r>
      <w:r w:rsidR="00ED7696" w:rsidRPr="00B134BE">
        <w:rPr>
          <w:sz w:val="24"/>
          <w:szCs w:val="24"/>
        </w:rPr>
        <w:t xml:space="preserve"> со счета (-</w:t>
      </w:r>
      <w:proofErr w:type="spellStart"/>
      <w:r w:rsidR="00ED7696" w:rsidRPr="00B134BE">
        <w:rPr>
          <w:sz w:val="24"/>
          <w:szCs w:val="24"/>
        </w:rPr>
        <w:t>ов</w:t>
      </w:r>
      <w:proofErr w:type="spellEnd"/>
      <w:r w:rsidR="00ED7696" w:rsidRPr="00B134BE">
        <w:rPr>
          <w:sz w:val="24"/>
          <w:szCs w:val="24"/>
        </w:rPr>
        <w:t>) Заемщика</w:t>
      </w:r>
      <w:r w:rsidRPr="00B134BE">
        <w:rPr>
          <w:sz w:val="24"/>
          <w:szCs w:val="24"/>
        </w:rPr>
        <w:t>;</w:t>
      </w:r>
    </w:p>
    <w:p w14:paraId="0C56D7C0" w14:textId="77777777" w:rsidR="002F4E0A" w:rsidRPr="00B134BE" w:rsidRDefault="00AD3DF1" w:rsidP="002D73B5">
      <w:pPr>
        <w:pStyle w:val="a5"/>
        <w:numPr>
          <w:ilvl w:val="0"/>
          <w:numId w:val="1"/>
        </w:numPr>
        <w:tabs>
          <w:tab w:val="left" w:pos="1096"/>
        </w:tabs>
        <w:spacing w:before="135" w:line="276" w:lineRule="auto"/>
        <w:ind w:right="388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надлежащим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образом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заключенных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договоров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поручительства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(если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предусмотрено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условием);</w:t>
      </w:r>
    </w:p>
    <w:p w14:paraId="7A9FA2FC" w14:textId="77777777" w:rsidR="002F4E0A" w:rsidRPr="00B134BE" w:rsidRDefault="00AD3DF1" w:rsidP="002D73B5">
      <w:pPr>
        <w:pStyle w:val="a5"/>
        <w:numPr>
          <w:ilvl w:val="0"/>
          <w:numId w:val="1"/>
        </w:numPr>
        <w:tabs>
          <w:tab w:val="left" w:pos="1096"/>
        </w:tabs>
        <w:spacing w:before="15" w:line="276" w:lineRule="auto"/>
        <w:ind w:right="386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надлежащим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образом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заключенных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договоров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залога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(если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предусмотрено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условием);</w:t>
      </w:r>
    </w:p>
    <w:p w14:paraId="593C8D44" w14:textId="5CE64DCF" w:rsidR="002F4E0A" w:rsidRPr="00B134BE" w:rsidRDefault="00AD3DF1" w:rsidP="002D73B5">
      <w:pPr>
        <w:pStyle w:val="a5"/>
        <w:numPr>
          <w:ilvl w:val="0"/>
          <w:numId w:val="1"/>
        </w:numPr>
        <w:tabs>
          <w:tab w:val="left" w:pos="1096"/>
        </w:tabs>
        <w:spacing w:before="13" w:line="276" w:lineRule="auto"/>
        <w:ind w:right="393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в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случае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предоставления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в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качестве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залога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объектов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недвижимости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(если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предусмотрено условием), денежные средства могут быть перечислены Фондом на счет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Заемщика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после</w:t>
      </w:r>
      <w:r w:rsidRPr="00B134BE">
        <w:rPr>
          <w:spacing w:val="1"/>
          <w:sz w:val="24"/>
          <w:szCs w:val="24"/>
        </w:rPr>
        <w:t xml:space="preserve"> </w:t>
      </w:r>
      <w:r w:rsidR="00BC4857" w:rsidRPr="00B134BE">
        <w:rPr>
          <w:spacing w:val="1"/>
          <w:sz w:val="24"/>
          <w:szCs w:val="24"/>
        </w:rPr>
        <w:t xml:space="preserve">подачи заявления в Управление Росреестра </w:t>
      </w:r>
      <w:r w:rsidR="00373235" w:rsidRPr="00B134BE">
        <w:rPr>
          <w:spacing w:val="1"/>
          <w:sz w:val="24"/>
          <w:szCs w:val="24"/>
        </w:rPr>
        <w:t xml:space="preserve">по Республике Саха (Якутия) </w:t>
      </w:r>
      <w:r w:rsidR="00BC4857" w:rsidRPr="00B134BE">
        <w:rPr>
          <w:spacing w:val="1"/>
          <w:sz w:val="24"/>
          <w:szCs w:val="24"/>
        </w:rPr>
        <w:t xml:space="preserve">о </w:t>
      </w:r>
      <w:r w:rsidRPr="00B134BE">
        <w:rPr>
          <w:sz w:val="24"/>
          <w:szCs w:val="24"/>
        </w:rPr>
        <w:t>государственной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регистрации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договора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ипотеки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(договора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залога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недвижимого</w:t>
      </w:r>
      <w:r w:rsidRPr="00B134BE">
        <w:rPr>
          <w:spacing w:val="-2"/>
          <w:sz w:val="24"/>
          <w:szCs w:val="24"/>
        </w:rPr>
        <w:t xml:space="preserve"> </w:t>
      </w:r>
      <w:r w:rsidRPr="00B134BE">
        <w:rPr>
          <w:sz w:val="24"/>
          <w:szCs w:val="24"/>
        </w:rPr>
        <w:t>имущества),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если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иное</w:t>
      </w:r>
      <w:r w:rsidRPr="00B134BE">
        <w:rPr>
          <w:spacing w:val="-2"/>
          <w:sz w:val="24"/>
          <w:szCs w:val="24"/>
        </w:rPr>
        <w:t xml:space="preserve"> </w:t>
      </w:r>
      <w:r w:rsidRPr="00B134BE">
        <w:rPr>
          <w:sz w:val="24"/>
          <w:szCs w:val="24"/>
        </w:rPr>
        <w:t>не</w:t>
      </w:r>
      <w:r w:rsidRPr="00B134BE">
        <w:rPr>
          <w:spacing w:val="-2"/>
          <w:sz w:val="24"/>
          <w:szCs w:val="24"/>
        </w:rPr>
        <w:t xml:space="preserve"> </w:t>
      </w:r>
      <w:r w:rsidRPr="00B134BE">
        <w:rPr>
          <w:sz w:val="24"/>
          <w:szCs w:val="24"/>
        </w:rPr>
        <w:t>предусмотрено</w:t>
      </w:r>
      <w:r w:rsidRPr="00B134BE">
        <w:rPr>
          <w:spacing w:val="-2"/>
          <w:sz w:val="24"/>
          <w:szCs w:val="24"/>
        </w:rPr>
        <w:t xml:space="preserve"> </w:t>
      </w:r>
      <w:r w:rsidRPr="00B134BE">
        <w:rPr>
          <w:sz w:val="24"/>
          <w:szCs w:val="24"/>
        </w:rPr>
        <w:t>условием</w:t>
      </w:r>
      <w:r w:rsidRPr="00B134BE">
        <w:rPr>
          <w:spacing w:val="-2"/>
          <w:sz w:val="24"/>
          <w:szCs w:val="24"/>
        </w:rPr>
        <w:t xml:space="preserve"> </w:t>
      </w:r>
      <w:r w:rsidRPr="00B134BE">
        <w:rPr>
          <w:sz w:val="24"/>
          <w:szCs w:val="24"/>
        </w:rPr>
        <w:t>выдачи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микрозайма;</w:t>
      </w:r>
    </w:p>
    <w:p w14:paraId="03043CF4" w14:textId="073757DC" w:rsidR="002F4E0A" w:rsidRPr="00B134BE" w:rsidRDefault="00AD3DF1" w:rsidP="002D73B5">
      <w:pPr>
        <w:pStyle w:val="a5"/>
        <w:numPr>
          <w:ilvl w:val="0"/>
          <w:numId w:val="1"/>
        </w:numPr>
        <w:tabs>
          <w:tab w:val="left" w:pos="1096"/>
        </w:tabs>
        <w:spacing w:before="13" w:line="276" w:lineRule="auto"/>
        <w:ind w:right="391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в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случае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предоставления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в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качестве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залога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объектов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движимого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имущества</w:t>
      </w:r>
      <w:r w:rsidR="00DA4BA1" w:rsidRPr="00B134BE">
        <w:rPr>
          <w:sz w:val="24"/>
          <w:szCs w:val="24"/>
        </w:rPr>
        <w:t xml:space="preserve"> (если предусмотрено условием)</w:t>
      </w:r>
      <w:r w:rsidRPr="00B134BE">
        <w:rPr>
          <w:sz w:val="24"/>
          <w:szCs w:val="24"/>
        </w:rPr>
        <w:t>,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 xml:space="preserve">денежные средства могут быть перечислены Фондом на счет Заемщика после </w:t>
      </w:r>
      <w:r w:rsidR="00BC4857" w:rsidRPr="00B134BE">
        <w:rPr>
          <w:sz w:val="24"/>
          <w:szCs w:val="24"/>
        </w:rPr>
        <w:t xml:space="preserve">подачи </w:t>
      </w:r>
      <w:r w:rsidR="001E6F0E" w:rsidRPr="00B134BE">
        <w:rPr>
          <w:sz w:val="24"/>
          <w:szCs w:val="24"/>
        </w:rPr>
        <w:t>заявления нотариусу</w:t>
      </w:r>
      <w:r w:rsidR="00BC4857" w:rsidRPr="00B134BE">
        <w:rPr>
          <w:sz w:val="24"/>
          <w:szCs w:val="24"/>
        </w:rPr>
        <w:t xml:space="preserve"> о </w:t>
      </w:r>
      <w:r w:rsidRPr="00B134BE">
        <w:rPr>
          <w:sz w:val="24"/>
          <w:szCs w:val="24"/>
        </w:rPr>
        <w:t>внесени</w:t>
      </w:r>
      <w:r w:rsidR="00BC4857" w:rsidRPr="00B134BE">
        <w:rPr>
          <w:sz w:val="24"/>
          <w:szCs w:val="24"/>
        </w:rPr>
        <w:t>и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записи о залоге движимого имущества в Реестр залогов движимого имущества, если иное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не</w:t>
      </w:r>
      <w:r w:rsidRPr="00B134BE">
        <w:rPr>
          <w:spacing w:val="-2"/>
          <w:sz w:val="24"/>
          <w:szCs w:val="24"/>
        </w:rPr>
        <w:t xml:space="preserve"> </w:t>
      </w:r>
      <w:r w:rsidRPr="00B134BE">
        <w:rPr>
          <w:sz w:val="24"/>
          <w:szCs w:val="24"/>
        </w:rPr>
        <w:t>предусмотрено условием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выдачи микрозайма.</w:t>
      </w:r>
    </w:p>
    <w:p w14:paraId="54A3088C" w14:textId="77777777" w:rsidR="002F4E0A" w:rsidRPr="00B134BE" w:rsidRDefault="00AD3DF1" w:rsidP="002D73B5">
      <w:pPr>
        <w:pStyle w:val="a5"/>
        <w:numPr>
          <w:ilvl w:val="1"/>
          <w:numId w:val="3"/>
        </w:numPr>
        <w:tabs>
          <w:tab w:val="left" w:pos="1276"/>
        </w:tabs>
        <w:spacing w:line="276" w:lineRule="auto"/>
        <w:ind w:left="0" w:right="392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Основными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способами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обеспечения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исполнения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обязательств,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являются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способы,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предусмотренные</w:t>
      </w:r>
      <w:r w:rsidRPr="00B134BE">
        <w:rPr>
          <w:spacing w:val="-2"/>
          <w:sz w:val="24"/>
          <w:szCs w:val="24"/>
        </w:rPr>
        <w:t xml:space="preserve"> </w:t>
      </w:r>
      <w:r w:rsidRPr="00B134BE">
        <w:rPr>
          <w:sz w:val="24"/>
          <w:szCs w:val="24"/>
        </w:rPr>
        <w:t>главой 23 ГК РФ.</w:t>
      </w:r>
    </w:p>
    <w:p w14:paraId="0D8BCDA3" w14:textId="77777777" w:rsidR="002F4E0A" w:rsidRPr="00B134BE" w:rsidRDefault="00AD3DF1" w:rsidP="002D73B5">
      <w:pPr>
        <w:pStyle w:val="a3"/>
        <w:spacing w:line="276" w:lineRule="auto"/>
        <w:ind w:right="390" w:firstLine="567"/>
        <w:contextualSpacing/>
      </w:pPr>
      <w:r w:rsidRPr="00B134BE">
        <w:t>Фонд в своей практике использует наиболее эффективные и надежные способы</w:t>
      </w:r>
      <w:r w:rsidRPr="00B134BE">
        <w:rPr>
          <w:spacing w:val="1"/>
        </w:rPr>
        <w:t xml:space="preserve"> </w:t>
      </w:r>
      <w:r w:rsidRPr="00B134BE">
        <w:t>обеспечения</w:t>
      </w:r>
      <w:r w:rsidRPr="00B134BE">
        <w:rPr>
          <w:spacing w:val="-1"/>
        </w:rPr>
        <w:t xml:space="preserve"> </w:t>
      </w:r>
      <w:r w:rsidRPr="00B134BE">
        <w:t>исполнения</w:t>
      </w:r>
      <w:r w:rsidRPr="00B134BE">
        <w:rPr>
          <w:spacing w:val="-1"/>
        </w:rPr>
        <w:t xml:space="preserve"> </w:t>
      </w:r>
      <w:r w:rsidRPr="00B134BE">
        <w:t>обязательств Заемщика</w:t>
      </w:r>
      <w:r w:rsidRPr="00B134BE">
        <w:rPr>
          <w:spacing w:val="-2"/>
        </w:rPr>
        <w:t xml:space="preserve"> </w:t>
      </w:r>
      <w:r w:rsidRPr="00B134BE">
        <w:t>по</w:t>
      </w:r>
      <w:r w:rsidRPr="00B134BE">
        <w:rPr>
          <w:spacing w:val="3"/>
        </w:rPr>
        <w:t xml:space="preserve"> </w:t>
      </w:r>
      <w:r w:rsidRPr="00B134BE">
        <w:t>договору</w:t>
      </w:r>
      <w:r w:rsidRPr="00B134BE">
        <w:rPr>
          <w:spacing w:val="-1"/>
        </w:rPr>
        <w:t xml:space="preserve"> </w:t>
      </w:r>
      <w:r w:rsidRPr="00B134BE">
        <w:t>микрозайма:</w:t>
      </w:r>
    </w:p>
    <w:p w14:paraId="475CAA79" w14:textId="77777777" w:rsidR="002F4E0A" w:rsidRPr="00B134BE" w:rsidRDefault="00AD3DF1" w:rsidP="002D73B5">
      <w:pPr>
        <w:pStyle w:val="a5"/>
        <w:numPr>
          <w:ilvl w:val="0"/>
          <w:numId w:val="2"/>
        </w:numPr>
        <w:tabs>
          <w:tab w:val="left" w:pos="950"/>
        </w:tabs>
        <w:spacing w:line="276" w:lineRule="auto"/>
        <w:ind w:left="949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залог</w:t>
      </w:r>
      <w:r w:rsidRPr="00B134BE">
        <w:rPr>
          <w:spacing w:val="-3"/>
          <w:sz w:val="24"/>
          <w:szCs w:val="24"/>
        </w:rPr>
        <w:t xml:space="preserve"> </w:t>
      </w:r>
      <w:r w:rsidRPr="00B134BE">
        <w:rPr>
          <w:sz w:val="24"/>
          <w:szCs w:val="24"/>
        </w:rPr>
        <w:t>движимого</w:t>
      </w:r>
      <w:r w:rsidRPr="00B134BE">
        <w:rPr>
          <w:spacing w:val="-2"/>
          <w:sz w:val="24"/>
          <w:szCs w:val="24"/>
        </w:rPr>
        <w:t xml:space="preserve"> </w:t>
      </w:r>
      <w:r w:rsidRPr="00B134BE">
        <w:rPr>
          <w:sz w:val="24"/>
          <w:szCs w:val="24"/>
        </w:rPr>
        <w:t>и</w:t>
      </w:r>
      <w:r w:rsidRPr="00B134BE">
        <w:rPr>
          <w:spacing w:val="-2"/>
          <w:sz w:val="24"/>
          <w:szCs w:val="24"/>
        </w:rPr>
        <w:t xml:space="preserve"> </w:t>
      </w:r>
      <w:r w:rsidRPr="00B134BE">
        <w:rPr>
          <w:sz w:val="24"/>
          <w:szCs w:val="24"/>
        </w:rPr>
        <w:t>недвижимого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имущества;</w:t>
      </w:r>
    </w:p>
    <w:p w14:paraId="4904D001" w14:textId="77777777" w:rsidR="002F4E0A" w:rsidRPr="00B134BE" w:rsidRDefault="00AD3DF1" w:rsidP="002D73B5">
      <w:pPr>
        <w:pStyle w:val="a5"/>
        <w:numPr>
          <w:ilvl w:val="0"/>
          <w:numId w:val="2"/>
        </w:numPr>
        <w:tabs>
          <w:tab w:val="left" w:pos="950"/>
        </w:tabs>
        <w:spacing w:before="136" w:line="276" w:lineRule="auto"/>
        <w:ind w:left="949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поручительство</w:t>
      </w:r>
      <w:r w:rsidRPr="00B134BE">
        <w:rPr>
          <w:spacing w:val="-3"/>
          <w:sz w:val="24"/>
          <w:szCs w:val="24"/>
        </w:rPr>
        <w:t xml:space="preserve"> </w:t>
      </w:r>
      <w:r w:rsidRPr="00B134BE">
        <w:rPr>
          <w:sz w:val="24"/>
          <w:szCs w:val="24"/>
        </w:rPr>
        <w:t>юридических</w:t>
      </w:r>
      <w:r w:rsidRPr="00B134BE">
        <w:rPr>
          <w:spacing w:val="-2"/>
          <w:sz w:val="24"/>
          <w:szCs w:val="24"/>
        </w:rPr>
        <w:t xml:space="preserve"> </w:t>
      </w:r>
      <w:r w:rsidRPr="00B134BE">
        <w:rPr>
          <w:sz w:val="24"/>
          <w:szCs w:val="24"/>
        </w:rPr>
        <w:t>и</w:t>
      </w:r>
      <w:r w:rsidRPr="00B134BE">
        <w:rPr>
          <w:spacing w:val="-2"/>
          <w:sz w:val="24"/>
          <w:szCs w:val="24"/>
        </w:rPr>
        <w:t xml:space="preserve"> </w:t>
      </w:r>
      <w:r w:rsidRPr="00B134BE">
        <w:rPr>
          <w:sz w:val="24"/>
          <w:szCs w:val="24"/>
        </w:rPr>
        <w:t>физических</w:t>
      </w:r>
      <w:r w:rsidRPr="00B134BE">
        <w:rPr>
          <w:spacing w:val="-5"/>
          <w:sz w:val="24"/>
          <w:szCs w:val="24"/>
        </w:rPr>
        <w:t xml:space="preserve"> </w:t>
      </w:r>
      <w:r w:rsidRPr="00B134BE">
        <w:rPr>
          <w:sz w:val="24"/>
          <w:szCs w:val="24"/>
        </w:rPr>
        <w:t>лиц.</w:t>
      </w:r>
    </w:p>
    <w:p w14:paraId="2FBCC4FD" w14:textId="237C2494" w:rsidR="002F4E0A" w:rsidRPr="00B134BE" w:rsidRDefault="00AD3DF1" w:rsidP="002D73B5">
      <w:pPr>
        <w:pStyle w:val="a5"/>
        <w:numPr>
          <w:ilvl w:val="1"/>
          <w:numId w:val="3"/>
        </w:numPr>
        <w:tabs>
          <w:tab w:val="left" w:pos="1418"/>
        </w:tabs>
        <w:spacing w:before="88" w:line="276" w:lineRule="auto"/>
        <w:ind w:left="0" w:right="388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Заемщик</w:t>
      </w:r>
      <w:r w:rsidRPr="00B134BE">
        <w:rPr>
          <w:spacing w:val="37"/>
          <w:sz w:val="24"/>
          <w:szCs w:val="24"/>
        </w:rPr>
        <w:t xml:space="preserve"> </w:t>
      </w:r>
      <w:r w:rsidRPr="00B134BE">
        <w:rPr>
          <w:sz w:val="24"/>
          <w:szCs w:val="24"/>
        </w:rPr>
        <w:t>имеет</w:t>
      </w:r>
      <w:r w:rsidRPr="00B134BE">
        <w:rPr>
          <w:spacing w:val="35"/>
          <w:sz w:val="24"/>
          <w:szCs w:val="24"/>
        </w:rPr>
        <w:t xml:space="preserve"> </w:t>
      </w:r>
      <w:r w:rsidRPr="00B134BE">
        <w:rPr>
          <w:sz w:val="24"/>
          <w:szCs w:val="24"/>
        </w:rPr>
        <w:t>право</w:t>
      </w:r>
      <w:r w:rsidRPr="00B134BE">
        <w:rPr>
          <w:spacing w:val="37"/>
          <w:sz w:val="24"/>
          <w:szCs w:val="24"/>
        </w:rPr>
        <w:t xml:space="preserve"> </w:t>
      </w:r>
      <w:r w:rsidRPr="00B134BE">
        <w:rPr>
          <w:sz w:val="24"/>
          <w:szCs w:val="24"/>
        </w:rPr>
        <w:t>на</w:t>
      </w:r>
      <w:r w:rsidRPr="00B134BE">
        <w:rPr>
          <w:spacing w:val="35"/>
          <w:sz w:val="24"/>
          <w:szCs w:val="24"/>
        </w:rPr>
        <w:t xml:space="preserve"> </w:t>
      </w:r>
      <w:r w:rsidRPr="00B134BE">
        <w:rPr>
          <w:sz w:val="24"/>
          <w:szCs w:val="24"/>
        </w:rPr>
        <w:t>повторное</w:t>
      </w:r>
      <w:r w:rsidRPr="00B134BE">
        <w:rPr>
          <w:spacing w:val="34"/>
          <w:sz w:val="24"/>
          <w:szCs w:val="24"/>
        </w:rPr>
        <w:t xml:space="preserve"> </w:t>
      </w:r>
      <w:r w:rsidRPr="00B134BE">
        <w:rPr>
          <w:sz w:val="24"/>
          <w:szCs w:val="24"/>
        </w:rPr>
        <w:t>(неоднократное)</w:t>
      </w:r>
      <w:r w:rsidRPr="00B134BE">
        <w:rPr>
          <w:spacing w:val="34"/>
          <w:sz w:val="24"/>
          <w:szCs w:val="24"/>
        </w:rPr>
        <w:t xml:space="preserve"> </w:t>
      </w:r>
      <w:r w:rsidRPr="00B134BE">
        <w:rPr>
          <w:sz w:val="24"/>
          <w:szCs w:val="24"/>
        </w:rPr>
        <w:t>получение</w:t>
      </w:r>
      <w:r w:rsidRPr="00B134BE">
        <w:rPr>
          <w:spacing w:val="35"/>
          <w:sz w:val="24"/>
          <w:szCs w:val="24"/>
        </w:rPr>
        <w:t xml:space="preserve"> </w:t>
      </w:r>
      <w:r w:rsidRPr="00B134BE">
        <w:rPr>
          <w:sz w:val="24"/>
          <w:szCs w:val="24"/>
        </w:rPr>
        <w:t>микрозайма</w:t>
      </w:r>
      <w:r w:rsidR="004048A0" w:rsidRPr="00B134BE">
        <w:rPr>
          <w:sz w:val="24"/>
          <w:szCs w:val="24"/>
        </w:rPr>
        <w:t xml:space="preserve"> </w:t>
      </w:r>
      <w:r w:rsidRPr="00B134BE">
        <w:rPr>
          <w:sz w:val="24"/>
          <w:szCs w:val="24"/>
        </w:rPr>
        <w:t>при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соблюдении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условий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финансирования, установленных настоящими Правилами, при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этом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максимальная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совокупная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задолженность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по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предоставленным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микрозаймам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на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одного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Заемщика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не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должна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превышать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сумму,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установленную 151-ФЗ</w:t>
      </w:r>
      <w:r w:rsidR="00BC4857" w:rsidRPr="00B134BE">
        <w:rPr>
          <w:sz w:val="24"/>
          <w:szCs w:val="24"/>
        </w:rPr>
        <w:t>.</w:t>
      </w:r>
      <w:r w:rsidR="00455CC3" w:rsidRPr="00B134BE">
        <w:rPr>
          <w:sz w:val="24"/>
          <w:szCs w:val="24"/>
        </w:rPr>
        <w:t xml:space="preserve"> </w:t>
      </w:r>
    </w:p>
    <w:p w14:paraId="77DDDCFF" w14:textId="77777777" w:rsidR="002F4E0A" w:rsidRPr="00B134BE" w:rsidRDefault="00AD3DF1" w:rsidP="002D73B5">
      <w:pPr>
        <w:pStyle w:val="a5"/>
        <w:numPr>
          <w:ilvl w:val="1"/>
          <w:numId w:val="3"/>
        </w:numPr>
        <w:tabs>
          <w:tab w:val="left" w:pos="1379"/>
        </w:tabs>
        <w:spacing w:before="1" w:line="276" w:lineRule="auto"/>
        <w:ind w:left="0" w:right="385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За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пользование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Микрозаймом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Заемщик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уплачивает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Фонду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проценты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в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соответствии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с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условием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Договора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микрозайма.</w:t>
      </w:r>
    </w:p>
    <w:p w14:paraId="30E819D6" w14:textId="77777777" w:rsidR="002F4E0A" w:rsidRPr="00B134BE" w:rsidRDefault="00AD3DF1" w:rsidP="002D73B5">
      <w:pPr>
        <w:pStyle w:val="a5"/>
        <w:numPr>
          <w:ilvl w:val="1"/>
          <w:numId w:val="3"/>
        </w:numPr>
        <w:tabs>
          <w:tab w:val="left" w:pos="1379"/>
        </w:tabs>
        <w:spacing w:line="276" w:lineRule="auto"/>
        <w:ind w:left="0" w:right="386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Фонд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в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обязательном порядке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передает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сведения,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определенные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статьей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4</w:t>
      </w:r>
      <w:r w:rsidRPr="00B134BE">
        <w:rPr>
          <w:spacing w:val="1"/>
          <w:sz w:val="24"/>
          <w:szCs w:val="24"/>
        </w:rPr>
        <w:t xml:space="preserve"> </w:t>
      </w:r>
      <w:r w:rsidRPr="00B134BE">
        <w:rPr>
          <w:sz w:val="24"/>
          <w:szCs w:val="24"/>
        </w:rPr>
        <w:t>Федерального закона № 218-ФЗ от 30.12.2004 «О кредитных историях», в бюро кредитных</w:t>
      </w:r>
      <w:r w:rsidRPr="00B134BE">
        <w:rPr>
          <w:spacing w:val="-57"/>
          <w:sz w:val="24"/>
          <w:szCs w:val="24"/>
        </w:rPr>
        <w:t xml:space="preserve"> </w:t>
      </w:r>
      <w:r w:rsidRPr="00B134BE">
        <w:rPr>
          <w:sz w:val="24"/>
          <w:szCs w:val="24"/>
        </w:rPr>
        <w:t>историй.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Право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выбора</w:t>
      </w:r>
      <w:r w:rsidRPr="00B134BE">
        <w:rPr>
          <w:spacing w:val="-2"/>
          <w:sz w:val="24"/>
          <w:szCs w:val="24"/>
        </w:rPr>
        <w:t xml:space="preserve"> </w:t>
      </w:r>
      <w:r w:rsidRPr="00B134BE">
        <w:rPr>
          <w:sz w:val="24"/>
          <w:szCs w:val="24"/>
        </w:rPr>
        <w:t>бюро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кредитных историй остается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за</w:t>
      </w:r>
      <w:r w:rsidRPr="00B134BE">
        <w:rPr>
          <w:spacing w:val="-1"/>
          <w:sz w:val="24"/>
          <w:szCs w:val="24"/>
        </w:rPr>
        <w:t xml:space="preserve"> </w:t>
      </w:r>
      <w:r w:rsidRPr="00B134BE">
        <w:rPr>
          <w:sz w:val="24"/>
          <w:szCs w:val="24"/>
        </w:rPr>
        <w:t>Фондом.</w:t>
      </w:r>
    </w:p>
    <w:p w14:paraId="17106262" w14:textId="41971A1A" w:rsidR="009541F8" w:rsidRPr="00B134BE" w:rsidRDefault="009541F8" w:rsidP="002D73B5">
      <w:pPr>
        <w:pStyle w:val="a5"/>
        <w:numPr>
          <w:ilvl w:val="1"/>
          <w:numId w:val="3"/>
        </w:numPr>
        <w:tabs>
          <w:tab w:val="left" w:pos="1379"/>
        </w:tabs>
        <w:spacing w:line="276" w:lineRule="auto"/>
        <w:ind w:left="0" w:right="386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ab/>
        <w:t>Фонд при рассмотрении заявки на микрозаём в обязательном порядке осуществляет анализ и оценку кредитоспособности, оценку правоспособности и проверку деловой репутации Заемщика, а также оценку риска возникновения у Фонда потерь (убытков) вследствие неисполнения, несвоевременного либо неполного исполнения обязательств Заемщика.</w:t>
      </w:r>
    </w:p>
    <w:p w14:paraId="6A23DD83" w14:textId="77777777" w:rsidR="002F4E0A" w:rsidRPr="00B134BE" w:rsidRDefault="002F4E0A" w:rsidP="002D73B5">
      <w:pPr>
        <w:pStyle w:val="a3"/>
        <w:spacing w:before="4" w:line="276" w:lineRule="auto"/>
        <w:ind w:left="0" w:firstLine="567"/>
        <w:contextualSpacing/>
        <w:jc w:val="left"/>
      </w:pPr>
    </w:p>
    <w:p w14:paraId="7F65D4A0" w14:textId="145FDB55" w:rsidR="002F4E0A" w:rsidRPr="00B134BE" w:rsidRDefault="004D2C35" w:rsidP="002D73B5">
      <w:pPr>
        <w:pStyle w:val="a3"/>
        <w:numPr>
          <w:ilvl w:val="0"/>
          <w:numId w:val="3"/>
        </w:numPr>
        <w:spacing w:before="1" w:line="276" w:lineRule="auto"/>
        <w:ind w:firstLine="567"/>
        <w:contextualSpacing/>
        <w:jc w:val="center"/>
        <w:rPr>
          <w:b/>
        </w:rPr>
      </w:pPr>
      <w:bookmarkStart w:id="2" w:name="_bookmark2"/>
      <w:bookmarkEnd w:id="2"/>
      <w:r w:rsidRPr="00B134BE">
        <w:rPr>
          <w:b/>
        </w:rPr>
        <w:t xml:space="preserve">Условия предоставления микрозаймов </w:t>
      </w:r>
      <w:r w:rsidR="00F16BE9" w:rsidRPr="00B134BE">
        <w:rPr>
          <w:b/>
        </w:rPr>
        <w:t>Фондом субъектам малого и среднего предпринимательства</w:t>
      </w:r>
    </w:p>
    <w:p w14:paraId="1C975427" w14:textId="77777777" w:rsidR="00F16BE9" w:rsidRPr="00B134BE" w:rsidRDefault="00F16BE9" w:rsidP="002D73B5">
      <w:pPr>
        <w:pStyle w:val="a3"/>
        <w:spacing w:before="1" w:line="276" w:lineRule="auto"/>
        <w:ind w:left="809" w:firstLine="567"/>
        <w:contextualSpacing/>
        <w:jc w:val="left"/>
        <w:rPr>
          <w:b/>
        </w:rPr>
      </w:pPr>
    </w:p>
    <w:p w14:paraId="138C6102" w14:textId="1F62902D" w:rsidR="00455943" w:rsidRPr="00B134BE" w:rsidRDefault="00455943" w:rsidP="002D73B5">
      <w:pPr>
        <w:pStyle w:val="a5"/>
        <w:widowControl/>
        <w:numPr>
          <w:ilvl w:val="1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  <w:u w:val="single"/>
        </w:rPr>
      </w:pPr>
      <w:r w:rsidRPr="00B134BE">
        <w:rPr>
          <w:sz w:val="24"/>
          <w:szCs w:val="24"/>
          <w:u w:val="single"/>
        </w:rPr>
        <w:t xml:space="preserve">Микрозаймы в соответствии с настоящими </w:t>
      </w:r>
      <w:r w:rsidR="0066064F" w:rsidRPr="00B134BE">
        <w:rPr>
          <w:sz w:val="24"/>
          <w:szCs w:val="24"/>
          <w:u w:val="single"/>
        </w:rPr>
        <w:t>Правилами предоставляются</w:t>
      </w:r>
      <w:r w:rsidRPr="00B134BE">
        <w:rPr>
          <w:sz w:val="24"/>
          <w:szCs w:val="24"/>
          <w:u w:val="single"/>
        </w:rPr>
        <w:t xml:space="preserve"> Заемщикам</w:t>
      </w:r>
      <w:r w:rsidR="00F727CC" w:rsidRPr="00B134BE">
        <w:rPr>
          <w:sz w:val="24"/>
          <w:szCs w:val="24"/>
          <w:u w:val="single"/>
        </w:rPr>
        <w:t xml:space="preserve"> индивидуальным предпринимателям, юридическим лицам и самозанятым лицам ФЛ</w:t>
      </w:r>
      <w:r w:rsidRPr="00B134BE">
        <w:rPr>
          <w:sz w:val="24"/>
          <w:szCs w:val="24"/>
          <w:u w:val="single"/>
        </w:rPr>
        <w:t>:</w:t>
      </w:r>
    </w:p>
    <w:p w14:paraId="0B724A8B" w14:textId="77777777" w:rsidR="00455943" w:rsidRPr="00B134BE" w:rsidRDefault="00455943" w:rsidP="002D73B5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bookmarkStart w:id="3" w:name="_Hlk166599519"/>
      <w:r w:rsidRPr="00B134BE">
        <w:rPr>
          <w:sz w:val="24"/>
          <w:szCs w:val="24"/>
        </w:rPr>
        <w:t>Соответствующим требованиям,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14:paraId="3AA26E8B" w14:textId="77777777" w:rsidR="00455943" w:rsidRPr="00B134BE" w:rsidRDefault="00455943" w:rsidP="002D73B5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Зарегистрированным и осуществляющим свою деятельность на территории городского округа "город Якутск";</w:t>
      </w:r>
    </w:p>
    <w:p w14:paraId="7C24D1B4" w14:textId="011FDE2C" w:rsidR="00455943" w:rsidRPr="00B134BE" w:rsidRDefault="00D9564A" w:rsidP="002D73B5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 xml:space="preserve">Полностью соответствующим </w:t>
      </w:r>
      <w:r w:rsidR="007F4EBE" w:rsidRPr="00B134BE">
        <w:rPr>
          <w:sz w:val="24"/>
          <w:szCs w:val="24"/>
        </w:rPr>
        <w:t xml:space="preserve">требованиям </w:t>
      </w:r>
      <w:r w:rsidRPr="00B134BE">
        <w:rPr>
          <w:sz w:val="24"/>
          <w:szCs w:val="24"/>
        </w:rPr>
        <w:t>услови</w:t>
      </w:r>
      <w:r w:rsidR="007F4EBE" w:rsidRPr="00B134BE">
        <w:rPr>
          <w:sz w:val="24"/>
          <w:szCs w:val="24"/>
        </w:rPr>
        <w:t>й</w:t>
      </w:r>
      <w:r w:rsidRPr="00B134BE">
        <w:rPr>
          <w:sz w:val="24"/>
          <w:szCs w:val="24"/>
        </w:rPr>
        <w:t xml:space="preserve"> продуктов Фонда, утвержденных Правлением Фонда;</w:t>
      </w:r>
    </w:p>
    <w:bookmarkEnd w:id="3"/>
    <w:p w14:paraId="2B8DF1D5" w14:textId="77777777" w:rsidR="00455943" w:rsidRPr="00B134BE" w:rsidRDefault="00455943" w:rsidP="002D73B5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Имеющим учредителей (участников) с долей участия более 25 (двадцати пяти) % в уставном капитале, руководителей субъекта малого и среднего предпринимательства, поручителей, у которых нет просроченных обязательств по кредитным договорам (договорам займа, лизинга и т.д.) с финансово-кредитными организациями, Фондом и иными организациями по ранее предоставленным на возвратной основе денежным средствам за 6 (шесть) месяцев предшествующих дате обращения за получением микрозайма;</w:t>
      </w:r>
    </w:p>
    <w:p w14:paraId="7F835390" w14:textId="77777777" w:rsidR="00455943" w:rsidRPr="00B134BE" w:rsidRDefault="00455943" w:rsidP="002D73B5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bookmarkStart w:id="4" w:name="_Hlk166599550"/>
      <w:r w:rsidRPr="00B134BE">
        <w:rPr>
          <w:sz w:val="24"/>
          <w:szCs w:val="24"/>
        </w:rPr>
        <w:t>Предоставившим обеспечение в виде залога имущества и/или поручительства третьих лиц в обеспечение своевременного и полного исполнения обязательств по Договору займа в соответствии с видами и условиями микрозаймов, предоставляемых Фондом;</w:t>
      </w:r>
    </w:p>
    <w:p w14:paraId="6C29BDAF" w14:textId="34EE2C85" w:rsidR="00455943" w:rsidRPr="00B134BE" w:rsidRDefault="00455943" w:rsidP="002D73B5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Предоставившим полный пакет документов в соответствии с перечнем и формами, изложенными в настоящих Правилах (Приложения 1-</w:t>
      </w:r>
      <w:r w:rsidR="009E137A" w:rsidRPr="00B134BE">
        <w:rPr>
          <w:sz w:val="24"/>
          <w:szCs w:val="24"/>
        </w:rPr>
        <w:t>6</w:t>
      </w:r>
      <w:r w:rsidRPr="00B134BE">
        <w:rPr>
          <w:sz w:val="24"/>
          <w:szCs w:val="24"/>
        </w:rPr>
        <w:t xml:space="preserve"> к настоящим Правилам).</w:t>
      </w:r>
    </w:p>
    <w:p w14:paraId="185EE4E1" w14:textId="77777777" w:rsidR="00455943" w:rsidRPr="00B134BE" w:rsidRDefault="00455943" w:rsidP="002D73B5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Имеющим достаточность доходов на осуществление платежей по микрозайму;</w:t>
      </w:r>
    </w:p>
    <w:p w14:paraId="145BBC6F" w14:textId="5BFD7A49" w:rsidR="00722847" w:rsidRPr="00B134BE" w:rsidRDefault="00722847" w:rsidP="002D73B5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bookmarkStart w:id="5" w:name="_Hlk166599715"/>
      <w:bookmarkEnd w:id="4"/>
      <w:r w:rsidRPr="00B134BE">
        <w:rPr>
          <w:sz w:val="24"/>
          <w:szCs w:val="24"/>
        </w:rPr>
        <w:t>По состоянию на любую дату в течение периода, равного 30 календарным дням, предшествующего дате заключения договора (соглашения) о предоставлении микрозайма,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рублей;</w:t>
      </w:r>
    </w:p>
    <w:p w14:paraId="5E58E104" w14:textId="58F03A6F" w:rsidR="00722847" w:rsidRPr="00B134BE" w:rsidRDefault="00722847" w:rsidP="002D73B5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На дату подачи заявки на предоставление микрозайма отсутствует задолженность перед работниками (персоналом) по заработной плате более 3 (трех) месяцев;</w:t>
      </w:r>
    </w:p>
    <w:p w14:paraId="4E132B3A" w14:textId="78531FD8" w:rsidR="00722847" w:rsidRPr="00B134BE" w:rsidRDefault="00722847" w:rsidP="002D73B5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В отношении субъекта малого и среднего предпринимательства, физического лица, применяющего специальный налоговый режим "Налог на профессиональный доход", и (или) организации, образующей инфраструктуру поддержки субъектов малого и среднего предпринимательства,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лицензированию).</w:t>
      </w:r>
    </w:p>
    <w:bookmarkEnd w:id="5"/>
    <w:p w14:paraId="1ED3ACDC" w14:textId="5BDE0E86" w:rsidR="008A0B4D" w:rsidRPr="00B134BE" w:rsidRDefault="008A0B4D" w:rsidP="002D73B5">
      <w:pPr>
        <w:pStyle w:val="a5"/>
        <w:widowControl/>
        <w:numPr>
          <w:ilvl w:val="1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Микрозаймы в соответствии с настоящими Правилами предоставляются Заемщикам самозанятым:</w:t>
      </w:r>
    </w:p>
    <w:p w14:paraId="61D9DE6F" w14:textId="77777777" w:rsidR="008A0B4D" w:rsidRPr="00B134BE" w:rsidRDefault="008A0B4D" w:rsidP="002D73B5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Зарегистрированным и осуществляющим свою деятельность на территории городского округа "город Якутск";</w:t>
      </w:r>
    </w:p>
    <w:p w14:paraId="7E373737" w14:textId="77777777" w:rsidR="008A0B4D" w:rsidRPr="00B134BE" w:rsidRDefault="008A0B4D" w:rsidP="002D73B5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Полностью соответствующим требованиям условий продуктов Фонда, утвержденных Правлением Фонда;</w:t>
      </w:r>
    </w:p>
    <w:p w14:paraId="21FE33CB" w14:textId="77777777" w:rsidR="008A0B4D" w:rsidRPr="00B134BE" w:rsidRDefault="008A0B4D" w:rsidP="002D73B5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Предоставившим обеспечение в виде залога имущества и/или поручительства третьих лиц в обеспечение своевременного и полного исполнения обязательств по Договору займа в соответствии с видами и условиями микрозаймов, предоставляемых Фондом;</w:t>
      </w:r>
    </w:p>
    <w:p w14:paraId="3015A6BF" w14:textId="77777777" w:rsidR="008A0B4D" w:rsidRPr="00B134BE" w:rsidRDefault="008A0B4D" w:rsidP="002D73B5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Предоставившим полный пакет документов в соответствии с перечнем и формами, изложенными в настоящих Правилах (Приложения 1-6 к настоящим Правилам).</w:t>
      </w:r>
    </w:p>
    <w:p w14:paraId="49AAC979" w14:textId="77777777" w:rsidR="008A0B4D" w:rsidRPr="00B134BE" w:rsidRDefault="008A0B4D" w:rsidP="002D73B5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Имеющим достаточность доходов на осуществление платежей по микрозайму;</w:t>
      </w:r>
    </w:p>
    <w:p w14:paraId="0EFEB920" w14:textId="77777777" w:rsidR="008A0B4D" w:rsidRPr="00B134BE" w:rsidRDefault="008A0B4D" w:rsidP="002D73B5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По состоянию на любую дату в течение периода, равного 30 календарным дням, предшествующего дате заключения договора (соглашения) о предоставлении микрозайма,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рублей;</w:t>
      </w:r>
    </w:p>
    <w:p w14:paraId="0A19C6EE" w14:textId="3A6ABD08" w:rsidR="008A0B4D" w:rsidRPr="00B134BE" w:rsidRDefault="008A0B4D" w:rsidP="002D73B5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В отношении которых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лицензированию).</w:t>
      </w:r>
    </w:p>
    <w:p w14:paraId="0B7F3A6C" w14:textId="77777777" w:rsidR="00455943" w:rsidRPr="00B134BE" w:rsidRDefault="00455943" w:rsidP="00AD3DF1">
      <w:pPr>
        <w:pStyle w:val="a5"/>
        <w:widowControl/>
        <w:numPr>
          <w:ilvl w:val="1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Микрозаймы предоставляются заемщикам в валюте Российской Федерации в соответствии с законодательством Российской Федерации на основании Договора займа.</w:t>
      </w:r>
    </w:p>
    <w:p w14:paraId="2AF0FAEE" w14:textId="77777777" w:rsidR="00455943" w:rsidRPr="00B134BE" w:rsidRDefault="00455943" w:rsidP="00AD3DF1">
      <w:pPr>
        <w:pStyle w:val="a5"/>
        <w:widowControl/>
        <w:numPr>
          <w:ilvl w:val="1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  <w:u w:val="single"/>
        </w:rPr>
      </w:pPr>
      <w:r w:rsidRPr="00B134BE">
        <w:rPr>
          <w:sz w:val="24"/>
          <w:szCs w:val="24"/>
          <w:u w:val="single"/>
        </w:rPr>
        <w:t>Микрозаймы не предоставляются индивидуальным предпринимателям и юридическим лицам:</w:t>
      </w:r>
    </w:p>
    <w:p w14:paraId="79D7510D" w14:textId="77777777" w:rsidR="00455943" w:rsidRPr="00B134BE" w:rsidRDefault="00455943" w:rsidP="00AD3DF1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44D62B2" w14:textId="77777777" w:rsidR="00455943" w:rsidRPr="00B134BE" w:rsidRDefault="00455943" w:rsidP="00AD3DF1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Являющимся участниками соглашений о разделе продукции;</w:t>
      </w:r>
    </w:p>
    <w:p w14:paraId="37D033FC" w14:textId="77777777" w:rsidR="00455943" w:rsidRPr="00B134BE" w:rsidRDefault="00455943" w:rsidP="00AD3DF1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Осуществляющим предпринимательскую деятельность в сфере игорного бизнеса;</w:t>
      </w:r>
    </w:p>
    <w:p w14:paraId="496724E9" w14:textId="77777777" w:rsidR="00455943" w:rsidRPr="00B134BE" w:rsidRDefault="00455943" w:rsidP="00AD3DF1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14FFDABC" w14:textId="77777777" w:rsidR="00455943" w:rsidRPr="00B134BE" w:rsidRDefault="00455943" w:rsidP="00AD3DF1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36771AD7" w14:textId="72734B80" w:rsidR="00455943" w:rsidRPr="00B134BE" w:rsidRDefault="00455943" w:rsidP="00AD3DF1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На проведение расчетов по оплате текущих расходов по обслуживанию кредитов, займов и иные расходы, не связанных с осуществлением предпринимательской деятельности;</w:t>
      </w:r>
    </w:p>
    <w:p w14:paraId="124D7AF5" w14:textId="48707E8B" w:rsidR="00455943" w:rsidRPr="00B134BE" w:rsidRDefault="00455943" w:rsidP="00AD3DF1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 xml:space="preserve">В случае, если представленная индивидуальным предпринимателем/юридическим лицом выписка из Единого государственного реестра юридических лиц или выписка из Единого государственного реестра индивидуальных предпринимателей содержит в разделе «Сведения о количестве видов экономической деятельности (основного и дополнительного), которыми занимается юридическое лицо или индивидуальный предприниматель» сведения о видах деятельности, указанных в пунктах </w:t>
      </w:r>
      <w:r w:rsidR="000E5143" w:rsidRPr="00B134BE">
        <w:rPr>
          <w:sz w:val="24"/>
          <w:szCs w:val="24"/>
        </w:rPr>
        <w:t>2</w:t>
      </w:r>
      <w:r w:rsidRPr="00B134BE">
        <w:rPr>
          <w:sz w:val="24"/>
          <w:szCs w:val="24"/>
        </w:rPr>
        <w:t>.3.1.-</w:t>
      </w:r>
      <w:r w:rsidR="000E5143" w:rsidRPr="00B134BE">
        <w:rPr>
          <w:sz w:val="24"/>
          <w:szCs w:val="24"/>
        </w:rPr>
        <w:t>2</w:t>
      </w:r>
      <w:r w:rsidRPr="00B134BE">
        <w:rPr>
          <w:sz w:val="24"/>
          <w:szCs w:val="24"/>
        </w:rPr>
        <w:t>.3.4. настоящих Правил;</w:t>
      </w:r>
    </w:p>
    <w:p w14:paraId="4172BC1B" w14:textId="77777777" w:rsidR="00455943" w:rsidRPr="00B134BE" w:rsidRDefault="00455943" w:rsidP="00AD3DF1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В случае, если индивидуальным предпринимателем/юридическим лицом, руководителем хозяйствующего субъекта, поручителем, третьим лицом, залогодателем, предоставляющим в залог имущество в целях обеспечения микрозайма Заявителя, представлены недостоверные сведения и документы, включая недостоверные сведения личного характера.</w:t>
      </w:r>
    </w:p>
    <w:p w14:paraId="69A72D00" w14:textId="77777777" w:rsidR="00455943" w:rsidRPr="00B134BE" w:rsidRDefault="00455943" w:rsidP="00AD3DF1">
      <w:pPr>
        <w:pStyle w:val="a5"/>
        <w:widowControl/>
        <w:numPr>
          <w:ilvl w:val="1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  <w:u w:val="single"/>
        </w:rPr>
      </w:pPr>
      <w:r w:rsidRPr="00B134BE">
        <w:rPr>
          <w:sz w:val="24"/>
          <w:szCs w:val="24"/>
          <w:u w:val="single"/>
        </w:rPr>
        <w:t>Микрозаймы не могут быть предоставлены на цели:</w:t>
      </w:r>
    </w:p>
    <w:p w14:paraId="4D7646FF" w14:textId="2BB12E3A" w:rsidR="00455943" w:rsidRPr="00B134BE" w:rsidRDefault="00455943" w:rsidP="00AD3DF1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Погашения задолженности по кредитам и займам;</w:t>
      </w:r>
    </w:p>
    <w:p w14:paraId="4D8E70FD" w14:textId="77777777" w:rsidR="00455943" w:rsidRPr="00B134BE" w:rsidRDefault="00455943" w:rsidP="00AD3DF1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Осуществления налоговых и иных обязательных платежей в бюджеты всех уровней и внебюджетные фонды;</w:t>
      </w:r>
    </w:p>
    <w:p w14:paraId="6C917745" w14:textId="77777777" w:rsidR="00455943" w:rsidRPr="00B134BE" w:rsidRDefault="00455943" w:rsidP="00AD3DF1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Погашения текущей и просроченной задолженности перед работниками по заработной плате;</w:t>
      </w:r>
    </w:p>
    <w:p w14:paraId="23997858" w14:textId="77777777" w:rsidR="00455943" w:rsidRPr="00B134BE" w:rsidRDefault="00455943" w:rsidP="00AD3DF1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Погашения задолженности по выплате доходов участникам (учредителям);</w:t>
      </w:r>
    </w:p>
    <w:p w14:paraId="51AA9F8F" w14:textId="77777777" w:rsidR="00455943" w:rsidRPr="00B134BE" w:rsidRDefault="00455943" w:rsidP="00AD3DF1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Выкупа долей участников (учредителей) в уставном капитале;</w:t>
      </w:r>
    </w:p>
    <w:p w14:paraId="19B817C1" w14:textId="77777777" w:rsidR="00455943" w:rsidRPr="00B134BE" w:rsidRDefault="00455943" w:rsidP="00AD3DF1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Оплаты штрафов, пеней, возмещения ущерба, исполнения судебных решений;</w:t>
      </w:r>
    </w:p>
    <w:p w14:paraId="467402AE" w14:textId="77777777" w:rsidR="00455943" w:rsidRPr="00B134BE" w:rsidRDefault="00455943" w:rsidP="00AD3DF1">
      <w:pPr>
        <w:pStyle w:val="a5"/>
        <w:widowControl/>
        <w:numPr>
          <w:ilvl w:val="2"/>
          <w:numId w:val="3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Оплаты сделок, очевидно не соответствующих характеру деятельности заемщика.</w:t>
      </w:r>
    </w:p>
    <w:p w14:paraId="6B97B68F" w14:textId="77777777" w:rsidR="00455943" w:rsidRPr="00B134BE" w:rsidRDefault="00455943" w:rsidP="00AD3DF1">
      <w:pPr>
        <w:pStyle w:val="a5"/>
        <w:widowControl/>
        <w:numPr>
          <w:ilvl w:val="1"/>
          <w:numId w:val="3"/>
        </w:numPr>
        <w:autoSpaceDE/>
        <w:autoSpaceDN/>
        <w:spacing w:line="276" w:lineRule="auto"/>
        <w:ind w:left="0" w:firstLine="567"/>
        <w:contextualSpacing/>
        <w:rPr>
          <w:sz w:val="24"/>
          <w:szCs w:val="24"/>
          <w:u w:val="single"/>
          <w:lang w:eastAsia="ru-RU"/>
        </w:rPr>
      </w:pPr>
      <w:r w:rsidRPr="00B134BE">
        <w:rPr>
          <w:sz w:val="24"/>
          <w:szCs w:val="24"/>
          <w:u w:val="single"/>
          <w:lang w:eastAsia="ru-RU"/>
        </w:rPr>
        <w:t>Заявителю должно быть отказано в предоставлении микрозайма в случае:</w:t>
      </w:r>
    </w:p>
    <w:p w14:paraId="364374A0" w14:textId="03353848" w:rsidR="00455943" w:rsidRPr="00B134BE" w:rsidRDefault="00455943" w:rsidP="00AD3DF1">
      <w:pPr>
        <w:pStyle w:val="ConsPlusNormal"/>
        <w:numPr>
          <w:ilvl w:val="2"/>
          <w:numId w:val="3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Нахождения в стадии ликвидации или банкротства в соответствии с действующим законодательством</w:t>
      </w:r>
      <w:r w:rsidR="00B46D52" w:rsidRPr="00B134BE">
        <w:rPr>
          <w:rFonts w:ascii="Times New Roman" w:hAnsi="Times New Roman" w:cs="Times New Roman"/>
          <w:sz w:val="24"/>
          <w:szCs w:val="24"/>
        </w:rPr>
        <w:t>, в том числе наблюдения, финансового оздоровления, внешнего управления, конкурсного производства либо аннулирования или приостановления действия лицензии (в случае, если деятельность подлежит лицензированию)</w:t>
      </w:r>
      <w:r w:rsidRPr="00B134BE">
        <w:rPr>
          <w:rFonts w:ascii="Times New Roman" w:hAnsi="Times New Roman" w:cs="Times New Roman"/>
          <w:sz w:val="24"/>
          <w:szCs w:val="24"/>
        </w:rPr>
        <w:t>;</w:t>
      </w:r>
    </w:p>
    <w:p w14:paraId="54DDEE86" w14:textId="46364289" w:rsidR="00455943" w:rsidRPr="00B134BE" w:rsidRDefault="00455943" w:rsidP="00AD3DF1">
      <w:pPr>
        <w:pStyle w:val="ConsPlusNormal"/>
        <w:numPr>
          <w:ilvl w:val="2"/>
          <w:numId w:val="3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 xml:space="preserve">Нарушения обязательств свыше </w:t>
      </w:r>
      <w:r w:rsidR="00A4194F" w:rsidRPr="00B134BE">
        <w:rPr>
          <w:rFonts w:ascii="Times New Roman" w:hAnsi="Times New Roman" w:cs="Times New Roman"/>
          <w:sz w:val="24"/>
          <w:szCs w:val="24"/>
        </w:rPr>
        <w:t>9</w:t>
      </w:r>
      <w:r w:rsidRPr="00B134BE">
        <w:rPr>
          <w:rFonts w:ascii="Times New Roman" w:hAnsi="Times New Roman" w:cs="Times New Roman"/>
          <w:sz w:val="24"/>
          <w:szCs w:val="24"/>
        </w:rPr>
        <w:t>0 календарных дней, по ранее выданным микрозаймам Фонда или кредитам и займам, полученным в других кредитных организациях и микрофинансовых организациях, если с даты нарушения обязательств не прошло 6 месяцев;</w:t>
      </w:r>
    </w:p>
    <w:p w14:paraId="75BED791" w14:textId="45C42708" w:rsidR="00F25E9D" w:rsidRPr="00B134BE" w:rsidRDefault="00F25E9D" w:rsidP="00AD3DF1">
      <w:pPr>
        <w:pStyle w:val="ConsPlusNormal"/>
        <w:numPr>
          <w:ilvl w:val="2"/>
          <w:numId w:val="3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Не выполнены условия предоставления микрозайма, установленных настоящими Правилами;</w:t>
      </w:r>
    </w:p>
    <w:p w14:paraId="3688C42C" w14:textId="4A9847C3" w:rsidR="00F25E9D" w:rsidRPr="00B134BE" w:rsidRDefault="00F25E9D" w:rsidP="00AD3DF1">
      <w:pPr>
        <w:pStyle w:val="ConsPlusNormal"/>
        <w:numPr>
          <w:ilvl w:val="2"/>
          <w:numId w:val="3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Ранее в отношении заявителя было принято решение о предоставлении аналогичного микрозайма (продукт, условия предоставления которой совпадают, включая форму, вид и цели ее оказания) и сроки ее оказания не истекли.</w:t>
      </w:r>
    </w:p>
    <w:p w14:paraId="611460B2" w14:textId="77777777" w:rsidR="00455943" w:rsidRPr="00B134BE" w:rsidRDefault="00455943" w:rsidP="00AD3DF1">
      <w:pPr>
        <w:pStyle w:val="ConsPlusNormal"/>
        <w:numPr>
          <w:ilvl w:val="2"/>
          <w:numId w:val="3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Отрицательной величины результирующего денежного потока в прогнозе движения денежных средств заемщика на период микрозайма;</w:t>
      </w:r>
    </w:p>
    <w:p w14:paraId="65CE7A95" w14:textId="77777777" w:rsidR="00455943" w:rsidRPr="00B134BE" w:rsidRDefault="00455943" w:rsidP="00AD3DF1">
      <w:pPr>
        <w:pStyle w:val="ConsPlusNormal"/>
        <w:numPr>
          <w:ilvl w:val="2"/>
          <w:numId w:val="3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Представления недостоверной или ложной информации;</w:t>
      </w:r>
    </w:p>
    <w:p w14:paraId="1401EFA5" w14:textId="7AD97DCB" w:rsidR="005A525C" w:rsidRPr="00B134BE" w:rsidRDefault="00455943" w:rsidP="00AD3DF1">
      <w:pPr>
        <w:pStyle w:val="ConsPlusNormal"/>
        <w:numPr>
          <w:ilvl w:val="2"/>
          <w:numId w:val="3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Высокого уровня рисков по невозврату займа.</w:t>
      </w:r>
    </w:p>
    <w:p w14:paraId="51428445" w14:textId="7B2F36CD" w:rsidR="00AA1194" w:rsidRPr="00B134BE" w:rsidRDefault="00AA1194" w:rsidP="00B7741A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2.6.      Приоритетное право на получение Микрозайма имеют Субъекты МСП ведущие деятельность и/или реализующие проекты в следующих сферах:</w:t>
      </w:r>
    </w:p>
    <w:p w14:paraId="7FD92953" w14:textId="6D0D72B9" w:rsidR="00AA1194" w:rsidRPr="00B134BE" w:rsidRDefault="00972A17" w:rsidP="00AA119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1</w:t>
      </w:r>
      <w:r w:rsidR="00AA1194" w:rsidRPr="00B134BE">
        <w:rPr>
          <w:rFonts w:ascii="Times New Roman" w:hAnsi="Times New Roman" w:cs="Times New Roman"/>
          <w:sz w:val="24"/>
          <w:szCs w:val="24"/>
        </w:rPr>
        <w:t>) резидент объекта имущественной инфраструктуры (промышленный парк, технопарк, бизнес-инкубатор и пр.);</w:t>
      </w:r>
    </w:p>
    <w:p w14:paraId="49134253" w14:textId="1E02514F" w:rsidR="00AA1194" w:rsidRPr="00B134BE" w:rsidRDefault="00972A17" w:rsidP="00AA119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2</w:t>
      </w:r>
      <w:r w:rsidR="00AA1194" w:rsidRPr="00B134BE">
        <w:rPr>
          <w:rFonts w:ascii="Times New Roman" w:hAnsi="Times New Roman" w:cs="Times New Roman"/>
          <w:sz w:val="24"/>
          <w:szCs w:val="24"/>
        </w:rPr>
        <w:t>) экспортер;</w:t>
      </w:r>
    </w:p>
    <w:p w14:paraId="02E436A8" w14:textId="4EDE4B13" w:rsidR="00AA1194" w:rsidRPr="00B134BE" w:rsidRDefault="00972A17" w:rsidP="00AA119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3</w:t>
      </w:r>
      <w:r w:rsidR="00AA1194" w:rsidRPr="00B134BE">
        <w:rPr>
          <w:rFonts w:ascii="Times New Roman" w:hAnsi="Times New Roman" w:cs="Times New Roman"/>
          <w:sz w:val="24"/>
          <w:szCs w:val="24"/>
        </w:rPr>
        <w:t>) социальное предприятие;</w:t>
      </w:r>
    </w:p>
    <w:p w14:paraId="08118FF8" w14:textId="45CE9990" w:rsidR="00AA1194" w:rsidRPr="00B134BE" w:rsidRDefault="00972A17" w:rsidP="00AA119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4</w:t>
      </w:r>
      <w:r w:rsidR="00AA1194" w:rsidRPr="00B134BE">
        <w:rPr>
          <w:rFonts w:ascii="Times New Roman" w:hAnsi="Times New Roman" w:cs="Times New Roman"/>
          <w:sz w:val="24"/>
          <w:szCs w:val="24"/>
        </w:rPr>
        <w:t>) сельскохозяйственный или потребительский кооператив;</w:t>
      </w:r>
    </w:p>
    <w:p w14:paraId="24CCD4C5" w14:textId="0FD7638F" w:rsidR="00AA1194" w:rsidRPr="00B134BE" w:rsidRDefault="00972A17" w:rsidP="00AA119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5</w:t>
      </w:r>
      <w:r w:rsidR="00AA1194" w:rsidRPr="00B134BE">
        <w:rPr>
          <w:rFonts w:ascii="Times New Roman" w:hAnsi="Times New Roman" w:cs="Times New Roman"/>
          <w:sz w:val="24"/>
          <w:szCs w:val="24"/>
        </w:rPr>
        <w:t>) реализация проекта в сферах туризма, экологии или спорта;</w:t>
      </w:r>
    </w:p>
    <w:p w14:paraId="610B5276" w14:textId="5A042F1A" w:rsidR="00AA1194" w:rsidRPr="00B134BE" w:rsidRDefault="00972A17" w:rsidP="00AA119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6</w:t>
      </w:r>
      <w:r w:rsidR="00AA1194" w:rsidRPr="00B134BE">
        <w:rPr>
          <w:rFonts w:ascii="Times New Roman" w:hAnsi="Times New Roman" w:cs="Times New Roman"/>
          <w:sz w:val="24"/>
          <w:szCs w:val="24"/>
        </w:rPr>
        <w:t>) субъект женского предпринимательства;</w:t>
      </w:r>
    </w:p>
    <w:p w14:paraId="0A675FB6" w14:textId="44BC0713" w:rsidR="00AA1194" w:rsidRPr="00B134BE" w:rsidRDefault="00972A17" w:rsidP="00AA119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7</w:t>
      </w:r>
      <w:r w:rsidR="00AA1194" w:rsidRPr="00B134BE">
        <w:rPr>
          <w:rFonts w:ascii="Times New Roman" w:hAnsi="Times New Roman" w:cs="Times New Roman"/>
          <w:sz w:val="24"/>
          <w:szCs w:val="24"/>
        </w:rPr>
        <w:t>) субъект молодежного предпринимательства;</w:t>
      </w:r>
    </w:p>
    <w:p w14:paraId="3ACF7507" w14:textId="47012917" w:rsidR="00AA1194" w:rsidRPr="00B134BE" w:rsidRDefault="00972A17" w:rsidP="00AA119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8</w:t>
      </w:r>
      <w:r w:rsidR="00AA1194" w:rsidRPr="00B134BE">
        <w:rPr>
          <w:rFonts w:ascii="Times New Roman" w:hAnsi="Times New Roman" w:cs="Times New Roman"/>
          <w:sz w:val="24"/>
          <w:szCs w:val="24"/>
        </w:rPr>
        <w:t>) субъект малого и среднего предпринимательства, созданный физическим лицом, самозанятый ФЛ старше 55 лет;</w:t>
      </w:r>
    </w:p>
    <w:p w14:paraId="43C951F4" w14:textId="6C86FC77" w:rsidR="00AA1194" w:rsidRPr="00B134BE" w:rsidRDefault="00972A17" w:rsidP="00AA119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9</w:t>
      </w:r>
      <w:r w:rsidR="00AA1194" w:rsidRPr="00B134BE">
        <w:rPr>
          <w:rFonts w:ascii="Times New Roman" w:hAnsi="Times New Roman" w:cs="Times New Roman"/>
          <w:sz w:val="24"/>
          <w:szCs w:val="24"/>
        </w:rPr>
        <w:t xml:space="preserve">) субъекты </w:t>
      </w:r>
      <w:proofErr w:type="gramStart"/>
      <w:r w:rsidR="00AA1194" w:rsidRPr="00B134BE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proofErr w:type="gramEnd"/>
      <w:r w:rsidR="00AA1194" w:rsidRPr="00B134BE">
        <w:rPr>
          <w:rFonts w:ascii="Times New Roman" w:hAnsi="Times New Roman" w:cs="Times New Roman"/>
          <w:sz w:val="24"/>
          <w:szCs w:val="24"/>
        </w:rPr>
        <w:t xml:space="preserve"> зарегистрированные и осуществляющие деятельность менее 2 (двух) лет;</w:t>
      </w:r>
    </w:p>
    <w:p w14:paraId="1D59D143" w14:textId="66846448" w:rsidR="00AA1194" w:rsidRPr="00B134BE" w:rsidRDefault="00AA1194" w:rsidP="00AA119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1</w:t>
      </w:r>
      <w:r w:rsidR="00972A17" w:rsidRPr="00B134BE">
        <w:rPr>
          <w:rFonts w:ascii="Times New Roman" w:hAnsi="Times New Roman" w:cs="Times New Roman"/>
          <w:sz w:val="24"/>
          <w:szCs w:val="24"/>
        </w:rPr>
        <w:t>0</w:t>
      </w:r>
      <w:r w:rsidRPr="00B134BE">
        <w:rPr>
          <w:rFonts w:ascii="Times New Roman" w:hAnsi="Times New Roman" w:cs="Times New Roman"/>
          <w:sz w:val="24"/>
          <w:szCs w:val="24"/>
        </w:rPr>
        <w:t xml:space="preserve">) СМСП и физические лица, применяющее </w:t>
      </w:r>
      <w:proofErr w:type="gramStart"/>
      <w:r w:rsidRPr="00B134BE">
        <w:rPr>
          <w:rFonts w:ascii="Times New Roman" w:hAnsi="Times New Roman" w:cs="Times New Roman"/>
          <w:sz w:val="24"/>
          <w:szCs w:val="24"/>
        </w:rPr>
        <w:t>НПД ;</w:t>
      </w:r>
      <w:proofErr w:type="gramEnd"/>
    </w:p>
    <w:p w14:paraId="65E9882C" w14:textId="50D5345D" w:rsidR="00AA1194" w:rsidRPr="00B134BE" w:rsidRDefault="00AA1194" w:rsidP="00AA119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1</w:t>
      </w:r>
      <w:r w:rsidR="00972A17" w:rsidRPr="00B134BE">
        <w:rPr>
          <w:rFonts w:ascii="Times New Roman" w:hAnsi="Times New Roman" w:cs="Times New Roman"/>
          <w:sz w:val="24"/>
          <w:szCs w:val="24"/>
        </w:rPr>
        <w:t>1</w:t>
      </w:r>
      <w:r w:rsidRPr="00B134BE">
        <w:rPr>
          <w:rFonts w:ascii="Times New Roman" w:hAnsi="Times New Roman" w:cs="Times New Roman"/>
          <w:sz w:val="24"/>
          <w:szCs w:val="24"/>
        </w:rPr>
        <w:t>) соответствующие принципам ESG</w:t>
      </w:r>
      <w:r w:rsidR="00B7741A" w:rsidRPr="00B134BE">
        <w:rPr>
          <w:rFonts w:ascii="Times New Roman" w:hAnsi="Times New Roman" w:cs="Times New Roman"/>
          <w:sz w:val="24"/>
          <w:szCs w:val="24"/>
        </w:rPr>
        <w:t>;</w:t>
      </w:r>
    </w:p>
    <w:p w14:paraId="4AF6124C" w14:textId="187712D3" w:rsidR="00B7741A" w:rsidRPr="00B134BE" w:rsidRDefault="00B7741A" w:rsidP="00AA119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1</w:t>
      </w:r>
      <w:r w:rsidR="00972A17" w:rsidRPr="00B134BE">
        <w:rPr>
          <w:rFonts w:ascii="Times New Roman" w:hAnsi="Times New Roman" w:cs="Times New Roman"/>
          <w:sz w:val="24"/>
          <w:szCs w:val="24"/>
        </w:rPr>
        <w:t>2</w:t>
      </w:r>
      <w:r w:rsidRPr="00B134BE">
        <w:rPr>
          <w:rFonts w:ascii="Times New Roman" w:hAnsi="Times New Roman" w:cs="Times New Roman"/>
          <w:sz w:val="24"/>
          <w:szCs w:val="24"/>
        </w:rPr>
        <w:t>) приоритетные отрасли экономики городского округа «город Якутск», отраженные в Стратегии социально-экономического развития городского округа «город Якутск» на период до 2032 г.;</w:t>
      </w:r>
    </w:p>
    <w:p w14:paraId="4B19E37D" w14:textId="1C3DF738" w:rsidR="00AA1194" w:rsidRPr="00B134BE" w:rsidRDefault="00AA1194" w:rsidP="00AA119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1</w:t>
      </w:r>
      <w:r w:rsidR="00972A17" w:rsidRPr="00B134BE">
        <w:rPr>
          <w:rFonts w:ascii="Times New Roman" w:hAnsi="Times New Roman" w:cs="Times New Roman"/>
          <w:sz w:val="24"/>
          <w:szCs w:val="24"/>
        </w:rPr>
        <w:t>3</w:t>
      </w:r>
      <w:r w:rsidRPr="00B134BE">
        <w:rPr>
          <w:rFonts w:ascii="Times New Roman" w:hAnsi="Times New Roman" w:cs="Times New Roman"/>
          <w:sz w:val="24"/>
          <w:szCs w:val="24"/>
        </w:rPr>
        <w:t>) иные приоритетные проекты, определенные исполнительным органом Республики Саха (Якутия).</w:t>
      </w:r>
    </w:p>
    <w:p w14:paraId="599A1C4C" w14:textId="3B3914A4" w:rsidR="00AA1194" w:rsidRPr="00B134BE" w:rsidRDefault="00AA1194" w:rsidP="00AA119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Фонд вправе ввести ограничение срока и размера Микрозайма по некоторым видам деятельности заемщиков в зависимости от приоритетов и размера портфеля займов. На сайте Фонда размещается соответствующая информация (уведомление) за 10 (десять) рабочих дней до момента ввода данного ограничения. Ограничения вводятся по решению Правления Фонда</w:t>
      </w:r>
    </w:p>
    <w:p w14:paraId="3BC63553" w14:textId="77777777" w:rsidR="0066064F" w:rsidRPr="00B134BE" w:rsidRDefault="0066064F" w:rsidP="0066064F">
      <w:pPr>
        <w:tabs>
          <w:tab w:val="left" w:pos="1235"/>
        </w:tabs>
        <w:spacing w:line="276" w:lineRule="auto"/>
        <w:ind w:right="384"/>
        <w:contextualSpacing/>
        <w:rPr>
          <w:sz w:val="24"/>
          <w:szCs w:val="24"/>
        </w:rPr>
      </w:pPr>
    </w:p>
    <w:p w14:paraId="738E0151" w14:textId="562B01F3" w:rsidR="005D632B" w:rsidRPr="00B134BE" w:rsidRDefault="005D632B" w:rsidP="00AD3DF1">
      <w:pPr>
        <w:pStyle w:val="a5"/>
        <w:widowControl/>
        <w:numPr>
          <w:ilvl w:val="0"/>
          <w:numId w:val="6"/>
        </w:numPr>
        <w:adjustRightInd w:val="0"/>
        <w:spacing w:line="276" w:lineRule="auto"/>
        <w:contextualSpacing/>
        <w:jc w:val="center"/>
        <w:rPr>
          <w:b/>
          <w:bCs/>
          <w:sz w:val="24"/>
          <w:szCs w:val="24"/>
        </w:rPr>
      </w:pPr>
      <w:bookmarkStart w:id="6" w:name="_bookmark5"/>
      <w:bookmarkEnd w:id="6"/>
      <w:r w:rsidRPr="00B134BE">
        <w:rPr>
          <w:b/>
          <w:bCs/>
          <w:sz w:val="24"/>
          <w:szCs w:val="24"/>
        </w:rPr>
        <w:t>Порядок обращения Заявителей в Фонд в целях получения консультаций по вопросам предоставления микрозайма</w:t>
      </w:r>
    </w:p>
    <w:p w14:paraId="29D56847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rPr>
          <w:b/>
          <w:bCs/>
          <w:sz w:val="24"/>
          <w:szCs w:val="24"/>
        </w:rPr>
      </w:pPr>
    </w:p>
    <w:p w14:paraId="7B0E3C56" w14:textId="1F82CF25" w:rsidR="005D632B" w:rsidRPr="00B134BE" w:rsidRDefault="005D632B" w:rsidP="00AD3DF1">
      <w:pPr>
        <w:pStyle w:val="a5"/>
        <w:widowControl/>
        <w:numPr>
          <w:ilvl w:val="1"/>
          <w:numId w:val="6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Порядок обращения Заемщика за получением микрозайма носит заявительный характер.</w:t>
      </w:r>
    </w:p>
    <w:p w14:paraId="6C2DB98F" w14:textId="77777777" w:rsidR="005D632B" w:rsidRPr="00B134BE" w:rsidRDefault="005D632B" w:rsidP="00AD3DF1">
      <w:pPr>
        <w:widowControl/>
        <w:numPr>
          <w:ilvl w:val="1"/>
          <w:numId w:val="6"/>
        </w:numPr>
        <w:adjustRightInd w:val="0"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Информация о видах и условиях предоставления микрозаймов, настоящие правила размещаются в сети Интернет, также непосредственно в офисе по месту нахождения Фонда.</w:t>
      </w:r>
    </w:p>
    <w:p w14:paraId="313488C7" w14:textId="77777777" w:rsidR="005D632B" w:rsidRPr="00B134BE" w:rsidRDefault="005D632B" w:rsidP="00AD3DF1">
      <w:pPr>
        <w:widowControl/>
        <w:numPr>
          <w:ilvl w:val="1"/>
          <w:numId w:val="6"/>
        </w:numPr>
        <w:adjustRightInd w:val="0"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Первичная консультация Заявителей осуществляется представителем Фонда следующими способами:</w:t>
      </w:r>
    </w:p>
    <w:p w14:paraId="47700E70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посредством телефонной связи;</w:t>
      </w:r>
    </w:p>
    <w:p w14:paraId="30E6B7DA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посредством электронной почты;</w:t>
      </w:r>
    </w:p>
    <w:p w14:paraId="1E2805E2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путем личного обращения.</w:t>
      </w:r>
    </w:p>
    <w:p w14:paraId="007660DC" w14:textId="77777777" w:rsidR="005D632B" w:rsidRPr="00B134BE" w:rsidRDefault="005D632B" w:rsidP="00AD3DF1">
      <w:pPr>
        <w:widowControl/>
        <w:numPr>
          <w:ilvl w:val="1"/>
          <w:numId w:val="6"/>
        </w:numPr>
        <w:adjustRightInd w:val="0"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Обратившийся хозяйствующий субъект получает информацию об условиях получения микрозайма и перечне документов для его оформления, процентным ставкам, сумме и о сроке возврата микрозайма и условиях погашения, мерах ответственности за неисполнение условий договора микрозайма.</w:t>
      </w:r>
    </w:p>
    <w:p w14:paraId="586E7C69" w14:textId="77777777" w:rsidR="005D632B" w:rsidRPr="00B134BE" w:rsidRDefault="005D632B" w:rsidP="00AD3DF1">
      <w:pPr>
        <w:widowControl/>
        <w:numPr>
          <w:ilvl w:val="1"/>
          <w:numId w:val="6"/>
        </w:numPr>
        <w:adjustRightInd w:val="0"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Критериями для определения суммы и срока предоставления микрозайма является способность Заемщика производить выплаты по микрозайму за счет выручки и/или прибыли согласно ТЭО или бизнес-плана в сроки, установленные графиком платежей по договору микрозайма.</w:t>
      </w:r>
    </w:p>
    <w:p w14:paraId="21A7B398" w14:textId="77777777" w:rsidR="005D632B" w:rsidRPr="00B134BE" w:rsidRDefault="005D632B" w:rsidP="00AD3DF1">
      <w:pPr>
        <w:widowControl/>
        <w:numPr>
          <w:ilvl w:val="1"/>
          <w:numId w:val="6"/>
        </w:numPr>
        <w:adjustRightInd w:val="0"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Отдельные условия предоставления микрозайма предусматриваются в Договоре займа в соответствии с нормами гражданского законодательства.</w:t>
      </w:r>
    </w:p>
    <w:p w14:paraId="39A19F4B" w14:textId="77777777" w:rsidR="005D632B" w:rsidRPr="00B134BE" w:rsidRDefault="005D632B" w:rsidP="00AD3DF1">
      <w:pPr>
        <w:adjustRightInd w:val="0"/>
        <w:spacing w:line="276" w:lineRule="auto"/>
        <w:ind w:left="567"/>
        <w:contextualSpacing/>
        <w:jc w:val="both"/>
        <w:rPr>
          <w:sz w:val="24"/>
          <w:szCs w:val="24"/>
        </w:rPr>
      </w:pPr>
    </w:p>
    <w:p w14:paraId="0868C842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</w:p>
    <w:p w14:paraId="36D72E72" w14:textId="77777777" w:rsidR="005D632B" w:rsidRPr="00B134BE" w:rsidRDefault="005D632B" w:rsidP="00AD3DF1">
      <w:pPr>
        <w:pStyle w:val="a5"/>
        <w:widowControl/>
        <w:numPr>
          <w:ilvl w:val="0"/>
          <w:numId w:val="6"/>
        </w:numPr>
        <w:adjustRightInd w:val="0"/>
        <w:spacing w:line="276" w:lineRule="auto"/>
        <w:ind w:left="0" w:firstLine="567"/>
        <w:contextualSpacing/>
        <w:jc w:val="center"/>
        <w:rPr>
          <w:b/>
          <w:bCs/>
          <w:sz w:val="24"/>
          <w:szCs w:val="24"/>
        </w:rPr>
      </w:pPr>
      <w:r w:rsidRPr="00B134BE">
        <w:rPr>
          <w:b/>
          <w:bCs/>
          <w:sz w:val="24"/>
          <w:szCs w:val="24"/>
        </w:rPr>
        <w:t>Порядок подачи и рассмотрения Заявления и документов Заявителя в целях предоставления микрозайма</w:t>
      </w:r>
    </w:p>
    <w:p w14:paraId="781D942B" w14:textId="77777777" w:rsidR="005D632B" w:rsidRPr="00B134BE" w:rsidRDefault="005D632B" w:rsidP="00AD3DF1">
      <w:pPr>
        <w:pStyle w:val="a5"/>
        <w:adjustRightInd w:val="0"/>
        <w:spacing w:line="276" w:lineRule="auto"/>
        <w:ind w:left="0" w:firstLine="567"/>
        <w:contextualSpacing/>
        <w:rPr>
          <w:b/>
          <w:bCs/>
          <w:sz w:val="24"/>
          <w:szCs w:val="24"/>
        </w:rPr>
      </w:pPr>
    </w:p>
    <w:p w14:paraId="21CA1DC6" w14:textId="0AEA6944" w:rsidR="005D632B" w:rsidRPr="00B134BE" w:rsidRDefault="005D632B" w:rsidP="00AD3DF1">
      <w:pPr>
        <w:pStyle w:val="a5"/>
        <w:widowControl/>
        <w:numPr>
          <w:ilvl w:val="1"/>
          <w:numId w:val="6"/>
        </w:numPr>
        <w:adjustRightInd w:val="0"/>
        <w:spacing w:line="276" w:lineRule="auto"/>
        <w:ind w:left="0" w:firstLine="567"/>
        <w:contextualSpacing/>
        <w:rPr>
          <w:bCs/>
          <w:sz w:val="24"/>
          <w:szCs w:val="24"/>
        </w:rPr>
      </w:pPr>
      <w:r w:rsidRPr="00B134BE">
        <w:rPr>
          <w:bCs/>
          <w:sz w:val="24"/>
          <w:szCs w:val="24"/>
        </w:rPr>
        <w:t>Для участия в отборе на получение микрозайма претендент предоставляет Фонду конкурсную заявку, содержащую следующие документы:</w:t>
      </w:r>
    </w:p>
    <w:p w14:paraId="61E4FAFC" w14:textId="77777777" w:rsidR="005D632B" w:rsidRPr="00B134BE" w:rsidRDefault="005D632B" w:rsidP="00AD3DF1">
      <w:pPr>
        <w:pStyle w:val="a5"/>
        <w:adjustRightInd w:val="0"/>
        <w:spacing w:line="276" w:lineRule="auto"/>
        <w:ind w:left="0" w:firstLine="567"/>
        <w:contextualSpacing/>
        <w:rPr>
          <w:bCs/>
          <w:sz w:val="24"/>
          <w:szCs w:val="24"/>
        </w:rPr>
      </w:pPr>
      <w:r w:rsidRPr="00B134BE">
        <w:rPr>
          <w:bCs/>
          <w:sz w:val="24"/>
          <w:szCs w:val="24"/>
        </w:rPr>
        <w:t>-</w:t>
      </w:r>
      <w:r w:rsidRPr="00B134BE">
        <w:rPr>
          <w:bCs/>
          <w:sz w:val="24"/>
          <w:szCs w:val="24"/>
        </w:rPr>
        <w:tab/>
        <w:t>Заявление на предоставление микрозайма;</w:t>
      </w:r>
    </w:p>
    <w:p w14:paraId="287D8F62" w14:textId="77777777" w:rsidR="005D632B" w:rsidRPr="00B134BE" w:rsidRDefault="005D632B" w:rsidP="00AD3DF1">
      <w:pPr>
        <w:pStyle w:val="a5"/>
        <w:adjustRightInd w:val="0"/>
        <w:spacing w:line="276" w:lineRule="auto"/>
        <w:ind w:left="0" w:firstLine="567"/>
        <w:contextualSpacing/>
        <w:rPr>
          <w:bCs/>
          <w:sz w:val="24"/>
          <w:szCs w:val="24"/>
        </w:rPr>
      </w:pPr>
      <w:r w:rsidRPr="00B134BE">
        <w:rPr>
          <w:bCs/>
          <w:sz w:val="24"/>
          <w:szCs w:val="24"/>
        </w:rPr>
        <w:t>-</w:t>
      </w:r>
      <w:r w:rsidRPr="00B134BE">
        <w:rPr>
          <w:bCs/>
          <w:sz w:val="24"/>
          <w:szCs w:val="24"/>
        </w:rPr>
        <w:tab/>
        <w:t>Технико-экономическое обоснование.</w:t>
      </w:r>
    </w:p>
    <w:p w14:paraId="52C3F4E2" w14:textId="0A2DC205" w:rsidR="001261E6" w:rsidRPr="00B134BE" w:rsidRDefault="00B34907" w:rsidP="00AD3DF1">
      <w:pPr>
        <w:pStyle w:val="a5"/>
        <w:widowControl/>
        <w:numPr>
          <w:ilvl w:val="1"/>
          <w:numId w:val="6"/>
        </w:numPr>
        <w:adjustRightInd w:val="0"/>
        <w:spacing w:line="276" w:lineRule="auto"/>
        <w:ind w:left="0" w:firstLine="567"/>
        <w:contextualSpacing/>
        <w:rPr>
          <w:bCs/>
          <w:sz w:val="24"/>
          <w:szCs w:val="24"/>
        </w:rPr>
      </w:pPr>
      <w:r w:rsidRPr="00B134BE">
        <w:rPr>
          <w:bCs/>
          <w:sz w:val="24"/>
          <w:szCs w:val="24"/>
        </w:rPr>
        <w:t>При проведении обработки документов,</w:t>
      </w:r>
      <w:r w:rsidR="001261E6" w:rsidRPr="00B134BE">
        <w:rPr>
          <w:bCs/>
          <w:sz w:val="24"/>
          <w:szCs w:val="24"/>
        </w:rPr>
        <w:t xml:space="preserve"> Фонд проводит выездные проверки достоверности информации, предоставленной в заявке на микрозайм.</w:t>
      </w:r>
    </w:p>
    <w:p w14:paraId="1AB44E16" w14:textId="19B98C81" w:rsidR="005D632B" w:rsidRPr="00B134BE" w:rsidRDefault="005D632B" w:rsidP="00AD3DF1">
      <w:pPr>
        <w:pStyle w:val="a5"/>
        <w:widowControl/>
        <w:numPr>
          <w:ilvl w:val="1"/>
          <w:numId w:val="6"/>
        </w:numPr>
        <w:adjustRightInd w:val="0"/>
        <w:spacing w:line="276" w:lineRule="auto"/>
        <w:ind w:left="0" w:firstLine="567"/>
        <w:contextualSpacing/>
        <w:rPr>
          <w:bCs/>
          <w:sz w:val="24"/>
          <w:szCs w:val="24"/>
        </w:rPr>
      </w:pPr>
      <w:r w:rsidRPr="00B134BE">
        <w:rPr>
          <w:sz w:val="24"/>
          <w:szCs w:val="24"/>
        </w:rPr>
        <w:t xml:space="preserve">Заявка на предоставление микрозайма подается Заявителем лично непосредственно в офисе по месту нахождения Фонда по установленному образцу, </w:t>
      </w:r>
      <w:proofErr w:type="spellStart"/>
      <w:r w:rsidR="00B644BD" w:rsidRPr="00B134BE">
        <w:rPr>
          <w:sz w:val="24"/>
          <w:szCs w:val="24"/>
        </w:rPr>
        <w:t>электронно</w:t>
      </w:r>
      <w:proofErr w:type="spellEnd"/>
      <w:r w:rsidR="00B644BD" w:rsidRPr="00B134BE">
        <w:rPr>
          <w:sz w:val="24"/>
          <w:szCs w:val="24"/>
        </w:rPr>
        <w:t xml:space="preserve"> через личный кабинет </w:t>
      </w:r>
      <w:r w:rsidR="00CE78BD" w:rsidRPr="00B134BE">
        <w:rPr>
          <w:sz w:val="24"/>
          <w:szCs w:val="24"/>
        </w:rPr>
        <w:t>на</w:t>
      </w:r>
      <w:r w:rsidR="00B644BD" w:rsidRPr="00B134BE">
        <w:rPr>
          <w:sz w:val="24"/>
          <w:szCs w:val="24"/>
        </w:rPr>
        <w:t xml:space="preserve"> Цифровой платформе МСП, </w:t>
      </w:r>
      <w:r w:rsidRPr="00B134BE">
        <w:rPr>
          <w:sz w:val="24"/>
          <w:szCs w:val="24"/>
        </w:rPr>
        <w:t>в случае согласия с предлагаемыми условиями предоставления микрозаймов.</w:t>
      </w:r>
      <w:r w:rsidR="00696170" w:rsidRPr="00B134BE">
        <w:rPr>
          <w:sz w:val="24"/>
          <w:szCs w:val="24"/>
        </w:rPr>
        <w:t xml:space="preserve"> </w:t>
      </w:r>
    </w:p>
    <w:p w14:paraId="7A549E17" w14:textId="2FD21397" w:rsidR="00314973" w:rsidRPr="00B134BE" w:rsidRDefault="00314973" w:rsidP="00AD3DF1">
      <w:pPr>
        <w:pStyle w:val="a5"/>
        <w:widowControl/>
        <w:numPr>
          <w:ilvl w:val="1"/>
          <w:numId w:val="6"/>
        </w:numPr>
        <w:adjustRightInd w:val="0"/>
        <w:spacing w:line="276" w:lineRule="auto"/>
        <w:ind w:left="0" w:firstLine="567"/>
        <w:contextualSpacing/>
        <w:rPr>
          <w:bCs/>
          <w:sz w:val="24"/>
          <w:szCs w:val="24"/>
        </w:rPr>
      </w:pPr>
      <w:r w:rsidRPr="00B134BE">
        <w:rPr>
          <w:sz w:val="24"/>
          <w:szCs w:val="24"/>
        </w:rPr>
        <w:t xml:space="preserve">Фонд вправе </w:t>
      </w:r>
      <w:r w:rsidR="001E077B" w:rsidRPr="00B134BE">
        <w:rPr>
          <w:sz w:val="24"/>
          <w:szCs w:val="24"/>
        </w:rPr>
        <w:t xml:space="preserve">на этапе рассмотрения заявки </w:t>
      </w:r>
      <w:r w:rsidRPr="00B134BE">
        <w:rPr>
          <w:sz w:val="24"/>
          <w:szCs w:val="24"/>
        </w:rPr>
        <w:t>принять мотивированное решение об отказе в рассмотрении заявки</w:t>
      </w:r>
      <w:r w:rsidR="001E077B" w:rsidRPr="00B134BE">
        <w:rPr>
          <w:sz w:val="24"/>
          <w:szCs w:val="24"/>
        </w:rPr>
        <w:t xml:space="preserve"> без вынесения вопроса на заседание Прав</w:t>
      </w:r>
      <w:r w:rsidR="001E6F0E" w:rsidRPr="00B134BE">
        <w:rPr>
          <w:sz w:val="24"/>
          <w:szCs w:val="24"/>
        </w:rPr>
        <w:t>ле</w:t>
      </w:r>
      <w:r w:rsidR="001E077B" w:rsidRPr="00B134BE">
        <w:rPr>
          <w:sz w:val="24"/>
          <w:szCs w:val="24"/>
        </w:rPr>
        <w:t>ния</w:t>
      </w:r>
      <w:r w:rsidRPr="00B134BE">
        <w:rPr>
          <w:sz w:val="24"/>
          <w:szCs w:val="24"/>
        </w:rPr>
        <w:t>. Фонд направляет заявителю мотивированный отказ в течение 5 календарных дней с момента принятия решения.</w:t>
      </w:r>
    </w:p>
    <w:p w14:paraId="122460B6" w14:textId="77777777" w:rsidR="005D632B" w:rsidRPr="00B134BE" w:rsidRDefault="005D632B" w:rsidP="00AD3DF1">
      <w:pPr>
        <w:pStyle w:val="a5"/>
        <w:widowControl/>
        <w:numPr>
          <w:ilvl w:val="1"/>
          <w:numId w:val="6"/>
        </w:numPr>
        <w:adjustRightInd w:val="0"/>
        <w:spacing w:line="276" w:lineRule="auto"/>
        <w:ind w:left="0" w:firstLine="567"/>
        <w:contextualSpacing/>
        <w:rPr>
          <w:bCs/>
          <w:sz w:val="24"/>
          <w:szCs w:val="24"/>
        </w:rPr>
      </w:pPr>
      <w:r w:rsidRPr="00B134BE">
        <w:rPr>
          <w:sz w:val="24"/>
          <w:szCs w:val="24"/>
        </w:rPr>
        <w:t xml:space="preserve">При обращении Заявителя для получения микрозайма, представитель Фонда: </w:t>
      </w:r>
    </w:p>
    <w:p w14:paraId="189EDADF" w14:textId="77777777" w:rsidR="005D632B" w:rsidRPr="00B134BE" w:rsidRDefault="005D632B" w:rsidP="00AD3DF1">
      <w:pPr>
        <w:pStyle w:val="a5"/>
        <w:adjustRightInd w:val="0"/>
        <w:spacing w:line="276" w:lineRule="auto"/>
        <w:ind w:left="0" w:firstLine="567"/>
        <w:contextualSpacing/>
        <w:rPr>
          <w:bCs/>
          <w:sz w:val="24"/>
          <w:szCs w:val="24"/>
        </w:rPr>
      </w:pPr>
      <w:r w:rsidRPr="00B134BE">
        <w:rPr>
          <w:sz w:val="24"/>
          <w:szCs w:val="24"/>
        </w:rPr>
        <w:t xml:space="preserve">-  </w:t>
      </w:r>
      <w:r w:rsidRPr="00B134BE">
        <w:rPr>
          <w:bCs/>
          <w:sz w:val="24"/>
          <w:szCs w:val="24"/>
        </w:rPr>
        <w:t xml:space="preserve">выясняет цель получения микрозайма, разъясняет порядок и условия предоставления микрозайма, права и обязанности Заявителя по договору микрозайма; </w:t>
      </w:r>
    </w:p>
    <w:p w14:paraId="213F4BB2" w14:textId="27C8BB60" w:rsidR="005D632B" w:rsidRPr="00B134BE" w:rsidRDefault="005D632B" w:rsidP="00AD3DF1">
      <w:pPr>
        <w:pStyle w:val="a5"/>
        <w:adjustRightInd w:val="0"/>
        <w:spacing w:line="276" w:lineRule="auto"/>
        <w:ind w:left="0" w:firstLine="567"/>
        <w:contextualSpacing/>
        <w:rPr>
          <w:bCs/>
          <w:sz w:val="24"/>
          <w:szCs w:val="24"/>
        </w:rPr>
      </w:pPr>
      <w:r w:rsidRPr="00B134BE">
        <w:rPr>
          <w:bCs/>
          <w:sz w:val="24"/>
          <w:szCs w:val="24"/>
        </w:rPr>
        <w:t>-  знакомит с перечнем документов, необходимых для его получения (Приложения 1-</w:t>
      </w:r>
      <w:r w:rsidR="009338CD" w:rsidRPr="00B134BE">
        <w:rPr>
          <w:bCs/>
          <w:sz w:val="24"/>
          <w:szCs w:val="24"/>
        </w:rPr>
        <w:t>6</w:t>
      </w:r>
      <w:r w:rsidRPr="00B134BE">
        <w:rPr>
          <w:bCs/>
          <w:sz w:val="24"/>
          <w:szCs w:val="24"/>
        </w:rPr>
        <w:t xml:space="preserve"> к настоящим Правилам);</w:t>
      </w:r>
    </w:p>
    <w:p w14:paraId="1447A55D" w14:textId="77777777" w:rsidR="005D632B" w:rsidRPr="00B134BE" w:rsidRDefault="005D632B" w:rsidP="00AD3DF1">
      <w:pPr>
        <w:pStyle w:val="a5"/>
        <w:adjustRightInd w:val="0"/>
        <w:spacing w:line="276" w:lineRule="auto"/>
        <w:ind w:left="0" w:firstLine="567"/>
        <w:contextualSpacing/>
        <w:rPr>
          <w:bCs/>
          <w:sz w:val="24"/>
          <w:szCs w:val="24"/>
        </w:rPr>
      </w:pPr>
      <w:r w:rsidRPr="00B134BE">
        <w:rPr>
          <w:bCs/>
          <w:sz w:val="24"/>
          <w:szCs w:val="24"/>
        </w:rPr>
        <w:t xml:space="preserve">- информирует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мерами ответственности Заемщика при нарушении условий договора микрозайма; </w:t>
      </w:r>
    </w:p>
    <w:p w14:paraId="1B9F8F05" w14:textId="77777777" w:rsidR="005D632B" w:rsidRPr="00B134BE" w:rsidRDefault="005D632B" w:rsidP="00AD3DF1">
      <w:pPr>
        <w:pStyle w:val="a5"/>
        <w:adjustRightInd w:val="0"/>
        <w:spacing w:line="276" w:lineRule="auto"/>
        <w:ind w:left="0" w:firstLine="567"/>
        <w:contextualSpacing/>
        <w:rPr>
          <w:bCs/>
          <w:sz w:val="24"/>
          <w:szCs w:val="24"/>
        </w:rPr>
      </w:pPr>
      <w:r w:rsidRPr="00B134BE">
        <w:rPr>
          <w:sz w:val="24"/>
          <w:szCs w:val="24"/>
        </w:rPr>
        <w:t>- доводит до сведения информацию о том, что Фонд включен в реестр микрофинансовых организаций и, по требованию Заявителя, предоставляет в качестве подтверждения Свидетельство о включении в реестр МФО.</w:t>
      </w:r>
    </w:p>
    <w:p w14:paraId="533E6910" w14:textId="77777777" w:rsidR="005D632B" w:rsidRPr="00B134BE" w:rsidRDefault="005D632B" w:rsidP="00AD3DF1">
      <w:pPr>
        <w:pStyle w:val="a5"/>
        <w:widowControl/>
        <w:numPr>
          <w:ilvl w:val="1"/>
          <w:numId w:val="6"/>
        </w:numPr>
        <w:adjustRightInd w:val="0"/>
        <w:spacing w:line="276" w:lineRule="auto"/>
        <w:ind w:left="0" w:firstLine="567"/>
        <w:contextualSpacing/>
        <w:rPr>
          <w:bCs/>
          <w:sz w:val="24"/>
          <w:szCs w:val="24"/>
        </w:rPr>
      </w:pPr>
      <w:bookmarkStart w:id="7" w:name="_Hlk83914313"/>
      <w:r w:rsidRPr="00B134BE">
        <w:rPr>
          <w:sz w:val="24"/>
          <w:szCs w:val="24"/>
        </w:rPr>
        <w:t>На основании представленных Заявителем документов специалист Фонда проводит оценку платежеспособности и оценку эффективности деятельности Заявителя. Для определения платежеспособности претендента на основании представленной информации проводится анализ технико-экономического обоснования или представленного бизнес-плана.</w:t>
      </w:r>
    </w:p>
    <w:bookmarkEnd w:id="7"/>
    <w:p w14:paraId="6952C444" w14:textId="77777777" w:rsidR="00DF5A86" w:rsidRPr="00B134BE" w:rsidRDefault="00DF5A86" w:rsidP="00DF5A86">
      <w:pPr>
        <w:pStyle w:val="a5"/>
        <w:widowControl/>
        <w:numPr>
          <w:ilvl w:val="1"/>
          <w:numId w:val="6"/>
        </w:numPr>
        <w:adjustRightInd w:val="0"/>
        <w:spacing w:line="276" w:lineRule="auto"/>
        <w:ind w:left="0" w:firstLine="567"/>
        <w:contextualSpacing/>
        <w:rPr>
          <w:bCs/>
          <w:sz w:val="24"/>
          <w:szCs w:val="24"/>
        </w:rPr>
      </w:pPr>
      <w:r w:rsidRPr="00B134BE">
        <w:rPr>
          <w:sz w:val="24"/>
          <w:szCs w:val="24"/>
        </w:rPr>
        <w:t>На основании проведенной экспертизы документов и изучения на месте фактического положения дел и оценки залогового обеспечения Заявителя, Фонд готовит сводное экспертное заключение, включающее предложение о предоставлении микрозайма в течение 10 (десяти) рабочих дней со дня принятия полного пакета документов от Заявителя. Затем все необходимые документы представляются в соответствующий орган – Правление Фонда, который принимает окончательное решение по выдаче микрозайма в течение 10 (десяти) рабочих дней.</w:t>
      </w:r>
    </w:p>
    <w:p w14:paraId="04286A92" w14:textId="77777777" w:rsidR="005D632B" w:rsidRPr="00B134BE" w:rsidRDefault="005D632B" w:rsidP="00AD3DF1">
      <w:pPr>
        <w:pStyle w:val="a5"/>
        <w:widowControl/>
        <w:numPr>
          <w:ilvl w:val="0"/>
          <w:numId w:val="6"/>
        </w:numPr>
        <w:adjustRightInd w:val="0"/>
        <w:spacing w:line="276" w:lineRule="auto"/>
        <w:ind w:left="0" w:firstLine="567"/>
        <w:contextualSpacing/>
        <w:jc w:val="center"/>
        <w:rPr>
          <w:b/>
          <w:bCs/>
          <w:sz w:val="24"/>
          <w:szCs w:val="24"/>
        </w:rPr>
      </w:pPr>
      <w:r w:rsidRPr="00B134BE">
        <w:rPr>
          <w:b/>
          <w:bCs/>
          <w:sz w:val="24"/>
          <w:szCs w:val="24"/>
        </w:rPr>
        <w:t>Обеспечение микрозайма</w:t>
      </w:r>
    </w:p>
    <w:p w14:paraId="1D8D1FA9" w14:textId="77777777" w:rsidR="005D632B" w:rsidRPr="00B134BE" w:rsidRDefault="005D632B" w:rsidP="00AD3DF1">
      <w:pPr>
        <w:pStyle w:val="a5"/>
        <w:adjustRightInd w:val="0"/>
        <w:spacing w:line="276" w:lineRule="auto"/>
        <w:ind w:left="0" w:firstLine="567"/>
        <w:contextualSpacing/>
        <w:rPr>
          <w:b/>
          <w:bCs/>
          <w:sz w:val="24"/>
          <w:szCs w:val="24"/>
        </w:rPr>
      </w:pPr>
    </w:p>
    <w:p w14:paraId="4A0447D9" w14:textId="77777777" w:rsidR="005D632B" w:rsidRPr="00B134BE" w:rsidRDefault="005D632B" w:rsidP="00AD3DF1">
      <w:pPr>
        <w:pStyle w:val="a5"/>
        <w:widowControl/>
        <w:numPr>
          <w:ilvl w:val="1"/>
          <w:numId w:val="6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Исполнение обязательств Заемщика по возврату суммы займа и уплате процентов по займу, рассчитанным за весь период пользования займом, для микрозаймов:</w:t>
      </w:r>
    </w:p>
    <w:p w14:paraId="2145252D" w14:textId="54976494" w:rsidR="005D632B" w:rsidRPr="00B134BE" w:rsidRDefault="005D632B" w:rsidP="00A9152B">
      <w:pPr>
        <w:pStyle w:val="a5"/>
        <w:widowControl/>
        <w:numPr>
          <w:ilvl w:val="2"/>
          <w:numId w:val="9"/>
        </w:numPr>
        <w:adjustRightInd w:val="0"/>
        <w:spacing w:line="276" w:lineRule="auto"/>
        <w:ind w:left="1418" w:hanging="851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Поручительством:</w:t>
      </w:r>
    </w:p>
    <w:p w14:paraId="74B004EA" w14:textId="77777777" w:rsidR="005D632B" w:rsidRPr="00B134BE" w:rsidRDefault="005D632B" w:rsidP="00AD3DF1">
      <w:pPr>
        <w:pStyle w:val="a5"/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а) платежеспособного физического лица:</w:t>
      </w:r>
    </w:p>
    <w:p w14:paraId="1FB96F7C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возраст которого составляет не менее 21 года и не более 65 лет (на момент исполнения обязательств по договору микрозайма);</w:t>
      </w:r>
    </w:p>
    <w:p w14:paraId="27F69FDF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имеющего постоянную работу (стаж работы на последнем месте работы - не менее 6 месяцев).</w:t>
      </w:r>
    </w:p>
    <w:p w14:paraId="191F80B6" w14:textId="2F06C77D" w:rsidR="005D632B" w:rsidRPr="00B134BE" w:rsidRDefault="00A9152B" w:rsidP="00AD3DF1">
      <w:pPr>
        <w:pStyle w:val="a5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б</w:t>
      </w:r>
      <w:r w:rsidR="005D632B" w:rsidRPr="00B134BE">
        <w:rPr>
          <w:sz w:val="24"/>
          <w:szCs w:val="24"/>
        </w:rPr>
        <w:t xml:space="preserve">) физического лица, зарегистрированного в качестве индивидуального предпринимателя, юридического </w:t>
      </w:r>
      <w:r w:rsidR="00322859" w:rsidRPr="00B134BE">
        <w:rPr>
          <w:sz w:val="24"/>
          <w:szCs w:val="24"/>
        </w:rPr>
        <w:t>лица, финансовое</w:t>
      </w:r>
      <w:r w:rsidR="005D632B" w:rsidRPr="00B134BE">
        <w:rPr>
          <w:sz w:val="24"/>
          <w:szCs w:val="24"/>
        </w:rPr>
        <w:t xml:space="preserve"> состояние которых признается удовлетворительным </w:t>
      </w:r>
      <w:r w:rsidR="00322859" w:rsidRPr="00B134BE">
        <w:rPr>
          <w:sz w:val="24"/>
          <w:szCs w:val="24"/>
        </w:rPr>
        <w:t>и:</w:t>
      </w:r>
    </w:p>
    <w:p w14:paraId="68998129" w14:textId="77777777" w:rsidR="005D632B" w:rsidRPr="00B134BE" w:rsidRDefault="005D632B" w:rsidP="00AD3DF1">
      <w:pPr>
        <w:pStyle w:val="a5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- осуществляющих предпринимательскую деятельность не менее 6 месяцев до даты подачи заявления на предоставление займа;</w:t>
      </w:r>
    </w:p>
    <w:p w14:paraId="63FCE0D4" w14:textId="77777777" w:rsidR="005D632B" w:rsidRPr="00B134BE" w:rsidRDefault="005D632B" w:rsidP="00AD3DF1">
      <w:pPr>
        <w:pStyle w:val="a5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 xml:space="preserve">- зарегистрированных в налоговом органе на территории Республики Саха (Якутия); </w:t>
      </w:r>
    </w:p>
    <w:p w14:paraId="774A042C" w14:textId="77777777" w:rsidR="005D632B" w:rsidRPr="00B134BE" w:rsidRDefault="005D632B" w:rsidP="00AD3DF1">
      <w:pPr>
        <w:pStyle w:val="a5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- имеющих положительные финансовые результаты за последний отчетный период.</w:t>
      </w:r>
    </w:p>
    <w:p w14:paraId="1C5CE88B" w14:textId="09194963" w:rsidR="005D632B" w:rsidRPr="00B134BE" w:rsidRDefault="00A9152B" w:rsidP="00AD3DF1">
      <w:pPr>
        <w:pStyle w:val="a5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в</w:t>
      </w:r>
      <w:r w:rsidR="00862B6F" w:rsidRPr="00B134BE">
        <w:rPr>
          <w:sz w:val="24"/>
          <w:szCs w:val="24"/>
        </w:rPr>
        <w:t>)</w:t>
      </w:r>
      <w:r w:rsidR="005D632B" w:rsidRPr="00B134BE">
        <w:rPr>
          <w:sz w:val="24"/>
          <w:szCs w:val="24"/>
        </w:rPr>
        <w:t xml:space="preserve"> в виде банковской гарантии.</w:t>
      </w:r>
    </w:p>
    <w:p w14:paraId="3351DC30" w14:textId="77777777" w:rsidR="005D632B" w:rsidRPr="00B134BE" w:rsidRDefault="005D632B" w:rsidP="00A9152B">
      <w:pPr>
        <w:pStyle w:val="a5"/>
        <w:widowControl/>
        <w:numPr>
          <w:ilvl w:val="2"/>
          <w:numId w:val="9"/>
        </w:numPr>
        <w:autoSpaceDE/>
        <w:autoSpaceDN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Залогом:</w:t>
      </w:r>
    </w:p>
    <w:p w14:paraId="6678E00C" w14:textId="77777777" w:rsidR="005D632B" w:rsidRPr="00B134BE" w:rsidRDefault="005D632B" w:rsidP="00AD3DF1">
      <w:pPr>
        <w:pStyle w:val="a5"/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-</w:t>
      </w:r>
      <w:r w:rsidRPr="00B134BE">
        <w:rPr>
          <w:sz w:val="24"/>
          <w:szCs w:val="24"/>
        </w:rPr>
        <w:tab/>
        <w:t>ликвидного движимого и недвижимого имущества, принадлежащего Заявителю или третьему лицу;</w:t>
      </w:r>
    </w:p>
    <w:p w14:paraId="4638188E" w14:textId="1CE27B17" w:rsidR="005D632B" w:rsidRPr="00B134BE" w:rsidRDefault="005D632B" w:rsidP="00AD3DF1">
      <w:pPr>
        <w:pStyle w:val="a5"/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-</w:t>
      </w:r>
      <w:r w:rsidRPr="00B134BE">
        <w:rPr>
          <w:sz w:val="24"/>
          <w:szCs w:val="24"/>
        </w:rPr>
        <w:tab/>
        <w:t xml:space="preserve"> имущества, приобретаемого за счет средств микрозайма Фонда, при условии, что доля заемных средств в стоимости приобретаемого имущества не </w:t>
      </w:r>
      <w:r w:rsidR="00696170" w:rsidRPr="00B134BE">
        <w:rPr>
          <w:sz w:val="24"/>
          <w:szCs w:val="24"/>
        </w:rPr>
        <w:t>превышает 80</w:t>
      </w:r>
      <w:r w:rsidRPr="00B134BE">
        <w:rPr>
          <w:sz w:val="24"/>
          <w:szCs w:val="24"/>
        </w:rPr>
        <w:t xml:space="preserve"> % от цены приобретения, и приобретаемое имущество имеется в наличии.</w:t>
      </w:r>
    </w:p>
    <w:p w14:paraId="7112E483" w14:textId="575BA98D" w:rsidR="005D632B" w:rsidRPr="00B134BE" w:rsidRDefault="005D632B" w:rsidP="00A9152B">
      <w:pPr>
        <w:pStyle w:val="a5"/>
        <w:widowControl/>
        <w:numPr>
          <w:ilvl w:val="1"/>
          <w:numId w:val="9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 xml:space="preserve">Заявители/Залогодатели предоставляют в Фонд оригиналы и заверенные копии документов, в отношении предмета залога согласно перечню документов (Приложение № </w:t>
      </w:r>
      <w:r w:rsidR="009338CD" w:rsidRPr="00B134BE">
        <w:rPr>
          <w:sz w:val="24"/>
          <w:szCs w:val="24"/>
        </w:rPr>
        <w:t>4</w:t>
      </w:r>
      <w:r w:rsidRPr="00B134BE">
        <w:rPr>
          <w:sz w:val="24"/>
          <w:szCs w:val="24"/>
        </w:rPr>
        <w:t xml:space="preserve"> к настоящим Правилам). Оригиналы после сверки с копиями возвращаются Залогодателю.</w:t>
      </w:r>
    </w:p>
    <w:p w14:paraId="7CD56920" w14:textId="77777777" w:rsidR="005D632B" w:rsidRPr="00B134BE" w:rsidRDefault="005D632B" w:rsidP="00A9152B">
      <w:pPr>
        <w:pStyle w:val="a5"/>
        <w:widowControl/>
        <w:numPr>
          <w:ilvl w:val="1"/>
          <w:numId w:val="9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 xml:space="preserve">Фонд осуществляет проверку представленных Заемщиком документов и содержащихся в них сведений, права собственности Залогодателя на предмет залога и иных сведений в отношении предмета залога. Результаты проведенных проверок отражаются специалистами Фонда в заключении. </w:t>
      </w:r>
    </w:p>
    <w:p w14:paraId="222EF46D" w14:textId="77777777" w:rsidR="005D632B" w:rsidRPr="00B134BE" w:rsidRDefault="005D632B" w:rsidP="00A9152B">
      <w:pPr>
        <w:pStyle w:val="a5"/>
        <w:widowControl/>
        <w:numPr>
          <w:ilvl w:val="1"/>
          <w:numId w:val="9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При приеме в залог движимого и недвижимого имущества,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имущества. По итогам выезда составляется акт осмотра с приложением фотоотчета, включающего все характеристики предмета залога.</w:t>
      </w:r>
    </w:p>
    <w:p w14:paraId="7E63C08D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</w:p>
    <w:p w14:paraId="53DEE1F3" w14:textId="77777777" w:rsidR="005D632B" w:rsidRPr="00B134BE" w:rsidRDefault="005D632B" w:rsidP="00AD3DF1">
      <w:pPr>
        <w:pStyle w:val="a5"/>
        <w:widowControl/>
        <w:numPr>
          <w:ilvl w:val="0"/>
          <w:numId w:val="8"/>
        </w:numPr>
        <w:adjustRightInd w:val="0"/>
        <w:spacing w:line="276" w:lineRule="auto"/>
        <w:ind w:left="0" w:firstLine="567"/>
        <w:contextualSpacing/>
        <w:jc w:val="center"/>
        <w:rPr>
          <w:b/>
          <w:bCs/>
          <w:sz w:val="24"/>
          <w:szCs w:val="24"/>
        </w:rPr>
      </w:pPr>
      <w:r w:rsidRPr="00B134BE">
        <w:rPr>
          <w:b/>
          <w:bCs/>
          <w:sz w:val="24"/>
          <w:szCs w:val="24"/>
        </w:rPr>
        <w:t>Принятие решения Правлением Фонда по предоставлению микрозаймов</w:t>
      </w:r>
    </w:p>
    <w:p w14:paraId="288F0384" w14:textId="77777777" w:rsidR="005D632B" w:rsidRPr="00B134BE" w:rsidRDefault="005D632B" w:rsidP="00AD3DF1">
      <w:pPr>
        <w:pStyle w:val="a5"/>
        <w:adjustRightInd w:val="0"/>
        <w:spacing w:line="276" w:lineRule="auto"/>
        <w:ind w:left="0" w:firstLine="567"/>
        <w:contextualSpacing/>
        <w:rPr>
          <w:b/>
          <w:bCs/>
          <w:sz w:val="24"/>
          <w:szCs w:val="24"/>
        </w:rPr>
      </w:pPr>
    </w:p>
    <w:p w14:paraId="1186A96F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На заседании Правления Фонда, принимается коллегиальное решение путем голосования в соответствии с регламентом работы Правления Фонда, установленного Положением о Правлении об:</w:t>
      </w:r>
    </w:p>
    <w:p w14:paraId="761ECFED" w14:textId="77777777" w:rsidR="005D632B" w:rsidRPr="00B134BE" w:rsidRDefault="005D632B" w:rsidP="00D9061B">
      <w:pPr>
        <w:pStyle w:val="a5"/>
        <w:adjustRightInd w:val="0"/>
        <w:spacing w:line="276" w:lineRule="auto"/>
        <w:ind w:left="567" w:firstLine="0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а) одобрении сделки по выдаче микрозайма;</w:t>
      </w:r>
    </w:p>
    <w:p w14:paraId="171BB7AD" w14:textId="77777777" w:rsidR="005D632B" w:rsidRPr="00B134BE" w:rsidRDefault="005D632B" w:rsidP="00D9061B">
      <w:pPr>
        <w:pStyle w:val="a5"/>
        <w:adjustRightInd w:val="0"/>
        <w:spacing w:line="276" w:lineRule="auto"/>
        <w:ind w:left="567" w:firstLine="0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б) изменении существенных условий предоставления микрозайма;</w:t>
      </w:r>
    </w:p>
    <w:p w14:paraId="1D623600" w14:textId="77777777" w:rsidR="005D632B" w:rsidRPr="00B134BE" w:rsidRDefault="005D632B" w:rsidP="00D9061B">
      <w:pPr>
        <w:pStyle w:val="a5"/>
        <w:adjustRightInd w:val="0"/>
        <w:spacing w:line="276" w:lineRule="auto"/>
        <w:ind w:left="567" w:firstLine="0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в) отказе в выдаче микрозайма.</w:t>
      </w:r>
    </w:p>
    <w:p w14:paraId="5BBE62C8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bCs/>
          <w:sz w:val="24"/>
          <w:szCs w:val="24"/>
        </w:rPr>
      </w:pPr>
      <w:r w:rsidRPr="00B134BE">
        <w:rPr>
          <w:sz w:val="24"/>
          <w:szCs w:val="24"/>
        </w:rPr>
        <w:t>Каждое заседание Правления по предоставлению микрозаймов оформляется протоколом заседания. Протоколом заседания Правления Фонда утверждаются основные условия предоставления микрозайма Фондом по следующим основным параметрам:</w:t>
      </w:r>
    </w:p>
    <w:p w14:paraId="31E0891E" w14:textId="77777777" w:rsidR="005D632B" w:rsidRPr="00B134BE" w:rsidRDefault="005D632B" w:rsidP="00AD3DF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- цель микрозайма;</w:t>
      </w:r>
    </w:p>
    <w:p w14:paraId="0DF92469" w14:textId="77777777" w:rsidR="005D632B" w:rsidRPr="00B134BE" w:rsidRDefault="005D632B" w:rsidP="00AD3DF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- размер микрозайма;</w:t>
      </w:r>
    </w:p>
    <w:p w14:paraId="29F681D3" w14:textId="77777777" w:rsidR="005D632B" w:rsidRPr="00B134BE" w:rsidRDefault="005D632B" w:rsidP="00AD3DF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- срок предоставления средств и процентная ставка;</w:t>
      </w:r>
    </w:p>
    <w:p w14:paraId="70DF3F89" w14:textId="77777777" w:rsidR="005D632B" w:rsidRPr="00B134BE" w:rsidRDefault="005D632B" w:rsidP="00AD3DF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- обеспечение.</w:t>
      </w:r>
    </w:p>
    <w:p w14:paraId="3F955A57" w14:textId="77777777" w:rsidR="005D632B" w:rsidRPr="00B134BE" w:rsidRDefault="005D632B" w:rsidP="00AD3DF1">
      <w:pPr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Член Правления на заседании по предоставлению микрозаймов имеет право письменно изложить свое мнение, которое прикладывается к протоколу, о чем делается соответствующая отметка в протоколе.</w:t>
      </w:r>
    </w:p>
    <w:p w14:paraId="5FB780EA" w14:textId="77777777" w:rsidR="005D632B" w:rsidRPr="00B134BE" w:rsidRDefault="005D632B" w:rsidP="00626C3F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При принятии решения Правлением о предоставлении микрозайма учитываются следующие критерии:</w:t>
      </w:r>
    </w:p>
    <w:p w14:paraId="1DD96B86" w14:textId="5AB99F3E" w:rsidR="005D632B" w:rsidRPr="00B134BE" w:rsidRDefault="005D632B" w:rsidP="00626C3F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наличие документов согласно установленному перечню (Приложения № 1-</w:t>
      </w:r>
      <w:r w:rsidR="009338CD" w:rsidRPr="00B134BE">
        <w:rPr>
          <w:sz w:val="24"/>
          <w:szCs w:val="24"/>
        </w:rPr>
        <w:t>6</w:t>
      </w:r>
      <w:r w:rsidRPr="00B134BE">
        <w:rPr>
          <w:sz w:val="24"/>
          <w:szCs w:val="24"/>
        </w:rPr>
        <w:t xml:space="preserve"> к настоящим правилам);</w:t>
      </w:r>
    </w:p>
    <w:p w14:paraId="38FEB757" w14:textId="77777777" w:rsidR="005D632B" w:rsidRPr="00B134BE" w:rsidRDefault="005D632B" w:rsidP="00626C3F">
      <w:pPr>
        <w:pStyle w:val="a5"/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- платежеспособность Заявителя, рентабельность и окупаемость проекта;</w:t>
      </w:r>
    </w:p>
    <w:p w14:paraId="1ECC5F45" w14:textId="77777777" w:rsidR="005D632B" w:rsidRPr="00B134BE" w:rsidRDefault="005D632B" w:rsidP="00626C3F">
      <w:pPr>
        <w:pStyle w:val="a5"/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- наличие собственных мощностей и доля использования собственного имущества в проекте;</w:t>
      </w:r>
    </w:p>
    <w:p w14:paraId="216FABAA" w14:textId="77777777" w:rsidR="005D632B" w:rsidRPr="00B134BE" w:rsidRDefault="005D632B" w:rsidP="00626C3F">
      <w:pPr>
        <w:pStyle w:val="a5"/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- уровень ликвидности и достаточности залога, поручительства на обеспечение исполнения обязательств по возврату займа и уплате процентов по займу, рассчитанным за весь период пользования займом;</w:t>
      </w:r>
    </w:p>
    <w:p w14:paraId="54196B2E" w14:textId="77777777" w:rsidR="005D632B" w:rsidRPr="00B134BE" w:rsidRDefault="005D632B" w:rsidP="00626C3F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достоверность предоставленных в документах сведений;</w:t>
      </w:r>
    </w:p>
    <w:p w14:paraId="6E31960E" w14:textId="77777777" w:rsidR="005D632B" w:rsidRPr="00B134BE" w:rsidRDefault="005D632B" w:rsidP="00626C3F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наличие/отсутствие судебных разбирательств, исполнительных производств в отношении Заявителя;</w:t>
      </w:r>
    </w:p>
    <w:p w14:paraId="35CBFCAA" w14:textId="77777777" w:rsidR="005D632B" w:rsidRPr="00B134BE" w:rsidRDefault="005D632B" w:rsidP="00626C3F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размер привлеченных собственных денежных средств;</w:t>
      </w:r>
    </w:p>
    <w:p w14:paraId="6DA8E2E4" w14:textId="77777777" w:rsidR="005D632B" w:rsidRPr="00B134BE" w:rsidRDefault="005D632B" w:rsidP="00626C3F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срок окупаемости проекта, финансовые результаты проекта;</w:t>
      </w:r>
    </w:p>
    <w:p w14:paraId="03153C91" w14:textId="77777777" w:rsidR="005D632B" w:rsidRPr="00B134BE" w:rsidRDefault="005D632B" w:rsidP="00626C3F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реалистичность и обоснованность проекта;</w:t>
      </w:r>
    </w:p>
    <w:p w14:paraId="60C14457" w14:textId="77777777" w:rsidR="005D632B" w:rsidRPr="00B134BE" w:rsidRDefault="005D632B" w:rsidP="00626C3F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наличие/отсутствие и уровень внутренних и внешних рисков в рамках реализации проекта.</w:t>
      </w:r>
    </w:p>
    <w:p w14:paraId="7167AA40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 xml:space="preserve">Предоставление Заявителем, Поручителем, Залогодателем недостоверных сведений и (или) документов, или выявление обстоятельств, в отношении вышеуказанных лиц, свидетельствующих о том, что займ может быть не возвращен в срок (в соответствии с заключением), а также выявление негативной деловой репутации в отношении вышеуказанных лиц, является достаточным основанием для отказа в предоставлении займа. </w:t>
      </w:r>
    </w:p>
    <w:p w14:paraId="30FB58A1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 xml:space="preserve">В случае принятия Правлением решения об отказе в выдаче займа Фонд в течение 3 рабочих дней направляет субъекту малого и среднего предпринимательства решение об отказе в предоставлении займа в письменной форме. Фонд имеет право не объяснять причины отказа в выдаче займа. По просьбе Заявителя, могут быть возвращены представленные им для рассмотрения вопроса документы (за исключением </w:t>
      </w:r>
      <w:bookmarkStart w:id="8" w:name="_Hlk21335086"/>
      <w:r w:rsidRPr="00B134BE">
        <w:rPr>
          <w:sz w:val="24"/>
          <w:szCs w:val="24"/>
        </w:rPr>
        <w:t>документов, заполненных по формам Фонда</w:t>
      </w:r>
      <w:bookmarkEnd w:id="8"/>
      <w:r w:rsidRPr="00B134BE">
        <w:rPr>
          <w:sz w:val="24"/>
          <w:szCs w:val="24"/>
        </w:rPr>
        <w:t>).</w:t>
      </w:r>
    </w:p>
    <w:p w14:paraId="3583EA3C" w14:textId="15EB00DB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 xml:space="preserve">Решение о выдаче займа может быть отменено в случае, </w:t>
      </w:r>
      <w:r w:rsidR="00322859" w:rsidRPr="00B134BE">
        <w:rPr>
          <w:sz w:val="24"/>
          <w:szCs w:val="24"/>
        </w:rPr>
        <w:t>если в</w:t>
      </w:r>
      <w:r w:rsidRPr="00B134BE">
        <w:rPr>
          <w:sz w:val="24"/>
          <w:szCs w:val="24"/>
        </w:rPr>
        <w:t xml:space="preserve"> течение 30 календарных дней после оповещения Заявителя не исполнены отлагательные условия по решению Правления о предоставлении займа. </w:t>
      </w:r>
    </w:p>
    <w:p w14:paraId="20BDE028" w14:textId="77777777" w:rsidR="005D632B" w:rsidRPr="00B134BE" w:rsidRDefault="005D632B" w:rsidP="00AD3DF1">
      <w:pPr>
        <w:pStyle w:val="ConsPlusNormal"/>
        <w:spacing w:line="276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F4D28A3" w14:textId="77777777" w:rsidR="005D632B" w:rsidRPr="00B134BE" w:rsidRDefault="005D632B" w:rsidP="00AD3DF1">
      <w:pPr>
        <w:pStyle w:val="a5"/>
        <w:widowControl/>
        <w:numPr>
          <w:ilvl w:val="0"/>
          <w:numId w:val="8"/>
        </w:numPr>
        <w:adjustRightInd w:val="0"/>
        <w:spacing w:line="276" w:lineRule="auto"/>
        <w:ind w:left="0" w:firstLine="567"/>
        <w:contextualSpacing/>
        <w:jc w:val="center"/>
        <w:rPr>
          <w:b/>
          <w:bCs/>
          <w:sz w:val="24"/>
          <w:szCs w:val="24"/>
        </w:rPr>
      </w:pPr>
      <w:r w:rsidRPr="00B134BE">
        <w:rPr>
          <w:b/>
          <w:bCs/>
          <w:sz w:val="24"/>
          <w:szCs w:val="24"/>
        </w:rPr>
        <w:t>Порядок заключения Договора займа/Договора поручительства/ Договора залога и предоставления Заемщику графика платежей</w:t>
      </w:r>
    </w:p>
    <w:p w14:paraId="3E1CC158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center"/>
        <w:rPr>
          <w:b/>
          <w:bCs/>
          <w:sz w:val="24"/>
          <w:szCs w:val="24"/>
        </w:rPr>
      </w:pPr>
    </w:p>
    <w:p w14:paraId="7032156C" w14:textId="6C756EFE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 xml:space="preserve">В случае положительного решения о выдаче микрозайма Фонд не позднее 3 (трех) рабочих дней с даты подписания протокола заседания Правления по предоставлению микрозаймов уведомляет Заявителя о принятом решении, одним из способов: </w:t>
      </w:r>
      <w:r w:rsidR="00923344" w:rsidRPr="00B134BE">
        <w:rPr>
          <w:sz w:val="24"/>
          <w:szCs w:val="24"/>
        </w:rPr>
        <w:t xml:space="preserve">письмом на бумажном носителе, </w:t>
      </w:r>
      <w:r w:rsidRPr="00B134BE">
        <w:rPr>
          <w:sz w:val="24"/>
          <w:szCs w:val="24"/>
        </w:rPr>
        <w:t>по телефону, электронным письмом, смс-сообщением</w:t>
      </w:r>
      <w:r w:rsidR="00B316E9" w:rsidRPr="00B134BE">
        <w:rPr>
          <w:sz w:val="24"/>
          <w:szCs w:val="24"/>
        </w:rPr>
        <w:t>, ответным сообщением в личном кабинете ЦП МСП</w:t>
      </w:r>
      <w:r w:rsidRPr="00B134BE">
        <w:rPr>
          <w:sz w:val="24"/>
          <w:szCs w:val="24"/>
        </w:rPr>
        <w:t xml:space="preserve"> и подготавливает все необходимые для выдачи микрозайма документы (договор займа, договоры по обеспечению исполнения обязательств).</w:t>
      </w:r>
    </w:p>
    <w:p w14:paraId="4C6CC2E0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Заявитель/Поручитель/Залогодатель в течение 30 календарных дней со дня получения уведомления о положительном решении Правления обязаны явиться в Фонд для подписания договора займа, договоров по обеспечению исполнения обязательств.</w:t>
      </w:r>
    </w:p>
    <w:p w14:paraId="037CE1EC" w14:textId="77777777" w:rsidR="005D632B" w:rsidRPr="00B134BE" w:rsidRDefault="005D632B" w:rsidP="00AD3DF1">
      <w:pPr>
        <w:pStyle w:val="ConsPlusNormal"/>
        <w:numPr>
          <w:ilvl w:val="1"/>
          <w:numId w:val="8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4BE">
        <w:rPr>
          <w:rFonts w:ascii="Times New Roman" w:hAnsi="Times New Roman" w:cs="Times New Roman"/>
          <w:sz w:val="24"/>
          <w:szCs w:val="24"/>
        </w:rPr>
        <w:t>Предоставление микрозайма осуществляется путем безналичного перечисления денежных средств на расчетный счет Заемщика. Датой выдачи микрозайма считается дата списания денежных средств с расчетного счета Фонда.</w:t>
      </w:r>
    </w:p>
    <w:p w14:paraId="68F3C657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В случае неявки Заявителя/ Поручителя/Залогодателя для подписания всех необходимых документов (Договора займа, Договора залога, Договора поручительства) в указанный в п. 9.2. срок, положительное решение Правления Фонда в отношении такого Заявителя утрачивает свою юридическую силу.</w:t>
      </w:r>
    </w:p>
    <w:p w14:paraId="6B0CECDE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При заключении Договора займа Заемщику предоставляется График возврата суммы микрозайма и уплаты процентов, являющийся неотъемлемой частью договора микрозайма.</w:t>
      </w:r>
    </w:p>
    <w:p w14:paraId="69E7E4C0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</w:p>
    <w:p w14:paraId="003F8D5E" w14:textId="77777777" w:rsidR="005D632B" w:rsidRPr="00B134BE" w:rsidRDefault="005D632B" w:rsidP="00AD3DF1">
      <w:pPr>
        <w:pStyle w:val="a5"/>
        <w:widowControl/>
        <w:numPr>
          <w:ilvl w:val="0"/>
          <w:numId w:val="8"/>
        </w:numPr>
        <w:adjustRightInd w:val="0"/>
        <w:spacing w:line="276" w:lineRule="auto"/>
        <w:ind w:left="0" w:firstLine="567"/>
        <w:contextualSpacing/>
        <w:jc w:val="center"/>
        <w:rPr>
          <w:b/>
          <w:bCs/>
          <w:sz w:val="24"/>
          <w:szCs w:val="24"/>
        </w:rPr>
      </w:pPr>
      <w:r w:rsidRPr="00B134BE">
        <w:rPr>
          <w:b/>
          <w:bCs/>
          <w:sz w:val="24"/>
          <w:szCs w:val="24"/>
        </w:rPr>
        <w:t>Порядок формирования досье Заемщика</w:t>
      </w:r>
    </w:p>
    <w:p w14:paraId="211F0D0B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rPr>
          <w:b/>
          <w:bCs/>
          <w:sz w:val="24"/>
          <w:szCs w:val="24"/>
        </w:rPr>
      </w:pPr>
    </w:p>
    <w:p w14:paraId="3F4413D3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 xml:space="preserve"> По каждому Заемщику, получившему положительное </w:t>
      </w:r>
      <w:bookmarkStart w:id="9" w:name="_Hlk21335207"/>
      <w:r w:rsidRPr="00B134BE">
        <w:rPr>
          <w:sz w:val="24"/>
          <w:szCs w:val="24"/>
        </w:rPr>
        <w:t xml:space="preserve">или отрицательное </w:t>
      </w:r>
      <w:bookmarkEnd w:id="9"/>
      <w:r w:rsidRPr="00B134BE">
        <w:rPr>
          <w:sz w:val="24"/>
          <w:szCs w:val="24"/>
        </w:rPr>
        <w:t>решение о предоставлении микрозайма, Фондом формируется досье Заемщика.</w:t>
      </w:r>
    </w:p>
    <w:p w14:paraId="31B949B0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Формирование досье Заемщика осуществляется поэтапно на каждой стадии проведения процедуры по предоставлению микрозайма.</w:t>
      </w:r>
    </w:p>
    <w:p w14:paraId="2C4CBC15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На этапе рассмотрения представленных Заемщиком документов в досье помещаются документы, предоставленные Заемщиком в соответствии с перечнем и формами документов, необходимыми для рассмотрения заявления на получение микрозайма.</w:t>
      </w:r>
    </w:p>
    <w:p w14:paraId="16D82EA0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После принятия положительного или отрицательного решения Правлением в досье Заемщика помещается:</w:t>
      </w:r>
    </w:p>
    <w:p w14:paraId="7E815E0D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заключение Фонда по результатам проведенного анализа и проверки Заемщика;</w:t>
      </w:r>
    </w:p>
    <w:p w14:paraId="44022630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оригиналы договора займа, договора залога, договора поручительства;</w:t>
      </w:r>
    </w:p>
    <w:p w14:paraId="217FD6E2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В случае образования задолженности, в досье помещаются документы по взысканию (уведомление, требования о возврате проблемной задолженности, заявления в суд, решения судов, копии исполнительных листов, постановления, вынесенные в рамках исполнительного производства и пр. документы). выполнить</w:t>
      </w:r>
    </w:p>
    <w:p w14:paraId="40634E9B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Все документы, полученные от Заемщика (Поручителей, Залогодателей и др. органов), являются документами ограниченного использования.</w:t>
      </w:r>
    </w:p>
    <w:p w14:paraId="3CCB541F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Содержащиеся в досье Заемщика сведения не подлежат разглашению, передаче для ознакомления другим лицам кроме следующих лиц:</w:t>
      </w:r>
    </w:p>
    <w:p w14:paraId="5F66EB7F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лиц, имеющих право доступа к досье Заемщика в силу своих должностных обязанностей в Фонде;</w:t>
      </w:r>
    </w:p>
    <w:p w14:paraId="0A6556DC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членов Правления Фонда;</w:t>
      </w:r>
    </w:p>
    <w:p w14:paraId="6CC1E2BA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учредителя Фонда;</w:t>
      </w:r>
    </w:p>
    <w:p w14:paraId="6523EB3C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надзорных органов.</w:t>
      </w:r>
    </w:p>
    <w:p w14:paraId="2E044BC4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Передача досье и документов из досье другим лицам и организациям, осуществляется в соответствии с законодательством Российской Федерации по распоряжению генерального директора Фонда на основании письменного запроса соответствующей организации с обоснованием необходимости получения документов и составлением описи переданных документов.</w:t>
      </w:r>
    </w:p>
    <w:p w14:paraId="75DB786A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По окончании срока действия Договора займа, сформированное досье хранится в архиве Фонда в течение пяти лет.</w:t>
      </w:r>
    </w:p>
    <w:p w14:paraId="7FA76F05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</w:p>
    <w:p w14:paraId="555AFE0A" w14:textId="77777777" w:rsidR="005D632B" w:rsidRPr="00B134BE" w:rsidRDefault="005D632B" w:rsidP="00AD3DF1">
      <w:pPr>
        <w:pStyle w:val="a5"/>
        <w:widowControl/>
        <w:numPr>
          <w:ilvl w:val="0"/>
          <w:numId w:val="8"/>
        </w:numPr>
        <w:adjustRightInd w:val="0"/>
        <w:spacing w:line="276" w:lineRule="auto"/>
        <w:ind w:left="0" w:firstLine="567"/>
        <w:contextualSpacing/>
        <w:jc w:val="center"/>
        <w:rPr>
          <w:b/>
          <w:bCs/>
          <w:sz w:val="24"/>
          <w:szCs w:val="24"/>
        </w:rPr>
      </w:pPr>
      <w:r w:rsidRPr="00B134BE">
        <w:rPr>
          <w:b/>
          <w:bCs/>
          <w:sz w:val="24"/>
          <w:szCs w:val="24"/>
        </w:rPr>
        <w:t>Осуществление контроля за исполнением Договора займа</w:t>
      </w:r>
    </w:p>
    <w:p w14:paraId="1ED09CC7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rPr>
          <w:b/>
          <w:bCs/>
          <w:sz w:val="24"/>
          <w:szCs w:val="24"/>
        </w:rPr>
      </w:pPr>
    </w:p>
    <w:p w14:paraId="441B3B49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Контроль за целевым использованием Заемщиком заемных средств в соответствии с Договором займа, осуществляется Фондом после зачисления заемных средств на расчетный счет Заемщика, до полного возврата микрозайма.</w:t>
      </w:r>
    </w:p>
    <w:p w14:paraId="63BE33D0" w14:textId="1ABE1F69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В целях осуществления Фондом мониторинга за целевым использованием заемных средств по микрозаймам, Заемщик обязан предоставлять в Фонд копии документов, подтверждающие целевое использование микрозайма</w:t>
      </w:r>
      <w:r w:rsidR="00666F96" w:rsidRPr="00B134BE">
        <w:rPr>
          <w:sz w:val="24"/>
          <w:szCs w:val="24"/>
        </w:rPr>
        <w:t xml:space="preserve"> в срок, указанный в договоре займа.</w:t>
      </w:r>
    </w:p>
    <w:p w14:paraId="12D699AB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Для подтверждения целевого использования заемных средств могут представляться копии следующих документов, заверенные Заемщиком:</w:t>
      </w:r>
    </w:p>
    <w:p w14:paraId="4DD1E633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договор (купли-продажи, поставки, оказания услуг и др.);</w:t>
      </w:r>
    </w:p>
    <w:p w14:paraId="08790B65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счет на оплату;</w:t>
      </w:r>
    </w:p>
    <w:p w14:paraId="26B6E581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платежное поручение, кассовый чек, товарный чек, расписка в получении денежных средств;</w:t>
      </w:r>
    </w:p>
    <w:p w14:paraId="518F4819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счет-фактура, товарная накладная, акт приема-передачи;</w:t>
      </w:r>
    </w:p>
    <w:p w14:paraId="00CDD6CE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 xml:space="preserve">- иные документы, подтверждающие факт получения предмета целевого использования средств, предоставленных по Договору займа. </w:t>
      </w:r>
    </w:p>
    <w:p w14:paraId="73B649A4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В случае выявления фактов нецелевого использования заемных средств, к Заемщику применяются санкции в соответствии с условиями договора займа. Санкции могут включать: требование досрочного возврата средств, использованных на цели, не предусмотренные Договором займа, либо штрафные санкции, рассчитанные от суммы займа, использованной на цели, не предусмотренные Договором.</w:t>
      </w:r>
    </w:p>
    <w:p w14:paraId="33340A3F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После предоставления микрозайма, Фонд вправе осуществлять внеплановый мониторинг предмета залога Заемщика и места ведения бизнеса Заемщика.</w:t>
      </w:r>
    </w:p>
    <w:p w14:paraId="6E79E707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В ходе проведения мониторинга, Фонд осуществляет в удобной для себя форме проверку фактического обеспечения Договора залога.</w:t>
      </w:r>
    </w:p>
    <w:p w14:paraId="55A0F712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Внеплановый мониторинг проводится Фондом в случае возникновения факта нарушения платежной дисциплины, либо появившейся негативной информации со стороны Заемщика, сразу после обнаружения такого факта.</w:t>
      </w:r>
    </w:p>
    <w:p w14:paraId="1B334D60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Внеплановый мониторинг включает в себя:</w:t>
      </w:r>
    </w:p>
    <w:p w14:paraId="1A2C1B91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телефонный звонок Заемщику, встреча с Заемщиком;</w:t>
      </w:r>
    </w:p>
    <w:p w14:paraId="292A4C4A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выезд на место ведения бизнеса с целью получения представления о текущем состоянии дел в бизнесе Заемщика и состояния залогового имущества.</w:t>
      </w:r>
    </w:p>
    <w:p w14:paraId="56BD78B7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В каждом конкретном случае Фонд вправе самостоятельно выбрать способ внепланового мониторинга в соответствующей ситуации.</w:t>
      </w:r>
    </w:p>
    <w:p w14:paraId="3DCCE969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Фонд принимает предусмотренные законодательством меры к разрешению сложившейся ситуации в случае обнаружения во время осуществления внепланового мониторинга одного из нижеперечисленных фактов:</w:t>
      </w:r>
    </w:p>
    <w:p w14:paraId="79232E51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частично или полностью отсутствует залоговое имущество (при этом Залогодатель не в состоянии представить объяснение причин отсутствия залогового имущества, либо Фонд не считает объяснения Залогодателя убедительными);</w:t>
      </w:r>
    </w:p>
    <w:p w14:paraId="55B4DD13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в момент выезда на место ведения Заемщиком предпринимательской деятельности выявлены признаки того, что Заемщиком приостановлено ведение предпринимательской деятельности (местонахождение Заемщика неизвестно, помещение закрыто/опечатано, товарные запасы и/или оборудование отсутствуют, в помещении находятся лица, заявляющие свои права на помещение, товар, оборудование и тому подобные факты).</w:t>
      </w:r>
    </w:p>
    <w:p w14:paraId="1692014A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В указанных случаях Фонд составляет резюме, включающее в себя: комментарии относительно причин возникновения просрочки, состояния залога; предложения в части возможных путей решения проблемы (реструктуризация долга, расторжение Договора займа и обращения взыскания на заложенное имущество и тому подобное).</w:t>
      </w:r>
    </w:p>
    <w:p w14:paraId="7A48301F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</w:p>
    <w:p w14:paraId="3E6B16F7" w14:textId="77777777" w:rsidR="005D632B" w:rsidRPr="00B134BE" w:rsidRDefault="005D632B" w:rsidP="00AD3DF1">
      <w:pPr>
        <w:pStyle w:val="a5"/>
        <w:widowControl/>
        <w:numPr>
          <w:ilvl w:val="0"/>
          <w:numId w:val="8"/>
        </w:numPr>
        <w:adjustRightInd w:val="0"/>
        <w:spacing w:line="276" w:lineRule="auto"/>
        <w:ind w:left="0" w:firstLine="567"/>
        <w:contextualSpacing/>
        <w:jc w:val="center"/>
        <w:rPr>
          <w:b/>
          <w:bCs/>
          <w:sz w:val="24"/>
          <w:szCs w:val="24"/>
        </w:rPr>
      </w:pPr>
      <w:r w:rsidRPr="00B134BE">
        <w:rPr>
          <w:b/>
          <w:bCs/>
          <w:sz w:val="24"/>
          <w:szCs w:val="24"/>
        </w:rPr>
        <w:t>Меры по возврату заемных средств при возникновении</w:t>
      </w:r>
    </w:p>
    <w:p w14:paraId="2D5CC564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center"/>
        <w:rPr>
          <w:b/>
          <w:bCs/>
          <w:sz w:val="24"/>
          <w:szCs w:val="24"/>
        </w:rPr>
      </w:pPr>
      <w:r w:rsidRPr="00B134BE">
        <w:rPr>
          <w:b/>
          <w:bCs/>
          <w:sz w:val="24"/>
          <w:szCs w:val="24"/>
        </w:rPr>
        <w:t>просроченной задолженности Заемщика</w:t>
      </w:r>
    </w:p>
    <w:p w14:paraId="5B0D67FD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rPr>
          <w:b/>
          <w:bCs/>
          <w:sz w:val="24"/>
          <w:szCs w:val="24"/>
        </w:rPr>
      </w:pPr>
    </w:p>
    <w:p w14:paraId="62829175" w14:textId="38B45543" w:rsidR="000235E6" w:rsidRPr="00B134BE" w:rsidRDefault="000235E6" w:rsidP="000235E6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С 1 по 15 день просрочки Фонд связывается с Заёмщиком по телефону и информирует его, что договор по его займу находится на стадии просрочки, сообщает актуальную сумму задолженности, способы оплаты и фиксирует дату обещанного платежа. Если Заёмщик затрудняется определить дату оплаты, сотрудник уведомляет его о его финансовых обязательствах и определяет дату следующего звонка.</w:t>
      </w:r>
    </w:p>
    <w:p w14:paraId="4613217A" w14:textId="50DAD590" w:rsidR="000235E6" w:rsidRPr="00B134BE" w:rsidRDefault="000235E6" w:rsidP="000235E6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С 16 дня ответственный Фонд связывается с Заёмщиком по телефону, SMS-сообщения, электронные письма, может направить почтовое уведомление.</w:t>
      </w:r>
    </w:p>
    <w:p w14:paraId="66F81557" w14:textId="7CC960BC" w:rsidR="000235E6" w:rsidRPr="00B134BE" w:rsidRDefault="000235E6" w:rsidP="000235E6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Взаимодействие с Заёмщиком на всех стадиях взыскания происходит в соответствии с требованиями Федерального закона от 03.07.2016 г.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организациях».</w:t>
      </w:r>
    </w:p>
    <w:p w14:paraId="5657AA82" w14:textId="776E85D0" w:rsidR="000235E6" w:rsidRPr="00B134BE" w:rsidRDefault="000235E6" w:rsidP="000235E6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При взаимодействии с Заемщиком ответственный Фонд обязан использовать типовые сценарии ведения переговоров, типовые формы почтовых отправлений, направляемых должникам, смс-сообщений, телеграфных сообщений, текстовых, голосовых и иных сообщений разработанные и утверждённые в Фонде.</w:t>
      </w:r>
    </w:p>
    <w:p w14:paraId="7C351963" w14:textId="7CBBD026" w:rsidR="000235E6" w:rsidRPr="00B134BE" w:rsidRDefault="000235E6" w:rsidP="000235E6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Начиная с 31 дня выхода на просрочку по погашению задолженности Фонд направляет претензию с указанием конкретного срока исполнения</w:t>
      </w:r>
      <w:r w:rsidR="0088431F" w:rsidRPr="00B134BE">
        <w:rPr>
          <w:sz w:val="24"/>
          <w:szCs w:val="24"/>
        </w:rPr>
        <w:t>, уведомить банк(и), в котором находится расчетный счет(а) Заемщика по дополнительному соглашению к договору займа для списания платежей в пользу Фонда</w:t>
      </w:r>
      <w:r w:rsidRPr="00B134BE">
        <w:rPr>
          <w:sz w:val="24"/>
          <w:szCs w:val="24"/>
        </w:rPr>
        <w:t xml:space="preserve">. </w:t>
      </w:r>
    </w:p>
    <w:p w14:paraId="1C1BD4D7" w14:textId="77777777" w:rsidR="000235E6" w:rsidRPr="00B134BE" w:rsidRDefault="000235E6" w:rsidP="000235E6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Также в случае отсутствия контактов с Заемщиком, начиная с 31 дня выхода на просрочку по погашению задолженности, работа по взысканию может быть передана в одно из коллекторских агентств, включенных в реестр Федеральной службы судебных приставов, с которым заключен договор.</w:t>
      </w:r>
    </w:p>
    <w:p w14:paraId="225478E9" w14:textId="6DBAFB96" w:rsidR="000235E6" w:rsidRPr="00B134BE" w:rsidRDefault="000235E6" w:rsidP="000235E6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 xml:space="preserve">В случае неисполнения Заемщиком обязательств по погашение задолженности в срок, указанный в претензии, в том числе игнорирование претензии и уклонение от переговоров, Фонд направляет дело в суд для принудительного взыскания задолженности. </w:t>
      </w:r>
    </w:p>
    <w:p w14:paraId="2726EBC9" w14:textId="727F8D16" w:rsidR="005D632B" w:rsidRPr="00B134BE" w:rsidRDefault="005D632B" w:rsidP="000235E6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Решение о погашении просроченной задолженности путем осуществления мер по реализации заложенного имущества во внесудебном порядке или в принудительном порядке принимается генеральным директором Фонда.</w:t>
      </w:r>
    </w:p>
    <w:p w14:paraId="1B304D25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Фондом могут использоваться иные меры по возврату заемных средств при возникновении просроченной задолженности Заемщика, в том числе разработка программы изменения структуры задолженности; получение дополнительной документации и гарантий; удержание дополнительного обеспечения; продажа обеспечения; обращение к гарантам; работа с руководством по выявлению проблем и поиску их решений; участие в разработке программ сокращения расходов; продажа долгов третьей стороне; замена руководства в компании заемщика; реорганизация (вне суда); организация финансовой помощи со стороны другого финансового института; получение правительственных гарантий с получением средств из бюджета для обслуживания долга; оформление документов для начала процедуры банкротства.</w:t>
      </w:r>
    </w:p>
    <w:p w14:paraId="270C5717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</w:p>
    <w:p w14:paraId="1F75CE3F" w14:textId="77777777" w:rsidR="005D632B" w:rsidRPr="00B134BE" w:rsidRDefault="005D632B" w:rsidP="00AD3DF1">
      <w:pPr>
        <w:pStyle w:val="a5"/>
        <w:widowControl/>
        <w:numPr>
          <w:ilvl w:val="0"/>
          <w:numId w:val="8"/>
        </w:numPr>
        <w:adjustRightInd w:val="0"/>
        <w:spacing w:line="276" w:lineRule="auto"/>
        <w:ind w:left="0" w:firstLine="567"/>
        <w:contextualSpacing/>
        <w:jc w:val="center"/>
        <w:rPr>
          <w:b/>
          <w:bCs/>
          <w:sz w:val="24"/>
          <w:szCs w:val="24"/>
        </w:rPr>
      </w:pPr>
      <w:r w:rsidRPr="00B134BE">
        <w:rPr>
          <w:b/>
          <w:bCs/>
          <w:sz w:val="24"/>
          <w:szCs w:val="24"/>
        </w:rPr>
        <w:t>Списание безнадежной просроченной задолженности по микрозайму</w:t>
      </w:r>
    </w:p>
    <w:p w14:paraId="057605E8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rPr>
          <w:b/>
          <w:bCs/>
          <w:sz w:val="24"/>
          <w:szCs w:val="24"/>
        </w:rPr>
      </w:pPr>
    </w:p>
    <w:p w14:paraId="1BCD3F8B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Просроченная задолженность считается безнадежной, взыскание по которой оказалось невозможным в следующих случаях:</w:t>
      </w:r>
    </w:p>
    <w:p w14:paraId="2C0B7C0F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задолженность, взыскание которой стало невозможным в связи с действием обстоятельств непреодолимой силы, стихийного бедствия;</w:t>
      </w:r>
    </w:p>
    <w:p w14:paraId="4FA306A4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ликвидация Заемщика в соответствии с законодательством Российской Федерации;</w:t>
      </w:r>
    </w:p>
    <w:p w14:paraId="3C42AE73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принятия судом акта, в соответствии с которым утрачивается возможность взыскания, в том числе вынесения им определения об отказе в восстановлении пропущенного срока подачи заявления в суд о взыскании просроченной задолженности по обязательствам, по которым просрочен срок исковой давности;</w:t>
      </w:r>
    </w:p>
    <w:p w14:paraId="652B48B1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i/>
          <w:sz w:val="24"/>
          <w:szCs w:val="24"/>
        </w:rPr>
      </w:pPr>
      <w:r w:rsidRPr="00B134BE">
        <w:rPr>
          <w:sz w:val="24"/>
          <w:szCs w:val="24"/>
        </w:rPr>
        <w:t>- предполагаемые издержки Фонда по проведению дальнейших действий по взысканию безнадежной просроченной задолженности по микрозайму и (или) по реализации прав, вытекающих из наличия обеспечения микрозайма (включая реализацию залога), будут выше получаемого результата</w:t>
      </w:r>
      <w:r w:rsidRPr="00B134BE">
        <w:rPr>
          <w:i/>
          <w:sz w:val="24"/>
          <w:szCs w:val="24"/>
        </w:rPr>
        <w:t>.</w:t>
      </w:r>
    </w:p>
    <w:p w14:paraId="4890A31D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В отношении безнадежной просроченной задолженности по микрозайму Фондом готовятся документы для ее списания в установленном законодательством порядке с баланса как суммы микрозайма, нереальной к взысканию, при соблюдении следующих требований:</w:t>
      </w:r>
    </w:p>
    <w:p w14:paraId="6FCE7031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Фондом предприняты необходимые и достаточные юридические и фактические действия по взысканию задолженности по микрозайму и по реализации прав, вытекающих из наличия обеспечения микрозайма (включая реализацию залога);</w:t>
      </w:r>
    </w:p>
    <w:p w14:paraId="5DB2EDC7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134BE">
        <w:rPr>
          <w:sz w:val="24"/>
          <w:szCs w:val="24"/>
        </w:rPr>
        <w:t>- принятые меры документально свидетельствуют (акт судебного пристава об отсутствии имущества должников) о невозможности проведения Фондом дальнейших действий по возврату микрозайма.</w:t>
      </w:r>
    </w:p>
    <w:p w14:paraId="3458CD60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Решение о списании с баланса сумм безнадежной просроченной задолженности по микрозайму принимается высшим коллегиальным органом –Правлением Фонда.</w:t>
      </w:r>
    </w:p>
    <w:p w14:paraId="4DCBACCC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Списание Фондом безнадежной задолженности по микрозайму за счет сформированного по ней резерва осуществляется по решению Правления Фонда. Одновременно со списанием с баланса безнадежной задолженности по основному долгу за счет резерва на возможные потери по микрозаймам по решению Правления Фонда списывается задолженность по процентам, начисленным по соответствующему микрозайму.</w:t>
      </w:r>
    </w:p>
    <w:p w14:paraId="19B0EE8B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</w:p>
    <w:p w14:paraId="33BC1B92" w14:textId="77777777" w:rsidR="005D632B" w:rsidRPr="00B134BE" w:rsidRDefault="005D632B" w:rsidP="00AD3DF1">
      <w:pPr>
        <w:pStyle w:val="a5"/>
        <w:widowControl/>
        <w:numPr>
          <w:ilvl w:val="0"/>
          <w:numId w:val="8"/>
        </w:numPr>
        <w:adjustRightInd w:val="0"/>
        <w:spacing w:line="276" w:lineRule="auto"/>
        <w:ind w:left="0" w:firstLine="567"/>
        <w:contextualSpacing/>
        <w:jc w:val="center"/>
        <w:rPr>
          <w:b/>
          <w:bCs/>
          <w:sz w:val="24"/>
          <w:szCs w:val="24"/>
        </w:rPr>
      </w:pPr>
      <w:r w:rsidRPr="00B134BE">
        <w:rPr>
          <w:b/>
          <w:bCs/>
          <w:sz w:val="24"/>
          <w:szCs w:val="24"/>
        </w:rPr>
        <w:t>Исполнение Договора займа</w:t>
      </w:r>
    </w:p>
    <w:p w14:paraId="527A780B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rPr>
          <w:b/>
          <w:bCs/>
          <w:sz w:val="24"/>
          <w:szCs w:val="24"/>
        </w:rPr>
      </w:pPr>
    </w:p>
    <w:p w14:paraId="3F5C2D31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Договор займа считается исполненным Заемщиком после погашения основного долга по Договору займа, процентов, начисленных за пользование заемными средствами и штрафных санкций (при их наличии).</w:t>
      </w:r>
    </w:p>
    <w:p w14:paraId="4E3E798E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При полном погашении суммы заемных средств, уплаты процентов за пользование заемными средствами и иных платежей, предусмотренных Договором займа, на основании данных бухгалтерского учета составляется Акт сверки взаимных расчетов.</w:t>
      </w:r>
    </w:p>
    <w:p w14:paraId="4DCA24BC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Акт сверки взаимных расчетов составляется в двух экземплярах и подписывается обеими и сторонами (Заемщиком и Фондом).</w:t>
      </w:r>
    </w:p>
    <w:p w14:paraId="5EF02C91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Подписанный обеими сторонами Акт сверки взаимных расчетов хранится в бухгалтерии.</w:t>
      </w:r>
    </w:p>
    <w:p w14:paraId="3EEAA293" w14:textId="77777777" w:rsidR="005D632B" w:rsidRPr="00B134BE" w:rsidRDefault="005D632B" w:rsidP="00AD3DF1">
      <w:pPr>
        <w:pStyle w:val="a5"/>
        <w:adjustRightInd w:val="0"/>
        <w:spacing w:line="276" w:lineRule="auto"/>
        <w:ind w:left="567"/>
        <w:contextualSpacing/>
        <w:rPr>
          <w:sz w:val="24"/>
          <w:szCs w:val="24"/>
        </w:rPr>
      </w:pPr>
    </w:p>
    <w:p w14:paraId="4A6BAA75" w14:textId="77777777" w:rsidR="005D632B" w:rsidRPr="00B134BE" w:rsidRDefault="005D632B" w:rsidP="00AD3DF1">
      <w:pPr>
        <w:pStyle w:val="a5"/>
        <w:widowControl/>
        <w:numPr>
          <w:ilvl w:val="0"/>
          <w:numId w:val="8"/>
        </w:numPr>
        <w:adjustRightInd w:val="0"/>
        <w:spacing w:line="276" w:lineRule="auto"/>
        <w:ind w:left="0" w:firstLine="567"/>
        <w:contextualSpacing/>
        <w:jc w:val="center"/>
        <w:rPr>
          <w:b/>
          <w:bCs/>
          <w:sz w:val="24"/>
          <w:szCs w:val="24"/>
        </w:rPr>
      </w:pPr>
      <w:r w:rsidRPr="00B134BE">
        <w:rPr>
          <w:b/>
          <w:bCs/>
          <w:sz w:val="24"/>
          <w:szCs w:val="24"/>
        </w:rPr>
        <w:t>Заключительные положения</w:t>
      </w:r>
    </w:p>
    <w:p w14:paraId="1F77282B" w14:textId="77777777" w:rsidR="005D632B" w:rsidRPr="00B134BE" w:rsidRDefault="005D632B" w:rsidP="00AD3DF1">
      <w:pPr>
        <w:adjustRightInd w:val="0"/>
        <w:spacing w:line="276" w:lineRule="auto"/>
        <w:ind w:firstLine="567"/>
        <w:contextualSpacing/>
        <w:rPr>
          <w:b/>
          <w:bCs/>
          <w:sz w:val="24"/>
          <w:szCs w:val="24"/>
        </w:rPr>
      </w:pPr>
    </w:p>
    <w:p w14:paraId="394CAF0C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Настоящие Правила утверждаются Правлением Фонда.</w:t>
      </w:r>
    </w:p>
    <w:p w14:paraId="4DE42664" w14:textId="77777777" w:rsidR="005D632B" w:rsidRPr="00B134BE" w:rsidRDefault="005D632B" w:rsidP="00AD3DF1">
      <w:pPr>
        <w:pStyle w:val="a5"/>
        <w:widowControl/>
        <w:numPr>
          <w:ilvl w:val="1"/>
          <w:numId w:val="8"/>
        </w:numPr>
        <w:adjustRightInd w:val="0"/>
        <w:spacing w:line="276" w:lineRule="auto"/>
        <w:ind w:left="0" w:firstLine="567"/>
        <w:contextualSpacing/>
        <w:rPr>
          <w:sz w:val="24"/>
          <w:szCs w:val="24"/>
        </w:rPr>
      </w:pPr>
      <w:r w:rsidRPr="00B134BE">
        <w:rPr>
          <w:sz w:val="24"/>
          <w:szCs w:val="24"/>
        </w:rPr>
        <w:t>Предложения о внесении изменений в настоящие Правила могут вноситься членом Правления Фонда, генеральным директором Фонда в письменной форме на имя Председателя Правления Фонда. К предложению о внесении изменений в Правила прилагается проект предлагаемых изменений, либо новая редакция Правил.</w:t>
      </w:r>
    </w:p>
    <w:p w14:paraId="222E55C7" w14:textId="18A18A6F" w:rsidR="0092174C" w:rsidRPr="00B134BE" w:rsidRDefault="005D632B" w:rsidP="00D9061B">
      <w:pPr>
        <w:pStyle w:val="a5"/>
        <w:widowControl/>
        <w:numPr>
          <w:ilvl w:val="1"/>
          <w:numId w:val="8"/>
        </w:numPr>
        <w:shd w:val="clear" w:color="auto" w:fill="FFFFFF"/>
        <w:tabs>
          <w:tab w:val="left" w:pos="567"/>
        </w:tabs>
        <w:adjustRightInd w:val="0"/>
        <w:spacing w:before="11" w:line="276" w:lineRule="auto"/>
        <w:ind w:left="0" w:firstLine="567"/>
        <w:contextualSpacing/>
        <w:rPr>
          <w:sz w:val="20"/>
        </w:rPr>
      </w:pPr>
      <w:r w:rsidRPr="00B134BE">
        <w:rPr>
          <w:sz w:val="24"/>
          <w:szCs w:val="24"/>
        </w:rPr>
        <w:t>Во всем остальном, что не урегулировано настоящими Правилами, Фонд руководствуется Уставом, законодательством Российской Федерации о микрофинансовой деятельности, нормативными актами Банка России.</w:t>
      </w:r>
    </w:p>
    <w:p w14:paraId="40EC54AF" w14:textId="77777777" w:rsidR="0092174C" w:rsidRDefault="0092174C" w:rsidP="00AD3DF1">
      <w:pPr>
        <w:pStyle w:val="a3"/>
        <w:spacing w:before="11"/>
        <w:ind w:left="0" w:firstLine="0"/>
        <w:contextualSpacing/>
        <w:jc w:val="left"/>
        <w:rPr>
          <w:sz w:val="20"/>
        </w:rPr>
      </w:pPr>
    </w:p>
    <w:p w14:paraId="66113F66" w14:textId="77777777" w:rsidR="0092174C" w:rsidRDefault="0092174C" w:rsidP="00AD3DF1">
      <w:pPr>
        <w:pStyle w:val="a3"/>
        <w:spacing w:before="11"/>
        <w:ind w:left="0" w:firstLine="0"/>
        <w:contextualSpacing/>
        <w:jc w:val="left"/>
        <w:rPr>
          <w:sz w:val="20"/>
        </w:rPr>
      </w:pPr>
    </w:p>
    <w:p w14:paraId="06943969" w14:textId="77777777" w:rsidR="0092174C" w:rsidRDefault="0092174C" w:rsidP="00AD3DF1">
      <w:pPr>
        <w:pStyle w:val="a3"/>
        <w:spacing w:before="11"/>
        <w:ind w:left="0" w:firstLine="0"/>
        <w:contextualSpacing/>
        <w:jc w:val="left"/>
        <w:rPr>
          <w:sz w:val="20"/>
        </w:rPr>
      </w:pPr>
    </w:p>
    <w:p w14:paraId="4EE6DCB9" w14:textId="77777777" w:rsidR="0092174C" w:rsidRDefault="0092174C" w:rsidP="00AD3DF1">
      <w:pPr>
        <w:pStyle w:val="a3"/>
        <w:spacing w:before="11"/>
        <w:ind w:left="0" w:firstLine="0"/>
        <w:contextualSpacing/>
        <w:jc w:val="left"/>
        <w:rPr>
          <w:sz w:val="20"/>
        </w:rPr>
      </w:pPr>
    </w:p>
    <w:p w14:paraId="5235BD37" w14:textId="77777777" w:rsidR="005D632B" w:rsidRDefault="005D632B" w:rsidP="00AD3DF1">
      <w:pPr>
        <w:pStyle w:val="a3"/>
        <w:spacing w:before="11"/>
        <w:ind w:left="0" w:firstLine="0"/>
        <w:contextualSpacing/>
        <w:jc w:val="left"/>
        <w:rPr>
          <w:sz w:val="20"/>
        </w:rPr>
      </w:pPr>
    </w:p>
    <w:sectPr w:rsidR="005D632B" w:rsidSect="00782D46">
      <w:pgSz w:w="11910" w:h="16840"/>
      <w:pgMar w:top="1060" w:right="460" w:bottom="851" w:left="1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AECF5" w14:textId="77777777" w:rsidR="00324371" w:rsidRDefault="00324371">
      <w:r>
        <w:separator/>
      </w:r>
    </w:p>
  </w:endnote>
  <w:endnote w:type="continuationSeparator" w:id="0">
    <w:p w14:paraId="0B0F6263" w14:textId="77777777" w:rsidR="00324371" w:rsidRDefault="0032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01A17" w14:textId="77777777" w:rsidR="00324371" w:rsidRDefault="00324371">
      <w:r>
        <w:separator/>
      </w:r>
    </w:p>
  </w:footnote>
  <w:footnote w:type="continuationSeparator" w:id="0">
    <w:p w14:paraId="20A54627" w14:textId="77777777" w:rsidR="00324371" w:rsidRDefault="0032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11659" w14:textId="59D2CCAA" w:rsidR="002F4E0A" w:rsidRDefault="004B545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6551AC" wp14:editId="7377E681">
              <wp:simplePos x="0" y="0"/>
              <wp:positionH relativeFrom="page">
                <wp:posOffset>3942080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4911444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AFCB0" w14:textId="24CA15F5" w:rsidR="002F4E0A" w:rsidRDefault="002F4E0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551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4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" filled="f" stroked="f">
              <v:textbox inset="0,0,0,0">
                <w:txbxContent>
                  <w:p w14:paraId="46FAFCB0" w14:textId="24CA15F5" w:rsidR="002F4E0A" w:rsidRDefault="002F4E0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E1748"/>
    <w:multiLevelType w:val="hybridMultilevel"/>
    <w:tmpl w:val="D304F278"/>
    <w:lvl w:ilvl="0" w:tplc="688C4F0E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EE8E42">
      <w:numFmt w:val="bullet"/>
      <w:lvlText w:val="•"/>
      <w:lvlJc w:val="left"/>
      <w:pPr>
        <w:ind w:left="1074" w:hanging="286"/>
      </w:pPr>
      <w:rPr>
        <w:rFonts w:hint="default"/>
        <w:lang w:val="ru-RU" w:eastAsia="en-US" w:bidi="ar-SA"/>
      </w:rPr>
    </w:lvl>
    <w:lvl w:ilvl="2" w:tplc="23B683EC">
      <w:numFmt w:val="bullet"/>
      <w:lvlText w:val="•"/>
      <w:lvlJc w:val="left"/>
      <w:pPr>
        <w:ind w:left="2049" w:hanging="286"/>
      </w:pPr>
      <w:rPr>
        <w:rFonts w:hint="default"/>
        <w:lang w:val="ru-RU" w:eastAsia="en-US" w:bidi="ar-SA"/>
      </w:rPr>
    </w:lvl>
    <w:lvl w:ilvl="3" w:tplc="61BC06AC">
      <w:numFmt w:val="bullet"/>
      <w:lvlText w:val="•"/>
      <w:lvlJc w:val="left"/>
      <w:pPr>
        <w:ind w:left="3023" w:hanging="286"/>
      </w:pPr>
      <w:rPr>
        <w:rFonts w:hint="default"/>
        <w:lang w:val="ru-RU" w:eastAsia="en-US" w:bidi="ar-SA"/>
      </w:rPr>
    </w:lvl>
    <w:lvl w:ilvl="4" w:tplc="6B749B6A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5" w:tplc="9FFE5506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6" w:tplc="4C222604">
      <w:numFmt w:val="bullet"/>
      <w:lvlText w:val="•"/>
      <w:lvlJc w:val="left"/>
      <w:pPr>
        <w:ind w:left="5947" w:hanging="286"/>
      </w:pPr>
      <w:rPr>
        <w:rFonts w:hint="default"/>
        <w:lang w:val="ru-RU" w:eastAsia="en-US" w:bidi="ar-SA"/>
      </w:rPr>
    </w:lvl>
    <w:lvl w:ilvl="7" w:tplc="AB2645B6">
      <w:numFmt w:val="bullet"/>
      <w:lvlText w:val="•"/>
      <w:lvlJc w:val="left"/>
      <w:pPr>
        <w:ind w:left="6922" w:hanging="286"/>
      </w:pPr>
      <w:rPr>
        <w:rFonts w:hint="default"/>
        <w:lang w:val="ru-RU" w:eastAsia="en-US" w:bidi="ar-SA"/>
      </w:rPr>
    </w:lvl>
    <w:lvl w:ilvl="8" w:tplc="E1122812">
      <w:numFmt w:val="bullet"/>
      <w:lvlText w:val="•"/>
      <w:lvlJc w:val="left"/>
      <w:pPr>
        <w:ind w:left="7897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17A7177F"/>
    <w:multiLevelType w:val="multilevel"/>
    <w:tmpl w:val="0FE64F28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9" w:hanging="1800"/>
      </w:pPr>
      <w:rPr>
        <w:rFonts w:hint="default"/>
      </w:rPr>
    </w:lvl>
  </w:abstractNum>
  <w:abstractNum w:abstractNumId="2" w15:restartNumberingAfterBreak="0">
    <w:nsid w:val="27E95C27"/>
    <w:multiLevelType w:val="multilevel"/>
    <w:tmpl w:val="2DF8084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789394A"/>
    <w:multiLevelType w:val="multilevel"/>
    <w:tmpl w:val="721E4752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2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41D36E09"/>
    <w:multiLevelType w:val="hybridMultilevel"/>
    <w:tmpl w:val="458C5B1E"/>
    <w:lvl w:ilvl="0" w:tplc="6622C64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87654D"/>
    <w:multiLevelType w:val="multilevel"/>
    <w:tmpl w:val="014058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E410F1"/>
    <w:multiLevelType w:val="hybridMultilevel"/>
    <w:tmpl w:val="464050E4"/>
    <w:lvl w:ilvl="0" w:tplc="96E8D3A0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4E67E0">
      <w:numFmt w:val="bullet"/>
      <w:lvlText w:val="•"/>
      <w:lvlJc w:val="left"/>
      <w:pPr>
        <w:ind w:left="1074" w:hanging="286"/>
      </w:pPr>
      <w:rPr>
        <w:rFonts w:hint="default"/>
        <w:lang w:val="ru-RU" w:eastAsia="en-US" w:bidi="ar-SA"/>
      </w:rPr>
    </w:lvl>
    <w:lvl w:ilvl="2" w:tplc="83EEA01E">
      <w:numFmt w:val="bullet"/>
      <w:lvlText w:val="•"/>
      <w:lvlJc w:val="left"/>
      <w:pPr>
        <w:ind w:left="2049" w:hanging="286"/>
      </w:pPr>
      <w:rPr>
        <w:rFonts w:hint="default"/>
        <w:lang w:val="ru-RU" w:eastAsia="en-US" w:bidi="ar-SA"/>
      </w:rPr>
    </w:lvl>
    <w:lvl w:ilvl="3" w:tplc="4F9EBA00">
      <w:numFmt w:val="bullet"/>
      <w:lvlText w:val="•"/>
      <w:lvlJc w:val="left"/>
      <w:pPr>
        <w:ind w:left="3023" w:hanging="286"/>
      </w:pPr>
      <w:rPr>
        <w:rFonts w:hint="default"/>
        <w:lang w:val="ru-RU" w:eastAsia="en-US" w:bidi="ar-SA"/>
      </w:rPr>
    </w:lvl>
    <w:lvl w:ilvl="4" w:tplc="239A3184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5" w:tplc="E152C5FA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6" w:tplc="7CA06F12">
      <w:numFmt w:val="bullet"/>
      <w:lvlText w:val="•"/>
      <w:lvlJc w:val="left"/>
      <w:pPr>
        <w:ind w:left="5947" w:hanging="286"/>
      </w:pPr>
      <w:rPr>
        <w:rFonts w:hint="default"/>
        <w:lang w:val="ru-RU" w:eastAsia="en-US" w:bidi="ar-SA"/>
      </w:rPr>
    </w:lvl>
    <w:lvl w:ilvl="7" w:tplc="6C0474D0">
      <w:numFmt w:val="bullet"/>
      <w:lvlText w:val="•"/>
      <w:lvlJc w:val="left"/>
      <w:pPr>
        <w:ind w:left="6922" w:hanging="286"/>
      </w:pPr>
      <w:rPr>
        <w:rFonts w:hint="default"/>
        <w:lang w:val="ru-RU" w:eastAsia="en-US" w:bidi="ar-SA"/>
      </w:rPr>
    </w:lvl>
    <w:lvl w:ilvl="8" w:tplc="B624310A">
      <w:numFmt w:val="bullet"/>
      <w:lvlText w:val="•"/>
      <w:lvlJc w:val="left"/>
      <w:pPr>
        <w:ind w:left="7897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76FE3DD0"/>
    <w:multiLevelType w:val="multilevel"/>
    <w:tmpl w:val="10F87508"/>
    <w:lvl w:ilvl="0">
      <w:start w:val="8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3632" w:hanging="108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24" w:hanging="1080"/>
      </w:pPr>
    </w:lvl>
    <w:lvl w:ilvl="3">
      <w:start w:val="1"/>
      <w:numFmt w:val="decimal"/>
      <w:isLgl/>
      <w:lvlText w:val="%1.%2.%3.%4."/>
      <w:lvlJc w:val="left"/>
      <w:pPr>
        <w:ind w:left="2001" w:hanging="1080"/>
      </w:pPr>
    </w:lvl>
    <w:lvl w:ilvl="4">
      <w:start w:val="1"/>
      <w:numFmt w:val="decimal"/>
      <w:isLgl/>
      <w:lvlText w:val="%1.%2.%3.%4.%5."/>
      <w:lvlJc w:val="left"/>
      <w:pPr>
        <w:ind w:left="2178" w:hanging="1080"/>
      </w:pPr>
    </w:lvl>
    <w:lvl w:ilvl="5">
      <w:start w:val="1"/>
      <w:numFmt w:val="decimal"/>
      <w:isLgl/>
      <w:lvlText w:val="%1.%2.%3.%4.%5.%6."/>
      <w:lvlJc w:val="left"/>
      <w:pPr>
        <w:ind w:left="2715" w:hanging="1440"/>
      </w:pPr>
    </w:lvl>
    <w:lvl w:ilvl="6">
      <w:start w:val="1"/>
      <w:numFmt w:val="decimal"/>
      <w:isLgl/>
      <w:lvlText w:val="%1.%2.%3.%4.%5.%6.%7."/>
      <w:lvlJc w:val="left"/>
      <w:pPr>
        <w:ind w:left="2892" w:hanging="1440"/>
      </w:pPr>
    </w:lvl>
    <w:lvl w:ilvl="7">
      <w:start w:val="1"/>
      <w:numFmt w:val="decimal"/>
      <w:isLgl/>
      <w:lvlText w:val="%1.%2.%3.%4.%5.%6.%7.%8."/>
      <w:lvlJc w:val="left"/>
      <w:pPr>
        <w:ind w:left="3429" w:hanging="1800"/>
      </w:pPr>
    </w:lvl>
    <w:lvl w:ilvl="8">
      <w:start w:val="1"/>
      <w:numFmt w:val="decimal"/>
      <w:isLgl/>
      <w:lvlText w:val="%1.%2.%3.%4.%5.%6.%7.%8.%9."/>
      <w:lvlJc w:val="left"/>
      <w:pPr>
        <w:ind w:left="3606" w:hanging="1800"/>
      </w:pPr>
    </w:lvl>
  </w:abstractNum>
  <w:abstractNum w:abstractNumId="8" w15:restartNumberingAfterBreak="0">
    <w:nsid w:val="7D876F02"/>
    <w:multiLevelType w:val="multilevel"/>
    <w:tmpl w:val="FAEA6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88" w:hanging="1800"/>
      </w:pPr>
      <w:rPr>
        <w:rFonts w:hint="default"/>
      </w:rPr>
    </w:lvl>
  </w:abstractNum>
  <w:num w:numId="1" w16cid:durableId="910195879">
    <w:abstractNumId w:val="6"/>
  </w:num>
  <w:num w:numId="2" w16cid:durableId="1053626381">
    <w:abstractNumId w:val="0"/>
  </w:num>
  <w:num w:numId="3" w16cid:durableId="413088715">
    <w:abstractNumId w:val="1"/>
  </w:num>
  <w:num w:numId="4" w16cid:durableId="718282795">
    <w:abstractNumId w:val="8"/>
  </w:num>
  <w:num w:numId="5" w16cid:durableId="1270627214">
    <w:abstractNumId w:val="5"/>
  </w:num>
  <w:num w:numId="6" w16cid:durableId="1544171104">
    <w:abstractNumId w:val="3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5186877">
    <w:abstractNumId w:val="4"/>
  </w:num>
  <w:num w:numId="8" w16cid:durableId="203457613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110937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0A"/>
    <w:rsid w:val="00000672"/>
    <w:rsid w:val="000121A0"/>
    <w:rsid w:val="000235E6"/>
    <w:rsid w:val="00031121"/>
    <w:rsid w:val="00047FBB"/>
    <w:rsid w:val="000656C5"/>
    <w:rsid w:val="00081B0E"/>
    <w:rsid w:val="000B36D6"/>
    <w:rsid w:val="000C35A2"/>
    <w:rsid w:val="000E5143"/>
    <w:rsid w:val="000E7D63"/>
    <w:rsid w:val="001261E6"/>
    <w:rsid w:val="0017622F"/>
    <w:rsid w:val="001813F8"/>
    <w:rsid w:val="001842A5"/>
    <w:rsid w:val="001C0A45"/>
    <w:rsid w:val="001E077B"/>
    <w:rsid w:val="001E6F0E"/>
    <w:rsid w:val="001F6E6F"/>
    <w:rsid w:val="00201700"/>
    <w:rsid w:val="0023321C"/>
    <w:rsid w:val="002517B6"/>
    <w:rsid w:val="002528C1"/>
    <w:rsid w:val="00263B06"/>
    <w:rsid w:val="00275C57"/>
    <w:rsid w:val="00277C20"/>
    <w:rsid w:val="002B037D"/>
    <w:rsid w:val="002D73B5"/>
    <w:rsid w:val="002E3684"/>
    <w:rsid w:val="002F4E0A"/>
    <w:rsid w:val="003059E0"/>
    <w:rsid w:val="00314308"/>
    <w:rsid w:val="00314973"/>
    <w:rsid w:val="00322859"/>
    <w:rsid w:val="00324371"/>
    <w:rsid w:val="0032647C"/>
    <w:rsid w:val="003266EE"/>
    <w:rsid w:val="00340793"/>
    <w:rsid w:val="00373235"/>
    <w:rsid w:val="00380F85"/>
    <w:rsid w:val="00396F07"/>
    <w:rsid w:val="0039725A"/>
    <w:rsid w:val="003C41FF"/>
    <w:rsid w:val="003C7701"/>
    <w:rsid w:val="003E5FF9"/>
    <w:rsid w:val="004048A0"/>
    <w:rsid w:val="004102FC"/>
    <w:rsid w:val="004229E2"/>
    <w:rsid w:val="00455943"/>
    <w:rsid w:val="00455CC3"/>
    <w:rsid w:val="0046436A"/>
    <w:rsid w:val="00490C6E"/>
    <w:rsid w:val="004B2249"/>
    <w:rsid w:val="004B5458"/>
    <w:rsid w:val="004D2C35"/>
    <w:rsid w:val="004D68E6"/>
    <w:rsid w:val="004E2053"/>
    <w:rsid w:val="004E308B"/>
    <w:rsid w:val="005020AF"/>
    <w:rsid w:val="00505C9B"/>
    <w:rsid w:val="00516AD2"/>
    <w:rsid w:val="00551296"/>
    <w:rsid w:val="00552E80"/>
    <w:rsid w:val="00562898"/>
    <w:rsid w:val="00575213"/>
    <w:rsid w:val="005809A6"/>
    <w:rsid w:val="005A097E"/>
    <w:rsid w:val="005A0FE1"/>
    <w:rsid w:val="005A525C"/>
    <w:rsid w:val="005B1A49"/>
    <w:rsid w:val="005C6A7E"/>
    <w:rsid w:val="005D632B"/>
    <w:rsid w:val="005D6AB5"/>
    <w:rsid w:val="005E1BC0"/>
    <w:rsid w:val="005E446C"/>
    <w:rsid w:val="00624617"/>
    <w:rsid w:val="00626C3F"/>
    <w:rsid w:val="00627951"/>
    <w:rsid w:val="0066064F"/>
    <w:rsid w:val="00666F96"/>
    <w:rsid w:val="00684A47"/>
    <w:rsid w:val="00684DCA"/>
    <w:rsid w:val="00696170"/>
    <w:rsid w:val="006C3AD1"/>
    <w:rsid w:val="006D1DCD"/>
    <w:rsid w:val="007053D5"/>
    <w:rsid w:val="00717DC1"/>
    <w:rsid w:val="00722847"/>
    <w:rsid w:val="00745F53"/>
    <w:rsid w:val="007655A2"/>
    <w:rsid w:val="00782D46"/>
    <w:rsid w:val="007945C5"/>
    <w:rsid w:val="007D14E3"/>
    <w:rsid w:val="007D4C2F"/>
    <w:rsid w:val="007F4EBE"/>
    <w:rsid w:val="00802B24"/>
    <w:rsid w:val="00814974"/>
    <w:rsid w:val="00816119"/>
    <w:rsid w:val="008307DC"/>
    <w:rsid w:val="00837F3F"/>
    <w:rsid w:val="008554AF"/>
    <w:rsid w:val="00862B6F"/>
    <w:rsid w:val="008834BF"/>
    <w:rsid w:val="0088431F"/>
    <w:rsid w:val="00890B3A"/>
    <w:rsid w:val="008A0B4D"/>
    <w:rsid w:val="008B10BA"/>
    <w:rsid w:val="00906477"/>
    <w:rsid w:val="00911807"/>
    <w:rsid w:val="0092174C"/>
    <w:rsid w:val="00923344"/>
    <w:rsid w:val="009309DF"/>
    <w:rsid w:val="00930AB3"/>
    <w:rsid w:val="00930BF4"/>
    <w:rsid w:val="009338CD"/>
    <w:rsid w:val="00933966"/>
    <w:rsid w:val="009376D4"/>
    <w:rsid w:val="00943B57"/>
    <w:rsid w:val="00952C14"/>
    <w:rsid w:val="009541F8"/>
    <w:rsid w:val="009619B4"/>
    <w:rsid w:val="0096442B"/>
    <w:rsid w:val="00972A17"/>
    <w:rsid w:val="00991897"/>
    <w:rsid w:val="00995679"/>
    <w:rsid w:val="009B4558"/>
    <w:rsid w:val="009E137A"/>
    <w:rsid w:val="00A067AA"/>
    <w:rsid w:val="00A0777F"/>
    <w:rsid w:val="00A117B2"/>
    <w:rsid w:val="00A355F6"/>
    <w:rsid w:val="00A4194F"/>
    <w:rsid w:val="00A56A61"/>
    <w:rsid w:val="00A63992"/>
    <w:rsid w:val="00A71193"/>
    <w:rsid w:val="00A9152B"/>
    <w:rsid w:val="00A953AB"/>
    <w:rsid w:val="00AA1194"/>
    <w:rsid w:val="00AC1318"/>
    <w:rsid w:val="00AC7511"/>
    <w:rsid w:val="00AD0041"/>
    <w:rsid w:val="00AD3DF1"/>
    <w:rsid w:val="00AE6B7B"/>
    <w:rsid w:val="00AF5EF2"/>
    <w:rsid w:val="00B134BE"/>
    <w:rsid w:val="00B316E9"/>
    <w:rsid w:val="00B34907"/>
    <w:rsid w:val="00B46D52"/>
    <w:rsid w:val="00B47EE5"/>
    <w:rsid w:val="00B644BD"/>
    <w:rsid w:val="00B65F5E"/>
    <w:rsid w:val="00B7741A"/>
    <w:rsid w:val="00B83E5F"/>
    <w:rsid w:val="00BA38A1"/>
    <w:rsid w:val="00BC4857"/>
    <w:rsid w:val="00BC4FA4"/>
    <w:rsid w:val="00BC54CC"/>
    <w:rsid w:val="00BD6E98"/>
    <w:rsid w:val="00BE5EC7"/>
    <w:rsid w:val="00BF2B9A"/>
    <w:rsid w:val="00BF45FB"/>
    <w:rsid w:val="00C23B8F"/>
    <w:rsid w:val="00C25EFD"/>
    <w:rsid w:val="00C34FC9"/>
    <w:rsid w:val="00C51043"/>
    <w:rsid w:val="00C63B2C"/>
    <w:rsid w:val="00C8330F"/>
    <w:rsid w:val="00C926F2"/>
    <w:rsid w:val="00CA23BC"/>
    <w:rsid w:val="00CC1C44"/>
    <w:rsid w:val="00CC357A"/>
    <w:rsid w:val="00CD169A"/>
    <w:rsid w:val="00CE78BD"/>
    <w:rsid w:val="00CF0749"/>
    <w:rsid w:val="00CF264D"/>
    <w:rsid w:val="00D12C36"/>
    <w:rsid w:val="00D37C0D"/>
    <w:rsid w:val="00D54466"/>
    <w:rsid w:val="00D55EF8"/>
    <w:rsid w:val="00D6204D"/>
    <w:rsid w:val="00D735B4"/>
    <w:rsid w:val="00D767CD"/>
    <w:rsid w:val="00D817D9"/>
    <w:rsid w:val="00D9061B"/>
    <w:rsid w:val="00D9564A"/>
    <w:rsid w:val="00D96348"/>
    <w:rsid w:val="00DA4BA1"/>
    <w:rsid w:val="00DB4D26"/>
    <w:rsid w:val="00DD7BBC"/>
    <w:rsid w:val="00DF5A86"/>
    <w:rsid w:val="00E106D5"/>
    <w:rsid w:val="00E157BA"/>
    <w:rsid w:val="00E27E5D"/>
    <w:rsid w:val="00E44B90"/>
    <w:rsid w:val="00E53128"/>
    <w:rsid w:val="00E53FF8"/>
    <w:rsid w:val="00EB2B2B"/>
    <w:rsid w:val="00EC5265"/>
    <w:rsid w:val="00ED7696"/>
    <w:rsid w:val="00EE2A45"/>
    <w:rsid w:val="00F07775"/>
    <w:rsid w:val="00F16BE9"/>
    <w:rsid w:val="00F25160"/>
    <w:rsid w:val="00F25D8E"/>
    <w:rsid w:val="00F25E9D"/>
    <w:rsid w:val="00F703CD"/>
    <w:rsid w:val="00F727CC"/>
    <w:rsid w:val="00FC0FDA"/>
    <w:rsid w:val="00FD390E"/>
    <w:rsid w:val="00FD793C"/>
    <w:rsid w:val="00FE3307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D08A"/>
  <w15:docId w15:val="{CD5C82A1-5AC8-48B1-9F17-9265EBBA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hanging="3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0"/>
      <w:ind w:left="322" w:hanging="221"/>
    </w:pPr>
    <w:rPr>
      <w:b/>
      <w:bCs/>
    </w:r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7"/>
      <w:ind w:left="102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semiHidden/>
    <w:unhideWhenUsed/>
    <w:rsid w:val="00BC4F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4FA4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45594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644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442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644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442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6087</Words>
  <Characters>34701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Колодезникова</cp:lastModifiedBy>
  <cp:revision>37</cp:revision>
  <dcterms:created xsi:type="dcterms:W3CDTF">2024-04-11T02:22:00Z</dcterms:created>
  <dcterms:modified xsi:type="dcterms:W3CDTF">2024-05-15T06:00:00Z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2023-09-22T00:00:00Z</vt:filetime>
  </property>
</Properties>
</file>