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7" w:rightFromText="187" w:vertAnchor="page" w:horzAnchor="margin" w:tblpXSpec="center" w:tblpY="853"/>
        <w:tblW w:w="4774" w:type="pct"/>
        <w:tblBorders>
          <w:left w:val="single" w:sz="12" w:space="0" w:color="5B9BD5" w:themeColor="accent1"/>
        </w:tblBorders>
        <w:tblCellMar>
          <w:left w:w="144" w:type="dxa"/>
          <w:right w:w="115" w:type="dxa"/>
        </w:tblCellMar>
        <w:tblLook w:val="04A0" w:firstRow="1" w:lastRow="0" w:firstColumn="1" w:lastColumn="0" w:noHBand="0" w:noVBand="1"/>
      </w:tblPr>
      <w:tblGrid>
        <w:gridCol w:w="9458"/>
      </w:tblGrid>
      <w:tr w:rsidR="003C2378" w14:paraId="3F9920D2" w14:textId="77777777" w:rsidTr="00D771BE">
        <w:trPr>
          <w:trHeight w:val="2761"/>
        </w:trPr>
        <w:tc>
          <w:tcPr>
            <w:tcW w:w="9692" w:type="dxa"/>
            <w:shd w:val="clear" w:color="auto" w:fill="auto"/>
            <w:tcMar>
              <w:top w:w="216" w:type="dxa"/>
              <w:left w:w="115" w:type="dxa"/>
              <w:bottom w:w="216" w:type="dxa"/>
              <w:right w:w="115" w:type="dxa"/>
            </w:tcMar>
          </w:tcPr>
          <w:p w14:paraId="4E737D42" w14:textId="77777777" w:rsidR="003C2378" w:rsidRDefault="003C2378" w:rsidP="00CA51D5">
            <w:pPr>
              <w:pStyle w:val="af3"/>
              <w:rPr>
                <w:color w:val="2E74B5" w:themeColor="accent1" w:themeShade="BF"/>
                <w:sz w:val="24"/>
              </w:rPr>
            </w:pPr>
          </w:p>
        </w:tc>
      </w:tr>
      <w:tr w:rsidR="00D771BE" w:rsidRPr="00D771BE" w14:paraId="6BAA3CB7" w14:textId="77777777" w:rsidTr="00D771BE">
        <w:trPr>
          <w:trHeight w:val="2206"/>
        </w:trPr>
        <w:tc>
          <w:tcPr>
            <w:tcW w:w="9692" w:type="dxa"/>
            <w:shd w:val="clear" w:color="auto" w:fill="auto"/>
          </w:tcPr>
          <w:sdt>
            <w:sdtPr>
              <w:rPr>
                <w:rFonts w:ascii="Times New Roman" w:eastAsia="Times New Roman" w:hAnsi="Times New Roman" w:cs="Times New Roman"/>
                <w:smallCaps/>
                <w:sz w:val="48"/>
                <w:szCs w:val="40"/>
              </w:rPr>
              <w:alias w:val="Название"/>
              <w:id w:val="13406919"/>
              <w:placeholder>
                <w:docPart w:val="16377ECE3AEC4EA89A3EE6BB8A452331"/>
              </w:placeholder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Content>
              <w:p w14:paraId="708CFBF1" w14:textId="77777777" w:rsidR="003C2378" w:rsidRPr="00D771BE" w:rsidRDefault="0095672F" w:rsidP="00613675">
                <w:pPr>
                  <w:pStyle w:val="af3"/>
                  <w:spacing w:line="216" w:lineRule="auto"/>
                  <w:jc w:val="center"/>
                  <w:rPr>
                    <w:rFonts w:asciiTheme="majorHAnsi" w:eastAsiaTheme="majorEastAsia" w:hAnsiTheme="majorHAnsi" w:cstheme="majorBidi"/>
                    <w:sz w:val="48"/>
                    <w:szCs w:val="40"/>
                  </w:rPr>
                </w:pPr>
                <w:r w:rsidRPr="00057167">
                  <w:rPr>
                    <w:rFonts w:ascii="Times New Roman" w:eastAsia="Times New Roman" w:hAnsi="Times New Roman" w:cs="Times New Roman"/>
                    <w:smallCaps/>
                    <w:sz w:val="48"/>
                    <w:szCs w:val="40"/>
                  </w:rPr>
                  <w:t xml:space="preserve">БИЗНЕС-ПЛАН                                                          </w:t>
                </w:r>
                <w:r w:rsidR="00613675">
                  <w:rPr>
                    <w:rFonts w:ascii="Times New Roman" w:eastAsia="Times New Roman" w:hAnsi="Times New Roman" w:cs="Times New Roman"/>
                    <w:smallCaps/>
                    <w:sz w:val="48"/>
                    <w:szCs w:val="40"/>
                  </w:rPr>
                  <w:t>Организация</w:t>
                </w:r>
                <w:r w:rsidR="008B4453">
                  <w:rPr>
                    <w:rFonts w:ascii="Times New Roman" w:eastAsia="Times New Roman" w:hAnsi="Times New Roman" w:cs="Times New Roman"/>
                    <w:smallCaps/>
                    <w:sz w:val="48"/>
                    <w:szCs w:val="40"/>
                  </w:rPr>
                  <w:t xml:space="preserve"> производства и переработки молока</w:t>
                </w:r>
                <w:r w:rsidRPr="00057167">
                  <w:rPr>
                    <w:rFonts w:ascii="Times New Roman" w:eastAsia="Times New Roman" w:hAnsi="Times New Roman" w:cs="Times New Roman"/>
                    <w:smallCaps/>
                    <w:sz w:val="48"/>
                    <w:szCs w:val="40"/>
                  </w:rPr>
                  <w:t xml:space="preserve"> в</w:t>
                </w:r>
                <w:r w:rsidR="008B4453">
                  <w:rPr>
                    <w:rFonts w:ascii="Times New Roman" w:eastAsia="Times New Roman" w:hAnsi="Times New Roman" w:cs="Times New Roman"/>
                    <w:smallCaps/>
                    <w:sz w:val="48"/>
                    <w:szCs w:val="40"/>
                  </w:rPr>
                  <w:t xml:space="preserve"> п</w:t>
                </w:r>
                <w:r w:rsidRPr="00057167">
                  <w:rPr>
                    <w:rFonts w:ascii="Times New Roman" w:eastAsia="Times New Roman" w:hAnsi="Times New Roman" w:cs="Times New Roman"/>
                    <w:smallCaps/>
                    <w:sz w:val="48"/>
                    <w:szCs w:val="40"/>
                  </w:rPr>
                  <w:t xml:space="preserve">. </w:t>
                </w:r>
                <w:r w:rsidR="00913070">
                  <w:rPr>
                    <w:rFonts w:ascii="Times New Roman" w:eastAsia="Times New Roman" w:hAnsi="Times New Roman" w:cs="Times New Roman"/>
                    <w:smallCaps/>
                    <w:sz w:val="48"/>
                    <w:szCs w:val="40"/>
                  </w:rPr>
                  <w:t xml:space="preserve">ХХХ </w:t>
                </w:r>
                <w:proofErr w:type="spellStart"/>
                <w:r w:rsidR="00913070">
                  <w:rPr>
                    <w:rFonts w:ascii="Times New Roman" w:eastAsia="Times New Roman" w:hAnsi="Times New Roman" w:cs="Times New Roman"/>
                    <w:smallCaps/>
                    <w:sz w:val="48"/>
                    <w:szCs w:val="40"/>
                  </w:rPr>
                  <w:t>ХХХ</w:t>
                </w:r>
                <w:proofErr w:type="spellEnd"/>
                <w:r w:rsidR="00913070">
                  <w:rPr>
                    <w:rFonts w:ascii="Times New Roman" w:eastAsia="Times New Roman" w:hAnsi="Times New Roman" w:cs="Times New Roman"/>
                    <w:smallCaps/>
                    <w:sz w:val="48"/>
                    <w:szCs w:val="40"/>
                  </w:rPr>
                  <w:t xml:space="preserve"> района</w:t>
                </w:r>
                <w:r w:rsidRPr="00057167">
                  <w:rPr>
                    <w:rFonts w:ascii="Times New Roman" w:eastAsia="Times New Roman" w:hAnsi="Times New Roman" w:cs="Times New Roman"/>
                    <w:smallCaps/>
                    <w:sz w:val="48"/>
                    <w:szCs w:val="40"/>
                  </w:rPr>
                  <w:t xml:space="preserve">                                 Республики Саха (Якутия)</w:t>
                </w:r>
              </w:p>
            </w:sdtContent>
          </w:sdt>
        </w:tc>
      </w:tr>
    </w:tbl>
    <w:sdt>
      <w:sdtPr>
        <w:id w:val="2021884804"/>
        <w:docPartObj>
          <w:docPartGallery w:val="Cover Pages"/>
          <w:docPartUnique/>
        </w:docPartObj>
      </w:sdtPr>
      <w:sdtEndPr>
        <w:rPr>
          <w:b/>
          <w:bCs/>
          <w:i/>
          <w:iCs/>
        </w:rPr>
      </w:sdtEndPr>
      <w:sdtContent>
        <w:p w14:paraId="7CE83588" w14:textId="77777777" w:rsidR="00D209F9" w:rsidRDefault="00D209F9" w:rsidP="00D209F9">
          <w:pPr>
            <w:jc w:val="right"/>
          </w:pPr>
        </w:p>
        <w:p w14:paraId="735AA8C0" w14:textId="77777777" w:rsidR="00D209F9" w:rsidRDefault="00D209F9" w:rsidP="00D209F9">
          <w:pPr>
            <w:jc w:val="right"/>
          </w:pPr>
        </w:p>
        <w:p w14:paraId="7808C1D0" w14:textId="77777777" w:rsidR="00D209F9" w:rsidRDefault="00D209F9" w:rsidP="00D209F9">
          <w:pPr>
            <w:jc w:val="right"/>
          </w:pPr>
        </w:p>
        <w:p w14:paraId="03003058" w14:textId="77777777" w:rsidR="00D209F9" w:rsidRDefault="00D209F9" w:rsidP="00D209F9">
          <w:pPr>
            <w:jc w:val="right"/>
          </w:pPr>
        </w:p>
        <w:p w14:paraId="394B431C" w14:textId="77777777" w:rsidR="00D209F9" w:rsidRDefault="00D209F9" w:rsidP="00D209F9">
          <w:pPr>
            <w:jc w:val="right"/>
          </w:pPr>
        </w:p>
        <w:p w14:paraId="175A6A49" w14:textId="77777777" w:rsidR="00D209F9" w:rsidRDefault="00D209F9" w:rsidP="00D209F9">
          <w:pPr>
            <w:jc w:val="right"/>
          </w:pPr>
        </w:p>
        <w:p w14:paraId="02AC2639" w14:textId="77777777" w:rsidR="00D209F9" w:rsidRDefault="00D209F9" w:rsidP="00D209F9">
          <w:pPr>
            <w:jc w:val="right"/>
          </w:pPr>
        </w:p>
        <w:p w14:paraId="214318EC" w14:textId="77777777" w:rsidR="00D209F9" w:rsidRDefault="00D209F9" w:rsidP="00D209F9">
          <w:pPr>
            <w:jc w:val="right"/>
          </w:pPr>
        </w:p>
        <w:p w14:paraId="261FE2C4" w14:textId="77777777" w:rsidR="00D209F9" w:rsidRDefault="00D209F9" w:rsidP="00D209F9">
          <w:pPr>
            <w:jc w:val="right"/>
          </w:pPr>
        </w:p>
        <w:p w14:paraId="304B3931" w14:textId="77777777" w:rsidR="00D209F9" w:rsidRDefault="00D209F9" w:rsidP="00D209F9">
          <w:pPr>
            <w:jc w:val="right"/>
          </w:pPr>
        </w:p>
        <w:p w14:paraId="50DDEB49" w14:textId="77777777" w:rsidR="00D209F9" w:rsidRDefault="00D209F9" w:rsidP="00D209F9">
          <w:pPr>
            <w:jc w:val="right"/>
          </w:pPr>
        </w:p>
        <w:p w14:paraId="6C982B3B" w14:textId="77777777" w:rsidR="00D209F9" w:rsidRDefault="00D209F9" w:rsidP="00D209F9">
          <w:pPr>
            <w:jc w:val="right"/>
          </w:pPr>
        </w:p>
        <w:p w14:paraId="24BF5CDD" w14:textId="77777777" w:rsidR="00D209F9" w:rsidRDefault="00D209F9" w:rsidP="00D209F9">
          <w:pPr>
            <w:jc w:val="right"/>
          </w:pPr>
        </w:p>
        <w:p w14:paraId="5C5A4973" w14:textId="77777777" w:rsidR="00D209F9" w:rsidRDefault="00D209F9" w:rsidP="00D209F9">
          <w:pPr>
            <w:jc w:val="right"/>
          </w:pPr>
        </w:p>
        <w:p w14:paraId="0EC09F57" w14:textId="77777777" w:rsidR="00D209F9" w:rsidRDefault="00D209F9" w:rsidP="00D209F9">
          <w:pPr>
            <w:jc w:val="right"/>
          </w:pPr>
        </w:p>
        <w:p w14:paraId="0EAD88ED" w14:textId="77777777" w:rsidR="00D209F9" w:rsidRDefault="00D209F9" w:rsidP="00D209F9">
          <w:pPr>
            <w:jc w:val="right"/>
          </w:pPr>
        </w:p>
        <w:p w14:paraId="326AA80B" w14:textId="77777777" w:rsidR="00D209F9" w:rsidRDefault="00D209F9" w:rsidP="00D209F9">
          <w:pPr>
            <w:jc w:val="right"/>
          </w:pPr>
        </w:p>
        <w:p w14:paraId="40BD6D76" w14:textId="77777777" w:rsidR="00D209F9" w:rsidRDefault="00D209F9" w:rsidP="00D209F9">
          <w:pPr>
            <w:jc w:val="right"/>
          </w:pPr>
        </w:p>
        <w:p w14:paraId="3E1D1BF0" w14:textId="77777777" w:rsidR="009E550B" w:rsidRDefault="00D209F9" w:rsidP="00D209F9">
          <w:pPr>
            <w:jc w:val="right"/>
          </w:pPr>
          <w:r>
            <w:rPr>
              <w:rFonts w:ascii="Times New Roman" w:hAnsi="Times New Roman" w:cs="Times New Roman"/>
              <w:bCs/>
              <w:iCs/>
              <w:sz w:val="36"/>
              <w:szCs w:val="28"/>
            </w:rPr>
            <w:t>Р</w:t>
          </w:r>
          <w:r w:rsidRPr="009F5C3A">
            <w:rPr>
              <w:rFonts w:ascii="Times New Roman" w:hAnsi="Times New Roman" w:cs="Times New Roman"/>
              <w:bCs/>
              <w:iCs/>
              <w:sz w:val="36"/>
              <w:szCs w:val="28"/>
            </w:rPr>
            <w:t xml:space="preserve">азработчик: ИП Божевольная З.А. </w:t>
          </w:r>
          <w:r>
            <w:rPr>
              <w:rFonts w:ascii="Times New Roman" w:hAnsi="Times New Roman" w:cs="Times New Roman"/>
              <w:bCs/>
              <w:iCs/>
              <w:sz w:val="36"/>
              <w:szCs w:val="28"/>
            </w:rPr>
            <w:t xml:space="preserve">                                                      </w:t>
          </w:r>
          <w:r w:rsidRPr="009F5C3A">
            <w:rPr>
              <w:rFonts w:ascii="Times New Roman" w:hAnsi="Times New Roman" w:cs="Times New Roman"/>
              <w:bCs/>
              <w:iCs/>
              <w:sz w:val="36"/>
              <w:szCs w:val="28"/>
            </w:rPr>
            <w:t xml:space="preserve">по заказу </w:t>
          </w:r>
          <w:r w:rsidRPr="009F5C3A">
            <w:rPr>
              <w:rFonts w:ascii="Times New Roman" w:eastAsia="Times New Roman" w:hAnsi="Times New Roman" w:cs="Times New Roman"/>
              <w:bCs/>
              <w:sz w:val="36"/>
              <w:szCs w:val="28"/>
              <w:lang w:eastAsia="ru-RU"/>
            </w:rPr>
            <w:t>ГАУ РС(Я) «Центр Мой бизнес», г. Якутск</w:t>
          </w:r>
          <w:r w:rsidR="00CA51D5" w:rsidRPr="00CA51D5">
            <w:t xml:space="preserve"> </w:t>
          </w:r>
        </w:p>
        <w:p w14:paraId="7DC59861" w14:textId="77777777" w:rsidR="009E550B" w:rsidRDefault="009E550B">
          <w:r>
            <w:rPr>
              <w:b/>
              <w:bCs/>
              <w:i/>
              <w:iCs/>
            </w:rPr>
            <w:br w:type="page"/>
          </w:r>
        </w:p>
      </w:sdtContent>
    </w:sdt>
    <w:p w14:paraId="2073CB69" w14:textId="77777777" w:rsidR="00712F97" w:rsidRPr="00EB37B0" w:rsidRDefault="002E49B1" w:rsidP="00712F97">
      <w:pPr>
        <w:pStyle w:val="FR3"/>
        <w:spacing w:before="0" w:line="360" w:lineRule="auto"/>
        <w:ind w:left="0"/>
        <w:jc w:val="center"/>
        <w:rPr>
          <w:rFonts w:ascii="Times New Roman" w:hAnsi="Times New Roman" w:cs="Times New Roman"/>
          <w:b w:val="0"/>
          <w:i w:val="0"/>
          <w:iCs w:val="0"/>
          <w:sz w:val="32"/>
          <w:szCs w:val="32"/>
        </w:rPr>
      </w:pPr>
      <w:r>
        <w:rPr>
          <w:rFonts w:ascii="Times New Roman" w:hAnsi="Times New Roman" w:cs="Times New Roman"/>
          <w:b w:val="0"/>
          <w:i w:val="0"/>
          <w:iCs w:val="0"/>
          <w:sz w:val="32"/>
          <w:szCs w:val="32"/>
        </w:rPr>
        <w:lastRenderedPageBreak/>
        <w:t>СОДЕРЖАНИЕ</w:t>
      </w:r>
    </w:p>
    <w:p w14:paraId="154F2C86" w14:textId="77777777" w:rsidR="002E49B1" w:rsidRDefault="00DF60FA" w:rsidP="002E49B1">
      <w:pPr>
        <w:pStyle w:val="21"/>
        <w:tabs>
          <w:tab w:val="clear" w:pos="9061"/>
          <w:tab w:val="left" w:pos="440"/>
          <w:tab w:val="right" w:leader="dot" w:pos="9923"/>
        </w:tabs>
        <w:rPr>
          <w:rFonts w:asciiTheme="minorHAnsi" w:eastAsiaTheme="minorEastAsia" w:hAnsiTheme="minorHAnsi" w:cstheme="minorBidi"/>
          <w:smallCaps w:val="0"/>
          <w:sz w:val="22"/>
          <w:szCs w:val="22"/>
        </w:rPr>
      </w:pPr>
      <w:r w:rsidRPr="008B4453">
        <w:fldChar w:fldCharType="begin"/>
      </w:r>
      <w:r w:rsidR="00712F97" w:rsidRPr="008B4453">
        <w:instrText xml:space="preserve"> TOC \o "1-3" \h \z \u </w:instrText>
      </w:r>
      <w:r w:rsidRPr="008B4453">
        <w:fldChar w:fldCharType="separate"/>
      </w:r>
      <w:hyperlink w:anchor="_Toc19885875" w:history="1">
        <w:r w:rsidR="002E49B1" w:rsidRPr="0031720E">
          <w:rPr>
            <w:rStyle w:val="a8"/>
            <w:caps/>
          </w:rPr>
          <w:t>1.</w:t>
        </w:r>
        <w:r w:rsidR="002E49B1">
          <w:rPr>
            <w:rFonts w:asciiTheme="minorHAnsi" w:eastAsiaTheme="minorEastAsia" w:hAnsiTheme="minorHAnsi" w:cstheme="minorBidi"/>
            <w:smallCaps w:val="0"/>
            <w:sz w:val="22"/>
            <w:szCs w:val="22"/>
          </w:rPr>
          <w:tab/>
        </w:r>
        <w:r w:rsidR="002E49B1" w:rsidRPr="0031720E">
          <w:rPr>
            <w:rStyle w:val="a8"/>
            <w:caps/>
          </w:rPr>
          <w:t>Резюме проекта</w:t>
        </w:r>
        <w:r w:rsidR="002E49B1">
          <w:rPr>
            <w:webHidden/>
          </w:rPr>
          <w:tab/>
        </w:r>
        <w:r w:rsidR="002E49B1">
          <w:rPr>
            <w:webHidden/>
          </w:rPr>
          <w:fldChar w:fldCharType="begin"/>
        </w:r>
        <w:r w:rsidR="002E49B1">
          <w:rPr>
            <w:webHidden/>
          </w:rPr>
          <w:instrText xml:space="preserve"> PAGEREF _Toc19885875 \h </w:instrText>
        </w:r>
        <w:r w:rsidR="002E49B1">
          <w:rPr>
            <w:webHidden/>
          </w:rPr>
        </w:r>
        <w:r w:rsidR="002E49B1">
          <w:rPr>
            <w:webHidden/>
          </w:rPr>
          <w:fldChar w:fldCharType="separate"/>
        </w:r>
        <w:r w:rsidR="00573B97">
          <w:rPr>
            <w:webHidden/>
          </w:rPr>
          <w:t>3</w:t>
        </w:r>
        <w:r w:rsidR="002E49B1">
          <w:rPr>
            <w:webHidden/>
          </w:rPr>
          <w:fldChar w:fldCharType="end"/>
        </w:r>
      </w:hyperlink>
    </w:p>
    <w:p w14:paraId="196BDF0F" w14:textId="77777777" w:rsidR="002E49B1" w:rsidRDefault="00000000" w:rsidP="002E49B1">
      <w:pPr>
        <w:pStyle w:val="21"/>
        <w:tabs>
          <w:tab w:val="clear" w:pos="9061"/>
          <w:tab w:val="right" w:leader="dot" w:pos="9923"/>
        </w:tabs>
        <w:rPr>
          <w:rFonts w:asciiTheme="minorHAnsi" w:eastAsiaTheme="minorEastAsia" w:hAnsiTheme="minorHAnsi" w:cstheme="minorBidi"/>
          <w:smallCaps w:val="0"/>
          <w:sz w:val="22"/>
          <w:szCs w:val="22"/>
        </w:rPr>
      </w:pPr>
      <w:hyperlink w:anchor="_Toc19885876" w:history="1">
        <w:r w:rsidR="002E49B1" w:rsidRPr="0031720E">
          <w:rPr>
            <w:rStyle w:val="a8"/>
            <w:caps/>
          </w:rPr>
          <w:t>2. Описание продукции</w:t>
        </w:r>
        <w:r w:rsidR="002E49B1">
          <w:rPr>
            <w:webHidden/>
          </w:rPr>
          <w:tab/>
        </w:r>
        <w:r w:rsidR="002E49B1">
          <w:rPr>
            <w:webHidden/>
          </w:rPr>
          <w:fldChar w:fldCharType="begin"/>
        </w:r>
        <w:r w:rsidR="002E49B1">
          <w:rPr>
            <w:webHidden/>
          </w:rPr>
          <w:instrText xml:space="preserve"> PAGEREF _Toc19885876 \h </w:instrText>
        </w:r>
        <w:r w:rsidR="002E49B1">
          <w:rPr>
            <w:webHidden/>
          </w:rPr>
        </w:r>
        <w:r w:rsidR="002E49B1">
          <w:rPr>
            <w:webHidden/>
          </w:rPr>
          <w:fldChar w:fldCharType="separate"/>
        </w:r>
        <w:r w:rsidR="00573B97">
          <w:rPr>
            <w:webHidden/>
          </w:rPr>
          <w:t>5</w:t>
        </w:r>
        <w:r w:rsidR="002E49B1">
          <w:rPr>
            <w:webHidden/>
          </w:rPr>
          <w:fldChar w:fldCharType="end"/>
        </w:r>
      </w:hyperlink>
    </w:p>
    <w:p w14:paraId="5A58F5C6" w14:textId="77777777" w:rsidR="002E49B1" w:rsidRDefault="00000000" w:rsidP="002E49B1">
      <w:pPr>
        <w:pStyle w:val="12"/>
        <w:tabs>
          <w:tab w:val="clear" w:pos="9072"/>
          <w:tab w:val="right" w:leader="dot" w:pos="9923"/>
        </w:tabs>
        <w:rPr>
          <w:rFonts w:asciiTheme="minorHAnsi" w:eastAsiaTheme="minorEastAsia" w:hAnsiTheme="minorHAnsi" w:cstheme="minorBidi"/>
          <w:smallCaps w:val="0"/>
          <w:sz w:val="22"/>
          <w:szCs w:val="22"/>
        </w:rPr>
      </w:pPr>
      <w:hyperlink w:anchor="_Toc19885877" w:history="1">
        <w:r w:rsidR="002E49B1" w:rsidRPr="0031720E">
          <w:rPr>
            <w:rStyle w:val="a8"/>
          </w:rPr>
          <w:t>2.1. Характеристика и назначения, основные преимущества</w:t>
        </w:r>
        <w:r w:rsidR="002E49B1">
          <w:rPr>
            <w:webHidden/>
          </w:rPr>
          <w:tab/>
        </w:r>
        <w:r w:rsidR="002E49B1">
          <w:rPr>
            <w:webHidden/>
          </w:rPr>
          <w:fldChar w:fldCharType="begin"/>
        </w:r>
        <w:r w:rsidR="002E49B1">
          <w:rPr>
            <w:webHidden/>
          </w:rPr>
          <w:instrText xml:space="preserve"> PAGEREF _Toc19885877 \h </w:instrText>
        </w:r>
        <w:r w:rsidR="002E49B1">
          <w:rPr>
            <w:webHidden/>
          </w:rPr>
        </w:r>
        <w:r w:rsidR="002E49B1">
          <w:rPr>
            <w:webHidden/>
          </w:rPr>
          <w:fldChar w:fldCharType="separate"/>
        </w:r>
        <w:r w:rsidR="00573B97">
          <w:rPr>
            <w:webHidden/>
          </w:rPr>
          <w:t>5</w:t>
        </w:r>
        <w:r w:rsidR="002E49B1">
          <w:rPr>
            <w:webHidden/>
          </w:rPr>
          <w:fldChar w:fldCharType="end"/>
        </w:r>
      </w:hyperlink>
    </w:p>
    <w:p w14:paraId="21D99708" w14:textId="77777777" w:rsidR="002E49B1" w:rsidRDefault="00000000" w:rsidP="002E49B1">
      <w:pPr>
        <w:pStyle w:val="12"/>
        <w:tabs>
          <w:tab w:val="clear" w:pos="9072"/>
          <w:tab w:val="right" w:leader="dot" w:pos="9923"/>
        </w:tabs>
        <w:rPr>
          <w:rFonts w:asciiTheme="minorHAnsi" w:eastAsiaTheme="minorEastAsia" w:hAnsiTheme="minorHAnsi" w:cstheme="minorBidi"/>
          <w:smallCaps w:val="0"/>
          <w:sz w:val="22"/>
          <w:szCs w:val="22"/>
        </w:rPr>
      </w:pPr>
      <w:hyperlink w:anchor="_Toc19885878" w:history="1">
        <w:r w:rsidR="002E49B1" w:rsidRPr="0031720E">
          <w:rPr>
            <w:rStyle w:val="a8"/>
          </w:rPr>
          <w:t>2.2. Характеристика потенциальных потребителей, каналы сбыта</w:t>
        </w:r>
        <w:r w:rsidR="002E49B1">
          <w:rPr>
            <w:webHidden/>
          </w:rPr>
          <w:tab/>
        </w:r>
        <w:r w:rsidR="002E49B1">
          <w:rPr>
            <w:webHidden/>
          </w:rPr>
          <w:fldChar w:fldCharType="begin"/>
        </w:r>
        <w:r w:rsidR="002E49B1">
          <w:rPr>
            <w:webHidden/>
          </w:rPr>
          <w:instrText xml:space="preserve"> PAGEREF _Toc19885878 \h </w:instrText>
        </w:r>
        <w:r w:rsidR="002E49B1">
          <w:rPr>
            <w:webHidden/>
          </w:rPr>
        </w:r>
        <w:r w:rsidR="002E49B1">
          <w:rPr>
            <w:webHidden/>
          </w:rPr>
          <w:fldChar w:fldCharType="separate"/>
        </w:r>
        <w:r w:rsidR="00573B97">
          <w:rPr>
            <w:webHidden/>
          </w:rPr>
          <w:t>6</w:t>
        </w:r>
        <w:r w:rsidR="002E49B1">
          <w:rPr>
            <w:webHidden/>
          </w:rPr>
          <w:fldChar w:fldCharType="end"/>
        </w:r>
      </w:hyperlink>
    </w:p>
    <w:p w14:paraId="3383C92D" w14:textId="77777777" w:rsidR="002E49B1" w:rsidRDefault="00000000" w:rsidP="002E49B1">
      <w:pPr>
        <w:pStyle w:val="21"/>
        <w:tabs>
          <w:tab w:val="clear" w:pos="9061"/>
          <w:tab w:val="right" w:leader="dot" w:pos="9923"/>
        </w:tabs>
        <w:rPr>
          <w:rFonts w:asciiTheme="minorHAnsi" w:eastAsiaTheme="minorEastAsia" w:hAnsiTheme="minorHAnsi" w:cstheme="minorBidi"/>
          <w:smallCaps w:val="0"/>
          <w:sz w:val="22"/>
          <w:szCs w:val="22"/>
        </w:rPr>
      </w:pPr>
      <w:hyperlink w:anchor="_Toc19885879" w:history="1">
        <w:r w:rsidR="002E49B1" w:rsidRPr="0031720E">
          <w:rPr>
            <w:rStyle w:val="a8"/>
            <w:caps/>
          </w:rPr>
          <w:t>3. Организационный план</w:t>
        </w:r>
        <w:r w:rsidR="002E49B1">
          <w:rPr>
            <w:webHidden/>
          </w:rPr>
          <w:tab/>
        </w:r>
        <w:r w:rsidR="002E49B1">
          <w:rPr>
            <w:webHidden/>
          </w:rPr>
          <w:fldChar w:fldCharType="begin"/>
        </w:r>
        <w:r w:rsidR="002E49B1">
          <w:rPr>
            <w:webHidden/>
          </w:rPr>
          <w:instrText xml:space="preserve"> PAGEREF _Toc19885879 \h </w:instrText>
        </w:r>
        <w:r w:rsidR="002E49B1">
          <w:rPr>
            <w:webHidden/>
          </w:rPr>
        </w:r>
        <w:r w:rsidR="002E49B1">
          <w:rPr>
            <w:webHidden/>
          </w:rPr>
          <w:fldChar w:fldCharType="separate"/>
        </w:r>
        <w:r w:rsidR="00573B97">
          <w:rPr>
            <w:webHidden/>
          </w:rPr>
          <w:t>6</w:t>
        </w:r>
        <w:r w:rsidR="002E49B1">
          <w:rPr>
            <w:webHidden/>
          </w:rPr>
          <w:fldChar w:fldCharType="end"/>
        </w:r>
      </w:hyperlink>
    </w:p>
    <w:p w14:paraId="61C990D2" w14:textId="77777777" w:rsidR="002E49B1" w:rsidRDefault="00000000" w:rsidP="002E49B1">
      <w:pPr>
        <w:pStyle w:val="12"/>
        <w:tabs>
          <w:tab w:val="clear" w:pos="9072"/>
          <w:tab w:val="right" w:leader="dot" w:pos="9923"/>
        </w:tabs>
        <w:rPr>
          <w:rFonts w:asciiTheme="minorHAnsi" w:eastAsiaTheme="minorEastAsia" w:hAnsiTheme="minorHAnsi" w:cstheme="minorBidi"/>
          <w:smallCaps w:val="0"/>
          <w:sz w:val="22"/>
          <w:szCs w:val="22"/>
        </w:rPr>
      </w:pPr>
      <w:hyperlink w:anchor="_Toc19885880" w:history="1">
        <w:r w:rsidR="002E49B1" w:rsidRPr="0031720E">
          <w:rPr>
            <w:rStyle w:val="a8"/>
          </w:rPr>
          <w:t>3.1. График реализации проекта</w:t>
        </w:r>
        <w:r w:rsidR="002E49B1">
          <w:rPr>
            <w:webHidden/>
          </w:rPr>
          <w:tab/>
        </w:r>
        <w:r w:rsidR="002E49B1">
          <w:rPr>
            <w:webHidden/>
          </w:rPr>
          <w:fldChar w:fldCharType="begin"/>
        </w:r>
        <w:r w:rsidR="002E49B1">
          <w:rPr>
            <w:webHidden/>
          </w:rPr>
          <w:instrText xml:space="preserve"> PAGEREF _Toc19885880 \h </w:instrText>
        </w:r>
        <w:r w:rsidR="002E49B1">
          <w:rPr>
            <w:webHidden/>
          </w:rPr>
        </w:r>
        <w:r w:rsidR="002E49B1">
          <w:rPr>
            <w:webHidden/>
          </w:rPr>
          <w:fldChar w:fldCharType="separate"/>
        </w:r>
        <w:r w:rsidR="00573B97">
          <w:rPr>
            <w:webHidden/>
          </w:rPr>
          <w:t>6</w:t>
        </w:r>
        <w:r w:rsidR="002E49B1">
          <w:rPr>
            <w:webHidden/>
          </w:rPr>
          <w:fldChar w:fldCharType="end"/>
        </w:r>
      </w:hyperlink>
    </w:p>
    <w:p w14:paraId="0CC5C174" w14:textId="77777777" w:rsidR="002E49B1" w:rsidRDefault="00000000" w:rsidP="002E49B1">
      <w:pPr>
        <w:pStyle w:val="12"/>
        <w:tabs>
          <w:tab w:val="clear" w:pos="9072"/>
          <w:tab w:val="right" w:leader="dot" w:pos="9923"/>
        </w:tabs>
        <w:rPr>
          <w:rFonts w:asciiTheme="minorHAnsi" w:eastAsiaTheme="minorEastAsia" w:hAnsiTheme="minorHAnsi" w:cstheme="minorBidi"/>
          <w:smallCaps w:val="0"/>
          <w:sz w:val="22"/>
          <w:szCs w:val="22"/>
        </w:rPr>
      </w:pPr>
      <w:hyperlink w:anchor="_Toc19885881" w:history="1">
        <w:r w:rsidR="002E49B1" w:rsidRPr="0031720E">
          <w:rPr>
            <w:rStyle w:val="a8"/>
          </w:rPr>
          <w:t>3.2. Перечень разрешительной документации</w:t>
        </w:r>
        <w:r w:rsidR="002E49B1">
          <w:rPr>
            <w:webHidden/>
          </w:rPr>
          <w:tab/>
        </w:r>
        <w:r w:rsidR="002E49B1">
          <w:rPr>
            <w:webHidden/>
          </w:rPr>
          <w:fldChar w:fldCharType="begin"/>
        </w:r>
        <w:r w:rsidR="002E49B1">
          <w:rPr>
            <w:webHidden/>
          </w:rPr>
          <w:instrText xml:space="preserve"> PAGEREF _Toc19885881 \h </w:instrText>
        </w:r>
        <w:r w:rsidR="002E49B1">
          <w:rPr>
            <w:webHidden/>
          </w:rPr>
        </w:r>
        <w:r w:rsidR="002E49B1">
          <w:rPr>
            <w:webHidden/>
          </w:rPr>
          <w:fldChar w:fldCharType="separate"/>
        </w:r>
        <w:r w:rsidR="00573B97">
          <w:rPr>
            <w:webHidden/>
          </w:rPr>
          <w:t>7</w:t>
        </w:r>
        <w:r w:rsidR="002E49B1">
          <w:rPr>
            <w:webHidden/>
          </w:rPr>
          <w:fldChar w:fldCharType="end"/>
        </w:r>
      </w:hyperlink>
    </w:p>
    <w:p w14:paraId="199B279B" w14:textId="77777777" w:rsidR="002E49B1" w:rsidRDefault="00000000" w:rsidP="002E49B1">
      <w:pPr>
        <w:pStyle w:val="12"/>
        <w:tabs>
          <w:tab w:val="clear" w:pos="9072"/>
          <w:tab w:val="right" w:leader="dot" w:pos="9923"/>
        </w:tabs>
        <w:rPr>
          <w:rFonts w:asciiTheme="minorHAnsi" w:eastAsiaTheme="minorEastAsia" w:hAnsiTheme="minorHAnsi" w:cstheme="minorBidi"/>
          <w:smallCaps w:val="0"/>
          <w:sz w:val="22"/>
          <w:szCs w:val="22"/>
        </w:rPr>
      </w:pPr>
      <w:hyperlink w:anchor="_Toc19885882" w:history="1">
        <w:r w:rsidR="002E49B1" w:rsidRPr="0031720E">
          <w:rPr>
            <w:rStyle w:val="a8"/>
          </w:rPr>
          <w:t>3.3. Кадровое обеспечение проекта</w:t>
        </w:r>
        <w:r w:rsidR="002E49B1">
          <w:rPr>
            <w:webHidden/>
          </w:rPr>
          <w:tab/>
        </w:r>
        <w:r w:rsidR="002E49B1">
          <w:rPr>
            <w:webHidden/>
          </w:rPr>
          <w:fldChar w:fldCharType="begin"/>
        </w:r>
        <w:r w:rsidR="002E49B1">
          <w:rPr>
            <w:webHidden/>
          </w:rPr>
          <w:instrText xml:space="preserve"> PAGEREF _Toc19885882 \h </w:instrText>
        </w:r>
        <w:r w:rsidR="002E49B1">
          <w:rPr>
            <w:webHidden/>
          </w:rPr>
        </w:r>
        <w:r w:rsidR="002E49B1">
          <w:rPr>
            <w:webHidden/>
          </w:rPr>
          <w:fldChar w:fldCharType="separate"/>
        </w:r>
        <w:r w:rsidR="00573B97">
          <w:rPr>
            <w:webHidden/>
          </w:rPr>
          <w:t>8</w:t>
        </w:r>
        <w:r w:rsidR="002E49B1">
          <w:rPr>
            <w:webHidden/>
          </w:rPr>
          <w:fldChar w:fldCharType="end"/>
        </w:r>
      </w:hyperlink>
    </w:p>
    <w:p w14:paraId="704B1C14" w14:textId="77777777" w:rsidR="002E49B1" w:rsidRDefault="00000000" w:rsidP="002E49B1">
      <w:pPr>
        <w:pStyle w:val="21"/>
        <w:tabs>
          <w:tab w:val="clear" w:pos="9061"/>
          <w:tab w:val="right" w:leader="dot" w:pos="9923"/>
        </w:tabs>
        <w:rPr>
          <w:rFonts w:asciiTheme="minorHAnsi" w:eastAsiaTheme="minorEastAsia" w:hAnsiTheme="minorHAnsi" w:cstheme="minorBidi"/>
          <w:smallCaps w:val="0"/>
          <w:sz w:val="22"/>
          <w:szCs w:val="22"/>
        </w:rPr>
      </w:pPr>
      <w:hyperlink w:anchor="_Toc19885883" w:history="1">
        <w:r w:rsidR="002E49B1" w:rsidRPr="0031720E">
          <w:rPr>
            <w:rStyle w:val="a8"/>
            <w:caps/>
          </w:rPr>
          <w:t>4. Производственный план</w:t>
        </w:r>
        <w:r w:rsidR="002E49B1">
          <w:rPr>
            <w:webHidden/>
          </w:rPr>
          <w:tab/>
        </w:r>
        <w:r w:rsidR="002E49B1">
          <w:rPr>
            <w:webHidden/>
          </w:rPr>
          <w:fldChar w:fldCharType="begin"/>
        </w:r>
        <w:r w:rsidR="002E49B1">
          <w:rPr>
            <w:webHidden/>
          </w:rPr>
          <w:instrText xml:space="preserve"> PAGEREF _Toc19885883 \h </w:instrText>
        </w:r>
        <w:r w:rsidR="002E49B1">
          <w:rPr>
            <w:webHidden/>
          </w:rPr>
        </w:r>
        <w:r w:rsidR="002E49B1">
          <w:rPr>
            <w:webHidden/>
          </w:rPr>
          <w:fldChar w:fldCharType="separate"/>
        </w:r>
        <w:r w:rsidR="00573B97">
          <w:rPr>
            <w:webHidden/>
          </w:rPr>
          <w:t>8</w:t>
        </w:r>
        <w:r w:rsidR="002E49B1">
          <w:rPr>
            <w:webHidden/>
          </w:rPr>
          <w:fldChar w:fldCharType="end"/>
        </w:r>
      </w:hyperlink>
    </w:p>
    <w:p w14:paraId="0C812301" w14:textId="77777777" w:rsidR="002E49B1" w:rsidRDefault="00000000" w:rsidP="002E49B1">
      <w:pPr>
        <w:pStyle w:val="12"/>
        <w:tabs>
          <w:tab w:val="clear" w:pos="9072"/>
          <w:tab w:val="right" w:leader="dot" w:pos="9923"/>
        </w:tabs>
        <w:rPr>
          <w:rFonts w:asciiTheme="minorHAnsi" w:eastAsiaTheme="minorEastAsia" w:hAnsiTheme="minorHAnsi" w:cstheme="minorBidi"/>
          <w:smallCaps w:val="0"/>
          <w:sz w:val="22"/>
          <w:szCs w:val="22"/>
        </w:rPr>
      </w:pPr>
      <w:hyperlink w:anchor="_Toc19885884" w:history="1">
        <w:r w:rsidR="002E49B1" w:rsidRPr="0031720E">
          <w:rPr>
            <w:rStyle w:val="a8"/>
          </w:rPr>
          <w:t>4.1. Характеристика основного производственного процесса</w:t>
        </w:r>
        <w:r w:rsidR="002E49B1">
          <w:rPr>
            <w:webHidden/>
          </w:rPr>
          <w:tab/>
        </w:r>
        <w:r w:rsidR="002E49B1">
          <w:rPr>
            <w:webHidden/>
          </w:rPr>
          <w:fldChar w:fldCharType="begin"/>
        </w:r>
        <w:r w:rsidR="002E49B1">
          <w:rPr>
            <w:webHidden/>
          </w:rPr>
          <w:instrText xml:space="preserve"> PAGEREF _Toc19885884 \h </w:instrText>
        </w:r>
        <w:r w:rsidR="002E49B1">
          <w:rPr>
            <w:webHidden/>
          </w:rPr>
        </w:r>
        <w:r w:rsidR="002E49B1">
          <w:rPr>
            <w:webHidden/>
          </w:rPr>
          <w:fldChar w:fldCharType="separate"/>
        </w:r>
        <w:r w:rsidR="00573B97">
          <w:rPr>
            <w:webHidden/>
          </w:rPr>
          <w:t>8</w:t>
        </w:r>
        <w:r w:rsidR="002E49B1">
          <w:rPr>
            <w:webHidden/>
          </w:rPr>
          <w:fldChar w:fldCharType="end"/>
        </w:r>
      </w:hyperlink>
    </w:p>
    <w:p w14:paraId="51289B07" w14:textId="77777777" w:rsidR="002E49B1" w:rsidRDefault="00000000" w:rsidP="002E49B1">
      <w:pPr>
        <w:pStyle w:val="12"/>
        <w:tabs>
          <w:tab w:val="clear" w:pos="9072"/>
          <w:tab w:val="right" w:leader="dot" w:pos="9923"/>
        </w:tabs>
        <w:rPr>
          <w:rFonts w:asciiTheme="minorHAnsi" w:eastAsiaTheme="minorEastAsia" w:hAnsiTheme="minorHAnsi" w:cstheme="minorBidi"/>
          <w:smallCaps w:val="0"/>
          <w:sz w:val="22"/>
          <w:szCs w:val="22"/>
        </w:rPr>
      </w:pPr>
      <w:hyperlink w:anchor="_Toc19885885" w:history="1">
        <w:r w:rsidR="002E49B1" w:rsidRPr="0031720E">
          <w:rPr>
            <w:rStyle w:val="a8"/>
            <w:i/>
          </w:rPr>
          <w:t>4.1.1. Организация работы животноводческой фермы</w:t>
        </w:r>
        <w:r w:rsidR="002E49B1">
          <w:rPr>
            <w:webHidden/>
          </w:rPr>
          <w:tab/>
        </w:r>
        <w:r w:rsidR="002E49B1">
          <w:rPr>
            <w:webHidden/>
          </w:rPr>
          <w:fldChar w:fldCharType="begin"/>
        </w:r>
        <w:r w:rsidR="002E49B1">
          <w:rPr>
            <w:webHidden/>
          </w:rPr>
          <w:instrText xml:space="preserve"> PAGEREF _Toc19885885 \h </w:instrText>
        </w:r>
        <w:r w:rsidR="002E49B1">
          <w:rPr>
            <w:webHidden/>
          </w:rPr>
        </w:r>
        <w:r w:rsidR="002E49B1">
          <w:rPr>
            <w:webHidden/>
          </w:rPr>
          <w:fldChar w:fldCharType="separate"/>
        </w:r>
        <w:r w:rsidR="00573B97">
          <w:rPr>
            <w:webHidden/>
          </w:rPr>
          <w:t>8</w:t>
        </w:r>
        <w:r w:rsidR="002E49B1">
          <w:rPr>
            <w:webHidden/>
          </w:rPr>
          <w:fldChar w:fldCharType="end"/>
        </w:r>
      </w:hyperlink>
    </w:p>
    <w:p w14:paraId="1DD04831" w14:textId="77777777" w:rsidR="002E49B1" w:rsidRDefault="00000000" w:rsidP="002E49B1">
      <w:pPr>
        <w:pStyle w:val="12"/>
        <w:tabs>
          <w:tab w:val="clear" w:pos="9072"/>
          <w:tab w:val="right" w:leader="dot" w:pos="9923"/>
        </w:tabs>
        <w:rPr>
          <w:rFonts w:asciiTheme="minorHAnsi" w:eastAsiaTheme="minorEastAsia" w:hAnsiTheme="minorHAnsi" w:cstheme="minorBidi"/>
          <w:smallCaps w:val="0"/>
          <w:sz w:val="22"/>
          <w:szCs w:val="22"/>
        </w:rPr>
      </w:pPr>
      <w:hyperlink w:anchor="_Toc19885886" w:history="1">
        <w:r w:rsidR="002E49B1" w:rsidRPr="0031720E">
          <w:rPr>
            <w:rStyle w:val="a8"/>
            <w:i/>
          </w:rPr>
          <w:t>4.1.2. Организация работы молочного цеха</w:t>
        </w:r>
        <w:r w:rsidR="002E49B1">
          <w:rPr>
            <w:webHidden/>
          </w:rPr>
          <w:tab/>
        </w:r>
        <w:r w:rsidR="002E49B1">
          <w:rPr>
            <w:webHidden/>
          </w:rPr>
          <w:fldChar w:fldCharType="begin"/>
        </w:r>
        <w:r w:rsidR="002E49B1">
          <w:rPr>
            <w:webHidden/>
          </w:rPr>
          <w:instrText xml:space="preserve"> PAGEREF _Toc19885886 \h </w:instrText>
        </w:r>
        <w:r w:rsidR="002E49B1">
          <w:rPr>
            <w:webHidden/>
          </w:rPr>
        </w:r>
        <w:r w:rsidR="002E49B1">
          <w:rPr>
            <w:webHidden/>
          </w:rPr>
          <w:fldChar w:fldCharType="separate"/>
        </w:r>
        <w:r w:rsidR="00573B97">
          <w:rPr>
            <w:webHidden/>
          </w:rPr>
          <w:t>9</w:t>
        </w:r>
        <w:r w:rsidR="002E49B1">
          <w:rPr>
            <w:webHidden/>
          </w:rPr>
          <w:fldChar w:fldCharType="end"/>
        </w:r>
      </w:hyperlink>
    </w:p>
    <w:p w14:paraId="5A6E41D0" w14:textId="77777777" w:rsidR="002E49B1" w:rsidRDefault="00000000" w:rsidP="002E49B1">
      <w:pPr>
        <w:pStyle w:val="12"/>
        <w:tabs>
          <w:tab w:val="clear" w:pos="9072"/>
          <w:tab w:val="right" w:leader="dot" w:pos="9923"/>
        </w:tabs>
        <w:rPr>
          <w:rFonts w:asciiTheme="minorHAnsi" w:eastAsiaTheme="minorEastAsia" w:hAnsiTheme="minorHAnsi" w:cstheme="minorBidi"/>
          <w:smallCaps w:val="0"/>
          <w:sz w:val="22"/>
          <w:szCs w:val="22"/>
        </w:rPr>
      </w:pPr>
      <w:hyperlink w:anchor="_Toc19885887" w:history="1">
        <w:r w:rsidR="002E49B1" w:rsidRPr="0031720E">
          <w:rPr>
            <w:rStyle w:val="a8"/>
          </w:rPr>
          <w:t>4.2. Описание производственной площадки</w:t>
        </w:r>
        <w:r w:rsidR="002E49B1">
          <w:rPr>
            <w:webHidden/>
          </w:rPr>
          <w:tab/>
        </w:r>
        <w:r w:rsidR="002E49B1">
          <w:rPr>
            <w:webHidden/>
          </w:rPr>
          <w:fldChar w:fldCharType="begin"/>
        </w:r>
        <w:r w:rsidR="002E49B1">
          <w:rPr>
            <w:webHidden/>
          </w:rPr>
          <w:instrText xml:space="preserve"> PAGEREF _Toc19885887 \h </w:instrText>
        </w:r>
        <w:r w:rsidR="002E49B1">
          <w:rPr>
            <w:webHidden/>
          </w:rPr>
        </w:r>
        <w:r w:rsidR="002E49B1">
          <w:rPr>
            <w:webHidden/>
          </w:rPr>
          <w:fldChar w:fldCharType="separate"/>
        </w:r>
        <w:r w:rsidR="00573B97">
          <w:rPr>
            <w:webHidden/>
          </w:rPr>
          <w:t>9</w:t>
        </w:r>
        <w:r w:rsidR="002E49B1">
          <w:rPr>
            <w:webHidden/>
          </w:rPr>
          <w:fldChar w:fldCharType="end"/>
        </w:r>
      </w:hyperlink>
    </w:p>
    <w:p w14:paraId="52DFA360" w14:textId="77777777" w:rsidR="002E49B1" w:rsidRDefault="00000000" w:rsidP="002E49B1">
      <w:pPr>
        <w:pStyle w:val="12"/>
        <w:tabs>
          <w:tab w:val="clear" w:pos="9072"/>
          <w:tab w:val="right" w:leader="dot" w:pos="9923"/>
        </w:tabs>
        <w:rPr>
          <w:rFonts w:asciiTheme="minorHAnsi" w:eastAsiaTheme="minorEastAsia" w:hAnsiTheme="minorHAnsi" w:cstheme="minorBidi"/>
          <w:smallCaps w:val="0"/>
          <w:sz w:val="22"/>
          <w:szCs w:val="22"/>
        </w:rPr>
      </w:pPr>
      <w:hyperlink w:anchor="_Toc19885888" w:history="1">
        <w:r w:rsidR="002E49B1" w:rsidRPr="0031720E">
          <w:rPr>
            <w:rStyle w:val="a8"/>
          </w:rPr>
          <w:t>4.3. Потребность и условия поставки сырья и материалов, поставщики</w:t>
        </w:r>
        <w:r w:rsidR="002E49B1">
          <w:rPr>
            <w:webHidden/>
          </w:rPr>
          <w:tab/>
        </w:r>
        <w:r w:rsidR="002E49B1">
          <w:rPr>
            <w:webHidden/>
          </w:rPr>
          <w:fldChar w:fldCharType="begin"/>
        </w:r>
        <w:r w:rsidR="002E49B1">
          <w:rPr>
            <w:webHidden/>
          </w:rPr>
          <w:instrText xml:space="preserve"> PAGEREF _Toc19885888 \h </w:instrText>
        </w:r>
        <w:r w:rsidR="002E49B1">
          <w:rPr>
            <w:webHidden/>
          </w:rPr>
        </w:r>
        <w:r w:rsidR="002E49B1">
          <w:rPr>
            <w:webHidden/>
          </w:rPr>
          <w:fldChar w:fldCharType="separate"/>
        </w:r>
        <w:r w:rsidR="00573B97">
          <w:rPr>
            <w:webHidden/>
          </w:rPr>
          <w:t>10</w:t>
        </w:r>
        <w:r w:rsidR="002E49B1">
          <w:rPr>
            <w:webHidden/>
          </w:rPr>
          <w:fldChar w:fldCharType="end"/>
        </w:r>
      </w:hyperlink>
    </w:p>
    <w:p w14:paraId="688B7968" w14:textId="77777777" w:rsidR="002E49B1" w:rsidRDefault="00000000" w:rsidP="002E49B1">
      <w:pPr>
        <w:pStyle w:val="12"/>
        <w:tabs>
          <w:tab w:val="clear" w:pos="9072"/>
          <w:tab w:val="right" w:leader="dot" w:pos="9923"/>
        </w:tabs>
        <w:rPr>
          <w:rFonts w:asciiTheme="minorHAnsi" w:eastAsiaTheme="minorEastAsia" w:hAnsiTheme="minorHAnsi" w:cstheme="minorBidi"/>
          <w:smallCaps w:val="0"/>
          <w:sz w:val="22"/>
          <w:szCs w:val="22"/>
        </w:rPr>
      </w:pPr>
      <w:hyperlink w:anchor="_Toc19885889" w:history="1">
        <w:r w:rsidR="002E49B1" w:rsidRPr="0031720E">
          <w:rPr>
            <w:rStyle w:val="a8"/>
          </w:rPr>
          <w:t>4.4. Потребность и условия поставки основного вспомогательного оборудования, поставщики</w:t>
        </w:r>
        <w:r w:rsidR="002E49B1">
          <w:rPr>
            <w:webHidden/>
          </w:rPr>
          <w:tab/>
        </w:r>
        <w:r w:rsidR="002E49B1">
          <w:rPr>
            <w:webHidden/>
          </w:rPr>
          <w:fldChar w:fldCharType="begin"/>
        </w:r>
        <w:r w:rsidR="002E49B1">
          <w:rPr>
            <w:webHidden/>
          </w:rPr>
          <w:instrText xml:space="preserve"> PAGEREF _Toc19885889 \h </w:instrText>
        </w:r>
        <w:r w:rsidR="002E49B1">
          <w:rPr>
            <w:webHidden/>
          </w:rPr>
        </w:r>
        <w:r w:rsidR="002E49B1">
          <w:rPr>
            <w:webHidden/>
          </w:rPr>
          <w:fldChar w:fldCharType="separate"/>
        </w:r>
        <w:r w:rsidR="00573B97">
          <w:rPr>
            <w:webHidden/>
          </w:rPr>
          <w:t>11</w:t>
        </w:r>
        <w:r w:rsidR="002E49B1">
          <w:rPr>
            <w:webHidden/>
          </w:rPr>
          <w:fldChar w:fldCharType="end"/>
        </w:r>
      </w:hyperlink>
    </w:p>
    <w:p w14:paraId="49BD7B53" w14:textId="77777777" w:rsidR="002E49B1" w:rsidRDefault="00000000" w:rsidP="002E49B1">
      <w:pPr>
        <w:pStyle w:val="12"/>
        <w:tabs>
          <w:tab w:val="clear" w:pos="9072"/>
          <w:tab w:val="right" w:leader="dot" w:pos="9923"/>
        </w:tabs>
        <w:rPr>
          <w:rFonts w:asciiTheme="minorHAnsi" w:eastAsiaTheme="minorEastAsia" w:hAnsiTheme="minorHAnsi" w:cstheme="minorBidi"/>
          <w:smallCaps w:val="0"/>
          <w:sz w:val="22"/>
          <w:szCs w:val="22"/>
        </w:rPr>
      </w:pPr>
      <w:hyperlink w:anchor="_Toc19885890" w:history="1">
        <w:r w:rsidR="002E49B1" w:rsidRPr="0031720E">
          <w:rPr>
            <w:rStyle w:val="a8"/>
            <w:i/>
          </w:rPr>
          <w:t>4.4.1. Приобретение животных</w:t>
        </w:r>
        <w:r w:rsidR="002E49B1">
          <w:rPr>
            <w:webHidden/>
          </w:rPr>
          <w:tab/>
        </w:r>
        <w:r w:rsidR="002E49B1">
          <w:rPr>
            <w:webHidden/>
          </w:rPr>
          <w:fldChar w:fldCharType="begin"/>
        </w:r>
        <w:r w:rsidR="002E49B1">
          <w:rPr>
            <w:webHidden/>
          </w:rPr>
          <w:instrText xml:space="preserve"> PAGEREF _Toc19885890 \h </w:instrText>
        </w:r>
        <w:r w:rsidR="002E49B1">
          <w:rPr>
            <w:webHidden/>
          </w:rPr>
        </w:r>
        <w:r w:rsidR="002E49B1">
          <w:rPr>
            <w:webHidden/>
          </w:rPr>
          <w:fldChar w:fldCharType="separate"/>
        </w:r>
        <w:r w:rsidR="00573B97">
          <w:rPr>
            <w:webHidden/>
          </w:rPr>
          <w:t>11</w:t>
        </w:r>
        <w:r w:rsidR="002E49B1">
          <w:rPr>
            <w:webHidden/>
          </w:rPr>
          <w:fldChar w:fldCharType="end"/>
        </w:r>
      </w:hyperlink>
    </w:p>
    <w:p w14:paraId="0530F240" w14:textId="77777777" w:rsidR="002E49B1" w:rsidRDefault="00000000" w:rsidP="002E49B1">
      <w:pPr>
        <w:pStyle w:val="12"/>
        <w:tabs>
          <w:tab w:val="clear" w:pos="9072"/>
          <w:tab w:val="right" w:leader="dot" w:pos="9923"/>
        </w:tabs>
        <w:rPr>
          <w:rFonts w:asciiTheme="minorHAnsi" w:eastAsiaTheme="minorEastAsia" w:hAnsiTheme="minorHAnsi" w:cstheme="minorBidi"/>
          <w:smallCaps w:val="0"/>
          <w:sz w:val="22"/>
          <w:szCs w:val="22"/>
        </w:rPr>
      </w:pPr>
      <w:hyperlink w:anchor="_Toc19885891" w:history="1">
        <w:r w:rsidR="002E49B1" w:rsidRPr="0031720E">
          <w:rPr>
            <w:rStyle w:val="a8"/>
            <w:i/>
          </w:rPr>
          <w:t>4.4.2. Оборудование для оснащения фермы и молочного цеха</w:t>
        </w:r>
        <w:r w:rsidR="002E49B1">
          <w:rPr>
            <w:webHidden/>
          </w:rPr>
          <w:tab/>
        </w:r>
        <w:r w:rsidR="002E49B1">
          <w:rPr>
            <w:webHidden/>
          </w:rPr>
          <w:fldChar w:fldCharType="begin"/>
        </w:r>
        <w:r w:rsidR="002E49B1">
          <w:rPr>
            <w:webHidden/>
          </w:rPr>
          <w:instrText xml:space="preserve"> PAGEREF _Toc19885891 \h </w:instrText>
        </w:r>
        <w:r w:rsidR="002E49B1">
          <w:rPr>
            <w:webHidden/>
          </w:rPr>
        </w:r>
        <w:r w:rsidR="002E49B1">
          <w:rPr>
            <w:webHidden/>
          </w:rPr>
          <w:fldChar w:fldCharType="separate"/>
        </w:r>
        <w:r w:rsidR="00573B97">
          <w:rPr>
            <w:webHidden/>
          </w:rPr>
          <w:t>11</w:t>
        </w:r>
        <w:r w:rsidR="002E49B1">
          <w:rPr>
            <w:webHidden/>
          </w:rPr>
          <w:fldChar w:fldCharType="end"/>
        </w:r>
      </w:hyperlink>
    </w:p>
    <w:p w14:paraId="41CA4596" w14:textId="77777777" w:rsidR="002E49B1" w:rsidRDefault="00000000" w:rsidP="002E49B1">
      <w:pPr>
        <w:pStyle w:val="12"/>
        <w:tabs>
          <w:tab w:val="clear" w:pos="9072"/>
          <w:tab w:val="right" w:leader="dot" w:pos="9923"/>
        </w:tabs>
        <w:rPr>
          <w:rFonts w:asciiTheme="minorHAnsi" w:eastAsiaTheme="minorEastAsia" w:hAnsiTheme="minorHAnsi" w:cstheme="minorBidi"/>
          <w:smallCaps w:val="0"/>
          <w:sz w:val="22"/>
          <w:szCs w:val="22"/>
        </w:rPr>
      </w:pPr>
      <w:hyperlink w:anchor="_Toc19885892" w:history="1">
        <w:r w:rsidR="002E49B1" w:rsidRPr="0031720E">
          <w:rPr>
            <w:rStyle w:val="a8"/>
          </w:rPr>
          <w:t>4.5. Планируемая программа производства</w:t>
        </w:r>
        <w:r w:rsidR="002E49B1">
          <w:rPr>
            <w:webHidden/>
          </w:rPr>
          <w:tab/>
        </w:r>
        <w:r w:rsidR="002E49B1">
          <w:rPr>
            <w:webHidden/>
          </w:rPr>
          <w:fldChar w:fldCharType="begin"/>
        </w:r>
        <w:r w:rsidR="002E49B1">
          <w:rPr>
            <w:webHidden/>
          </w:rPr>
          <w:instrText xml:space="preserve"> PAGEREF _Toc19885892 \h </w:instrText>
        </w:r>
        <w:r w:rsidR="002E49B1">
          <w:rPr>
            <w:webHidden/>
          </w:rPr>
        </w:r>
        <w:r w:rsidR="002E49B1">
          <w:rPr>
            <w:webHidden/>
          </w:rPr>
          <w:fldChar w:fldCharType="separate"/>
        </w:r>
        <w:r w:rsidR="00573B97">
          <w:rPr>
            <w:webHidden/>
          </w:rPr>
          <w:t>14</w:t>
        </w:r>
        <w:r w:rsidR="002E49B1">
          <w:rPr>
            <w:webHidden/>
          </w:rPr>
          <w:fldChar w:fldCharType="end"/>
        </w:r>
      </w:hyperlink>
    </w:p>
    <w:p w14:paraId="07DC5826" w14:textId="77777777" w:rsidR="002E49B1" w:rsidRDefault="00000000" w:rsidP="002E49B1">
      <w:pPr>
        <w:pStyle w:val="12"/>
        <w:tabs>
          <w:tab w:val="clear" w:pos="9072"/>
          <w:tab w:val="right" w:leader="dot" w:pos="9923"/>
        </w:tabs>
        <w:rPr>
          <w:rFonts w:asciiTheme="minorHAnsi" w:eastAsiaTheme="minorEastAsia" w:hAnsiTheme="minorHAnsi" w:cstheme="minorBidi"/>
          <w:smallCaps w:val="0"/>
          <w:sz w:val="22"/>
          <w:szCs w:val="22"/>
        </w:rPr>
      </w:pPr>
      <w:hyperlink w:anchor="_Toc19885893" w:history="1">
        <w:r w:rsidR="002E49B1" w:rsidRPr="0031720E">
          <w:rPr>
            <w:rStyle w:val="a8"/>
            <w:i/>
          </w:rPr>
          <w:t>4.5.1. Режим работы</w:t>
        </w:r>
        <w:r w:rsidR="002E49B1">
          <w:rPr>
            <w:webHidden/>
          </w:rPr>
          <w:tab/>
        </w:r>
        <w:r w:rsidR="002E49B1">
          <w:rPr>
            <w:webHidden/>
          </w:rPr>
          <w:fldChar w:fldCharType="begin"/>
        </w:r>
        <w:r w:rsidR="002E49B1">
          <w:rPr>
            <w:webHidden/>
          </w:rPr>
          <w:instrText xml:space="preserve"> PAGEREF _Toc19885893 \h </w:instrText>
        </w:r>
        <w:r w:rsidR="002E49B1">
          <w:rPr>
            <w:webHidden/>
          </w:rPr>
        </w:r>
        <w:r w:rsidR="002E49B1">
          <w:rPr>
            <w:webHidden/>
          </w:rPr>
          <w:fldChar w:fldCharType="separate"/>
        </w:r>
        <w:r w:rsidR="00573B97">
          <w:rPr>
            <w:webHidden/>
          </w:rPr>
          <w:t>14</w:t>
        </w:r>
        <w:r w:rsidR="002E49B1">
          <w:rPr>
            <w:webHidden/>
          </w:rPr>
          <w:fldChar w:fldCharType="end"/>
        </w:r>
      </w:hyperlink>
    </w:p>
    <w:p w14:paraId="2B2E5650" w14:textId="77777777" w:rsidR="002E49B1" w:rsidRDefault="00000000" w:rsidP="002E49B1">
      <w:pPr>
        <w:pStyle w:val="12"/>
        <w:tabs>
          <w:tab w:val="clear" w:pos="9072"/>
          <w:tab w:val="right" w:leader="dot" w:pos="9923"/>
        </w:tabs>
        <w:rPr>
          <w:rFonts w:asciiTheme="minorHAnsi" w:eastAsiaTheme="minorEastAsia" w:hAnsiTheme="minorHAnsi" w:cstheme="minorBidi"/>
          <w:smallCaps w:val="0"/>
          <w:sz w:val="22"/>
          <w:szCs w:val="22"/>
        </w:rPr>
      </w:pPr>
      <w:hyperlink w:anchor="_Toc19885894" w:history="1">
        <w:r w:rsidR="002E49B1" w:rsidRPr="0031720E">
          <w:rPr>
            <w:rStyle w:val="a8"/>
            <w:i/>
          </w:rPr>
          <w:t>4.5.2. Производственные показатели фермы</w:t>
        </w:r>
        <w:r w:rsidR="002E49B1">
          <w:rPr>
            <w:webHidden/>
          </w:rPr>
          <w:tab/>
        </w:r>
        <w:r w:rsidR="002E49B1">
          <w:rPr>
            <w:webHidden/>
          </w:rPr>
          <w:fldChar w:fldCharType="begin"/>
        </w:r>
        <w:r w:rsidR="002E49B1">
          <w:rPr>
            <w:webHidden/>
          </w:rPr>
          <w:instrText xml:space="preserve"> PAGEREF _Toc19885894 \h </w:instrText>
        </w:r>
        <w:r w:rsidR="002E49B1">
          <w:rPr>
            <w:webHidden/>
          </w:rPr>
        </w:r>
        <w:r w:rsidR="002E49B1">
          <w:rPr>
            <w:webHidden/>
          </w:rPr>
          <w:fldChar w:fldCharType="separate"/>
        </w:r>
        <w:r w:rsidR="00573B97">
          <w:rPr>
            <w:webHidden/>
          </w:rPr>
          <w:t>14</w:t>
        </w:r>
        <w:r w:rsidR="002E49B1">
          <w:rPr>
            <w:webHidden/>
          </w:rPr>
          <w:fldChar w:fldCharType="end"/>
        </w:r>
      </w:hyperlink>
    </w:p>
    <w:p w14:paraId="2BB210DB" w14:textId="77777777" w:rsidR="002E49B1" w:rsidRDefault="00000000" w:rsidP="002E49B1">
      <w:pPr>
        <w:pStyle w:val="12"/>
        <w:tabs>
          <w:tab w:val="clear" w:pos="9072"/>
          <w:tab w:val="right" w:leader="dot" w:pos="9923"/>
        </w:tabs>
        <w:rPr>
          <w:rFonts w:asciiTheme="minorHAnsi" w:eastAsiaTheme="minorEastAsia" w:hAnsiTheme="minorHAnsi" w:cstheme="minorBidi"/>
          <w:smallCaps w:val="0"/>
          <w:sz w:val="22"/>
          <w:szCs w:val="22"/>
        </w:rPr>
      </w:pPr>
      <w:hyperlink w:anchor="_Toc19885895" w:history="1">
        <w:r w:rsidR="002E49B1" w:rsidRPr="0031720E">
          <w:rPr>
            <w:rStyle w:val="a8"/>
            <w:i/>
          </w:rPr>
          <w:t>4.5.3. Среднегодовое поголовье молочного стада</w:t>
        </w:r>
        <w:r w:rsidR="002E49B1">
          <w:rPr>
            <w:webHidden/>
          </w:rPr>
          <w:tab/>
        </w:r>
        <w:r w:rsidR="002E49B1">
          <w:rPr>
            <w:webHidden/>
          </w:rPr>
          <w:fldChar w:fldCharType="begin"/>
        </w:r>
        <w:r w:rsidR="002E49B1">
          <w:rPr>
            <w:webHidden/>
          </w:rPr>
          <w:instrText xml:space="preserve"> PAGEREF _Toc19885895 \h </w:instrText>
        </w:r>
        <w:r w:rsidR="002E49B1">
          <w:rPr>
            <w:webHidden/>
          </w:rPr>
        </w:r>
        <w:r w:rsidR="002E49B1">
          <w:rPr>
            <w:webHidden/>
          </w:rPr>
          <w:fldChar w:fldCharType="separate"/>
        </w:r>
        <w:r w:rsidR="00573B97">
          <w:rPr>
            <w:webHidden/>
          </w:rPr>
          <w:t>14</w:t>
        </w:r>
        <w:r w:rsidR="002E49B1">
          <w:rPr>
            <w:webHidden/>
          </w:rPr>
          <w:fldChar w:fldCharType="end"/>
        </w:r>
      </w:hyperlink>
    </w:p>
    <w:p w14:paraId="693D7A92" w14:textId="77777777" w:rsidR="002E49B1" w:rsidRDefault="00000000" w:rsidP="002E49B1">
      <w:pPr>
        <w:pStyle w:val="12"/>
        <w:tabs>
          <w:tab w:val="clear" w:pos="9072"/>
          <w:tab w:val="right" w:leader="dot" w:pos="9923"/>
        </w:tabs>
        <w:rPr>
          <w:rFonts w:asciiTheme="minorHAnsi" w:eastAsiaTheme="minorEastAsia" w:hAnsiTheme="minorHAnsi" w:cstheme="minorBidi"/>
          <w:smallCaps w:val="0"/>
          <w:sz w:val="22"/>
          <w:szCs w:val="22"/>
        </w:rPr>
      </w:pPr>
      <w:hyperlink w:anchor="_Toc19885896" w:history="1">
        <w:r w:rsidR="002E49B1" w:rsidRPr="0031720E">
          <w:rPr>
            <w:rStyle w:val="a8"/>
            <w:i/>
          </w:rPr>
          <w:t>4.5.4. Производственно-сбытовой план</w:t>
        </w:r>
        <w:r w:rsidR="002E49B1">
          <w:rPr>
            <w:webHidden/>
          </w:rPr>
          <w:tab/>
        </w:r>
        <w:r w:rsidR="002E49B1">
          <w:rPr>
            <w:webHidden/>
          </w:rPr>
          <w:fldChar w:fldCharType="begin"/>
        </w:r>
        <w:r w:rsidR="002E49B1">
          <w:rPr>
            <w:webHidden/>
          </w:rPr>
          <w:instrText xml:space="preserve"> PAGEREF _Toc19885896 \h </w:instrText>
        </w:r>
        <w:r w:rsidR="002E49B1">
          <w:rPr>
            <w:webHidden/>
          </w:rPr>
        </w:r>
        <w:r w:rsidR="002E49B1">
          <w:rPr>
            <w:webHidden/>
          </w:rPr>
          <w:fldChar w:fldCharType="separate"/>
        </w:r>
        <w:r w:rsidR="00573B97">
          <w:rPr>
            <w:webHidden/>
          </w:rPr>
          <w:t>15</w:t>
        </w:r>
        <w:r w:rsidR="002E49B1">
          <w:rPr>
            <w:webHidden/>
          </w:rPr>
          <w:fldChar w:fldCharType="end"/>
        </w:r>
      </w:hyperlink>
    </w:p>
    <w:p w14:paraId="76942B25" w14:textId="77777777" w:rsidR="002E49B1" w:rsidRDefault="00000000" w:rsidP="002E49B1">
      <w:pPr>
        <w:pStyle w:val="12"/>
        <w:tabs>
          <w:tab w:val="clear" w:pos="9072"/>
          <w:tab w:val="right" w:leader="dot" w:pos="9923"/>
        </w:tabs>
        <w:rPr>
          <w:rFonts w:asciiTheme="minorHAnsi" w:eastAsiaTheme="minorEastAsia" w:hAnsiTheme="minorHAnsi" w:cstheme="minorBidi"/>
          <w:smallCaps w:val="0"/>
          <w:sz w:val="22"/>
          <w:szCs w:val="22"/>
        </w:rPr>
      </w:pPr>
      <w:hyperlink w:anchor="_Toc19885897" w:history="1">
        <w:r w:rsidR="002E49B1" w:rsidRPr="0031720E">
          <w:rPr>
            <w:rStyle w:val="a8"/>
          </w:rPr>
          <w:t>4.6. Требования к контролю качества</w:t>
        </w:r>
        <w:r w:rsidR="002E49B1">
          <w:rPr>
            <w:webHidden/>
          </w:rPr>
          <w:tab/>
        </w:r>
        <w:r w:rsidR="002E49B1">
          <w:rPr>
            <w:webHidden/>
          </w:rPr>
          <w:fldChar w:fldCharType="begin"/>
        </w:r>
        <w:r w:rsidR="002E49B1">
          <w:rPr>
            <w:webHidden/>
          </w:rPr>
          <w:instrText xml:space="preserve"> PAGEREF _Toc19885897 \h </w:instrText>
        </w:r>
        <w:r w:rsidR="002E49B1">
          <w:rPr>
            <w:webHidden/>
          </w:rPr>
        </w:r>
        <w:r w:rsidR="002E49B1">
          <w:rPr>
            <w:webHidden/>
          </w:rPr>
          <w:fldChar w:fldCharType="separate"/>
        </w:r>
        <w:r w:rsidR="00573B97">
          <w:rPr>
            <w:webHidden/>
          </w:rPr>
          <w:t>15</w:t>
        </w:r>
        <w:r w:rsidR="002E49B1">
          <w:rPr>
            <w:webHidden/>
          </w:rPr>
          <w:fldChar w:fldCharType="end"/>
        </w:r>
      </w:hyperlink>
    </w:p>
    <w:p w14:paraId="2D48312A" w14:textId="77777777" w:rsidR="002E49B1" w:rsidRDefault="00000000" w:rsidP="002E49B1">
      <w:pPr>
        <w:pStyle w:val="12"/>
        <w:tabs>
          <w:tab w:val="clear" w:pos="9072"/>
          <w:tab w:val="right" w:leader="dot" w:pos="9923"/>
        </w:tabs>
        <w:rPr>
          <w:rFonts w:asciiTheme="minorHAnsi" w:eastAsiaTheme="minorEastAsia" w:hAnsiTheme="minorHAnsi" w:cstheme="minorBidi"/>
          <w:smallCaps w:val="0"/>
          <w:sz w:val="22"/>
          <w:szCs w:val="22"/>
        </w:rPr>
      </w:pPr>
      <w:hyperlink w:anchor="_Toc19885898" w:history="1">
        <w:r w:rsidR="002E49B1" w:rsidRPr="0031720E">
          <w:rPr>
            <w:rStyle w:val="a8"/>
          </w:rPr>
          <w:t>4.7. Текущие расходы, себестоимость, субсидирование расходов</w:t>
        </w:r>
        <w:r w:rsidR="002E49B1">
          <w:rPr>
            <w:webHidden/>
          </w:rPr>
          <w:tab/>
        </w:r>
        <w:r w:rsidR="002E49B1">
          <w:rPr>
            <w:webHidden/>
          </w:rPr>
          <w:fldChar w:fldCharType="begin"/>
        </w:r>
        <w:r w:rsidR="002E49B1">
          <w:rPr>
            <w:webHidden/>
          </w:rPr>
          <w:instrText xml:space="preserve"> PAGEREF _Toc19885898 \h </w:instrText>
        </w:r>
        <w:r w:rsidR="002E49B1">
          <w:rPr>
            <w:webHidden/>
          </w:rPr>
        </w:r>
        <w:r w:rsidR="002E49B1">
          <w:rPr>
            <w:webHidden/>
          </w:rPr>
          <w:fldChar w:fldCharType="separate"/>
        </w:r>
        <w:r w:rsidR="00573B97">
          <w:rPr>
            <w:webHidden/>
          </w:rPr>
          <w:t>16</w:t>
        </w:r>
        <w:r w:rsidR="002E49B1">
          <w:rPr>
            <w:webHidden/>
          </w:rPr>
          <w:fldChar w:fldCharType="end"/>
        </w:r>
      </w:hyperlink>
    </w:p>
    <w:p w14:paraId="4592E283" w14:textId="77777777" w:rsidR="002E49B1" w:rsidRDefault="00000000" w:rsidP="002E49B1">
      <w:pPr>
        <w:pStyle w:val="12"/>
        <w:tabs>
          <w:tab w:val="clear" w:pos="9072"/>
          <w:tab w:val="right" w:leader="dot" w:pos="9923"/>
        </w:tabs>
        <w:rPr>
          <w:rFonts w:asciiTheme="minorHAnsi" w:eastAsiaTheme="minorEastAsia" w:hAnsiTheme="minorHAnsi" w:cstheme="minorBidi"/>
          <w:smallCaps w:val="0"/>
          <w:sz w:val="22"/>
          <w:szCs w:val="22"/>
        </w:rPr>
      </w:pPr>
      <w:hyperlink w:anchor="_Toc19885899" w:history="1">
        <w:r w:rsidR="002E49B1" w:rsidRPr="0031720E">
          <w:rPr>
            <w:rStyle w:val="a8"/>
            <w:i/>
          </w:rPr>
          <w:t>4.7.1. Расходы и себестоимость</w:t>
        </w:r>
        <w:r w:rsidR="002E49B1">
          <w:rPr>
            <w:webHidden/>
          </w:rPr>
          <w:tab/>
        </w:r>
        <w:r w:rsidR="002E49B1">
          <w:rPr>
            <w:webHidden/>
          </w:rPr>
          <w:fldChar w:fldCharType="begin"/>
        </w:r>
        <w:r w:rsidR="002E49B1">
          <w:rPr>
            <w:webHidden/>
          </w:rPr>
          <w:instrText xml:space="preserve"> PAGEREF _Toc19885899 \h </w:instrText>
        </w:r>
        <w:r w:rsidR="002E49B1">
          <w:rPr>
            <w:webHidden/>
          </w:rPr>
        </w:r>
        <w:r w:rsidR="002E49B1">
          <w:rPr>
            <w:webHidden/>
          </w:rPr>
          <w:fldChar w:fldCharType="separate"/>
        </w:r>
        <w:r w:rsidR="00573B97">
          <w:rPr>
            <w:webHidden/>
          </w:rPr>
          <w:t>16</w:t>
        </w:r>
        <w:r w:rsidR="002E49B1">
          <w:rPr>
            <w:webHidden/>
          </w:rPr>
          <w:fldChar w:fldCharType="end"/>
        </w:r>
      </w:hyperlink>
    </w:p>
    <w:p w14:paraId="2F0895A8" w14:textId="77777777" w:rsidR="002E49B1" w:rsidRDefault="00000000" w:rsidP="002E49B1">
      <w:pPr>
        <w:pStyle w:val="12"/>
        <w:tabs>
          <w:tab w:val="clear" w:pos="9072"/>
          <w:tab w:val="right" w:leader="dot" w:pos="9923"/>
        </w:tabs>
        <w:rPr>
          <w:rFonts w:asciiTheme="minorHAnsi" w:eastAsiaTheme="minorEastAsia" w:hAnsiTheme="minorHAnsi" w:cstheme="minorBidi"/>
          <w:smallCaps w:val="0"/>
          <w:sz w:val="22"/>
          <w:szCs w:val="22"/>
        </w:rPr>
      </w:pPr>
      <w:hyperlink w:anchor="_Toc19885900" w:history="1">
        <w:r w:rsidR="002E49B1" w:rsidRPr="0031720E">
          <w:rPr>
            <w:rStyle w:val="a8"/>
            <w:i/>
          </w:rPr>
          <w:t>4.7.2. Субсидирование расходов</w:t>
        </w:r>
        <w:r w:rsidR="002E49B1">
          <w:rPr>
            <w:webHidden/>
          </w:rPr>
          <w:tab/>
        </w:r>
        <w:r w:rsidR="002E49B1">
          <w:rPr>
            <w:webHidden/>
          </w:rPr>
          <w:fldChar w:fldCharType="begin"/>
        </w:r>
        <w:r w:rsidR="002E49B1">
          <w:rPr>
            <w:webHidden/>
          </w:rPr>
          <w:instrText xml:space="preserve"> PAGEREF _Toc19885900 \h </w:instrText>
        </w:r>
        <w:r w:rsidR="002E49B1">
          <w:rPr>
            <w:webHidden/>
          </w:rPr>
        </w:r>
        <w:r w:rsidR="002E49B1">
          <w:rPr>
            <w:webHidden/>
          </w:rPr>
          <w:fldChar w:fldCharType="separate"/>
        </w:r>
        <w:r w:rsidR="00573B97">
          <w:rPr>
            <w:webHidden/>
          </w:rPr>
          <w:t>20</w:t>
        </w:r>
        <w:r w:rsidR="002E49B1">
          <w:rPr>
            <w:webHidden/>
          </w:rPr>
          <w:fldChar w:fldCharType="end"/>
        </w:r>
      </w:hyperlink>
    </w:p>
    <w:p w14:paraId="77620E3E" w14:textId="77777777" w:rsidR="002E49B1" w:rsidRDefault="00000000" w:rsidP="002E49B1">
      <w:pPr>
        <w:pStyle w:val="12"/>
        <w:tabs>
          <w:tab w:val="clear" w:pos="9072"/>
          <w:tab w:val="right" w:leader="dot" w:pos="9923"/>
        </w:tabs>
        <w:rPr>
          <w:rFonts w:asciiTheme="minorHAnsi" w:eastAsiaTheme="minorEastAsia" w:hAnsiTheme="minorHAnsi" w:cstheme="minorBidi"/>
          <w:smallCaps w:val="0"/>
          <w:sz w:val="22"/>
          <w:szCs w:val="22"/>
        </w:rPr>
      </w:pPr>
      <w:hyperlink w:anchor="_Toc19885901" w:history="1">
        <w:r w:rsidR="002E49B1" w:rsidRPr="0031720E">
          <w:rPr>
            <w:rStyle w:val="a8"/>
          </w:rPr>
          <w:t>4.8. Экологические вопросы производства</w:t>
        </w:r>
        <w:r w:rsidR="002E49B1">
          <w:rPr>
            <w:webHidden/>
          </w:rPr>
          <w:tab/>
        </w:r>
        <w:r w:rsidR="002E49B1">
          <w:rPr>
            <w:webHidden/>
          </w:rPr>
          <w:fldChar w:fldCharType="begin"/>
        </w:r>
        <w:r w:rsidR="002E49B1">
          <w:rPr>
            <w:webHidden/>
          </w:rPr>
          <w:instrText xml:space="preserve"> PAGEREF _Toc19885901 \h </w:instrText>
        </w:r>
        <w:r w:rsidR="002E49B1">
          <w:rPr>
            <w:webHidden/>
          </w:rPr>
        </w:r>
        <w:r w:rsidR="002E49B1">
          <w:rPr>
            <w:webHidden/>
          </w:rPr>
          <w:fldChar w:fldCharType="separate"/>
        </w:r>
        <w:r w:rsidR="00573B97">
          <w:rPr>
            <w:webHidden/>
          </w:rPr>
          <w:t>21</w:t>
        </w:r>
        <w:r w:rsidR="002E49B1">
          <w:rPr>
            <w:webHidden/>
          </w:rPr>
          <w:fldChar w:fldCharType="end"/>
        </w:r>
      </w:hyperlink>
    </w:p>
    <w:p w14:paraId="07C953EB" w14:textId="77777777" w:rsidR="002E49B1" w:rsidRDefault="00000000" w:rsidP="002E49B1">
      <w:pPr>
        <w:pStyle w:val="21"/>
        <w:tabs>
          <w:tab w:val="clear" w:pos="9061"/>
          <w:tab w:val="right" w:leader="dot" w:pos="9923"/>
        </w:tabs>
        <w:rPr>
          <w:rFonts w:asciiTheme="minorHAnsi" w:eastAsiaTheme="minorEastAsia" w:hAnsiTheme="minorHAnsi" w:cstheme="minorBidi"/>
          <w:smallCaps w:val="0"/>
          <w:sz w:val="22"/>
          <w:szCs w:val="22"/>
        </w:rPr>
      </w:pPr>
      <w:hyperlink w:anchor="_Toc19885902" w:history="1">
        <w:r w:rsidR="002E49B1" w:rsidRPr="0031720E">
          <w:rPr>
            <w:rStyle w:val="a8"/>
            <w:caps/>
          </w:rPr>
          <w:t>5. Финансовый план</w:t>
        </w:r>
        <w:r w:rsidR="002E49B1">
          <w:rPr>
            <w:webHidden/>
          </w:rPr>
          <w:tab/>
        </w:r>
        <w:r w:rsidR="002E49B1">
          <w:rPr>
            <w:webHidden/>
          </w:rPr>
          <w:fldChar w:fldCharType="begin"/>
        </w:r>
        <w:r w:rsidR="002E49B1">
          <w:rPr>
            <w:webHidden/>
          </w:rPr>
          <w:instrText xml:space="preserve"> PAGEREF _Toc19885902 \h </w:instrText>
        </w:r>
        <w:r w:rsidR="002E49B1">
          <w:rPr>
            <w:webHidden/>
          </w:rPr>
        </w:r>
        <w:r w:rsidR="002E49B1">
          <w:rPr>
            <w:webHidden/>
          </w:rPr>
          <w:fldChar w:fldCharType="separate"/>
        </w:r>
        <w:r w:rsidR="00573B97">
          <w:rPr>
            <w:webHidden/>
          </w:rPr>
          <w:t>21</w:t>
        </w:r>
        <w:r w:rsidR="002E49B1">
          <w:rPr>
            <w:webHidden/>
          </w:rPr>
          <w:fldChar w:fldCharType="end"/>
        </w:r>
      </w:hyperlink>
    </w:p>
    <w:p w14:paraId="51A5075B" w14:textId="77777777" w:rsidR="002E49B1" w:rsidRDefault="00000000" w:rsidP="002E49B1">
      <w:pPr>
        <w:pStyle w:val="12"/>
        <w:tabs>
          <w:tab w:val="clear" w:pos="9072"/>
          <w:tab w:val="right" w:leader="dot" w:pos="9923"/>
        </w:tabs>
        <w:rPr>
          <w:rFonts w:asciiTheme="minorHAnsi" w:eastAsiaTheme="minorEastAsia" w:hAnsiTheme="minorHAnsi" w:cstheme="minorBidi"/>
          <w:smallCaps w:val="0"/>
          <w:sz w:val="22"/>
          <w:szCs w:val="22"/>
        </w:rPr>
      </w:pPr>
      <w:hyperlink w:anchor="_Toc19885903" w:history="1">
        <w:r w:rsidR="002E49B1" w:rsidRPr="0031720E">
          <w:rPr>
            <w:rStyle w:val="a8"/>
          </w:rPr>
          <w:t>5.1. Налоговое окружение проекта</w:t>
        </w:r>
        <w:r w:rsidR="002E49B1">
          <w:rPr>
            <w:webHidden/>
          </w:rPr>
          <w:tab/>
        </w:r>
        <w:r w:rsidR="002E49B1">
          <w:rPr>
            <w:webHidden/>
          </w:rPr>
          <w:fldChar w:fldCharType="begin"/>
        </w:r>
        <w:r w:rsidR="002E49B1">
          <w:rPr>
            <w:webHidden/>
          </w:rPr>
          <w:instrText xml:space="preserve"> PAGEREF _Toc19885903 \h </w:instrText>
        </w:r>
        <w:r w:rsidR="002E49B1">
          <w:rPr>
            <w:webHidden/>
          </w:rPr>
        </w:r>
        <w:r w:rsidR="002E49B1">
          <w:rPr>
            <w:webHidden/>
          </w:rPr>
          <w:fldChar w:fldCharType="separate"/>
        </w:r>
        <w:r w:rsidR="00573B97">
          <w:rPr>
            <w:webHidden/>
          </w:rPr>
          <w:t>21</w:t>
        </w:r>
        <w:r w:rsidR="002E49B1">
          <w:rPr>
            <w:webHidden/>
          </w:rPr>
          <w:fldChar w:fldCharType="end"/>
        </w:r>
      </w:hyperlink>
    </w:p>
    <w:p w14:paraId="4318159C" w14:textId="77777777" w:rsidR="002E49B1" w:rsidRDefault="00000000" w:rsidP="002E49B1">
      <w:pPr>
        <w:pStyle w:val="12"/>
        <w:tabs>
          <w:tab w:val="clear" w:pos="9072"/>
          <w:tab w:val="right" w:leader="dot" w:pos="9923"/>
        </w:tabs>
        <w:rPr>
          <w:rFonts w:asciiTheme="minorHAnsi" w:eastAsiaTheme="minorEastAsia" w:hAnsiTheme="minorHAnsi" w:cstheme="minorBidi"/>
          <w:smallCaps w:val="0"/>
          <w:sz w:val="22"/>
          <w:szCs w:val="22"/>
        </w:rPr>
      </w:pPr>
      <w:hyperlink w:anchor="_Toc19885904" w:history="1">
        <w:r w:rsidR="002E49B1" w:rsidRPr="0031720E">
          <w:rPr>
            <w:rStyle w:val="a8"/>
          </w:rPr>
          <w:t>5.2. Варианты источников финансирования</w:t>
        </w:r>
        <w:r w:rsidR="002E49B1">
          <w:rPr>
            <w:webHidden/>
          </w:rPr>
          <w:tab/>
        </w:r>
        <w:r w:rsidR="002E49B1">
          <w:rPr>
            <w:webHidden/>
          </w:rPr>
          <w:fldChar w:fldCharType="begin"/>
        </w:r>
        <w:r w:rsidR="002E49B1">
          <w:rPr>
            <w:webHidden/>
          </w:rPr>
          <w:instrText xml:space="preserve"> PAGEREF _Toc19885904 \h </w:instrText>
        </w:r>
        <w:r w:rsidR="002E49B1">
          <w:rPr>
            <w:webHidden/>
          </w:rPr>
        </w:r>
        <w:r w:rsidR="002E49B1">
          <w:rPr>
            <w:webHidden/>
          </w:rPr>
          <w:fldChar w:fldCharType="separate"/>
        </w:r>
        <w:r w:rsidR="00573B97">
          <w:rPr>
            <w:webHidden/>
          </w:rPr>
          <w:t>21</w:t>
        </w:r>
        <w:r w:rsidR="002E49B1">
          <w:rPr>
            <w:webHidden/>
          </w:rPr>
          <w:fldChar w:fldCharType="end"/>
        </w:r>
      </w:hyperlink>
    </w:p>
    <w:p w14:paraId="0E01DC90" w14:textId="77777777" w:rsidR="002E49B1" w:rsidRDefault="00000000" w:rsidP="002E49B1">
      <w:pPr>
        <w:pStyle w:val="12"/>
        <w:tabs>
          <w:tab w:val="clear" w:pos="9072"/>
          <w:tab w:val="right" w:leader="dot" w:pos="9923"/>
        </w:tabs>
        <w:rPr>
          <w:rFonts w:asciiTheme="minorHAnsi" w:eastAsiaTheme="minorEastAsia" w:hAnsiTheme="minorHAnsi" w:cstheme="minorBidi"/>
          <w:smallCaps w:val="0"/>
          <w:sz w:val="22"/>
          <w:szCs w:val="22"/>
        </w:rPr>
      </w:pPr>
      <w:hyperlink w:anchor="_Toc19885905" w:history="1">
        <w:r w:rsidR="002E49B1" w:rsidRPr="0031720E">
          <w:rPr>
            <w:rStyle w:val="a8"/>
          </w:rPr>
          <w:t>5.3. Объемы инвестиций</w:t>
        </w:r>
        <w:r w:rsidR="002E49B1">
          <w:rPr>
            <w:webHidden/>
          </w:rPr>
          <w:tab/>
        </w:r>
        <w:r w:rsidR="002E49B1">
          <w:rPr>
            <w:webHidden/>
          </w:rPr>
          <w:fldChar w:fldCharType="begin"/>
        </w:r>
        <w:r w:rsidR="002E49B1">
          <w:rPr>
            <w:webHidden/>
          </w:rPr>
          <w:instrText xml:space="preserve"> PAGEREF _Toc19885905 \h </w:instrText>
        </w:r>
        <w:r w:rsidR="002E49B1">
          <w:rPr>
            <w:webHidden/>
          </w:rPr>
        </w:r>
        <w:r w:rsidR="002E49B1">
          <w:rPr>
            <w:webHidden/>
          </w:rPr>
          <w:fldChar w:fldCharType="separate"/>
        </w:r>
        <w:r w:rsidR="00573B97">
          <w:rPr>
            <w:webHidden/>
          </w:rPr>
          <w:t>22</w:t>
        </w:r>
        <w:r w:rsidR="002E49B1">
          <w:rPr>
            <w:webHidden/>
          </w:rPr>
          <w:fldChar w:fldCharType="end"/>
        </w:r>
      </w:hyperlink>
    </w:p>
    <w:p w14:paraId="78774073" w14:textId="77777777" w:rsidR="002E49B1" w:rsidRDefault="00000000" w:rsidP="002E49B1">
      <w:pPr>
        <w:pStyle w:val="12"/>
        <w:tabs>
          <w:tab w:val="clear" w:pos="9072"/>
          <w:tab w:val="right" w:leader="dot" w:pos="9923"/>
        </w:tabs>
        <w:rPr>
          <w:rFonts w:asciiTheme="minorHAnsi" w:eastAsiaTheme="minorEastAsia" w:hAnsiTheme="minorHAnsi" w:cstheme="minorBidi"/>
          <w:smallCaps w:val="0"/>
          <w:sz w:val="22"/>
          <w:szCs w:val="22"/>
        </w:rPr>
      </w:pPr>
      <w:hyperlink w:anchor="_Toc19885906" w:history="1">
        <w:r w:rsidR="002E49B1" w:rsidRPr="0031720E">
          <w:rPr>
            <w:rStyle w:val="a8"/>
          </w:rPr>
          <w:t>5.4. График погашения заемных средств</w:t>
        </w:r>
        <w:r w:rsidR="002E49B1">
          <w:rPr>
            <w:webHidden/>
          </w:rPr>
          <w:tab/>
        </w:r>
        <w:r w:rsidR="002E49B1">
          <w:rPr>
            <w:webHidden/>
          </w:rPr>
          <w:fldChar w:fldCharType="begin"/>
        </w:r>
        <w:r w:rsidR="002E49B1">
          <w:rPr>
            <w:webHidden/>
          </w:rPr>
          <w:instrText xml:space="preserve"> PAGEREF _Toc19885906 \h </w:instrText>
        </w:r>
        <w:r w:rsidR="002E49B1">
          <w:rPr>
            <w:webHidden/>
          </w:rPr>
        </w:r>
        <w:r w:rsidR="002E49B1">
          <w:rPr>
            <w:webHidden/>
          </w:rPr>
          <w:fldChar w:fldCharType="separate"/>
        </w:r>
        <w:r w:rsidR="00573B97">
          <w:rPr>
            <w:webHidden/>
          </w:rPr>
          <w:t>23</w:t>
        </w:r>
        <w:r w:rsidR="002E49B1">
          <w:rPr>
            <w:webHidden/>
          </w:rPr>
          <w:fldChar w:fldCharType="end"/>
        </w:r>
      </w:hyperlink>
    </w:p>
    <w:p w14:paraId="11F06834" w14:textId="77777777" w:rsidR="002E49B1" w:rsidRDefault="00000000" w:rsidP="002E49B1">
      <w:pPr>
        <w:pStyle w:val="12"/>
        <w:tabs>
          <w:tab w:val="clear" w:pos="9072"/>
          <w:tab w:val="right" w:leader="dot" w:pos="9923"/>
        </w:tabs>
        <w:rPr>
          <w:rFonts w:asciiTheme="minorHAnsi" w:eastAsiaTheme="minorEastAsia" w:hAnsiTheme="minorHAnsi" w:cstheme="minorBidi"/>
          <w:smallCaps w:val="0"/>
          <w:sz w:val="22"/>
          <w:szCs w:val="22"/>
        </w:rPr>
      </w:pPr>
      <w:hyperlink w:anchor="_Toc19885907" w:history="1">
        <w:r w:rsidR="002E49B1" w:rsidRPr="0031720E">
          <w:rPr>
            <w:rStyle w:val="a8"/>
          </w:rPr>
          <w:t>5.5. Отчет о прибылях и убытках</w:t>
        </w:r>
        <w:r w:rsidR="002E49B1">
          <w:rPr>
            <w:webHidden/>
          </w:rPr>
          <w:tab/>
        </w:r>
        <w:r w:rsidR="002E49B1">
          <w:rPr>
            <w:webHidden/>
          </w:rPr>
          <w:fldChar w:fldCharType="begin"/>
        </w:r>
        <w:r w:rsidR="002E49B1">
          <w:rPr>
            <w:webHidden/>
          </w:rPr>
          <w:instrText xml:space="preserve"> PAGEREF _Toc19885907 \h </w:instrText>
        </w:r>
        <w:r w:rsidR="002E49B1">
          <w:rPr>
            <w:webHidden/>
          </w:rPr>
        </w:r>
        <w:r w:rsidR="002E49B1">
          <w:rPr>
            <w:webHidden/>
          </w:rPr>
          <w:fldChar w:fldCharType="separate"/>
        </w:r>
        <w:r w:rsidR="00573B97">
          <w:rPr>
            <w:webHidden/>
          </w:rPr>
          <w:t>24</w:t>
        </w:r>
        <w:r w:rsidR="002E49B1">
          <w:rPr>
            <w:webHidden/>
          </w:rPr>
          <w:fldChar w:fldCharType="end"/>
        </w:r>
      </w:hyperlink>
    </w:p>
    <w:p w14:paraId="4EDA4012" w14:textId="77777777" w:rsidR="002E49B1" w:rsidRDefault="00000000" w:rsidP="002E49B1">
      <w:pPr>
        <w:pStyle w:val="12"/>
        <w:tabs>
          <w:tab w:val="clear" w:pos="9072"/>
          <w:tab w:val="right" w:leader="dot" w:pos="9923"/>
        </w:tabs>
        <w:rPr>
          <w:rFonts w:asciiTheme="minorHAnsi" w:eastAsiaTheme="minorEastAsia" w:hAnsiTheme="minorHAnsi" w:cstheme="minorBidi"/>
          <w:smallCaps w:val="0"/>
          <w:sz w:val="22"/>
          <w:szCs w:val="22"/>
        </w:rPr>
      </w:pPr>
      <w:hyperlink w:anchor="_Toc19885908" w:history="1">
        <w:r w:rsidR="002E49B1" w:rsidRPr="0031720E">
          <w:rPr>
            <w:rStyle w:val="a8"/>
          </w:rPr>
          <w:t>5.6. Отчет о движении денежных средств</w:t>
        </w:r>
        <w:r w:rsidR="002E49B1">
          <w:rPr>
            <w:webHidden/>
          </w:rPr>
          <w:tab/>
        </w:r>
        <w:r w:rsidR="002E49B1">
          <w:rPr>
            <w:webHidden/>
          </w:rPr>
          <w:fldChar w:fldCharType="begin"/>
        </w:r>
        <w:r w:rsidR="002E49B1">
          <w:rPr>
            <w:webHidden/>
          </w:rPr>
          <w:instrText xml:space="preserve"> PAGEREF _Toc19885908 \h </w:instrText>
        </w:r>
        <w:r w:rsidR="002E49B1">
          <w:rPr>
            <w:webHidden/>
          </w:rPr>
        </w:r>
        <w:r w:rsidR="002E49B1">
          <w:rPr>
            <w:webHidden/>
          </w:rPr>
          <w:fldChar w:fldCharType="separate"/>
        </w:r>
        <w:r w:rsidR="00573B97">
          <w:rPr>
            <w:webHidden/>
          </w:rPr>
          <w:t>24</w:t>
        </w:r>
        <w:r w:rsidR="002E49B1">
          <w:rPr>
            <w:webHidden/>
          </w:rPr>
          <w:fldChar w:fldCharType="end"/>
        </w:r>
      </w:hyperlink>
    </w:p>
    <w:p w14:paraId="25D8E0B0" w14:textId="77777777" w:rsidR="002E49B1" w:rsidRDefault="00000000" w:rsidP="002E49B1">
      <w:pPr>
        <w:pStyle w:val="12"/>
        <w:tabs>
          <w:tab w:val="clear" w:pos="9072"/>
          <w:tab w:val="right" w:leader="dot" w:pos="9923"/>
        </w:tabs>
        <w:rPr>
          <w:rFonts w:asciiTheme="minorHAnsi" w:eastAsiaTheme="minorEastAsia" w:hAnsiTheme="minorHAnsi" w:cstheme="minorBidi"/>
          <w:smallCaps w:val="0"/>
          <w:sz w:val="22"/>
          <w:szCs w:val="22"/>
        </w:rPr>
      </w:pPr>
      <w:hyperlink w:anchor="_Toc19885909" w:history="1">
        <w:r w:rsidR="002E49B1" w:rsidRPr="0031720E">
          <w:rPr>
            <w:rStyle w:val="a8"/>
          </w:rPr>
          <w:t>5.7. Расчет точки безубыточности</w:t>
        </w:r>
        <w:r w:rsidR="002E49B1">
          <w:rPr>
            <w:webHidden/>
          </w:rPr>
          <w:tab/>
        </w:r>
        <w:r w:rsidR="002E49B1">
          <w:rPr>
            <w:webHidden/>
          </w:rPr>
          <w:fldChar w:fldCharType="begin"/>
        </w:r>
        <w:r w:rsidR="002E49B1">
          <w:rPr>
            <w:webHidden/>
          </w:rPr>
          <w:instrText xml:space="preserve"> PAGEREF _Toc19885909 \h </w:instrText>
        </w:r>
        <w:r w:rsidR="002E49B1">
          <w:rPr>
            <w:webHidden/>
          </w:rPr>
        </w:r>
        <w:r w:rsidR="002E49B1">
          <w:rPr>
            <w:webHidden/>
          </w:rPr>
          <w:fldChar w:fldCharType="separate"/>
        </w:r>
        <w:r w:rsidR="00573B97">
          <w:rPr>
            <w:webHidden/>
          </w:rPr>
          <w:t>24</w:t>
        </w:r>
        <w:r w:rsidR="002E49B1">
          <w:rPr>
            <w:webHidden/>
          </w:rPr>
          <w:fldChar w:fldCharType="end"/>
        </w:r>
      </w:hyperlink>
    </w:p>
    <w:p w14:paraId="0C3073DE" w14:textId="77777777" w:rsidR="002E49B1" w:rsidRDefault="00000000" w:rsidP="002E49B1">
      <w:pPr>
        <w:pStyle w:val="12"/>
        <w:tabs>
          <w:tab w:val="clear" w:pos="9072"/>
          <w:tab w:val="right" w:leader="dot" w:pos="9923"/>
        </w:tabs>
        <w:rPr>
          <w:rFonts w:asciiTheme="minorHAnsi" w:eastAsiaTheme="minorEastAsia" w:hAnsiTheme="minorHAnsi" w:cstheme="minorBidi"/>
          <w:smallCaps w:val="0"/>
          <w:sz w:val="22"/>
          <w:szCs w:val="22"/>
        </w:rPr>
      </w:pPr>
      <w:hyperlink w:anchor="_Toc19885910" w:history="1">
        <w:r w:rsidR="002E49B1" w:rsidRPr="0031720E">
          <w:rPr>
            <w:rStyle w:val="a8"/>
          </w:rPr>
          <w:t>5.8. Основные экономические показатели</w:t>
        </w:r>
        <w:r w:rsidR="002E49B1">
          <w:rPr>
            <w:webHidden/>
          </w:rPr>
          <w:tab/>
        </w:r>
        <w:r w:rsidR="002E49B1">
          <w:rPr>
            <w:webHidden/>
          </w:rPr>
          <w:fldChar w:fldCharType="begin"/>
        </w:r>
        <w:r w:rsidR="002E49B1">
          <w:rPr>
            <w:webHidden/>
          </w:rPr>
          <w:instrText xml:space="preserve"> PAGEREF _Toc19885910 \h </w:instrText>
        </w:r>
        <w:r w:rsidR="002E49B1">
          <w:rPr>
            <w:webHidden/>
          </w:rPr>
        </w:r>
        <w:r w:rsidR="002E49B1">
          <w:rPr>
            <w:webHidden/>
          </w:rPr>
          <w:fldChar w:fldCharType="separate"/>
        </w:r>
        <w:r w:rsidR="00573B97">
          <w:rPr>
            <w:webHidden/>
          </w:rPr>
          <w:t>25</w:t>
        </w:r>
        <w:r w:rsidR="002E49B1">
          <w:rPr>
            <w:webHidden/>
          </w:rPr>
          <w:fldChar w:fldCharType="end"/>
        </w:r>
      </w:hyperlink>
    </w:p>
    <w:p w14:paraId="39D9BA68" w14:textId="77777777" w:rsidR="002E49B1" w:rsidRDefault="00000000" w:rsidP="002E49B1">
      <w:pPr>
        <w:pStyle w:val="21"/>
        <w:tabs>
          <w:tab w:val="clear" w:pos="9061"/>
          <w:tab w:val="right" w:leader="dot" w:pos="9923"/>
        </w:tabs>
        <w:rPr>
          <w:rFonts w:asciiTheme="minorHAnsi" w:eastAsiaTheme="minorEastAsia" w:hAnsiTheme="minorHAnsi" w:cstheme="minorBidi"/>
          <w:smallCaps w:val="0"/>
          <w:sz w:val="22"/>
          <w:szCs w:val="22"/>
        </w:rPr>
      </w:pPr>
      <w:hyperlink w:anchor="_Toc19885911" w:history="1">
        <w:r w:rsidR="002E49B1" w:rsidRPr="0031720E">
          <w:rPr>
            <w:rStyle w:val="a8"/>
          </w:rPr>
          <w:t>6. Оценка проектных рисков, меры по их снижению</w:t>
        </w:r>
        <w:r w:rsidR="002E49B1">
          <w:rPr>
            <w:webHidden/>
          </w:rPr>
          <w:tab/>
        </w:r>
        <w:r w:rsidR="002E49B1">
          <w:rPr>
            <w:webHidden/>
          </w:rPr>
          <w:fldChar w:fldCharType="begin"/>
        </w:r>
        <w:r w:rsidR="002E49B1">
          <w:rPr>
            <w:webHidden/>
          </w:rPr>
          <w:instrText xml:space="preserve"> PAGEREF _Toc19885911 \h </w:instrText>
        </w:r>
        <w:r w:rsidR="002E49B1">
          <w:rPr>
            <w:webHidden/>
          </w:rPr>
        </w:r>
        <w:r w:rsidR="002E49B1">
          <w:rPr>
            <w:webHidden/>
          </w:rPr>
          <w:fldChar w:fldCharType="separate"/>
        </w:r>
        <w:r w:rsidR="00573B97">
          <w:rPr>
            <w:webHidden/>
          </w:rPr>
          <w:t>25</w:t>
        </w:r>
        <w:r w:rsidR="002E49B1">
          <w:rPr>
            <w:webHidden/>
          </w:rPr>
          <w:fldChar w:fldCharType="end"/>
        </w:r>
      </w:hyperlink>
    </w:p>
    <w:p w14:paraId="70D0E871" w14:textId="77777777" w:rsidR="002E49B1" w:rsidRDefault="00000000" w:rsidP="002E49B1">
      <w:pPr>
        <w:pStyle w:val="21"/>
        <w:tabs>
          <w:tab w:val="clear" w:pos="9061"/>
          <w:tab w:val="right" w:leader="dot" w:pos="9923"/>
        </w:tabs>
        <w:rPr>
          <w:rFonts w:asciiTheme="minorHAnsi" w:eastAsiaTheme="minorEastAsia" w:hAnsiTheme="minorHAnsi" w:cstheme="minorBidi"/>
          <w:smallCaps w:val="0"/>
          <w:sz w:val="22"/>
          <w:szCs w:val="22"/>
        </w:rPr>
      </w:pPr>
      <w:hyperlink w:anchor="_Toc19885912" w:history="1">
        <w:r w:rsidR="002E49B1" w:rsidRPr="0031720E">
          <w:rPr>
            <w:rStyle w:val="a8"/>
            <w:caps/>
          </w:rPr>
          <w:t>ПРИЛОЖЕНИЯ К ПРОЕКТУ</w:t>
        </w:r>
        <w:r w:rsidR="002E49B1">
          <w:rPr>
            <w:webHidden/>
          </w:rPr>
          <w:tab/>
        </w:r>
        <w:r w:rsidR="002E49B1">
          <w:rPr>
            <w:webHidden/>
          </w:rPr>
          <w:fldChar w:fldCharType="begin"/>
        </w:r>
        <w:r w:rsidR="002E49B1">
          <w:rPr>
            <w:webHidden/>
          </w:rPr>
          <w:instrText xml:space="preserve"> PAGEREF _Toc19885912 \h </w:instrText>
        </w:r>
        <w:r w:rsidR="002E49B1">
          <w:rPr>
            <w:webHidden/>
          </w:rPr>
        </w:r>
        <w:r w:rsidR="002E49B1">
          <w:rPr>
            <w:webHidden/>
          </w:rPr>
          <w:fldChar w:fldCharType="separate"/>
        </w:r>
        <w:r w:rsidR="00573B97">
          <w:rPr>
            <w:webHidden/>
          </w:rPr>
          <w:t>28</w:t>
        </w:r>
        <w:r w:rsidR="002E49B1">
          <w:rPr>
            <w:webHidden/>
          </w:rPr>
          <w:fldChar w:fldCharType="end"/>
        </w:r>
      </w:hyperlink>
    </w:p>
    <w:p w14:paraId="19722DE4" w14:textId="77777777" w:rsidR="00E52BC8" w:rsidRDefault="00DF60FA" w:rsidP="002E49B1">
      <w:pPr>
        <w:pStyle w:val="21"/>
        <w:tabs>
          <w:tab w:val="clear" w:pos="9061"/>
          <w:tab w:val="right" w:leader="dot" w:pos="9923"/>
        </w:tabs>
        <w:rPr>
          <w:b/>
          <w:bCs/>
        </w:rPr>
      </w:pPr>
      <w:r w:rsidRPr="008B4453">
        <w:rPr>
          <w:b/>
          <w:bCs/>
        </w:rPr>
        <w:fldChar w:fldCharType="end"/>
      </w:r>
      <w:bookmarkStart w:id="0" w:name="_Toc390444111"/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1"/>
      </w:tblGrid>
      <w:tr w:rsidR="00E52BC8" w14:paraId="496FF751" w14:textId="77777777" w:rsidTr="00057167">
        <w:tc>
          <w:tcPr>
            <w:tcW w:w="9986" w:type="dxa"/>
          </w:tcPr>
          <w:p w14:paraId="4C573A9A" w14:textId="77777777" w:rsidR="002B0B3E" w:rsidRDefault="002B0B3E" w:rsidP="0052343B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bookmarkEnd w:id="0"/>
    </w:tbl>
    <w:p w14:paraId="676FC24E" w14:textId="77777777" w:rsidR="00BF12D5" w:rsidRDefault="00BF12D5" w:rsidP="00712F97">
      <w:pPr>
        <w:pStyle w:val="Default"/>
      </w:pPr>
    </w:p>
    <w:p w14:paraId="457E090C" w14:textId="77777777" w:rsidR="00CA7947" w:rsidRDefault="00CA7947" w:rsidP="003A37CA">
      <w:pPr>
        <w:pStyle w:val="Default"/>
        <w:rPr>
          <w:rFonts w:cstheme="minorBidi"/>
          <w:color w:val="auto"/>
        </w:rPr>
      </w:pPr>
    </w:p>
    <w:p w14:paraId="0F2DDB9E" w14:textId="77777777" w:rsidR="00CA7947" w:rsidRDefault="00CA7947" w:rsidP="00CA7947">
      <w:pPr>
        <w:pStyle w:val="Default"/>
        <w:rPr>
          <w:color w:val="auto"/>
          <w:sz w:val="20"/>
          <w:szCs w:val="20"/>
        </w:rPr>
      </w:pPr>
    </w:p>
    <w:p w14:paraId="6D4EF019" w14:textId="77777777" w:rsidR="00CA7947" w:rsidRDefault="00CA7947" w:rsidP="00CA7947">
      <w:pPr>
        <w:pStyle w:val="Default"/>
        <w:rPr>
          <w:rFonts w:cstheme="minorBidi"/>
          <w:color w:val="auto"/>
        </w:rPr>
      </w:pPr>
    </w:p>
    <w:p w14:paraId="085DD5AA" w14:textId="77777777" w:rsidR="00CA7947" w:rsidRDefault="00CA7947" w:rsidP="00CA7947">
      <w:pPr>
        <w:pStyle w:val="Default"/>
        <w:rPr>
          <w:rFonts w:ascii="Verdana" w:hAnsi="Verdana" w:cs="Verdana"/>
          <w:b/>
          <w:bCs/>
          <w:color w:val="auto"/>
          <w:sz w:val="32"/>
          <w:szCs w:val="32"/>
        </w:rPr>
      </w:pPr>
      <w:r>
        <w:rPr>
          <w:rFonts w:ascii="Verdana" w:hAnsi="Verdana" w:cs="Verdana"/>
          <w:b/>
          <w:bCs/>
          <w:color w:val="auto"/>
          <w:sz w:val="32"/>
          <w:szCs w:val="32"/>
        </w:rPr>
        <w:br w:type="page"/>
      </w:r>
    </w:p>
    <w:p w14:paraId="12DA8180" w14:textId="77777777" w:rsidR="00CA7947" w:rsidRPr="00B420C9" w:rsidRDefault="00CA7947" w:rsidP="00B77DC6">
      <w:pPr>
        <w:pStyle w:val="2"/>
        <w:numPr>
          <w:ilvl w:val="0"/>
          <w:numId w:val="2"/>
        </w:numPr>
        <w:spacing w:before="0" w:after="160"/>
        <w:jc w:val="center"/>
        <w:rPr>
          <w:rFonts w:ascii="Times New Roman" w:hAnsi="Times New Roman" w:cs="Times New Roman"/>
          <w:caps/>
          <w:color w:val="auto"/>
          <w:sz w:val="28"/>
          <w:szCs w:val="28"/>
        </w:rPr>
      </w:pPr>
      <w:bookmarkStart w:id="1" w:name="_Toc19885875"/>
      <w:r w:rsidRPr="00B420C9">
        <w:rPr>
          <w:rFonts w:ascii="Times New Roman" w:hAnsi="Times New Roman" w:cs="Times New Roman"/>
          <w:caps/>
          <w:color w:val="auto"/>
          <w:sz w:val="28"/>
          <w:szCs w:val="28"/>
        </w:rPr>
        <w:lastRenderedPageBreak/>
        <w:t xml:space="preserve">Резюме </w:t>
      </w:r>
      <w:r w:rsidR="00BF0A62" w:rsidRPr="00B420C9">
        <w:rPr>
          <w:rFonts w:ascii="Times New Roman" w:hAnsi="Times New Roman" w:cs="Times New Roman"/>
          <w:caps/>
          <w:color w:val="auto"/>
          <w:sz w:val="28"/>
          <w:szCs w:val="28"/>
        </w:rPr>
        <w:t>п</w:t>
      </w:r>
      <w:r w:rsidRPr="00B420C9">
        <w:rPr>
          <w:rFonts w:ascii="Times New Roman" w:hAnsi="Times New Roman" w:cs="Times New Roman"/>
          <w:caps/>
          <w:color w:val="auto"/>
          <w:sz w:val="28"/>
          <w:szCs w:val="28"/>
        </w:rPr>
        <w:t>роекта</w:t>
      </w:r>
      <w:bookmarkEnd w:id="1"/>
    </w:p>
    <w:p w14:paraId="63A6BB74" w14:textId="77777777" w:rsidR="00512795" w:rsidRDefault="002239B1" w:rsidP="00B420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569">
        <w:rPr>
          <w:rFonts w:ascii="Times New Roman" w:hAnsi="Times New Roman" w:cs="Times New Roman"/>
          <w:i/>
          <w:sz w:val="28"/>
          <w:szCs w:val="28"/>
        </w:rPr>
        <w:t>Наименование проекта</w:t>
      </w:r>
      <w:r w:rsidR="00512795">
        <w:rPr>
          <w:rFonts w:ascii="Times New Roman" w:hAnsi="Times New Roman" w:cs="Times New Roman"/>
          <w:sz w:val="28"/>
          <w:szCs w:val="28"/>
        </w:rPr>
        <w:t>.</w:t>
      </w:r>
    </w:p>
    <w:p w14:paraId="0E723493" w14:textId="77777777" w:rsidR="002239B1" w:rsidRPr="008B4453" w:rsidRDefault="008B4453" w:rsidP="00B420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Организация производства и переработки молока в п. </w:t>
      </w:r>
      <w:r w:rsidR="00913070">
        <w:rPr>
          <w:rFonts w:ascii="Times New Roman" w:hAnsi="Times New Roman" w:cs="Times New Roman"/>
          <w:sz w:val="28"/>
          <w:szCs w:val="28"/>
        </w:rPr>
        <w:t xml:space="preserve">ХХХ </w:t>
      </w:r>
      <w:proofErr w:type="spellStart"/>
      <w:r w:rsidR="00913070">
        <w:rPr>
          <w:rFonts w:ascii="Times New Roman" w:hAnsi="Times New Roman" w:cs="Times New Roman"/>
          <w:sz w:val="28"/>
          <w:szCs w:val="28"/>
        </w:rPr>
        <w:t>ХХХ</w:t>
      </w:r>
      <w:proofErr w:type="spellEnd"/>
      <w:r w:rsidR="00913070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8B44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Республики Саха (Якутия)</w:t>
      </w:r>
      <w:r w:rsidR="00E02D44">
        <w:rPr>
          <w:rFonts w:ascii="Times New Roman" w:hAnsi="Times New Roman" w:cs="Times New Roman"/>
          <w:sz w:val="28"/>
          <w:szCs w:val="28"/>
        </w:rPr>
        <w:t>.</w:t>
      </w:r>
    </w:p>
    <w:p w14:paraId="4E57A04D" w14:textId="77777777" w:rsidR="00E3277E" w:rsidRDefault="002239B1" w:rsidP="00B420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569">
        <w:rPr>
          <w:rFonts w:ascii="Times New Roman" w:hAnsi="Times New Roman" w:cs="Times New Roman"/>
          <w:i/>
          <w:sz w:val="28"/>
          <w:szCs w:val="28"/>
        </w:rPr>
        <w:t>Актуальность проекта</w:t>
      </w:r>
      <w:r w:rsidR="00E3277E">
        <w:rPr>
          <w:rFonts w:ascii="Times New Roman" w:hAnsi="Times New Roman" w:cs="Times New Roman"/>
          <w:sz w:val="28"/>
          <w:szCs w:val="28"/>
        </w:rPr>
        <w:t>.</w:t>
      </w:r>
    </w:p>
    <w:p w14:paraId="12AD8CF5" w14:textId="77777777" w:rsidR="00B81D20" w:rsidRDefault="009A335A" w:rsidP="00B420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3070">
        <w:rPr>
          <w:rFonts w:ascii="Times New Roman" w:hAnsi="Times New Roman" w:cs="Times New Roman"/>
          <w:sz w:val="28"/>
          <w:szCs w:val="28"/>
        </w:rPr>
        <w:t xml:space="preserve">Согласно данным территориального органа Федеральной службы государственной статистики по Республике Саха (Якутия), молоко и молочные продукты являются одними из наиболее потребляемых пищевых продуктов </w:t>
      </w:r>
      <w:r w:rsidR="00E02D44">
        <w:rPr>
          <w:rFonts w:ascii="Times New Roman" w:hAnsi="Times New Roman" w:cs="Times New Roman"/>
          <w:sz w:val="28"/>
          <w:szCs w:val="28"/>
        </w:rPr>
        <w:t>среди местного населения</w:t>
      </w:r>
      <w:r w:rsidRPr="00913070">
        <w:rPr>
          <w:rFonts w:ascii="Times New Roman" w:hAnsi="Times New Roman" w:cs="Times New Roman"/>
          <w:sz w:val="28"/>
          <w:szCs w:val="28"/>
        </w:rPr>
        <w:t xml:space="preserve">. </w:t>
      </w:r>
      <w:r w:rsidR="00913070" w:rsidRPr="00913070">
        <w:rPr>
          <w:rFonts w:ascii="Times New Roman" w:hAnsi="Times New Roman" w:cs="Times New Roman"/>
          <w:sz w:val="28"/>
          <w:szCs w:val="28"/>
        </w:rPr>
        <w:t xml:space="preserve">Несмотря на это, </w:t>
      </w:r>
      <w:r w:rsidRPr="00913070">
        <w:rPr>
          <w:rFonts w:ascii="Times New Roman" w:hAnsi="Times New Roman" w:cs="Times New Roman"/>
          <w:sz w:val="28"/>
          <w:szCs w:val="28"/>
        </w:rPr>
        <w:t xml:space="preserve">потребление молока на душа населения </w:t>
      </w:r>
      <w:r w:rsidR="00F93A37">
        <w:rPr>
          <w:rFonts w:ascii="Times New Roman" w:hAnsi="Times New Roman" w:cs="Times New Roman"/>
          <w:sz w:val="28"/>
          <w:szCs w:val="28"/>
        </w:rPr>
        <w:t>остается ниже нормы,</w:t>
      </w:r>
      <w:r w:rsidRPr="00913070">
        <w:rPr>
          <w:rFonts w:ascii="Times New Roman" w:hAnsi="Times New Roman" w:cs="Times New Roman"/>
          <w:sz w:val="28"/>
          <w:szCs w:val="28"/>
        </w:rPr>
        <w:t xml:space="preserve"> рекомендуемой Мин</w:t>
      </w:r>
      <w:r w:rsidR="00F93A37">
        <w:rPr>
          <w:rFonts w:ascii="Times New Roman" w:hAnsi="Times New Roman" w:cs="Times New Roman"/>
          <w:sz w:val="28"/>
          <w:szCs w:val="28"/>
        </w:rPr>
        <w:t>истерством здравоохранения</w:t>
      </w:r>
      <w:r w:rsidRPr="00913070">
        <w:rPr>
          <w:rFonts w:ascii="Times New Roman" w:hAnsi="Times New Roman" w:cs="Times New Roman"/>
          <w:sz w:val="28"/>
          <w:szCs w:val="28"/>
        </w:rPr>
        <w:t xml:space="preserve"> (около 240-250 кг в год против рекомендуемых 320-340 кг). Представленная информация определяет потенциал развития отрасли.</w:t>
      </w:r>
    </w:p>
    <w:p w14:paraId="27054475" w14:textId="77777777" w:rsidR="00B81D20" w:rsidRDefault="00B81D20" w:rsidP="00B420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304">
        <w:rPr>
          <w:rFonts w:ascii="Times New Roman" w:hAnsi="Times New Roman" w:cs="Times New Roman"/>
          <w:sz w:val="28"/>
          <w:szCs w:val="28"/>
        </w:rPr>
        <w:t xml:space="preserve">Структура экономики </w:t>
      </w:r>
      <w:r>
        <w:rPr>
          <w:rFonts w:ascii="Times New Roman" w:hAnsi="Times New Roman" w:cs="Times New Roman"/>
          <w:sz w:val="28"/>
          <w:szCs w:val="28"/>
        </w:rPr>
        <w:t>ХХХ</w:t>
      </w:r>
      <w:r w:rsidRPr="00AF3304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F93A37">
        <w:rPr>
          <w:rFonts w:ascii="Times New Roman" w:hAnsi="Times New Roman" w:cs="Times New Roman"/>
          <w:sz w:val="28"/>
          <w:szCs w:val="28"/>
        </w:rPr>
        <w:t>, в котором планируется реализация настоящего проекта,</w:t>
      </w:r>
      <w:r w:rsidRPr="00AF3304">
        <w:rPr>
          <w:rFonts w:ascii="Times New Roman" w:hAnsi="Times New Roman" w:cs="Times New Roman"/>
          <w:sz w:val="28"/>
          <w:szCs w:val="28"/>
        </w:rPr>
        <w:t xml:space="preserve"> имеет ориентацию на сельское хозяйство. </w:t>
      </w:r>
      <w:r w:rsidR="00F93A37">
        <w:rPr>
          <w:rFonts w:ascii="Times New Roman" w:hAnsi="Times New Roman" w:cs="Times New Roman"/>
          <w:sz w:val="28"/>
          <w:szCs w:val="28"/>
        </w:rPr>
        <w:t xml:space="preserve">Проблемой отрасли является то, что </w:t>
      </w:r>
      <w:r w:rsidRPr="00AF3304">
        <w:rPr>
          <w:rFonts w:ascii="Times New Roman" w:hAnsi="Times New Roman" w:cs="Times New Roman"/>
          <w:sz w:val="28"/>
          <w:szCs w:val="28"/>
        </w:rPr>
        <w:t xml:space="preserve">сельхозпроизводители </w:t>
      </w:r>
      <w:r w:rsidR="00F93A37">
        <w:rPr>
          <w:rFonts w:ascii="Times New Roman" w:hAnsi="Times New Roman" w:cs="Times New Roman"/>
          <w:sz w:val="28"/>
          <w:szCs w:val="28"/>
        </w:rPr>
        <w:t xml:space="preserve">сегодня </w:t>
      </w:r>
      <w:r w:rsidRPr="00AF3304">
        <w:rPr>
          <w:rFonts w:ascii="Times New Roman" w:hAnsi="Times New Roman" w:cs="Times New Roman"/>
          <w:sz w:val="28"/>
          <w:szCs w:val="28"/>
        </w:rPr>
        <w:t>ориентированы лишь на заготовку сырья, что приводит к потер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F3304">
        <w:rPr>
          <w:rFonts w:ascii="Times New Roman" w:hAnsi="Times New Roman" w:cs="Times New Roman"/>
          <w:sz w:val="28"/>
          <w:szCs w:val="28"/>
        </w:rPr>
        <w:t xml:space="preserve"> существенной добавочной стоимости. Организация </w:t>
      </w:r>
      <w:r w:rsidR="00F93A37">
        <w:rPr>
          <w:rFonts w:ascii="Times New Roman" w:hAnsi="Times New Roman" w:cs="Times New Roman"/>
          <w:sz w:val="28"/>
          <w:szCs w:val="28"/>
        </w:rPr>
        <w:t xml:space="preserve">в рамках данного проекта </w:t>
      </w:r>
      <w:r>
        <w:rPr>
          <w:rFonts w:ascii="Times New Roman" w:hAnsi="Times New Roman" w:cs="Times New Roman"/>
          <w:sz w:val="28"/>
          <w:szCs w:val="28"/>
        </w:rPr>
        <w:t>предприятия</w:t>
      </w:r>
      <w:r w:rsidRPr="00AF3304">
        <w:rPr>
          <w:rFonts w:ascii="Times New Roman" w:hAnsi="Times New Roman" w:cs="Times New Roman"/>
          <w:sz w:val="28"/>
          <w:szCs w:val="28"/>
        </w:rPr>
        <w:t xml:space="preserve"> замкнутого цикла позволит производить на территории </w:t>
      </w:r>
      <w:r>
        <w:rPr>
          <w:rFonts w:ascii="Times New Roman" w:hAnsi="Times New Roman" w:cs="Times New Roman"/>
          <w:sz w:val="28"/>
          <w:szCs w:val="28"/>
        </w:rPr>
        <w:t>ХХХ</w:t>
      </w:r>
      <w:r w:rsidRPr="00AF33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Pr="00AF3304">
        <w:rPr>
          <w:rFonts w:ascii="Times New Roman" w:hAnsi="Times New Roman" w:cs="Times New Roman"/>
          <w:sz w:val="28"/>
          <w:szCs w:val="28"/>
        </w:rPr>
        <w:t xml:space="preserve"> разнообразную молочную продукцию.</w:t>
      </w:r>
    </w:p>
    <w:p w14:paraId="102011DA" w14:textId="77777777" w:rsidR="002239B1" w:rsidRDefault="002239B1" w:rsidP="00B420C9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05569">
        <w:rPr>
          <w:rFonts w:ascii="Times New Roman" w:hAnsi="Times New Roman" w:cs="Times New Roman"/>
          <w:i/>
          <w:sz w:val="28"/>
          <w:szCs w:val="28"/>
        </w:rPr>
        <w:t>Организационно-правовая форма</w:t>
      </w:r>
      <w:r w:rsidR="00F93A37">
        <w:rPr>
          <w:rFonts w:ascii="Times New Roman" w:hAnsi="Times New Roman" w:cs="Times New Roman"/>
          <w:i/>
          <w:sz w:val="28"/>
          <w:szCs w:val="28"/>
        </w:rPr>
        <w:t xml:space="preserve"> и вид деятельности.</w:t>
      </w:r>
    </w:p>
    <w:p w14:paraId="39598767" w14:textId="77777777" w:rsidR="00B81D20" w:rsidRDefault="00B81D20" w:rsidP="00B420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Выбор организационно-правовой формы </w:t>
      </w:r>
      <w:r w:rsidR="00F93A37">
        <w:rPr>
          <w:rFonts w:ascii="Times New Roman" w:hAnsi="Times New Roman" w:cs="Times New Roman"/>
          <w:sz w:val="28"/>
          <w:szCs w:val="28"/>
        </w:rPr>
        <w:t xml:space="preserve">в сфере производства молочной продукции </w:t>
      </w:r>
      <w:r>
        <w:rPr>
          <w:rFonts w:ascii="Times New Roman" w:hAnsi="Times New Roman" w:cs="Times New Roman"/>
          <w:sz w:val="28"/>
          <w:szCs w:val="28"/>
        </w:rPr>
        <w:t xml:space="preserve">определяют размеры создаваемого </w:t>
      </w:r>
      <w:r w:rsidR="00F93A37">
        <w:rPr>
          <w:rFonts w:ascii="Times New Roman" w:hAnsi="Times New Roman" w:cs="Times New Roman"/>
          <w:sz w:val="28"/>
          <w:szCs w:val="28"/>
        </w:rPr>
        <w:t>предприятия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D1079B">
        <w:rPr>
          <w:rFonts w:ascii="Times New Roman" w:hAnsi="Times New Roman" w:cs="Times New Roman"/>
          <w:sz w:val="28"/>
          <w:szCs w:val="28"/>
          <w:shd w:val="clear" w:color="auto" w:fill="FFFFFF"/>
        </w:rPr>
        <w:t>При небольших размерах фермы (не более 20 голов)</w:t>
      </w:r>
      <w:r w:rsidRPr="004719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44ACA">
        <w:rPr>
          <w:rFonts w:ascii="Times New Roman" w:hAnsi="Times New Roman" w:cs="Times New Roman"/>
          <w:sz w:val="28"/>
          <w:szCs w:val="28"/>
          <w:shd w:val="clear" w:color="auto" w:fill="FFFFFF"/>
        </w:rPr>
        <w:t>целесообразно</w:t>
      </w:r>
      <w:r w:rsidRPr="004719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E69BC">
        <w:rPr>
          <w:rFonts w:ascii="Times New Roman" w:hAnsi="Times New Roman" w:cs="Times New Roman"/>
          <w:sz w:val="28"/>
          <w:szCs w:val="28"/>
          <w:shd w:val="clear" w:color="auto" w:fill="FFFFFF"/>
        </w:rPr>
        <w:t>зарегистрироваться</w:t>
      </w:r>
      <w:r w:rsidRPr="004719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 качестве индивидуального предпринимателя</w:t>
      </w:r>
      <w:r w:rsidRPr="0047197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 </w:t>
      </w:r>
      <w:r w:rsidR="00D1079B">
        <w:rPr>
          <w:rFonts w:ascii="Times New Roman" w:hAnsi="Times New Roman" w:cs="Times New Roman"/>
          <w:sz w:val="28"/>
          <w:szCs w:val="28"/>
        </w:rPr>
        <w:t>открытии средней или крупной по размеру фермы</w:t>
      </w:r>
      <w:r w:rsidR="00244ACA">
        <w:rPr>
          <w:rFonts w:ascii="Times New Roman" w:hAnsi="Times New Roman" w:cs="Times New Roman"/>
          <w:sz w:val="28"/>
          <w:szCs w:val="28"/>
        </w:rPr>
        <w:t xml:space="preserve"> и</w:t>
      </w:r>
      <w:r w:rsidR="00D1079B">
        <w:rPr>
          <w:rFonts w:ascii="Times New Roman" w:hAnsi="Times New Roman" w:cs="Times New Roman"/>
          <w:sz w:val="28"/>
          <w:szCs w:val="28"/>
        </w:rPr>
        <w:t xml:space="preserve"> </w:t>
      </w:r>
      <w:r w:rsidR="003E69BC">
        <w:rPr>
          <w:rFonts w:ascii="Times New Roman" w:hAnsi="Times New Roman" w:cs="Times New Roman"/>
          <w:sz w:val="28"/>
          <w:szCs w:val="28"/>
        </w:rPr>
        <w:t>значительных объемах переработки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1079B">
        <w:rPr>
          <w:rFonts w:ascii="Times New Roman" w:hAnsi="Times New Roman" w:cs="Times New Roman"/>
          <w:sz w:val="28"/>
          <w:szCs w:val="28"/>
        </w:rPr>
        <w:t xml:space="preserve">молока </w:t>
      </w:r>
      <w:r w:rsidR="00F93A37">
        <w:rPr>
          <w:rFonts w:ascii="Times New Roman" w:hAnsi="Times New Roman" w:cs="Times New Roman"/>
          <w:sz w:val="28"/>
          <w:szCs w:val="28"/>
        </w:rPr>
        <w:t xml:space="preserve">наиболее приемлемым </w:t>
      </w:r>
      <w:r w:rsidRPr="00471971">
        <w:rPr>
          <w:rFonts w:ascii="Times New Roman" w:hAnsi="Times New Roman" w:cs="Times New Roman"/>
          <w:sz w:val="28"/>
          <w:szCs w:val="28"/>
        </w:rPr>
        <w:t xml:space="preserve">вариантом организационно-правовой формы </w:t>
      </w:r>
      <w:r w:rsidR="003E69BC">
        <w:rPr>
          <w:rFonts w:ascii="Times New Roman" w:hAnsi="Times New Roman" w:cs="Times New Roman"/>
          <w:sz w:val="28"/>
          <w:szCs w:val="28"/>
        </w:rPr>
        <w:t>будет являться</w:t>
      </w:r>
      <w:r w:rsidRPr="00471971">
        <w:rPr>
          <w:rFonts w:ascii="Times New Roman" w:hAnsi="Times New Roman" w:cs="Times New Roman"/>
          <w:sz w:val="28"/>
          <w:szCs w:val="28"/>
        </w:rPr>
        <w:t xml:space="preserve"> </w:t>
      </w:r>
      <w:r w:rsidR="00F93A37">
        <w:rPr>
          <w:rFonts w:ascii="Times New Roman" w:hAnsi="Times New Roman" w:cs="Times New Roman"/>
          <w:sz w:val="28"/>
          <w:szCs w:val="28"/>
        </w:rPr>
        <w:t>создание крестьянско-фермерского</w:t>
      </w:r>
      <w:r w:rsidRPr="00471971">
        <w:rPr>
          <w:rFonts w:ascii="Times New Roman" w:hAnsi="Times New Roman" w:cs="Times New Roman"/>
          <w:sz w:val="28"/>
          <w:szCs w:val="28"/>
        </w:rPr>
        <w:t xml:space="preserve"> х</w:t>
      </w:r>
      <w:r w:rsidR="00F93A37">
        <w:rPr>
          <w:rFonts w:ascii="Times New Roman" w:hAnsi="Times New Roman" w:cs="Times New Roman"/>
          <w:sz w:val="28"/>
          <w:szCs w:val="28"/>
        </w:rPr>
        <w:t>озяйства (КФХ)</w:t>
      </w:r>
      <w:r w:rsidRPr="00471971">
        <w:rPr>
          <w:rFonts w:ascii="Times New Roman" w:hAnsi="Times New Roman" w:cs="Times New Roman"/>
          <w:sz w:val="28"/>
          <w:szCs w:val="28"/>
        </w:rPr>
        <w:t>. </w:t>
      </w:r>
    </w:p>
    <w:p w14:paraId="3AAC3E87" w14:textId="77777777" w:rsidR="00DF6A3A" w:rsidRDefault="00DF6A3A" w:rsidP="00B420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Виды деятельности (по ОКВЭД2): 01.</w:t>
      </w:r>
      <w:r w:rsidR="00D97D97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1 </w:t>
      </w:r>
      <w:r w:rsidR="00D97D97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Разв</w:t>
      </w:r>
      <w:r w:rsidR="00D97D97">
        <w:rPr>
          <w:rFonts w:ascii="Times New Roman" w:hAnsi="Times New Roman" w:cs="Times New Roman"/>
          <w:sz w:val="28"/>
          <w:szCs w:val="28"/>
        </w:rPr>
        <w:t xml:space="preserve">едение молочного крупного </w:t>
      </w:r>
      <w:r>
        <w:rPr>
          <w:rFonts w:ascii="Times New Roman" w:hAnsi="Times New Roman" w:cs="Times New Roman"/>
          <w:sz w:val="28"/>
          <w:szCs w:val="28"/>
        </w:rPr>
        <w:t>рогатого скота</w:t>
      </w:r>
      <w:r w:rsidR="00D97D97">
        <w:rPr>
          <w:rFonts w:ascii="Times New Roman" w:hAnsi="Times New Roman" w:cs="Times New Roman"/>
          <w:sz w:val="28"/>
          <w:szCs w:val="28"/>
        </w:rPr>
        <w:t xml:space="preserve">, производство </w:t>
      </w:r>
      <w:r w:rsidR="00206771">
        <w:rPr>
          <w:rFonts w:ascii="Times New Roman" w:hAnsi="Times New Roman" w:cs="Times New Roman"/>
          <w:sz w:val="28"/>
          <w:szCs w:val="28"/>
        </w:rPr>
        <w:t>сырого молока»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="00206771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.51 </w:t>
      </w:r>
      <w:r w:rsidR="00206771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П</w:t>
      </w:r>
      <w:r w:rsidR="00206771">
        <w:rPr>
          <w:rFonts w:ascii="Times New Roman" w:hAnsi="Times New Roman" w:cs="Times New Roman"/>
          <w:sz w:val="28"/>
          <w:szCs w:val="28"/>
        </w:rPr>
        <w:t>роизводство молока (кроме сырого) и молочной продукции»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CE79F26" w14:textId="77777777" w:rsidR="009A335A" w:rsidRPr="00913070" w:rsidRDefault="002239B1" w:rsidP="00B420C9">
      <w:pPr>
        <w:tabs>
          <w:tab w:val="left" w:pos="3699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305569">
        <w:rPr>
          <w:rFonts w:ascii="Times New Roman" w:hAnsi="Times New Roman" w:cs="Times New Roman"/>
          <w:i/>
          <w:sz w:val="28"/>
          <w:szCs w:val="28"/>
        </w:rPr>
        <w:lastRenderedPageBreak/>
        <w:t>Суть проекта</w:t>
      </w:r>
      <w:r w:rsidR="000571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E69BC" w:rsidRPr="003E69BC">
        <w:rPr>
          <w:rFonts w:ascii="Times New Roman" w:hAnsi="Times New Roman" w:cs="Times New Roman"/>
          <w:sz w:val="28"/>
          <w:szCs w:val="28"/>
        </w:rPr>
        <w:t>заключается в</w:t>
      </w:r>
      <w:r w:rsidR="009A335A" w:rsidRPr="00913070">
        <w:rPr>
          <w:rFonts w:ascii="Times New Roman" w:hAnsi="Times New Roman" w:cs="Times New Roman"/>
          <w:sz w:val="28"/>
          <w:szCs w:val="28"/>
        </w:rPr>
        <w:t xml:space="preserve"> создани</w:t>
      </w:r>
      <w:r w:rsidR="003E69BC">
        <w:rPr>
          <w:rFonts w:ascii="Times New Roman" w:hAnsi="Times New Roman" w:cs="Times New Roman"/>
          <w:sz w:val="28"/>
          <w:szCs w:val="28"/>
        </w:rPr>
        <w:t>и</w:t>
      </w:r>
      <w:r w:rsidR="009A335A" w:rsidRPr="00913070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913070">
        <w:rPr>
          <w:rFonts w:ascii="Times New Roman" w:hAnsi="Times New Roman" w:cs="Times New Roman"/>
          <w:sz w:val="28"/>
          <w:szCs w:val="28"/>
        </w:rPr>
        <w:t>ХХХ района</w:t>
      </w:r>
      <w:r w:rsidR="009A335A" w:rsidRPr="00913070">
        <w:rPr>
          <w:rFonts w:ascii="Times New Roman" w:hAnsi="Times New Roman" w:cs="Times New Roman"/>
          <w:sz w:val="28"/>
          <w:szCs w:val="28"/>
        </w:rPr>
        <w:t xml:space="preserve"> Республики Саха (Якутия) </w:t>
      </w:r>
      <w:r w:rsidR="003E69BC">
        <w:rPr>
          <w:rFonts w:ascii="Times New Roman" w:hAnsi="Times New Roman" w:cs="Times New Roman"/>
          <w:sz w:val="28"/>
          <w:szCs w:val="28"/>
        </w:rPr>
        <w:t>фермы</w:t>
      </w:r>
      <w:r w:rsidR="009A335A" w:rsidRPr="00913070">
        <w:rPr>
          <w:rFonts w:ascii="Times New Roman" w:hAnsi="Times New Roman" w:cs="Times New Roman"/>
          <w:sz w:val="28"/>
          <w:szCs w:val="28"/>
        </w:rPr>
        <w:t xml:space="preserve"> по производству и переработке молочной продукции</w:t>
      </w:r>
      <w:r w:rsidR="005A0B95">
        <w:rPr>
          <w:rFonts w:ascii="Times New Roman" w:hAnsi="Times New Roman" w:cs="Times New Roman"/>
          <w:sz w:val="28"/>
          <w:szCs w:val="28"/>
        </w:rPr>
        <w:t>, функционирующей по технологии замкнутого технологического цикла</w:t>
      </w:r>
      <w:r w:rsidR="009A335A" w:rsidRPr="00913070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CD17A67" w14:textId="77777777" w:rsidR="002239B1" w:rsidRPr="00305569" w:rsidRDefault="002239B1" w:rsidP="00B420C9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05569">
        <w:rPr>
          <w:rFonts w:ascii="Times New Roman" w:hAnsi="Times New Roman" w:cs="Times New Roman"/>
          <w:i/>
          <w:sz w:val="28"/>
          <w:szCs w:val="28"/>
        </w:rPr>
        <w:t>Сроки и этапы реализации</w:t>
      </w:r>
      <w:r w:rsidR="00A451DE" w:rsidRPr="00305569">
        <w:rPr>
          <w:rFonts w:ascii="Times New Roman" w:hAnsi="Times New Roman" w:cs="Times New Roman"/>
          <w:i/>
          <w:sz w:val="28"/>
          <w:szCs w:val="28"/>
        </w:rPr>
        <w:t xml:space="preserve"> проекта. </w:t>
      </w:r>
    </w:p>
    <w:p w14:paraId="6B519629" w14:textId="77777777" w:rsidR="00B420C9" w:rsidRPr="00635469" w:rsidRDefault="00B420C9" w:rsidP="00B420C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5469">
        <w:rPr>
          <w:rFonts w:ascii="Times New Roman" w:hAnsi="Times New Roman"/>
          <w:sz w:val="28"/>
          <w:szCs w:val="28"/>
        </w:rPr>
        <w:t xml:space="preserve">Жизненный цикл </w:t>
      </w:r>
      <w:r>
        <w:rPr>
          <w:rFonts w:ascii="Times New Roman" w:hAnsi="Times New Roman"/>
          <w:sz w:val="28"/>
          <w:szCs w:val="28"/>
        </w:rPr>
        <w:t>п</w:t>
      </w:r>
      <w:r w:rsidRPr="00635469">
        <w:rPr>
          <w:rFonts w:ascii="Times New Roman" w:hAnsi="Times New Roman"/>
          <w:sz w:val="28"/>
          <w:szCs w:val="28"/>
        </w:rPr>
        <w:t xml:space="preserve">роекта совпадает с периодом заимствования, рассчитан на </w:t>
      </w:r>
      <w:r>
        <w:rPr>
          <w:rFonts w:ascii="Times New Roman" w:hAnsi="Times New Roman"/>
          <w:sz w:val="28"/>
          <w:szCs w:val="28"/>
        </w:rPr>
        <w:t>пять</w:t>
      </w:r>
      <w:r w:rsidRPr="00635469">
        <w:rPr>
          <w:rFonts w:ascii="Times New Roman" w:hAnsi="Times New Roman"/>
          <w:sz w:val="28"/>
          <w:szCs w:val="28"/>
        </w:rPr>
        <w:t xml:space="preserve"> лет и включает в себя дв</w:t>
      </w:r>
      <w:r>
        <w:rPr>
          <w:rFonts w:ascii="Times New Roman" w:hAnsi="Times New Roman"/>
          <w:sz w:val="28"/>
          <w:szCs w:val="28"/>
        </w:rPr>
        <w:t>е</w:t>
      </w:r>
      <w:r w:rsidRPr="00635469">
        <w:rPr>
          <w:rFonts w:ascii="Times New Roman" w:hAnsi="Times New Roman"/>
          <w:sz w:val="28"/>
          <w:szCs w:val="28"/>
        </w:rPr>
        <w:t xml:space="preserve"> основны</w:t>
      </w:r>
      <w:r>
        <w:rPr>
          <w:rFonts w:ascii="Times New Roman" w:hAnsi="Times New Roman"/>
          <w:sz w:val="28"/>
          <w:szCs w:val="28"/>
        </w:rPr>
        <w:t>е</w:t>
      </w:r>
      <w:r w:rsidRPr="00635469">
        <w:rPr>
          <w:rFonts w:ascii="Times New Roman" w:hAnsi="Times New Roman"/>
          <w:sz w:val="28"/>
          <w:szCs w:val="28"/>
        </w:rPr>
        <w:t xml:space="preserve"> стадии:</w:t>
      </w:r>
      <w:r>
        <w:rPr>
          <w:rFonts w:ascii="Times New Roman" w:hAnsi="Times New Roman"/>
          <w:sz w:val="28"/>
          <w:szCs w:val="28"/>
        </w:rPr>
        <w:t xml:space="preserve"> и</w:t>
      </w:r>
      <w:r w:rsidRPr="00635469">
        <w:rPr>
          <w:rFonts w:ascii="Times New Roman" w:hAnsi="Times New Roman"/>
          <w:sz w:val="28"/>
          <w:szCs w:val="28"/>
        </w:rPr>
        <w:t>нвестиционная стадия</w:t>
      </w:r>
      <w:r>
        <w:rPr>
          <w:rFonts w:ascii="Times New Roman" w:hAnsi="Times New Roman"/>
          <w:sz w:val="28"/>
          <w:szCs w:val="28"/>
        </w:rPr>
        <w:t xml:space="preserve"> (продолжительностью </w:t>
      </w:r>
      <w:r w:rsidR="00206771">
        <w:rPr>
          <w:rFonts w:ascii="Times New Roman" w:hAnsi="Times New Roman"/>
          <w:sz w:val="28"/>
          <w:szCs w:val="28"/>
        </w:rPr>
        <w:t>восемь</w:t>
      </w:r>
      <w:r>
        <w:rPr>
          <w:rFonts w:ascii="Times New Roman" w:hAnsi="Times New Roman"/>
          <w:sz w:val="28"/>
          <w:szCs w:val="28"/>
        </w:rPr>
        <w:t xml:space="preserve"> месяцев) и э</w:t>
      </w:r>
      <w:r w:rsidRPr="00635469">
        <w:rPr>
          <w:rFonts w:ascii="Times New Roman" w:hAnsi="Times New Roman"/>
          <w:sz w:val="28"/>
          <w:szCs w:val="28"/>
        </w:rPr>
        <w:t>ксплуатационная стадия</w:t>
      </w:r>
      <w:r>
        <w:rPr>
          <w:rFonts w:ascii="Times New Roman" w:hAnsi="Times New Roman"/>
          <w:sz w:val="28"/>
          <w:szCs w:val="28"/>
        </w:rPr>
        <w:t xml:space="preserve"> (запуск фермы запланирован с </w:t>
      </w:r>
      <w:r w:rsidR="00206771">
        <w:rPr>
          <w:rFonts w:ascii="Times New Roman" w:hAnsi="Times New Roman"/>
          <w:sz w:val="28"/>
          <w:szCs w:val="28"/>
        </w:rPr>
        <w:t>девятого</w:t>
      </w:r>
      <w:r>
        <w:rPr>
          <w:rFonts w:ascii="Times New Roman" w:hAnsi="Times New Roman"/>
          <w:sz w:val="28"/>
          <w:szCs w:val="28"/>
        </w:rPr>
        <w:t xml:space="preserve"> месяца от начала жизни проекта)</w:t>
      </w:r>
      <w:r w:rsidRPr="00635469">
        <w:rPr>
          <w:rFonts w:ascii="Times New Roman" w:hAnsi="Times New Roman"/>
          <w:sz w:val="28"/>
          <w:szCs w:val="28"/>
        </w:rPr>
        <w:t>.</w:t>
      </w:r>
    </w:p>
    <w:p w14:paraId="33FA8D72" w14:textId="77777777" w:rsidR="002239B1" w:rsidRDefault="002239B1" w:rsidP="00B420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569">
        <w:rPr>
          <w:rFonts w:ascii="Times New Roman" w:hAnsi="Times New Roman" w:cs="Times New Roman"/>
          <w:i/>
          <w:sz w:val="28"/>
          <w:szCs w:val="28"/>
        </w:rPr>
        <w:t>Бюджет проекта (финансовые ресурсы, необходимые для осуществления проекта)</w:t>
      </w:r>
      <w:r w:rsidR="00EB3928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E110D48" w14:textId="77777777" w:rsidR="00B420C9" w:rsidRPr="0066320B" w:rsidRDefault="00B420C9" w:rsidP="00B420C9">
      <w:pPr>
        <w:tabs>
          <w:tab w:val="left" w:pos="178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20B">
        <w:rPr>
          <w:rFonts w:ascii="Times New Roman" w:hAnsi="Times New Roman" w:cs="Times New Roman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sz w:val="28"/>
          <w:szCs w:val="28"/>
        </w:rPr>
        <w:t xml:space="preserve">реализации проекта требуются инвестиционные ресурсы в сумме </w:t>
      </w:r>
      <w:r w:rsidR="00787586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206771">
        <w:rPr>
          <w:rFonts w:ascii="Times New Roman" w:hAnsi="Times New Roman" w:cs="Times New Roman"/>
          <w:sz w:val="28"/>
          <w:szCs w:val="28"/>
        </w:rPr>
        <w:t xml:space="preserve">14 986 </w:t>
      </w:r>
      <w:r>
        <w:rPr>
          <w:rFonts w:ascii="Times New Roman" w:hAnsi="Times New Roman" w:cs="Times New Roman"/>
          <w:sz w:val="28"/>
          <w:szCs w:val="28"/>
        </w:rPr>
        <w:t xml:space="preserve">тыс. руб., из них </w:t>
      </w:r>
      <w:r w:rsidR="00206771">
        <w:rPr>
          <w:rFonts w:ascii="Times New Roman" w:hAnsi="Times New Roman" w:cs="Times New Roman"/>
          <w:sz w:val="28"/>
          <w:szCs w:val="28"/>
        </w:rPr>
        <w:t>7 170</w:t>
      </w:r>
      <w:r>
        <w:rPr>
          <w:rFonts w:ascii="Times New Roman" w:hAnsi="Times New Roman" w:cs="Times New Roman"/>
          <w:sz w:val="28"/>
          <w:szCs w:val="28"/>
        </w:rPr>
        <w:t xml:space="preserve"> тыс. руб. планируется направить на строительство и обустройство фермы, </w:t>
      </w:r>
      <w:r w:rsidR="00206771">
        <w:rPr>
          <w:rFonts w:ascii="Times New Roman" w:hAnsi="Times New Roman" w:cs="Times New Roman"/>
          <w:sz w:val="28"/>
          <w:szCs w:val="28"/>
        </w:rPr>
        <w:t xml:space="preserve">3 277 </w:t>
      </w:r>
      <w:r>
        <w:rPr>
          <w:rFonts w:ascii="Times New Roman" w:hAnsi="Times New Roman" w:cs="Times New Roman"/>
          <w:sz w:val="28"/>
          <w:szCs w:val="28"/>
        </w:rPr>
        <w:t xml:space="preserve">тыс. руб. – на приобретение необходимого оборудования, </w:t>
      </w:r>
      <w:r w:rsidR="00206771">
        <w:rPr>
          <w:rFonts w:ascii="Times New Roman" w:hAnsi="Times New Roman" w:cs="Times New Roman"/>
          <w:sz w:val="28"/>
          <w:szCs w:val="28"/>
        </w:rPr>
        <w:t xml:space="preserve">2 400 </w:t>
      </w:r>
      <w:r>
        <w:rPr>
          <w:rFonts w:ascii="Times New Roman" w:hAnsi="Times New Roman" w:cs="Times New Roman"/>
          <w:sz w:val="28"/>
          <w:szCs w:val="28"/>
        </w:rPr>
        <w:t xml:space="preserve">тыс. руб. – на </w:t>
      </w:r>
      <w:r w:rsidR="00206771">
        <w:rPr>
          <w:rFonts w:ascii="Times New Roman" w:hAnsi="Times New Roman" w:cs="Times New Roman"/>
          <w:sz w:val="28"/>
          <w:szCs w:val="28"/>
        </w:rPr>
        <w:t xml:space="preserve">приобретение животных, 140 тыс. руб. – на </w:t>
      </w:r>
      <w:r>
        <w:rPr>
          <w:rFonts w:ascii="Times New Roman" w:hAnsi="Times New Roman" w:cs="Times New Roman"/>
          <w:sz w:val="28"/>
          <w:szCs w:val="28"/>
        </w:rPr>
        <w:t xml:space="preserve">формирование начальных оборотных активов. </w:t>
      </w:r>
    </w:p>
    <w:p w14:paraId="5F3745D7" w14:textId="77777777" w:rsidR="00F6517F" w:rsidRPr="00305569" w:rsidRDefault="00E3277E" w:rsidP="00B420C9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05569">
        <w:rPr>
          <w:rFonts w:ascii="Times New Roman" w:hAnsi="Times New Roman" w:cs="Times New Roman"/>
          <w:i/>
          <w:sz w:val="28"/>
          <w:szCs w:val="28"/>
        </w:rPr>
        <w:t>Схема финансирования</w:t>
      </w:r>
      <w:r w:rsidR="00F6517F" w:rsidRPr="00305569">
        <w:rPr>
          <w:rFonts w:ascii="Times New Roman" w:hAnsi="Times New Roman" w:cs="Times New Roman"/>
          <w:i/>
          <w:sz w:val="28"/>
          <w:szCs w:val="28"/>
        </w:rPr>
        <w:t>.</w:t>
      </w:r>
    </w:p>
    <w:p w14:paraId="667F3C45" w14:textId="77777777" w:rsidR="00DD59D8" w:rsidRDefault="00DD59D8" w:rsidP="00DD59D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качестве проектной схемы финансирования может быть выбрано: бюджетное кредитование в Фонде развития предпринимательства Республики Саха (Якутия), лизинг оборудования в региональной лизинговой компании Республики Саха (Якутия), банковское кредитование по программе поддержки субъектов МСП (если действующий бизнес), грант </w:t>
      </w:r>
      <w:r>
        <w:rPr>
          <w:rFonts w:ascii="Times New Roman" w:hAnsi="Times New Roman"/>
          <w:sz w:val="28"/>
          <w:szCs w:val="28"/>
        </w:rPr>
        <w:t xml:space="preserve">Министерства сельского хозяйства и продовольственной политики Республики Саха (Якутия) в рамках государственной программы </w:t>
      </w:r>
      <w:r w:rsidRPr="00D13452">
        <w:rPr>
          <w:rFonts w:ascii="Times New Roman" w:hAnsi="Times New Roman"/>
          <w:sz w:val="28"/>
          <w:szCs w:val="28"/>
        </w:rPr>
        <w:t>поддержк</w:t>
      </w:r>
      <w:r>
        <w:rPr>
          <w:rFonts w:ascii="Times New Roman" w:hAnsi="Times New Roman"/>
          <w:sz w:val="28"/>
          <w:szCs w:val="28"/>
        </w:rPr>
        <w:t>и</w:t>
      </w:r>
      <w:r w:rsidRPr="00D13452">
        <w:rPr>
          <w:rFonts w:ascii="Times New Roman" w:hAnsi="Times New Roman"/>
          <w:sz w:val="28"/>
          <w:szCs w:val="28"/>
        </w:rPr>
        <w:t xml:space="preserve"> крестьянских хозяйств (</w:t>
      </w:r>
      <w:r>
        <w:rPr>
          <w:rFonts w:ascii="Times New Roman" w:hAnsi="Times New Roman"/>
          <w:sz w:val="28"/>
          <w:szCs w:val="28"/>
        </w:rPr>
        <w:t xml:space="preserve">для </w:t>
      </w:r>
      <w:r w:rsidRPr="00D13452">
        <w:rPr>
          <w:rFonts w:ascii="Times New Roman" w:hAnsi="Times New Roman"/>
          <w:sz w:val="28"/>
          <w:szCs w:val="28"/>
        </w:rPr>
        <w:t>начинающих фермеров и семейных животноводческих ферм</w:t>
      </w:r>
      <w:r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или смешанная форма, включающая в себя сочетание указанных источников и собственных средств. </w:t>
      </w:r>
    </w:p>
    <w:p w14:paraId="3A3803E0" w14:textId="77777777" w:rsidR="00873A6A" w:rsidRDefault="00873A6A" w:rsidP="00873A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6B96">
        <w:rPr>
          <w:rFonts w:ascii="Times New Roman" w:hAnsi="Times New Roman" w:cs="Times New Roman"/>
          <w:sz w:val="28"/>
          <w:szCs w:val="28"/>
        </w:rPr>
        <w:t xml:space="preserve">В настоящем проекте рассмотрена </w:t>
      </w:r>
      <w:r>
        <w:rPr>
          <w:rFonts w:ascii="Times New Roman" w:hAnsi="Times New Roman" w:cs="Times New Roman"/>
          <w:sz w:val="28"/>
          <w:szCs w:val="28"/>
        </w:rPr>
        <w:t>схема</w:t>
      </w:r>
      <w:r w:rsidRPr="00B36B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заемного </w:t>
      </w:r>
      <w:r w:rsidRPr="00B36B96">
        <w:rPr>
          <w:rFonts w:ascii="Times New Roman" w:hAnsi="Times New Roman" w:cs="Times New Roman"/>
          <w:sz w:val="28"/>
          <w:szCs w:val="28"/>
        </w:rPr>
        <w:t>финансирования.</w:t>
      </w:r>
    </w:p>
    <w:p w14:paraId="11F975EE" w14:textId="77777777" w:rsidR="00E3277E" w:rsidRDefault="00E3277E" w:rsidP="00B420C9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05569">
        <w:rPr>
          <w:rFonts w:ascii="Times New Roman" w:hAnsi="Times New Roman" w:cs="Times New Roman"/>
          <w:i/>
          <w:sz w:val="28"/>
          <w:szCs w:val="28"/>
        </w:rPr>
        <w:t>Оценка социально-экономической эффективности проекта</w:t>
      </w:r>
      <w:r w:rsidR="00F6517F" w:rsidRPr="00305569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14:paraId="2A2DDEDD" w14:textId="77777777" w:rsidR="00B420C9" w:rsidRDefault="00B420C9" w:rsidP="00B420C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Социальный и бюджетный эффект будут выражаться следующими ключевыми показателями: налоговые выплаты за период жизни проекта – </w:t>
      </w:r>
      <w:r w:rsidR="00114601">
        <w:rPr>
          <w:rFonts w:ascii="Times New Roman" w:hAnsi="Times New Roman"/>
          <w:sz w:val="28"/>
          <w:szCs w:val="28"/>
        </w:rPr>
        <w:t>879</w:t>
      </w:r>
      <w:r>
        <w:rPr>
          <w:rFonts w:ascii="Times New Roman" w:hAnsi="Times New Roman"/>
          <w:sz w:val="28"/>
          <w:szCs w:val="28"/>
        </w:rPr>
        <w:t xml:space="preserve"> тыс. руб.; создание новых рабочих мест </w:t>
      </w:r>
      <w:r w:rsidR="00873A6A">
        <w:rPr>
          <w:rFonts w:ascii="Times New Roman" w:hAnsi="Times New Roman"/>
          <w:sz w:val="28"/>
          <w:szCs w:val="28"/>
        </w:rPr>
        <w:t>– 11</w:t>
      </w:r>
      <w:r>
        <w:rPr>
          <w:rFonts w:ascii="Times New Roman" w:hAnsi="Times New Roman"/>
          <w:sz w:val="28"/>
          <w:szCs w:val="28"/>
        </w:rPr>
        <w:t xml:space="preserve"> штатных единиц; развитие внутреннего производства пищевой продукции в сельской местности.</w:t>
      </w:r>
    </w:p>
    <w:p w14:paraId="3CCB8EFD" w14:textId="77777777" w:rsidR="00B420C9" w:rsidRDefault="00B420C9" w:rsidP="00B420C9">
      <w:pPr>
        <w:tabs>
          <w:tab w:val="left" w:pos="0"/>
          <w:tab w:val="left" w:pos="142"/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 является инвестиционно</w:t>
      </w:r>
      <w:r w:rsidR="00873A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привлекательным, что характеризуют следующие </w:t>
      </w:r>
      <w:proofErr w:type="spellStart"/>
      <w:r>
        <w:rPr>
          <w:rFonts w:ascii="Times New Roman" w:hAnsi="Times New Roman"/>
          <w:sz w:val="28"/>
          <w:szCs w:val="28"/>
        </w:rPr>
        <w:t>критериальные</w:t>
      </w:r>
      <w:proofErr w:type="spellEnd"/>
      <w:r>
        <w:rPr>
          <w:rFonts w:ascii="Times New Roman" w:hAnsi="Times New Roman"/>
          <w:sz w:val="28"/>
          <w:szCs w:val="28"/>
        </w:rPr>
        <w:t xml:space="preserve"> показатели эффективности: чистый дисконтированный доход – </w:t>
      </w:r>
      <w:r w:rsidR="002E49B1">
        <w:rPr>
          <w:rFonts w:ascii="Times New Roman" w:hAnsi="Times New Roman"/>
          <w:sz w:val="28"/>
          <w:szCs w:val="28"/>
        </w:rPr>
        <w:t>1 498</w:t>
      </w:r>
      <w:r>
        <w:rPr>
          <w:rFonts w:ascii="Times New Roman" w:hAnsi="Times New Roman"/>
          <w:sz w:val="28"/>
          <w:szCs w:val="28"/>
        </w:rPr>
        <w:t xml:space="preserve"> тыс. руб.; индекс доходности инвестиций в проект – </w:t>
      </w:r>
      <w:r w:rsidR="00873A6A">
        <w:rPr>
          <w:rFonts w:ascii="Times New Roman" w:hAnsi="Times New Roman"/>
          <w:sz w:val="28"/>
          <w:szCs w:val="28"/>
        </w:rPr>
        <w:t>1,1</w:t>
      </w:r>
      <w:r>
        <w:rPr>
          <w:rFonts w:ascii="Times New Roman" w:hAnsi="Times New Roman"/>
          <w:sz w:val="28"/>
          <w:szCs w:val="28"/>
        </w:rPr>
        <w:t xml:space="preserve">; внутренняя норма доходности проекта – </w:t>
      </w:r>
      <w:r w:rsidR="002E49B1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%; период окупаемости –</w:t>
      </w:r>
      <w:r w:rsidR="00873A6A">
        <w:rPr>
          <w:rFonts w:ascii="Times New Roman" w:hAnsi="Times New Roman"/>
          <w:sz w:val="28"/>
          <w:szCs w:val="28"/>
        </w:rPr>
        <w:t>4</w:t>
      </w:r>
      <w:r w:rsidR="002E49B1">
        <w:rPr>
          <w:rFonts w:ascii="Times New Roman" w:hAnsi="Times New Roman"/>
          <w:sz w:val="28"/>
          <w:szCs w:val="28"/>
        </w:rPr>
        <w:t>7</w:t>
      </w:r>
      <w:r w:rsidR="00873A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мес.</w:t>
      </w:r>
    </w:p>
    <w:p w14:paraId="68395D6B" w14:textId="77777777" w:rsidR="001C10BE" w:rsidRDefault="001C10BE" w:rsidP="001C10BE">
      <w:pPr>
        <w:tabs>
          <w:tab w:val="left" w:pos="0"/>
          <w:tab w:val="left" w:pos="142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BC1C615" w14:textId="77777777" w:rsidR="001C10BE" w:rsidRPr="00305569" w:rsidRDefault="001C10BE" w:rsidP="001C10BE">
      <w:pPr>
        <w:tabs>
          <w:tab w:val="left" w:pos="0"/>
          <w:tab w:val="left" w:pos="142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53D90944" w14:textId="77777777" w:rsidR="004B51C3" w:rsidRPr="00B420C9" w:rsidRDefault="00376A84" w:rsidP="00B420C9">
      <w:pPr>
        <w:pStyle w:val="2"/>
        <w:tabs>
          <w:tab w:val="left" w:pos="3030"/>
        </w:tabs>
        <w:rPr>
          <w:rFonts w:ascii="Times New Roman" w:hAnsi="Times New Roman" w:cs="Times New Roman"/>
          <w:caps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ab/>
      </w:r>
      <w:bookmarkStart w:id="2" w:name="_Toc19885876"/>
      <w:r w:rsidRPr="00B420C9">
        <w:rPr>
          <w:rFonts w:ascii="Times New Roman" w:hAnsi="Times New Roman" w:cs="Times New Roman"/>
          <w:caps/>
          <w:color w:val="auto"/>
          <w:sz w:val="28"/>
          <w:szCs w:val="28"/>
        </w:rPr>
        <w:t>2</w:t>
      </w:r>
      <w:r w:rsidR="004B51C3" w:rsidRPr="00B420C9">
        <w:rPr>
          <w:rFonts w:ascii="Times New Roman" w:hAnsi="Times New Roman" w:cs="Times New Roman"/>
          <w:caps/>
          <w:color w:val="auto"/>
          <w:sz w:val="28"/>
          <w:szCs w:val="28"/>
        </w:rPr>
        <w:t xml:space="preserve">. </w:t>
      </w:r>
      <w:r w:rsidRPr="00B420C9">
        <w:rPr>
          <w:rFonts w:ascii="Times New Roman" w:hAnsi="Times New Roman" w:cs="Times New Roman"/>
          <w:caps/>
          <w:color w:val="auto"/>
          <w:sz w:val="28"/>
          <w:szCs w:val="28"/>
        </w:rPr>
        <w:t>Описание продукции</w:t>
      </w:r>
      <w:bookmarkEnd w:id="2"/>
    </w:p>
    <w:p w14:paraId="4845566F" w14:textId="77777777" w:rsidR="00376A84" w:rsidRPr="00B420C9" w:rsidRDefault="00376A84" w:rsidP="00B420C9">
      <w:pPr>
        <w:pStyle w:val="1"/>
        <w:spacing w:beforeLines="160" w:before="384" w:after="160" w:line="360" w:lineRule="auto"/>
        <w:jc w:val="center"/>
        <w:rPr>
          <w:rFonts w:ascii="Times New Roman" w:hAnsi="Times New Roman" w:cs="Times New Roman"/>
          <w:smallCaps/>
          <w:color w:val="auto"/>
          <w:sz w:val="28"/>
          <w:szCs w:val="28"/>
        </w:rPr>
      </w:pPr>
      <w:bookmarkStart w:id="3" w:name="_Toc19885877"/>
      <w:r w:rsidRPr="00B420C9">
        <w:rPr>
          <w:rFonts w:ascii="Times New Roman" w:hAnsi="Times New Roman" w:cs="Times New Roman"/>
          <w:smallCaps/>
          <w:color w:val="auto"/>
          <w:sz w:val="28"/>
          <w:szCs w:val="28"/>
        </w:rPr>
        <w:t>2.1. Характеристика и назначения, основные преимущества</w:t>
      </w:r>
      <w:bookmarkEnd w:id="3"/>
      <w:r w:rsidRPr="00B420C9">
        <w:rPr>
          <w:rFonts w:ascii="Times New Roman" w:hAnsi="Times New Roman" w:cs="Times New Roman"/>
          <w:smallCaps/>
          <w:color w:val="auto"/>
          <w:sz w:val="28"/>
          <w:szCs w:val="28"/>
        </w:rPr>
        <w:t xml:space="preserve"> </w:t>
      </w:r>
    </w:p>
    <w:p w14:paraId="2711CD46" w14:textId="77777777" w:rsidR="00B420C9" w:rsidRPr="005D7FE6" w:rsidRDefault="00B420C9" w:rsidP="00B420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Продукция проекта </w:t>
      </w:r>
      <w:r w:rsidRPr="001C3D4D">
        <w:rPr>
          <w:rFonts w:ascii="Times New Roman" w:hAnsi="Times New Roman" w:cs="Times New Roman"/>
          <w:sz w:val="28"/>
          <w:szCs w:val="28"/>
        </w:rPr>
        <w:t>будет представлена</w:t>
      </w:r>
      <w:r w:rsidR="002C53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продукцией из коровьего молока. В проекте продукция укрупненно представлена тремя основными ассортиментными группами: </w:t>
      </w:r>
    </w:p>
    <w:p w14:paraId="70FCADF3" w14:textId="77777777" w:rsidR="00B420C9" w:rsidRPr="001C3D4D" w:rsidRDefault="00B420C9" w:rsidP="00B420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Pr="001C3D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1C3D4D">
        <w:rPr>
          <w:rFonts w:ascii="Times New Roman" w:hAnsi="Times New Roman" w:cs="Times New Roman"/>
          <w:sz w:val="28"/>
          <w:szCs w:val="28"/>
        </w:rPr>
        <w:t xml:space="preserve">олоко стерилизованное </w:t>
      </w:r>
      <w:proofErr w:type="gramStart"/>
      <w:r w:rsidRPr="001C3D4D">
        <w:rPr>
          <w:rFonts w:ascii="Times New Roman" w:hAnsi="Times New Roman" w:cs="Times New Roman"/>
          <w:sz w:val="28"/>
          <w:szCs w:val="28"/>
        </w:rPr>
        <w:t>и  пастеризованное</w:t>
      </w:r>
      <w:proofErr w:type="gramEnd"/>
      <w:r w:rsidRPr="001C3D4D">
        <w:rPr>
          <w:rFonts w:ascii="Times New Roman" w:hAnsi="Times New Roman" w:cs="Times New Roman"/>
          <w:sz w:val="28"/>
          <w:szCs w:val="28"/>
        </w:rPr>
        <w:t xml:space="preserve">, обогащенное, фасованное в тетра-пак емкостью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1C3D4D">
        <w:rPr>
          <w:rFonts w:ascii="Times New Roman" w:hAnsi="Times New Roman" w:cs="Times New Roman"/>
          <w:sz w:val="28"/>
          <w:szCs w:val="28"/>
        </w:rPr>
        <w:t xml:space="preserve">00 мл.; </w:t>
      </w:r>
    </w:p>
    <w:p w14:paraId="28AA33F9" w14:textId="77777777" w:rsidR="00B420C9" w:rsidRPr="001C3D4D" w:rsidRDefault="00B420C9" w:rsidP="00B420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Pr="001C3D4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r w:rsidRPr="001C3D4D">
        <w:rPr>
          <w:rFonts w:ascii="Times New Roman" w:hAnsi="Times New Roman" w:cs="Times New Roman"/>
          <w:sz w:val="28"/>
          <w:szCs w:val="28"/>
        </w:rPr>
        <w:t>исло-молочная</w:t>
      </w:r>
      <w:proofErr w:type="gramEnd"/>
      <w:r w:rsidRPr="001C3D4D">
        <w:rPr>
          <w:rFonts w:ascii="Times New Roman" w:hAnsi="Times New Roman" w:cs="Times New Roman"/>
          <w:sz w:val="28"/>
          <w:szCs w:val="28"/>
        </w:rPr>
        <w:t xml:space="preserve"> продукция, фасованная в </w:t>
      </w:r>
      <w:r>
        <w:rPr>
          <w:rFonts w:ascii="Times New Roman" w:hAnsi="Times New Roman" w:cs="Times New Roman"/>
          <w:sz w:val="28"/>
          <w:szCs w:val="28"/>
        </w:rPr>
        <w:t>тетра</w:t>
      </w:r>
      <w:r w:rsidRPr="001C3D4D">
        <w:rPr>
          <w:rFonts w:ascii="Times New Roman" w:hAnsi="Times New Roman" w:cs="Times New Roman"/>
          <w:sz w:val="28"/>
          <w:szCs w:val="28"/>
        </w:rPr>
        <w:t xml:space="preserve">-пак емкостью </w:t>
      </w:r>
      <w:r>
        <w:rPr>
          <w:rFonts w:ascii="Times New Roman" w:hAnsi="Times New Roman" w:cs="Times New Roman"/>
          <w:sz w:val="28"/>
          <w:szCs w:val="28"/>
        </w:rPr>
        <w:t>50</w:t>
      </w:r>
      <w:r w:rsidRPr="001C3D4D">
        <w:rPr>
          <w:rFonts w:ascii="Times New Roman" w:hAnsi="Times New Roman" w:cs="Times New Roman"/>
          <w:sz w:val="28"/>
          <w:szCs w:val="28"/>
        </w:rPr>
        <w:t>0 мл.;</w:t>
      </w:r>
    </w:p>
    <w:p w14:paraId="24989221" w14:textId="77777777" w:rsidR="00B420C9" w:rsidRDefault="00B420C9" w:rsidP="00B420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творог</w:t>
      </w:r>
      <w:r w:rsidRPr="001C3D4D">
        <w:rPr>
          <w:rFonts w:ascii="Times New Roman" w:hAnsi="Times New Roman" w:cs="Times New Roman"/>
          <w:sz w:val="28"/>
          <w:szCs w:val="28"/>
        </w:rPr>
        <w:t xml:space="preserve">, фасованный </w:t>
      </w:r>
      <w:proofErr w:type="gramStart"/>
      <w:r w:rsidRPr="001C3D4D">
        <w:rPr>
          <w:rFonts w:ascii="Times New Roman" w:hAnsi="Times New Roman" w:cs="Times New Roman"/>
          <w:sz w:val="28"/>
          <w:szCs w:val="28"/>
        </w:rPr>
        <w:t>в поли</w:t>
      </w:r>
      <w:proofErr w:type="gramEnd"/>
      <w:r w:rsidRPr="001C3D4D">
        <w:rPr>
          <w:rFonts w:ascii="Times New Roman" w:hAnsi="Times New Roman" w:cs="Times New Roman"/>
          <w:sz w:val="28"/>
          <w:szCs w:val="28"/>
        </w:rPr>
        <w:t xml:space="preserve">-пак емкостью </w:t>
      </w:r>
      <w:r>
        <w:rPr>
          <w:rFonts w:ascii="Times New Roman" w:hAnsi="Times New Roman" w:cs="Times New Roman"/>
          <w:sz w:val="28"/>
          <w:szCs w:val="28"/>
        </w:rPr>
        <w:t xml:space="preserve">500 </w:t>
      </w:r>
      <w:r w:rsidRPr="001C3D4D">
        <w:rPr>
          <w:rFonts w:ascii="Times New Roman" w:hAnsi="Times New Roman" w:cs="Times New Roman"/>
          <w:sz w:val="28"/>
          <w:szCs w:val="28"/>
        </w:rPr>
        <w:t>мл.</w:t>
      </w:r>
    </w:p>
    <w:p w14:paraId="0C2AB816" w14:textId="77777777" w:rsidR="0021126C" w:rsidRPr="007305B2" w:rsidRDefault="0021126C" w:rsidP="002112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7305B2">
        <w:rPr>
          <w:rFonts w:ascii="Times New Roman" w:hAnsi="Times New Roman" w:cs="Times New Roman"/>
          <w:sz w:val="28"/>
          <w:szCs w:val="28"/>
        </w:rPr>
        <w:t>ожно выделить ряд факторов, которые обеспечат конкурентоспособность</w:t>
      </w:r>
      <w:r>
        <w:rPr>
          <w:rFonts w:ascii="Times New Roman" w:hAnsi="Times New Roman" w:cs="Times New Roman"/>
          <w:sz w:val="28"/>
          <w:szCs w:val="28"/>
        </w:rPr>
        <w:t xml:space="preserve"> создаваемой фермы и выпускаемой </w:t>
      </w:r>
      <w:r w:rsidR="002C533E">
        <w:rPr>
          <w:rFonts w:ascii="Times New Roman" w:hAnsi="Times New Roman" w:cs="Times New Roman"/>
          <w:sz w:val="28"/>
          <w:szCs w:val="28"/>
        </w:rPr>
        <w:t xml:space="preserve">ею </w:t>
      </w:r>
      <w:r>
        <w:rPr>
          <w:rFonts w:ascii="Times New Roman" w:hAnsi="Times New Roman" w:cs="Times New Roman"/>
          <w:sz w:val="28"/>
          <w:szCs w:val="28"/>
        </w:rPr>
        <w:t>продукции</w:t>
      </w:r>
      <w:r w:rsidRPr="007305B2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5DE4CB07" w14:textId="77777777" w:rsidR="0021126C" w:rsidRDefault="0021126C" w:rsidP="002112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7305B2">
        <w:rPr>
          <w:rFonts w:ascii="Times New Roman" w:hAnsi="Times New Roman" w:cs="Times New Roman"/>
          <w:sz w:val="28"/>
          <w:szCs w:val="28"/>
        </w:rPr>
        <w:t xml:space="preserve">) единая производственная цепочка, </w:t>
      </w:r>
      <w:r>
        <w:rPr>
          <w:rFonts w:ascii="Times New Roman" w:hAnsi="Times New Roman" w:cs="Times New Roman"/>
          <w:sz w:val="28"/>
          <w:szCs w:val="28"/>
        </w:rPr>
        <w:t>обеспечивающая</w:t>
      </w:r>
      <w:r w:rsidRPr="007305B2">
        <w:rPr>
          <w:rFonts w:ascii="Times New Roman" w:hAnsi="Times New Roman" w:cs="Times New Roman"/>
          <w:sz w:val="28"/>
          <w:szCs w:val="28"/>
        </w:rPr>
        <w:t xml:space="preserve"> экономию на накладных расходах и налогах, что будет способствовать формированию более низкой цены на конечную продукцию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7305B2">
        <w:rPr>
          <w:rFonts w:ascii="Times New Roman" w:hAnsi="Times New Roman" w:cs="Times New Roman"/>
          <w:sz w:val="28"/>
          <w:szCs w:val="28"/>
        </w:rPr>
        <w:t>роекта;</w:t>
      </w:r>
    </w:p>
    <w:p w14:paraId="2D4DBDBC" w14:textId="77777777" w:rsidR="0021126C" w:rsidRDefault="0021126C" w:rsidP="002112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7305B2">
        <w:rPr>
          <w:rFonts w:ascii="Times New Roman" w:hAnsi="Times New Roman" w:cs="Times New Roman"/>
          <w:sz w:val="28"/>
          <w:szCs w:val="28"/>
        </w:rPr>
        <w:t>) наличие собственно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7305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сырьевой базы</w:t>
      </w:r>
      <w:r w:rsidRPr="007305B2">
        <w:rPr>
          <w:rFonts w:ascii="Times New Roman" w:hAnsi="Times New Roman" w:cs="Times New Roman"/>
          <w:sz w:val="28"/>
          <w:szCs w:val="28"/>
        </w:rPr>
        <w:t xml:space="preserve">, что будет способствовать обеспечению ритмичности производства </w:t>
      </w:r>
      <w:r>
        <w:rPr>
          <w:rFonts w:ascii="Times New Roman" w:hAnsi="Times New Roman" w:cs="Times New Roman"/>
          <w:sz w:val="28"/>
          <w:szCs w:val="28"/>
        </w:rPr>
        <w:t>готовой</w:t>
      </w:r>
      <w:r w:rsidRPr="007305B2">
        <w:rPr>
          <w:rFonts w:ascii="Times New Roman" w:hAnsi="Times New Roman" w:cs="Times New Roman"/>
          <w:sz w:val="28"/>
          <w:szCs w:val="28"/>
        </w:rPr>
        <w:t xml:space="preserve"> продукции на основе  полной и своевременной поставки сырья;</w:t>
      </w:r>
    </w:p>
    <w:p w14:paraId="1A74A83F" w14:textId="77777777" w:rsidR="0021126C" w:rsidRPr="003F65EB" w:rsidRDefault="0021126C" w:rsidP="002112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Pr="003F65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ценовая конкурентоспособность</w:t>
      </w:r>
      <w:r w:rsidRPr="003F65EB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8672F4A" w14:textId="77777777" w:rsidR="0021126C" w:rsidRPr="003F65EB" w:rsidRDefault="0021126C" w:rsidP="002112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4)</w:t>
      </w:r>
      <w:r w:rsidRPr="003F65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3F65EB">
        <w:rPr>
          <w:rFonts w:ascii="Times New Roman" w:hAnsi="Times New Roman" w:cs="Times New Roman"/>
          <w:sz w:val="28"/>
          <w:szCs w:val="28"/>
        </w:rPr>
        <w:t>ысокий уровень вкусовых качеств</w:t>
      </w:r>
      <w:r>
        <w:rPr>
          <w:rFonts w:ascii="Times New Roman" w:hAnsi="Times New Roman" w:cs="Times New Roman"/>
          <w:sz w:val="28"/>
          <w:szCs w:val="28"/>
        </w:rPr>
        <w:t xml:space="preserve"> выпускаемой продукции</w:t>
      </w:r>
      <w:r w:rsidRPr="003F65EB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98DD869" w14:textId="77777777" w:rsidR="00376A84" w:rsidRPr="005A0B95" w:rsidRDefault="00376A84" w:rsidP="005A0B95">
      <w:pPr>
        <w:pStyle w:val="1"/>
        <w:spacing w:beforeLines="160" w:before="384" w:after="160" w:line="360" w:lineRule="auto"/>
        <w:jc w:val="center"/>
        <w:rPr>
          <w:rFonts w:ascii="Times New Roman" w:hAnsi="Times New Roman" w:cs="Times New Roman"/>
          <w:smallCaps/>
          <w:color w:val="auto"/>
          <w:sz w:val="28"/>
          <w:szCs w:val="28"/>
        </w:rPr>
      </w:pPr>
      <w:bookmarkStart w:id="4" w:name="_Toc19885878"/>
      <w:r w:rsidRPr="005A0B95">
        <w:rPr>
          <w:rFonts w:ascii="Times New Roman" w:hAnsi="Times New Roman" w:cs="Times New Roman"/>
          <w:smallCaps/>
          <w:color w:val="auto"/>
          <w:sz w:val="28"/>
          <w:szCs w:val="28"/>
        </w:rPr>
        <w:t>2.2. Характеристика потенциальных потребителей, каналы сбыта</w:t>
      </w:r>
      <w:bookmarkEnd w:id="4"/>
      <w:r w:rsidRPr="005A0B95">
        <w:rPr>
          <w:rFonts w:ascii="Times New Roman" w:hAnsi="Times New Roman" w:cs="Times New Roman"/>
          <w:smallCaps/>
          <w:color w:val="auto"/>
          <w:sz w:val="28"/>
          <w:szCs w:val="28"/>
        </w:rPr>
        <w:t xml:space="preserve"> </w:t>
      </w:r>
    </w:p>
    <w:p w14:paraId="51B42CA1" w14:textId="77777777" w:rsidR="00EC6D0E" w:rsidRPr="001F596D" w:rsidRDefault="00EC6D0E" w:rsidP="00EC6D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596D">
        <w:rPr>
          <w:rFonts w:ascii="Times New Roman" w:hAnsi="Times New Roman" w:cs="Times New Roman"/>
          <w:sz w:val="28"/>
          <w:szCs w:val="28"/>
        </w:rPr>
        <w:t xml:space="preserve">Рынок продукции </w:t>
      </w:r>
      <w:r w:rsidR="002C533E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роекта</w:t>
      </w:r>
      <w:r w:rsidRPr="001F596D">
        <w:rPr>
          <w:rFonts w:ascii="Times New Roman" w:hAnsi="Times New Roman" w:cs="Times New Roman"/>
          <w:sz w:val="28"/>
          <w:szCs w:val="28"/>
        </w:rPr>
        <w:t xml:space="preserve"> относится к локальным рынкам. Производимую продукцию планируется реализовывать на внутреннем рынк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F59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ХХХ района, а также </w:t>
      </w:r>
      <w:r w:rsidR="002C533E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рынках близлежащих районов</w:t>
      </w:r>
      <w:r w:rsidRPr="001F596D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820F954" w14:textId="77777777" w:rsidR="00141812" w:rsidRPr="00A93935" w:rsidRDefault="002C533E" w:rsidP="00EC6D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настоящее время</w:t>
      </w:r>
      <w:r w:rsidR="00EC6D0E" w:rsidRPr="00097760">
        <w:rPr>
          <w:rFonts w:ascii="Times New Roman" w:hAnsi="Times New Roman" w:cs="Times New Roman"/>
          <w:sz w:val="28"/>
          <w:szCs w:val="28"/>
        </w:rPr>
        <w:t xml:space="preserve"> инициатор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EC6D0E" w:rsidRPr="00097760">
        <w:rPr>
          <w:rFonts w:ascii="Times New Roman" w:hAnsi="Times New Roman" w:cs="Times New Roman"/>
          <w:sz w:val="28"/>
          <w:szCs w:val="28"/>
        </w:rPr>
        <w:t xml:space="preserve">роекта </w:t>
      </w:r>
      <w:r w:rsidR="00EC6D0E">
        <w:rPr>
          <w:rFonts w:ascii="Times New Roman" w:hAnsi="Times New Roman" w:cs="Times New Roman"/>
          <w:sz w:val="28"/>
          <w:szCs w:val="28"/>
        </w:rPr>
        <w:t xml:space="preserve">не </w:t>
      </w:r>
      <w:r w:rsidR="00EC6D0E" w:rsidRPr="00097760">
        <w:rPr>
          <w:rFonts w:ascii="Times New Roman" w:hAnsi="Times New Roman" w:cs="Times New Roman"/>
          <w:sz w:val="28"/>
          <w:szCs w:val="28"/>
        </w:rPr>
        <w:t>имеет собственн</w:t>
      </w:r>
      <w:r w:rsidR="00EC6D0E">
        <w:rPr>
          <w:rFonts w:ascii="Times New Roman" w:hAnsi="Times New Roman" w:cs="Times New Roman"/>
          <w:sz w:val="28"/>
          <w:szCs w:val="28"/>
        </w:rPr>
        <w:t>ых</w:t>
      </w:r>
      <w:r w:rsidR="00EC6D0E" w:rsidRPr="00097760">
        <w:rPr>
          <w:rFonts w:ascii="Times New Roman" w:hAnsi="Times New Roman" w:cs="Times New Roman"/>
          <w:sz w:val="28"/>
          <w:szCs w:val="28"/>
        </w:rPr>
        <w:t xml:space="preserve"> канал</w:t>
      </w:r>
      <w:r w:rsidR="00EC6D0E">
        <w:rPr>
          <w:rFonts w:ascii="Times New Roman" w:hAnsi="Times New Roman" w:cs="Times New Roman"/>
          <w:sz w:val="28"/>
          <w:szCs w:val="28"/>
        </w:rPr>
        <w:t>ов</w:t>
      </w:r>
      <w:r w:rsidR="00EC6D0E" w:rsidRPr="00097760">
        <w:rPr>
          <w:rFonts w:ascii="Times New Roman" w:hAnsi="Times New Roman" w:cs="Times New Roman"/>
          <w:sz w:val="28"/>
          <w:szCs w:val="28"/>
        </w:rPr>
        <w:t xml:space="preserve"> сбыта продукции. Основны</w:t>
      </w:r>
      <w:r w:rsidR="00BC5F43">
        <w:rPr>
          <w:rFonts w:ascii="Times New Roman" w:hAnsi="Times New Roman" w:cs="Times New Roman"/>
          <w:sz w:val="28"/>
          <w:szCs w:val="28"/>
        </w:rPr>
        <w:t>ми</w:t>
      </w:r>
      <w:r w:rsidR="00EC6D0E" w:rsidRPr="00097760">
        <w:rPr>
          <w:rFonts w:ascii="Times New Roman" w:hAnsi="Times New Roman" w:cs="Times New Roman"/>
          <w:sz w:val="28"/>
          <w:szCs w:val="28"/>
        </w:rPr>
        <w:t xml:space="preserve"> </w:t>
      </w:r>
      <w:r w:rsidR="00BC5F43">
        <w:rPr>
          <w:rFonts w:ascii="Times New Roman" w:hAnsi="Times New Roman" w:cs="Times New Roman"/>
          <w:sz w:val="28"/>
          <w:szCs w:val="28"/>
        </w:rPr>
        <w:t xml:space="preserve">каналами сбыта в проектный период выступят: реализация продукции </w:t>
      </w:r>
      <w:r w:rsidR="00EC6D0E" w:rsidRPr="00097760">
        <w:rPr>
          <w:rFonts w:ascii="Times New Roman" w:hAnsi="Times New Roman" w:cs="Times New Roman"/>
          <w:sz w:val="28"/>
          <w:szCs w:val="28"/>
        </w:rPr>
        <w:t>ч</w:t>
      </w:r>
      <w:r w:rsidR="00BC5F43">
        <w:rPr>
          <w:rFonts w:ascii="Times New Roman" w:hAnsi="Times New Roman" w:cs="Times New Roman"/>
          <w:sz w:val="28"/>
          <w:szCs w:val="28"/>
        </w:rPr>
        <w:t>ерез посредников оптового звена и дистрибьюторские компании, продаж</w:t>
      </w:r>
      <w:r w:rsidR="00687096">
        <w:rPr>
          <w:rFonts w:ascii="Times New Roman" w:hAnsi="Times New Roman" w:cs="Times New Roman"/>
          <w:sz w:val="28"/>
          <w:szCs w:val="28"/>
        </w:rPr>
        <w:t>и</w:t>
      </w:r>
      <w:r w:rsidR="00BC5F43">
        <w:rPr>
          <w:rFonts w:ascii="Times New Roman" w:hAnsi="Times New Roman" w:cs="Times New Roman"/>
          <w:sz w:val="28"/>
          <w:szCs w:val="28"/>
        </w:rPr>
        <w:t xml:space="preserve"> </w:t>
      </w:r>
      <w:r w:rsidR="00EC6D0E" w:rsidRPr="00097760">
        <w:rPr>
          <w:rFonts w:ascii="Times New Roman" w:hAnsi="Times New Roman" w:cs="Times New Roman"/>
          <w:sz w:val="28"/>
          <w:szCs w:val="28"/>
        </w:rPr>
        <w:t>предприятия</w:t>
      </w:r>
      <w:r w:rsidR="00BC5F43">
        <w:rPr>
          <w:rFonts w:ascii="Times New Roman" w:hAnsi="Times New Roman" w:cs="Times New Roman"/>
          <w:sz w:val="28"/>
          <w:szCs w:val="28"/>
        </w:rPr>
        <w:t>м</w:t>
      </w:r>
      <w:r w:rsidR="00EC6D0E" w:rsidRPr="00097760">
        <w:rPr>
          <w:rFonts w:ascii="Times New Roman" w:hAnsi="Times New Roman" w:cs="Times New Roman"/>
          <w:sz w:val="28"/>
          <w:szCs w:val="28"/>
        </w:rPr>
        <w:t xml:space="preserve"> общественного питания</w:t>
      </w:r>
      <w:r w:rsidR="00EC6D0E">
        <w:rPr>
          <w:rFonts w:ascii="Times New Roman" w:hAnsi="Times New Roman" w:cs="Times New Roman"/>
          <w:sz w:val="28"/>
          <w:szCs w:val="28"/>
        </w:rPr>
        <w:t xml:space="preserve"> и торговли</w:t>
      </w:r>
      <w:r w:rsidR="00BC5F43">
        <w:rPr>
          <w:rFonts w:ascii="Times New Roman" w:hAnsi="Times New Roman" w:cs="Times New Roman"/>
          <w:sz w:val="28"/>
          <w:szCs w:val="28"/>
        </w:rPr>
        <w:t xml:space="preserve">. </w:t>
      </w:r>
      <w:r w:rsidR="00141812">
        <w:rPr>
          <w:rFonts w:ascii="Times New Roman" w:hAnsi="Times New Roman" w:cs="Times New Roman"/>
          <w:sz w:val="28"/>
          <w:szCs w:val="28"/>
        </w:rPr>
        <w:t>В перспективе планируется открытие одной (или нескольких)</w:t>
      </w:r>
      <w:r w:rsidR="00141812" w:rsidRPr="00A93935">
        <w:rPr>
          <w:rFonts w:ascii="Times New Roman" w:hAnsi="Times New Roman" w:cs="Times New Roman"/>
          <w:sz w:val="28"/>
          <w:szCs w:val="28"/>
        </w:rPr>
        <w:t xml:space="preserve"> собственн</w:t>
      </w:r>
      <w:r w:rsidR="00141812">
        <w:rPr>
          <w:rFonts w:ascii="Times New Roman" w:hAnsi="Times New Roman" w:cs="Times New Roman"/>
          <w:sz w:val="28"/>
          <w:szCs w:val="28"/>
        </w:rPr>
        <w:t>ых</w:t>
      </w:r>
      <w:r w:rsidR="00141812" w:rsidRPr="00A93935">
        <w:rPr>
          <w:rFonts w:ascii="Times New Roman" w:hAnsi="Times New Roman" w:cs="Times New Roman"/>
          <w:sz w:val="28"/>
          <w:szCs w:val="28"/>
        </w:rPr>
        <w:t xml:space="preserve"> торгов</w:t>
      </w:r>
      <w:r w:rsidR="00141812">
        <w:rPr>
          <w:rFonts w:ascii="Times New Roman" w:hAnsi="Times New Roman" w:cs="Times New Roman"/>
          <w:sz w:val="28"/>
          <w:szCs w:val="28"/>
        </w:rPr>
        <w:t>ых</w:t>
      </w:r>
      <w:r w:rsidR="00141812" w:rsidRPr="00A93935">
        <w:rPr>
          <w:rFonts w:ascii="Times New Roman" w:hAnsi="Times New Roman" w:cs="Times New Roman"/>
          <w:sz w:val="28"/>
          <w:szCs w:val="28"/>
        </w:rPr>
        <w:t xml:space="preserve"> точ</w:t>
      </w:r>
      <w:r w:rsidR="00141812">
        <w:rPr>
          <w:rFonts w:ascii="Times New Roman" w:hAnsi="Times New Roman" w:cs="Times New Roman"/>
          <w:sz w:val="28"/>
          <w:szCs w:val="28"/>
        </w:rPr>
        <w:t>ек</w:t>
      </w:r>
      <w:r w:rsidR="00141812" w:rsidRPr="00A93935">
        <w:rPr>
          <w:rFonts w:ascii="Times New Roman" w:hAnsi="Times New Roman" w:cs="Times New Roman"/>
          <w:sz w:val="28"/>
          <w:szCs w:val="28"/>
        </w:rPr>
        <w:t>.</w:t>
      </w:r>
    </w:p>
    <w:p w14:paraId="7409C103" w14:textId="77777777" w:rsidR="009C34FC" w:rsidRPr="002E614E" w:rsidRDefault="00EC6D0E" w:rsidP="00EC6D0E">
      <w:pPr>
        <w:tabs>
          <w:tab w:val="left" w:pos="258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353E8474" w14:textId="77777777" w:rsidR="00376A84" w:rsidRPr="00376A84" w:rsidRDefault="00376A84" w:rsidP="00376A84"/>
    <w:p w14:paraId="3A6C336D" w14:textId="77777777" w:rsidR="005736E3" w:rsidRPr="004E51C5" w:rsidRDefault="00376A84" w:rsidP="004E51C5">
      <w:pPr>
        <w:pStyle w:val="2"/>
        <w:spacing w:beforeLines="160" w:before="384" w:after="160" w:line="240" w:lineRule="auto"/>
        <w:jc w:val="center"/>
        <w:rPr>
          <w:rFonts w:ascii="Times New Roman" w:hAnsi="Times New Roman" w:cs="Times New Roman"/>
          <w:caps/>
          <w:color w:val="auto"/>
          <w:sz w:val="28"/>
          <w:szCs w:val="28"/>
        </w:rPr>
      </w:pPr>
      <w:bookmarkStart w:id="5" w:name="_Toc19885879"/>
      <w:r w:rsidRPr="004E51C5">
        <w:rPr>
          <w:rFonts w:ascii="Times New Roman" w:hAnsi="Times New Roman" w:cs="Times New Roman"/>
          <w:caps/>
          <w:color w:val="auto"/>
          <w:sz w:val="28"/>
          <w:szCs w:val="28"/>
        </w:rPr>
        <w:t>3</w:t>
      </w:r>
      <w:r w:rsidR="005736E3" w:rsidRPr="004E51C5">
        <w:rPr>
          <w:rFonts w:ascii="Times New Roman" w:hAnsi="Times New Roman" w:cs="Times New Roman"/>
          <w:caps/>
          <w:color w:val="auto"/>
          <w:sz w:val="28"/>
          <w:szCs w:val="28"/>
        </w:rPr>
        <w:t xml:space="preserve">. </w:t>
      </w:r>
      <w:r w:rsidRPr="004E51C5">
        <w:rPr>
          <w:rFonts w:ascii="Times New Roman" w:hAnsi="Times New Roman" w:cs="Times New Roman"/>
          <w:caps/>
          <w:color w:val="auto"/>
          <w:sz w:val="28"/>
          <w:szCs w:val="28"/>
        </w:rPr>
        <w:t>Организационный план</w:t>
      </w:r>
      <w:bookmarkEnd w:id="5"/>
    </w:p>
    <w:p w14:paraId="63FDBBE8" w14:textId="77777777" w:rsidR="00376A84" w:rsidRPr="004E51C5" w:rsidRDefault="00376A84" w:rsidP="004E51C5">
      <w:pPr>
        <w:pStyle w:val="1"/>
        <w:spacing w:beforeLines="160" w:before="384" w:after="160" w:line="360" w:lineRule="auto"/>
        <w:jc w:val="center"/>
        <w:rPr>
          <w:rFonts w:ascii="Times New Roman" w:hAnsi="Times New Roman" w:cs="Times New Roman"/>
          <w:smallCaps/>
          <w:color w:val="auto"/>
          <w:sz w:val="28"/>
          <w:szCs w:val="28"/>
        </w:rPr>
      </w:pPr>
      <w:bookmarkStart w:id="6" w:name="_Toc19885880"/>
      <w:r w:rsidRPr="004E51C5">
        <w:rPr>
          <w:rFonts w:ascii="Times New Roman" w:hAnsi="Times New Roman" w:cs="Times New Roman"/>
          <w:smallCaps/>
          <w:color w:val="auto"/>
          <w:sz w:val="28"/>
          <w:szCs w:val="28"/>
        </w:rPr>
        <w:t>3.1. График реализации проекта</w:t>
      </w:r>
      <w:bookmarkEnd w:id="6"/>
      <w:r w:rsidRPr="004E51C5">
        <w:rPr>
          <w:rFonts w:ascii="Times New Roman" w:hAnsi="Times New Roman" w:cs="Times New Roman"/>
          <w:smallCaps/>
          <w:color w:val="auto"/>
          <w:sz w:val="28"/>
          <w:szCs w:val="28"/>
        </w:rPr>
        <w:t xml:space="preserve"> </w:t>
      </w:r>
    </w:p>
    <w:p w14:paraId="181E8EEC" w14:textId="77777777" w:rsidR="004E51C5" w:rsidRDefault="00D75279" w:rsidP="004E51C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Жизненный цикл настоящего проекта рассчитан на пять лет, что соответствует сроку привлечения заемного финансирования в проект. </w:t>
      </w:r>
      <w:r w:rsidR="004E51C5">
        <w:rPr>
          <w:rFonts w:ascii="Times New Roman" w:hAnsi="Times New Roman"/>
          <w:sz w:val="28"/>
          <w:szCs w:val="28"/>
        </w:rPr>
        <w:t>График реализации основных мероприятий проекта представлен в таблице 3-</w:t>
      </w:r>
      <w:r w:rsidR="004E51C5" w:rsidRPr="00635469">
        <w:rPr>
          <w:rFonts w:ascii="Times New Roman" w:hAnsi="Times New Roman"/>
          <w:sz w:val="28"/>
          <w:szCs w:val="28"/>
        </w:rPr>
        <w:t>1.</w:t>
      </w:r>
    </w:p>
    <w:p w14:paraId="675DACD4" w14:textId="77777777" w:rsidR="004E51C5" w:rsidRPr="00635469" w:rsidRDefault="004E51C5" w:rsidP="004E51C5">
      <w:pPr>
        <w:jc w:val="right"/>
        <w:rPr>
          <w:rFonts w:ascii="Times New Roman" w:hAnsi="Times New Roman"/>
          <w:sz w:val="28"/>
          <w:szCs w:val="28"/>
        </w:rPr>
      </w:pPr>
      <w:r w:rsidRPr="00635469">
        <w:rPr>
          <w:rFonts w:ascii="Times New Roman" w:hAnsi="Times New Roman"/>
          <w:sz w:val="28"/>
          <w:szCs w:val="28"/>
        </w:rPr>
        <w:t xml:space="preserve">Таблица </w:t>
      </w:r>
      <w:r>
        <w:rPr>
          <w:rFonts w:ascii="Times New Roman" w:hAnsi="Times New Roman"/>
          <w:sz w:val="28"/>
          <w:szCs w:val="28"/>
        </w:rPr>
        <w:t>3-1. График основных этапов мероприятий проекта</w:t>
      </w:r>
    </w:p>
    <w:tbl>
      <w:tblPr>
        <w:tblStyle w:val="a4"/>
        <w:tblW w:w="10064" w:type="dxa"/>
        <w:tblLayout w:type="fixed"/>
        <w:tblLook w:val="04A0" w:firstRow="1" w:lastRow="0" w:firstColumn="1" w:lastColumn="0" w:noHBand="0" w:noVBand="1"/>
      </w:tblPr>
      <w:tblGrid>
        <w:gridCol w:w="5211"/>
        <w:gridCol w:w="500"/>
        <w:gridCol w:w="404"/>
        <w:gridCol w:w="436"/>
        <w:gridCol w:w="608"/>
        <w:gridCol w:w="510"/>
        <w:gridCol w:w="552"/>
        <w:gridCol w:w="567"/>
        <w:gridCol w:w="567"/>
        <w:gridCol w:w="709"/>
      </w:tblGrid>
      <w:tr w:rsidR="00686E89" w:rsidRPr="00D07F34" w14:paraId="34EFA476" w14:textId="77777777" w:rsidTr="00687096">
        <w:trPr>
          <w:trHeight w:val="244"/>
          <w:tblHeader/>
        </w:trPr>
        <w:tc>
          <w:tcPr>
            <w:tcW w:w="5211" w:type="dxa"/>
            <w:vMerge w:val="restart"/>
          </w:tcPr>
          <w:p w14:paraId="0FBC2A98" w14:textId="77777777" w:rsidR="00686E89" w:rsidRPr="00D07F34" w:rsidRDefault="00686E89" w:rsidP="00686E89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40BABA13" w14:textId="77777777" w:rsidR="00686E89" w:rsidRPr="00D07F34" w:rsidRDefault="00686E89" w:rsidP="00686E89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Мероприятия</w:t>
            </w:r>
          </w:p>
        </w:tc>
        <w:tc>
          <w:tcPr>
            <w:tcW w:w="4853" w:type="dxa"/>
            <w:gridSpan w:val="9"/>
          </w:tcPr>
          <w:p w14:paraId="56812EDC" w14:textId="77777777" w:rsidR="00686E89" w:rsidRPr="00D07F34" w:rsidRDefault="00686E89" w:rsidP="00686E89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ab/>
            </w:r>
            <w:r w:rsidRPr="00D07F34">
              <w:rPr>
                <w:rFonts w:ascii="Times New Roman" w:hAnsi="Times New Roman" w:cs="Times New Roman"/>
                <w:color w:val="000000" w:themeColor="text1"/>
              </w:rPr>
              <w:t>Шаг проекта (месяц)</w:t>
            </w:r>
            <w:r>
              <w:rPr>
                <w:rFonts w:ascii="Times New Roman" w:hAnsi="Times New Roman" w:cs="Times New Roman"/>
                <w:color w:val="000000" w:themeColor="text1"/>
              </w:rPr>
              <w:tab/>
            </w:r>
          </w:p>
        </w:tc>
      </w:tr>
      <w:tr w:rsidR="00686E89" w:rsidRPr="00D07F34" w14:paraId="71ECA45B" w14:textId="77777777" w:rsidTr="00687096">
        <w:trPr>
          <w:trHeight w:val="223"/>
          <w:tblHeader/>
        </w:trPr>
        <w:tc>
          <w:tcPr>
            <w:tcW w:w="5211" w:type="dxa"/>
            <w:vMerge/>
            <w:hideMark/>
          </w:tcPr>
          <w:p w14:paraId="688503FA" w14:textId="77777777" w:rsidR="00686E89" w:rsidRPr="00D07F34" w:rsidRDefault="00686E89" w:rsidP="00686E89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00" w:type="dxa"/>
          </w:tcPr>
          <w:p w14:paraId="51F6881A" w14:textId="77777777" w:rsidR="00686E89" w:rsidRPr="00D07F34" w:rsidRDefault="00686E89" w:rsidP="00686E89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07F3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404" w:type="dxa"/>
          </w:tcPr>
          <w:p w14:paraId="79D03811" w14:textId="77777777" w:rsidR="00686E89" w:rsidRPr="00D07F34" w:rsidRDefault="00686E89" w:rsidP="00686E89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07F34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436" w:type="dxa"/>
          </w:tcPr>
          <w:p w14:paraId="4403D039" w14:textId="77777777" w:rsidR="00686E89" w:rsidRPr="00D07F34" w:rsidRDefault="00686E89" w:rsidP="00686E89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07F34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608" w:type="dxa"/>
          </w:tcPr>
          <w:p w14:paraId="6157F1D9" w14:textId="77777777" w:rsidR="00686E89" w:rsidRPr="00D07F34" w:rsidRDefault="00686E89" w:rsidP="00686E89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07F34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510" w:type="dxa"/>
          </w:tcPr>
          <w:p w14:paraId="05E5F531" w14:textId="77777777" w:rsidR="00686E89" w:rsidRPr="00D07F34" w:rsidRDefault="00686E89" w:rsidP="00686E89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07F34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552" w:type="dxa"/>
          </w:tcPr>
          <w:p w14:paraId="61FC06BB" w14:textId="77777777" w:rsidR="00686E89" w:rsidRPr="00D07F34" w:rsidRDefault="00686E89" w:rsidP="00686E89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07F34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567" w:type="dxa"/>
          </w:tcPr>
          <w:p w14:paraId="1C9B1B0A" w14:textId="77777777" w:rsidR="00686E89" w:rsidRPr="00D07F34" w:rsidRDefault="00686E89" w:rsidP="00686E89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567" w:type="dxa"/>
          </w:tcPr>
          <w:p w14:paraId="0568FFB7" w14:textId="77777777" w:rsidR="00686E89" w:rsidRPr="00D07F34" w:rsidRDefault="00686E89" w:rsidP="00686E89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709" w:type="dxa"/>
          </w:tcPr>
          <w:p w14:paraId="2826C1FC" w14:textId="77777777" w:rsidR="00686E89" w:rsidRPr="00D07F34" w:rsidRDefault="00686E89" w:rsidP="00686E89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9-60</w:t>
            </w:r>
          </w:p>
        </w:tc>
      </w:tr>
      <w:tr w:rsidR="00686E89" w:rsidRPr="00D07F34" w14:paraId="0ABEF80A" w14:textId="77777777" w:rsidTr="0006508D">
        <w:trPr>
          <w:trHeight w:val="118"/>
        </w:trPr>
        <w:tc>
          <w:tcPr>
            <w:tcW w:w="8788" w:type="dxa"/>
            <w:gridSpan w:val="8"/>
          </w:tcPr>
          <w:p w14:paraId="1E6A1FA9" w14:textId="77777777" w:rsidR="00686E89" w:rsidRPr="00D07F34" w:rsidRDefault="00686E89" w:rsidP="004E51C5">
            <w:pPr>
              <w:tabs>
                <w:tab w:val="left" w:pos="708"/>
                <w:tab w:val="left" w:pos="4519"/>
              </w:tabs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ab/>
            </w:r>
            <w:r>
              <w:rPr>
                <w:rFonts w:ascii="Times New Roman" w:hAnsi="Times New Roman" w:cs="Times New Roman"/>
                <w:color w:val="000000" w:themeColor="text1"/>
              </w:rPr>
              <w:tab/>
              <w:t>Инвестиционная стадия</w:t>
            </w:r>
          </w:p>
        </w:tc>
        <w:tc>
          <w:tcPr>
            <w:tcW w:w="567" w:type="dxa"/>
          </w:tcPr>
          <w:p w14:paraId="684D5FBF" w14:textId="77777777" w:rsidR="00686E89" w:rsidRDefault="00686E89" w:rsidP="004E51C5">
            <w:pPr>
              <w:tabs>
                <w:tab w:val="left" w:pos="708"/>
                <w:tab w:val="left" w:pos="4519"/>
              </w:tabs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09" w:type="dxa"/>
          </w:tcPr>
          <w:p w14:paraId="7B5F1BEB" w14:textId="77777777" w:rsidR="00686E89" w:rsidRDefault="00686E89" w:rsidP="004E51C5">
            <w:pPr>
              <w:tabs>
                <w:tab w:val="left" w:pos="708"/>
                <w:tab w:val="left" w:pos="4519"/>
              </w:tabs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86E89" w:rsidRPr="00D07F34" w14:paraId="3089002D" w14:textId="77777777" w:rsidTr="0006508D">
        <w:trPr>
          <w:trHeight w:val="1104"/>
        </w:trPr>
        <w:tc>
          <w:tcPr>
            <w:tcW w:w="5211" w:type="dxa"/>
            <w:hideMark/>
          </w:tcPr>
          <w:p w14:paraId="5B3E603D" w14:textId="77777777" w:rsidR="00686E89" w:rsidRPr="00D07F34" w:rsidRDefault="0006508D" w:rsidP="0006508D">
            <w:pPr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Прохождение этапа регистрации и</w:t>
            </w:r>
            <w:r w:rsidR="00686E89" w:rsidRPr="00D07F34">
              <w:rPr>
                <w:rFonts w:ascii="Times New Roman" w:hAnsi="Times New Roman" w:cs="Times New Roman"/>
                <w:color w:val="000000" w:themeColor="text1"/>
              </w:rPr>
              <w:t xml:space="preserve"> получения разрешений в государственных ведомствах на ведение хозяйственной деятельности в сфере </w:t>
            </w:r>
            <w:r w:rsidR="00686E89">
              <w:rPr>
                <w:rFonts w:ascii="Times New Roman" w:hAnsi="Times New Roman" w:cs="Times New Roman"/>
                <w:color w:val="000000" w:themeColor="text1"/>
              </w:rPr>
              <w:t>животноводства</w:t>
            </w:r>
          </w:p>
        </w:tc>
        <w:tc>
          <w:tcPr>
            <w:tcW w:w="500" w:type="dxa"/>
            <w:hideMark/>
          </w:tcPr>
          <w:p w14:paraId="02FEDE61" w14:textId="77777777" w:rsidR="00686E89" w:rsidRPr="00D07F34" w:rsidRDefault="00686E89" w:rsidP="00686E89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07F34">
              <w:rPr>
                <w:rFonts w:ascii="Times New Roman" w:hAnsi="Times New Roman" w:cs="Times New Roman"/>
                <w:color w:val="000000" w:themeColor="text1"/>
              </w:rPr>
              <w:t>+</w:t>
            </w:r>
          </w:p>
        </w:tc>
        <w:tc>
          <w:tcPr>
            <w:tcW w:w="404" w:type="dxa"/>
            <w:hideMark/>
          </w:tcPr>
          <w:p w14:paraId="06A5D707" w14:textId="77777777" w:rsidR="00686E89" w:rsidRPr="00D07F34" w:rsidRDefault="00686E89" w:rsidP="00686E89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36" w:type="dxa"/>
            <w:hideMark/>
          </w:tcPr>
          <w:p w14:paraId="2336EC55" w14:textId="77777777" w:rsidR="00686E89" w:rsidRPr="00D07F34" w:rsidRDefault="00686E89" w:rsidP="00686E89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08" w:type="dxa"/>
            <w:hideMark/>
          </w:tcPr>
          <w:p w14:paraId="0D15399C" w14:textId="77777777" w:rsidR="00686E89" w:rsidRPr="00D07F34" w:rsidRDefault="00686E89" w:rsidP="00686E89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10" w:type="dxa"/>
            <w:hideMark/>
          </w:tcPr>
          <w:p w14:paraId="024FDDDF" w14:textId="77777777" w:rsidR="00686E89" w:rsidRPr="00D07F34" w:rsidRDefault="00686E89" w:rsidP="00686E89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52" w:type="dxa"/>
            <w:hideMark/>
          </w:tcPr>
          <w:p w14:paraId="4CFF54B8" w14:textId="77777777" w:rsidR="00686E89" w:rsidRPr="00D07F34" w:rsidRDefault="00686E89" w:rsidP="00686E89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7" w:type="dxa"/>
            <w:hideMark/>
          </w:tcPr>
          <w:p w14:paraId="7A61E87A" w14:textId="77777777" w:rsidR="00686E89" w:rsidRPr="00D07F34" w:rsidRDefault="00686E89" w:rsidP="00686E89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7" w:type="dxa"/>
          </w:tcPr>
          <w:p w14:paraId="19209060" w14:textId="77777777" w:rsidR="00686E89" w:rsidRPr="00D07F34" w:rsidRDefault="00686E89" w:rsidP="00686E89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09" w:type="dxa"/>
          </w:tcPr>
          <w:p w14:paraId="114F76B0" w14:textId="77777777" w:rsidR="00686E89" w:rsidRPr="00D07F34" w:rsidRDefault="00686E89" w:rsidP="00686E89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86E89" w:rsidRPr="00D07F34" w14:paraId="2C4EE02D" w14:textId="77777777" w:rsidTr="0006508D">
        <w:trPr>
          <w:trHeight w:val="319"/>
        </w:trPr>
        <w:tc>
          <w:tcPr>
            <w:tcW w:w="5211" w:type="dxa"/>
            <w:hideMark/>
          </w:tcPr>
          <w:p w14:paraId="12D887B5" w14:textId="77777777" w:rsidR="00686E89" w:rsidRPr="00D07F34" w:rsidRDefault="00686E89" w:rsidP="00686E89">
            <w:pPr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D07F34">
              <w:rPr>
                <w:rFonts w:ascii="Times New Roman" w:hAnsi="Times New Roman" w:cs="Times New Roman"/>
                <w:color w:val="000000" w:themeColor="text1"/>
              </w:rPr>
              <w:t xml:space="preserve">Проектирование </w:t>
            </w:r>
            <w:r>
              <w:rPr>
                <w:rFonts w:ascii="Times New Roman" w:hAnsi="Times New Roman" w:cs="Times New Roman"/>
                <w:color w:val="000000" w:themeColor="text1"/>
              </w:rPr>
              <w:t>строительных объектов</w:t>
            </w:r>
            <w:r w:rsidR="0006508D">
              <w:rPr>
                <w:rFonts w:ascii="Times New Roman" w:hAnsi="Times New Roman" w:cs="Times New Roman"/>
                <w:color w:val="000000" w:themeColor="text1"/>
              </w:rPr>
              <w:t>. Начало строительных работ</w:t>
            </w:r>
          </w:p>
        </w:tc>
        <w:tc>
          <w:tcPr>
            <w:tcW w:w="500" w:type="dxa"/>
            <w:hideMark/>
          </w:tcPr>
          <w:p w14:paraId="17DAD790" w14:textId="77777777" w:rsidR="00686E89" w:rsidRPr="00D07F34" w:rsidRDefault="00686E89" w:rsidP="00686E89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07F34">
              <w:rPr>
                <w:rFonts w:ascii="Times New Roman" w:hAnsi="Times New Roman" w:cs="Times New Roman"/>
                <w:color w:val="000000" w:themeColor="text1"/>
              </w:rPr>
              <w:t>+</w:t>
            </w:r>
          </w:p>
        </w:tc>
        <w:tc>
          <w:tcPr>
            <w:tcW w:w="404" w:type="dxa"/>
          </w:tcPr>
          <w:p w14:paraId="418C7A9E" w14:textId="77777777" w:rsidR="00686E89" w:rsidRPr="00D07F34" w:rsidRDefault="00686E89" w:rsidP="00686E89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36" w:type="dxa"/>
          </w:tcPr>
          <w:p w14:paraId="4548C7EE" w14:textId="77777777" w:rsidR="00686E89" w:rsidRPr="00D07F34" w:rsidRDefault="00686E89" w:rsidP="00686E89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08" w:type="dxa"/>
          </w:tcPr>
          <w:p w14:paraId="142AC8B6" w14:textId="77777777" w:rsidR="00686E89" w:rsidRPr="00D07F34" w:rsidRDefault="00686E89" w:rsidP="00686E89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10" w:type="dxa"/>
            <w:hideMark/>
          </w:tcPr>
          <w:p w14:paraId="48629A06" w14:textId="77777777" w:rsidR="00686E89" w:rsidRPr="00D07F34" w:rsidRDefault="00686E89" w:rsidP="00686E89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52" w:type="dxa"/>
            <w:hideMark/>
          </w:tcPr>
          <w:p w14:paraId="09BBC2F5" w14:textId="77777777" w:rsidR="00686E89" w:rsidRPr="00D07F34" w:rsidRDefault="00686E89" w:rsidP="00686E89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7" w:type="dxa"/>
            <w:hideMark/>
          </w:tcPr>
          <w:p w14:paraId="0332DE44" w14:textId="77777777" w:rsidR="00686E89" w:rsidRPr="00D07F34" w:rsidRDefault="00686E89" w:rsidP="00686E89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7" w:type="dxa"/>
          </w:tcPr>
          <w:p w14:paraId="51857F17" w14:textId="77777777" w:rsidR="00686E89" w:rsidRPr="00D07F34" w:rsidRDefault="00686E89" w:rsidP="00686E89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09" w:type="dxa"/>
          </w:tcPr>
          <w:p w14:paraId="09696B87" w14:textId="77777777" w:rsidR="00686E89" w:rsidRPr="00D07F34" w:rsidRDefault="00686E89" w:rsidP="00686E89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86E89" w:rsidRPr="00D07F34" w14:paraId="5A94615C" w14:textId="77777777" w:rsidTr="0006508D">
        <w:trPr>
          <w:trHeight w:val="388"/>
        </w:trPr>
        <w:tc>
          <w:tcPr>
            <w:tcW w:w="5211" w:type="dxa"/>
            <w:hideMark/>
          </w:tcPr>
          <w:p w14:paraId="68FAF8C9" w14:textId="77777777" w:rsidR="00686E89" w:rsidRPr="00D07F34" w:rsidRDefault="00686E89" w:rsidP="00686E89">
            <w:pPr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Строительство коровника, здания молочно</w:t>
            </w:r>
            <w:r w:rsidR="0006508D">
              <w:rPr>
                <w:rFonts w:ascii="Times New Roman" w:hAnsi="Times New Roman" w:cs="Times New Roman"/>
                <w:color w:val="000000" w:themeColor="text1"/>
              </w:rPr>
              <w:t>го цеха, хозяйственных построек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500" w:type="dxa"/>
            <w:hideMark/>
          </w:tcPr>
          <w:p w14:paraId="7F271A12" w14:textId="77777777" w:rsidR="00686E89" w:rsidRDefault="00686E89" w:rsidP="00686E89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1A2029B0" w14:textId="77777777" w:rsidR="00686E89" w:rsidRPr="00686E89" w:rsidRDefault="00686E89" w:rsidP="00686E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4" w:type="dxa"/>
            <w:hideMark/>
          </w:tcPr>
          <w:p w14:paraId="5EEC163C" w14:textId="77777777" w:rsidR="00686E89" w:rsidRPr="00D07F34" w:rsidRDefault="00686E89" w:rsidP="00686E89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07F34">
              <w:rPr>
                <w:rFonts w:ascii="Times New Roman" w:hAnsi="Times New Roman" w:cs="Times New Roman"/>
                <w:color w:val="000000" w:themeColor="text1"/>
              </w:rPr>
              <w:t>+</w:t>
            </w:r>
          </w:p>
        </w:tc>
        <w:tc>
          <w:tcPr>
            <w:tcW w:w="436" w:type="dxa"/>
            <w:hideMark/>
          </w:tcPr>
          <w:p w14:paraId="221DD8B6" w14:textId="77777777" w:rsidR="00686E89" w:rsidRPr="00D07F34" w:rsidRDefault="00686E89" w:rsidP="00686E89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07F34">
              <w:rPr>
                <w:rFonts w:ascii="Times New Roman" w:hAnsi="Times New Roman" w:cs="Times New Roman"/>
                <w:color w:val="000000" w:themeColor="text1"/>
              </w:rPr>
              <w:t>+</w:t>
            </w:r>
          </w:p>
        </w:tc>
        <w:tc>
          <w:tcPr>
            <w:tcW w:w="608" w:type="dxa"/>
            <w:hideMark/>
          </w:tcPr>
          <w:p w14:paraId="6E0F7A95" w14:textId="77777777" w:rsidR="00686E89" w:rsidRPr="00D07F34" w:rsidRDefault="00686E89" w:rsidP="00686E89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07F34">
              <w:rPr>
                <w:rFonts w:ascii="Times New Roman" w:hAnsi="Times New Roman" w:cs="Times New Roman"/>
                <w:color w:val="000000" w:themeColor="text1"/>
              </w:rPr>
              <w:t>+</w:t>
            </w:r>
          </w:p>
        </w:tc>
        <w:tc>
          <w:tcPr>
            <w:tcW w:w="510" w:type="dxa"/>
            <w:hideMark/>
          </w:tcPr>
          <w:p w14:paraId="62DE965F" w14:textId="77777777" w:rsidR="00686E89" w:rsidRPr="00D07F34" w:rsidRDefault="00686E89" w:rsidP="00686E89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+</w:t>
            </w:r>
          </w:p>
        </w:tc>
        <w:tc>
          <w:tcPr>
            <w:tcW w:w="552" w:type="dxa"/>
            <w:hideMark/>
          </w:tcPr>
          <w:p w14:paraId="103B9840" w14:textId="77777777" w:rsidR="00686E89" w:rsidRPr="00D07F34" w:rsidRDefault="00686E89" w:rsidP="00686E89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+</w:t>
            </w:r>
          </w:p>
        </w:tc>
        <w:tc>
          <w:tcPr>
            <w:tcW w:w="567" w:type="dxa"/>
            <w:hideMark/>
          </w:tcPr>
          <w:p w14:paraId="594C8BA4" w14:textId="77777777" w:rsidR="00686E89" w:rsidRPr="00D07F34" w:rsidRDefault="00686E89" w:rsidP="00686E89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+</w:t>
            </w:r>
          </w:p>
        </w:tc>
        <w:tc>
          <w:tcPr>
            <w:tcW w:w="567" w:type="dxa"/>
          </w:tcPr>
          <w:p w14:paraId="6895FBDA" w14:textId="77777777" w:rsidR="00686E89" w:rsidRPr="00D07F34" w:rsidRDefault="00686E89" w:rsidP="00686E89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09" w:type="dxa"/>
          </w:tcPr>
          <w:p w14:paraId="5CEBBBE6" w14:textId="77777777" w:rsidR="00686E89" w:rsidRPr="00D07F34" w:rsidRDefault="00686E89" w:rsidP="00686E89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86E89" w:rsidRPr="00D07F34" w14:paraId="7EA23C1D" w14:textId="77777777" w:rsidTr="0006508D">
        <w:trPr>
          <w:trHeight w:val="182"/>
        </w:trPr>
        <w:tc>
          <w:tcPr>
            <w:tcW w:w="5211" w:type="dxa"/>
            <w:hideMark/>
          </w:tcPr>
          <w:p w14:paraId="0967FB77" w14:textId="77777777" w:rsidR="00686E89" w:rsidRPr="00D07F34" w:rsidRDefault="00686E89" w:rsidP="00686E89">
            <w:pPr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D07F34">
              <w:rPr>
                <w:rFonts w:ascii="Times New Roman" w:hAnsi="Times New Roman" w:cs="Times New Roman"/>
                <w:color w:val="000000" w:themeColor="text1"/>
              </w:rPr>
              <w:t>Покупка к</w:t>
            </w:r>
            <w:r>
              <w:rPr>
                <w:rFonts w:ascii="Times New Roman" w:hAnsi="Times New Roman" w:cs="Times New Roman"/>
                <w:color w:val="000000" w:themeColor="text1"/>
              </w:rPr>
              <w:t>оров</w:t>
            </w:r>
          </w:p>
        </w:tc>
        <w:tc>
          <w:tcPr>
            <w:tcW w:w="500" w:type="dxa"/>
            <w:hideMark/>
          </w:tcPr>
          <w:p w14:paraId="7526AD10" w14:textId="77777777" w:rsidR="00686E89" w:rsidRPr="00D07F34" w:rsidRDefault="00686E89" w:rsidP="00686E89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04" w:type="dxa"/>
            <w:hideMark/>
          </w:tcPr>
          <w:p w14:paraId="67CA3ECA" w14:textId="77777777" w:rsidR="00686E89" w:rsidRPr="00D07F34" w:rsidRDefault="00686E89" w:rsidP="00686E89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36" w:type="dxa"/>
            <w:hideMark/>
          </w:tcPr>
          <w:p w14:paraId="54D7AE83" w14:textId="77777777" w:rsidR="00686E89" w:rsidRPr="00D07F34" w:rsidRDefault="00686E89" w:rsidP="00686E89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08" w:type="dxa"/>
            <w:hideMark/>
          </w:tcPr>
          <w:p w14:paraId="714EBD57" w14:textId="77777777" w:rsidR="00686E89" w:rsidRPr="00D07F34" w:rsidRDefault="00686E89" w:rsidP="00686E89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10" w:type="dxa"/>
          </w:tcPr>
          <w:p w14:paraId="74C2A611" w14:textId="77777777" w:rsidR="00686E89" w:rsidRPr="00D07F34" w:rsidRDefault="00686E89" w:rsidP="00686E89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52" w:type="dxa"/>
            <w:hideMark/>
          </w:tcPr>
          <w:p w14:paraId="6A69D6EE" w14:textId="77777777" w:rsidR="00686E89" w:rsidRPr="00D07F34" w:rsidRDefault="00686E89" w:rsidP="00686E89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7" w:type="dxa"/>
            <w:hideMark/>
          </w:tcPr>
          <w:p w14:paraId="796752EE" w14:textId="77777777" w:rsidR="00686E89" w:rsidRPr="00D07F34" w:rsidRDefault="00686E89" w:rsidP="00686E89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+</w:t>
            </w:r>
          </w:p>
        </w:tc>
        <w:tc>
          <w:tcPr>
            <w:tcW w:w="567" w:type="dxa"/>
          </w:tcPr>
          <w:p w14:paraId="0BE578F0" w14:textId="77777777" w:rsidR="00686E89" w:rsidRPr="00D07F34" w:rsidRDefault="00686E89" w:rsidP="00686E89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+</w:t>
            </w:r>
          </w:p>
        </w:tc>
        <w:tc>
          <w:tcPr>
            <w:tcW w:w="709" w:type="dxa"/>
          </w:tcPr>
          <w:p w14:paraId="7D5D480E" w14:textId="77777777" w:rsidR="00686E89" w:rsidRPr="00D07F34" w:rsidRDefault="00686E89" w:rsidP="00686E89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86E89" w:rsidRPr="00D07F34" w14:paraId="1C70A5DC" w14:textId="77777777" w:rsidTr="0006508D">
        <w:trPr>
          <w:trHeight w:val="290"/>
        </w:trPr>
        <w:tc>
          <w:tcPr>
            <w:tcW w:w="5211" w:type="dxa"/>
            <w:hideMark/>
          </w:tcPr>
          <w:p w14:paraId="30E92EA1" w14:textId="77777777" w:rsidR="00686E89" w:rsidRPr="00D07F34" w:rsidRDefault="00686E89" w:rsidP="004E51C5">
            <w:pPr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Оформление разрешительных документов</w:t>
            </w:r>
          </w:p>
        </w:tc>
        <w:tc>
          <w:tcPr>
            <w:tcW w:w="500" w:type="dxa"/>
            <w:hideMark/>
          </w:tcPr>
          <w:p w14:paraId="7CAEA755" w14:textId="77777777" w:rsidR="00686E89" w:rsidRPr="00D07F34" w:rsidRDefault="00686E89" w:rsidP="00686E89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04" w:type="dxa"/>
            <w:hideMark/>
          </w:tcPr>
          <w:p w14:paraId="535667B5" w14:textId="77777777" w:rsidR="00686E89" w:rsidRPr="00D07F34" w:rsidRDefault="00686E89" w:rsidP="00686E89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36" w:type="dxa"/>
            <w:hideMark/>
          </w:tcPr>
          <w:p w14:paraId="34D56019" w14:textId="77777777" w:rsidR="00686E89" w:rsidRPr="00D07F34" w:rsidRDefault="00686E89" w:rsidP="00686E89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08" w:type="dxa"/>
            <w:hideMark/>
          </w:tcPr>
          <w:p w14:paraId="78D474A6" w14:textId="77777777" w:rsidR="00686E89" w:rsidRPr="00D07F34" w:rsidRDefault="00686E89" w:rsidP="00686E89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10" w:type="dxa"/>
            <w:hideMark/>
          </w:tcPr>
          <w:p w14:paraId="098BEEC8" w14:textId="77777777" w:rsidR="00686E89" w:rsidRPr="00D07F34" w:rsidRDefault="00686E89" w:rsidP="00686E89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52" w:type="dxa"/>
            <w:hideMark/>
          </w:tcPr>
          <w:p w14:paraId="5854267A" w14:textId="77777777" w:rsidR="00686E89" w:rsidRPr="00D07F34" w:rsidRDefault="00686E89" w:rsidP="00686E89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07F34">
              <w:rPr>
                <w:rFonts w:ascii="Times New Roman" w:hAnsi="Times New Roman" w:cs="Times New Roman"/>
                <w:color w:val="000000" w:themeColor="text1"/>
              </w:rPr>
              <w:t>+</w:t>
            </w:r>
          </w:p>
        </w:tc>
        <w:tc>
          <w:tcPr>
            <w:tcW w:w="567" w:type="dxa"/>
            <w:hideMark/>
          </w:tcPr>
          <w:p w14:paraId="2F54FC86" w14:textId="77777777" w:rsidR="00686E89" w:rsidRPr="00D07F34" w:rsidRDefault="00686E89" w:rsidP="00686E89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+</w:t>
            </w:r>
          </w:p>
        </w:tc>
        <w:tc>
          <w:tcPr>
            <w:tcW w:w="567" w:type="dxa"/>
          </w:tcPr>
          <w:p w14:paraId="6A68713A" w14:textId="77777777" w:rsidR="00686E89" w:rsidRPr="00D07F34" w:rsidRDefault="00686E89" w:rsidP="00686E89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+</w:t>
            </w:r>
          </w:p>
        </w:tc>
        <w:tc>
          <w:tcPr>
            <w:tcW w:w="709" w:type="dxa"/>
          </w:tcPr>
          <w:p w14:paraId="43CCA206" w14:textId="77777777" w:rsidR="00686E89" w:rsidRPr="00D07F34" w:rsidRDefault="00686E89" w:rsidP="00686E89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86E89" w:rsidRPr="00D07F34" w14:paraId="53C8EC34" w14:textId="77777777" w:rsidTr="0006508D">
        <w:trPr>
          <w:trHeight w:val="144"/>
        </w:trPr>
        <w:tc>
          <w:tcPr>
            <w:tcW w:w="5211" w:type="dxa"/>
            <w:hideMark/>
          </w:tcPr>
          <w:p w14:paraId="2897AF0E" w14:textId="77777777" w:rsidR="00686E89" w:rsidRPr="00D07F34" w:rsidRDefault="00686E89" w:rsidP="004E51C5">
            <w:pPr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D07F34">
              <w:rPr>
                <w:rFonts w:ascii="Times New Roman" w:hAnsi="Times New Roman" w:cs="Times New Roman"/>
                <w:color w:val="000000" w:themeColor="text1"/>
              </w:rPr>
              <w:t>Маркетинговые мероприятия и вопросы сбыта</w:t>
            </w:r>
          </w:p>
        </w:tc>
        <w:tc>
          <w:tcPr>
            <w:tcW w:w="500" w:type="dxa"/>
            <w:hideMark/>
          </w:tcPr>
          <w:p w14:paraId="5E238686" w14:textId="77777777" w:rsidR="00686E89" w:rsidRPr="00D07F34" w:rsidRDefault="00686E89" w:rsidP="00686E89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07F34">
              <w:rPr>
                <w:rFonts w:ascii="Times New Roman" w:hAnsi="Times New Roman" w:cs="Times New Roman"/>
                <w:color w:val="000000" w:themeColor="text1"/>
              </w:rPr>
              <w:t>+</w:t>
            </w:r>
          </w:p>
        </w:tc>
        <w:tc>
          <w:tcPr>
            <w:tcW w:w="404" w:type="dxa"/>
            <w:hideMark/>
          </w:tcPr>
          <w:p w14:paraId="13ECA5BD" w14:textId="77777777" w:rsidR="00686E89" w:rsidRPr="00D07F34" w:rsidRDefault="00686E89" w:rsidP="00686E89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07F34">
              <w:rPr>
                <w:rFonts w:ascii="Times New Roman" w:hAnsi="Times New Roman" w:cs="Times New Roman"/>
                <w:color w:val="000000" w:themeColor="text1"/>
              </w:rPr>
              <w:t>+</w:t>
            </w:r>
          </w:p>
        </w:tc>
        <w:tc>
          <w:tcPr>
            <w:tcW w:w="436" w:type="dxa"/>
            <w:hideMark/>
          </w:tcPr>
          <w:p w14:paraId="789EFC14" w14:textId="77777777" w:rsidR="00686E89" w:rsidRPr="00D07F34" w:rsidRDefault="00686E89" w:rsidP="00686E89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07F34">
              <w:rPr>
                <w:rFonts w:ascii="Times New Roman" w:hAnsi="Times New Roman" w:cs="Times New Roman"/>
                <w:color w:val="000000" w:themeColor="text1"/>
              </w:rPr>
              <w:t>+</w:t>
            </w:r>
          </w:p>
        </w:tc>
        <w:tc>
          <w:tcPr>
            <w:tcW w:w="608" w:type="dxa"/>
            <w:hideMark/>
          </w:tcPr>
          <w:p w14:paraId="063982DB" w14:textId="77777777" w:rsidR="00686E89" w:rsidRPr="00D07F34" w:rsidRDefault="00686E89" w:rsidP="00686E89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07F34">
              <w:rPr>
                <w:rFonts w:ascii="Times New Roman" w:hAnsi="Times New Roman" w:cs="Times New Roman"/>
                <w:color w:val="000000" w:themeColor="text1"/>
              </w:rPr>
              <w:t>+</w:t>
            </w:r>
          </w:p>
        </w:tc>
        <w:tc>
          <w:tcPr>
            <w:tcW w:w="510" w:type="dxa"/>
            <w:hideMark/>
          </w:tcPr>
          <w:p w14:paraId="675DBB23" w14:textId="77777777" w:rsidR="00686E89" w:rsidRPr="00D07F34" w:rsidRDefault="00686E89" w:rsidP="00686E89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07F34">
              <w:rPr>
                <w:rFonts w:ascii="Times New Roman" w:hAnsi="Times New Roman" w:cs="Times New Roman"/>
                <w:color w:val="000000" w:themeColor="text1"/>
              </w:rPr>
              <w:t>+</w:t>
            </w:r>
          </w:p>
        </w:tc>
        <w:tc>
          <w:tcPr>
            <w:tcW w:w="552" w:type="dxa"/>
            <w:hideMark/>
          </w:tcPr>
          <w:p w14:paraId="11E114AB" w14:textId="77777777" w:rsidR="00686E89" w:rsidRPr="00D07F34" w:rsidRDefault="00686E89" w:rsidP="00686E89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07F34">
              <w:rPr>
                <w:rFonts w:ascii="Times New Roman" w:hAnsi="Times New Roman" w:cs="Times New Roman"/>
                <w:color w:val="000000" w:themeColor="text1"/>
              </w:rPr>
              <w:t>+</w:t>
            </w:r>
          </w:p>
        </w:tc>
        <w:tc>
          <w:tcPr>
            <w:tcW w:w="567" w:type="dxa"/>
            <w:hideMark/>
          </w:tcPr>
          <w:p w14:paraId="02E2ADA1" w14:textId="77777777" w:rsidR="00686E89" w:rsidRPr="00D07F34" w:rsidRDefault="00AB5AB3" w:rsidP="00AB5AB3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+</w:t>
            </w:r>
          </w:p>
        </w:tc>
        <w:tc>
          <w:tcPr>
            <w:tcW w:w="567" w:type="dxa"/>
          </w:tcPr>
          <w:p w14:paraId="4D2BB43B" w14:textId="77777777" w:rsidR="00686E89" w:rsidRPr="00D07F34" w:rsidRDefault="00AB5AB3" w:rsidP="00686E89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+</w:t>
            </w:r>
          </w:p>
        </w:tc>
        <w:tc>
          <w:tcPr>
            <w:tcW w:w="709" w:type="dxa"/>
          </w:tcPr>
          <w:p w14:paraId="20AE24DD" w14:textId="77777777" w:rsidR="00686E89" w:rsidRPr="00D07F34" w:rsidRDefault="00686E89" w:rsidP="00686E89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86E89" w:rsidRPr="00D07F34" w14:paraId="37567C94" w14:textId="77777777" w:rsidTr="0006508D">
        <w:trPr>
          <w:trHeight w:val="261"/>
        </w:trPr>
        <w:tc>
          <w:tcPr>
            <w:tcW w:w="10064" w:type="dxa"/>
            <w:gridSpan w:val="10"/>
          </w:tcPr>
          <w:p w14:paraId="5E1A7063" w14:textId="77777777" w:rsidR="00686E89" w:rsidRPr="00D07F34" w:rsidRDefault="00686E89" w:rsidP="00686E89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07F34">
              <w:rPr>
                <w:rFonts w:ascii="Times New Roman" w:hAnsi="Times New Roman" w:cs="Times New Roman"/>
                <w:color w:val="000000" w:themeColor="text1"/>
              </w:rPr>
              <w:lastRenderedPageBreak/>
              <w:t>Эксплуатационная стадия</w:t>
            </w:r>
          </w:p>
        </w:tc>
      </w:tr>
      <w:tr w:rsidR="00686E89" w:rsidRPr="00D07F34" w14:paraId="7AC3AFFA" w14:textId="77777777" w:rsidTr="0006508D">
        <w:trPr>
          <w:trHeight w:val="255"/>
        </w:trPr>
        <w:tc>
          <w:tcPr>
            <w:tcW w:w="5211" w:type="dxa"/>
            <w:hideMark/>
          </w:tcPr>
          <w:p w14:paraId="0BF601DA" w14:textId="77777777" w:rsidR="00686E89" w:rsidRPr="00D07F34" w:rsidRDefault="00686E89" w:rsidP="00686E89">
            <w:pPr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D07F34">
              <w:rPr>
                <w:rFonts w:ascii="Times New Roman" w:hAnsi="Times New Roman" w:cs="Times New Roman"/>
                <w:color w:val="000000" w:themeColor="text1"/>
              </w:rPr>
              <w:t xml:space="preserve">Открытие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фермы </w:t>
            </w:r>
            <w:r w:rsidRPr="00D07F34">
              <w:rPr>
                <w:rFonts w:ascii="Times New Roman" w:hAnsi="Times New Roman" w:cs="Times New Roman"/>
                <w:color w:val="000000" w:themeColor="text1"/>
              </w:rPr>
              <w:t xml:space="preserve">и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начало </w:t>
            </w:r>
            <w:r w:rsidRPr="00D07F34">
              <w:rPr>
                <w:rFonts w:ascii="Times New Roman" w:hAnsi="Times New Roman" w:cs="Times New Roman"/>
                <w:color w:val="000000" w:themeColor="text1"/>
              </w:rPr>
              <w:t xml:space="preserve">работа </w:t>
            </w:r>
            <w:r>
              <w:rPr>
                <w:rFonts w:ascii="Times New Roman" w:hAnsi="Times New Roman" w:cs="Times New Roman"/>
                <w:color w:val="000000" w:themeColor="text1"/>
              </w:rPr>
              <w:t>цеха переработки</w:t>
            </w:r>
          </w:p>
        </w:tc>
        <w:tc>
          <w:tcPr>
            <w:tcW w:w="500" w:type="dxa"/>
            <w:hideMark/>
          </w:tcPr>
          <w:p w14:paraId="77B1B1A1" w14:textId="77777777" w:rsidR="00686E89" w:rsidRPr="00D07F34" w:rsidRDefault="00686E89" w:rsidP="00686E89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04" w:type="dxa"/>
            <w:hideMark/>
          </w:tcPr>
          <w:p w14:paraId="76F8587C" w14:textId="77777777" w:rsidR="00686E89" w:rsidRPr="00D07F34" w:rsidRDefault="00686E89" w:rsidP="00686E89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36" w:type="dxa"/>
            <w:hideMark/>
          </w:tcPr>
          <w:p w14:paraId="30677593" w14:textId="77777777" w:rsidR="00686E89" w:rsidRPr="00D07F34" w:rsidRDefault="00686E89" w:rsidP="00686E89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08" w:type="dxa"/>
            <w:hideMark/>
          </w:tcPr>
          <w:p w14:paraId="0C164ADE" w14:textId="77777777" w:rsidR="00686E89" w:rsidRPr="00D07F34" w:rsidRDefault="00686E89" w:rsidP="00686E89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10" w:type="dxa"/>
            <w:hideMark/>
          </w:tcPr>
          <w:p w14:paraId="4E42DE8B" w14:textId="77777777" w:rsidR="00686E89" w:rsidRPr="00D07F34" w:rsidRDefault="00686E89" w:rsidP="00686E89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52" w:type="dxa"/>
            <w:hideMark/>
          </w:tcPr>
          <w:p w14:paraId="766067AA" w14:textId="77777777" w:rsidR="00686E89" w:rsidRPr="00D07F34" w:rsidRDefault="00686E89" w:rsidP="00686E89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7" w:type="dxa"/>
            <w:hideMark/>
          </w:tcPr>
          <w:p w14:paraId="6B75D78C" w14:textId="77777777" w:rsidR="00686E89" w:rsidRPr="00D07F34" w:rsidRDefault="00686E89" w:rsidP="00686E89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7" w:type="dxa"/>
          </w:tcPr>
          <w:p w14:paraId="22DAFA31" w14:textId="77777777" w:rsidR="00686E89" w:rsidRPr="00D07F34" w:rsidRDefault="00686E89" w:rsidP="00686E89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09" w:type="dxa"/>
          </w:tcPr>
          <w:p w14:paraId="45BCE5AB" w14:textId="77777777" w:rsidR="00686E89" w:rsidRPr="00D07F34" w:rsidRDefault="00686E89" w:rsidP="00686E89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+</w:t>
            </w:r>
          </w:p>
        </w:tc>
      </w:tr>
    </w:tbl>
    <w:p w14:paraId="40430860" w14:textId="77777777" w:rsidR="004E51C5" w:rsidRDefault="004E51C5" w:rsidP="004E51C5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14:paraId="66A51CC5" w14:textId="77777777" w:rsidR="004E51C5" w:rsidRDefault="00D75279" w:rsidP="008B41F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Ц</w:t>
      </w:r>
      <w:r w:rsidR="004E51C5" w:rsidRPr="000F0162">
        <w:rPr>
          <w:rFonts w:ascii="Times New Roman" w:hAnsi="Times New Roman" w:cs="Times New Roman"/>
          <w:color w:val="000000"/>
          <w:sz w:val="28"/>
          <w:szCs w:val="28"/>
        </w:rPr>
        <w:t xml:space="preserve">елесообразнее начинать деятельность по запуску проекта в конце зимы или начале весны, тогда </w:t>
      </w:r>
      <w:r w:rsidR="00BB4E1D">
        <w:rPr>
          <w:rFonts w:ascii="Times New Roman" w:hAnsi="Times New Roman" w:cs="Times New Roman"/>
          <w:color w:val="000000"/>
          <w:sz w:val="28"/>
          <w:szCs w:val="28"/>
        </w:rPr>
        <w:t>работу</w:t>
      </w:r>
      <w:r w:rsidR="004E51C5" w:rsidRPr="000F0162">
        <w:rPr>
          <w:rFonts w:ascii="Times New Roman" w:hAnsi="Times New Roman" w:cs="Times New Roman"/>
          <w:color w:val="000000"/>
          <w:sz w:val="28"/>
          <w:szCs w:val="28"/>
        </w:rPr>
        <w:t xml:space="preserve"> фермы можно начать к </w:t>
      </w:r>
      <w:r w:rsidR="00AB5AB3">
        <w:rPr>
          <w:rFonts w:ascii="Times New Roman" w:hAnsi="Times New Roman" w:cs="Times New Roman"/>
          <w:color w:val="000000"/>
          <w:sz w:val="28"/>
          <w:szCs w:val="28"/>
        </w:rPr>
        <w:t xml:space="preserve">середине </w:t>
      </w:r>
      <w:r w:rsidR="004E51C5" w:rsidRPr="000F0162">
        <w:rPr>
          <w:rFonts w:ascii="Times New Roman" w:hAnsi="Times New Roman" w:cs="Times New Roman"/>
          <w:color w:val="000000"/>
          <w:sz w:val="28"/>
          <w:szCs w:val="28"/>
        </w:rPr>
        <w:t xml:space="preserve">осени или к началу зимы. </w:t>
      </w:r>
    </w:p>
    <w:p w14:paraId="674D9FDC" w14:textId="77777777" w:rsidR="00376A84" w:rsidRPr="00AB5AB3" w:rsidRDefault="00376A84" w:rsidP="008B41F1">
      <w:pPr>
        <w:pStyle w:val="1"/>
        <w:spacing w:beforeLines="160" w:before="384" w:after="160" w:line="360" w:lineRule="auto"/>
        <w:jc w:val="center"/>
        <w:rPr>
          <w:rFonts w:ascii="Times New Roman" w:hAnsi="Times New Roman" w:cs="Times New Roman"/>
          <w:smallCaps/>
          <w:color w:val="auto"/>
          <w:sz w:val="28"/>
          <w:szCs w:val="28"/>
        </w:rPr>
      </w:pPr>
      <w:bookmarkStart w:id="7" w:name="_Toc19885881"/>
      <w:r w:rsidRPr="00AB5AB3">
        <w:rPr>
          <w:rFonts w:ascii="Times New Roman" w:hAnsi="Times New Roman" w:cs="Times New Roman"/>
          <w:smallCaps/>
          <w:color w:val="auto"/>
          <w:sz w:val="28"/>
          <w:szCs w:val="28"/>
        </w:rPr>
        <w:t>3.2. Перечень разрешительной документации</w:t>
      </w:r>
      <w:bookmarkEnd w:id="7"/>
      <w:r w:rsidRPr="00AB5AB3">
        <w:rPr>
          <w:rFonts w:ascii="Times New Roman" w:hAnsi="Times New Roman" w:cs="Times New Roman"/>
          <w:smallCaps/>
          <w:color w:val="auto"/>
          <w:sz w:val="28"/>
          <w:szCs w:val="28"/>
        </w:rPr>
        <w:t xml:space="preserve"> </w:t>
      </w:r>
    </w:p>
    <w:p w14:paraId="27FAA326" w14:textId="77777777" w:rsidR="00DF6A3A" w:rsidRPr="009809AA" w:rsidRDefault="00DF6A3A" w:rsidP="00DF6A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9AA">
        <w:rPr>
          <w:rFonts w:ascii="Times New Roman" w:hAnsi="Times New Roman" w:cs="Times New Roman"/>
          <w:sz w:val="28"/>
          <w:szCs w:val="28"/>
        </w:rPr>
        <w:t xml:space="preserve">Перечень обязательной разрешительной документации на открытие </w:t>
      </w:r>
      <w:r>
        <w:rPr>
          <w:rFonts w:ascii="Times New Roman" w:hAnsi="Times New Roman" w:cs="Times New Roman"/>
          <w:sz w:val="28"/>
          <w:szCs w:val="28"/>
        </w:rPr>
        <w:t>фермы по производству и переработке молока</w:t>
      </w:r>
      <w:r w:rsidR="00BB4E1D">
        <w:rPr>
          <w:rFonts w:ascii="Times New Roman" w:hAnsi="Times New Roman" w:cs="Times New Roman"/>
          <w:sz w:val="28"/>
          <w:szCs w:val="28"/>
        </w:rPr>
        <w:t xml:space="preserve"> </w:t>
      </w:r>
      <w:r w:rsidR="00AB3607">
        <w:rPr>
          <w:rFonts w:ascii="Times New Roman" w:hAnsi="Times New Roman" w:cs="Times New Roman"/>
          <w:sz w:val="28"/>
          <w:szCs w:val="28"/>
        </w:rPr>
        <w:t>представлен следующими видами</w:t>
      </w:r>
      <w:r w:rsidRPr="009809AA">
        <w:rPr>
          <w:rFonts w:ascii="Times New Roman" w:hAnsi="Times New Roman" w:cs="Times New Roman"/>
          <w:sz w:val="28"/>
          <w:szCs w:val="28"/>
        </w:rPr>
        <w:t>:</w:t>
      </w:r>
    </w:p>
    <w:p w14:paraId="5551B5AE" w14:textId="77777777" w:rsidR="00DF6A3A" w:rsidRPr="009809AA" w:rsidRDefault="00DF6A3A" w:rsidP="00DF6A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9AA">
        <w:rPr>
          <w:rFonts w:ascii="Times New Roman" w:hAnsi="Times New Roman" w:cs="Times New Roman"/>
          <w:sz w:val="28"/>
          <w:szCs w:val="28"/>
        </w:rPr>
        <w:t>1) правоустанавливающие документы для юридического лица (</w:t>
      </w:r>
      <w:r>
        <w:rPr>
          <w:rFonts w:ascii="Times New Roman" w:hAnsi="Times New Roman" w:cs="Times New Roman"/>
          <w:sz w:val="28"/>
          <w:szCs w:val="28"/>
        </w:rPr>
        <w:t>КФХ</w:t>
      </w:r>
      <w:r w:rsidRPr="009809AA">
        <w:rPr>
          <w:rFonts w:ascii="Times New Roman" w:hAnsi="Times New Roman" w:cs="Times New Roman"/>
          <w:sz w:val="28"/>
          <w:szCs w:val="28"/>
        </w:rPr>
        <w:t>) или индивидуального предпринимателя</w:t>
      </w:r>
      <w:r w:rsidR="00BB4E1D">
        <w:rPr>
          <w:rFonts w:ascii="Times New Roman" w:hAnsi="Times New Roman" w:cs="Times New Roman"/>
          <w:sz w:val="28"/>
          <w:szCs w:val="28"/>
        </w:rPr>
        <w:t>;</w:t>
      </w:r>
    </w:p>
    <w:p w14:paraId="3AB3BBFD" w14:textId="77777777" w:rsidR="00DF6A3A" w:rsidRPr="009809AA" w:rsidRDefault="00DF6A3A" w:rsidP="00DF6A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9AA">
        <w:rPr>
          <w:rFonts w:ascii="Times New Roman" w:hAnsi="Times New Roman" w:cs="Times New Roman"/>
          <w:sz w:val="28"/>
          <w:szCs w:val="28"/>
        </w:rPr>
        <w:t>2) п</w:t>
      </w:r>
      <w:r w:rsidRPr="009809AA">
        <w:rPr>
          <w:rFonts w:ascii="Times New Roman" w:hAnsi="Times New Roman" w:cs="Times New Roman"/>
          <w:bCs/>
          <w:color w:val="000000"/>
          <w:sz w:val="27"/>
          <w:szCs w:val="27"/>
          <w:shd w:val="clear" w:color="auto" w:fill="FFFFFF"/>
        </w:rPr>
        <w:t xml:space="preserve">равоустанавливающие документы на </w:t>
      </w:r>
      <w:r>
        <w:rPr>
          <w:rFonts w:ascii="Times New Roman" w:hAnsi="Times New Roman" w:cs="Times New Roman"/>
          <w:bCs/>
          <w:color w:val="000000"/>
          <w:sz w:val="27"/>
          <w:szCs w:val="27"/>
          <w:shd w:val="clear" w:color="auto" w:fill="FFFFFF"/>
        </w:rPr>
        <w:t xml:space="preserve">земельный участок и </w:t>
      </w:r>
      <w:r w:rsidRPr="009809AA">
        <w:rPr>
          <w:rFonts w:ascii="Times New Roman" w:hAnsi="Times New Roman" w:cs="Times New Roman"/>
          <w:bCs/>
          <w:color w:val="000000"/>
          <w:sz w:val="27"/>
          <w:szCs w:val="27"/>
          <w:shd w:val="clear" w:color="auto" w:fill="FFFFFF"/>
        </w:rPr>
        <w:t>производственное помещение;</w:t>
      </w:r>
    </w:p>
    <w:p w14:paraId="1C3FA258" w14:textId="77777777" w:rsidR="00DF6A3A" w:rsidRDefault="00DF6A3A" w:rsidP="00DF6A3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F0F0F"/>
          <w:spacing w:val="2"/>
          <w:sz w:val="28"/>
          <w:szCs w:val="28"/>
          <w:shd w:val="clear" w:color="auto" w:fill="FFFFFF"/>
        </w:rPr>
      </w:pPr>
      <w:r w:rsidRPr="009809AA">
        <w:rPr>
          <w:rFonts w:ascii="Times New Roman" w:hAnsi="Times New Roman" w:cs="Times New Roman"/>
          <w:bCs/>
          <w:color w:val="000000"/>
          <w:sz w:val="27"/>
          <w:szCs w:val="27"/>
          <w:shd w:val="clear" w:color="auto" w:fill="FFFFFF"/>
        </w:rPr>
        <w:t xml:space="preserve">3) </w:t>
      </w:r>
      <w:r w:rsidRPr="008B41F1">
        <w:rPr>
          <w:rFonts w:ascii="Times New Roman" w:hAnsi="Times New Roman" w:cs="Times New Roman"/>
          <w:color w:val="0F0F0F"/>
          <w:spacing w:val="2"/>
          <w:sz w:val="28"/>
          <w:szCs w:val="28"/>
          <w:shd w:val="clear" w:color="auto" w:fill="FFFFFF"/>
        </w:rPr>
        <w:t>документы по результатам экспертизы, выданные ветеринарн</w:t>
      </w:r>
      <w:r w:rsidR="00BB4E1D">
        <w:rPr>
          <w:rFonts w:ascii="Times New Roman" w:hAnsi="Times New Roman" w:cs="Times New Roman"/>
          <w:color w:val="0F0F0F"/>
          <w:spacing w:val="2"/>
          <w:sz w:val="28"/>
          <w:szCs w:val="28"/>
          <w:shd w:val="clear" w:color="auto" w:fill="FFFFFF"/>
        </w:rPr>
        <w:t>ыми службами</w:t>
      </w:r>
      <w:r>
        <w:rPr>
          <w:rFonts w:ascii="Times New Roman" w:hAnsi="Times New Roman" w:cs="Times New Roman"/>
          <w:color w:val="0F0F0F"/>
          <w:spacing w:val="2"/>
          <w:sz w:val="28"/>
          <w:szCs w:val="28"/>
          <w:shd w:val="clear" w:color="auto" w:fill="FFFFFF"/>
        </w:rPr>
        <w:t>;</w:t>
      </w:r>
    </w:p>
    <w:p w14:paraId="5043BDBE" w14:textId="77777777" w:rsidR="00DF6A3A" w:rsidRPr="009809AA" w:rsidRDefault="00DF6A3A" w:rsidP="00DF6A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F0F0F"/>
          <w:spacing w:val="2"/>
          <w:sz w:val="28"/>
          <w:szCs w:val="28"/>
          <w:shd w:val="clear" w:color="auto" w:fill="FFFFFF"/>
        </w:rPr>
        <w:t>4)</w:t>
      </w:r>
      <w:r w:rsidRPr="009809AA">
        <w:rPr>
          <w:rFonts w:ascii="Times New Roman" w:hAnsi="Times New Roman" w:cs="Times New Roman"/>
          <w:bCs/>
          <w:color w:val="000000"/>
          <w:sz w:val="27"/>
          <w:szCs w:val="27"/>
          <w:shd w:val="clear" w:color="auto" w:fill="FFFFFF"/>
        </w:rPr>
        <w:t xml:space="preserve"> уведомление Роспотребнадзора о начале деятельности и </w:t>
      </w:r>
      <w:r w:rsidRPr="009809AA">
        <w:rPr>
          <w:rFonts w:ascii="Times New Roman" w:hAnsi="Times New Roman" w:cs="Times New Roman"/>
          <w:sz w:val="28"/>
          <w:szCs w:val="28"/>
        </w:rPr>
        <w:t xml:space="preserve">заключение Роспотребнадзора; </w:t>
      </w:r>
    </w:p>
    <w:p w14:paraId="51D30F91" w14:textId="77777777" w:rsidR="00DF6A3A" w:rsidRPr="009809AA" w:rsidRDefault="00DF6A3A" w:rsidP="00DF6A3A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7"/>
          <w:szCs w:val="27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7"/>
          <w:szCs w:val="27"/>
          <w:shd w:val="clear" w:color="auto" w:fill="FFFFFF"/>
        </w:rPr>
        <w:t>5</w:t>
      </w:r>
      <w:r w:rsidRPr="009809AA">
        <w:rPr>
          <w:rFonts w:ascii="Times New Roman" w:hAnsi="Times New Roman" w:cs="Times New Roman"/>
          <w:bCs/>
          <w:color w:val="000000"/>
          <w:sz w:val="27"/>
          <w:szCs w:val="27"/>
          <w:shd w:val="clear" w:color="auto" w:fill="FFFFFF"/>
        </w:rPr>
        <w:t xml:space="preserve">) </w:t>
      </w:r>
      <w:r>
        <w:rPr>
          <w:rFonts w:ascii="Times New Roman" w:hAnsi="Times New Roman" w:cs="Times New Roman"/>
          <w:bCs/>
          <w:color w:val="000000"/>
          <w:sz w:val="27"/>
          <w:szCs w:val="27"/>
          <w:shd w:val="clear" w:color="auto" w:fill="FFFFFF"/>
        </w:rPr>
        <w:t>разрешительн</w:t>
      </w:r>
      <w:r w:rsidR="00AB3607">
        <w:rPr>
          <w:rFonts w:ascii="Times New Roman" w:hAnsi="Times New Roman" w:cs="Times New Roman"/>
          <w:bCs/>
          <w:color w:val="000000"/>
          <w:sz w:val="27"/>
          <w:szCs w:val="27"/>
          <w:shd w:val="clear" w:color="auto" w:fill="FFFFFF"/>
        </w:rPr>
        <w:t>ая</w:t>
      </w:r>
      <w:r>
        <w:rPr>
          <w:rFonts w:ascii="Times New Roman" w:hAnsi="Times New Roman" w:cs="Times New Roman"/>
          <w:bCs/>
          <w:color w:val="000000"/>
          <w:sz w:val="27"/>
          <w:szCs w:val="27"/>
          <w:shd w:val="clear" w:color="auto" w:fill="FFFFFF"/>
        </w:rPr>
        <w:t xml:space="preserve"> документаци</w:t>
      </w:r>
      <w:r w:rsidR="00AB3607">
        <w:rPr>
          <w:rFonts w:ascii="Times New Roman" w:hAnsi="Times New Roman" w:cs="Times New Roman"/>
          <w:bCs/>
          <w:color w:val="000000"/>
          <w:sz w:val="27"/>
          <w:szCs w:val="27"/>
          <w:shd w:val="clear" w:color="auto" w:fill="FFFFFF"/>
        </w:rPr>
        <w:t>я</w:t>
      </w:r>
      <w:r>
        <w:rPr>
          <w:rFonts w:ascii="Times New Roman" w:hAnsi="Times New Roman" w:cs="Times New Roman"/>
          <w:bCs/>
          <w:color w:val="000000"/>
          <w:sz w:val="27"/>
          <w:szCs w:val="27"/>
          <w:shd w:val="clear" w:color="auto" w:fill="FFFFFF"/>
        </w:rPr>
        <w:t xml:space="preserve"> на эксплуатацию построек на территории фермы от </w:t>
      </w:r>
      <w:r w:rsidR="00BB4E1D">
        <w:rPr>
          <w:rFonts w:ascii="Times New Roman" w:hAnsi="Times New Roman" w:cs="Times New Roman"/>
          <w:color w:val="000000"/>
          <w:sz w:val="28"/>
          <w:szCs w:val="28"/>
        </w:rPr>
        <w:t xml:space="preserve">санитарно-эпидемиологической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 пожарной </w:t>
      </w:r>
      <w:r w:rsidRPr="009809AA">
        <w:rPr>
          <w:rFonts w:ascii="Times New Roman" w:hAnsi="Times New Roman" w:cs="Times New Roman"/>
          <w:color w:val="000000"/>
          <w:sz w:val="28"/>
          <w:szCs w:val="28"/>
        </w:rPr>
        <w:t>служб</w:t>
      </w:r>
      <w:r w:rsidRPr="009809AA">
        <w:rPr>
          <w:rFonts w:ascii="Times New Roman" w:hAnsi="Times New Roman" w:cs="Times New Roman"/>
          <w:bCs/>
          <w:color w:val="000000"/>
          <w:sz w:val="27"/>
          <w:szCs w:val="27"/>
          <w:shd w:val="clear" w:color="auto" w:fill="FFFFFF"/>
        </w:rPr>
        <w:t>;</w:t>
      </w:r>
    </w:p>
    <w:p w14:paraId="29091CF2" w14:textId="77777777" w:rsidR="00DF6A3A" w:rsidRPr="009809AA" w:rsidRDefault="00DF6A3A" w:rsidP="00DF6A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7"/>
          <w:szCs w:val="27"/>
          <w:shd w:val="clear" w:color="auto" w:fill="FFFFFF"/>
        </w:rPr>
        <w:t>6</w:t>
      </w:r>
      <w:r w:rsidRPr="009809AA">
        <w:rPr>
          <w:rFonts w:ascii="Times New Roman" w:hAnsi="Times New Roman" w:cs="Times New Roman"/>
          <w:bCs/>
          <w:color w:val="000000"/>
          <w:sz w:val="27"/>
          <w:szCs w:val="27"/>
          <w:shd w:val="clear" w:color="auto" w:fill="FFFFFF"/>
        </w:rPr>
        <w:t xml:space="preserve">) договоры на обслуживание, необходимые для функционирования </w:t>
      </w:r>
      <w:r w:rsidR="00BB4E1D">
        <w:rPr>
          <w:rFonts w:ascii="Times New Roman" w:hAnsi="Times New Roman" w:cs="Times New Roman"/>
          <w:bCs/>
          <w:color w:val="000000"/>
          <w:sz w:val="27"/>
          <w:szCs w:val="27"/>
          <w:shd w:val="clear" w:color="auto" w:fill="FFFFFF"/>
        </w:rPr>
        <w:t>фермы</w:t>
      </w:r>
      <w:r w:rsidRPr="009809AA">
        <w:rPr>
          <w:rFonts w:ascii="Times New Roman" w:hAnsi="Times New Roman" w:cs="Times New Roman"/>
          <w:bCs/>
          <w:color w:val="000000"/>
          <w:sz w:val="27"/>
          <w:szCs w:val="27"/>
          <w:shd w:val="clear" w:color="auto" w:fill="FFFFFF"/>
        </w:rPr>
        <w:t xml:space="preserve"> (договор на вывоз мусора и отходов, договор на поставку воды, тепла и электричества от соответствующих организаций, договор на проведение дезинфекции, дератизации и дезинсекции, договор на утилизацию люминесцентных ламп</w:t>
      </w:r>
      <w:r w:rsidRPr="009809AA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, </w:t>
      </w:r>
      <w:r w:rsidRPr="009809AA">
        <w:rPr>
          <w:rFonts w:ascii="Times New Roman" w:hAnsi="Times New Roman" w:cs="Times New Roman"/>
          <w:bCs/>
          <w:color w:val="000000"/>
          <w:sz w:val="27"/>
          <w:szCs w:val="27"/>
        </w:rPr>
        <w:t>договор на обслуживание системы вентиляции,</w:t>
      </w:r>
      <w:r w:rsidRPr="009809AA">
        <w:rPr>
          <w:rFonts w:ascii="Times New Roman" w:hAnsi="Times New Roman" w:cs="Times New Roman"/>
          <w:color w:val="000000"/>
          <w:sz w:val="27"/>
          <w:szCs w:val="27"/>
        </w:rPr>
        <w:t> </w:t>
      </w:r>
      <w:r w:rsidRPr="009809AA">
        <w:rPr>
          <w:rFonts w:ascii="Times New Roman" w:hAnsi="Times New Roman" w:cs="Times New Roman"/>
          <w:bCs/>
          <w:color w:val="000000"/>
          <w:sz w:val="27"/>
          <w:szCs w:val="27"/>
        </w:rPr>
        <w:t>договор</w:t>
      </w:r>
      <w:r w:rsidR="00BB4E1D">
        <w:rPr>
          <w:rFonts w:ascii="Times New Roman" w:hAnsi="Times New Roman" w:cs="Times New Roman"/>
          <w:bCs/>
          <w:color w:val="000000"/>
          <w:sz w:val="27"/>
          <w:szCs w:val="27"/>
        </w:rPr>
        <w:t>ы</w:t>
      </w:r>
      <w:r w:rsidRPr="009809AA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 на используемое оборудование)</w:t>
      </w:r>
      <w:r>
        <w:rPr>
          <w:rFonts w:ascii="Times New Roman" w:hAnsi="Times New Roman" w:cs="Times New Roman"/>
          <w:bCs/>
          <w:color w:val="000000"/>
          <w:sz w:val="27"/>
          <w:szCs w:val="27"/>
          <w:shd w:val="clear" w:color="auto" w:fill="FFFFFF"/>
        </w:rPr>
        <w:t>;</w:t>
      </w:r>
    </w:p>
    <w:p w14:paraId="5DA83FA3" w14:textId="77777777" w:rsidR="00DF6A3A" w:rsidRDefault="00DF6A3A" w:rsidP="00DF6A3A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7) сертификаты качества на молочную продукцию.</w:t>
      </w:r>
    </w:p>
    <w:p w14:paraId="1A9E343F" w14:textId="77777777" w:rsidR="00DF6A3A" w:rsidRPr="008B41F1" w:rsidRDefault="00DF6A3A" w:rsidP="00376A8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Обязательно наличие у всех сотрудников медицинских книжек, подтверждающих их полное соответствие установленным требованиям санитарной безопасности. </w:t>
      </w:r>
    </w:p>
    <w:p w14:paraId="42471B2B" w14:textId="77777777" w:rsidR="00376A84" w:rsidRPr="00AB5AB3" w:rsidRDefault="00376A84" w:rsidP="00AB5AB3">
      <w:pPr>
        <w:pStyle w:val="1"/>
        <w:spacing w:beforeLines="160" w:before="384" w:after="160" w:line="360" w:lineRule="auto"/>
        <w:jc w:val="center"/>
        <w:rPr>
          <w:rFonts w:ascii="Times New Roman" w:hAnsi="Times New Roman" w:cs="Times New Roman"/>
          <w:smallCaps/>
          <w:color w:val="auto"/>
          <w:sz w:val="28"/>
          <w:szCs w:val="28"/>
        </w:rPr>
      </w:pPr>
      <w:bookmarkStart w:id="8" w:name="_Toc19885882"/>
      <w:r w:rsidRPr="00AB5AB3">
        <w:rPr>
          <w:rFonts w:ascii="Times New Roman" w:hAnsi="Times New Roman" w:cs="Times New Roman"/>
          <w:smallCaps/>
          <w:color w:val="auto"/>
          <w:sz w:val="28"/>
          <w:szCs w:val="28"/>
        </w:rPr>
        <w:t>3.3. Кадровое обеспечение проекта</w:t>
      </w:r>
      <w:bookmarkEnd w:id="8"/>
      <w:r w:rsidRPr="00AB5AB3">
        <w:rPr>
          <w:rFonts w:ascii="Times New Roman" w:hAnsi="Times New Roman" w:cs="Times New Roman"/>
          <w:smallCaps/>
          <w:color w:val="auto"/>
          <w:sz w:val="28"/>
          <w:szCs w:val="28"/>
        </w:rPr>
        <w:t xml:space="preserve"> </w:t>
      </w:r>
    </w:p>
    <w:p w14:paraId="3CEA28FF" w14:textId="77777777" w:rsidR="00237C5D" w:rsidRDefault="0006508D" w:rsidP="00237C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Штатное расписание персонала проекта представлено</w:t>
      </w:r>
      <w:r w:rsidR="00AB5AB3" w:rsidRPr="00114B11">
        <w:rPr>
          <w:rFonts w:ascii="Times New Roman" w:hAnsi="Times New Roman" w:cs="Times New Roman"/>
          <w:sz w:val="28"/>
          <w:szCs w:val="28"/>
        </w:rPr>
        <w:t xml:space="preserve"> в таблице</w:t>
      </w:r>
      <w:r w:rsidR="00AB5AB3">
        <w:rPr>
          <w:rFonts w:ascii="Times New Roman" w:hAnsi="Times New Roman" w:cs="Times New Roman"/>
          <w:sz w:val="28"/>
          <w:szCs w:val="28"/>
        </w:rPr>
        <w:t xml:space="preserve"> 3-2.</w:t>
      </w:r>
      <w:r w:rsidR="00AB5AB3" w:rsidRPr="004D14D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E339972" w14:textId="77777777" w:rsidR="00AB5AB3" w:rsidRDefault="00AB5AB3" w:rsidP="00237C5D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C12080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-2. Численность персонала </w:t>
      </w:r>
      <w:r w:rsidR="00C12080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роекта и средняя оплата труда </w:t>
      </w:r>
    </w:p>
    <w:tbl>
      <w:tblPr>
        <w:tblStyle w:val="a4"/>
        <w:tblW w:w="10026" w:type="dxa"/>
        <w:tblLook w:val="04A0" w:firstRow="1" w:lastRow="0" w:firstColumn="1" w:lastColumn="0" w:noHBand="0" w:noVBand="1"/>
      </w:tblPr>
      <w:tblGrid>
        <w:gridCol w:w="5534"/>
        <w:gridCol w:w="2409"/>
        <w:gridCol w:w="2083"/>
      </w:tblGrid>
      <w:tr w:rsidR="00FE0439" w:rsidRPr="00FE0439" w14:paraId="6B7E39FC" w14:textId="77777777" w:rsidTr="00F34B88">
        <w:trPr>
          <w:trHeight w:val="762"/>
          <w:tblHeader/>
        </w:trPr>
        <w:tc>
          <w:tcPr>
            <w:tcW w:w="5534" w:type="dxa"/>
            <w:hideMark/>
          </w:tcPr>
          <w:p w14:paraId="1C92B050" w14:textId="77777777" w:rsidR="00FE0439" w:rsidRPr="00FE0439" w:rsidRDefault="00FE0439" w:rsidP="00FE043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04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Должность</w:t>
            </w:r>
          </w:p>
        </w:tc>
        <w:tc>
          <w:tcPr>
            <w:tcW w:w="2409" w:type="dxa"/>
            <w:hideMark/>
          </w:tcPr>
          <w:p w14:paraId="4282B751" w14:textId="77777777" w:rsidR="00FE0439" w:rsidRPr="00FE0439" w:rsidRDefault="00FE0439" w:rsidP="00FE043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04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Оплата труда в месяц, руб.</w:t>
            </w:r>
          </w:p>
        </w:tc>
        <w:tc>
          <w:tcPr>
            <w:tcW w:w="2083" w:type="dxa"/>
            <w:hideMark/>
          </w:tcPr>
          <w:p w14:paraId="2BBF787E" w14:textId="77777777" w:rsidR="00FE0439" w:rsidRPr="00FE0439" w:rsidRDefault="00FE0439" w:rsidP="00FE043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04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Число работников, ед.</w:t>
            </w:r>
          </w:p>
        </w:tc>
      </w:tr>
      <w:tr w:rsidR="00FE0439" w:rsidRPr="00FE0439" w14:paraId="7F6B6051" w14:textId="77777777" w:rsidTr="0006508D">
        <w:trPr>
          <w:trHeight w:val="508"/>
        </w:trPr>
        <w:tc>
          <w:tcPr>
            <w:tcW w:w="7943" w:type="dxa"/>
            <w:gridSpan w:val="2"/>
            <w:hideMark/>
          </w:tcPr>
          <w:p w14:paraId="64836BEF" w14:textId="77777777" w:rsidR="00FE0439" w:rsidRPr="00FE0439" w:rsidRDefault="00FE0439" w:rsidP="00FE0439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04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Административно-управленческий и вспомогательный персонал</w:t>
            </w:r>
          </w:p>
        </w:tc>
        <w:tc>
          <w:tcPr>
            <w:tcW w:w="2083" w:type="dxa"/>
            <w:hideMark/>
          </w:tcPr>
          <w:p w14:paraId="20D0A58A" w14:textId="77777777" w:rsidR="00FE0439" w:rsidRPr="00FE0439" w:rsidRDefault="00FE0439" w:rsidP="00FE0439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04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FE0439" w:rsidRPr="00FE0439" w14:paraId="41EFE279" w14:textId="77777777" w:rsidTr="0006508D">
        <w:trPr>
          <w:trHeight w:val="254"/>
        </w:trPr>
        <w:tc>
          <w:tcPr>
            <w:tcW w:w="5534" w:type="dxa"/>
            <w:hideMark/>
          </w:tcPr>
          <w:p w14:paraId="555B04AD" w14:textId="77777777" w:rsidR="00FE0439" w:rsidRPr="00FE0439" w:rsidRDefault="00FE0439" w:rsidP="00FE043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04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Директор</w:t>
            </w:r>
          </w:p>
        </w:tc>
        <w:tc>
          <w:tcPr>
            <w:tcW w:w="2409" w:type="dxa"/>
            <w:hideMark/>
          </w:tcPr>
          <w:p w14:paraId="1FCF476D" w14:textId="77777777" w:rsidR="00FE0439" w:rsidRPr="00FE0439" w:rsidRDefault="00FE0439" w:rsidP="00FE043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04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2083" w:type="dxa"/>
            <w:hideMark/>
          </w:tcPr>
          <w:p w14:paraId="6DF3ED9F" w14:textId="77777777" w:rsidR="00FE0439" w:rsidRPr="00FE0439" w:rsidRDefault="00FE0439" w:rsidP="00FE043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04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FE0439" w:rsidRPr="00FE0439" w14:paraId="2342ADE5" w14:textId="77777777" w:rsidTr="0006508D">
        <w:trPr>
          <w:trHeight w:val="254"/>
        </w:trPr>
        <w:tc>
          <w:tcPr>
            <w:tcW w:w="5534" w:type="dxa"/>
            <w:hideMark/>
          </w:tcPr>
          <w:p w14:paraId="2AD02396" w14:textId="77777777" w:rsidR="00FE0439" w:rsidRPr="00FE0439" w:rsidRDefault="00FE0439" w:rsidP="00FE043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04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Бухгалтер</w:t>
            </w:r>
          </w:p>
        </w:tc>
        <w:tc>
          <w:tcPr>
            <w:tcW w:w="2409" w:type="dxa"/>
            <w:hideMark/>
          </w:tcPr>
          <w:p w14:paraId="0DF1ECFD" w14:textId="77777777" w:rsidR="00FE0439" w:rsidRPr="00FE0439" w:rsidRDefault="00FE0439" w:rsidP="00FE043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04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2083" w:type="dxa"/>
            <w:hideMark/>
          </w:tcPr>
          <w:p w14:paraId="151D61EE" w14:textId="77777777" w:rsidR="00FE0439" w:rsidRPr="00FE0439" w:rsidRDefault="00FE0439" w:rsidP="00FE043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04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FE0439" w:rsidRPr="00FE0439" w14:paraId="19003512" w14:textId="77777777" w:rsidTr="0006508D">
        <w:trPr>
          <w:trHeight w:val="254"/>
        </w:trPr>
        <w:tc>
          <w:tcPr>
            <w:tcW w:w="5534" w:type="dxa"/>
            <w:hideMark/>
          </w:tcPr>
          <w:p w14:paraId="5015FA24" w14:textId="77777777" w:rsidR="00FE0439" w:rsidRPr="00FE0439" w:rsidRDefault="00FE0439" w:rsidP="00FE043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04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Охранник</w:t>
            </w:r>
          </w:p>
        </w:tc>
        <w:tc>
          <w:tcPr>
            <w:tcW w:w="2409" w:type="dxa"/>
            <w:hideMark/>
          </w:tcPr>
          <w:p w14:paraId="762A09A5" w14:textId="77777777" w:rsidR="00FE0439" w:rsidRPr="00FE0439" w:rsidRDefault="00FE0439" w:rsidP="00FE043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04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2083" w:type="dxa"/>
            <w:hideMark/>
          </w:tcPr>
          <w:p w14:paraId="45C10596" w14:textId="77777777" w:rsidR="00FE0439" w:rsidRPr="00FE0439" w:rsidRDefault="00FE0439" w:rsidP="00FE043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04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FE0439" w:rsidRPr="00FE0439" w14:paraId="660128D7" w14:textId="77777777" w:rsidTr="0006508D">
        <w:trPr>
          <w:trHeight w:val="254"/>
        </w:trPr>
        <w:tc>
          <w:tcPr>
            <w:tcW w:w="7943" w:type="dxa"/>
            <w:gridSpan w:val="2"/>
            <w:hideMark/>
          </w:tcPr>
          <w:p w14:paraId="3800A465" w14:textId="77777777" w:rsidR="00FE0439" w:rsidRPr="00FE0439" w:rsidRDefault="00FE0439" w:rsidP="00FE0439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04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Производственный персонал</w:t>
            </w:r>
          </w:p>
        </w:tc>
        <w:tc>
          <w:tcPr>
            <w:tcW w:w="2083" w:type="dxa"/>
            <w:hideMark/>
          </w:tcPr>
          <w:p w14:paraId="0BAF7AA8" w14:textId="77777777" w:rsidR="00FE0439" w:rsidRPr="00FE0439" w:rsidRDefault="00FE0439" w:rsidP="00FE0439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04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FE0439" w:rsidRPr="00FE0439" w14:paraId="4CD4524E" w14:textId="77777777" w:rsidTr="0006508D">
        <w:trPr>
          <w:trHeight w:val="254"/>
        </w:trPr>
        <w:tc>
          <w:tcPr>
            <w:tcW w:w="5534" w:type="dxa"/>
            <w:hideMark/>
          </w:tcPr>
          <w:p w14:paraId="5588A795" w14:textId="77777777" w:rsidR="00FE0439" w:rsidRPr="00FE0439" w:rsidRDefault="00FE0439" w:rsidP="00FE0439">
            <w:pP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FE043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Персонал фермы</w:t>
            </w:r>
          </w:p>
        </w:tc>
        <w:tc>
          <w:tcPr>
            <w:tcW w:w="2409" w:type="dxa"/>
            <w:hideMark/>
          </w:tcPr>
          <w:p w14:paraId="7691D30C" w14:textId="77777777" w:rsidR="00FE0439" w:rsidRPr="00FE0439" w:rsidRDefault="00FE0439" w:rsidP="00FE0439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FE043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2083" w:type="dxa"/>
            <w:hideMark/>
          </w:tcPr>
          <w:p w14:paraId="535A5DFB" w14:textId="77777777" w:rsidR="00FE0439" w:rsidRPr="00FE0439" w:rsidRDefault="00FE0439" w:rsidP="00FE0439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FE043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3</w:t>
            </w:r>
          </w:p>
        </w:tc>
      </w:tr>
      <w:tr w:rsidR="00FE0439" w:rsidRPr="00FE0439" w14:paraId="246C43A2" w14:textId="77777777" w:rsidTr="0006508D">
        <w:trPr>
          <w:trHeight w:val="254"/>
        </w:trPr>
        <w:tc>
          <w:tcPr>
            <w:tcW w:w="5534" w:type="dxa"/>
            <w:hideMark/>
          </w:tcPr>
          <w:p w14:paraId="0866584D" w14:textId="77777777" w:rsidR="00FE0439" w:rsidRPr="00FE0439" w:rsidRDefault="00FE0439" w:rsidP="00FE043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04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Оператор машинного доения</w:t>
            </w:r>
          </w:p>
        </w:tc>
        <w:tc>
          <w:tcPr>
            <w:tcW w:w="2409" w:type="dxa"/>
            <w:hideMark/>
          </w:tcPr>
          <w:p w14:paraId="59562CE8" w14:textId="77777777" w:rsidR="00FE0439" w:rsidRPr="00FE0439" w:rsidRDefault="00FE0439" w:rsidP="00FE043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04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2083" w:type="dxa"/>
            <w:hideMark/>
          </w:tcPr>
          <w:p w14:paraId="5A059D31" w14:textId="77777777" w:rsidR="00FE0439" w:rsidRPr="00FE0439" w:rsidRDefault="00FE0439" w:rsidP="00FE043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04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FE0439" w:rsidRPr="00FE0439" w14:paraId="0A2D1EDF" w14:textId="77777777" w:rsidTr="0006508D">
        <w:trPr>
          <w:trHeight w:val="254"/>
        </w:trPr>
        <w:tc>
          <w:tcPr>
            <w:tcW w:w="5534" w:type="dxa"/>
            <w:hideMark/>
          </w:tcPr>
          <w:p w14:paraId="686B67BB" w14:textId="77777777" w:rsidR="00FE0439" w:rsidRPr="00FE0439" w:rsidRDefault="00FE0439" w:rsidP="00FE043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04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Телятник / скотник</w:t>
            </w:r>
          </w:p>
        </w:tc>
        <w:tc>
          <w:tcPr>
            <w:tcW w:w="2409" w:type="dxa"/>
            <w:hideMark/>
          </w:tcPr>
          <w:p w14:paraId="7B774E84" w14:textId="77777777" w:rsidR="00FE0439" w:rsidRPr="00FE0439" w:rsidRDefault="00FE0439" w:rsidP="00FE043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04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2083" w:type="dxa"/>
            <w:hideMark/>
          </w:tcPr>
          <w:p w14:paraId="2B0C1923" w14:textId="77777777" w:rsidR="00FE0439" w:rsidRPr="00FE0439" w:rsidRDefault="00FE0439" w:rsidP="00FE043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04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FE0439" w:rsidRPr="00FE0439" w14:paraId="5225CAF6" w14:textId="77777777" w:rsidTr="0006508D">
        <w:trPr>
          <w:trHeight w:val="254"/>
        </w:trPr>
        <w:tc>
          <w:tcPr>
            <w:tcW w:w="5534" w:type="dxa"/>
            <w:noWrap/>
            <w:hideMark/>
          </w:tcPr>
          <w:p w14:paraId="00060B9C" w14:textId="77777777" w:rsidR="00FE0439" w:rsidRPr="00FE0439" w:rsidRDefault="00FE0439" w:rsidP="00FE0439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FE04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Персонал молочного цеха</w:t>
            </w:r>
          </w:p>
        </w:tc>
        <w:tc>
          <w:tcPr>
            <w:tcW w:w="2409" w:type="dxa"/>
            <w:hideMark/>
          </w:tcPr>
          <w:p w14:paraId="02F814CD" w14:textId="77777777" w:rsidR="00FE0439" w:rsidRPr="00FE0439" w:rsidRDefault="00FE0439" w:rsidP="00FE0439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FE043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2083" w:type="dxa"/>
            <w:hideMark/>
          </w:tcPr>
          <w:p w14:paraId="0242A7A3" w14:textId="77777777" w:rsidR="00FE0439" w:rsidRPr="00FE0439" w:rsidRDefault="00FE0439" w:rsidP="00FE0439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FE043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5</w:t>
            </w:r>
          </w:p>
        </w:tc>
      </w:tr>
      <w:tr w:rsidR="00FE0439" w:rsidRPr="00FE0439" w14:paraId="6F02FF63" w14:textId="77777777" w:rsidTr="0006508D">
        <w:trPr>
          <w:trHeight w:val="254"/>
        </w:trPr>
        <w:tc>
          <w:tcPr>
            <w:tcW w:w="5534" w:type="dxa"/>
            <w:noWrap/>
            <w:hideMark/>
          </w:tcPr>
          <w:p w14:paraId="0EE8103D" w14:textId="77777777" w:rsidR="00FE0439" w:rsidRPr="00FE0439" w:rsidRDefault="00FE0439" w:rsidP="00FE043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04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Технолог</w:t>
            </w:r>
          </w:p>
        </w:tc>
        <w:tc>
          <w:tcPr>
            <w:tcW w:w="2409" w:type="dxa"/>
            <w:hideMark/>
          </w:tcPr>
          <w:p w14:paraId="77C3B665" w14:textId="77777777" w:rsidR="00FE0439" w:rsidRPr="00FE0439" w:rsidRDefault="00FE0439" w:rsidP="00FE0439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04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2083" w:type="dxa"/>
            <w:hideMark/>
          </w:tcPr>
          <w:p w14:paraId="2A393069" w14:textId="77777777" w:rsidR="00FE0439" w:rsidRPr="00FE0439" w:rsidRDefault="00FE0439" w:rsidP="00FE043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04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FE0439" w:rsidRPr="00FE0439" w14:paraId="6BF760BD" w14:textId="77777777" w:rsidTr="0006508D">
        <w:trPr>
          <w:trHeight w:val="254"/>
        </w:trPr>
        <w:tc>
          <w:tcPr>
            <w:tcW w:w="5534" w:type="dxa"/>
            <w:noWrap/>
            <w:hideMark/>
          </w:tcPr>
          <w:p w14:paraId="610C7199" w14:textId="77777777" w:rsidR="00FE0439" w:rsidRPr="00FE0439" w:rsidRDefault="00FE0439" w:rsidP="00FE043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04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Оператор оборудования</w:t>
            </w:r>
          </w:p>
        </w:tc>
        <w:tc>
          <w:tcPr>
            <w:tcW w:w="2409" w:type="dxa"/>
            <w:hideMark/>
          </w:tcPr>
          <w:p w14:paraId="356EE581" w14:textId="77777777" w:rsidR="00FE0439" w:rsidRPr="00FE0439" w:rsidRDefault="00FE0439" w:rsidP="00FE0439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04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2083" w:type="dxa"/>
            <w:hideMark/>
          </w:tcPr>
          <w:p w14:paraId="7A67676B" w14:textId="77777777" w:rsidR="00FE0439" w:rsidRPr="00FE0439" w:rsidRDefault="00FE0439" w:rsidP="00FE043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04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FE0439" w:rsidRPr="00FE0439" w14:paraId="6C67641A" w14:textId="77777777" w:rsidTr="0006508D">
        <w:trPr>
          <w:trHeight w:val="254"/>
        </w:trPr>
        <w:tc>
          <w:tcPr>
            <w:tcW w:w="5534" w:type="dxa"/>
            <w:noWrap/>
            <w:hideMark/>
          </w:tcPr>
          <w:p w14:paraId="0C473005" w14:textId="77777777" w:rsidR="00FE0439" w:rsidRPr="00FE0439" w:rsidRDefault="00FE0439" w:rsidP="00FE043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04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Разнорабочий</w:t>
            </w:r>
          </w:p>
        </w:tc>
        <w:tc>
          <w:tcPr>
            <w:tcW w:w="2409" w:type="dxa"/>
            <w:hideMark/>
          </w:tcPr>
          <w:p w14:paraId="2209DEF3" w14:textId="77777777" w:rsidR="00FE0439" w:rsidRPr="00FE0439" w:rsidRDefault="00FE0439" w:rsidP="00FE0439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04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2083" w:type="dxa"/>
            <w:hideMark/>
          </w:tcPr>
          <w:p w14:paraId="6FBACD6B" w14:textId="77777777" w:rsidR="00FE0439" w:rsidRPr="00FE0439" w:rsidRDefault="00FE0439" w:rsidP="00FE043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04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FE0439" w:rsidRPr="00FE0439" w14:paraId="704D5BDA" w14:textId="77777777" w:rsidTr="0006508D">
        <w:trPr>
          <w:trHeight w:val="254"/>
        </w:trPr>
        <w:tc>
          <w:tcPr>
            <w:tcW w:w="5534" w:type="dxa"/>
            <w:hideMark/>
          </w:tcPr>
          <w:p w14:paraId="55781861" w14:textId="77777777" w:rsidR="00FE0439" w:rsidRPr="00FE0439" w:rsidRDefault="00FE0439" w:rsidP="00FE043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04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Водитель </w:t>
            </w:r>
          </w:p>
        </w:tc>
        <w:tc>
          <w:tcPr>
            <w:tcW w:w="2409" w:type="dxa"/>
            <w:hideMark/>
          </w:tcPr>
          <w:p w14:paraId="7B4C2078" w14:textId="77777777" w:rsidR="00FE0439" w:rsidRPr="00FE0439" w:rsidRDefault="00FE0439" w:rsidP="00FE0439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04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2083" w:type="dxa"/>
            <w:hideMark/>
          </w:tcPr>
          <w:p w14:paraId="328696A1" w14:textId="77777777" w:rsidR="00FE0439" w:rsidRPr="00FE0439" w:rsidRDefault="00FE0439" w:rsidP="00FE043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04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FE0439" w:rsidRPr="00FE0439" w14:paraId="154A7AFE" w14:textId="77777777" w:rsidTr="0006508D">
        <w:trPr>
          <w:trHeight w:val="254"/>
        </w:trPr>
        <w:tc>
          <w:tcPr>
            <w:tcW w:w="5534" w:type="dxa"/>
            <w:hideMark/>
          </w:tcPr>
          <w:p w14:paraId="62C9B154" w14:textId="77777777" w:rsidR="00FE0439" w:rsidRPr="00FE0439" w:rsidRDefault="00FE0439" w:rsidP="00FE043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04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2409" w:type="dxa"/>
            <w:hideMark/>
          </w:tcPr>
          <w:p w14:paraId="6EA4DC86" w14:textId="77777777" w:rsidR="00FE0439" w:rsidRPr="00FE0439" w:rsidRDefault="00FE0439" w:rsidP="00FE0439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04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083" w:type="dxa"/>
            <w:hideMark/>
          </w:tcPr>
          <w:p w14:paraId="45ACE7EE" w14:textId="77777777" w:rsidR="00FE0439" w:rsidRPr="00FE0439" w:rsidRDefault="00FE0439" w:rsidP="00FE0439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04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</w:tr>
    </w:tbl>
    <w:p w14:paraId="655D1A78" w14:textId="77777777" w:rsidR="00376A84" w:rsidRDefault="00376A84" w:rsidP="00864B5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3FCD5046" w14:textId="77777777" w:rsidR="00864B57" w:rsidRDefault="00864B57" w:rsidP="00864B5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428D6FBC" w14:textId="77777777" w:rsidR="00376A84" w:rsidRPr="00E945B8" w:rsidRDefault="00376A84" w:rsidP="00864B5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47046520" w14:textId="77777777" w:rsidR="00376A84" w:rsidRPr="00864B57" w:rsidRDefault="00376A84" w:rsidP="00FE0439">
      <w:pPr>
        <w:pStyle w:val="2"/>
        <w:spacing w:beforeLines="160" w:before="384" w:after="160" w:line="360" w:lineRule="auto"/>
        <w:jc w:val="center"/>
        <w:rPr>
          <w:rFonts w:ascii="Times New Roman" w:hAnsi="Times New Roman" w:cs="Times New Roman"/>
          <w:caps/>
          <w:color w:val="auto"/>
          <w:sz w:val="28"/>
          <w:szCs w:val="28"/>
        </w:rPr>
      </w:pPr>
      <w:bookmarkStart w:id="9" w:name="_Toc19885883"/>
      <w:r w:rsidRPr="00864B57">
        <w:rPr>
          <w:rFonts w:ascii="Times New Roman" w:hAnsi="Times New Roman" w:cs="Times New Roman"/>
          <w:caps/>
          <w:color w:val="auto"/>
          <w:sz w:val="28"/>
          <w:szCs w:val="28"/>
        </w:rPr>
        <w:t>4. Производственный план</w:t>
      </w:r>
      <w:bookmarkEnd w:id="9"/>
    </w:p>
    <w:p w14:paraId="0EA850B3" w14:textId="77777777" w:rsidR="00376A84" w:rsidRPr="00864B57" w:rsidRDefault="00376A84" w:rsidP="00376A84">
      <w:pPr>
        <w:pStyle w:val="1"/>
        <w:spacing w:beforeLines="160" w:before="384" w:after="160"/>
        <w:jc w:val="center"/>
        <w:rPr>
          <w:rFonts w:ascii="Times New Roman" w:hAnsi="Times New Roman" w:cs="Times New Roman"/>
          <w:smallCaps/>
          <w:color w:val="auto"/>
          <w:sz w:val="28"/>
          <w:szCs w:val="28"/>
        </w:rPr>
      </w:pPr>
      <w:bookmarkStart w:id="10" w:name="_Toc19885884"/>
      <w:r w:rsidRPr="00864B57">
        <w:rPr>
          <w:rFonts w:ascii="Times New Roman" w:hAnsi="Times New Roman" w:cs="Times New Roman"/>
          <w:smallCaps/>
          <w:color w:val="auto"/>
          <w:sz w:val="28"/>
          <w:szCs w:val="28"/>
        </w:rPr>
        <w:t>4.1. Характеристика основного производственного процесса</w:t>
      </w:r>
      <w:bookmarkEnd w:id="10"/>
      <w:r w:rsidRPr="00864B57">
        <w:rPr>
          <w:rFonts w:ascii="Times New Roman" w:hAnsi="Times New Roman" w:cs="Times New Roman"/>
          <w:smallCaps/>
          <w:color w:val="auto"/>
          <w:sz w:val="28"/>
          <w:szCs w:val="28"/>
        </w:rPr>
        <w:t xml:space="preserve"> </w:t>
      </w:r>
    </w:p>
    <w:p w14:paraId="6A2C8EDC" w14:textId="77777777" w:rsidR="00864B57" w:rsidRPr="00864B57" w:rsidRDefault="00864B57" w:rsidP="000045C3">
      <w:pPr>
        <w:pStyle w:val="1"/>
        <w:spacing w:beforeLines="160" w:before="384" w:after="160" w:line="360" w:lineRule="auto"/>
        <w:jc w:val="center"/>
        <w:rPr>
          <w:rFonts w:ascii="Times New Roman" w:hAnsi="Times New Roman" w:cs="Times New Roman"/>
          <w:i/>
          <w:color w:val="auto"/>
          <w:sz w:val="28"/>
          <w:szCs w:val="24"/>
        </w:rPr>
      </w:pPr>
      <w:bookmarkStart w:id="11" w:name="_Toc4756418"/>
      <w:bookmarkStart w:id="12" w:name="_Toc19885885"/>
      <w:r>
        <w:rPr>
          <w:rFonts w:ascii="Times New Roman" w:hAnsi="Times New Roman" w:cs="Times New Roman"/>
          <w:i/>
          <w:color w:val="auto"/>
          <w:sz w:val="28"/>
          <w:szCs w:val="24"/>
        </w:rPr>
        <w:t>4</w:t>
      </w:r>
      <w:r w:rsidRPr="00864B57">
        <w:rPr>
          <w:rFonts w:ascii="Times New Roman" w:hAnsi="Times New Roman" w:cs="Times New Roman"/>
          <w:i/>
          <w:color w:val="auto"/>
          <w:sz w:val="28"/>
          <w:szCs w:val="24"/>
        </w:rPr>
        <w:t>.</w:t>
      </w:r>
      <w:r>
        <w:rPr>
          <w:rFonts w:ascii="Times New Roman" w:hAnsi="Times New Roman" w:cs="Times New Roman"/>
          <w:i/>
          <w:color w:val="auto"/>
          <w:sz w:val="28"/>
          <w:szCs w:val="24"/>
        </w:rPr>
        <w:t>1</w:t>
      </w:r>
      <w:r w:rsidRPr="00864B57">
        <w:rPr>
          <w:rFonts w:ascii="Times New Roman" w:hAnsi="Times New Roman" w:cs="Times New Roman"/>
          <w:i/>
          <w:color w:val="auto"/>
          <w:sz w:val="28"/>
          <w:szCs w:val="24"/>
        </w:rPr>
        <w:t>.</w:t>
      </w:r>
      <w:r>
        <w:rPr>
          <w:rFonts w:ascii="Times New Roman" w:hAnsi="Times New Roman" w:cs="Times New Roman"/>
          <w:i/>
          <w:color w:val="auto"/>
          <w:sz w:val="28"/>
          <w:szCs w:val="24"/>
        </w:rPr>
        <w:t>1.</w:t>
      </w:r>
      <w:r w:rsidRPr="00864B57">
        <w:rPr>
          <w:rFonts w:ascii="Times New Roman" w:hAnsi="Times New Roman" w:cs="Times New Roman"/>
          <w:i/>
          <w:color w:val="auto"/>
          <w:sz w:val="28"/>
          <w:szCs w:val="24"/>
        </w:rPr>
        <w:t xml:space="preserve"> Организация работы животноводческой фермы</w:t>
      </w:r>
      <w:bookmarkEnd w:id="11"/>
      <w:bookmarkEnd w:id="12"/>
    </w:p>
    <w:p w14:paraId="4A7171BA" w14:textId="77777777" w:rsidR="00F34B88" w:rsidRDefault="00864B57" w:rsidP="00864B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Предполагается</w:t>
      </w:r>
      <w:r w:rsidRPr="00114B11">
        <w:rPr>
          <w:rFonts w:ascii="Times New Roman" w:hAnsi="Times New Roman" w:cs="Times New Roman"/>
          <w:sz w:val="28"/>
          <w:szCs w:val="28"/>
        </w:rPr>
        <w:t xml:space="preserve"> организация стойлово</w:t>
      </w:r>
      <w:r>
        <w:rPr>
          <w:rFonts w:ascii="Times New Roman" w:hAnsi="Times New Roman" w:cs="Times New Roman"/>
          <w:sz w:val="28"/>
          <w:szCs w:val="28"/>
        </w:rPr>
        <w:t xml:space="preserve">го беспривязного содержания животных </w:t>
      </w:r>
      <w:r w:rsidRPr="00114B11">
        <w:rPr>
          <w:rFonts w:ascii="Times New Roman" w:hAnsi="Times New Roman" w:cs="Times New Roman"/>
          <w:sz w:val="28"/>
          <w:szCs w:val="28"/>
        </w:rPr>
        <w:t xml:space="preserve">на глубокой подстилке. </w:t>
      </w:r>
    </w:p>
    <w:p w14:paraId="7D24C44F" w14:textId="77777777" w:rsidR="00864B57" w:rsidRPr="0010793E" w:rsidRDefault="00864B57" w:rsidP="00864B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B11">
        <w:rPr>
          <w:rFonts w:ascii="Times New Roman" w:hAnsi="Times New Roman" w:cs="Times New Roman"/>
          <w:sz w:val="28"/>
          <w:szCs w:val="28"/>
        </w:rPr>
        <w:lastRenderedPageBreak/>
        <w:t xml:space="preserve">Корм </w:t>
      </w:r>
      <w:r>
        <w:rPr>
          <w:rFonts w:ascii="Times New Roman" w:hAnsi="Times New Roman" w:cs="Times New Roman"/>
          <w:sz w:val="28"/>
          <w:szCs w:val="28"/>
        </w:rPr>
        <w:t>животных</w:t>
      </w:r>
      <w:r w:rsidRPr="00114B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будет осуществляться </w:t>
      </w:r>
      <w:r w:rsidRPr="00114B11">
        <w:rPr>
          <w:rFonts w:ascii="Times New Roman" w:hAnsi="Times New Roman" w:cs="Times New Roman"/>
          <w:sz w:val="28"/>
          <w:szCs w:val="28"/>
        </w:rPr>
        <w:t>из стацио</w:t>
      </w:r>
      <w:r>
        <w:rPr>
          <w:rFonts w:ascii="Times New Roman" w:hAnsi="Times New Roman" w:cs="Times New Roman"/>
          <w:sz w:val="28"/>
          <w:szCs w:val="28"/>
        </w:rPr>
        <w:t xml:space="preserve">нарных кормушек. </w:t>
      </w:r>
      <w:r w:rsidRPr="0010793E">
        <w:rPr>
          <w:rFonts w:ascii="Times New Roman" w:hAnsi="Times New Roman" w:cs="Times New Roman"/>
          <w:sz w:val="28"/>
          <w:szCs w:val="28"/>
        </w:rPr>
        <w:t>Поение КРС предусматривается из групповых поилок</w:t>
      </w:r>
      <w:r>
        <w:rPr>
          <w:rFonts w:ascii="Times New Roman" w:hAnsi="Times New Roman" w:cs="Times New Roman"/>
          <w:sz w:val="28"/>
          <w:szCs w:val="28"/>
        </w:rPr>
        <w:t xml:space="preserve">, изготовленных </w:t>
      </w:r>
      <w:r w:rsidRPr="0010793E">
        <w:rPr>
          <w:rFonts w:ascii="Times New Roman" w:hAnsi="Times New Roman" w:cs="Times New Roman"/>
          <w:sz w:val="28"/>
          <w:szCs w:val="28"/>
        </w:rPr>
        <w:t>из нержавеющей стали.</w:t>
      </w:r>
    </w:p>
    <w:p w14:paraId="068BFF71" w14:textId="77777777" w:rsidR="00864B57" w:rsidRDefault="00864B57" w:rsidP="00864B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Коровы</w:t>
      </w:r>
      <w:r w:rsidRPr="00114B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будут </w:t>
      </w:r>
      <w:r w:rsidRPr="00114B11">
        <w:rPr>
          <w:rFonts w:ascii="Times New Roman" w:hAnsi="Times New Roman" w:cs="Times New Roman"/>
          <w:sz w:val="28"/>
          <w:szCs w:val="28"/>
        </w:rPr>
        <w:t>наход</w:t>
      </w:r>
      <w:r>
        <w:rPr>
          <w:rFonts w:ascii="Times New Roman" w:hAnsi="Times New Roman" w:cs="Times New Roman"/>
          <w:sz w:val="28"/>
          <w:szCs w:val="28"/>
        </w:rPr>
        <w:t>ить</w:t>
      </w:r>
      <w:r w:rsidRPr="00114B11">
        <w:rPr>
          <w:rFonts w:ascii="Times New Roman" w:hAnsi="Times New Roman" w:cs="Times New Roman"/>
          <w:sz w:val="28"/>
          <w:szCs w:val="28"/>
        </w:rPr>
        <w:t xml:space="preserve">ся под постоянным ветеринарным наблюдением. Работники </w:t>
      </w:r>
      <w:r>
        <w:rPr>
          <w:rFonts w:ascii="Times New Roman" w:hAnsi="Times New Roman" w:cs="Times New Roman"/>
          <w:sz w:val="28"/>
          <w:szCs w:val="28"/>
        </w:rPr>
        <w:t>фермы</w:t>
      </w:r>
      <w:r w:rsidRPr="00114B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будут </w:t>
      </w:r>
      <w:r w:rsidRPr="00114B11">
        <w:rPr>
          <w:rFonts w:ascii="Times New Roman" w:hAnsi="Times New Roman" w:cs="Times New Roman"/>
          <w:sz w:val="28"/>
          <w:szCs w:val="28"/>
        </w:rPr>
        <w:t>регулярно проходить медицинский осмотр.</w:t>
      </w:r>
    </w:p>
    <w:p w14:paraId="43D34587" w14:textId="77777777" w:rsidR="00864B57" w:rsidRPr="00864B57" w:rsidRDefault="00864B57" w:rsidP="000045C3">
      <w:pPr>
        <w:pStyle w:val="1"/>
        <w:spacing w:beforeLines="160" w:before="384" w:after="160" w:line="360" w:lineRule="auto"/>
        <w:jc w:val="center"/>
        <w:rPr>
          <w:rFonts w:ascii="Times New Roman" w:hAnsi="Times New Roman" w:cs="Times New Roman"/>
          <w:i/>
          <w:color w:val="auto"/>
          <w:sz w:val="28"/>
          <w:szCs w:val="24"/>
        </w:rPr>
      </w:pPr>
      <w:bookmarkStart w:id="13" w:name="_Toc19885886"/>
      <w:r>
        <w:rPr>
          <w:rFonts w:ascii="Times New Roman" w:hAnsi="Times New Roman" w:cs="Times New Roman"/>
          <w:i/>
          <w:color w:val="auto"/>
          <w:sz w:val="28"/>
          <w:szCs w:val="24"/>
        </w:rPr>
        <w:t>4</w:t>
      </w:r>
      <w:r w:rsidRPr="00864B57">
        <w:rPr>
          <w:rFonts w:ascii="Times New Roman" w:hAnsi="Times New Roman" w:cs="Times New Roman"/>
          <w:i/>
          <w:color w:val="auto"/>
          <w:sz w:val="28"/>
          <w:szCs w:val="24"/>
        </w:rPr>
        <w:t>.</w:t>
      </w:r>
      <w:r>
        <w:rPr>
          <w:rFonts w:ascii="Times New Roman" w:hAnsi="Times New Roman" w:cs="Times New Roman"/>
          <w:i/>
          <w:color w:val="auto"/>
          <w:sz w:val="28"/>
          <w:szCs w:val="24"/>
        </w:rPr>
        <w:t>1</w:t>
      </w:r>
      <w:r w:rsidRPr="00864B57">
        <w:rPr>
          <w:rFonts w:ascii="Times New Roman" w:hAnsi="Times New Roman" w:cs="Times New Roman"/>
          <w:i/>
          <w:color w:val="auto"/>
          <w:sz w:val="28"/>
          <w:szCs w:val="24"/>
        </w:rPr>
        <w:t>.</w:t>
      </w:r>
      <w:r>
        <w:rPr>
          <w:rFonts w:ascii="Times New Roman" w:hAnsi="Times New Roman" w:cs="Times New Roman"/>
          <w:i/>
          <w:color w:val="auto"/>
          <w:sz w:val="28"/>
          <w:szCs w:val="24"/>
        </w:rPr>
        <w:t>2.</w:t>
      </w:r>
      <w:r w:rsidRPr="00864B57">
        <w:rPr>
          <w:rFonts w:ascii="Times New Roman" w:hAnsi="Times New Roman" w:cs="Times New Roman"/>
          <w:i/>
          <w:color w:val="auto"/>
          <w:sz w:val="28"/>
          <w:szCs w:val="24"/>
        </w:rPr>
        <w:t xml:space="preserve"> Организация работы </w:t>
      </w:r>
      <w:r>
        <w:rPr>
          <w:rFonts w:ascii="Times New Roman" w:hAnsi="Times New Roman" w:cs="Times New Roman"/>
          <w:i/>
          <w:color w:val="auto"/>
          <w:sz w:val="28"/>
          <w:szCs w:val="24"/>
        </w:rPr>
        <w:t>молочного цеха</w:t>
      </w:r>
      <w:bookmarkEnd w:id="13"/>
    </w:p>
    <w:p w14:paraId="1B1F1DB8" w14:textId="77777777" w:rsidR="00864B57" w:rsidRPr="00EB1ADC" w:rsidRDefault="00864B57" w:rsidP="00864B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1ADC">
        <w:rPr>
          <w:rFonts w:ascii="Times New Roman" w:hAnsi="Times New Roman" w:cs="Times New Roman"/>
          <w:sz w:val="28"/>
          <w:szCs w:val="28"/>
        </w:rPr>
        <w:t xml:space="preserve">Технологический процесс </w:t>
      </w:r>
      <w:r>
        <w:rPr>
          <w:rFonts w:ascii="Times New Roman" w:hAnsi="Times New Roman" w:cs="Times New Roman"/>
          <w:sz w:val="28"/>
          <w:szCs w:val="28"/>
        </w:rPr>
        <w:t>молочного цеха</w:t>
      </w:r>
      <w:r w:rsidRPr="00EB1ADC">
        <w:rPr>
          <w:rFonts w:ascii="Times New Roman" w:hAnsi="Times New Roman" w:cs="Times New Roman"/>
          <w:sz w:val="28"/>
          <w:szCs w:val="28"/>
        </w:rPr>
        <w:t xml:space="preserve"> предусматривает следующие технологические этапы:</w:t>
      </w:r>
    </w:p>
    <w:p w14:paraId="13C3CEDF" w14:textId="77777777" w:rsidR="00864B57" w:rsidRPr="00EB1ADC" w:rsidRDefault="00864B57" w:rsidP="00F34B88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EB1ADC">
        <w:rPr>
          <w:rFonts w:ascii="Times New Roman" w:hAnsi="Times New Roman" w:cs="Times New Roman"/>
          <w:sz w:val="28"/>
          <w:szCs w:val="28"/>
        </w:rPr>
        <w:t>Приемка молока</w:t>
      </w:r>
      <w:r w:rsidR="00F34B88">
        <w:rPr>
          <w:rFonts w:ascii="Times New Roman" w:hAnsi="Times New Roman" w:cs="Times New Roman"/>
          <w:sz w:val="28"/>
          <w:szCs w:val="28"/>
        </w:rPr>
        <w:t>.</w:t>
      </w:r>
    </w:p>
    <w:p w14:paraId="59E40F3C" w14:textId="77777777" w:rsidR="00864B57" w:rsidRPr="00EB1ADC" w:rsidRDefault="00864B57" w:rsidP="00F34B88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EB1ADC">
        <w:rPr>
          <w:rFonts w:ascii="Times New Roman" w:hAnsi="Times New Roman" w:cs="Times New Roman"/>
          <w:sz w:val="28"/>
          <w:szCs w:val="28"/>
        </w:rPr>
        <w:t>Первичная переработка молока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F34B8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D2962EA" w14:textId="77777777" w:rsidR="00D422E5" w:rsidRDefault="00F34B88" w:rsidP="00D422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864B57" w:rsidRPr="00F34B88">
        <w:rPr>
          <w:rFonts w:ascii="Times New Roman" w:hAnsi="Times New Roman" w:cs="Times New Roman"/>
          <w:sz w:val="28"/>
          <w:szCs w:val="28"/>
        </w:rPr>
        <w:t>Пастеризация молока.</w:t>
      </w:r>
      <w:r w:rsidRPr="00F34B8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7C476FC" w14:textId="77777777" w:rsidR="00864B57" w:rsidRPr="00421F5B" w:rsidRDefault="00D422E5" w:rsidP="00D422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864B57" w:rsidRPr="00421F5B">
        <w:rPr>
          <w:rFonts w:ascii="Times New Roman" w:hAnsi="Times New Roman" w:cs="Times New Roman"/>
          <w:sz w:val="28"/>
          <w:szCs w:val="28"/>
        </w:rPr>
        <w:t>Сепарирование молока</w:t>
      </w:r>
      <w:r w:rsidR="00421F5B" w:rsidRPr="00421F5B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715826E" w14:textId="77777777" w:rsidR="00864B57" w:rsidRPr="00421F5B" w:rsidRDefault="00864B57" w:rsidP="00D422E5">
      <w:pPr>
        <w:pStyle w:val="a5"/>
        <w:numPr>
          <w:ilvl w:val="0"/>
          <w:numId w:val="8"/>
        </w:numPr>
        <w:tabs>
          <w:tab w:val="left" w:pos="0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F5B">
        <w:rPr>
          <w:rFonts w:ascii="Times New Roman" w:hAnsi="Times New Roman" w:cs="Times New Roman"/>
          <w:sz w:val="28"/>
          <w:szCs w:val="28"/>
        </w:rPr>
        <w:t>Упаковка продукции.</w:t>
      </w:r>
    </w:p>
    <w:p w14:paraId="7F398A7A" w14:textId="77777777" w:rsidR="00376A84" w:rsidRPr="00DA4EB1" w:rsidRDefault="00376A84" w:rsidP="00DA4EB1">
      <w:pPr>
        <w:pStyle w:val="1"/>
        <w:spacing w:beforeLines="160" w:before="384" w:after="160" w:line="360" w:lineRule="auto"/>
        <w:jc w:val="center"/>
        <w:rPr>
          <w:rFonts w:ascii="Times New Roman" w:hAnsi="Times New Roman" w:cs="Times New Roman"/>
          <w:smallCaps/>
          <w:color w:val="auto"/>
          <w:sz w:val="28"/>
          <w:szCs w:val="28"/>
        </w:rPr>
      </w:pPr>
      <w:bookmarkStart w:id="14" w:name="_Toc19885887"/>
      <w:r w:rsidRPr="00DA4EB1">
        <w:rPr>
          <w:rFonts w:ascii="Times New Roman" w:hAnsi="Times New Roman" w:cs="Times New Roman"/>
          <w:smallCaps/>
          <w:color w:val="auto"/>
          <w:sz w:val="28"/>
          <w:szCs w:val="28"/>
        </w:rPr>
        <w:t xml:space="preserve">4.2. </w:t>
      </w:r>
      <w:r w:rsidR="003004C7" w:rsidRPr="00DA4EB1">
        <w:rPr>
          <w:rFonts w:ascii="Times New Roman" w:hAnsi="Times New Roman" w:cs="Times New Roman"/>
          <w:smallCaps/>
          <w:color w:val="auto"/>
          <w:sz w:val="28"/>
          <w:szCs w:val="28"/>
        </w:rPr>
        <w:t>Описание производственной площадки</w:t>
      </w:r>
      <w:bookmarkEnd w:id="14"/>
      <w:r w:rsidRPr="00DA4EB1">
        <w:rPr>
          <w:rFonts w:ascii="Times New Roman" w:hAnsi="Times New Roman" w:cs="Times New Roman"/>
          <w:smallCaps/>
          <w:color w:val="auto"/>
          <w:sz w:val="28"/>
          <w:szCs w:val="28"/>
        </w:rPr>
        <w:t xml:space="preserve"> </w:t>
      </w:r>
    </w:p>
    <w:p w14:paraId="5D826653" w14:textId="77777777" w:rsidR="001C10BE" w:rsidRDefault="00421F5B" w:rsidP="00A866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Создаваемая ферма</w:t>
      </w:r>
      <w:r w:rsidR="001C10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будет размещена</w:t>
      </w:r>
      <w:r w:rsidR="001C10BE">
        <w:rPr>
          <w:rFonts w:ascii="Times New Roman" w:hAnsi="Times New Roman" w:cs="Times New Roman"/>
          <w:sz w:val="28"/>
          <w:szCs w:val="28"/>
        </w:rPr>
        <w:t xml:space="preserve"> на земельном участке за пределами населенного пункта. Земельный участок принадлежит инициатору проекта на праве собственности. Общая площадь земельного участка составляет ХХХ Га. </w:t>
      </w:r>
    </w:p>
    <w:p w14:paraId="6E9C6FAB" w14:textId="77777777" w:rsidR="001C10BE" w:rsidRDefault="001C10BE" w:rsidP="00A866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указанном участке планируется возведение </w:t>
      </w:r>
      <w:r w:rsidR="00E666EB" w:rsidRPr="00A86624">
        <w:rPr>
          <w:rFonts w:ascii="Times New Roman" w:hAnsi="Times New Roman" w:cs="Times New Roman"/>
          <w:sz w:val="28"/>
          <w:szCs w:val="28"/>
        </w:rPr>
        <w:t>коровника и здания молочного цеха.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 участка планируется также обустроить загон для животных, площадку для выгула, склад для хранения кормов и подсобное помещение.</w:t>
      </w:r>
      <w:r w:rsidR="00421F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Недалеко от указанного земельного участка находится пастбище, которое можно будет использовать для выгула коров в летний период времени.  </w:t>
      </w:r>
    </w:p>
    <w:p w14:paraId="0274D415" w14:textId="77777777" w:rsidR="00A86624" w:rsidRPr="00186F68" w:rsidRDefault="00800A5F" w:rsidP="00A866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A86624">
        <w:rPr>
          <w:rFonts w:ascii="Times New Roman" w:hAnsi="Times New Roman" w:cs="Times New Roman"/>
          <w:sz w:val="28"/>
          <w:szCs w:val="28"/>
        </w:rPr>
        <w:t xml:space="preserve">троительство </w:t>
      </w:r>
      <w:r w:rsidR="000A01CF">
        <w:rPr>
          <w:rFonts w:ascii="Times New Roman" w:hAnsi="Times New Roman" w:cs="Times New Roman"/>
          <w:sz w:val="28"/>
          <w:szCs w:val="28"/>
        </w:rPr>
        <w:t xml:space="preserve">объектов </w:t>
      </w:r>
      <w:r>
        <w:rPr>
          <w:rFonts w:ascii="Times New Roman" w:hAnsi="Times New Roman" w:cs="Times New Roman"/>
          <w:sz w:val="28"/>
          <w:szCs w:val="28"/>
        </w:rPr>
        <w:t>планируется осуществ</w:t>
      </w:r>
      <w:r w:rsidR="003F107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ть методом </w:t>
      </w:r>
      <w:r w:rsidR="000A01CF">
        <w:rPr>
          <w:rFonts w:ascii="Times New Roman" w:hAnsi="Times New Roman" w:cs="Times New Roman"/>
          <w:sz w:val="28"/>
          <w:szCs w:val="28"/>
        </w:rPr>
        <w:t>каркасного строительства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86624" w:rsidRPr="00186F68">
        <w:rPr>
          <w:rFonts w:ascii="Times New Roman" w:hAnsi="Times New Roman" w:cs="Times New Roman"/>
          <w:sz w:val="28"/>
          <w:szCs w:val="28"/>
        </w:rPr>
        <w:t>из быстровозводимых легких металлоконструкций</w:t>
      </w:r>
      <w:r w:rsidR="00A86624">
        <w:rPr>
          <w:rFonts w:ascii="Times New Roman" w:hAnsi="Times New Roman" w:cs="Times New Roman"/>
          <w:sz w:val="28"/>
          <w:szCs w:val="28"/>
        </w:rPr>
        <w:t xml:space="preserve">. </w:t>
      </w:r>
      <w:r w:rsidR="00A86624" w:rsidRPr="00186F68">
        <w:rPr>
          <w:rFonts w:ascii="Times New Roman" w:hAnsi="Times New Roman" w:cs="Times New Roman"/>
          <w:sz w:val="28"/>
          <w:szCs w:val="28"/>
        </w:rPr>
        <w:t>Преимуществами модульн</w:t>
      </w:r>
      <w:r w:rsidR="00A86624">
        <w:rPr>
          <w:rFonts w:ascii="Times New Roman" w:hAnsi="Times New Roman" w:cs="Times New Roman"/>
          <w:sz w:val="28"/>
          <w:szCs w:val="28"/>
        </w:rPr>
        <w:t>ых</w:t>
      </w:r>
      <w:r w:rsidR="00A86624" w:rsidRPr="00186F68">
        <w:rPr>
          <w:rFonts w:ascii="Times New Roman" w:hAnsi="Times New Roman" w:cs="Times New Roman"/>
          <w:sz w:val="28"/>
          <w:szCs w:val="28"/>
        </w:rPr>
        <w:t xml:space="preserve"> конструкци</w:t>
      </w:r>
      <w:r w:rsidR="00A86624">
        <w:rPr>
          <w:rFonts w:ascii="Times New Roman" w:hAnsi="Times New Roman" w:cs="Times New Roman"/>
          <w:sz w:val="28"/>
          <w:szCs w:val="28"/>
        </w:rPr>
        <w:t>й</w:t>
      </w:r>
      <w:r w:rsidR="00A86624" w:rsidRPr="00186F68">
        <w:rPr>
          <w:rFonts w:ascii="Times New Roman" w:hAnsi="Times New Roman" w:cs="Times New Roman"/>
          <w:sz w:val="28"/>
          <w:szCs w:val="28"/>
        </w:rPr>
        <w:t xml:space="preserve"> явля</w:t>
      </w:r>
      <w:r w:rsidR="00A86624">
        <w:rPr>
          <w:rFonts w:ascii="Times New Roman" w:hAnsi="Times New Roman" w:cs="Times New Roman"/>
          <w:sz w:val="28"/>
          <w:szCs w:val="28"/>
        </w:rPr>
        <w:t>е</w:t>
      </w:r>
      <w:r w:rsidR="00A86624" w:rsidRPr="00186F68">
        <w:rPr>
          <w:rFonts w:ascii="Times New Roman" w:hAnsi="Times New Roman" w:cs="Times New Roman"/>
          <w:sz w:val="28"/>
          <w:szCs w:val="28"/>
        </w:rPr>
        <w:t xml:space="preserve">тся, во-первых, </w:t>
      </w:r>
      <w:r w:rsidR="00A86624">
        <w:rPr>
          <w:rFonts w:ascii="Times New Roman" w:hAnsi="Times New Roman" w:cs="Times New Roman"/>
          <w:sz w:val="28"/>
          <w:szCs w:val="28"/>
        </w:rPr>
        <w:t>их</w:t>
      </w:r>
      <w:r w:rsidR="00A86624" w:rsidRPr="00186F68">
        <w:rPr>
          <w:rFonts w:ascii="Times New Roman" w:hAnsi="Times New Roman" w:cs="Times New Roman"/>
          <w:sz w:val="28"/>
          <w:szCs w:val="28"/>
        </w:rPr>
        <w:t xml:space="preserve"> низкая стоимость, во-вторых, легкость и быстрота возведения. Использование модульной конструкции здания позволит значительно сэкономить время и средства на </w:t>
      </w:r>
      <w:r w:rsidR="00A86624" w:rsidRPr="00186F68">
        <w:rPr>
          <w:rFonts w:ascii="Times New Roman" w:hAnsi="Times New Roman" w:cs="Times New Roman"/>
          <w:sz w:val="28"/>
          <w:szCs w:val="28"/>
        </w:rPr>
        <w:lastRenderedPageBreak/>
        <w:t>возведени</w:t>
      </w:r>
      <w:r w:rsidR="00A86624">
        <w:rPr>
          <w:rFonts w:ascii="Times New Roman" w:hAnsi="Times New Roman" w:cs="Times New Roman"/>
          <w:sz w:val="28"/>
          <w:szCs w:val="28"/>
        </w:rPr>
        <w:t>е</w:t>
      </w:r>
      <w:r w:rsidR="00A86624" w:rsidRPr="00186F68">
        <w:rPr>
          <w:rFonts w:ascii="Times New Roman" w:hAnsi="Times New Roman" w:cs="Times New Roman"/>
          <w:sz w:val="28"/>
          <w:szCs w:val="28"/>
        </w:rPr>
        <w:t xml:space="preserve"> </w:t>
      </w:r>
      <w:r w:rsidR="00421F5B">
        <w:rPr>
          <w:rFonts w:ascii="Times New Roman" w:hAnsi="Times New Roman" w:cs="Times New Roman"/>
          <w:sz w:val="28"/>
          <w:szCs w:val="28"/>
        </w:rPr>
        <w:t>объектов фермы</w:t>
      </w:r>
      <w:r w:rsidR="00A86624" w:rsidRPr="00186F68">
        <w:rPr>
          <w:rFonts w:ascii="Times New Roman" w:hAnsi="Times New Roman" w:cs="Times New Roman"/>
          <w:sz w:val="28"/>
          <w:szCs w:val="28"/>
        </w:rPr>
        <w:t>.</w:t>
      </w:r>
      <w:r w:rsidR="009E1BD4">
        <w:rPr>
          <w:rFonts w:ascii="Times New Roman" w:hAnsi="Times New Roman" w:cs="Times New Roman"/>
          <w:sz w:val="28"/>
          <w:szCs w:val="28"/>
        </w:rPr>
        <w:t xml:space="preserve"> </w:t>
      </w:r>
      <w:r w:rsidR="00A86624" w:rsidRPr="00186F68">
        <w:rPr>
          <w:rFonts w:ascii="Times New Roman" w:hAnsi="Times New Roman" w:cs="Times New Roman"/>
          <w:sz w:val="28"/>
          <w:szCs w:val="28"/>
        </w:rPr>
        <w:t xml:space="preserve">Модули </w:t>
      </w:r>
      <w:r>
        <w:rPr>
          <w:rFonts w:ascii="Times New Roman" w:hAnsi="Times New Roman" w:cs="Times New Roman"/>
          <w:sz w:val="28"/>
          <w:szCs w:val="28"/>
        </w:rPr>
        <w:t>планируется поставлять в полной заводской готовности с вмонтированным</w:t>
      </w:r>
      <w:r w:rsidR="00A86624" w:rsidRPr="00186F68">
        <w:rPr>
          <w:rFonts w:ascii="Times New Roman" w:hAnsi="Times New Roman" w:cs="Times New Roman"/>
          <w:sz w:val="28"/>
          <w:szCs w:val="28"/>
        </w:rPr>
        <w:t xml:space="preserve"> освещением, отоплением и вентиляцией.</w:t>
      </w:r>
      <w:r w:rsidR="00A86624">
        <w:rPr>
          <w:rFonts w:ascii="Times New Roman" w:hAnsi="Times New Roman" w:cs="Times New Roman"/>
          <w:sz w:val="28"/>
          <w:szCs w:val="28"/>
        </w:rPr>
        <w:t xml:space="preserve"> </w:t>
      </w:r>
      <w:r w:rsidR="001A07C3">
        <w:rPr>
          <w:rFonts w:ascii="Times New Roman" w:hAnsi="Times New Roman" w:cs="Times New Roman"/>
          <w:sz w:val="28"/>
          <w:szCs w:val="28"/>
        </w:rPr>
        <w:t>О</w:t>
      </w:r>
      <w:r w:rsidR="009E1BD4">
        <w:rPr>
          <w:rFonts w:ascii="Times New Roman" w:hAnsi="Times New Roman" w:cs="Times New Roman"/>
          <w:sz w:val="28"/>
          <w:szCs w:val="28"/>
        </w:rPr>
        <w:t xml:space="preserve">бщая </w:t>
      </w:r>
      <w:r w:rsidR="00A86624">
        <w:rPr>
          <w:rFonts w:ascii="Times New Roman" w:hAnsi="Times New Roman" w:cs="Times New Roman"/>
          <w:sz w:val="28"/>
          <w:szCs w:val="28"/>
        </w:rPr>
        <w:t>п</w:t>
      </w:r>
      <w:r w:rsidR="00A86624" w:rsidRPr="00186F68">
        <w:rPr>
          <w:rFonts w:ascii="Times New Roman" w:hAnsi="Times New Roman" w:cs="Times New Roman"/>
          <w:sz w:val="28"/>
          <w:szCs w:val="28"/>
        </w:rPr>
        <w:t xml:space="preserve">лощадь застройки – </w:t>
      </w:r>
      <w:r w:rsidR="000A01CF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0</w:t>
      </w:r>
      <w:r w:rsidR="00A86624" w:rsidRPr="00186F68">
        <w:rPr>
          <w:rFonts w:ascii="Times New Roman" w:hAnsi="Times New Roman" w:cs="Times New Roman"/>
          <w:sz w:val="28"/>
          <w:szCs w:val="28"/>
        </w:rPr>
        <w:t xml:space="preserve"> </w:t>
      </w:r>
      <w:r w:rsidR="001A07C3">
        <w:rPr>
          <w:rFonts w:ascii="Times New Roman" w:hAnsi="Times New Roman" w:cs="Times New Roman"/>
          <w:sz w:val="28"/>
          <w:szCs w:val="28"/>
        </w:rPr>
        <w:t>кв. м</w:t>
      </w:r>
      <w:r w:rsidR="00A86624" w:rsidRPr="00186F68">
        <w:rPr>
          <w:rFonts w:ascii="Times New Roman" w:hAnsi="Times New Roman" w:cs="Times New Roman"/>
          <w:sz w:val="28"/>
          <w:szCs w:val="28"/>
        </w:rPr>
        <w:t>.</w:t>
      </w:r>
    </w:p>
    <w:p w14:paraId="56F8DEE7" w14:textId="56D05059" w:rsidR="00A86624" w:rsidRPr="00186F68" w:rsidRDefault="00A86624" w:rsidP="00A866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47B9">
        <w:rPr>
          <w:rFonts w:ascii="Times New Roman" w:hAnsi="Times New Roman" w:cs="Times New Roman"/>
          <w:sz w:val="28"/>
          <w:szCs w:val="28"/>
        </w:rPr>
        <w:t>Металлоконструкции планируется приобрести у производителей, работающих на внутреннем рынке. Модульным строительством сегодня занимаются</w:t>
      </w:r>
      <w:r w:rsidR="00C136AB">
        <w:rPr>
          <w:rFonts w:ascii="Times New Roman" w:hAnsi="Times New Roman" w:cs="Times New Roman"/>
          <w:sz w:val="28"/>
          <w:szCs w:val="28"/>
        </w:rPr>
        <w:t xml:space="preserve"> </w:t>
      </w:r>
      <w:r w:rsidRPr="001347B9">
        <w:rPr>
          <w:rFonts w:ascii="Times New Roman" w:hAnsi="Times New Roman" w:cs="Times New Roman"/>
          <w:sz w:val="28"/>
          <w:szCs w:val="28"/>
        </w:rPr>
        <w:t>многие</w:t>
      </w:r>
      <w:r w:rsidR="00C136AB">
        <w:rPr>
          <w:rFonts w:ascii="Times New Roman" w:hAnsi="Times New Roman" w:cs="Times New Roman"/>
          <w:sz w:val="28"/>
          <w:szCs w:val="28"/>
        </w:rPr>
        <w:t xml:space="preserve"> </w:t>
      </w:r>
      <w:r w:rsidRPr="001347B9">
        <w:rPr>
          <w:rFonts w:ascii="Times New Roman" w:hAnsi="Times New Roman" w:cs="Times New Roman"/>
          <w:sz w:val="28"/>
          <w:szCs w:val="28"/>
        </w:rPr>
        <w:t>компании. Монтажные работы могут осуществляться поставщик</w:t>
      </w:r>
      <w:r w:rsidR="00800A5F">
        <w:rPr>
          <w:rFonts w:ascii="Times New Roman" w:hAnsi="Times New Roman" w:cs="Times New Roman"/>
          <w:sz w:val="28"/>
          <w:szCs w:val="28"/>
        </w:rPr>
        <w:t>ом</w:t>
      </w:r>
      <w:r w:rsidRPr="001347B9">
        <w:rPr>
          <w:rFonts w:ascii="Times New Roman" w:hAnsi="Times New Roman" w:cs="Times New Roman"/>
          <w:sz w:val="28"/>
          <w:szCs w:val="28"/>
        </w:rPr>
        <w:t xml:space="preserve"> металлоконструкций или местной частной строительной компании.</w:t>
      </w:r>
    </w:p>
    <w:p w14:paraId="248C2362" w14:textId="77777777" w:rsidR="003A3DA8" w:rsidRDefault="00800A5F" w:rsidP="00800A5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запуска модулей</w:t>
      </w:r>
      <w:r w:rsidR="00DA4EB1" w:rsidRPr="00800A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потребуется подключение к инженерным сетям.</w:t>
      </w:r>
    </w:p>
    <w:p w14:paraId="2F361A74" w14:textId="77777777" w:rsidR="000A01CF" w:rsidRDefault="0000105C" w:rsidP="00800A5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Ориентировочная с</w:t>
      </w:r>
      <w:r w:rsidR="000A01CF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метная стоимость строительства объектов представлена в таблице 4-</w:t>
      </w:r>
      <w:r w:rsidR="00CC1CA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A01C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9A1A24A" w14:textId="77777777" w:rsidR="000A01CF" w:rsidRDefault="000A01CF" w:rsidP="000A01CF">
      <w:pPr>
        <w:shd w:val="clear" w:color="auto" w:fill="FFFFFF"/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4-</w:t>
      </w:r>
      <w:r w:rsidR="00CC1CA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Сметная стоимость строительства объектов проекта</w:t>
      </w:r>
    </w:p>
    <w:tbl>
      <w:tblPr>
        <w:tblStyle w:val="a4"/>
        <w:tblW w:w="10031" w:type="dxa"/>
        <w:tblLook w:val="04A0" w:firstRow="1" w:lastRow="0" w:firstColumn="1" w:lastColumn="0" w:noHBand="0" w:noVBand="1"/>
      </w:tblPr>
      <w:tblGrid>
        <w:gridCol w:w="6062"/>
        <w:gridCol w:w="3969"/>
      </w:tblGrid>
      <w:tr w:rsidR="000A01CF" w14:paraId="3DA1D9DF" w14:textId="77777777" w:rsidTr="00215C61">
        <w:trPr>
          <w:trHeight w:val="416"/>
          <w:tblHeader/>
        </w:trPr>
        <w:tc>
          <w:tcPr>
            <w:tcW w:w="6062" w:type="dxa"/>
          </w:tcPr>
          <w:p w14:paraId="58DBDC07" w14:textId="77777777" w:rsidR="000A01CF" w:rsidRDefault="000A01CF" w:rsidP="005C04F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работ</w:t>
            </w:r>
          </w:p>
        </w:tc>
        <w:tc>
          <w:tcPr>
            <w:tcW w:w="3969" w:type="dxa"/>
          </w:tcPr>
          <w:p w14:paraId="0594EF02" w14:textId="77777777" w:rsidR="000A01CF" w:rsidRDefault="000A01CF" w:rsidP="005C04F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Сметная стоимость, тыс. руб.</w:t>
            </w:r>
          </w:p>
        </w:tc>
      </w:tr>
      <w:tr w:rsidR="000A01CF" w14:paraId="20BADDAA" w14:textId="77777777" w:rsidTr="003618BF">
        <w:trPr>
          <w:trHeight w:val="232"/>
        </w:trPr>
        <w:tc>
          <w:tcPr>
            <w:tcW w:w="6062" w:type="dxa"/>
          </w:tcPr>
          <w:p w14:paraId="0530180E" w14:textId="77777777" w:rsidR="000A01CF" w:rsidRDefault="000A01CF" w:rsidP="005C04F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Обустройство фундаментов</w:t>
            </w:r>
          </w:p>
        </w:tc>
        <w:tc>
          <w:tcPr>
            <w:tcW w:w="3969" w:type="dxa"/>
          </w:tcPr>
          <w:p w14:paraId="211794F9" w14:textId="77777777" w:rsidR="000A01CF" w:rsidRDefault="008B41F1" w:rsidP="00215C61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1 4</w:t>
            </w:r>
            <w:r w:rsidR="000A01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</w:tr>
      <w:tr w:rsidR="000A01CF" w14:paraId="2075B613" w14:textId="77777777" w:rsidTr="00215C61">
        <w:trPr>
          <w:trHeight w:val="454"/>
        </w:trPr>
        <w:tc>
          <w:tcPr>
            <w:tcW w:w="6062" w:type="dxa"/>
          </w:tcPr>
          <w:p w14:paraId="3BD687FE" w14:textId="77777777" w:rsidR="000A01CF" w:rsidRDefault="005C3AB7" w:rsidP="005C04F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Возведение каркаса (с учетом монтажа и доставки материалов)</w:t>
            </w:r>
          </w:p>
        </w:tc>
        <w:tc>
          <w:tcPr>
            <w:tcW w:w="3969" w:type="dxa"/>
          </w:tcPr>
          <w:p w14:paraId="302BEED2" w14:textId="77777777" w:rsidR="005C3AB7" w:rsidRDefault="008B41F1" w:rsidP="00215C61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2 1</w:t>
            </w:r>
            <w:r w:rsidR="005C3A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</w:tr>
      <w:tr w:rsidR="000A01CF" w14:paraId="612F6B60" w14:textId="77777777" w:rsidTr="003618BF">
        <w:trPr>
          <w:trHeight w:val="231"/>
        </w:trPr>
        <w:tc>
          <w:tcPr>
            <w:tcW w:w="6062" w:type="dxa"/>
          </w:tcPr>
          <w:p w14:paraId="5ED6AAD3" w14:textId="77777777" w:rsidR="000A01CF" w:rsidRDefault="005C3AB7" w:rsidP="005C04F2">
            <w:pPr>
              <w:tabs>
                <w:tab w:val="left" w:pos="325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Сэндвич панели, крыша, стены</w:t>
            </w:r>
          </w:p>
        </w:tc>
        <w:tc>
          <w:tcPr>
            <w:tcW w:w="3969" w:type="dxa"/>
          </w:tcPr>
          <w:p w14:paraId="6C645C22" w14:textId="77777777" w:rsidR="000A01CF" w:rsidRDefault="005C3AB7" w:rsidP="00215C61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2 500</w:t>
            </w:r>
          </w:p>
        </w:tc>
      </w:tr>
      <w:tr w:rsidR="005C3AB7" w14:paraId="5ED0E848" w14:textId="77777777" w:rsidTr="003618BF">
        <w:trPr>
          <w:trHeight w:val="322"/>
        </w:trPr>
        <w:tc>
          <w:tcPr>
            <w:tcW w:w="6062" w:type="dxa"/>
          </w:tcPr>
          <w:p w14:paraId="733738C9" w14:textId="77777777" w:rsidR="005C3AB7" w:rsidRDefault="005C3AB7" w:rsidP="005C04F2">
            <w:pPr>
              <w:tabs>
                <w:tab w:val="left" w:pos="1713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Отопление и водоснабжение</w:t>
            </w:r>
          </w:p>
        </w:tc>
        <w:tc>
          <w:tcPr>
            <w:tcW w:w="3969" w:type="dxa"/>
          </w:tcPr>
          <w:p w14:paraId="288A5AFA" w14:textId="77777777" w:rsidR="005C3AB7" w:rsidRDefault="008B41F1" w:rsidP="00215C61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5C3A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</w:tr>
      <w:tr w:rsidR="000A01CF" w14:paraId="0EB30988" w14:textId="77777777" w:rsidTr="003618BF">
        <w:trPr>
          <w:trHeight w:val="283"/>
        </w:trPr>
        <w:tc>
          <w:tcPr>
            <w:tcW w:w="6062" w:type="dxa"/>
          </w:tcPr>
          <w:p w14:paraId="0F6C0C98" w14:textId="77777777" w:rsidR="000A01CF" w:rsidRDefault="005C3AB7" w:rsidP="005C04F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Электроснабжение</w:t>
            </w:r>
          </w:p>
        </w:tc>
        <w:tc>
          <w:tcPr>
            <w:tcW w:w="3969" w:type="dxa"/>
          </w:tcPr>
          <w:p w14:paraId="3F2BCF0D" w14:textId="77777777" w:rsidR="000A01CF" w:rsidRDefault="008B41F1" w:rsidP="00215C61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5C3A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</w:tr>
      <w:tr w:rsidR="005C3AB7" w14:paraId="11AA6462" w14:textId="77777777" w:rsidTr="003618BF">
        <w:trPr>
          <w:trHeight w:val="218"/>
        </w:trPr>
        <w:tc>
          <w:tcPr>
            <w:tcW w:w="6062" w:type="dxa"/>
          </w:tcPr>
          <w:p w14:paraId="058157CA" w14:textId="77777777" w:rsidR="005C3AB7" w:rsidRDefault="005C3AB7" w:rsidP="005C04F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Капитальные вложения в строительство всего</w:t>
            </w:r>
          </w:p>
        </w:tc>
        <w:tc>
          <w:tcPr>
            <w:tcW w:w="3969" w:type="dxa"/>
          </w:tcPr>
          <w:p w14:paraId="4E118865" w14:textId="77777777" w:rsidR="005C3AB7" w:rsidRDefault="008B41F1" w:rsidP="00215C61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7 170</w:t>
            </w:r>
          </w:p>
        </w:tc>
      </w:tr>
    </w:tbl>
    <w:p w14:paraId="50D9C756" w14:textId="77777777" w:rsidR="00800A5F" w:rsidRDefault="00800A5F" w:rsidP="00127AA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DC10FE0" w14:textId="77777777" w:rsidR="00376A84" w:rsidRPr="00127AAE" w:rsidRDefault="003004C7" w:rsidP="003618BF">
      <w:pPr>
        <w:pStyle w:val="1"/>
        <w:spacing w:beforeLines="160" w:before="384" w:after="160" w:line="360" w:lineRule="auto"/>
        <w:jc w:val="center"/>
        <w:rPr>
          <w:rFonts w:ascii="Times New Roman" w:hAnsi="Times New Roman" w:cs="Times New Roman"/>
          <w:smallCaps/>
          <w:color w:val="auto"/>
          <w:sz w:val="28"/>
          <w:szCs w:val="28"/>
        </w:rPr>
      </w:pPr>
      <w:bookmarkStart w:id="15" w:name="_Toc19885888"/>
      <w:r w:rsidRPr="00127AAE">
        <w:rPr>
          <w:rFonts w:ascii="Times New Roman" w:hAnsi="Times New Roman" w:cs="Times New Roman"/>
          <w:smallCaps/>
          <w:color w:val="auto"/>
          <w:sz w:val="28"/>
          <w:szCs w:val="28"/>
        </w:rPr>
        <w:t>4</w:t>
      </w:r>
      <w:r w:rsidR="00376A84" w:rsidRPr="00127AAE">
        <w:rPr>
          <w:rFonts w:ascii="Times New Roman" w:hAnsi="Times New Roman" w:cs="Times New Roman"/>
          <w:smallCaps/>
          <w:color w:val="auto"/>
          <w:sz w:val="28"/>
          <w:szCs w:val="28"/>
        </w:rPr>
        <w:t xml:space="preserve">.3. </w:t>
      </w:r>
      <w:r w:rsidRPr="00127AAE">
        <w:rPr>
          <w:rFonts w:ascii="Times New Roman" w:hAnsi="Times New Roman" w:cs="Times New Roman"/>
          <w:smallCaps/>
          <w:color w:val="auto"/>
          <w:sz w:val="28"/>
          <w:szCs w:val="28"/>
        </w:rPr>
        <w:t>Потребность и условия поставки сырья и материалов, поставщики</w:t>
      </w:r>
      <w:bookmarkEnd w:id="15"/>
    </w:p>
    <w:p w14:paraId="028AD1DB" w14:textId="77777777" w:rsidR="003E7056" w:rsidRDefault="00365E3D" w:rsidP="00365E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Сырьем для проекта является корм для животных. </w:t>
      </w:r>
    </w:p>
    <w:p w14:paraId="22A16AFE" w14:textId="77777777" w:rsidR="003E7056" w:rsidRDefault="00365E3D" w:rsidP="00365E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B11">
        <w:rPr>
          <w:rFonts w:ascii="Times New Roman" w:hAnsi="Times New Roman" w:cs="Times New Roman"/>
          <w:sz w:val="28"/>
          <w:szCs w:val="28"/>
        </w:rPr>
        <w:t>Объемис</w:t>
      </w:r>
      <w:r>
        <w:rPr>
          <w:rFonts w:ascii="Times New Roman" w:hAnsi="Times New Roman" w:cs="Times New Roman"/>
          <w:sz w:val="28"/>
          <w:szCs w:val="28"/>
        </w:rPr>
        <w:t>тые корма (сенаж и силос)</w:t>
      </w:r>
      <w:r w:rsidRPr="00114B11">
        <w:rPr>
          <w:rFonts w:ascii="Times New Roman" w:hAnsi="Times New Roman" w:cs="Times New Roman"/>
          <w:sz w:val="28"/>
          <w:szCs w:val="28"/>
        </w:rPr>
        <w:t xml:space="preserve"> хозяйством  </w:t>
      </w:r>
      <w:r w:rsidR="003E7056">
        <w:rPr>
          <w:rFonts w:ascii="Times New Roman" w:hAnsi="Times New Roman" w:cs="Times New Roman"/>
          <w:sz w:val="28"/>
          <w:szCs w:val="28"/>
        </w:rPr>
        <w:t>планируется</w:t>
      </w:r>
      <w:r w:rsidRPr="00114B11">
        <w:rPr>
          <w:rFonts w:ascii="Times New Roman" w:hAnsi="Times New Roman" w:cs="Times New Roman"/>
          <w:sz w:val="28"/>
          <w:szCs w:val="28"/>
        </w:rPr>
        <w:t xml:space="preserve"> заготавлива</w:t>
      </w:r>
      <w:r>
        <w:rPr>
          <w:rFonts w:ascii="Times New Roman" w:hAnsi="Times New Roman" w:cs="Times New Roman"/>
          <w:sz w:val="28"/>
          <w:szCs w:val="28"/>
        </w:rPr>
        <w:t>ть</w:t>
      </w:r>
      <w:r w:rsidRPr="00114B11">
        <w:rPr>
          <w:rFonts w:ascii="Times New Roman" w:hAnsi="Times New Roman" w:cs="Times New Roman"/>
          <w:sz w:val="28"/>
          <w:szCs w:val="28"/>
        </w:rPr>
        <w:t>ся самостоятельно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592611A" w14:textId="77777777" w:rsidR="00365E3D" w:rsidRDefault="00365E3D" w:rsidP="00365E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Сено, комбикорм, минеральные и кормовые добавки будут </w:t>
      </w:r>
      <w:r w:rsidRPr="00114B11">
        <w:rPr>
          <w:rFonts w:ascii="Times New Roman" w:hAnsi="Times New Roman" w:cs="Times New Roman"/>
          <w:sz w:val="28"/>
          <w:szCs w:val="28"/>
        </w:rPr>
        <w:t>закупать</w:t>
      </w:r>
      <w:r>
        <w:rPr>
          <w:rFonts w:ascii="Times New Roman" w:hAnsi="Times New Roman" w:cs="Times New Roman"/>
          <w:sz w:val="28"/>
          <w:szCs w:val="28"/>
        </w:rPr>
        <w:t>ся</w:t>
      </w:r>
      <w:r w:rsidRPr="00114B11">
        <w:rPr>
          <w:rFonts w:ascii="Times New Roman" w:hAnsi="Times New Roman" w:cs="Times New Roman"/>
          <w:sz w:val="28"/>
          <w:szCs w:val="28"/>
        </w:rPr>
        <w:t xml:space="preserve"> у предприятий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14B11">
        <w:rPr>
          <w:rFonts w:ascii="Times New Roman" w:hAnsi="Times New Roman" w:cs="Times New Roman"/>
          <w:sz w:val="28"/>
          <w:szCs w:val="28"/>
        </w:rPr>
        <w:t xml:space="preserve"> специализирующихся на производстве </w:t>
      </w:r>
      <w:r>
        <w:rPr>
          <w:rFonts w:ascii="Times New Roman" w:hAnsi="Times New Roman" w:cs="Times New Roman"/>
          <w:sz w:val="28"/>
          <w:szCs w:val="28"/>
        </w:rPr>
        <w:t>продуктов питания и подкормки сельхозживотных</w:t>
      </w:r>
      <w:r w:rsidRPr="00114B1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BA3F038" w14:textId="77777777" w:rsidR="00365E3D" w:rsidRDefault="00365E3D" w:rsidP="00365E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Удельные расходы на корм животных </w:t>
      </w:r>
      <w:r w:rsidRPr="00114B11">
        <w:rPr>
          <w:rFonts w:ascii="Times New Roman" w:hAnsi="Times New Roman" w:cs="Times New Roman"/>
          <w:sz w:val="28"/>
          <w:szCs w:val="28"/>
        </w:rPr>
        <w:t>приведен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114B11">
        <w:rPr>
          <w:rFonts w:ascii="Times New Roman" w:hAnsi="Times New Roman" w:cs="Times New Roman"/>
          <w:sz w:val="28"/>
          <w:szCs w:val="28"/>
        </w:rPr>
        <w:t xml:space="preserve"> в таблице</w:t>
      </w:r>
      <w:r>
        <w:rPr>
          <w:rFonts w:ascii="Times New Roman" w:hAnsi="Times New Roman" w:cs="Times New Roman"/>
          <w:sz w:val="28"/>
          <w:szCs w:val="28"/>
        </w:rPr>
        <w:t xml:space="preserve"> 4-</w:t>
      </w:r>
      <w:r w:rsidR="00CC1CA5">
        <w:rPr>
          <w:rFonts w:ascii="Times New Roman" w:hAnsi="Times New Roman" w:cs="Times New Roman"/>
          <w:sz w:val="28"/>
          <w:szCs w:val="28"/>
        </w:rPr>
        <w:t>2</w:t>
      </w:r>
      <w:r w:rsidRPr="00114B11">
        <w:rPr>
          <w:rFonts w:ascii="Times New Roman" w:hAnsi="Times New Roman" w:cs="Times New Roman"/>
          <w:sz w:val="28"/>
          <w:szCs w:val="28"/>
        </w:rPr>
        <w:t>.</w:t>
      </w:r>
    </w:p>
    <w:p w14:paraId="5B438303" w14:textId="77777777" w:rsidR="003E7056" w:rsidRDefault="003E7056" w:rsidP="00365E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805EEDE" w14:textId="77777777" w:rsidR="00365E3D" w:rsidRDefault="00365E3D" w:rsidP="00365E3D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4-</w:t>
      </w:r>
      <w:r w:rsidR="00CC1CA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Удельные расходы на корм животных </w:t>
      </w:r>
    </w:p>
    <w:tbl>
      <w:tblPr>
        <w:tblW w:w="9981" w:type="dxa"/>
        <w:tblInd w:w="103" w:type="dxa"/>
        <w:tblLook w:val="04A0" w:firstRow="1" w:lastRow="0" w:firstColumn="1" w:lastColumn="0" w:noHBand="0" w:noVBand="1"/>
      </w:tblPr>
      <w:tblGrid>
        <w:gridCol w:w="4065"/>
        <w:gridCol w:w="2521"/>
        <w:gridCol w:w="1577"/>
        <w:gridCol w:w="1818"/>
      </w:tblGrid>
      <w:tr w:rsidR="00365E3D" w:rsidRPr="004E20A7" w14:paraId="0248E8AF" w14:textId="77777777" w:rsidTr="003618BF">
        <w:trPr>
          <w:trHeight w:val="538"/>
          <w:tblHeader/>
        </w:trPr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9A041" w14:textId="77777777" w:rsidR="00365E3D" w:rsidRPr="004E20A7" w:rsidRDefault="00365E3D" w:rsidP="00365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lastRenderedPageBreak/>
              <w:t>Вид корма</w:t>
            </w:r>
          </w:p>
        </w:tc>
        <w:tc>
          <w:tcPr>
            <w:tcW w:w="2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759CC7" w14:textId="77777777" w:rsidR="00365E3D" w:rsidRPr="004E20A7" w:rsidRDefault="00365E3D" w:rsidP="00CC1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E20A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Удельный расход, ед./голову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0C5CDA" w14:textId="77777777" w:rsidR="00365E3D" w:rsidRPr="004E20A7" w:rsidRDefault="00365E3D" w:rsidP="00CC1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E20A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Цена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, тыс. руб./ед.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52F9E0" w14:textId="77777777" w:rsidR="00365E3D" w:rsidRPr="004E20A7" w:rsidRDefault="00365E3D" w:rsidP="00CC1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E20A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Расход, тыс. руб./голову</w:t>
            </w:r>
          </w:p>
        </w:tc>
      </w:tr>
      <w:tr w:rsidR="00365E3D" w:rsidRPr="008B41F1" w14:paraId="0F7270CA" w14:textId="77777777" w:rsidTr="003618BF">
        <w:trPr>
          <w:trHeight w:val="352"/>
        </w:trPr>
        <w:tc>
          <w:tcPr>
            <w:tcW w:w="4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13410A" w14:textId="77777777" w:rsidR="00365E3D" w:rsidRPr="008B41F1" w:rsidRDefault="008B41F1" w:rsidP="00CC1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1. </w:t>
            </w:r>
            <w:r w:rsidR="00365E3D" w:rsidRPr="008B41F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Корм, тн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B2F0B4" w14:textId="77777777" w:rsidR="00365E3D" w:rsidRPr="008B41F1" w:rsidRDefault="00365E3D" w:rsidP="00CC1C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B41F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6,74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C91298" w14:textId="77777777" w:rsidR="00365E3D" w:rsidRPr="008B41F1" w:rsidRDefault="00365E3D" w:rsidP="00CC1C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B41F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х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DB0599" w14:textId="77777777" w:rsidR="00365E3D" w:rsidRPr="008B41F1" w:rsidRDefault="00365E3D" w:rsidP="00CC1C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B41F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51,20</w:t>
            </w:r>
          </w:p>
        </w:tc>
      </w:tr>
      <w:tr w:rsidR="00365E3D" w:rsidRPr="004E20A7" w14:paraId="3C7A1F7B" w14:textId="77777777" w:rsidTr="003618BF">
        <w:trPr>
          <w:trHeight w:val="118"/>
        </w:trPr>
        <w:tc>
          <w:tcPr>
            <w:tcW w:w="4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5D9D52" w14:textId="77777777" w:rsidR="00365E3D" w:rsidRPr="004E20A7" w:rsidRDefault="008B41F1" w:rsidP="00CC1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1.1. </w:t>
            </w:r>
            <w:r w:rsidR="00365E3D" w:rsidRPr="004E20A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Собственные корма: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692584" w14:textId="77777777" w:rsidR="00365E3D" w:rsidRPr="004E20A7" w:rsidRDefault="00365E3D" w:rsidP="00CC1C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E20A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4,11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D0DA73" w14:textId="77777777" w:rsidR="00365E3D" w:rsidRPr="004E20A7" w:rsidRDefault="00365E3D" w:rsidP="00CC1C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E20A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х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5928AD" w14:textId="77777777" w:rsidR="00365E3D" w:rsidRPr="004E20A7" w:rsidRDefault="00365E3D" w:rsidP="00CC1C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4E20A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8,95</w:t>
            </w:r>
          </w:p>
        </w:tc>
      </w:tr>
      <w:tr w:rsidR="00365E3D" w:rsidRPr="004E20A7" w14:paraId="2C5766E3" w14:textId="77777777" w:rsidTr="003618BF">
        <w:trPr>
          <w:trHeight w:val="346"/>
        </w:trPr>
        <w:tc>
          <w:tcPr>
            <w:tcW w:w="4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169916" w14:textId="77777777" w:rsidR="00365E3D" w:rsidRPr="004E20A7" w:rsidRDefault="00365E3D" w:rsidP="00CC1CA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eastAsia="ru-RU"/>
              </w:rPr>
            </w:pPr>
            <w:r w:rsidRPr="004E20A7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eastAsia="ru-RU"/>
              </w:rPr>
              <w:t>Силос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FBADF1" w14:textId="77777777" w:rsidR="00365E3D" w:rsidRPr="004E20A7" w:rsidRDefault="00365E3D" w:rsidP="00CC1C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eastAsia="ru-RU"/>
              </w:rPr>
            </w:pPr>
            <w:r w:rsidRPr="004E20A7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eastAsia="ru-RU"/>
              </w:rPr>
              <w:t>3,36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4CE54C" w14:textId="77777777" w:rsidR="00365E3D" w:rsidRPr="004E20A7" w:rsidRDefault="00365E3D" w:rsidP="00CC1C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eastAsia="ru-RU"/>
              </w:rPr>
            </w:pPr>
            <w:r w:rsidRPr="004E20A7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eastAsia="ru-RU"/>
              </w:rPr>
              <w:t>2,0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0559EC" w14:textId="77777777" w:rsidR="00365E3D" w:rsidRPr="004E20A7" w:rsidRDefault="00365E3D" w:rsidP="00CC1C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4"/>
                <w:lang w:eastAsia="ru-RU"/>
              </w:rPr>
            </w:pPr>
            <w:r w:rsidRPr="004E20A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4"/>
                <w:lang w:eastAsia="ru-RU"/>
              </w:rPr>
              <w:t>6,72</w:t>
            </w:r>
          </w:p>
        </w:tc>
      </w:tr>
      <w:tr w:rsidR="00365E3D" w:rsidRPr="004E20A7" w14:paraId="53A19727" w14:textId="77777777" w:rsidTr="003618BF">
        <w:trPr>
          <w:trHeight w:val="346"/>
        </w:trPr>
        <w:tc>
          <w:tcPr>
            <w:tcW w:w="4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12D620" w14:textId="77777777" w:rsidR="00365E3D" w:rsidRPr="004E20A7" w:rsidRDefault="00365E3D" w:rsidP="00CC1CA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eastAsia="ru-RU"/>
              </w:rPr>
            </w:pPr>
            <w:r w:rsidRPr="004E20A7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eastAsia="ru-RU"/>
              </w:rPr>
              <w:t>Сенаж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AD6449" w14:textId="77777777" w:rsidR="00365E3D" w:rsidRPr="004E20A7" w:rsidRDefault="00365E3D" w:rsidP="00CC1C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eastAsia="ru-RU"/>
              </w:rPr>
            </w:pPr>
            <w:r w:rsidRPr="004E20A7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eastAsia="ru-RU"/>
              </w:rPr>
              <w:t>0,74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ED3C7A" w14:textId="77777777" w:rsidR="00365E3D" w:rsidRPr="004E20A7" w:rsidRDefault="00365E3D" w:rsidP="00CC1C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eastAsia="ru-RU"/>
              </w:rPr>
            </w:pPr>
            <w:r w:rsidRPr="004E20A7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eastAsia="ru-RU"/>
              </w:rPr>
              <w:t>3,0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360D1B" w14:textId="77777777" w:rsidR="00365E3D" w:rsidRPr="004E20A7" w:rsidRDefault="00365E3D" w:rsidP="00CC1C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4"/>
                <w:lang w:eastAsia="ru-RU"/>
              </w:rPr>
            </w:pPr>
            <w:r w:rsidRPr="004E20A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4"/>
                <w:lang w:eastAsia="ru-RU"/>
              </w:rPr>
              <w:t>2,23</w:t>
            </w:r>
          </w:p>
        </w:tc>
      </w:tr>
      <w:tr w:rsidR="00365E3D" w:rsidRPr="004E20A7" w14:paraId="1BA603EF" w14:textId="77777777" w:rsidTr="003618BF">
        <w:trPr>
          <w:trHeight w:val="346"/>
        </w:trPr>
        <w:tc>
          <w:tcPr>
            <w:tcW w:w="4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30A4E8" w14:textId="77777777" w:rsidR="00365E3D" w:rsidRPr="004E20A7" w:rsidRDefault="008B41F1" w:rsidP="00CC1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1.2. </w:t>
            </w:r>
            <w:r w:rsidR="00365E3D" w:rsidRPr="004E20A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Покупные корма: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334E24" w14:textId="77777777" w:rsidR="00365E3D" w:rsidRPr="004E20A7" w:rsidRDefault="00365E3D" w:rsidP="00CC1C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4E20A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2,63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49B0A3" w14:textId="77777777" w:rsidR="00365E3D" w:rsidRPr="004E20A7" w:rsidRDefault="00365E3D" w:rsidP="00CC1C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E20A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х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0A5D32" w14:textId="77777777" w:rsidR="00365E3D" w:rsidRPr="004E20A7" w:rsidRDefault="00365E3D" w:rsidP="00CC1C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4E20A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42,25</w:t>
            </w:r>
          </w:p>
        </w:tc>
      </w:tr>
      <w:tr w:rsidR="00365E3D" w:rsidRPr="004E20A7" w14:paraId="6B15D73B" w14:textId="77777777" w:rsidTr="003618BF">
        <w:trPr>
          <w:trHeight w:val="346"/>
        </w:trPr>
        <w:tc>
          <w:tcPr>
            <w:tcW w:w="4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1A737" w14:textId="77777777" w:rsidR="00365E3D" w:rsidRPr="004E20A7" w:rsidRDefault="00365E3D" w:rsidP="00CC1CA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eastAsia="ru-RU"/>
              </w:rPr>
            </w:pPr>
            <w:r w:rsidRPr="004E20A7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eastAsia="ru-RU"/>
              </w:rPr>
              <w:t>Сено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A8B615" w14:textId="77777777" w:rsidR="00365E3D" w:rsidRPr="004E20A7" w:rsidRDefault="00365E3D" w:rsidP="00CC1C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eastAsia="ru-RU"/>
              </w:rPr>
            </w:pPr>
            <w:r w:rsidRPr="004E20A7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eastAsia="ru-RU"/>
              </w:rPr>
              <w:t>0,73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5E19F2" w14:textId="77777777" w:rsidR="00365E3D" w:rsidRPr="004E20A7" w:rsidRDefault="00365E3D" w:rsidP="00CC1C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eastAsia="ru-RU"/>
              </w:rPr>
            </w:pPr>
            <w:r w:rsidRPr="004E20A7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eastAsia="ru-RU"/>
              </w:rPr>
              <w:t>4,0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163C58" w14:textId="77777777" w:rsidR="00365E3D" w:rsidRPr="004E20A7" w:rsidRDefault="00365E3D" w:rsidP="00CC1C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4"/>
                <w:lang w:eastAsia="ru-RU"/>
              </w:rPr>
            </w:pPr>
            <w:r w:rsidRPr="004E20A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4"/>
                <w:lang w:eastAsia="ru-RU"/>
              </w:rPr>
              <w:t>2,93</w:t>
            </w:r>
          </w:p>
        </w:tc>
      </w:tr>
      <w:tr w:rsidR="00365E3D" w:rsidRPr="004E20A7" w14:paraId="4E2C3111" w14:textId="77777777" w:rsidTr="003618BF">
        <w:trPr>
          <w:trHeight w:val="346"/>
        </w:trPr>
        <w:tc>
          <w:tcPr>
            <w:tcW w:w="4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EED56A" w14:textId="77777777" w:rsidR="00365E3D" w:rsidRPr="004E20A7" w:rsidRDefault="00365E3D" w:rsidP="00CC1CA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eastAsia="ru-RU"/>
              </w:rPr>
            </w:pPr>
            <w:r w:rsidRPr="004E20A7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eastAsia="ru-RU"/>
              </w:rPr>
              <w:t>Комбикорм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7E1B66" w14:textId="77777777" w:rsidR="00365E3D" w:rsidRPr="004E20A7" w:rsidRDefault="00365E3D" w:rsidP="00CC1C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eastAsia="ru-RU"/>
              </w:rPr>
            </w:pPr>
            <w:r w:rsidRPr="004E20A7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eastAsia="ru-RU"/>
              </w:rPr>
              <w:t>1,11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EDF45E" w14:textId="77777777" w:rsidR="00365E3D" w:rsidRPr="004E20A7" w:rsidRDefault="00365E3D" w:rsidP="00CC1C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eastAsia="ru-RU"/>
              </w:rPr>
            </w:pPr>
            <w:r w:rsidRPr="004E20A7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eastAsia="ru-RU"/>
              </w:rPr>
              <w:t>25,0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C48B98" w14:textId="77777777" w:rsidR="00365E3D" w:rsidRPr="004E20A7" w:rsidRDefault="00365E3D" w:rsidP="00CC1C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4"/>
                <w:lang w:eastAsia="ru-RU"/>
              </w:rPr>
            </w:pPr>
            <w:r w:rsidRPr="004E20A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4"/>
                <w:lang w:eastAsia="ru-RU"/>
              </w:rPr>
              <w:t>27,87</w:t>
            </w:r>
          </w:p>
        </w:tc>
      </w:tr>
      <w:tr w:rsidR="00365E3D" w:rsidRPr="004E20A7" w14:paraId="6F9FFAA7" w14:textId="77777777" w:rsidTr="003618BF">
        <w:trPr>
          <w:trHeight w:val="346"/>
        </w:trPr>
        <w:tc>
          <w:tcPr>
            <w:tcW w:w="4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6333C4" w14:textId="77777777" w:rsidR="00365E3D" w:rsidRPr="004E20A7" w:rsidRDefault="00365E3D" w:rsidP="00CC1CA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eastAsia="ru-RU"/>
              </w:rPr>
            </w:pPr>
            <w:r w:rsidRPr="004E20A7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eastAsia="ru-RU"/>
              </w:rPr>
              <w:t>ЗЦМ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C5B0D5" w14:textId="77777777" w:rsidR="00365E3D" w:rsidRPr="004E20A7" w:rsidRDefault="00365E3D" w:rsidP="00CC1C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eastAsia="ru-RU"/>
              </w:rPr>
            </w:pPr>
            <w:r w:rsidRPr="004E20A7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eastAsia="ru-RU"/>
              </w:rPr>
              <w:t>0,72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1DB1EB" w14:textId="77777777" w:rsidR="00365E3D" w:rsidRPr="004E20A7" w:rsidRDefault="00365E3D" w:rsidP="00CC1C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eastAsia="ru-RU"/>
              </w:rPr>
            </w:pPr>
            <w:r w:rsidRPr="004E20A7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eastAsia="ru-RU"/>
              </w:rPr>
              <w:t>10,0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3F7CB6" w14:textId="77777777" w:rsidR="00365E3D" w:rsidRPr="004E20A7" w:rsidRDefault="00365E3D" w:rsidP="00CC1C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4"/>
                <w:lang w:eastAsia="ru-RU"/>
              </w:rPr>
            </w:pPr>
            <w:r w:rsidRPr="004E20A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4"/>
                <w:lang w:eastAsia="ru-RU"/>
              </w:rPr>
              <w:t>7,16</w:t>
            </w:r>
          </w:p>
        </w:tc>
      </w:tr>
      <w:tr w:rsidR="00365E3D" w:rsidRPr="004E20A7" w14:paraId="539A9A62" w14:textId="77777777" w:rsidTr="003618BF">
        <w:trPr>
          <w:trHeight w:val="346"/>
        </w:trPr>
        <w:tc>
          <w:tcPr>
            <w:tcW w:w="4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5FBCC5" w14:textId="77777777" w:rsidR="00365E3D" w:rsidRPr="004E20A7" w:rsidRDefault="00365E3D" w:rsidP="00CC1CA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eastAsia="ru-RU"/>
              </w:rPr>
              <w:t xml:space="preserve">Минеральные </w:t>
            </w:r>
            <w:r w:rsidRPr="004E20A7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eastAsia="ru-RU"/>
              </w:rPr>
              <w:t>добавки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D9C52E" w14:textId="77777777" w:rsidR="00365E3D" w:rsidRPr="004E20A7" w:rsidRDefault="00365E3D" w:rsidP="00CC1C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eastAsia="ru-RU"/>
              </w:rPr>
            </w:pPr>
            <w:r w:rsidRPr="004E20A7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eastAsia="ru-RU"/>
              </w:rPr>
              <w:t>0,02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6E59F7" w14:textId="77777777" w:rsidR="00365E3D" w:rsidRPr="004E20A7" w:rsidRDefault="00365E3D" w:rsidP="00CC1C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eastAsia="ru-RU"/>
              </w:rPr>
            </w:pPr>
            <w:r w:rsidRPr="004E20A7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eastAsia="ru-RU"/>
              </w:rPr>
              <w:t>70,0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7E33EC" w14:textId="77777777" w:rsidR="00365E3D" w:rsidRPr="004E20A7" w:rsidRDefault="00365E3D" w:rsidP="00CC1C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4"/>
                <w:lang w:eastAsia="ru-RU"/>
              </w:rPr>
            </w:pPr>
            <w:r w:rsidRPr="004E20A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4"/>
                <w:lang w:eastAsia="ru-RU"/>
              </w:rPr>
              <w:t>1,37</w:t>
            </w:r>
          </w:p>
        </w:tc>
      </w:tr>
      <w:tr w:rsidR="00365E3D" w:rsidRPr="004E20A7" w14:paraId="0618EF12" w14:textId="77777777" w:rsidTr="003618BF">
        <w:trPr>
          <w:trHeight w:val="116"/>
        </w:trPr>
        <w:tc>
          <w:tcPr>
            <w:tcW w:w="4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217D89" w14:textId="77777777" w:rsidR="00365E3D" w:rsidRPr="004E20A7" w:rsidRDefault="00365E3D" w:rsidP="00CC1CA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eastAsia="ru-RU"/>
              </w:rPr>
            </w:pPr>
            <w:r w:rsidRPr="004E20A7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eastAsia="ru-RU"/>
              </w:rPr>
              <w:t>Соль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D9EC1A" w14:textId="77777777" w:rsidR="00365E3D" w:rsidRPr="004E20A7" w:rsidRDefault="00365E3D" w:rsidP="00CC1C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eastAsia="ru-RU"/>
              </w:rPr>
            </w:pPr>
            <w:r w:rsidRPr="004E20A7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eastAsia="ru-RU"/>
              </w:rPr>
              <w:t>0,01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437AB0" w14:textId="77777777" w:rsidR="00365E3D" w:rsidRPr="004E20A7" w:rsidRDefault="00365E3D" w:rsidP="00CC1C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eastAsia="ru-RU"/>
              </w:rPr>
            </w:pPr>
            <w:r w:rsidRPr="004E20A7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eastAsia="ru-RU"/>
              </w:rPr>
              <w:t>15,0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C6723B" w14:textId="77777777" w:rsidR="00365E3D" w:rsidRPr="004E20A7" w:rsidRDefault="00365E3D" w:rsidP="00CC1C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4"/>
                <w:lang w:eastAsia="ru-RU"/>
              </w:rPr>
            </w:pPr>
            <w:r w:rsidRPr="004E20A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4"/>
                <w:lang w:eastAsia="ru-RU"/>
              </w:rPr>
              <w:t>0,11</w:t>
            </w:r>
          </w:p>
        </w:tc>
      </w:tr>
      <w:tr w:rsidR="00365E3D" w:rsidRPr="004E20A7" w14:paraId="66876A02" w14:textId="77777777" w:rsidTr="003618BF">
        <w:trPr>
          <w:trHeight w:val="205"/>
        </w:trPr>
        <w:tc>
          <w:tcPr>
            <w:tcW w:w="4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982A68" w14:textId="77777777" w:rsidR="00365E3D" w:rsidRPr="004E20A7" w:rsidRDefault="00365E3D" w:rsidP="00CC1CA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eastAsia="ru-RU"/>
              </w:rPr>
            </w:pPr>
            <w:r w:rsidRPr="004E20A7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eastAsia="ru-RU"/>
              </w:rPr>
              <w:t>Мел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9F9958" w14:textId="77777777" w:rsidR="00365E3D" w:rsidRPr="004E20A7" w:rsidRDefault="00365E3D" w:rsidP="00CC1C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eastAsia="ru-RU"/>
              </w:rPr>
            </w:pPr>
            <w:r w:rsidRPr="004E20A7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eastAsia="ru-RU"/>
              </w:rPr>
              <w:t>0,01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CA9C56" w14:textId="77777777" w:rsidR="00365E3D" w:rsidRPr="004E20A7" w:rsidRDefault="00365E3D" w:rsidP="00CC1C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eastAsia="ru-RU"/>
              </w:rPr>
            </w:pPr>
            <w:r w:rsidRPr="004E20A7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eastAsia="ru-RU"/>
              </w:rPr>
              <w:t>15,0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DC6124" w14:textId="77777777" w:rsidR="00365E3D" w:rsidRPr="004E20A7" w:rsidRDefault="00365E3D" w:rsidP="00CC1C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4"/>
                <w:lang w:eastAsia="ru-RU"/>
              </w:rPr>
            </w:pPr>
            <w:r w:rsidRPr="004E20A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4"/>
                <w:lang w:eastAsia="ru-RU"/>
              </w:rPr>
              <w:t>0,11</w:t>
            </w:r>
          </w:p>
        </w:tc>
      </w:tr>
      <w:tr w:rsidR="00365E3D" w:rsidRPr="004E20A7" w14:paraId="719B7E93" w14:textId="77777777" w:rsidTr="003618BF">
        <w:trPr>
          <w:trHeight w:val="346"/>
        </w:trPr>
        <w:tc>
          <w:tcPr>
            <w:tcW w:w="4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FAB6F3" w14:textId="77777777" w:rsidR="00365E3D" w:rsidRPr="004E20A7" w:rsidRDefault="00365E3D" w:rsidP="00CC1CA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eastAsia="ru-RU"/>
              </w:rPr>
            </w:pPr>
            <w:r w:rsidRPr="004E20A7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eastAsia="ru-RU"/>
              </w:rPr>
              <w:t>Лизунцы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497B84" w14:textId="77777777" w:rsidR="00365E3D" w:rsidRPr="004E20A7" w:rsidRDefault="00365E3D" w:rsidP="00CC1C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eastAsia="ru-RU"/>
              </w:rPr>
            </w:pPr>
            <w:r w:rsidRPr="004E20A7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eastAsia="ru-RU"/>
              </w:rPr>
              <w:t>0,01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145EE1" w14:textId="77777777" w:rsidR="00365E3D" w:rsidRPr="004E20A7" w:rsidRDefault="00365E3D" w:rsidP="00CC1C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eastAsia="ru-RU"/>
              </w:rPr>
            </w:pPr>
            <w:r w:rsidRPr="004E20A7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eastAsia="ru-RU"/>
              </w:rPr>
              <w:t>50,0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88B52F" w14:textId="77777777" w:rsidR="00365E3D" w:rsidRPr="004E20A7" w:rsidRDefault="00365E3D" w:rsidP="00CC1C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4"/>
                <w:lang w:eastAsia="ru-RU"/>
              </w:rPr>
            </w:pPr>
            <w:r w:rsidRPr="004E20A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4"/>
                <w:lang w:eastAsia="ru-RU"/>
              </w:rPr>
              <w:t>0,73</w:t>
            </w:r>
          </w:p>
        </w:tc>
      </w:tr>
      <w:tr w:rsidR="00365E3D" w:rsidRPr="004E20A7" w14:paraId="7F33EAD9" w14:textId="77777777" w:rsidTr="003618BF">
        <w:trPr>
          <w:trHeight w:val="215"/>
        </w:trPr>
        <w:tc>
          <w:tcPr>
            <w:tcW w:w="4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53B793" w14:textId="77777777" w:rsidR="00365E3D" w:rsidRPr="004E20A7" w:rsidRDefault="00365E3D" w:rsidP="00CC1CA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eastAsia="ru-RU"/>
              </w:rPr>
            </w:pPr>
            <w:r w:rsidRPr="004E20A7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eastAsia="ru-RU"/>
              </w:rPr>
              <w:t>Кормовые добавки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B66B14" w14:textId="77777777" w:rsidR="00365E3D" w:rsidRPr="004E20A7" w:rsidRDefault="00365E3D" w:rsidP="00CC1C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eastAsia="ru-RU"/>
              </w:rPr>
            </w:pPr>
            <w:r w:rsidRPr="004E20A7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eastAsia="ru-RU"/>
              </w:rPr>
              <w:t>0,02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36AEAB" w14:textId="77777777" w:rsidR="00365E3D" w:rsidRPr="004E20A7" w:rsidRDefault="00365E3D" w:rsidP="00CC1C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eastAsia="ru-RU"/>
              </w:rPr>
            </w:pPr>
            <w:r w:rsidRPr="004E20A7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eastAsia="ru-RU"/>
              </w:rPr>
              <w:t>100,0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D785C6" w14:textId="77777777" w:rsidR="00365E3D" w:rsidRPr="004E20A7" w:rsidRDefault="00365E3D" w:rsidP="00CC1C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4"/>
                <w:lang w:eastAsia="ru-RU"/>
              </w:rPr>
            </w:pPr>
            <w:r w:rsidRPr="004E20A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4"/>
                <w:lang w:eastAsia="ru-RU"/>
              </w:rPr>
              <w:t>1,96</w:t>
            </w:r>
          </w:p>
        </w:tc>
      </w:tr>
      <w:tr w:rsidR="00253AD3" w:rsidRPr="008B41F1" w14:paraId="05F3BEE3" w14:textId="77777777" w:rsidTr="003618BF">
        <w:trPr>
          <w:trHeight w:val="162"/>
        </w:trPr>
        <w:tc>
          <w:tcPr>
            <w:tcW w:w="4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C572A8" w14:textId="77777777" w:rsidR="00253AD3" w:rsidRPr="008B41F1" w:rsidRDefault="00253AD3" w:rsidP="00CC1C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2. </w:t>
            </w:r>
            <w:r w:rsidRPr="008B41F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Ветеринарные препараты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CC5932" w14:textId="77777777" w:rsidR="00253AD3" w:rsidRPr="004E20A7" w:rsidRDefault="00253AD3" w:rsidP="00BE3B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E20A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86958C" w14:textId="77777777" w:rsidR="00253AD3" w:rsidRPr="004E20A7" w:rsidRDefault="00253AD3" w:rsidP="00BE3B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3,5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241984" w14:textId="77777777" w:rsidR="00253AD3" w:rsidRPr="004E20A7" w:rsidRDefault="00253AD3" w:rsidP="00BE3B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3,5</w:t>
            </w:r>
          </w:p>
        </w:tc>
      </w:tr>
    </w:tbl>
    <w:p w14:paraId="72EECD73" w14:textId="77777777" w:rsidR="003618BF" w:rsidRDefault="003618BF" w:rsidP="003618BF">
      <w:pPr>
        <w:pStyle w:val="1"/>
        <w:spacing w:before="0" w:line="240" w:lineRule="auto"/>
        <w:jc w:val="center"/>
        <w:rPr>
          <w:rFonts w:ascii="Times New Roman" w:hAnsi="Times New Roman" w:cs="Times New Roman"/>
          <w:smallCaps/>
          <w:color w:val="auto"/>
          <w:sz w:val="28"/>
          <w:szCs w:val="28"/>
        </w:rPr>
      </w:pPr>
    </w:p>
    <w:p w14:paraId="4E4C9D74" w14:textId="77777777" w:rsidR="003004C7" w:rsidRPr="008B41F1" w:rsidRDefault="003004C7" w:rsidP="000045C3">
      <w:pPr>
        <w:pStyle w:val="1"/>
        <w:spacing w:beforeLines="160" w:before="384" w:after="160" w:line="240" w:lineRule="auto"/>
        <w:jc w:val="center"/>
        <w:rPr>
          <w:rFonts w:ascii="Times New Roman" w:hAnsi="Times New Roman" w:cs="Times New Roman"/>
          <w:smallCaps/>
          <w:color w:val="auto"/>
          <w:sz w:val="28"/>
          <w:szCs w:val="28"/>
        </w:rPr>
      </w:pPr>
      <w:bookmarkStart w:id="16" w:name="_Toc19885889"/>
      <w:r w:rsidRPr="008B41F1">
        <w:rPr>
          <w:rFonts w:ascii="Times New Roman" w:hAnsi="Times New Roman" w:cs="Times New Roman"/>
          <w:smallCaps/>
          <w:color w:val="auto"/>
          <w:sz w:val="28"/>
          <w:szCs w:val="28"/>
        </w:rPr>
        <w:t>4.4. Потребность и условия поставки основного вспомогательного оборудования, поставщики</w:t>
      </w:r>
      <w:bookmarkEnd w:id="16"/>
      <w:r w:rsidRPr="008B41F1">
        <w:rPr>
          <w:rFonts w:ascii="Times New Roman" w:hAnsi="Times New Roman" w:cs="Times New Roman"/>
          <w:smallCaps/>
          <w:color w:val="auto"/>
          <w:sz w:val="28"/>
          <w:szCs w:val="28"/>
        </w:rPr>
        <w:t xml:space="preserve"> </w:t>
      </w:r>
    </w:p>
    <w:p w14:paraId="6C413B89" w14:textId="77777777" w:rsidR="000045C3" w:rsidRPr="00864B57" w:rsidRDefault="000045C3" w:rsidP="000045C3">
      <w:pPr>
        <w:pStyle w:val="1"/>
        <w:spacing w:beforeLines="160" w:before="384" w:after="160" w:line="360" w:lineRule="auto"/>
        <w:jc w:val="center"/>
        <w:rPr>
          <w:rFonts w:ascii="Times New Roman" w:hAnsi="Times New Roman" w:cs="Times New Roman"/>
          <w:i/>
          <w:color w:val="auto"/>
          <w:sz w:val="28"/>
          <w:szCs w:val="24"/>
        </w:rPr>
      </w:pPr>
      <w:bookmarkStart w:id="17" w:name="_Toc19885890"/>
      <w:r>
        <w:rPr>
          <w:rFonts w:ascii="Times New Roman" w:hAnsi="Times New Roman" w:cs="Times New Roman"/>
          <w:i/>
          <w:color w:val="auto"/>
          <w:sz w:val="28"/>
          <w:szCs w:val="24"/>
        </w:rPr>
        <w:t>4</w:t>
      </w:r>
      <w:r w:rsidRPr="00864B57">
        <w:rPr>
          <w:rFonts w:ascii="Times New Roman" w:hAnsi="Times New Roman" w:cs="Times New Roman"/>
          <w:i/>
          <w:color w:val="auto"/>
          <w:sz w:val="28"/>
          <w:szCs w:val="24"/>
        </w:rPr>
        <w:t>.</w:t>
      </w:r>
      <w:r>
        <w:rPr>
          <w:rFonts w:ascii="Times New Roman" w:hAnsi="Times New Roman" w:cs="Times New Roman"/>
          <w:i/>
          <w:color w:val="auto"/>
          <w:sz w:val="28"/>
          <w:szCs w:val="24"/>
        </w:rPr>
        <w:t>4</w:t>
      </w:r>
      <w:r w:rsidRPr="00864B57">
        <w:rPr>
          <w:rFonts w:ascii="Times New Roman" w:hAnsi="Times New Roman" w:cs="Times New Roman"/>
          <w:i/>
          <w:color w:val="auto"/>
          <w:sz w:val="28"/>
          <w:szCs w:val="24"/>
        </w:rPr>
        <w:t>.</w:t>
      </w:r>
      <w:r>
        <w:rPr>
          <w:rFonts w:ascii="Times New Roman" w:hAnsi="Times New Roman" w:cs="Times New Roman"/>
          <w:i/>
          <w:color w:val="auto"/>
          <w:sz w:val="28"/>
          <w:szCs w:val="24"/>
        </w:rPr>
        <w:t>1.</w:t>
      </w:r>
      <w:r w:rsidRPr="00864B57">
        <w:rPr>
          <w:rFonts w:ascii="Times New Roman" w:hAnsi="Times New Roman" w:cs="Times New Roman"/>
          <w:i/>
          <w:color w:val="auto"/>
          <w:sz w:val="28"/>
          <w:szCs w:val="24"/>
        </w:rPr>
        <w:t xml:space="preserve"> </w:t>
      </w:r>
      <w:r>
        <w:rPr>
          <w:rFonts w:ascii="Times New Roman" w:hAnsi="Times New Roman" w:cs="Times New Roman"/>
          <w:i/>
          <w:color w:val="auto"/>
          <w:sz w:val="28"/>
          <w:szCs w:val="24"/>
        </w:rPr>
        <w:t>Приобретение животных</w:t>
      </w:r>
      <w:bookmarkEnd w:id="17"/>
    </w:p>
    <w:p w14:paraId="1D95F327" w14:textId="77777777" w:rsidR="000045C3" w:rsidRDefault="000045C3" w:rsidP="000045C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Планируется приобретение </w:t>
      </w:r>
      <w:r w:rsidR="003618BF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 xml:space="preserve"> фуражных коров. Цена одной фуражной коровы с учетом доставки составит 80 тыс. руб. Совокупная инвестиционная потребность на приобретение и доставку КРС составит </w:t>
      </w:r>
      <w:r w:rsidR="003618BF">
        <w:rPr>
          <w:rFonts w:ascii="Times New Roman" w:hAnsi="Times New Roman" w:cs="Times New Roman"/>
          <w:sz w:val="28"/>
          <w:szCs w:val="28"/>
        </w:rPr>
        <w:t>2 400</w:t>
      </w:r>
      <w:r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14:paraId="1C9DE6BA" w14:textId="77777777" w:rsidR="000045C3" w:rsidRPr="00864B57" w:rsidRDefault="000045C3" w:rsidP="003618BF">
      <w:pPr>
        <w:pStyle w:val="1"/>
        <w:spacing w:beforeLines="160" w:before="384" w:after="160" w:line="360" w:lineRule="auto"/>
        <w:jc w:val="center"/>
        <w:rPr>
          <w:rFonts w:ascii="Times New Roman" w:hAnsi="Times New Roman" w:cs="Times New Roman"/>
          <w:i/>
          <w:color w:val="auto"/>
          <w:sz w:val="28"/>
          <w:szCs w:val="24"/>
        </w:rPr>
      </w:pPr>
      <w:bookmarkStart w:id="18" w:name="_Toc19885891"/>
      <w:r>
        <w:rPr>
          <w:rFonts w:ascii="Times New Roman" w:hAnsi="Times New Roman" w:cs="Times New Roman"/>
          <w:i/>
          <w:color w:val="auto"/>
          <w:sz w:val="28"/>
          <w:szCs w:val="24"/>
        </w:rPr>
        <w:t>4</w:t>
      </w:r>
      <w:r w:rsidRPr="00864B57">
        <w:rPr>
          <w:rFonts w:ascii="Times New Roman" w:hAnsi="Times New Roman" w:cs="Times New Roman"/>
          <w:i/>
          <w:color w:val="auto"/>
          <w:sz w:val="28"/>
          <w:szCs w:val="24"/>
        </w:rPr>
        <w:t>.</w:t>
      </w:r>
      <w:r>
        <w:rPr>
          <w:rFonts w:ascii="Times New Roman" w:hAnsi="Times New Roman" w:cs="Times New Roman"/>
          <w:i/>
          <w:color w:val="auto"/>
          <w:sz w:val="28"/>
          <w:szCs w:val="24"/>
        </w:rPr>
        <w:t>4</w:t>
      </w:r>
      <w:r w:rsidRPr="00864B57">
        <w:rPr>
          <w:rFonts w:ascii="Times New Roman" w:hAnsi="Times New Roman" w:cs="Times New Roman"/>
          <w:i/>
          <w:color w:val="auto"/>
          <w:sz w:val="28"/>
          <w:szCs w:val="24"/>
        </w:rPr>
        <w:t>.</w:t>
      </w:r>
      <w:r>
        <w:rPr>
          <w:rFonts w:ascii="Times New Roman" w:hAnsi="Times New Roman" w:cs="Times New Roman"/>
          <w:i/>
          <w:color w:val="auto"/>
          <w:sz w:val="28"/>
          <w:szCs w:val="24"/>
        </w:rPr>
        <w:t>2.</w:t>
      </w:r>
      <w:r w:rsidRPr="00864B57">
        <w:rPr>
          <w:rFonts w:ascii="Times New Roman" w:hAnsi="Times New Roman" w:cs="Times New Roman"/>
          <w:i/>
          <w:color w:val="auto"/>
          <w:sz w:val="28"/>
          <w:szCs w:val="24"/>
        </w:rPr>
        <w:t xml:space="preserve"> </w:t>
      </w:r>
      <w:r>
        <w:rPr>
          <w:rFonts w:ascii="Times New Roman" w:hAnsi="Times New Roman" w:cs="Times New Roman"/>
          <w:i/>
          <w:color w:val="auto"/>
          <w:sz w:val="28"/>
          <w:szCs w:val="24"/>
        </w:rPr>
        <w:t>Оборудование для оснащения фермы и молочного цеха</w:t>
      </w:r>
      <w:bookmarkEnd w:id="18"/>
    </w:p>
    <w:p w14:paraId="70A932F4" w14:textId="77777777" w:rsidR="00E666EB" w:rsidRDefault="00E666EB" w:rsidP="003618B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полной комплектации производственного объекта планируется приобретение оборудования и инвентаря, представленного в таблице 4-</w:t>
      </w:r>
      <w:r w:rsidR="00CC1CA5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. </w:t>
      </w:r>
    </w:p>
    <w:p w14:paraId="26149C20" w14:textId="77777777" w:rsidR="00253AD3" w:rsidRDefault="00253AD3" w:rsidP="003618B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FB6373C" w14:textId="77777777" w:rsidR="00253AD3" w:rsidRDefault="00253AD3" w:rsidP="003618B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C72012B" w14:textId="77777777" w:rsidR="00253AD3" w:rsidRDefault="00253AD3" w:rsidP="003618B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CA39894" w14:textId="77777777" w:rsidR="00253AD3" w:rsidRDefault="00253AD3" w:rsidP="003618B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B2123F4" w14:textId="77777777" w:rsidR="00253AD3" w:rsidRDefault="00253AD3" w:rsidP="003618B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16D3EB4" w14:textId="77777777" w:rsidR="00E666EB" w:rsidRPr="002607C3" w:rsidRDefault="00E666EB" w:rsidP="00E666EB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4-</w:t>
      </w:r>
      <w:r w:rsidR="00CC1CA5">
        <w:rPr>
          <w:rFonts w:ascii="Times New Roman" w:hAnsi="Times New Roman"/>
          <w:sz w:val="28"/>
          <w:szCs w:val="28"/>
        </w:rPr>
        <w:t>3</w:t>
      </w:r>
      <w:r w:rsidRPr="002607C3">
        <w:rPr>
          <w:rFonts w:ascii="Times New Roman" w:hAnsi="Times New Roman"/>
          <w:sz w:val="28"/>
          <w:szCs w:val="28"/>
        </w:rPr>
        <w:t>. Перечень производственного оборудования</w:t>
      </w:r>
    </w:p>
    <w:tbl>
      <w:tblPr>
        <w:tblStyle w:val="a4"/>
        <w:tblW w:w="10031" w:type="dxa"/>
        <w:tblLayout w:type="fixed"/>
        <w:tblLook w:val="0000" w:firstRow="0" w:lastRow="0" w:firstColumn="0" w:lastColumn="0" w:noHBand="0" w:noVBand="0"/>
      </w:tblPr>
      <w:tblGrid>
        <w:gridCol w:w="3726"/>
        <w:gridCol w:w="3098"/>
        <w:gridCol w:w="772"/>
        <w:gridCol w:w="1232"/>
        <w:gridCol w:w="1203"/>
      </w:tblGrid>
      <w:tr w:rsidR="00C80B61" w:rsidRPr="00A92AAB" w14:paraId="6D993C66" w14:textId="77777777" w:rsidTr="00A92AAB">
        <w:trPr>
          <w:trHeight w:val="317"/>
          <w:tblHeader/>
        </w:trPr>
        <w:tc>
          <w:tcPr>
            <w:tcW w:w="3726" w:type="dxa"/>
            <w:noWrap/>
          </w:tcPr>
          <w:p w14:paraId="170B4AFF" w14:textId="77777777" w:rsidR="00C80B61" w:rsidRPr="00A92AAB" w:rsidRDefault="00C80B61" w:rsidP="00C8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A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Наименование</w:t>
            </w:r>
          </w:p>
        </w:tc>
        <w:tc>
          <w:tcPr>
            <w:tcW w:w="3098" w:type="dxa"/>
          </w:tcPr>
          <w:p w14:paraId="2748D6AE" w14:textId="77777777" w:rsidR="00C80B61" w:rsidRPr="00A92AAB" w:rsidRDefault="00C80B61" w:rsidP="00C8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AAB">
              <w:rPr>
                <w:rFonts w:ascii="Times New Roman" w:hAnsi="Times New Roman" w:cs="Times New Roman"/>
                <w:sz w:val="24"/>
                <w:szCs w:val="24"/>
              </w:rPr>
              <w:t>Характеристика</w:t>
            </w:r>
          </w:p>
        </w:tc>
        <w:tc>
          <w:tcPr>
            <w:tcW w:w="772" w:type="dxa"/>
            <w:noWrap/>
          </w:tcPr>
          <w:p w14:paraId="306093F9" w14:textId="77777777" w:rsidR="00C80B61" w:rsidRPr="00A92AAB" w:rsidRDefault="00C80B61" w:rsidP="00C8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AAB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232" w:type="dxa"/>
            <w:noWrap/>
          </w:tcPr>
          <w:p w14:paraId="04198B3B" w14:textId="77777777" w:rsidR="00C80B61" w:rsidRPr="00A92AAB" w:rsidRDefault="00C80B61" w:rsidP="00C8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AAB">
              <w:rPr>
                <w:rFonts w:ascii="Times New Roman" w:hAnsi="Times New Roman" w:cs="Times New Roman"/>
                <w:sz w:val="24"/>
                <w:szCs w:val="24"/>
              </w:rPr>
              <w:t>Цена, руб.</w:t>
            </w:r>
          </w:p>
        </w:tc>
        <w:tc>
          <w:tcPr>
            <w:tcW w:w="1203" w:type="dxa"/>
            <w:noWrap/>
          </w:tcPr>
          <w:p w14:paraId="62FF0CC1" w14:textId="77777777" w:rsidR="00C80B61" w:rsidRPr="00A92AAB" w:rsidRDefault="00C80B61" w:rsidP="00C8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AAB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C80B61" w:rsidRPr="00C80B61" w14:paraId="19455CEF" w14:textId="77777777" w:rsidTr="00A92AAB">
        <w:trPr>
          <w:trHeight w:val="383"/>
        </w:trPr>
        <w:tc>
          <w:tcPr>
            <w:tcW w:w="10031" w:type="dxa"/>
            <w:gridSpan w:val="5"/>
          </w:tcPr>
          <w:p w14:paraId="2AAF11A9" w14:textId="77777777" w:rsidR="00C80B61" w:rsidRPr="00C80B61" w:rsidRDefault="00C80B61" w:rsidP="00C8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Оборудование для фермы (содержание КРС)</w:t>
            </w:r>
          </w:p>
        </w:tc>
      </w:tr>
      <w:tr w:rsidR="00C80B61" w:rsidRPr="00C80B61" w14:paraId="66BA54D3" w14:textId="77777777" w:rsidTr="00A92AAB">
        <w:trPr>
          <w:trHeight w:val="1312"/>
        </w:trPr>
        <w:tc>
          <w:tcPr>
            <w:tcW w:w="3726" w:type="dxa"/>
          </w:tcPr>
          <w:p w14:paraId="150AFCD1" w14:textId="77777777" w:rsidR="00C80B61" w:rsidRPr="00C80B61" w:rsidRDefault="00C80B61" w:rsidP="00C80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B61">
              <w:rPr>
                <w:rFonts w:ascii="Times New Roman" w:hAnsi="Times New Roman" w:cs="Times New Roman"/>
                <w:sz w:val="24"/>
                <w:szCs w:val="24"/>
              </w:rPr>
              <w:t>Стойловое место (секция) беспривязного содержания</w:t>
            </w:r>
          </w:p>
          <w:p w14:paraId="6191960C" w14:textId="77777777" w:rsidR="00C80B61" w:rsidRPr="00C80B61" w:rsidRDefault="00C80B61" w:rsidP="00C8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B6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468C1FA" wp14:editId="3E040B44">
                  <wp:extent cx="1560786" cy="1560786"/>
                  <wp:effectExtent l="0" t="0" r="1905" b="1905"/>
                  <wp:docPr id="12" name="Рисунок 12" descr="http://agrolinii.ru/wp-content/uploads/2017/07/komplaekt-stojlovy2-600x6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agrolinii.ru/wp-content/uploads/2017/07/komplaekt-stojlovy2-600x6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8636" cy="15586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98" w:type="dxa"/>
          </w:tcPr>
          <w:p w14:paraId="29362613" w14:textId="77777777" w:rsidR="00C80B61" w:rsidRPr="00AB7359" w:rsidRDefault="00C80B61" w:rsidP="00AB7359">
            <w:pPr>
              <w:rPr>
                <w:rFonts w:ascii="Times New Roman" w:hAnsi="Times New Roman" w:cs="Times New Roman"/>
                <w:szCs w:val="24"/>
                <w:shd w:val="clear" w:color="auto" w:fill="FFFFFF"/>
              </w:rPr>
            </w:pPr>
            <w:r w:rsidRPr="00AB7359">
              <w:rPr>
                <w:rFonts w:ascii="Times New Roman" w:hAnsi="Times New Roman" w:cs="Times New Roman"/>
                <w:szCs w:val="24"/>
                <w:shd w:val="clear" w:color="auto" w:fill="FFFFFF"/>
              </w:rPr>
              <w:t>Может быть выполнено из черного металла или из цинка. Габаритные размеры, как правило, стандартны. Ширина от 1,10 м до 1,20 м, длина от 1,80 м до 2,20 м. Стойловые разделители (дуги) изготавливаются из бесшовных труб диаметром 57мм.</w:t>
            </w:r>
          </w:p>
        </w:tc>
        <w:tc>
          <w:tcPr>
            <w:tcW w:w="772" w:type="dxa"/>
          </w:tcPr>
          <w:p w14:paraId="1D5F66F8" w14:textId="77777777" w:rsidR="00A92AAB" w:rsidRDefault="003618BF" w:rsidP="00A92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80B61" w:rsidRPr="00C80B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6FFDF72E" w14:textId="77777777" w:rsidR="00C80B61" w:rsidRPr="00A92AAB" w:rsidRDefault="00C80B61" w:rsidP="00215C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</w:tcPr>
          <w:p w14:paraId="7D009DA9" w14:textId="77777777" w:rsidR="00C80B61" w:rsidRPr="00C80B61" w:rsidRDefault="00C80B61" w:rsidP="00A92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B6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0B61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03" w:type="dxa"/>
          </w:tcPr>
          <w:p w14:paraId="1BAD69A3" w14:textId="77777777" w:rsidR="00C80B61" w:rsidRPr="00C80B61" w:rsidRDefault="00945C08" w:rsidP="00A92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  <w:r w:rsidR="00A92AAB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</w:tr>
      <w:tr w:rsidR="00C80B61" w:rsidRPr="00C80B61" w14:paraId="353096CC" w14:textId="77777777" w:rsidTr="00A92AAB">
        <w:trPr>
          <w:trHeight w:val="1312"/>
        </w:trPr>
        <w:tc>
          <w:tcPr>
            <w:tcW w:w="3726" w:type="dxa"/>
          </w:tcPr>
          <w:p w14:paraId="15550EDA" w14:textId="77777777" w:rsidR="00C80B61" w:rsidRPr="00C80B61" w:rsidRDefault="00C80B61" w:rsidP="00623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0B61">
              <w:rPr>
                <w:rFonts w:ascii="Times New Roman" w:hAnsi="Times New Roman" w:cs="Times New Roman"/>
                <w:sz w:val="24"/>
                <w:szCs w:val="24"/>
              </w:rPr>
              <w:t>Навозоуборочный</w:t>
            </w:r>
            <w:proofErr w:type="spellEnd"/>
            <w:r w:rsidRPr="00C80B61">
              <w:rPr>
                <w:rFonts w:ascii="Times New Roman" w:hAnsi="Times New Roman" w:cs="Times New Roman"/>
                <w:sz w:val="24"/>
                <w:szCs w:val="24"/>
              </w:rPr>
              <w:t xml:space="preserve"> транспорт</w:t>
            </w:r>
          </w:p>
          <w:p w14:paraId="7B277FC2" w14:textId="77777777" w:rsidR="00C80B61" w:rsidRPr="00C80B61" w:rsidRDefault="00C80B61" w:rsidP="00C8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B6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1E6796D" wp14:editId="3F22B85C">
                  <wp:extent cx="1134152" cy="740979"/>
                  <wp:effectExtent l="0" t="0" r="0" b="2540"/>
                  <wp:docPr id="15" name="Рисунок 15" descr="http://agrolinii.ru/wp-content/uploads/2017/07/transporter-uns-2-600x39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agrolinii.ru/wp-content/uploads/2017/07/transporter-uns-2-600x39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355" cy="7404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98" w:type="dxa"/>
          </w:tcPr>
          <w:p w14:paraId="355D2904" w14:textId="77777777" w:rsidR="00C80B61" w:rsidRPr="00AB7359" w:rsidRDefault="00C80B61" w:rsidP="00AB7359">
            <w:pPr>
              <w:rPr>
                <w:rFonts w:ascii="Times New Roman" w:hAnsi="Times New Roman" w:cs="Times New Roman"/>
                <w:szCs w:val="24"/>
                <w:shd w:val="clear" w:color="auto" w:fill="FFFFFF"/>
              </w:rPr>
            </w:pPr>
            <w:r w:rsidRPr="00AB7359">
              <w:rPr>
                <w:rFonts w:ascii="Times New Roman" w:hAnsi="Times New Roman" w:cs="Times New Roman"/>
                <w:szCs w:val="24"/>
                <w:shd w:val="clear" w:color="auto" w:fill="FFFFFF"/>
              </w:rPr>
              <w:t>Предназначен для уборки навоза крупного рогатого скота из открытых навозных проходов при беспривязном боксовом содержании скота</w:t>
            </w:r>
            <w:proofErr w:type="gramStart"/>
            <w:r w:rsidRPr="00AB7359">
              <w:rPr>
                <w:rFonts w:ascii="Times New Roman" w:hAnsi="Times New Roman" w:cs="Times New Roman"/>
                <w:szCs w:val="24"/>
                <w:shd w:val="clear" w:color="auto" w:fill="FFFFFF"/>
              </w:rPr>
              <w:t>.</w:t>
            </w:r>
            <w:proofErr w:type="gramEnd"/>
            <w:r w:rsidRPr="00AB7359">
              <w:rPr>
                <w:rFonts w:ascii="Times New Roman" w:hAnsi="Times New Roman" w:cs="Times New Roman"/>
                <w:szCs w:val="24"/>
                <w:shd w:val="clear" w:color="auto" w:fill="FFFFFF"/>
              </w:rPr>
              <w:t xml:space="preserve"> предназначена для уборки навоза крупного рогатого скота из открытых навозных проходов при беспривязном боксовом содержании скота.</w:t>
            </w:r>
          </w:p>
        </w:tc>
        <w:tc>
          <w:tcPr>
            <w:tcW w:w="772" w:type="dxa"/>
          </w:tcPr>
          <w:p w14:paraId="51FB5BE3" w14:textId="77777777" w:rsidR="00C80B61" w:rsidRPr="00C80B61" w:rsidRDefault="00C80B61" w:rsidP="00A92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2" w:type="dxa"/>
          </w:tcPr>
          <w:p w14:paraId="330100B6" w14:textId="77777777" w:rsidR="00C80B61" w:rsidRPr="00C80B61" w:rsidRDefault="00C80B61" w:rsidP="00A92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249 155</w:t>
            </w:r>
          </w:p>
        </w:tc>
        <w:tc>
          <w:tcPr>
            <w:tcW w:w="1203" w:type="dxa"/>
          </w:tcPr>
          <w:p w14:paraId="48851983" w14:textId="77777777" w:rsidR="00C80B61" w:rsidRPr="00C80B61" w:rsidRDefault="00A92AAB" w:rsidP="00A92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249 155</w:t>
            </w:r>
          </w:p>
        </w:tc>
      </w:tr>
      <w:tr w:rsidR="00C80B61" w:rsidRPr="00C80B61" w14:paraId="503ABA02" w14:textId="77777777" w:rsidTr="00A92AAB">
        <w:trPr>
          <w:trHeight w:val="1312"/>
        </w:trPr>
        <w:tc>
          <w:tcPr>
            <w:tcW w:w="3726" w:type="dxa"/>
          </w:tcPr>
          <w:p w14:paraId="2415F2A4" w14:textId="77777777" w:rsidR="00C80B61" w:rsidRPr="00C80B61" w:rsidRDefault="00C80B61" w:rsidP="00623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B61">
              <w:rPr>
                <w:rFonts w:ascii="Times New Roman" w:hAnsi="Times New Roman" w:cs="Times New Roman"/>
                <w:sz w:val="24"/>
                <w:szCs w:val="24"/>
              </w:rPr>
              <w:t>Коврик для коров</w:t>
            </w:r>
          </w:p>
        </w:tc>
        <w:tc>
          <w:tcPr>
            <w:tcW w:w="3098" w:type="dxa"/>
          </w:tcPr>
          <w:p w14:paraId="790A51F2" w14:textId="77777777" w:rsidR="00C80B61" w:rsidRPr="00AB7359" w:rsidRDefault="00AB7359" w:rsidP="00AB7359">
            <w:pPr>
              <w:rPr>
                <w:rFonts w:ascii="Times New Roman" w:hAnsi="Times New Roman" w:cs="Times New Roman"/>
                <w:szCs w:val="24"/>
                <w:shd w:val="clear" w:color="auto" w:fill="FFFFFF"/>
              </w:rPr>
            </w:pPr>
            <w:r w:rsidRPr="00AB7359">
              <w:rPr>
                <w:rFonts w:ascii="Times New Roman" w:hAnsi="Times New Roman" w:cs="Times New Roman"/>
                <w:szCs w:val="24"/>
                <w:shd w:val="clear" w:color="auto" w:fill="FFFFFF"/>
              </w:rPr>
              <w:t>Изготовлен</w:t>
            </w:r>
            <w:r w:rsidR="00C80B61" w:rsidRPr="00AB7359">
              <w:rPr>
                <w:rFonts w:ascii="Times New Roman" w:hAnsi="Times New Roman" w:cs="Times New Roman"/>
                <w:szCs w:val="24"/>
                <w:shd w:val="clear" w:color="auto" w:fill="FFFFFF"/>
              </w:rPr>
              <w:t> из монолитной резины с добавлением корда.</w:t>
            </w:r>
            <w:r w:rsidRPr="00AB7359">
              <w:rPr>
                <w:rFonts w:ascii="Times New Roman" w:hAnsi="Times New Roman" w:cs="Times New Roman"/>
                <w:szCs w:val="24"/>
                <w:shd w:val="clear" w:color="auto" w:fill="FFFFFF"/>
              </w:rPr>
              <w:t xml:space="preserve"> Закрепляется на 3 дюбель-шурупа.</w:t>
            </w:r>
          </w:p>
        </w:tc>
        <w:tc>
          <w:tcPr>
            <w:tcW w:w="772" w:type="dxa"/>
          </w:tcPr>
          <w:p w14:paraId="1BF69EFC" w14:textId="77777777" w:rsidR="00C80B61" w:rsidRPr="00C80B61" w:rsidRDefault="00945C08" w:rsidP="00A92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32" w:type="dxa"/>
          </w:tcPr>
          <w:p w14:paraId="5F3DFCF1" w14:textId="77777777" w:rsidR="00C80B61" w:rsidRPr="00C80B61" w:rsidRDefault="00C80B61" w:rsidP="00A92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B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45C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0B61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03" w:type="dxa"/>
          </w:tcPr>
          <w:p w14:paraId="681D89C2" w14:textId="77777777" w:rsidR="00C80B61" w:rsidRPr="00C80B61" w:rsidRDefault="00945C08" w:rsidP="00A92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  <w:r w:rsidR="00A92AAB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</w:tr>
      <w:tr w:rsidR="00C80B61" w:rsidRPr="00C80B61" w14:paraId="55EC68B7" w14:textId="77777777" w:rsidTr="00A92AAB">
        <w:trPr>
          <w:trHeight w:val="1312"/>
        </w:trPr>
        <w:tc>
          <w:tcPr>
            <w:tcW w:w="3726" w:type="dxa"/>
          </w:tcPr>
          <w:p w14:paraId="77FEB318" w14:textId="77777777" w:rsidR="00C80B61" w:rsidRPr="00C80B61" w:rsidRDefault="00C80B61" w:rsidP="00623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B61">
              <w:rPr>
                <w:rFonts w:ascii="Times New Roman" w:hAnsi="Times New Roman" w:cs="Times New Roman"/>
                <w:sz w:val="24"/>
                <w:szCs w:val="24"/>
              </w:rPr>
              <w:t>Весы для КРС разборные</w:t>
            </w:r>
          </w:p>
          <w:p w14:paraId="01298DCB" w14:textId="77777777" w:rsidR="00C80B61" w:rsidRPr="00C80B61" w:rsidRDefault="00C80B61" w:rsidP="00C8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B6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1CD09C4" wp14:editId="63C00EA2">
                  <wp:extent cx="1560786" cy="1560786"/>
                  <wp:effectExtent l="0" t="0" r="1905" b="1905"/>
                  <wp:docPr id="16" name="Рисунок 16" descr="ÐÐµÑÑ ÐÐ Ð¡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ÐÐµÑÑ ÐÐ Ð¡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6558" cy="15565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98" w:type="dxa"/>
          </w:tcPr>
          <w:p w14:paraId="323151C7" w14:textId="77777777" w:rsidR="00C80B61" w:rsidRPr="00AB7359" w:rsidRDefault="00C80B61" w:rsidP="00AB7359">
            <w:pPr>
              <w:rPr>
                <w:rFonts w:ascii="Times New Roman" w:hAnsi="Times New Roman" w:cs="Times New Roman"/>
                <w:szCs w:val="24"/>
                <w:shd w:val="clear" w:color="auto" w:fill="FFFFFF"/>
              </w:rPr>
            </w:pPr>
            <w:r w:rsidRPr="00AB7359">
              <w:rPr>
                <w:rFonts w:ascii="Times New Roman" w:hAnsi="Times New Roman" w:cs="Times New Roman"/>
                <w:szCs w:val="24"/>
                <w:shd w:val="clear" w:color="auto" w:fill="FFFFFF"/>
              </w:rPr>
              <w:t>Предел взвешивания: от 10 до 2000 кг</w:t>
            </w:r>
            <w:r w:rsidR="00AB7359">
              <w:rPr>
                <w:rFonts w:ascii="Times New Roman" w:hAnsi="Times New Roman" w:cs="Times New Roman"/>
                <w:szCs w:val="24"/>
                <w:shd w:val="clear" w:color="auto" w:fill="FFFFFF"/>
              </w:rPr>
              <w:t>.</w:t>
            </w:r>
          </w:p>
        </w:tc>
        <w:tc>
          <w:tcPr>
            <w:tcW w:w="772" w:type="dxa"/>
          </w:tcPr>
          <w:p w14:paraId="291B1F81" w14:textId="77777777" w:rsidR="00C80B61" w:rsidRPr="00C80B61" w:rsidRDefault="00C80B61" w:rsidP="00A92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B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2" w:type="dxa"/>
          </w:tcPr>
          <w:p w14:paraId="10945F89" w14:textId="77777777" w:rsidR="00C80B61" w:rsidRPr="00C80B61" w:rsidRDefault="00C80B61" w:rsidP="00A92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B61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0B6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03" w:type="dxa"/>
          </w:tcPr>
          <w:p w14:paraId="2721C76D" w14:textId="77777777" w:rsidR="00C80B61" w:rsidRPr="00C80B61" w:rsidRDefault="00A92AAB" w:rsidP="00A92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65 000</w:t>
            </w:r>
          </w:p>
        </w:tc>
      </w:tr>
      <w:tr w:rsidR="00C80B61" w:rsidRPr="00C80B61" w14:paraId="60A59999" w14:textId="77777777" w:rsidTr="00A92AAB">
        <w:trPr>
          <w:trHeight w:val="1312"/>
        </w:trPr>
        <w:tc>
          <w:tcPr>
            <w:tcW w:w="3726" w:type="dxa"/>
          </w:tcPr>
          <w:p w14:paraId="697A1AF1" w14:textId="77777777" w:rsidR="00C80B61" w:rsidRPr="00C80B61" w:rsidRDefault="00C80B61" w:rsidP="00623FAF">
            <w:pPr>
              <w:tabs>
                <w:tab w:val="left" w:pos="201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80B61">
              <w:rPr>
                <w:rFonts w:ascii="Times New Roman" w:hAnsi="Times New Roman" w:cs="Times New Roman"/>
                <w:sz w:val="24"/>
                <w:szCs w:val="24"/>
              </w:rPr>
              <w:t>Система поения</w:t>
            </w:r>
          </w:p>
          <w:p w14:paraId="0C688BA3" w14:textId="77777777" w:rsidR="00C80B61" w:rsidRPr="00C80B61" w:rsidRDefault="00C80B61" w:rsidP="00C80B61">
            <w:pPr>
              <w:tabs>
                <w:tab w:val="left" w:pos="201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B6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1FC5C67" wp14:editId="087F363C">
                  <wp:extent cx="1229711" cy="1229711"/>
                  <wp:effectExtent l="0" t="0" r="8890" b="8890"/>
                  <wp:docPr id="6" name="Рисунок 6" descr="http://agrolinii.ru/wp-content/uploads/2017/07/sistema-poeniya-1-600x6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agrolinii.ru/wp-content/uploads/2017/07/sistema-poeniya-1-600x6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6380" cy="1226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98" w:type="dxa"/>
          </w:tcPr>
          <w:p w14:paraId="21C197E6" w14:textId="77777777" w:rsidR="00C80B61" w:rsidRPr="00AB7359" w:rsidRDefault="00AB7359" w:rsidP="00AB7359">
            <w:pPr>
              <w:rPr>
                <w:rFonts w:ascii="Times New Roman" w:hAnsi="Times New Roman" w:cs="Times New Roman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Cs w:val="24"/>
                <w:shd w:val="clear" w:color="auto" w:fill="FFFFFF"/>
              </w:rPr>
              <w:t>У</w:t>
            </w:r>
            <w:r w:rsidR="00C80B61" w:rsidRPr="00AB7359">
              <w:rPr>
                <w:rFonts w:ascii="Times New Roman" w:hAnsi="Times New Roman" w:cs="Times New Roman"/>
                <w:szCs w:val="24"/>
                <w:shd w:val="clear" w:color="auto" w:fill="FFFFFF"/>
              </w:rPr>
              <w:t>ровневая система, основанная по принципу сообщающихся сосудов с об</w:t>
            </w:r>
            <w:r w:rsidR="00C80B61" w:rsidRPr="00AB7359">
              <w:rPr>
                <w:rFonts w:ascii="Times New Roman" w:hAnsi="Times New Roman" w:cs="Times New Roman"/>
                <w:szCs w:val="24"/>
                <w:shd w:val="clear" w:color="auto" w:fill="FFFFFF"/>
              </w:rPr>
              <w:softHyphen/>
              <w:t>ратным клапаном.</w:t>
            </w:r>
          </w:p>
          <w:p w14:paraId="1AED286D" w14:textId="77777777" w:rsidR="00C80B61" w:rsidRPr="00AB7359" w:rsidRDefault="00C80B61" w:rsidP="00AB7359">
            <w:pPr>
              <w:rPr>
                <w:rFonts w:ascii="Times New Roman" w:hAnsi="Times New Roman" w:cs="Times New Roman"/>
                <w:szCs w:val="24"/>
                <w:shd w:val="clear" w:color="auto" w:fill="FFFFFF"/>
              </w:rPr>
            </w:pPr>
            <w:r w:rsidRPr="00AB7359">
              <w:rPr>
                <w:rFonts w:ascii="Times New Roman" w:hAnsi="Times New Roman" w:cs="Times New Roman"/>
                <w:szCs w:val="24"/>
                <w:shd w:val="clear" w:color="auto" w:fill="FFFFFF"/>
              </w:rPr>
              <w:t>Изолирован</w:t>
            </w:r>
            <w:r w:rsidR="00AB7359">
              <w:rPr>
                <w:rFonts w:ascii="Times New Roman" w:hAnsi="Times New Roman" w:cs="Times New Roman"/>
                <w:szCs w:val="24"/>
                <w:shd w:val="clear" w:color="auto" w:fill="FFFFFF"/>
              </w:rPr>
              <w:t>а</w:t>
            </w:r>
            <w:r w:rsidRPr="00AB7359">
              <w:rPr>
                <w:rFonts w:ascii="Times New Roman" w:hAnsi="Times New Roman" w:cs="Times New Roman"/>
                <w:szCs w:val="24"/>
                <w:shd w:val="clear" w:color="auto" w:fill="FFFFFF"/>
              </w:rPr>
              <w:t xml:space="preserve"> от общей системы. </w:t>
            </w:r>
            <w:r w:rsidR="00AB7359">
              <w:rPr>
                <w:rFonts w:ascii="Times New Roman" w:hAnsi="Times New Roman" w:cs="Times New Roman"/>
                <w:szCs w:val="24"/>
                <w:shd w:val="clear" w:color="auto" w:fill="FFFFFF"/>
              </w:rPr>
              <w:t>Поильная чаша - песчано-полимерная.</w:t>
            </w:r>
          </w:p>
        </w:tc>
        <w:tc>
          <w:tcPr>
            <w:tcW w:w="772" w:type="dxa"/>
          </w:tcPr>
          <w:p w14:paraId="17349738" w14:textId="77777777" w:rsidR="00C80B61" w:rsidRPr="00C80B61" w:rsidRDefault="00C80B61" w:rsidP="00A92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2" w:type="dxa"/>
          </w:tcPr>
          <w:p w14:paraId="579A0CF8" w14:textId="77777777" w:rsidR="00C80B61" w:rsidRPr="00C80B61" w:rsidRDefault="00C80B61" w:rsidP="00A92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153 000</w:t>
            </w:r>
          </w:p>
        </w:tc>
        <w:tc>
          <w:tcPr>
            <w:tcW w:w="1203" w:type="dxa"/>
          </w:tcPr>
          <w:p w14:paraId="4BF066D3" w14:textId="77777777" w:rsidR="00C80B61" w:rsidRPr="00C80B61" w:rsidRDefault="00A92AAB" w:rsidP="00A92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153 000</w:t>
            </w:r>
          </w:p>
        </w:tc>
      </w:tr>
      <w:tr w:rsidR="00A92AAB" w:rsidRPr="00C80B61" w14:paraId="123BA5ED" w14:textId="77777777" w:rsidTr="00A92AAB">
        <w:trPr>
          <w:trHeight w:val="387"/>
        </w:trPr>
        <w:tc>
          <w:tcPr>
            <w:tcW w:w="10031" w:type="dxa"/>
            <w:gridSpan w:val="5"/>
          </w:tcPr>
          <w:p w14:paraId="4C026077" w14:textId="77777777" w:rsidR="00A92AAB" w:rsidRPr="00C80B61" w:rsidRDefault="00A92AAB" w:rsidP="00A92AAB">
            <w:pPr>
              <w:tabs>
                <w:tab w:val="left" w:pos="39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Доильное оборудование</w:t>
            </w:r>
          </w:p>
        </w:tc>
      </w:tr>
      <w:tr w:rsidR="00C80B61" w:rsidRPr="00C80B61" w14:paraId="066D20FA" w14:textId="77777777" w:rsidTr="00A92AAB">
        <w:trPr>
          <w:trHeight w:val="1312"/>
        </w:trPr>
        <w:tc>
          <w:tcPr>
            <w:tcW w:w="3726" w:type="dxa"/>
          </w:tcPr>
          <w:p w14:paraId="15592FC5" w14:textId="77777777" w:rsidR="00C80B61" w:rsidRPr="00C80B61" w:rsidRDefault="00C80B61" w:rsidP="00623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B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Доильная установка с линейным молокопроводом</w:t>
            </w:r>
          </w:p>
          <w:p w14:paraId="198A54A9" w14:textId="77777777" w:rsidR="00C80B61" w:rsidRPr="00C80B61" w:rsidRDefault="00C80B61" w:rsidP="00C8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B6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971AEBC" wp14:editId="0C28F4A8">
                  <wp:extent cx="2222938" cy="2222938"/>
                  <wp:effectExtent l="0" t="0" r="6350" b="6350"/>
                  <wp:docPr id="1" name="Рисунок 1" descr="http://agrolinii.ru/wp-content/uploads/2017/11/doilnyj-zal-elochka-2h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agrolinii.ru/wp-content/uploads/2017/11/doilnyj-zal-elochka-2h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3040" cy="2223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ADEA4CB" w14:textId="77777777" w:rsidR="00C80B61" w:rsidRPr="00C80B61" w:rsidRDefault="00C80B61" w:rsidP="00C8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8" w:type="dxa"/>
          </w:tcPr>
          <w:p w14:paraId="7A64F1EF" w14:textId="77777777" w:rsidR="00C80B61" w:rsidRPr="00AB7359" w:rsidRDefault="00C80B61" w:rsidP="00124ACD">
            <w:pPr>
              <w:pStyle w:val="a7"/>
              <w:shd w:val="clear" w:color="auto" w:fill="FFFFFF"/>
              <w:spacing w:before="0" w:beforeAutospacing="0" w:after="0" w:afterAutospacing="0"/>
              <w:rPr>
                <w:sz w:val="22"/>
              </w:rPr>
            </w:pPr>
            <w:r w:rsidRPr="00AB7359">
              <w:rPr>
                <w:sz w:val="22"/>
                <w:shd w:val="clear" w:color="auto" w:fill="FFFFFF"/>
              </w:rPr>
              <w:t xml:space="preserve">Предназначена для машинного доения коров </w:t>
            </w:r>
            <w:r w:rsidR="00124ACD">
              <w:rPr>
                <w:sz w:val="22"/>
                <w:shd w:val="clear" w:color="auto" w:fill="FFFFFF"/>
              </w:rPr>
              <w:t>и</w:t>
            </w:r>
            <w:r w:rsidRPr="00AB7359">
              <w:rPr>
                <w:sz w:val="22"/>
                <w:shd w:val="clear" w:color="auto" w:fill="FFFFFF"/>
              </w:rPr>
              <w:t xml:space="preserve"> одновременного транспортирования надоенного молока в резервуар охладитель. </w:t>
            </w:r>
            <w:r w:rsidRPr="00AB7359">
              <w:rPr>
                <w:sz w:val="22"/>
              </w:rPr>
              <w:t xml:space="preserve">Применение установок позволяет осуществить минимальный контакт продукта с воздушной средой. Изготовлена из высококачественной нержавеющей стали. </w:t>
            </w:r>
            <w:r w:rsidRPr="00AB7359">
              <w:rPr>
                <w:sz w:val="22"/>
                <w:shd w:val="clear" w:color="auto" w:fill="FFFFFF"/>
              </w:rPr>
              <w:t>Состоит из доильных аппаратов, вакуум-провода, петель молокопровода, устройств подъема молокопро</w:t>
            </w:r>
            <w:r w:rsidRPr="00AB7359">
              <w:rPr>
                <w:sz w:val="22"/>
                <w:shd w:val="clear" w:color="auto" w:fill="FFFFFF"/>
              </w:rPr>
              <w:softHyphen/>
              <w:t>вода, автомата промывки, вакуумных установок и оборудования для первичной обработки и хранения молока</w:t>
            </w:r>
            <w:r w:rsidR="00124ACD">
              <w:rPr>
                <w:sz w:val="22"/>
                <w:shd w:val="clear" w:color="auto" w:fill="FFFFFF"/>
              </w:rPr>
              <w:t>.</w:t>
            </w:r>
            <w:r w:rsidRPr="00AB7359">
              <w:rPr>
                <w:sz w:val="22"/>
              </w:rPr>
              <w:t xml:space="preserve"> Установка </w:t>
            </w:r>
            <w:r w:rsidR="00124ACD">
              <w:rPr>
                <w:sz w:val="22"/>
              </w:rPr>
              <w:t xml:space="preserve">обслуживает </w:t>
            </w:r>
            <w:r w:rsidRPr="00AB7359">
              <w:rPr>
                <w:sz w:val="22"/>
              </w:rPr>
              <w:t>от 12 до 200 голов.</w:t>
            </w:r>
          </w:p>
        </w:tc>
        <w:tc>
          <w:tcPr>
            <w:tcW w:w="772" w:type="dxa"/>
          </w:tcPr>
          <w:p w14:paraId="0DA25723" w14:textId="77777777" w:rsidR="00C80B61" w:rsidRPr="00C80B61" w:rsidRDefault="00C80B61" w:rsidP="00A92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B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2" w:type="dxa"/>
          </w:tcPr>
          <w:p w14:paraId="27F59031" w14:textId="77777777" w:rsidR="00C80B61" w:rsidRPr="00C80B61" w:rsidRDefault="00C80B61" w:rsidP="00A92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B61">
              <w:rPr>
                <w:rFonts w:ascii="Times New Roman" w:hAnsi="Times New Roman" w:cs="Times New Roman"/>
                <w:sz w:val="24"/>
                <w:szCs w:val="24"/>
              </w:rPr>
              <w:t>250 000</w:t>
            </w:r>
          </w:p>
        </w:tc>
        <w:tc>
          <w:tcPr>
            <w:tcW w:w="1203" w:type="dxa"/>
          </w:tcPr>
          <w:p w14:paraId="12A95D4D" w14:textId="77777777" w:rsidR="00C80B61" w:rsidRPr="00C80B61" w:rsidRDefault="00A92AAB" w:rsidP="00A92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250 000</w:t>
            </w:r>
          </w:p>
        </w:tc>
      </w:tr>
      <w:tr w:rsidR="00A92AAB" w:rsidRPr="00C80B61" w14:paraId="6B5CF176" w14:textId="77777777" w:rsidTr="00A92AAB">
        <w:trPr>
          <w:trHeight w:val="177"/>
        </w:trPr>
        <w:tc>
          <w:tcPr>
            <w:tcW w:w="10031" w:type="dxa"/>
            <w:gridSpan w:val="5"/>
          </w:tcPr>
          <w:p w14:paraId="2396CDAB" w14:textId="77777777" w:rsidR="00A92AAB" w:rsidRPr="00C80B61" w:rsidRDefault="00A92AAB" w:rsidP="00C8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Оборудование для молочного цеха</w:t>
            </w:r>
          </w:p>
        </w:tc>
      </w:tr>
      <w:tr w:rsidR="00C80B61" w:rsidRPr="00C80B61" w14:paraId="6C1D0902" w14:textId="77777777" w:rsidTr="00A92AAB">
        <w:trPr>
          <w:trHeight w:val="1266"/>
        </w:trPr>
        <w:tc>
          <w:tcPr>
            <w:tcW w:w="3726" w:type="dxa"/>
          </w:tcPr>
          <w:p w14:paraId="67A81BA0" w14:textId="77777777" w:rsidR="00C80B61" w:rsidRPr="00C80B61" w:rsidRDefault="00C80B61" w:rsidP="00623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B61">
              <w:rPr>
                <w:rFonts w:ascii="Times New Roman" w:hAnsi="Times New Roman" w:cs="Times New Roman"/>
                <w:sz w:val="24"/>
                <w:szCs w:val="24"/>
              </w:rPr>
              <w:t>Мини завод по переработке молока собственного производства</w:t>
            </w:r>
          </w:p>
          <w:p w14:paraId="3738A85C" w14:textId="77777777" w:rsidR="00C80B61" w:rsidRPr="00C80B61" w:rsidRDefault="00C80B61" w:rsidP="00C8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B6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94933E4" wp14:editId="6A600D0E">
                  <wp:extent cx="1844565" cy="1844565"/>
                  <wp:effectExtent l="0" t="0" r="3810" b="3810"/>
                  <wp:docPr id="17" name="Рисунок 17" descr="Ð¡ÑÑÐ¾Ð¸ÑÐµÐ»ÑÑÑÐ²Ð¾ ÑÐµÑÐ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Ð¡ÑÑÐ¾Ð¸ÑÐµÐ»ÑÑÑÐ²Ð¾ ÑÐµÑÐ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9568" cy="18395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98" w:type="dxa"/>
          </w:tcPr>
          <w:p w14:paraId="139FA618" w14:textId="77777777" w:rsidR="00C80B61" w:rsidRPr="00C80B61" w:rsidRDefault="00C80B61" w:rsidP="00124ACD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124ACD">
              <w:rPr>
                <w:rFonts w:ascii="Times New Roman" w:hAnsi="Times New Roman" w:cs="Times New Roman"/>
                <w:szCs w:val="24"/>
                <w:shd w:val="clear" w:color="auto" w:fill="FFFFFF"/>
              </w:rPr>
              <w:t>Р</w:t>
            </w:r>
            <w:r w:rsidR="00124ACD">
              <w:rPr>
                <w:rFonts w:ascii="Times New Roman" w:hAnsi="Times New Roman" w:cs="Times New Roman"/>
                <w:szCs w:val="24"/>
                <w:shd w:val="clear" w:color="auto" w:fill="FFFFFF"/>
              </w:rPr>
              <w:t>ассчитан</w:t>
            </w:r>
            <w:r w:rsidRPr="00124ACD">
              <w:rPr>
                <w:rFonts w:ascii="Times New Roman" w:hAnsi="Times New Roman" w:cs="Times New Roman"/>
                <w:szCs w:val="24"/>
                <w:shd w:val="clear" w:color="auto" w:fill="FFFFFF"/>
              </w:rPr>
              <w:t> на выпуск практически всех наиболее популярных видов молочной продукции: йогурт, сливки, кефир, питьевое молоко ГОСТ, сметана, творог, белые и твёрдые сыры, мацарелла, масло.</w:t>
            </w:r>
          </w:p>
        </w:tc>
        <w:tc>
          <w:tcPr>
            <w:tcW w:w="772" w:type="dxa"/>
          </w:tcPr>
          <w:p w14:paraId="6EB3A3EF" w14:textId="77777777" w:rsidR="00C80B61" w:rsidRPr="00C80B61" w:rsidRDefault="00A92AAB" w:rsidP="00C8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2" w:type="dxa"/>
          </w:tcPr>
          <w:p w14:paraId="7CA4F105" w14:textId="77777777" w:rsidR="00C80B61" w:rsidRPr="00C80B61" w:rsidRDefault="00C80B61" w:rsidP="00C8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B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92AA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80B61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  <w:r w:rsidR="00A92A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0B6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03" w:type="dxa"/>
          </w:tcPr>
          <w:p w14:paraId="5EBF4DEB" w14:textId="77777777" w:rsidR="00C80B61" w:rsidRPr="00C80B61" w:rsidRDefault="00A92AAB" w:rsidP="00C8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1 700 000</w:t>
            </w:r>
          </w:p>
        </w:tc>
      </w:tr>
      <w:tr w:rsidR="00A92AAB" w:rsidRPr="00A92AAB" w14:paraId="607B5B26" w14:textId="77777777" w:rsidTr="00CC1CA5">
        <w:trPr>
          <w:trHeight w:val="317"/>
        </w:trPr>
        <w:tc>
          <w:tcPr>
            <w:tcW w:w="8828" w:type="dxa"/>
            <w:gridSpan w:val="4"/>
          </w:tcPr>
          <w:p w14:paraId="30EF8D5C" w14:textId="77777777" w:rsidR="00A92AAB" w:rsidRPr="00A92AAB" w:rsidRDefault="00A92AAB" w:rsidP="00A92AAB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Доставка оборудования</w:t>
            </w:r>
          </w:p>
        </w:tc>
        <w:tc>
          <w:tcPr>
            <w:tcW w:w="1203" w:type="dxa"/>
          </w:tcPr>
          <w:p w14:paraId="710ED12B" w14:textId="77777777" w:rsidR="00A92AAB" w:rsidRPr="00A92AAB" w:rsidRDefault="00945C08" w:rsidP="00C80B6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662 000</w:t>
            </w:r>
          </w:p>
        </w:tc>
      </w:tr>
      <w:tr w:rsidR="00A92AAB" w:rsidRPr="00C80B61" w14:paraId="618567B7" w14:textId="77777777" w:rsidTr="00CC1CA5">
        <w:trPr>
          <w:trHeight w:val="317"/>
        </w:trPr>
        <w:tc>
          <w:tcPr>
            <w:tcW w:w="8828" w:type="dxa"/>
            <w:gridSpan w:val="4"/>
          </w:tcPr>
          <w:p w14:paraId="7764BCCF" w14:textId="77777777" w:rsidR="00A92AAB" w:rsidRPr="00A92AAB" w:rsidRDefault="00A92AAB" w:rsidP="00A92AAB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Всего</w:t>
            </w:r>
            <w:r w:rsidR="00945C08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</w:tc>
        <w:tc>
          <w:tcPr>
            <w:tcW w:w="1203" w:type="dxa"/>
          </w:tcPr>
          <w:p w14:paraId="6EAC42A3" w14:textId="77777777" w:rsidR="00A92AAB" w:rsidRPr="00A92AAB" w:rsidRDefault="00A92AAB" w:rsidP="00945C0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2AAB">
              <w:rPr>
                <w:rFonts w:ascii="Times New Roman" w:hAnsi="Times New Roman" w:cs="Times New Roman"/>
                <w:bCs/>
                <w:sz w:val="24"/>
                <w:szCs w:val="24"/>
              </w:rPr>
              <w:t>3 </w:t>
            </w:r>
            <w:r w:rsidR="00945C08">
              <w:rPr>
                <w:rFonts w:ascii="Times New Roman" w:hAnsi="Times New Roman" w:cs="Times New Roman"/>
                <w:bCs/>
                <w:sz w:val="24"/>
                <w:szCs w:val="24"/>
              </w:rPr>
              <w:t>277</w:t>
            </w:r>
            <w:r w:rsidRPr="00A92AA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945C08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</w:tr>
    </w:tbl>
    <w:p w14:paraId="55E8C519" w14:textId="77777777" w:rsidR="00E666EB" w:rsidRDefault="00E666EB" w:rsidP="00E666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DDE4651" w14:textId="4BDAFF0E" w:rsidR="00E666EB" w:rsidRDefault="00E666EB" w:rsidP="00E666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70A79">
        <w:rPr>
          <w:rFonts w:ascii="Times New Roman" w:hAnsi="Times New Roman" w:cs="Times New Roman"/>
          <w:sz w:val="28"/>
          <w:szCs w:val="28"/>
          <w:shd w:val="clear" w:color="auto" w:fill="FFFFFF"/>
        </w:rPr>
        <w:t>Оборудование планируется приобрести у поставщика, предоставляющего комплексные решения в сфере организации общественного питания. Планируется приобретение нового оборудования российского производс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тва. Поставщиком оборудов</w:t>
      </w:r>
      <w:r w:rsidR="005516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ания выступит </w:t>
      </w:r>
      <w:r w:rsidR="00C136AB">
        <w:rPr>
          <w:rFonts w:ascii="Times New Roman" w:hAnsi="Times New Roman" w:cs="Times New Roman"/>
          <w:sz w:val="28"/>
          <w:szCs w:val="28"/>
          <w:shd w:val="clear" w:color="auto" w:fill="FFFFFF"/>
        </w:rPr>
        <w:t>ХХХ</w:t>
      </w:r>
      <w:r w:rsidR="005516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компания по производству и монтажу оборудования для ферм</w:t>
      </w:r>
      <w:r w:rsidR="00C136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Компания предлагает широкий ассортимент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оборудования для содержания КРС, доильного оборудования, молокопроводов, оборудования по переработке молока и др.</w:t>
      </w:r>
    </w:p>
    <w:p w14:paraId="333C8365" w14:textId="77777777" w:rsidR="003004C7" w:rsidRPr="00124ACD" w:rsidRDefault="003004C7" w:rsidP="00CC1CA5">
      <w:pPr>
        <w:pStyle w:val="1"/>
        <w:spacing w:beforeLines="160" w:before="384" w:after="160" w:line="240" w:lineRule="auto"/>
        <w:jc w:val="center"/>
        <w:rPr>
          <w:rFonts w:ascii="Times New Roman" w:hAnsi="Times New Roman" w:cs="Times New Roman"/>
          <w:smallCaps/>
          <w:color w:val="auto"/>
          <w:sz w:val="28"/>
          <w:szCs w:val="28"/>
        </w:rPr>
      </w:pPr>
      <w:bookmarkStart w:id="19" w:name="_Toc19885892"/>
      <w:r w:rsidRPr="00124ACD">
        <w:rPr>
          <w:rFonts w:ascii="Times New Roman" w:hAnsi="Times New Roman" w:cs="Times New Roman"/>
          <w:smallCaps/>
          <w:color w:val="auto"/>
          <w:sz w:val="28"/>
          <w:szCs w:val="28"/>
        </w:rPr>
        <w:t>4.5. Планируемая программа производства</w:t>
      </w:r>
      <w:bookmarkEnd w:id="19"/>
      <w:r w:rsidRPr="00124ACD">
        <w:rPr>
          <w:rFonts w:ascii="Times New Roman" w:hAnsi="Times New Roman" w:cs="Times New Roman"/>
          <w:smallCaps/>
          <w:color w:val="auto"/>
          <w:sz w:val="28"/>
          <w:szCs w:val="28"/>
        </w:rPr>
        <w:t xml:space="preserve"> </w:t>
      </w:r>
    </w:p>
    <w:p w14:paraId="338977BC" w14:textId="77777777" w:rsidR="00031B24" w:rsidRPr="00031B24" w:rsidRDefault="00031B24" w:rsidP="00237C5D">
      <w:pPr>
        <w:pStyle w:val="1"/>
        <w:spacing w:beforeLines="160" w:before="384" w:after="160" w:line="360" w:lineRule="auto"/>
        <w:jc w:val="center"/>
        <w:rPr>
          <w:rFonts w:ascii="Times New Roman" w:hAnsi="Times New Roman" w:cs="Times New Roman"/>
          <w:i/>
          <w:color w:val="auto"/>
          <w:sz w:val="28"/>
          <w:szCs w:val="24"/>
        </w:rPr>
      </w:pPr>
      <w:bookmarkStart w:id="20" w:name="_Toc19885893"/>
      <w:bookmarkStart w:id="21" w:name="_Toc4756417"/>
      <w:bookmarkStart w:id="22" w:name="_Toc4756426"/>
      <w:r>
        <w:rPr>
          <w:rFonts w:ascii="Times New Roman" w:hAnsi="Times New Roman" w:cs="Times New Roman"/>
          <w:i/>
          <w:color w:val="auto"/>
          <w:sz w:val="28"/>
          <w:szCs w:val="24"/>
        </w:rPr>
        <w:t>4</w:t>
      </w:r>
      <w:r w:rsidRPr="00031B24">
        <w:rPr>
          <w:rFonts w:ascii="Times New Roman" w:hAnsi="Times New Roman" w:cs="Times New Roman"/>
          <w:i/>
          <w:color w:val="auto"/>
          <w:sz w:val="28"/>
          <w:szCs w:val="24"/>
        </w:rPr>
        <w:t>.</w:t>
      </w:r>
      <w:r>
        <w:rPr>
          <w:rFonts w:ascii="Times New Roman" w:hAnsi="Times New Roman" w:cs="Times New Roman"/>
          <w:i/>
          <w:color w:val="auto"/>
          <w:sz w:val="28"/>
          <w:szCs w:val="24"/>
        </w:rPr>
        <w:t>5.</w:t>
      </w:r>
      <w:r w:rsidRPr="00031B24">
        <w:rPr>
          <w:rFonts w:ascii="Times New Roman" w:hAnsi="Times New Roman" w:cs="Times New Roman"/>
          <w:i/>
          <w:color w:val="auto"/>
          <w:sz w:val="28"/>
          <w:szCs w:val="24"/>
        </w:rPr>
        <w:t>1. Режим работы</w:t>
      </w:r>
      <w:bookmarkEnd w:id="20"/>
      <w:r w:rsidRPr="00031B24">
        <w:rPr>
          <w:rFonts w:ascii="Times New Roman" w:hAnsi="Times New Roman" w:cs="Times New Roman"/>
          <w:i/>
          <w:color w:val="auto"/>
          <w:sz w:val="28"/>
          <w:szCs w:val="24"/>
        </w:rPr>
        <w:t xml:space="preserve"> </w:t>
      </w:r>
      <w:bookmarkEnd w:id="21"/>
    </w:p>
    <w:p w14:paraId="3BC32A0F" w14:textId="77777777" w:rsidR="00031B24" w:rsidRPr="006C46A8" w:rsidRDefault="00031B24" w:rsidP="005516A3">
      <w:pPr>
        <w:shd w:val="clear" w:color="auto" w:fill="FFFFFF"/>
        <w:spacing w:after="0" w:line="360" w:lineRule="auto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Работа </w:t>
      </w:r>
      <w:r w:rsidR="00623FAF">
        <w:rPr>
          <w:rFonts w:ascii="Times New Roman" w:hAnsi="Times New Roman" w:cs="Times New Roman"/>
          <w:color w:val="000000"/>
          <w:sz w:val="28"/>
          <w:szCs w:val="28"/>
        </w:rPr>
        <w:t>создаваемой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фермы будет вестись круглогодично. </w:t>
      </w:r>
      <w:r w:rsidRPr="006C46A8">
        <w:rPr>
          <w:rFonts w:ascii="Times New Roman" w:hAnsi="Times New Roman" w:cs="Times New Roman"/>
          <w:color w:val="000000"/>
          <w:sz w:val="28"/>
          <w:szCs w:val="28"/>
        </w:rPr>
        <w:t xml:space="preserve">Производственный процесс будет осуществляться с прекращением работ в выходные и праздничные дни, рабочая неделя шестидневная (см. таблицу </w:t>
      </w:r>
      <w:r w:rsidR="00623FAF">
        <w:rPr>
          <w:rFonts w:ascii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CC1CA5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6C46A8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14:paraId="49315538" w14:textId="77777777" w:rsidR="00031B24" w:rsidRPr="006C46A8" w:rsidRDefault="00031B24" w:rsidP="005516A3">
      <w:pPr>
        <w:shd w:val="clear" w:color="auto" w:fill="FFFFFF"/>
        <w:spacing w:after="0" w:line="36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6C46A8">
        <w:rPr>
          <w:rFonts w:ascii="Times New Roman" w:hAnsi="Times New Roman" w:cs="Times New Roman"/>
          <w:color w:val="000000"/>
          <w:sz w:val="28"/>
          <w:szCs w:val="28"/>
        </w:rPr>
        <w:t xml:space="preserve">Таблица </w:t>
      </w:r>
      <w:r w:rsidR="00623FAF">
        <w:rPr>
          <w:rFonts w:ascii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CC1CA5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FE0439">
        <w:rPr>
          <w:rFonts w:ascii="Times New Roman" w:hAnsi="Times New Roman" w:cs="Times New Roman"/>
          <w:color w:val="000000"/>
          <w:sz w:val="28"/>
          <w:szCs w:val="28"/>
        </w:rPr>
        <w:t>. Эффективный фонд</w:t>
      </w:r>
      <w:r w:rsidRPr="006C46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рабочего времени</w:t>
      </w:r>
    </w:p>
    <w:tbl>
      <w:tblPr>
        <w:tblW w:w="9980" w:type="dxa"/>
        <w:tblInd w:w="113" w:type="dxa"/>
        <w:tblLook w:val="04A0" w:firstRow="1" w:lastRow="0" w:firstColumn="1" w:lastColumn="0" w:noHBand="0" w:noVBand="1"/>
      </w:tblPr>
      <w:tblGrid>
        <w:gridCol w:w="2041"/>
        <w:gridCol w:w="508"/>
        <w:gridCol w:w="639"/>
        <w:gridCol w:w="609"/>
        <w:gridCol w:w="508"/>
        <w:gridCol w:w="639"/>
        <w:gridCol w:w="608"/>
        <w:gridCol w:w="508"/>
        <w:gridCol w:w="639"/>
        <w:gridCol w:w="608"/>
        <w:gridCol w:w="508"/>
        <w:gridCol w:w="639"/>
        <w:gridCol w:w="639"/>
        <w:gridCol w:w="887"/>
      </w:tblGrid>
      <w:tr w:rsidR="00031B24" w:rsidRPr="006C46A8" w14:paraId="1A495BEE" w14:textId="77777777" w:rsidTr="00CC1CA5">
        <w:trPr>
          <w:cantSplit/>
          <w:trHeight w:val="970"/>
          <w:tblHeader/>
        </w:trPr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F2209" w14:textId="77777777" w:rsidR="00031B24" w:rsidRPr="006C46A8" w:rsidRDefault="00031B24" w:rsidP="00CC1C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6A8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7E95AD4" w14:textId="77777777" w:rsidR="00031B24" w:rsidRPr="006C46A8" w:rsidRDefault="00031B24" w:rsidP="00CC1C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6A8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E4E739E" w14:textId="77777777" w:rsidR="00031B24" w:rsidRPr="006C46A8" w:rsidRDefault="00031B24" w:rsidP="00CC1C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6A8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2B6773A" w14:textId="77777777" w:rsidR="00031B24" w:rsidRPr="006C46A8" w:rsidRDefault="00031B24" w:rsidP="00CC1C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6A8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D08A53D" w14:textId="77777777" w:rsidR="00031B24" w:rsidRPr="006C46A8" w:rsidRDefault="00031B24" w:rsidP="00CC1C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6A8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FB805B3" w14:textId="77777777" w:rsidR="00031B24" w:rsidRPr="006C46A8" w:rsidRDefault="00031B24" w:rsidP="00CC1C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6A8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1BF9D7D" w14:textId="77777777" w:rsidR="00031B24" w:rsidRPr="006C46A8" w:rsidRDefault="00031B24" w:rsidP="00CC1C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6A8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F0988BF" w14:textId="77777777" w:rsidR="00031B24" w:rsidRPr="006C46A8" w:rsidRDefault="00031B24" w:rsidP="00CC1C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6A8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BCFD40A" w14:textId="77777777" w:rsidR="00031B24" w:rsidRPr="006C46A8" w:rsidRDefault="00031B24" w:rsidP="00CC1C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6A8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F065680" w14:textId="77777777" w:rsidR="00031B24" w:rsidRPr="006C46A8" w:rsidRDefault="00031B24" w:rsidP="00CC1C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6A8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13168A8" w14:textId="77777777" w:rsidR="00031B24" w:rsidRPr="006C46A8" w:rsidRDefault="00031B24" w:rsidP="00CC1C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6A8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F88CE1F" w14:textId="77777777" w:rsidR="00031B24" w:rsidRPr="006C46A8" w:rsidRDefault="00031B24" w:rsidP="00CC1C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6A8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E5853FA" w14:textId="77777777" w:rsidR="00031B24" w:rsidRPr="006C46A8" w:rsidRDefault="00031B24" w:rsidP="00CC1C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6A8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2D9A7A0F" w14:textId="77777777" w:rsidR="00031B24" w:rsidRPr="006C46A8" w:rsidRDefault="00031B24" w:rsidP="00CC1C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6A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031B24" w:rsidRPr="006C46A8" w14:paraId="56D6E92F" w14:textId="77777777" w:rsidTr="00CC1CA5">
        <w:trPr>
          <w:trHeight w:val="441"/>
        </w:trPr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588212" w14:textId="77777777" w:rsidR="00031B24" w:rsidRPr="006C46A8" w:rsidRDefault="00031B24" w:rsidP="00CC1C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Ферма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82A063" w14:textId="77777777" w:rsidR="00031B24" w:rsidRPr="006C46A8" w:rsidRDefault="00031B24" w:rsidP="00CC1CA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C46A8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4FEA7A" w14:textId="77777777" w:rsidR="00031B24" w:rsidRPr="006C46A8" w:rsidRDefault="00031B24" w:rsidP="00CC1CA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C46A8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E33578" w14:textId="77777777" w:rsidR="00031B24" w:rsidRPr="006C46A8" w:rsidRDefault="00031B24" w:rsidP="00CC1CA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C46A8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870CD7" w14:textId="77777777" w:rsidR="00031B24" w:rsidRPr="006C46A8" w:rsidRDefault="00031B24" w:rsidP="00CC1CA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C46A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04828E" w14:textId="77777777" w:rsidR="00031B24" w:rsidRPr="006C46A8" w:rsidRDefault="00031B24" w:rsidP="00CC1CA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C46A8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12B05" w14:textId="77777777" w:rsidR="00031B24" w:rsidRPr="006C46A8" w:rsidRDefault="00031B24" w:rsidP="00CC1CA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C46A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AC49D1" w14:textId="77777777" w:rsidR="00031B24" w:rsidRPr="006C46A8" w:rsidRDefault="00031B24" w:rsidP="00CC1CA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C46A8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989915" w14:textId="77777777" w:rsidR="00031B24" w:rsidRPr="006C46A8" w:rsidRDefault="00031B24" w:rsidP="00CC1CA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C46A8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35C9BF" w14:textId="77777777" w:rsidR="00031B24" w:rsidRPr="006C46A8" w:rsidRDefault="00031B24" w:rsidP="00CC1CA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C46A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895577" w14:textId="77777777" w:rsidR="00031B24" w:rsidRPr="006C46A8" w:rsidRDefault="00031B24" w:rsidP="00CC1CA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C46A8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A08F18" w14:textId="77777777" w:rsidR="00031B24" w:rsidRPr="006C46A8" w:rsidRDefault="00031B24" w:rsidP="00CC1CA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C46A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9E75E4" w14:textId="77777777" w:rsidR="00031B24" w:rsidRPr="006C46A8" w:rsidRDefault="00031B24" w:rsidP="00CC1CA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C46A8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1D9481" w14:textId="77777777" w:rsidR="00031B24" w:rsidRPr="006C46A8" w:rsidRDefault="00031B24" w:rsidP="00CC1CA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C46A8">
              <w:rPr>
                <w:rFonts w:ascii="Times New Roman" w:hAnsi="Times New Roman" w:cs="Times New Roman"/>
                <w:sz w:val="24"/>
                <w:szCs w:val="24"/>
              </w:rPr>
              <w:t>365</w:t>
            </w:r>
          </w:p>
        </w:tc>
      </w:tr>
      <w:tr w:rsidR="00031B24" w:rsidRPr="006C46A8" w14:paraId="1195B8CF" w14:textId="77777777" w:rsidTr="00CC1CA5">
        <w:trPr>
          <w:trHeight w:val="441"/>
        </w:trPr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BCA57E" w14:textId="77777777" w:rsidR="00031B24" w:rsidRDefault="00031B24" w:rsidP="00CC1C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Молочный цех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257817" w14:textId="77777777" w:rsidR="00031B24" w:rsidRPr="006C46A8" w:rsidRDefault="00031B24" w:rsidP="00CC1CA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C46A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7CCF5D" w14:textId="77777777" w:rsidR="00031B24" w:rsidRPr="006C46A8" w:rsidRDefault="00031B24" w:rsidP="00CC1CA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C46A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2C07CA" w14:textId="77777777" w:rsidR="00031B24" w:rsidRPr="006C46A8" w:rsidRDefault="00031B24" w:rsidP="00CC1CA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C46A8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3A487" w14:textId="77777777" w:rsidR="00031B24" w:rsidRPr="006C46A8" w:rsidRDefault="00031B24" w:rsidP="00CC1CA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C46A8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3BA835" w14:textId="77777777" w:rsidR="00031B24" w:rsidRPr="006C46A8" w:rsidRDefault="00031B24" w:rsidP="00CC1CA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C46A8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B0D8F0" w14:textId="77777777" w:rsidR="00031B24" w:rsidRPr="006C46A8" w:rsidRDefault="00031B24" w:rsidP="00CC1CA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C46A8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7F474D" w14:textId="77777777" w:rsidR="00031B24" w:rsidRPr="006C46A8" w:rsidRDefault="00031B24" w:rsidP="00CC1CA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C46A8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DF4630" w14:textId="77777777" w:rsidR="00031B24" w:rsidRPr="006C46A8" w:rsidRDefault="00031B24" w:rsidP="00CC1CA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C46A8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948AF5" w14:textId="77777777" w:rsidR="00031B24" w:rsidRPr="006C46A8" w:rsidRDefault="00031B24" w:rsidP="00CC1CA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C46A8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3CC04" w14:textId="77777777" w:rsidR="00031B24" w:rsidRPr="006C46A8" w:rsidRDefault="00031B24" w:rsidP="00CC1CA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C46A8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D6AEB0" w14:textId="77777777" w:rsidR="00031B24" w:rsidRPr="006C46A8" w:rsidRDefault="00031B24" w:rsidP="00CC1CA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C46A8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86BE1" w14:textId="77777777" w:rsidR="00031B24" w:rsidRPr="006C46A8" w:rsidRDefault="00031B24" w:rsidP="00CC1CA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C46A8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4F7DB0" w14:textId="77777777" w:rsidR="00031B24" w:rsidRPr="006C46A8" w:rsidRDefault="00031B24" w:rsidP="00CC1CA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C46A8">
              <w:rPr>
                <w:rFonts w:ascii="Times New Roman" w:hAnsi="Times New Roman" w:cs="Times New Roman"/>
                <w:sz w:val="24"/>
                <w:szCs w:val="24"/>
              </w:rPr>
              <w:t>308</w:t>
            </w:r>
          </w:p>
        </w:tc>
      </w:tr>
    </w:tbl>
    <w:p w14:paraId="37DF9805" w14:textId="77777777" w:rsidR="00031B24" w:rsidRDefault="00031B24" w:rsidP="00031B2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17D7C1D9" w14:textId="77777777" w:rsidR="00623FAF" w:rsidRDefault="00031B24" w:rsidP="00031B2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46A8">
        <w:rPr>
          <w:rFonts w:ascii="Times New Roman" w:hAnsi="Times New Roman" w:cs="Times New Roman"/>
          <w:sz w:val="28"/>
          <w:szCs w:val="28"/>
        </w:rPr>
        <w:t>Планируется организация производства в одну смену, поточным методом</w:t>
      </w:r>
      <w:r>
        <w:rPr>
          <w:rFonts w:ascii="Times New Roman" w:hAnsi="Times New Roman" w:cs="Times New Roman"/>
          <w:sz w:val="28"/>
          <w:szCs w:val="28"/>
        </w:rPr>
        <w:t xml:space="preserve"> – в работе молочного цеха.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4B3466FE" w14:textId="77777777" w:rsidR="00C86F5E" w:rsidRPr="00C86F5E" w:rsidRDefault="00C86F5E" w:rsidP="00237C5D">
      <w:pPr>
        <w:pStyle w:val="1"/>
        <w:spacing w:beforeLines="160" w:before="384" w:after="160" w:line="360" w:lineRule="auto"/>
        <w:jc w:val="center"/>
        <w:rPr>
          <w:rFonts w:ascii="Times New Roman" w:hAnsi="Times New Roman" w:cs="Times New Roman"/>
          <w:i/>
          <w:color w:val="auto"/>
          <w:sz w:val="28"/>
          <w:szCs w:val="24"/>
        </w:rPr>
      </w:pPr>
      <w:bookmarkStart w:id="23" w:name="_Toc19885894"/>
      <w:r>
        <w:rPr>
          <w:rFonts w:ascii="Times New Roman" w:hAnsi="Times New Roman" w:cs="Times New Roman"/>
          <w:i/>
          <w:color w:val="auto"/>
          <w:sz w:val="28"/>
          <w:szCs w:val="24"/>
        </w:rPr>
        <w:t>4.5.</w:t>
      </w:r>
      <w:r w:rsidR="00623FAF">
        <w:rPr>
          <w:rFonts w:ascii="Times New Roman" w:hAnsi="Times New Roman" w:cs="Times New Roman"/>
          <w:i/>
          <w:color w:val="auto"/>
          <w:sz w:val="28"/>
          <w:szCs w:val="24"/>
        </w:rPr>
        <w:t>2</w:t>
      </w:r>
      <w:r w:rsidRPr="00C86F5E">
        <w:rPr>
          <w:rFonts w:ascii="Times New Roman" w:hAnsi="Times New Roman" w:cs="Times New Roman"/>
          <w:i/>
          <w:color w:val="auto"/>
          <w:sz w:val="28"/>
          <w:szCs w:val="24"/>
        </w:rPr>
        <w:t xml:space="preserve">. </w:t>
      </w:r>
      <w:bookmarkEnd w:id="22"/>
      <w:r w:rsidR="00623FAF">
        <w:rPr>
          <w:rFonts w:ascii="Times New Roman" w:hAnsi="Times New Roman" w:cs="Times New Roman"/>
          <w:i/>
          <w:color w:val="auto"/>
          <w:sz w:val="28"/>
          <w:szCs w:val="24"/>
        </w:rPr>
        <w:t>Производственные показатели фермы</w:t>
      </w:r>
      <w:bookmarkEnd w:id="23"/>
    </w:p>
    <w:p w14:paraId="345FEADA" w14:textId="77777777" w:rsidR="00C86F5E" w:rsidRPr="00C965D7" w:rsidRDefault="00C86F5E" w:rsidP="00BB02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Технологические показатели для планирования оборотов стада и выхода сырья для молочного цех</w:t>
      </w:r>
      <w:r w:rsidR="00623FA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представлены в таблице </w:t>
      </w:r>
      <w:r w:rsidR="00BB02F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-</w:t>
      </w:r>
      <w:r w:rsidR="00CC1CA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EC17919" w14:textId="77777777" w:rsidR="00C86F5E" w:rsidRDefault="00C86F5E" w:rsidP="00BB02F4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BB02F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-</w:t>
      </w:r>
      <w:r w:rsidR="00CC1CA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 Технологические показатели работы молочной фермы</w:t>
      </w:r>
    </w:p>
    <w:tbl>
      <w:tblPr>
        <w:tblStyle w:val="a4"/>
        <w:tblW w:w="10173" w:type="dxa"/>
        <w:tblLook w:val="04A0" w:firstRow="1" w:lastRow="0" w:firstColumn="1" w:lastColumn="0" w:noHBand="0" w:noVBand="1"/>
      </w:tblPr>
      <w:tblGrid>
        <w:gridCol w:w="5211"/>
        <w:gridCol w:w="4962"/>
      </w:tblGrid>
      <w:tr w:rsidR="00C86F5E" w14:paraId="346CA110" w14:textId="77777777" w:rsidTr="00237C5D">
        <w:trPr>
          <w:tblHeader/>
        </w:trPr>
        <w:tc>
          <w:tcPr>
            <w:tcW w:w="5211" w:type="dxa"/>
          </w:tcPr>
          <w:p w14:paraId="3F4F8DFF" w14:textId="77777777" w:rsidR="00C86F5E" w:rsidRDefault="00C86F5E" w:rsidP="00CC1C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Показатель</w:t>
            </w:r>
          </w:p>
        </w:tc>
        <w:tc>
          <w:tcPr>
            <w:tcW w:w="4962" w:type="dxa"/>
          </w:tcPr>
          <w:p w14:paraId="6A074846" w14:textId="77777777" w:rsidR="00C86F5E" w:rsidRDefault="00C86F5E" w:rsidP="00CC1C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Значение показателя</w:t>
            </w:r>
          </w:p>
        </w:tc>
      </w:tr>
      <w:tr w:rsidR="00C86F5E" w14:paraId="1109EB66" w14:textId="77777777" w:rsidTr="00237C5D">
        <w:tc>
          <w:tcPr>
            <w:tcW w:w="5211" w:type="dxa"/>
          </w:tcPr>
          <w:p w14:paraId="466BB16A" w14:textId="77777777" w:rsidR="00C86F5E" w:rsidRDefault="005516A3" w:rsidP="00CC1C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фуражных коров</w:t>
            </w:r>
          </w:p>
        </w:tc>
        <w:tc>
          <w:tcPr>
            <w:tcW w:w="4962" w:type="dxa"/>
          </w:tcPr>
          <w:p w14:paraId="2C81F7BD" w14:textId="77777777" w:rsidR="00C86F5E" w:rsidRDefault="00C86F5E" w:rsidP="00CC1C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C86F5E" w14:paraId="623B0BA4" w14:textId="77777777" w:rsidTr="00237C5D">
        <w:tc>
          <w:tcPr>
            <w:tcW w:w="5211" w:type="dxa"/>
          </w:tcPr>
          <w:p w14:paraId="44986472" w14:textId="77777777" w:rsidR="00C86F5E" w:rsidRDefault="00C86F5E" w:rsidP="00CC1C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Валовый надой от одной коровы, л. в год</w:t>
            </w:r>
          </w:p>
        </w:tc>
        <w:tc>
          <w:tcPr>
            <w:tcW w:w="4962" w:type="dxa"/>
          </w:tcPr>
          <w:p w14:paraId="255252B1" w14:textId="77777777" w:rsidR="00C86F5E" w:rsidRDefault="00C86F5E" w:rsidP="00CC1C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4000</w:t>
            </w:r>
          </w:p>
        </w:tc>
      </w:tr>
    </w:tbl>
    <w:p w14:paraId="0E3A8D64" w14:textId="77777777" w:rsidR="00C86F5E" w:rsidRDefault="00C86F5E" w:rsidP="00C86F5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774EDDA3" w14:textId="77777777" w:rsidR="00031B24" w:rsidRPr="00C86F5E" w:rsidRDefault="00031B24" w:rsidP="00237C5D">
      <w:pPr>
        <w:pStyle w:val="1"/>
        <w:spacing w:beforeLines="160" w:before="384" w:after="160" w:line="360" w:lineRule="auto"/>
        <w:jc w:val="center"/>
        <w:rPr>
          <w:rFonts w:ascii="Times New Roman" w:hAnsi="Times New Roman" w:cs="Times New Roman"/>
          <w:i/>
          <w:color w:val="auto"/>
          <w:sz w:val="28"/>
          <w:szCs w:val="24"/>
        </w:rPr>
      </w:pPr>
      <w:bookmarkStart w:id="24" w:name="_Toc19885895"/>
      <w:r>
        <w:rPr>
          <w:rFonts w:ascii="Times New Roman" w:hAnsi="Times New Roman" w:cs="Times New Roman"/>
          <w:i/>
          <w:color w:val="auto"/>
          <w:sz w:val="28"/>
          <w:szCs w:val="24"/>
        </w:rPr>
        <w:t>4.5.</w:t>
      </w:r>
      <w:r w:rsidR="00BB02F4">
        <w:rPr>
          <w:rFonts w:ascii="Times New Roman" w:hAnsi="Times New Roman" w:cs="Times New Roman"/>
          <w:i/>
          <w:color w:val="auto"/>
          <w:sz w:val="28"/>
          <w:szCs w:val="24"/>
        </w:rPr>
        <w:t>3</w:t>
      </w:r>
      <w:r w:rsidRPr="00C86F5E">
        <w:rPr>
          <w:rFonts w:ascii="Times New Roman" w:hAnsi="Times New Roman" w:cs="Times New Roman"/>
          <w:i/>
          <w:color w:val="auto"/>
          <w:sz w:val="28"/>
          <w:szCs w:val="24"/>
        </w:rPr>
        <w:t>. Среднегодовое поголовье молочного стада</w:t>
      </w:r>
      <w:bookmarkEnd w:id="24"/>
    </w:p>
    <w:p w14:paraId="2799ABC7" w14:textId="77777777" w:rsidR="00C86F5E" w:rsidRPr="00C965D7" w:rsidRDefault="00C86F5E" w:rsidP="00BB02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Технологические показатели производства молочного цеха представлены в таблице 4-</w:t>
      </w:r>
      <w:r w:rsidR="00CC1CA5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D5FCAFB" w14:textId="77777777" w:rsidR="00C86F5E" w:rsidRDefault="00C86F5E" w:rsidP="00BB02F4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4</w:t>
      </w:r>
      <w:r w:rsidR="00BB02F4">
        <w:rPr>
          <w:rFonts w:ascii="Times New Roman" w:hAnsi="Times New Roman" w:cs="Times New Roman"/>
          <w:sz w:val="28"/>
          <w:szCs w:val="28"/>
        </w:rPr>
        <w:t>-</w:t>
      </w:r>
      <w:r w:rsidR="00CC1CA5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 Технологические показатели работы молочного цеха</w:t>
      </w:r>
    </w:p>
    <w:tbl>
      <w:tblPr>
        <w:tblStyle w:val="a4"/>
        <w:tblW w:w="10173" w:type="dxa"/>
        <w:tblLook w:val="04A0" w:firstRow="1" w:lastRow="0" w:firstColumn="1" w:lastColumn="0" w:noHBand="0" w:noVBand="1"/>
      </w:tblPr>
      <w:tblGrid>
        <w:gridCol w:w="7196"/>
        <w:gridCol w:w="2977"/>
      </w:tblGrid>
      <w:tr w:rsidR="00C86F5E" w14:paraId="2E2C22EF" w14:textId="77777777" w:rsidTr="00CC1CA5">
        <w:trPr>
          <w:tblHeader/>
        </w:trPr>
        <w:tc>
          <w:tcPr>
            <w:tcW w:w="7196" w:type="dxa"/>
          </w:tcPr>
          <w:p w14:paraId="6EFAE948" w14:textId="77777777" w:rsidR="00C86F5E" w:rsidRDefault="00C86F5E" w:rsidP="00CC1C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Показатель</w:t>
            </w:r>
          </w:p>
        </w:tc>
        <w:tc>
          <w:tcPr>
            <w:tcW w:w="2977" w:type="dxa"/>
          </w:tcPr>
          <w:p w14:paraId="2AD450CA" w14:textId="77777777" w:rsidR="00C86F5E" w:rsidRDefault="00C86F5E" w:rsidP="00CC1C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Значение показателя</w:t>
            </w:r>
          </w:p>
        </w:tc>
      </w:tr>
      <w:tr w:rsidR="008B41F1" w14:paraId="68CDDF8F" w14:textId="77777777" w:rsidTr="00CC1CA5">
        <w:tc>
          <w:tcPr>
            <w:tcW w:w="10173" w:type="dxa"/>
            <w:gridSpan w:val="2"/>
          </w:tcPr>
          <w:p w14:paraId="6E450496" w14:textId="77777777" w:rsidR="008B41F1" w:rsidRDefault="008B41F1" w:rsidP="00CC1C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Производственные показатели</w:t>
            </w:r>
          </w:p>
        </w:tc>
      </w:tr>
      <w:tr w:rsidR="00C86F5E" w14:paraId="2D731603" w14:textId="77777777" w:rsidTr="00CC1CA5">
        <w:tc>
          <w:tcPr>
            <w:tcW w:w="7196" w:type="dxa"/>
          </w:tcPr>
          <w:p w14:paraId="3D064E89" w14:textId="77777777" w:rsidR="00C86F5E" w:rsidRDefault="008B41F1" w:rsidP="00CC1C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Молоко для выпойки молодняка, в процентах</w:t>
            </w:r>
          </w:p>
        </w:tc>
        <w:tc>
          <w:tcPr>
            <w:tcW w:w="2977" w:type="dxa"/>
          </w:tcPr>
          <w:p w14:paraId="35FFB297" w14:textId="77777777" w:rsidR="00C86F5E" w:rsidRDefault="00C86F5E" w:rsidP="00CC1C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</w:tr>
      <w:tr w:rsidR="00C86F5E" w14:paraId="3E609B56" w14:textId="77777777" w:rsidTr="00CC1CA5">
        <w:tc>
          <w:tcPr>
            <w:tcW w:w="7196" w:type="dxa"/>
          </w:tcPr>
          <w:p w14:paraId="33202BAF" w14:textId="77777777" w:rsidR="00C86F5E" w:rsidRDefault="00C86F5E" w:rsidP="008B41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Объем товарного молока в переработку, </w:t>
            </w:r>
            <w:r w:rsidR="008B41F1">
              <w:rPr>
                <w:rFonts w:ascii="Times New Roman" w:hAnsi="Times New Roman" w:cs="Times New Roman"/>
                <w:sz w:val="28"/>
                <w:szCs w:val="28"/>
              </w:rPr>
              <w:t>в процентах</w:t>
            </w:r>
          </w:p>
        </w:tc>
        <w:tc>
          <w:tcPr>
            <w:tcW w:w="2977" w:type="dxa"/>
          </w:tcPr>
          <w:p w14:paraId="7438B40F" w14:textId="77777777" w:rsidR="00C86F5E" w:rsidRDefault="00C86F5E" w:rsidP="00CC1C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97,5</w:t>
            </w:r>
          </w:p>
        </w:tc>
      </w:tr>
      <w:tr w:rsidR="00BB02F4" w14:paraId="34986C22" w14:textId="77777777" w:rsidTr="00CC1CA5">
        <w:tc>
          <w:tcPr>
            <w:tcW w:w="10173" w:type="dxa"/>
            <w:gridSpan w:val="2"/>
          </w:tcPr>
          <w:p w14:paraId="1B33FDB3" w14:textId="77777777" w:rsidR="00BB02F4" w:rsidRDefault="00BB02F4" w:rsidP="00CC1C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Пропорция потребления сырье по видам продукции, в процентах</w:t>
            </w:r>
          </w:p>
        </w:tc>
      </w:tr>
      <w:tr w:rsidR="00C86F5E" w14:paraId="532D17FF" w14:textId="77777777" w:rsidTr="00CC1CA5">
        <w:tc>
          <w:tcPr>
            <w:tcW w:w="7196" w:type="dxa"/>
          </w:tcPr>
          <w:p w14:paraId="56791F5B" w14:textId="77777777" w:rsidR="00C86F5E" w:rsidRDefault="00C86F5E" w:rsidP="00CC1C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Молоко</w:t>
            </w:r>
          </w:p>
        </w:tc>
        <w:tc>
          <w:tcPr>
            <w:tcW w:w="2977" w:type="dxa"/>
          </w:tcPr>
          <w:p w14:paraId="7FB4B913" w14:textId="77777777" w:rsidR="00C86F5E" w:rsidRDefault="00C86F5E" w:rsidP="00CC1C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C86F5E" w14:paraId="2EF45EC9" w14:textId="77777777" w:rsidTr="00CC1CA5">
        <w:tc>
          <w:tcPr>
            <w:tcW w:w="7196" w:type="dxa"/>
          </w:tcPr>
          <w:p w14:paraId="03FE627D" w14:textId="77777777" w:rsidR="00C86F5E" w:rsidRDefault="00C86F5E" w:rsidP="00CC1C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Кисло-молочная продукция</w:t>
            </w:r>
          </w:p>
        </w:tc>
        <w:tc>
          <w:tcPr>
            <w:tcW w:w="2977" w:type="dxa"/>
          </w:tcPr>
          <w:p w14:paraId="51150883" w14:textId="77777777" w:rsidR="00C86F5E" w:rsidRDefault="00C86F5E" w:rsidP="00CC1C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C86F5E" w14:paraId="7DCFB040" w14:textId="77777777" w:rsidTr="00CC1CA5">
        <w:tc>
          <w:tcPr>
            <w:tcW w:w="7196" w:type="dxa"/>
          </w:tcPr>
          <w:p w14:paraId="6FE50CA6" w14:textId="77777777" w:rsidR="00C86F5E" w:rsidRDefault="00C86F5E" w:rsidP="00CC1C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Творог</w:t>
            </w:r>
          </w:p>
        </w:tc>
        <w:tc>
          <w:tcPr>
            <w:tcW w:w="2977" w:type="dxa"/>
          </w:tcPr>
          <w:p w14:paraId="41232F05" w14:textId="77777777" w:rsidR="00C86F5E" w:rsidRDefault="00C86F5E" w:rsidP="00CC1C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BB02F4" w14:paraId="36E6FFAF" w14:textId="77777777" w:rsidTr="00CC1CA5">
        <w:tc>
          <w:tcPr>
            <w:tcW w:w="10173" w:type="dxa"/>
            <w:gridSpan w:val="2"/>
          </w:tcPr>
          <w:p w14:paraId="23A9747F" w14:textId="77777777" w:rsidR="00BB02F4" w:rsidRDefault="00BB02F4" w:rsidP="00CC1C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Выход годного из сырья по видам продукции, в процентах</w:t>
            </w:r>
          </w:p>
        </w:tc>
      </w:tr>
      <w:tr w:rsidR="00C86F5E" w14:paraId="755F5873" w14:textId="77777777" w:rsidTr="00CC1CA5">
        <w:tc>
          <w:tcPr>
            <w:tcW w:w="7196" w:type="dxa"/>
          </w:tcPr>
          <w:p w14:paraId="56EBA45B" w14:textId="77777777" w:rsidR="00C86F5E" w:rsidRDefault="00C86F5E" w:rsidP="00CC1C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Молоко</w:t>
            </w:r>
          </w:p>
        </w:tc>
        <w:tc>
          <w:tcPr>
            <w:tcW w:w="2977" w:type="dxa"/>
          </w:tcPr>
          <w:p w14:paraId="290D1159" w14:textId="77777777" w:rsidR="00C86F5E" w:rsidRDefault="00C86F5E" w:rsidP="00CC1C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94,3</w:t>
            </w:r>
          </w:p>
        </w:tc>
      </w:tr>
      <w:tr w:rsidR="00C86F5E" w14:paraId="2D53908F" w14:textId="77777777" w:rsidTr="00CC1CA5">
        <w:tc>
          <w:tcPr>
            <w:tcW w:w="7196" w:type="dxa"/>
          </w:tcPr>
          <w:p w14:paraId="65D11ACD" w14:textId="77777777" w:rsidR="00C86F5E" w:rsidRDefault="00C86F5E" w:rsidP="00CC1C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Кисло-молочная продукция</w:t>
            </w:r>
          </w:p>
        </w:tc>
        <w:tc>
          <w:tcPr>
            <w:tcW w:w="2977" w:type="dxa"/>
          </w:tcPr>
          <w:p w14:paraId="21FE2163" w14:textId="77777777" w:rsidR="00C86F5E" w:rsidRDefault="00C86F5E" w:rsidP="00CC1C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94,1</w:t>
            </w:r>
          </w:p>
        </w:tc>
      </w:tr>
      <w:tr w:rsidR="00C86F5E" w14:paraId="52386F2E" w14:textId="77777777" w:rsidTr="00CC1CA5">
        <w:tc>
          <w:tcPr>
            <w:tcW w:w="7196" w:type="dxa"/>
          </w:tcPr>
          <w:p w14:paraId="79DD7D43" w14:textId="77777777" w:rsidR="00C86F5E" w:rsidRDefault="00C86F5E" w:rsidP="00CC1C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Творог</w:t>
            </w:r>
          </w:p>
        </w:tc>
        <w:tc>
          <w:tcPr>
            <w:tcW w:w="2977" w:type="dxa"/>
          </w:tcPr>
          <w:p w14:paraId="411B5FD6" w14:textId="77777777" w:rsidR="00C86F5E" w:rsidRDefault="00C86F5E" w:rsidP="00CC1C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</w:tbl>
    <w:p w14:paraId="5A0E1AC4" w14:textId="77777777" w:rsidR="00237C5D" w:rsidRPr="00C86F5E" w:rsidRDefault="000045C3" w:rsidP="00237C5D">
      <w:pPr>
        <w:pStyle w:val="1"/>
        <w:spacing w:beforeLines="160" w:before="384" w:after="160" w:line="360" w:lineRule="auto"/>
        <w:jc w:val="center"/>
        <w:rPr>
          <w:rFonts w:ascii="Times New Roman" w:hAnsi="Times New Roman" w:cs="Times New Roman"/>
          <w:i/>
          <w:color w:val="auto"/>
          <w:sz w:val="28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bookmarkStart w:id="25" w:name="_Toc19885896"/>
      <w:r w:rsidR="00237C5D">
        <w:rPr>
          <w:rFonts w:ascii="Times New Roman" w:hAnsi="Times New Roman" w:cs="Times New Roman"/>
          <w:i/>
          <w:color w:val="auto"/>
          <w:sz w:val="28"/>
          <w:szCs w:val="24"/>
        </w:rPr>
        <w:t>4.5.4</w:t>
      </w:r>
      <w:r w:rsidR="00237C5D" w:rsidRPr="00C86F5E">
        <w:rPr>
          <w:rFonts w:ascii="Times New Roman" w:hAnsi="Times New Roman" w:cs="Times New Roman"/>
          <w:i/>
          <w:color w:val="auto"/>
          <w:sz w:val="28"/>
          <w:szCs w:val="24"/>
        </w:rPr>
        <w:t xml:space="preserve">. </w:t>
      </w:r>
      <w:r w:rsidR="00237C5D">
        <w:rPr>
          <w:rFonts w:ascii="Times New Roman" w:hAnsi="Times New Roman" w:cs="Times New Roman"/>
          <w:i/>
          <w:color w:val="auto"/>
          <w:sz w:val="28"/>
          <w:szCs w:val="24"/>
        </w:rPr>
        <w:t>Производственно-сбытовой план</w:t>
      </w:r>
      <w:bookmarkEnd w:id="25"/>
    </w:p>
    <w:p w14:paraId="6A25AFFC" w14:textId="77777777" w:rsidR="00237C5D" w:rsidRDefault="00237C5D" w:rsidP="00237C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Объемы производства и сбыта продукции из расчета работы в полный календарный год представлены в таблице </w:t>
      </w:r>
      <w:r w:rsidR="00CC1CA5">
        <w:rPr>
          <w:rFonts w:ascii="Times New Roman" w:hAnsi="Times New Roman" w:cs="Times New Roman"/>
          <w:sz w:val="28"/>
          <w:szCs w:val="28"/>
        </w:rPr>
        <w:t>4-7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2DD4E22" w14:textId="77777777" w:rsidR="00237C5D" w:rsidRPr="00C965D7" w:rsidRDefault="00237C5D" w:rsidP="00237C5D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4-</w:t>
      </w:r>
      <w:r w:rsidR="00CC1CA5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 Производственно-сбытовой план проекта </w:t>
      </w:r>
    </w:p>
    <w:tbl>
      <w:tblPr>
        <w:tblStyle w:val="a4"/>
        <w:tblW w:w="10170" w:type="dxa"/>
        <w:tblLook w:val="04A0" w:firstRow="1" w:lastRow="0" w:firstColumn="1" w:lastColumn="0" w:noHBand="0" w:noVBand="1"/>
      </w:tblPr>
      <w:tblGrid>
        <w:gridCol w:w="2706"/>
        <w:gridCol w:w="2163"/>
        <w:gridCol w:w="2307"/>
        <w:gridCol w:w="1628"/>
        <w:gridCol w:w="1366"/>
      </w:tblGrid>
      <w:tr w:rsidR="00072D6A" w:rsidRPr="003820C4" w14:paraId="515A2F3C" w14:textId="77777777" w:rsidTr="00072D6A">
        <w:trPr>
          <w:trHeight w:val="671"/>
        </w:trPr>
        <w:tc>
          <w:tcPr>
            <w:tcW w:w="2706" w:type="dxa"/>
            <w:hideMark/>
          </w:tcPr>
          <w:p w14:paraId="3F0B444B" w14:textId="77777777" w:rsidR="003820C4" w:rsidRPr="003820C4" w:rsidRDefault="003820C4" w:rsidP="003820C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20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Продукция</w:t>
            </w:r>
          </w:p>
        </w:tc>
        <w:tc>
          <w:tcPr>
            <w:tcW w:w="2163" w:type="dxa"/>
            <w:hideMark/>
          </w:tcPr>
          <w:p w14:paraId="2E47D833" w14:textId="77777777" w:rsidR="003820C4" w:rsidRPr="003820C4" w:rsidRDefault="003820C4" w:rsidP="003820C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20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 сырого молока, тн</w:t>
            </w:r>
          </w:p>
        </w:tc>
        <w:tc>
          <w:tcPr>
            <w:tcW w:w="2307" w:type="dxa"/>
            <w:hideMark/>
          </w:tcPr>
          <w:p w14:paraId="153DE609" w14:textId="77777777" w:rsidR="003820C4" w:rsidRPr="003820C4" w:rsidRDefault="003820C4" w:rsidP="003820C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20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 производства, тн</w:t>
            </w:r>
          </w:p>
        </w:tc>
        <w:tc>
          <w:tcPr>
            <w:tcW w:w="1628" w:type="dxa"/>
            <w:hideMark/>
          </w:tcPr>
          <w:p w14:paraId="02AEA204" w14:textId="77777777" w:rsidR="003820C4" w:rsidRPr="003820C4" w:rsidRDefault="003820C4" w:rsidP="003820C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20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Цена, руб. за кг</w:t>
            </w:r>
          </w:p>
        </w:tc>
        <w:tc>
          <w:tcPr>
            <w:tcW w:w="1366" w:type="dxa"/>
            <w:hideMark/>
          </w:tcPr>
          <w:p w14:paraId="008A3685" w14:textId="77777777" w:rsidR="003820C4" w:rsidRPr="003820C4" w:rsidRDefault="003820C4" w:rsidP="003820C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20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Выручка, тыс. руб.</w:t>
            </w:r>
          </w:p>
        </w:tc>
      </w:tr>
      <w:tr w:rsidR="00072D6A" w:rsidRPr="003820C4" w14:paraId="0FC24932" w14:textId="77777777" w:rsidTr="00072D6A">
        <w:trPr>
          <w:trHeight w:val="314"/>
        </w:trPr>
        <w:tc>
          <w:tcPr>
            <w:tcW w:w="2706" w:type="dxa"/>
            <w:hideMark/>
          </w:tcPr>
          <w:p w14:paraId="0BD2F400" w14:textId="77777777" w:rsidR="003820C4" w:rsidRPr="003820C4" w:rsidRDefault="003820C4" w:rsidP="003820C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20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Молоко</w:t>
            </w:r>
          </w:p>
        </w:tc>
        <w:tc>
          <w:tcPr>
            <w:tcW w:w="2163" w:type="dxa"/>
            <w:hideMark/>
          </w:tcPr>
          <w:p w14:paraId="36E75740" w14:textId="77777777" w:rsidR="003820C4" w:rsidRPr="003820C4" w:rsidRDefault="003820C4" w:rsidP="003820C4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20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2307" w:type="dxa"/>
            <w:hideMark/>
          </w:tcPr>
          <w:p w14:paraId="640B1561" w14:textId="77777777" w:rsidR="003820C4" w:rsidRPr="003820C4" w:rsidRDefault="003820C4" w:rsidP="003820C4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20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1628" w:type="dxa"/>
            <w:hideMark/>
          </w:tcPr>
          <w:p w14:paraId="18400FFE" w14:textId="77777777" w:rsidR="003820C4" w:rsidRPr="003820C4" w:rsidRDefault="003820C4" w:rsidP="003820C4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20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1366" w:type="dxa"/>
            <w:hideMark/>
          </w:tcPr>
          <w:p w14:paraId="6CB2505F" w14:textId="77777777" w:rsidR="003820C4" w:rsidRPr="003820C4" w:rsidRDefault="003820C4" w:rsidP="003820C4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20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3 972</w:t>
            </w:r>
          </w:p>
        </w:tc>
      </w:tr>
      <w:tr w:rsidR="00072D6A" w:rsidRPr="003820C4" w14:paraId="2A64EEDC" w14:textId="77777777" w:rsidTr="00072D6A">
        <w:trPr>
          <w:trHeight w:val="314"/>
        </w:trPr>
        <w:tc>
          <w:tcPr>
            <w:tcW w:w="2706" w:type="dxa"/>
            <w:hideMark/>
          </w:tcPr>
          <w:p w14:paraId="2B7EC03B" w14:textId="77777777" w:rsidR="003820C4" w:rsidRPr="003820C4" w:rsidRDefault="003820C4" w:rsidP="003820C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3820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Кисло-молочная</w:t>
            </w:r>
            <w:proofErr w:type="gramEnd"/>
            <w:r w:rsidRPr="003820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продукция</w:t>
            </w:r>
          </w:p>
        </w:tc>
        <w:tc>
          <w:tcPr>
            <w:tcW w:w="2163" w:type="dxa"/>
            <w:hideMark/>
          </w:tcPr>
          <w:p w14:paraId="38A172B2" w14:textId="77777777" w:rsidR="003820C4" w:rsidRPr="003820C4" w:rsidRDefault="003820C4" w:rsidP="003820C4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20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2307" w:type="dxa"/>
            <w:hideMark/>
          </w:tcPr>
          <w:p w14:paraId="24B9F9A5" w14:textId="77777777" w:rsidR="003820C4" w:rsidRPr="003820C4" w:rsidRDefault="003820C4" w:rsidP="003820C4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20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1628" w:type="dxa"/>
            <w:hideMark/>
          </w:tcPr>
          <w:p w14:paraId="0DAB06C3" w14:textId="77777777" w:rsidR="003820C4" w:rsidRPr="003820C4" w:rsidRDefault="003820C4" w:rsidP="00670149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20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6701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3820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366" w:type="dxa"/>
            <w:hideMark/>
          </w:tcPr>
          <w:p w14:paraId="752F15D1" w14:textId="77777777" w:rsidR="003820C4" w:rsidRPr="003820C4" w:rsidRDefault="00670149" w:rsidP="003820C4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5 285</w:t>
            </w:r>
          </w:p>
        </w:tc>
      </w:tr>
      <w:tr w:rsidR="00072D6A" w:rsidRPr="003820C4" w14:paraId="2124F3F6" w14:textId="77777777" w:rsidTr="00072D6A">
        <w:trPr>
          <w:trHeight w:val="314"/>
        </w:trPr>
        <w:tc>
          <w:tcPr>
            <w:tcW w:w="2706" w:type="dxa"/>
            <w:hideMark/>
          </w:tcPr>
          <w:p w14:paraId="7D2C322E" w14:textId="77777777" w:rsidR="003820C4" w:rsidRPr="003820C4" w:rsidRDefault="003820C4" w:rsidP="003820C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20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Творог</w:t>
            </w:r>
          </w:p>
        </w:tc>
        <w:tc>
          <w:tcPr>
            <w:tcW w:w="2163" w:type="dxa"/>
            <w:hideMark/>
          </w:tcPr>
          <w:p w14:paraId="238DFAC2" w14:textId="77777777" w:rsidR="003820C4" w:rsidRPr="003820C4" w:rsidRDefault="003820C4" w:rsidP="003820C4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20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2307" w:type="dxa"/>
            <w:hideMark/>
          </w:tcPr>
          <w:p w14:paraId="18D9BB9F" w14:textId="77777777" w:rsidR="003820C4" w:rsidRPr="003820C4" w:rsidRDefault="003820C4" w:rsidP="003820C4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20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628" w:type="dxa"/>
            <w:hideMark/>
          </w:tcPr>
          <w:p w14:paraId="73FF7FC0" w14:textId="77777777" w:rsidR="003820C4" w:rsidRPr="003820C4" w:rsidRDefault="003820C4" w:rsidP="003820C4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20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366" w:type="dxa"/>
            <w:hideMark/>
          </w:tcPr>
          <w:p w14:paraId="2BD4E369" w14:textId="77777777" w:rsidR="003820C4" w:rsidRPr="003820C4" w:rsidRDefault="003820C4" w:rsidP="003820C4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20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1 755</w:t>
            </w:r>
          </w:p>
        </w:tc>
      </w:tr>
      <w:tr w:rsidR="003820C4" w:rsidRPr="003820C4" w14:paraId="59642D0C" w14:textId="77777777" w:rsidTr="00072D6A">
        <w:trPr>
          <w:trHeight w:val="314"/>
        </w:trPr>
        <w:tc>
          <w:tcPr>
            <w:tcW w:w="2706" w:type="dxa"/>
            <w:hideMark/>
          </w:tcPr>
          <w:p w14:paraId="21AFDC6A" w14:textId="77777777" w:rsidR="003820C4" w:rsidRPr="003820C4" w:rsidRDefault="003820C4" w:rsidP="003820C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20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2163" w:type="dxa"/>
            <w:hideMark/>
          </w:tcPr>
          <w:p w14:paraId="72A7A340" w14:textId="77777777" w:rsidR="003820C4" w:rsidRPr="003820C4" w:rsidRDefault="003820C4" w:rsidP="003820C4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20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117</w:t>
            </w:r>
          </w:p>
        </w:tc>
        <w:tc>
          <w:tcPr>
            <w:tcW w:w="2307" w:type="dxa"/>
            <w:hideMark/>
          </w:tcPr>
          <w:p w14:paraId="242EB8CD" w14:textId="77777777" w:rsidR="003820C4" w:rsidRPr="003820C4" w:rsidRDefault="003820C4" w:rsidP="003820C4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20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1628" w:type="dxa"/>
            <w:hideMark/>
          </w:tcPr>
          <w:p w14:paraId="2F744F57" w14:textId="77777777" w:rsidR="003820C4" w:rsidRPr="003820C4" w:rsidRDefault="003820C4" w:rsidP="003820C4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20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1366" w:type="dxa"/>
            <w:hideMark/>
          </w:tcPr>
          <w:p w14:paraId="1C147F4B" w14:textId="77777777" w:rsidR="003820C4" w:rsidRPr="003820C4" w:rsidRDefault="003820C4" w:rsidP="00670149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20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6701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1 012</w:t>
            </w:r>
          </w:p>
        </w:tc>
      </w:tr>
    </w:tbl>
    <w:p w14:paraId="7321062A" w14:textId="77777777" w:rsidR="0094447A" w:rsidRPr="004F1538" w:rsidRDefault="0094447A" w:rsidP="003820C4">
      <w:pPr>
        <w:tabs>
          <w:tab w:val="left" w:pos="439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4F66D2C" w14:textId="77777777" w:rsidR="003004C7" w:rsidRPr="005C04F2" w:rsidRDefault="003004C7" w:rsidP="003004C7">
      <w:pPr>
        <w:pStyle w:val="1"/>
        <w:spacing w:beforeLines="160" w:before="384" w:after="160"/>
        <w:jc w:val="center"/>
        <w:rPr>
          <w:rFonts w:ascii="Times New Roman" w:hAnsi="Times New Roman" w:cs="Times New Roman"/>
          <w:smallCaps/>
          <w:color w:val="auto"/>
          <w:sz w:val="28"/>
          <w:szCs w:val="28"/>
        </w:rPr>
      </w:pPr>
      <w:bookmarkStart w:id="26" w:name="_Toc19885897"/>
      <w:r w:rsidRPr="005C04F2">
        <w:rPr>
          <w:rFonts w:ascii="Times New Roman" w:hAnsi="Times New Roman" w:cs="Times New Roman"/>
          <w:smallCaps/>
          <w:color w:val="auto"/>
          <w:sz w:val="28"/>
          <w:szCs w:val="28"/>
        </w:rPr>
        <w:t>4.6. Требования к контролю качества</w:t>
      </w:r>
      <w:bookmarkEnd w:id="26"/>
      <w:r w:rsidRPr="005C04F2">
        <w:rPr>
          <w:rFonts w:ascii="Times New Roman" w:hAnsi="Times New Roman" w:cs="Times New Roman"/>
          <w:smallCaps/>
          <w:color w:val="auto"/>
          <w:sz w:val="28"/>
          <w:szCs w:val="28"/>
        </w:rPr>
        <w:t xml:space="preserve"> </w:t>
      </w:r>
    </w:p>
    <w:p w14:paraId="0CC70AD4" w14:textId="77777777" w:rsidR="005C04F2" w:rsidRPr="004F79BC" w:rsidRDefault="005C04F2" w:rsidP="000045C3">
      <w:pPr>
        <w:tabs>
          <w:tab w:val="left" w:pos="993"/>
          <w:tab w:val="left" w:pos="127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9B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 предприятия молочного производства регламентируется следующими документами.</w:t>
      </w:r>
    </w:p>
    <w:p w14:paraId="4AF71253" w14:textId="77777777" w:rsidR="00DA4EB1" w:rsidRPr="004F79BC" w:rsidRDefault="005C04F2" w:rsidP="000045C3">
      <w:pPr>
        <w:tabs>
          <w:tab w:val="left" w:pos="993"/>
          <w:tab w:val="left" w:pos="127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9BC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к объектам:</w:t>
      </w:r>
    </w:p>
    <w:p w14:paraId="0386D38C" w14:textId="77777777" w:rsidR="00DA4EB1" w:rsidRPr="004F79BC" w:rsidRDefault="00DA4EB1" w:rsidP="00B77DC6">
      <w:pPr>
        <w:pStyle w:val="a5"/>
        <w:numPr>
          <w:ilvl w:val="0"/>
          <w:numId w:val="3"/>
        </w:numPr>
        <w:tabs>
          <w:tab w:val="left" w:pos="993"/>
          <w:tab w:val="left" w:pos="1276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9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СанПиН </w:t>
      </w:r>
      <w:r w:rsidR="005C04F2" w:rsidRPr="004F79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Pr="004F79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Производство молока и молочных продуктов</w:t>
      </w:r>
      <w:r w:rsidR="005C04F2" w:rsidRPr="004F79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»;</w:t>
      </w:r>
    </w:p>
    <w:p w14:paraId="666E49B8" w14:textId="77777777" w:rsidR="005C04F2" w:rsidRPr="004F79BC" w:rsidRDefault="005C04F2" w:rsidP="00B77DC6">
      <w:pPr>
        <w:pStyle w:val="a5"/>
        <w:numPr>
          <w:ilvl w:val="0"/>
          <w:numId w:val="3"/>
        </w:numPr>
        <w:tabs>
          <w:tab w:val="left" w:pos="993"/>
          <w:tab w:val="left" w:pos="1276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9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701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ВСТП </w:t>
      </w:r>
      <w:r w:rsidR="00DA4EB1" w:rsidRPr="004F79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«Санитарные требования к проектированию предприятий молочн</w:t>
      </w:r>
      <w:r w:rsidRPr="004F79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ой промышленности»;</w:t>
      </w:r>
    </w:p>
    <w:p w14:paraId="300F09F6" w14:textId="77777777" w:rsidR="00DA4EB1" w:rsidRPr="004F79BC" w:rsidRDefault="00DA4EB1" w:rsidP="00B77DC6">
      <w:pPr>
        <w:pStyle w:val="a5"/>
        <w:numPr>
          <w:ilvl w:val="0"/>
          <w:numId w:val="3"/>
        </w:numPr>
        <w:tabs>
          <w:tab w:val="left" w:pos="993"/>
          <w:tab w:val="left" w:pos="1276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9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Технический регламент «О безопасности молока».</w:t>
      </w:r>
    </w:p>
    <w:p w14:paraId="4BFDEE58" w14:textId="77777777" w:rsidR="00DA4EB1" w:rsidRPr="004F79BC" w:rsidRDefault="00DA4EB1" w:rsidP="000045C3">
      <w:pPr>
        <w:tabs>
          <w:tab w:val="left" w:pos="993"/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9BC">
        <w:rPr>
          <w:rFonts w:ascii="Times New Roman" w:hAnsi="Times New Roman" w:cs="Times New Roman"/>
          <w:sz w:val="28"/>
          <w:szCs w:val="28"/>
        </w:rPr>
        <w:t>Требования к продукции</w:t>
      </w:r>
      <w:r w:rsidR="005C04F2" w:rsidRPr="004F79BC">
        <w:rPr>
          <w:rFonts w:ascii="Times New Roman" w:hAnsi="Times New Roman" w:cs="Times New Roman"/>
          <w:sz w:val="28"/>
          <w:szCs w:val="28"/>
        </w:rPr>
        <w:t>:</w:t>
      </w:r>
    </w:p>
    <w:p w14:paraId="67AD86D9" w14:textId="77777777" w:rsidR="00DA4EB1" w:rsidRPr="00550473" w:rsidRDefault="00DA4EB1" w:rsidP="00B77DC6">
      <w:pPr>
        <w:pStyle w:val="a5"/>
        <w:numPr>
          <w:ilvl w:val="0"/>
          <w:numId w:val="4"/>
        </w:numPr>
        <w:shd w:val="clear" w:color="auto" w:fill="FFFFFF"/>
        <w:tabs>
          <w:tab w:val="left" w:pos="142"/>
          <w:tab w:val="left" w:pos="1276"/>
        </w:tabs>
        <w:spacing w:after="0" w:line="360" w:lineRule="auto"/>
        <w:ind w:left="0" w:firstLine="77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47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ГОСТ </w:t>
      </w:r>
      <w:r w:rsidR="00670149">
        <w:rPr>
          <w:rFonts w:ascii="Times New Roman" w:eastAsia="Times New Roman" w:hAnsi="Times New Roman" w:cs="Times New Roman"/>
          <w:sz w:val="28"/>
          <w:szCs w:val="28"/>
          <w:lang w:eastAsia="ru-RU"/>
        </w:rPr>
        <w:t>«Молоко питьевое и напиток молочный. Технические условия»</w:t>
      </w:r>
      <w:r w:rsidRPr="0055047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71B2DB8" w14:textId="77777777" w:rsidR="00550473" w:rsidRPr="00550473" w:rsidRDefault="00670149" w:rsidP="00B77DC6">
      <w:pPr>
        <w:pStyle w:val="a5"/>
        <w:numPr>
          <w:ilvl w:val="0"/>
          <w:numId w:val="4"/>
        </w:numPr>
        <w:shd w:val="clear" w:color="auto" w:fill="FFFFFF"/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 «Молоко и продукты переработки молока. Термины и определения»</w:t>
      </w:r>
      <w:r w:rsidR="0055047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8B59B20" w14:textId="77777777" w:rsidR="00670149" w:rsidRDefault="00670149" w:rsidP="00B77DC6">
      <w:pPr>
        <w:pStyle w:val="a5"/>
        <w:numPr>
          <w:ilvl w:val="0"/>
          <w:numId w:val="4"/>
        </w:numPr>
        <w:shd w:val="clear" w:color="auto" w:fill="FFFFFF"/>
        <w:tabs>
          <w:tab w:val="left" w:pos="142"/>
          <w:tab w:val="left" w:pos="1276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 «Кефир. Технические условия»;</w:t>
      </w:r>
    </w:p>
    <w:p w14:paraId="2A0CE5B4" w14:textId="77777777" w:rsidR="00DA4EB1" w:rsidRPr="004F79BC" w:rsidRDefault="00DA4EB1" w:rsidP="00B77DC6">
      <w:pPr>
        <w:pStyle w:val="a5"/>
        <w:numPr>
          <w:ilvl w:val="0"/>
          <w:numId w:val="4"/>
        </w:numPr>
        <w:shd w:val="clear" w:color="auto" w:fill="FFFFFF"/>
        <w:tabs>
          <w:tab w:val="left" w:pos="142"/>
          <w:tab w:val="left" w:pos="1276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9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ГОСТ </w:t>
      </w:r>
      <w:r w:rsidR="00670149">
        <w:rPr>
          <w:rFonts w:ascii="Times New Roman" w:eastAsia="Times New Roman" w:hAnsi="Times New Roman" w:cs="Times New Roman"/>
          <w:sz w:val="28"/>
          <w:szCs w:val="28"/>
          <w:lang w:eastAsia="ru-RU"/>
        </w:rPr>
        <w:t>«Творог. Технические условия».</w:t>
      </w:r>
    </w:p>
    <w:p w14:paraId="4BD50461" w14:textId="77777777" w:rsidR="003004C7" w:rsidRPr="005C04F2" w:rsidRDefault="003004C7" w:rsidP="005F3789">
      <w:pPr>
        <w:pStyle w:val="1"/>
        <w:spacing w:beforeLines="160" w:before="384" w:after="160" w:line="240" w:lineRule="auto"/>
        <w:jc w:val="center"/>
        <w:rPr>
          <w:rFonts w:ascii="Times New Roman" w:hAnsi="Times New Roman" w:cs="Times New Roman"/>
          <w:smallCaps/>
          <w:color w:val="auto"/>
          <w:sz w:val="28"/>
          <w:szCs w:val="28"/>
        </w:rPr>
      </w:pPr>
      <w:bookmarkStart w:id="27" w:name="_Toc19885898"/>
      <w:r w:rsidRPr="005C04F2">
        <w:rPr>
          <w:rFonts w:ascii="Times New Roman" w:hAnsi="Times New Roman" w:cs="Times New Roman"/>
          <w:smallCaps/>
          <w:color w:val="auto"/>
          <w:sz w:val="28"/>
          <w:szCs w:val="28"/>
        </w:rPr>
        <w:t>4.7. Текущие расходы, себестоимост</w:t>
      </w:r>
      <w:r w:rsidR="00CC1CA5">
        <w:rPr>
          <w:rFonts w:ascii="Times New Roman" w:hAnsi="Times New Roman" w:cs="Times New Roman"/>
          <w:smallCaps/>
          <w:color w:val="auto"/>
          <w:sz w:val="28"/>
          <w:szCs w:val="28"/>
        </w:rPr>
        <w:t>ь, субсидирование расходов</w:t>
      </w:r>
      <w:bookmarkEnd w:id="27"/>
      <w:r w:rsidRPr="005C04F2">
        <w:rPr>
          <w:rFonts w:ascii="Times New Roman" w:hAnsi="Times New Roman" w:cs="Times New Roman"/>
          <w:smallCaps/>
          <w:color w:val="auto"/>
          <w:sz w:val="28"/>
          <w:szCs w:val="28"/>
        </w:rPr>
        <w:t xml:space="preserve"> </w:t>
      </w:r>
    </w:p>
    <w:p w14:paraId="4615DCD9" w14:textId="77777777" w:rsidR="006C4241" w:rsidRPr="00C86F5E" w:rsidRDefault="006C4241" w:rsidP="006C4241">
      <w:pPr>
        <w:pStyle w:val="1"/>
        <w:spacing w:beforeLines="160" w:before="384" w:after="160" w:line="360" w:lineRule="auto"/>
        <w:jc w:val="center"/>
        <w:rPr>
          <w:rFonts w:ascii="Times New Roman" w:hAnsi="Times New Roman" w:cs="Times New Roman"/>
          <w:i/>
          <w:color w:val="auto"/>
          <w:sz w:val="28"/>
          <w:szCs w:val="24"/>
        </w:rPr>
      </w:pPr>
      <w:bookmarkStart w:id="28" w:name="_Toc19885899"/>
      <w:r>
        <w:rPr>
          <w:rFonts w:ascii="Times New Roman" w:hAnsi="Times New Roman" w:cs="Times New Roman"/>
          <w:i/>
          <w:color w:val="auto"/>
          <w:sz w:val="28"/>
          <w:szCs w:val="24"/>
        </w:rPr>
        <w:t>4.7.1</w:t>
      </w:r>
      <w:r w:rsidRPr="00C86F5E">
        <w:rPr>
          <w:rFonts w:ascii="Times New Roman" w:hAnsi="Times New Roman" w:cs="Times New Roman"/>
          <w:i/>
          <w:color w:val="auto"/>
          <w:sz w:val="28"/>
          <w:szCs w:val="24"/>
        </w:rPr>
        <w:t xml:space="preserve">. </w:t>
      </w:r>
      <w:r>
        <w:rPr>
          <w:rFonts w:ascii="Times New Roman" w:hAnsi="Times New Roman" w:cs="Times New Roman"/>
          <w:i/>
          <w:color w:val="auto"/>
          <w:sz w:val="28"/>
          <w:szCs w:val="24"/>
        </w:rPr>
        <w:t>Расходы и себестоимость</w:t>
      </w:r>
      <w:bookmarkEnd w:id="28"/>
    </w:p>
    <w:p w14:paraId="4FC641FB" w14:textId="77777777" w:rsidR="00CC1CA5" w:rsidRPr="00665B21" w:rsidRDefault="00CC1CA5" w:rsidP="00665B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B21">
        <w:rPr>
          <w:rFonts w:ascii="Times New Roman" w:hAnsi="Times New Roman" w:cs="Times New Roman"/>
          <w:sz w:val="28"/>
          <w:szCs w:val="28"/>
        </w:rPr>
        <w:t xml:space="preserve">Состав текущих расходов проекта представлен следующими статьями: материальные расходы, расходы на фонд оплаты труда, расходы на потребляемые ресурсы, расходы на горюче-смазочные материалы, </w:t>
      </w:r>
      <w:r w:rsidR="005F3789">
        <w:rPr>
          <w:rFonts w:ascii="Times New Roman" w:hAnsi="Times New Roman" w:cs="Times New Roman"/>
          <w:sz w:val="28"/>
          <w:szCs w:val="28"/>
        </w:rPr>
        <w:t xml:space="preserve">амортизация, </w:t>
      </w:r>
      <w:r w:rsidRPr="00665B21">
        <w:rPr>
          <w:rFonts w:ascii="Times New Roman" w:hAnsi="Times New Roman" w:cs="Times New Roman"/>
          <w:sz w:val="28"/>
          <w:szCs w:val="28"/>
        </w:rPr>
        <w:t xml:space="preserve">прочие расходы.  </w:t>
      </w:r>
    </w:p>
    <w:p w14:paraId="03DE0929" w14:textId="77777777" w:rsidR="005F3789" w:rsidRDefault="00CC1CA5" w:rsidP="00665B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9" w:name="_Toc4756456"/>
      <w:r w:rsidRPr="00665B21">
        <w:rPr>
          <w:rFonts w:ascii="Times New Roman" w:hAnsi="Times New Roman" w:cs="Times New Roman"/>
          <w:sz w:val="28"/>
          <w:szCs w:val="28"/>
        </w:rPr>
        <w:t>1. Материальные расходы</w:t>
      </w:r>
      <w:bookmarkEnd w:id="29"/>
      <w:r w:rsidR="005F3789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8122E9A" w14:textId="77777777" w:rsidR="00CD0224" w:rsidRDefault="005F3789" w:rsidP="005F378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Материальные расходы включают в себя</w:t>
      </w:r>
      <w:r w:rsidR="00665B21" w:rsidRPr="00665B21">
        <w:rPr>
          <w:rFonts w:ascii="Times New Roman" w:hAnsi="Times New Roman" w:cs="Times New Roman"/>
          <w:sz w:val="28"/>
          <w:szCs w:val="28"/>
        </w:rPr>
        <w:t xml:space="preserve"> расходы на корм животных и ветеринарные препараты, расходы на упаковку готовой продукции</w:t>
      </w:r>
      <w:r w:rsidR="00CC1CA5" w:rsidRPr="00665B2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D02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Среднегодовые расходы на содержание животных составят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1 635</w:t>
      </w:r>
      <w:r w:rsidR="00CD02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руб. (см. табл. 4-8).</w:t>
      </w:r>
    </w:p>
    <w:p w14:paraId="6C92B970" w14:textId="77777777" w:rsidR="00CC1CA5" w:rsidRDefault="00CC1CA5" w:rsidP="00CC1CA5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Таблица 4-8. </w:t>
      </w:r>
      <w:r w:rsidR="00555CCB" w:rsidRPr="00555CCB">
        <w:rPr>
          <w:rFonts w:ascii="Times New Roman" w:hAnsi="Times New Roman" w:cs="Times New Roman"/>
          <w:sz w:val="28"/>
          <w:szCs w:val="28"/>
        </w:rPr>
        <w:t>Расчет материальных расходов на содержание животных</w:t>
      </w:r>
    </w:p>
    <w:tbl>
      <w:tblPr>
        <w:tblStyle w:val="a4"/>
        <w:tblW w:w="10001" w:type="dxa"/>
        <w:tblLook w:val="04A0" w:firstRow="1" w:lastRow="0" w:firstColumn="1" w:lastColumn="0" w:noHBand="0" w:noVBand="1"/>
      </w:tblPr>
      <w:tblGrid>
        <w:gridCol w:w="3369"/>
        <w:gridCol w:w="2654"/>
        <w:gridCol w:w="1920"/>
        <w:gridCol w:w="2058"/>
      </w:tblGrid>
      <w:tr w:rsidR="000102D1" w:rsidRPr="000102D1" w14:paraId="2BC6C9FE" w14:textId="77777777" w:rsidTr="001943A5">
        <w:trPr>
          <w:trHeight w:val="765"/>
        </w:trPr>
        <w:tc>
          <w:tcPr>
            <w:tcW w:w="3369" w:type="dxa"/>
            <w:hideMark/>
          </w:tcPr>
          <w:p w14:paraId="53E0E251" w14:textId="77777777" w:rsidR="000102D1" w:rsidRPr="000102D1" w:rsidRDefault="000102D1" w:rsidP="000102D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02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Продукция</w:t>
            </w:r>
          </w:p>
        </w:tc>
        <w:tc>
          <w:tcPr>
            <w:tcW w:w="2654" w:type="dxa"/>
            <w:hideMark/>
          </w:tcPr>
          <w:p w14:paraId="7557152A" w14:textId="77777777" w:rsidR="000102D1" w:rsidRPr="000102D1" w:rsidRDefault="000102D1" w:rsidP="000102D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02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Удельный расход, тыс. руб. на голову</w:t>
            </w:r>
          </w:p>
        </w:tc>
        <w:tc>
          <w:tcPr>
            <w:tcW w:w="1920" w:type="dxa"/>
            <w:hideMark/>
          </w:tcPr>
          <w:p w14:paraId="28D3E0FF" w14:textId="77777777" w:rsidR="000102D1" w:rsidRPr="000102D1" w:rsidRDefault="000102D1" w:rsidP="000102D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02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голов</w:t>
            </w:r>
          </w:p>
        </w:tc>
        <w:tc>
          <w:tcPr>
            <w:tcW w:w="2058" w:type="dxa"/>
            <w:hideMark/>
          </w:tcPr>
          <w:p w14:paraId="636B7079" w14:textId="77777777" w:rsidR="000102D1" w:rsidRPr="000102D1" w:rsidRDefault="000102D1" w:rsidP="00BF7B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02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</w:t>
            </w:r>
            <w:r w:rsidR="00BF7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год</w:t>
            </w:r>
            <w:r w:rsidRPr="000102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тыс. руб.</w:t>
            </w:r>
          </w:p>
        </w:tc>
      </w:tr>
      <w:tr w:rsidR="00A009B7" w:rsidRPr="000102D1" w14:paraId="54162429" w14:textId="77777777" w:rsidTr="001943A5">
        <w:trPr>
          <w:trHeight w:val="313"/>
        </w:trPr>
        <w:tc>
          <w:tcPr>
            <w:tcW w:w="3369" w:type="dxa"/>
            <w:hideMark/>
          </w:tcPr>
          <w:p w14:paraId="043FEEAB" w14:textId="77777777" w:rsidR="000102D1" w:rsidRPr="000102D1" w:rsidRDefault="000102D1" w:rsidP="000102D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02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Корм </w:t>
            </w:r>
          </w:p>
        </w:tc>
        <w:tc>
          <w:tcPr>
            <w:tcW w:w="2654" w:type="dxa"/>
            <w:hideMark/>
          </w:tcPr>
          <w:p w14:paraId="23B3BDFC" w14:textId="77777777" w:rsidR="000102D1" w:rsidRPr="000102D1" w:rsidRDefault="000102D1" w:rsidP="000102D1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02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51,01</w:t>
            </w:r>
          </w:p>
        </w:tc>
        <w:tc>
          <w:tcPr>
            <w:tcW w:w="1920" w:type="dxa"/>
            <w:hideMark/>
          </w:tcPr>
          <w:p w14:paraId="418C384D" w14:textId="77777777" w:rsidR="000102D1" w:rsidRPr="000102D1" w:rsidRDefault="000102D1" w:rsidP="000102D1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02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2058" w:type="dxa"/>
            <w:hideMark/>
          </w:tcPr>
          <w:p w14:paraId="3B58ADF3" w14:textId="77777777" w:rsidR="000102D1" w:rsidRPr="000102D1" w:rsidRDefault="000102D1" w:rsidP="000102D1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02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1 530</w:t>
            </w:r>
          </w:p>
        </w:tc>
      </w:tr>
      <w:tr w:rsidR="00A009B7" w:rsidRPr="000102D1" w14:paraId="5F70CCBE" w14:textId="77777777" w:rsidTr="001943A5">
        <w:trPr>
          <w:trHeight w:val="313"/>
        </w:trPr>
        <w:tc>
          <w:tcPr>
            <w:tcW w:w="3369" w:type="dxa"/>
            <w:hideMark/>
          </w:tcPr>
          <w:p w14:paraId="70760D69" w14:textId="77777777" w:rsidR="000102D1" w:rsidRPr="000102D1" w:rsidRDefault="000102D1" w:rsidP="000102D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02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Ветеринарные препараты</w:t>
            </w:r>
          </w:p>
        </w:tc>
        <w:tc>
          <w:tcPr>
            <w:tcW w:w="2654" w:type="dxa"/>
            <w:hideMark/>
          </w:tcPr>
          <w:p w14:paraId="7BED7126" w14:textId="77777777" w:rsidR="000102D1" w:rsidRPr="000102D1" w:rsidRDefault="000102D1" w:rsidP="000102D1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02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3,50</w:t>
            </w:r>
          </w:p>
        </w:tc>
        <w:tc>
          <w:tcPr>
            <w:tcW w:w="1920" w:type="dxa"/>
            <w:hideMark/>
          </w:tcPr>
          <w:p w14:paraId="5F1AB052" w14:textId="77777777" w:rsidR="000102D1" w:rsidRPr="000102D1" w:rsidRDefault="000102D1" w:rsidP="000102D1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02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2058" w:type="dxa"/>
            <w:hideMark/>
          </w:tcPr>
          <w:p w14:paraId="1DEB1AD3" w14:textId="77777777" w:rsidR="000102D1" w:rsidRPr="000102D1" w:rsidRDefault="000102D1" w:rsidP="000102D1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02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105</w:t>
            </w:r>
          </w:p>
        </w:tc>
      </w:tr>
      <w:tr w:rsidR="000102D1" w:rsidRPr="000102D1" w14:paraId="7B15DF8F" w14:textId="77777777" w:rsidTr="00A009B7">
        <w:trPr>
          <w:trHeight w:val="313"/>
        </w:trPr>
        <w:tc>
          <w:tcPr>
            <w:tcW w:w="7943" w:type="dxa"/>
            <w:gridSpan w:val="3"/>
            <w:hideMark/>
          </w:tcPr>
          <w:p w14:paraId="056B88CB" w14:textId="77777777" w:rsidR="000102D1" w:rsidRPr="000102D1" w:rsidRDefault="000102D1" w:rsidP="000102D1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02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2058" w:type="dxa"/>
            <w:hideMark/>
          </w:tcPr>
          <w:p w14:paraId="096B7937" w14:textId="77777777" w:rsidR="000102D1" w:rsidRPr="000102D1" w:rsidRDefault="000102D1" w:rsidP="000102D1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02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1 635</w:t>
            </w:r>
          </w:p>
        </w:tc>
      </w:tr>
    </w:tbl>
    <w:p w14:paraId="112E7414" w14:textId="77777777" w:rsidR="00CC1CA5" w:rsidRPr="00CC1CA5" w:rsidRDefault="00CC1CA5" w:rsidP="00665B21">
      <w:pPr>
        <w:pStyle w:val="1"/>
        <w:spacing w:before="0"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CC1CA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14:paraId="3E27D1F2" w14:textId="77777777" w:rsidR="00CD0224" w:rsidRDefault="00CD0224" w:rsidP="00CD0224">
      <w:pPr>
        <w:autoSpaceDE w:val="0"/>
        <w:autoSpaceDN w:val="0"/>
        <w:adjustRightInd w:val="0"/>
        <w:spacing w:after="0" w:line="360" w:lineRule="auto"/>
        <w:ind w:left="142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Среднегодовые расходы на упаковку продукции составят </w:t>
      </w:r>
      <w:r w:rsidR="005F3789">
        <w:rPr>
          <w:rFonts w:ascii="Times New Roman" w:hAnsi="Times New Roman" w:cs="Times New Roman"/>
          <w:color w:val="000000" w:themeColor="text1"/>
          <w:sz w:val="28"/>
          <w:szCs w:val="28"/>
        </w:rPr>
        <w:t>39,5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руб. (см. табл. 4-9).</w:t>
      </w:r>
    </w:p>
    <w:p w14:paraId="18AE10FA" w14:textId="77777777" w:rsidR="00665B21" w:rsidRDefault="00665B21" w:rsidP="00665B21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Таблица 4-9. </w:t>
      </w:r>
      <w:r w:rsidR="00A009B7" w:rsidRPr="00A009B7">
        <w:rPr>
          <w:rFonts w:ascii="Times New Roman" w:hAnsi="Times New Roman" w:cs="Times New Roman"/>
          <w:sz w:val="28"/>
          <w:szCs w:val="28"/>
        </w:rPr>
        <w:t>Расчет материальных расходов на упаковку продукции</w:t>
      </w:r>
    </w:p>
    <w:tbl>
      <w:tblPr>
        <w:tblStyle w:val="a4"/>
        <w:tblW w:w="10146" w:type="dxa"/>
        <w:tblLook w:val="04A0" w:firstRow="1" w:lastRow="0" w:firstColumn="1" w:lastColumn="0" w:noHBand="0" w:noVBand="1"/>
      </w:tblPr>
      <w:tblGrid>
        <w:gridCol w:w="1809"/>
        <w:gridCol w:w="1276"/>
        <w:gridCol w:w="1843"/>
        <w:gridCol w:w="2268"/>
        <w:gridCol w:w="2950"/>
      </w:tblGrid>
      <w:tr w:rsidR="001943A5" w:rsidRPr="00A009B7" w14:paraId="478E31EA" w14:textId="77777777" w:rsidTr="00BF7BC2">
        <w:trPr>
          <w:trHeight w:val="487"/>
          <w:tblHeader/>
        </w:trPr>
        <w:tc>
          <w:tcPr>
            <w:tcW w:w="1809" w:type="dxa"/>
            <w:vMerge w:val="restart"/>
            <w:hideMark/>
          </w:tcPr>
          <w:p w14:paraId="68CDF50D" w14:textId="77777777" w:rsidR="001943A5" w:rsidRPr="00A009B7" w:rsidRDefault="001943A5" w:rsidP="00A009B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9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Продукция</w:t>
            </w:r>
          </w:p>
          <w:p w14:paraId="403ED056" w14:textId="77777777" w:rsidR="001943A5" w:rsidRPr="00A009B7" w:rsidRDefault="001943A5" w:rsidP="00A009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9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19" w:type="dxa"/>
            <w:gridSpan w:val="2"/>
            <w:hideMark/>
          </w:tcPr>
          <w:p w14:paraId="44CB3A33" w14:textId="77777777" w:rsidR="001943A5" w:rsidRPr="00A009B7" w:rsidRDefault="001943A5" w:rsidP="00A009B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9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Объемы производства</w:t>
            </w:r>
          </w:p>
        </w:tc>
        <w:tc>
          <w:tcPr>
            <w:tcW w:w="2268" w:type="dxa"/>
            <w:vMerge w:val="restart"/>
            <w:hideMark/>
          </w:tcPr>
          <w:p w14:paraId="438490E4" w14:textId="77777777" w:rsidR="001943A5" w:rsidRPr="00A009B7" w:rsidRDefault="001943A5" w:rsidP="001943A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9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Цена упаковки, руб. за ед.</w:t>
            </w:r>
          </w:p>
        </w:tc>
        <w:tc>
          <w:tcPr>
            <w:tcW w:w="2950" w:type="dxa"/>
            <w:vMerge w:val="restart"/>
            <w:hideMark/>
          </w:tcPr>
          <w:p w14:paraId="4FB756EA" w14:textId="77777777" w:rsidR="001943A5" w:rsidRPr="00A009B7" w:rsidRDefault="001943A5" w:rsidP="00BF7B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9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упаковку </w:t>
            </w:r>
            <w:r w:rsidR="00BF7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год</w:t>
            </w:r>
            <w:r w:rsidRPr="00A009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тыс. руб.</w:t>
            </w:r>
          </w:p>
        </w:tc>
      </w:tr>
      <w:tr w:rsidR="001943A5" w:rsidRPr="00A009B7" w14:paraId="7B71281F" w14:textId="77777777" w:rsidTr="00BF7BC2">
        <w:trPr>
          <w:trHeight w:val="268"/>
          <w:tblHeader/>
        </w:trPr>
        <w:tc>
          <w:tcPr>
            <w:tcW w:w="1809" w:type="dxa"/>
            <w:vMerge/>
            <w:hideMark/>
          </w:tcPr>
          <w:p w14:paraId="351DAEDB" w14:textId="77777777" w:rsidR="001943A5" w:rsidRPr="00A009B7" w:rsidRDefault="001943A5" w:rsidP="00A009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hideMark/>
          </w:tcPr>
          <w:p w14:paraId="4EC9E106" w14:textId="77777777" w:rsidR="001943A5" w:rsidRPr="00A009B7" w:rsidRDefault="001943A5" w:rsidP="00A009B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9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тн</w:t>
            </w:r>
          </w:p>
        </w:tc>
        <w:tc>
          <w:tcPr>
            <w:tcW w:w="1843" w:type="dxa"/>
            <w:hideMark/>
          </w:tcPr>
          <w:p w14:paraId="31CA7860" w14:textId="77777777" w:rsidR="001943A5" w:rsidRPr="00A009B7" w:rsidRDefault="001943A5" w:rsidP="00A009B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9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шт.</w:t>
            </w:r>
          </w:p>
        </w:tc>
        <w:tc>
          <w:tcPr>
            <w:tcW w:w="2268" w:type="dxa"/>
            <w:vMerge/>
            <w:hideMark/>
          </w:tcPr>
          <w:p w14:paraId="3F78C282" w14:textId="77777777" w:rsidR="001943A5" w:rsidRPr="00A009B7" w:rsidRDefault="001943A5" w:rsidP="00A009B7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50" w:type="dxa"/>
            <w:vMerge/>
            <w:hideMark/>
          </w:tcPr>
          <w:p w14:paraId="16CAC195" w14:textId="77777777" w:rsidR="001943A5" w:rsidRPr="00A009B7" w:rsidRDefault="001943A5" w:rsidP="00A009B7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009B7" w:rsidRPr="00A009B7" w14:paraId="4F94AA29" w14:textId="77777777" w:rsidTr="001943A5">
        <w:trPr>
          <w:trHeight w:val="260"/>
        </w:trPr>
        <w:tc>
          <w:tcPr>
            <w:tcW w:w="1809" w:type="dxa"/>
            <w:hideMark/>
          </w:tcPr>
          <w:p w14:paraId="3F1D39E7" w14:textId="77777777" w:rsidR="00A009B7" w:rsidRPr="00A009B7" w:rsidRDefault="00A009B7" w:rsidP="00A009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9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Молоко</w:t>
            </w:r>
          </w:p>
        </w:tc>
        <w:tc>
          <w:tcPr>
            <w:tcW w:w="1276" w:type="dxa"/>
            <w:hideMark/>
          </w:tcPr>
          <w:p w14:paraId="5F432A82" w14:textId="77777777" w:rsidR="00A009B7" w:rsidRPr="00A009B7" w:rsidRDefault="00A009B7" w:rsidP="00A009B7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9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1843" w:type="dxa"/>
            <w:hideMark/>
          </w:tcPr>
          <w:p w14:paraId="2EC2A408" w14:textId="77777777" w:rsidR="00A009B7" w:rsidRPr="00A009B7" w:rsidRDefault="00A009B7" w:rsidP="00A009B7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9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44,1</w:t>
            </w:r>
          </w:p>
        </w:tc>
        <w:tc>
          <w:tcPr>
            <w:tcW w:w="2268" w:type="dxa"/>
            <w:hideMark/>
          </w:tcPr>
          <w:p w14:paraId="7C1B8279" w14:textId="77777777" w:rsidR="00A009B7" w:rsidRPr="00A009B7" w:rsidRDefault="005F3789" w:rsidP="00A009B7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A009B7" w:rsidRPr="00A009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,5</w:t>
            </w:r>
          </w:p>
        </w:tc>
        <w:tc>
          <w:tcPr>
            <w:tcW w:w="2950" w:type="dxa"/>
            <w:hideMark/>
          </w:tcPr>
          <w:p w14:paraId="4669454E" w14:textId="77777777" w:rsidR="00A009B7" w:rsidRPr="00A009B7" w:rsidRDefault="005F3789" w:rsidP="00A009B7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22,1</w:t>
            </w:r>
          </w:p>
        </w:tc>
      </w:tr>
      <w:tr w:rsidR="00A009B7" w:rsidRPr="00A009B7" w14:paraId="5201DE88" w14:textId="77777777" w:rsidTr="001943A5">
        <w:trPr>
          <w:trHeight w:val="260"/>
        </w:trPr>
        <w:tc>
          <w:tcPr>
            <w:tcW w:w="1809" w:type="dxa"/>
            <w:hideMark/>
          </w:tcPr>
          <w:p w14:paraId="1550C528" w14:textId="77777777" w:rsidR="00A009B7" w:rsidRPr="00A009B7" w:rsidRDefault="00A009B7" w:rsidP="00A009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09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КМП</w:t>
            </w:r>
          </w:p>
        </w:tc>
        <w:tc>
          <w:tcPr>
            <w:tcW w:w="1276" w:type="dxa"/>
            <w:hideMark/>
          </w:tcPr>
          <w:p w14:paraId="56A85656" w14:textId="77777777" w:rsidR="00A009B7" w:rsidRPr="00A009B7" w:rsidRDefault="00A009B7" w:rsidP="00A009B7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9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1843" w:type="dxa"/>
            <w:hideMark/>
          </w:tcPr>
          <w:p w14:paraId="13051409" w14:textId="77777777" w:rsidR="00A009B7" w:rsidRPr="00A009B7" w:rsidRDefault="00A009B7" w:rsidP="00A009B7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9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16,5</w:t>
            </w:r>
          </w:p>
        </w:tc>
        <w:tc>
          <w:tcPr>
            <w:tcW w:w="2268" w:type="dxa"/>
            <w:hideMark/>
          </w:tcPr>
          <w:p w14:paraId="44DE5B3C" w14:textId="77777777" w:rsidR="00A009B7" w:rsidRPr="00A009B7" w:rsidRDefault="00A009B7" w:rsidP="005F3789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9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</w:t>
            </w:r>
            <w:r w:rsidR="005F37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950" w:type="dxa"/>
            <w:hideMark/>
          </w:tcPr>
          <w:p w14:paraId="215EEEF5" w14:textId="77777777" w:rsidR="00A009B7" w:rsidRPr="00A009B7" w:rsidRDefault="005F3789" w:rsidP="00A009B7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16,5</w:t>
            </w:r>
          </w:p>
        </w:tc>
      </w:tr>
      <w:tr w:rsidR="00A009B7" w:rsidRPr="00A009B7" w14:paraId="5831603E" w14:textId="77777777" w:rsidTr="001943A5">
        <w:trPr>
          <w:trHeight w:val="260"/>
        </w:trPr>
        <w:tc>
          <w:tcPr>
            <w:tcW w:w="1809" w:type="dxa"/>
            <w:hideMark/>
          </w:tcPr>
          <w:p w14:paraId="2CC2E3B8" w14:textId="77777777" w:rsidR="00A009B7" w:rsidRPr="00A009B7" w:rsidRDefault="00A009B7" w:rsidP="00A009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09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Творог</w:t>
            </w:r>
          </w:p>
        </w:tc>
        <w:tc>
          <w:tcPr>
            <w:tcW w:w="1276" w:type="dxa"/>
            <w:hideMark/>
          </w:tcPr>
          <w:p w14:paraId="4BA6DB4A" w14:textId="77777777" w:rsidR="00A009B7" w:rsidRPr="00A009B7" w:rsidRDefault="00A009B7" w:rsidP="00A009B7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9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843" w:type="dxa"/>
            <w:hideMark/>
          </w:tcPr>
          <w:p w14:paraId="5B3790BB" w14:textId="77777777" w:rsidR="00A009B7" w:rsidRPr="00A009B7" w:rsidRDefault="00A009B7" w:rsidP="00A009B7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9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1,8</w:t>
            </w:r>
          </w:p>
        </w:tc>
        <w:tc>
          <w:tcPr>
            <w:tcW w:w="2268" w:type="dxa"/>
            <w:hideMark/>
          </w:tcPr>
          <w:p w14:paraId="7DB83085" w14:textId="77777777" w:rsidR="00A009B7" w:rsidRPr="00A009B7" w:rsidRDefault="00A009B7" w:rsidP="00A009B7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9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2950" w:type="dxa"/>
            <w:hideMark/>
          </w:tcPr>
          <w:p w14:paraId="1E2A4F50" w14:textId="77777777" w:rsidR="00A009B7" w:rsidRPr="00A009B7" w:rsidRDefault="00A009B7" w:rsidP="00A009B7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9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0,9</w:t>
            </w:r>
          </w:p>
        </w:tc>
      </w:tr>
      <w:tr w:rsidR="00A009B7" w:rsidRPr="00A009B7" w14:paraId="73F32A21" w14:textId="77777777" w:rsidTr="001943A5">
        <w:trPr>
          <w:trHeight w:val="260"/>
        </w:trPr>
        <w:tc>
          <w:tcPr>
            <w:tcW w:w="1809" w:type="dxa"/>
            <w:hideMark/>
          </w:tcPr>
          <w:p w14:paraId="7945FC7E" w14:textId="77777777" w:rsidR="00A009B7" w:rsidRPr="00A009B7" w:rsidRDefault="00A009B7" w:rsidP="00A009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09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Всего</w:t>
            </w:r>
          </w:p>
        </w:tc>
        <w:tc>
          <w:tcPr>
            <w:tcW w:w="1276" w:type="dxa"/>
            <w:hideMark/>
          </w:tcPr>
          <w:p w14:paraId="0CF4630A" w14:textId="77777777" w:rsidR="00A009B7" w:rsidRPr="00A009B7" w:rsidRDefault="00A009B7" w:rsidP="00A009B7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9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</w:t>
            </w:r>
          </w:p>
        </w:tc>
        <w:tc>
          <w:tcPr>
            <w:tcW w:w="1843" w:type="dxa"/>
            <w:hideMark/>
          </w:tcPr>
          <w:p w14:paraId="16883474" w14:textId="77777777" w:rsidR="00A009B7" w:rsidRPr="00A009B7" w:rsidRDefault="00A009B7" w:rsidP="00A009B7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9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62,4</w:t>
            </w:r>
          </w:p>
        </w:tc>
        <w:tc>
          <w:tcPr>
            <w:tcW w:w="2268" w:type="dxa"/>
            <w:hideMark/>
          </w:tcPr>
          <w:p w14:paraId="0250F400" w14:textId="77777777" w:rsidR="00A009B7" w:rsidRPr="00A009B7" w:rsidRDefault="00A009B7" w:rsidP="00A009B7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9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2950" w:type="dxa"/>
            <w:hideMark/>
          </w:tcPr>
          <w:p w14:paraId="76AD5DC4" w14:textId="77777777" w:rsidR="00A009B7" w:rsidRPr="00A009B7" w:rsidRDefault="005F3789" w:rsidP="00A009B7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39,5</w:t>
            </w:r>
          </w:p>
        </w:tc>
      </w:tr>
    </w:tbl>
    <w:p w14:paraId="52A4238E" w14:textId="77777777" w:rsidR="00665B21" w:rsidRDefault="00665B21" w:rsidP="00665B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DF4EA41" w14:textId="77777777" w:rsidR="00705C8E" w:rsidRPr="001E7FB6" w:rsidRDefault="00665B21" w:rsidP="00D422E5">
      <w:pPr>
        <w:pStyle w:val="a5"/>
        <w:numPr>
          <w:ilvl w:val="0"/>
          <w:numId w:val="8"/>
        </w:numPr>
        <w:tabs>
          <w:tab w:val="left" w:pos="-142"/>
          <w:tab w:val="left" w:pos="113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7FB6">
        <w:rPr>
          <w:rFonts w:ascii="Times New Roman" w:hAnsi="Times New Roman" w:cs="Times New Roman"/>
          <w:sz w:val="28"/>
          <w:szCs w:val="28"/>
        </w:rPr>
        <w:t>Расходы на фонд оплаты труда с отчислениями</w:t>
      </w:r>
      <w:r w:rsidR="00705C8E" w:rsidRPr="001E7FB6">
        <w:rPr>
          <w:rFonts w:ascii="Times New Roman" w:hAnsi="Times New Roman" w:cs="Times New Roman"/>
          <w:sz w:val="28"/>
          <w:szCs w:val="28"/>
        </w:rPr>
        <w:t>.</w:t>
      </w:r>
    </w:p>
    <w:p w14:paraId="37CBC07E" w14:textId="77777777" w:rsidR="00665B21" w:rsidRPr="00705C8E" w:rsidRDefault="00705C8E" w:rsidP="00705C8E">
      <w:pPr>
        <w:tabs>
          <w:tab w:val="left" w:pos="-142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Расходы на ФОТ</w:t>
      </w:r>
      <w:r w:rsidR="00665B21" w:rsidRPr="00705C8E">
        <w:rPr>
          <w:rFonts w:ascii="Times New Roman" w:hAnsi="Times New Roman" w:cs="Times New Roman"/>
          <w:sz w:val="28"/>
          <w:szCs w:val="28"/>
        </w:rPr>
        <w:t xml:space="preserve"> рассчитаны с учетом штатного расписания персонала проекта</w:t>
      </w:r>
      <w:r w:rsidR="00CD0224" w:rsidRPr="00705C8E">
        <w:rPr>
          <w:rFonts w:ascii="Times New Roman" w:hAnsi="Times New Roman" w:cs="Times New Roman"/>
          <w:sz w:val="28"/>
          <w:szCs w:val="28"/>
        </w:rPr>
        <w:t xml:space="preserve">. </w:t>
      </w:r>
      <w:r w:rsidR="00CD0224" w:rsidRPr="00705C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Среднегодовые расходы на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ФОТ с отчислениями</w:t>
      </w:r>
      <w:r w:rsidR="00CD0224" w:rsidRPr="00705C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составят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6 796</w:t>
      </w:r>
      <w:r w:rsidR="00CD0224" w:rsidRPr="00705C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руб. (см. табл. 4-10). </w:t>
      </w:r>
      <w:r w:rsidR="00665B21" w:rsidRPr="00705C8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EA46570" w14:textId="77777777" w:rsidR="00665B21" w:rsidRDefault="00665B21" w:rsidP="00665B21">
      <w:pPr>
        <w:spacing w:after="0" w:line="360" w:lineRule="auto"/>
        <w:ind w:left="720"/>
        <w:jc w:val="right"/>
        <w:rPr>
          <w:rFonts w:ascii="Times New Roman" w:hAnsi="Times New Roman" w:cs="Times New Roman"/>
          <w:sz w:val="28"/>
          <w:szCs w:val="28"/>
        </w:rPr>
      </w:pPr>
      <w:r w:rsidRPr="00665B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Таблица 4-10. </w:t>
      </w:r>
      <w:r w:rsidR="00F80B54">
        <w:rPr>
          <w:rFonts w:ascii="Times New Roman" w:hAnsi="Times New Roman" w:cs="Times New Roman"/>
          <w:sz w:val="28"/>
          <w:szCs w:val="28"/>
        </w:rPr>
        <w:t>Расчет р</w:t>
      </w:r>
      <w:r>
        <w:rPr>
          <w:rFonts w:ascii="Times New Roman" w:hAnsi="Times New Roman" w:cs="Times New Roman"/>
          <w:sz w:val="28"/>
          <w:szCs w:val="28"/>
        </w:rPr>
        <w:t>асход</w:t>
      </w:r>
      <w:r w:rsidR="00F80B54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на фонд оплаты труда с отчислениями</w:t>
      </w:r>
    </w:p>
    <w:tbl>
      <w:tblPr>
        <w:tblStyle w:val="a4"/>
        <w:tblW w:w="10173" w:type="dxa"/>
        <w:tblLook w:val="04A0" w:firstRow="1" w:lastRow="0" w:firstColumn="1" w:lastColumn="0" w:noHBand="0" w:noVBand="1"/>
      </w:tblPr>
      <w:tblGrid>
        <w:gridCol w:w="3227"/>
        <w:gridCol w:w="1984"/>
        <w:gridCol w:w="1457"/>
        <w:gridCol w:w="1662"/>
        <w:gridCol w:w="1843"/>
      </w:tblGrid>
      <w:tr w:rsidR="008B4A0A" w:rsidRPr="008B4A0A" w14:paraId="4CF44601" w14:textId="77777777" w:rsidTr="00705C8E">
        <w:trPr>
          <w:trHeight w:val="840"/>
          <w:tblHeader/>
        </w:trPr>
        <w:tc>
          <w:tcPr>
            <w:tcW w:w="3227" w:type="dxa"/>
            <w:hideMark/>
          </w:tcPr>
          <w:p w14:paraId="23D42DFD" w14:textId="77777777" w:rsidR="008B4A0A" w:rsidRPr="008B4A0A" w:rsidRDefault="008B4A0A" w:rsidP="008B4A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B4A0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Должность</w:t>
            </w:r>
          </w:p>
          <w:p w14:paraId="1DF51482" w14:textId="77777777" w:rsidR="008B4A0A" w:rsidRPr="008B4A0A" w:rsidRDefault="008B4A0A" w:rsidP="008B4A0A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14:paraId="5E2091A5" w14:textId="77777777" w:rsidR="008B4A0A" w:rsidRPr="008B4A0A" w:rsidRDefault="008B4A0A" w:rsidP="008B4A0A">
            <w:pPr>
              <w:tabs>
                <w:tab w:val="left" w:pos="2557"/>
              </w:tabs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B4A0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ab/>
            </w:r>
          </w:p>
        </w:tc>
        <w:tc>
          <w:tcPr>
            <w:tcW w:w="1984" w:type="dxa"/>
            <w:hideMark/>
          </w:tcPr>
          <w:p w14:paraId="22805FA7" w14:textId="77777777" w:rsidR="008B4A0A" w:rsidRPr="008B4A0A" w:rsidRDefault="008B4A0A" w:rsidP="008B4A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B4A0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Оплата труда в месяц, тыс. руб.</w:t>
            </w:r>
          </w:p>
        </w:tc>
        <w:tc>
          <w:tcPr>
            <w:tcW w:w="1457" w:type="dxa"/>
            <w:hideMark/>
          </w:tcPr>
          <w:p w14:paraId="31E2550C" w14:textId="77777777" w:rsidR="008B4A0A" w:rsidRPr="008B4A0A" w:rsidRDefault="008B4A0A" w:rsidP="008B4A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B4A0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Число работников, ед.</w:t>
            </w:r>
          </w:p>
        </w:tc>
        <w:tc>
          <w:tcPr>
            <w:tcW w:w="1662" w:type="dxa"/>
            <w:hideMark/>
          </w:tcPr>
          <w:p w14:paraId="52E57CDC" w14:textId="77777777" w:rsidR="008B4A0A" w:rsidRPr="008B4A0A" w:rsidRDefault="008B4A0A" w:rsidP="008B4A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B4A0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Фонд оплаты труда</w:t>
            </w:r>
            <w:r w:rsidR="00BB509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в год</w:t>
            </w:r>
            <w:r w:rsidRPr="008B4A0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, тыс. руб.</w:t>
            </w:r>
          </w:p>
        </w:tc>
        <w:tc>
          <w:tcPr>
            <w:tcW w:w="1843" w:type="dxa"/>
            <w:hideMark/>
          </w:tcPr>
          <w:p w14:paraId="48F3D30C" w14:textId="77777777" w:rsidR="008B4A0A" w:rsidRPr="008B4A0A" w:rsidRDefault="008B4A0A" w:rsidP="008B4A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B4A0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ФОТ с отчислениями</w:t>
            </w:r>
            <w:r w:rsidR="00BB509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в год</w:t>
            </w:r>
            <w:r w:rsidRPr="008B4A0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, тыс. руб.</w:t>
            </w:r>
          </w:p>
        </w:tc>
      </w:tr>
      <w:tr w:rsidR="008B4A0A" w:rsidRPr="008B4A0A" w14:paraId="4989CA47" w14:textId="77777777" w:rsidTr="00705C8E">
        <w:trPr>
          <w:trHeight w:val="256"/>
        </w:trPr>
        <w:tc>
          <w:tcPr>
            <w:tcW w:w="5211" w:type="dxa"/>
            <w:gridSpan w:val="2"/>
            <w:hideMark/>
          </w:tcPr>
          <w:p w14:paraId="522E7B9D" w14:textId="77777777" w:rsidR="008B4A0A" w:rsidRPr="008B4A0A" w:rsidRDefault="008B4A0A" w:rsidP="008B4A0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A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Административно-управленческий и вспомогательный персонал</w:t>
            </w:r>
          </w:p>
        </w:tc>
        <w:tc>
          <w:tcPr>
            <w:tcW w:w="1457" w:type="dxa"/>
            <w:hideMark/>
          </w:tcPr>
          <w:p w14:paraId="5C491B69" w14:textId="77777777" w:rsidR="008B4A0A" w:rsidRPr="008B4A0A" w:rsidRDefault="008B4A0A" w:rsidP="00CD0224">
            <w:pPr>
              <w:tabs>
                <w:tab w:val="center" w:pos="724"/>
                <w:tab w:val="right" w:pos="1448"/>
              </w:tabs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 w:rsidR="00CD02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662" w:type="dxa"/>
            <w:hideMark/>
          </w:tcPr>
          <w:p w14:paraId="7BAD8221" w14:textId="77777777" w:rsidR="008B4A0A" w:rsidRPr="008B4A0A" w:rsidRDefault="008B4A0A" w:rsidP="008B4A0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A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1 500</w:t>
            </w:r>
          </w:p>
        </w:tc>
        <w:tc>
          <w:tcPr>
            <w:tcW w:w="1843" w:type="dxa"/>
            <w:hideMark/>
          </w:tcPr>
          <w:p w14:paraId="4A6616E9" w14:textId="77777777" w:rsidR="008B4A0A" w:rsidRPr="008B4A0A" w:rsidRDefault="008B4A0A" w:rsidP="008B4A0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A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1 953</w:t>
            </w:r>
          </w:p>
        </w:tc>
      </w:tr>
      <w:tr w:rsidR="008B4A0A" w:rsidRPr="008B4A0A" w14:paraId="2325D692" w14:textId="77777777" w:rsidTr="00705C8E">
        <w:trPr>
          <w:trHeight w:val="256"/>
        </w:trPr>
        <w:tc>
          <w:tcPr>
            <w:tcW w:w="3227" w:type="dxa"/>
            <w:hideMark/>
          </w:tcPr>
          <w:p w14:paraId="4621D345" w14:textId="77777777" w:rsidR="008B4A0A" w:rsidRPr="008B4A0A" w:rsidRDefault="008B4A0A" w:rsidP="008B4A0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4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Директор</w:t>
            </w:r>
          </w:p>
        </w:tc>
        <w:tc>
          <w:tcPr>
            <w:tcW w:w="1984" w:type="dxa"/>
            <w:hideMark/>
          </w:tcPr>
          <w:p w14:paraId="1AB2D0DD" w14:textId="77777777" w:rsidR="008B4A0A" w:rsidRPr="008B4A0A" w:rsidRDefault="008B4A0A" w:rsidP="008B4A0A">
            <w:pPr>
              <w:tabs>
                <w:tab w:val="center" w:pos="884"/>
                <w:tab w:val="right" w:pos="1768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  <w:r w:rsidRPr="008B4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457" w:type="dxa"/>
            <w:hideMark/>
          </w:tcPr>
          <w:p w14:paraId="59037D1C" w14:textId="77777777" w:rsidR="008B4A0A" w:rsidRPr="008B4A0A" w:rsidRDefault="008B4A0A" w:rsidP="008B4A0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4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62" w:type="dxa"/>
            <w:hideMark/>
          </w:tcPr>
          <w:p w14:paraId="75E3784E" w14:textId="77777777" w:rsidR="008B4A0A" w:rsidRPr="008B4A0A" w:rsidRDefault="008B4A0A" w:rsidP="008B4A0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A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720</w:t>
            </w:r>
          </w:p>
        </w:tc>
        <w:tc>
          <w:tcPr>
            <w:tcW w:w="1843" w:type="dxa"/>
            <w:hideMark/>
          </w:tcPr>
          <w:p w14:paraId="328B4013" w14:textId="77777777" w:rsidR="008B4A0A" w:rsidRPr="008B4A0A" w:rsidRDefault="008B4A0A" w:rsidP="008B4A0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A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937</w:t>
            </w:r>
          </w:p>
        </w:tc>
      </w:tr>
      <w:tr w:rsidR="008B4A0A" w:rsidRPr="008B4A0A" w14:paraId="314A32EE" w14:textId="77777777" w:rsidTr="00705C8E">
        <w:trPr>
          <w:trHeight w:val="256"/>
        </w:trPr>
        <w:tc>
          <w:tcPr>
            <w:tcW w:w="3227" w:type="dxa"/>
            <w:hideMark/>
          </w:tcPr>
          <w:p w14:paraId="7DA56552" w14:textId="77777777" w:rsidR="008B4A0A" w:rsidRPr="008B4A0A" w:rsidRDefault="008B4A0A" w:rsidP="008B4A0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4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Бухгалтер</w:t>
            </w:r>
          </w:p>
        </w:tc>
        <w:tc>
          <w:tcPr>
            <w:tcW w:w="1984" w:type="dxa"/>
            <w:hideMark/>
          </w:tcPr>
          <w:p w14:paraId="4D2CE32A" w14:textId="77777777" w:rsidR="008B4A0A" w:rsidRPr="008B4A0A" w:rsidRDefault="008B4A0A" w:rsidP="008B4A0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4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457" w:type="dxa"/>
            <w:hideMark/>
          </w:tcPr>
          <w:p w14:paraId="4E139D25" w14:textId="77777777" w:rsidR="008B4A0A" w:rsidRPr="008B4A0A" w:rsidRDefault="008B4A0A" w:rsidP="008B4A0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4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62" w:type="dxa"/>
            <w:hideMark/>
          </w:tcPr>
          <w:p w14:paraId="61807AF1" w14:textId="77777777" w:rsidR="008B4A0A" w:rsidRPr="008B4A0A" w:rsidRDefault="008B4A0A" w:rsidP="008B4A0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A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480</w:t>
            </w:r>
          </w:p>
        </w:tc>
        <w:tc>
          <w:tcPr>
            <w:tcW w:w="1843" w:type="dxa"/>
            <w:hideMark/>
          </w:tcPr>
          <w:p w14:paraId="18F95BFA" w14:textId="77777777" w:rsidR="008B4A0A" w:rsidRPr="008B4A0A" w:rsidRDefault="008B4A0A" w:rsidP="008B4A0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A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625</w:t>
            </w:r>
          </w:p>
        </w:tc>
      </w:tr>
      <w:tr w:rsidR="008B4A0A" w:rsidRPr="008B4A0A" w14:paraId="2F81DD60" w14:textId="77777777" w:rsidTr="00705C8E">
        <w:trPr>
          <w:trHeight w:val="256"/>
        </w:trPr>
        <w:tc>
          <w:tcPr>
            <w:tcW w:w="3227" w:type="dxa"/>
            <w:hideMark/>
          </w:tcPr>
          <w:p w14:paraId="06909547" w14:textId="77777777" w:rsidR="008B4A0A" w:rsidRPr="008B4A0A" w:rsidRDefault="008B4A0A" w:rsidP="008B4A0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4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Охранник</w:t>
            </w:r>
          </w:p>
        </w:tc>
        <w:tc>
          <w:tcPr>
            <w:tcW w:w="1984" w:type="dxa"/>
            <w:hideMark/>
          </w:tcPr>
          <w:p w14:paraId="73BB7CD6" w14:textId="77777777" w:rsidR="008B4A0A" w:rsidRPr="008B4A0A" w:rsidRDefault="008B4A0A" w:rsidP="008B4A0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4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457" w:type="dxa"/>
            <w:hideMark/>
          </w:tcPr>
          <w:p w14:paraId="7AB118D9" w14:textId="77777777" w:rsidR="008B4A0A" w:rsidRPr="008B4A0A" w:rsidRDefault="008B4A0A" w:rsidP="008B4A0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4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62" w:type="dxa"/>
            <w:hideMark/>
          </w:tcPr>
          <w:p w14:paraId="77132774" w14:textId="77777777" w:rsidR="008B4A0A" w:rsidRPr="008B4A0A" w:rsidRDefault="008B4A0A" w:rsidP="008B4A0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A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843" w:type="dxa"/>
            <w:hideMark/>
          </w:tcPr>
          <w:p w14:paraId="34DD7943" w14:textId="77777777" w:rsidR="008B4A0A" w:rsidRPr="008B4A0A" w:rsidRDefault="008B4A0A" w:rsidP="008B4A0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A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391</w:t>
            </w:r>
          </w:p>
        </w:tc>
      </w:tr>
      <w:tr w:rsidR="008B4A0A" w:rsidRPr="008B4A0A" w14:paraId="55B26F5A" w14:textId="77777777" w:rsidTr="00705C8E">
        <w:trPr>
          <w:trHeight w:val="256"/>
        </w:trPr>
        <w:tc>
          <w:tcPr>
            <w:tcW w:w="5211" w:type="dxa"/>
            <w:gridSpan w:val="2"/>
            <w:hideMark/>
          </w:tcPr>
          <w:p w14:paraId="24168424" w14:textId="77777777" w:rsidR="008B4A0A" w:rsidRPr="008B4A0A" w:rsidRDefault="008B4A0A" w:rsidP="008B4A0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A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Производственный персонал</w:t>
            </w:r>
          </w:p>
        </w:tc>
        <w:tc>
          <w:tcPr>
            <w:tcW w:w="1457" w:type="dxa"/>
            <w:hideMark/>
          </w:tcPr>
          <w:p w14:paraId="0ED831DF" w14:textId="77777777" w:rsidR="008B4A0A" w:rsidRPr="008B4A0A" w:rsidRDefault="008B4A0A" w:rsidP="008B4A0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A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662" w:type="dxa"/>
            <w:hideMark/>
          </w:tcPr>
          <w:p w14:paraId="16FDF4DB" w14:textId="77777777" w:rsidR="008B4A0A" w:rsidRPr="008B4A0A" w:rsidRDefault="008B4A0A" w:rsidP="008B4A0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A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3 720</w:t>
            </w:r>
          </w:p>
        </w:tc>
        <w:tc>
          <w:tcPr>
            <w:tcW w:w="1843" w:type="dxa"/>
            <w:hideMark/>
          </w:tcPr>
          <w:p w14:paraId="27A73BEB" w14:textId="77777777" w:rsidR="008B4A0A" w:rsidRPr="008B4A0A" w:rsidRDefault="008B4A0A" w:rsidP="008B4A0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A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4 843</w:t>
            </w:r>
          </w:p>
        </w:tc>
      </w:tr>
      <w:tr w:rsidR="008B4A0A" w:rsidRPr="008B4A0A" w14:paraId="093E8AC5" w14:textId="77777777" w:rsidTr="00705C8E">
        <w:trPr>
          <w:trHeight w:val="256"/>
        </w:trPr>
        <w:tc>
          <w:tcPr>
            <w:tcW w:w="3227" w:type="dxa"/>
            <w:hideMark/>
          </w:tcPr>
          <w:p w14:paraId="3966A663" w14:textId="77777777" w:rsidR="008B4A0A" w:rsidRPr="008B4A0A" w:rsidRDefault="008B4A0A" w:rsidP="008B4A0A">
            <w:pP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8B4A0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Персонал фермы</w:t>
            </w:r>
          </w:p>
        </w:tc>
        <w:tc>
          <w:tcPr>
            <w:tcW w:w="1984" w:type="dxa"/>
            <w:hideMark/>
          </w:tcPr>
          <w:p w14:paraId="320A03E0" w14:textId="77777777" w:rsidR="008B4A0A" w:rsidRPr="008B4A0A" w:rsidRDefault="008B4A0A" w:rsidP="008B4A0A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8B4A0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1457" w:type="dxa"/>
            <w:hideMark/>
          </w:tcPr>
          <w:p w14:paraId="45436F08" w14:textId="77777777" w:rsidR="008B4A0A" w:rsidRPr="008B4A0A" w:rsidRDefault="008B4A0A" w:rsidP="008B4A0A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8B4A0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662" w:type="dxa"/>
            <w:hideMark/>
          </w:tcPr>
          <w:p w14:paraId="47076AC2" w14:textId="77777777" w:rsidR="008B4A0A" w:rsidRPr="008B4A0A" w:rsidRDefault="008B4A0A" w:rsidP="008B4A0A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8B4A0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1 320</w:t>
            </w:r>
          </w:p>
        </w:tc>
        <w:tc>
          <w:tcPr>
            <w:tcW w:w="1843" w:type="dxa"/>
            <w:hideMark/>
          </w:tcPr>
          <w:p w14:paraId="0297810D" w14:textId="77777777" w:rsidR="008B4A0A" w:rsidRPr="008B4A0A" w:rsidRDefault="008B4A0A" w:rsidP="008B4A0A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8B4A0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1 719</w:t>
            </w:r>
          </w:p>
        </w:tc>
      </w:tr>
      <w:tr w:rsidR="008B4A0A" w:rsidRPr="008B4A0A" w14:paraId="5B07A51C" w14:textId="77777777" w:rsidTr="00705C8E">
        <w:trPr>
          <w:trHeight w:val="768"/>
        </w:trPr>
        <w:tc>
          <w:tcPr>
            <w:tcW w:w="3227" w:type="dxa"/>
            <w:hideMark/>
          </w:tcPr>
          <w:p w14:paraId="3F5E6024" w14:textId="77777777" w:rsidR="008B4A0A" w:rsidRPr="008B4A0A" w:rsidRDefault="008B4A0A" w:rsidP="008B4A0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4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Зоотехник агроном/селекционер/по кормлению</w:t>
            </w:r>
          </w:p>
        </w:tc>
        <w:tc>
          <w:tcPr>
            <w:tcW w:w="1984" w:type="dxa"/>
            <w:hideMark/>
          </w:tcPr>
          <w:p w14:paraId="229B14DF" w14:textId="77777777" w:rsidR="008B4A0A" w:rsidRPr="008B4A0A" w:rsidRDefault="008B4A0A" w:rsidP="008B4A0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4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1457" w:type="dxa"/>
            <w:hideMark/>
          </w:tcPr>
          <w:p w14:paraId="327C645D" w14:textId="77777777" w:rsidR="008B4A0A" w:rsidRPr="008B4A0A" w:rsidRDefault="008B4A0A" w:rsidP="008B4A0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4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662" w:type="dxa"/>
            <w:hideMark/>
          </w:tcPr>
          <w:p w14:paraId="692303D9" w14:textId="77777777" w:rsidR="008B4A0A" w:rsidRPr="008B4A0A" w:rsidRDefault="008B4A0A" w:rsidP="008B4A0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A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843" w:type="dxa"/>
            <w:hideMark/>
          </w:tcPr>
          <w:p w14:paraId="7F578148" w14:textId="77777777" w:rsidR="008B4A0A" w:rsidRPr="008B4A0A" w:rsidRDefault="008B4A0A" w:rsidP="008B4A0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A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8B4A0A" w:rsidRPr="008B4A0A" w14:paraId="6650DE93" w14:textId="77777777" w:rsidTr="00705C8E">
        <w:trPr>
          <w:trHeight w:val="256"/>
        </w:trPr>
        <w:tc>
          <w:tcPr>
            <w:tcW w:w="3227" w:type="dxa"/>
            <w:hideMark/>
          </w:tcPr>
          <w:p w14:paraId="4F560A0C" w14:textId="77777777" w:rsidR="008B4A0A" w:rsidRPr="008B4A0A" w:rsidRDefault="008B4A0A" w:rsidP="008B4A0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B4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Осеменатор</w:t>
            </w:r>
            <w:proofErr w:type="spellEnd"/>
            <w:r w:rsidRPr="008B4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-акушер</w:t>
            </w:r>
          </w:p>
        </w:tc>
        <w:tc>
          <w:tcPr>
            <w:tcW w:w="1984" w:type="dxa"/>
            <w:hideMark/>
          </w:tcPr>
          <w:p w14:paraId="32CC5743" w14:textId="77777777" w:rsidR="008B4A0A" w:rsidRPr="008B4A0A" w:rsidRDefault="008B4A0A" w:rsidP="008B4A0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4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457" w:type="dxa"/>
            <w:hideMark/>
          </w:tcPr>
          <w:p w14:paraId="643C6434" w14:textId="77777777" w:rsidR="008B4A0A" w:rsidRPr="008B4A0A" w:rsidRDefault="008B4A0A" w:rsidP="008B4A0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4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662" w:type="dxa"/>
            <w:hideMark/>
          </w:tcPr>
          <w:p w14:paraId="7BDD07F0" w14:textId="77777777" w:rsidR="008B4A0A" w:rsidRPr="008B4A0A" w:rsidRDefault="008B4A0A" w:rsidP="008B4A0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A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843" w:type="dxa"/>
            <w:hideMark/>
          </w:tcPr>
          <w:p w14:paraId="6986755A" w14:textId="77777777" w:rsidR="008B4A0A" w:rsidRPr="008B4A0A" w:rsidRDefault="008B4A0A" w:rsidP="008B4A0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A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8B4A0A" w:rsidRPr="008B4A0A" w14:paraId="30A2F325" w14:textId="77777777" w:rsidTr="00705C8E">
        <w:trPr>
          <w:trHeight w:val="256"/>
        </w:trPr>
        <w:tc>
          <w:tcPr>
            <w:tcW w:w="3227" w:type="dxa"/>
            <w:hideMark/>
          </w:tcPr>
          <w:p w14:paraId="4777A849" w14:textId="77777777" w:rsidR="008B4A0A" w:rsidRPr="008B4A0A" w:rsidRDefault="008B4A0A" w:rsidP="008B4A0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4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Оператор машинного доения</w:t>
            </w:r>
          </w:p>
        </w:tc>
        <w:tc>
          <w:tcPr>
            <w:tcW w:w="1984" w:type="dxa"/>
            <w:hideMark/>
          </w:tcPr>
          <w:p w14:paraId="547FCE29" w14:textId="77777777" w:rsidR="008B4A0A" w:rsidRPr="008B4A0A" w:rsidRDefault="008B4A0A" w:rsidP="008B4A0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4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457" w:type="dxa"/>
            <w:hideMark/>
          </w:tcPr>
          <w:p w14:paraId="4614EC56" w14:textId="77777777" w:rsidR="008B4A0A" w:rsidRPr="008B4A0A" w:rsidRDefault="008B4A0A" w:rsidP="008B4A0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4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62" w:type="dxa"/>
            <w:hideMark/>
          </w:tcPr>
          <w:p w14:paraId="2BBB793C" w14:textId="77777777" w:rsidR="008B4A0A" w:rsidRPr="008B4A0A" w:rsidRDefault="008B4A0A" w:rsidP="008B4A0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A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480</w:t>
            </w:r>
          </w:p>
        </w:tc>
        <w:tc>
          <w:tcPr>
            <w:tcW w:w="1843" w:type="dxa"/>
            <w:hideMark/>
          </w:tcPr>
          <w:p w14:paraId="5226AC0B" w14:textId="77777777" w:rsidR="008B4A0A" w:rsidRPr="008B4A0A" w:rsidRDefault="008B4A0A" w:rsidP="008B4A0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A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625</w:t>
            </w:r>
          </w:p>
        </w:tc>
      </w:tr>
      <w:tr w:rsidR="008B4A0A" w:rsidRPr="008B4A0A" w14:paraId="62B52852" w14:textId="77777777" w:rsidTr="00705C8E">
        <w:trPr>
          <w:trHeight w:val="256"/>
        </w:trPr>
        <w:tc>
          <w:tcPr>
            <w:tcW w:w="3227" w:type="dxa"/>
            <w:hideMark/>
          </w:tcPr>
          <w:p w14:paraId="7656A16A" w14:textId="77777777" w:rsidR="008B4A0A" w:rsidRPr="008B4A0A" w:rsidRDefault="008B4A0A" w:rsidP="008B4A0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4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Телятник / скотник</w:t>
            </w:r>
          </w:p>
        </w:tc>
        <w:tc>
          <w:tcPr>
            <w:tcW w:w="1984" w:type="dxa"/>
            <w:hideMark/>
          </w:tcPr>
          <w:p w14:paraId="747B4A94" w14:textId="77777777" w:rsidR="008B4A0A" w:rsidRPr="008B4A0A" w:rsidRDefault="008B4A0A" w:rsidP="008B4A0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4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1457" w:type="dxa"/>
            <w:hideMark/>
          </w:tcPr>
          <w:p w14:paraId="38E8FF56" w14:textId="77777777" w:rsidR="008B4A0A" w:rsidRPr="008B4A0A" w:rsidRDefault="008B4A0A" w:rsidP="008B4A0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4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62" w:type="dxa"/>
            <w:hideMark/>
          </w:tcPr>
          <w:p w14:paraId="5D984B8D" w14:textId="77777777" w:rsidR="008B4A0A" w:rsidRPr="008B4A0A" w:rsidRDefault="008B4A0A" w:rsidP="008B4A0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A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840</w:t>
            </w:r>
          </w:p>
        </w:tc>
        <w:tc>
          <w:tcPr>
            <w:tcW w:w="1843" w:type="dxa"/>
            <w:hideMark/>
          </w:tcPr>
          <w:p w14:paraId="36973ABD" w14:textId="77777777" w:rsidR="008B4A0A" w:rsidRPr="008B4A0A" w:rsidRDefault="008B4A0A" w:rsidP="008B4A0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A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1 094</w:t>
            </w:r>
          </w:p>
        </w:tc>
      </w:tr>
      <w:tr w:rsidR="008B4A0A" w:rsidRPr="008B4A0A" w14:paraId="3ACFF507" w14:textId="77777777" w:rsidTr="00705C8E">
        <w:trPr>
          <w:trHeight w:val="256"/>
        </w:trPr>
        <w:tc>
          <w:tcPr>
            <w:tcW w:w="3227" w:type="dxa"/>
            <w:noWrap/>
            <w:hideMark/>
          </w:tcPr>
          <w:p w14:paraId="5AD8AC73" w14:textId="77777777" w:rsidR="008B4A0A" w:rsidRPr="008B4A0A" w:rsidRDefault="008B4A0A" w:rsidP="008B4A0A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8B4A0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Персонал молочного цеха</w:t>
            </w:r>
          </w:p>
        </w:tc>
        <w:tc>
          <w:tcPr>
            <w:tcW w:w="1984" w:type="dxa"/>
            <w:hideMark/>
          </w:tcPr>
          <w:p w14:paraId="455CAFBD" w14:textId="77777777" w:rsidR="008B4A0A" w:rsidRPr="008B4A0A" w:rsidRDefault="008B4A0A" w:rsidP="008B4A0A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8B4A0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1457" w:type="dxa"/>
            <w:hideMark/>
          </w:tcPr>
          <w:p w14:paraId="0FCEB816" w14:textId="77777777" w:rsidR="008B4A0A" w:rsidRPr="008B4A0A" w:rsidRDefault="008B4A0A" w:rsidP="008B4A0A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8B4A0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62" w:type="dxa"/>
            <w:hideMark/>
          </w:tcPr>
          <w:p w14:paraId="0878CFFB" w14:textId="77777777" w:rsidR="008B4A0A" w:rsidRPr="008B4A0A" w:rsidRDefault="008B4A0A" w:rsidP="008B4A0A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8B4A0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2 400</w:t>
            </w:r>
          </w:p>
        </w:tc>
        <w:tc>
          <w:tcPr>
            <w:tcW w:w="1843" w:type="dxa"/>
            <w:hideMark/>
          </w:tcPr>
          <w:p w14:paraId="1DCF7533" w14:textId="77777777" w:rsidR="008B4A0A" w:rsidRPr="008B4A0A" w:rsidRDefault="008B4A0A" w:rsidP="008B4A0A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8B4A0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3 125</w:t>
            </w:r>
          </w:p>
        </w:tc>
      </w:tr>
      <w:tr w:rsidR="008B4A0A" w:rsidRPr="008B4A0A" w14:paraId="00D296E5" w14:textId="77777777" w:rsidTr="00705C8E">
        <w:trPr>
          <w:trHeight w:val="256"/>
        </w:trPr>
        <w:tc>
          <w:tcPr>
            <w:tcW w:w="3227" w:type="dxa"/>
            <w:noWrap/>
            <w:hideMark/>
          </w:tcPr>
          <w:p w14:paraId="56F7DCAB" w14:textId="77777777" w:rsidR="008B4A0A" w:rsidRPr="008B4A0A" w:rsidRDefault="008B4A0A" w:rsidP="008B4A0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A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Инженер</w:t>
            </w:r>
          </w:p>
        </w:tc>
        <w:tc>
          <w:tcPr>
            <w:tcW w:w="1984" w:type="dxa"/>
            <w:hideMark/>
          </w:tcPr>
          <w:p w14:paraId="7DD95EC3" w14:textId="77777777" w:rsidR="008B4A0A" w:rsidRPr="008B4A0A" w:rsidRDefault="008B4A0A" w:rsidP="008B4A0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4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457" w:type="dxa"/>
            <w:hideMark/>
          </w:tcPr>
          <w:p w14:paraId="17156C75" w14:textId="77777777" w:rsidR="008B4A0A" w:rsidRPr="008B4A0A" w:rsidRDefault="008B4A0A" w:rsidP="008B4A0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4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662" w:type="dxa"/>
            <w:hideMark/>
          </w:tcPr>
          <w:p w14:paraId="2BEE83AC" w14:textId="77777777" w:rsidR="008B4A0A" w:rsidRPr="008B4A0A" w:rsidRDefault="008B4A0A" w:rsidP="008B4A0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A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843" w:type="dxa"/>
            <w:hideMark/>
          </w:tcPr>
          <w:p w14:paraId="783E15AD" w14:textId="77777777" w:rsidR="008B4A0A" w:rsidRPr="008B4A0A" w:rsidRDefault="008B4A0A" w:rsidP="008B4A0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A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8B4A0A" w:rsidRPr="008B4A0A" w14:paraId="6033E27A" w14:textId="77777777" w:rsidTr="00705C8E">
        <w:trPr>
          <w:trHeight w:val="256"/>
        </w:trPr>
        <w:tc>
          <w:tcPr>
            <w:tcW w:w="3227" w:type="dxa"/>
            <w:noWrap/>
            <w:hideMark/>
          </w:tcPr>
          <w:p w14:paraId="29F38B36" w14:textId="77777777" w:rsidR="008B4A0A" w:rsidRPr="008B4A0A" w:rsidRDefault="008B4A0A" w:rsidP="008B4A0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A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Технолог</w:t>
            </w:r>
          </w:p>
        </w:tc>
        <w:tc>
          <w:tcPr>
            <w:tcW w:w="1984" w:type="dxa"/>
            <w:hideMark/>
          </w:tcPr>
          <w:p w14:paraId="7F305D0C" w14:textId="77777777" w:rsidR="008B4A0A" w:rsidRPr="008B4A0A" w:rsidRDefault="008B4A0A" w:rsidP="008B4A0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4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457" w:type="dxa"/>
            <w:hideMark/>
          </w:tcPr>
          <w:p w14:paraId="7D6E972B" w14:textId="77777777" w:rsidR="008B4A0A" w:rsidRPr="008B4A0A" w:rsidRDefault="008B4A0A" w:rsidP="008B4A0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4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62" w:type="dxa"/>
            <w:hideMark/>
          </w:tcPr>
          <w:p w14:paraId="16AA5452" w14:textId="77777777" w:rsidR="008B4A0A" w:rsidRPr="008B4A0A" w:rsidRDefault="008B4A0A" w:rsidP="008B4A0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A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843" w:type="dxa"/>
            <w:hideMark/>
          </w:tcPr>
          <w:p w14:paraId="1F717F78" w14:textId="77777777" w:rsidR="008B4A0A" w:rsidRPr="008B4A0A" w:rsidRDefault="008B4A0A" w:rsidP="008B4A0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A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781</w:t>
            </w:r>
          </w:p>
        </w:tc>
      </w:tr>
      <w:tr w:rsidR="008B4A0A" w:rsidRPr="008B4A0A" w14:paraId="71ABA4D4" w14:textId="77777777" w:rsidTr="00705C8E">
        <w:trPr>
          <w:trHeight w:val="256"/>
        </w:trPr>
        <w:tc>
          <w:tcPr>
            <w:tcW w:w="3227" w:type="dxa"/>
            <w:noWrap/>
            <w:hideMark/>
          </w:tcPr>
          <w:p w14:paraId="418451E4" w14:textId="77777777" w:rsidR="008B4A0A" w:rsidRPr="008B4A0A" w:rsidRDefault="008B4A0A" w:rsidP="008B4A0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A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Оператор оборудования</w:t>
            </w:r>
          </w:p>
        </w:tc>
        <w:tc>
          <w:tcPr>
            <w:tcW w:w="1984" w:type="dxa"/>
            <w:hideMark/>
          </w:tcPr>
          <w:p w14:paraId="0C465D11" w14:textId="77777777" w:rsidR="008B4A0A" w:rsidRPr="008B4A0A" w:rsidRDefault="008B4A0A" w:rsidP="008B4A0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4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457" w:type="dxa"/>
            <w:hideMark/>
          </w:tcPr>
          <w:p w14:paraId="026D025D" w14:textId="77777777" w:rsidR="008B4A0A" w:rsidRPr="008B4A0A" w:rsidRDefault="008B4A0A" w:rsidP="008B4A0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4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62" w:type="dxa"/>
            <w:hideMark/>
          </w:tcPr>
          <w:p w14:paraId="2B004B34" w14:textId="77777777" w:rsidR="008B4A0A" w:rsidRPr="008B4A0A" w:rsidRDefault="008B4A0A" w:rsidP="008B4A0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A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960</w:t>
            </w:r>
          </w:p>
        </w:tc>
        <w:tc>
          <w:tcPr>
            <w:tcW w:w="1843" w:type="dxa"/>
            <w:hideMark/>
          </w:tcPr>
          <w:p w14:paraId="4551E42E" w14:textId="77777777" w:rsidR="008B4A0A" w:rsidRPr="008B4A0A" w:rsidRDefault="008B4A0A" w:rsidP="008B4A0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A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1 250</w:t>
            </w:r>
          </w:p>
        </w:tc>
      </w:tr>
      <w:tr w:rsidR="008B4A0A" w:rsidRPr="008B4A0A" w14:paraId="657D905F" w14:textId="77777777" w:rsidTr="00705C8E">
        <w:trPr>
          <w:trHeight w:val="256"/>
        </w:trPr>
        <w:tc>
          <w:tcPr>
            <w:tcW w:w="3227" w:type="dxa"/>
            <w:noWrap/>
            <w:hideMark/>
          </w:tcPr>
          <w:p w14:paraId="60DF5D56" w14:textId="77777777" w:rsidR="008B4A0A" w:rsidRPr="008B4A0A" w:rsidRDefault="008B4A0A" w:rsidP="008B4A0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A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Разнорабочий</w:t>
            </w:r>
          </w:p>
        </w:tc>
        <w:tc>
          <w:tcPr>
            <w:tcW w:w="1984" w:type="dxa"/>
            <w:hideMark/>
          </w:tcPr>
          <w:p w14:paraId="740CA40D" w14:textId="77777777" w:rsidR="008B4A0A" w:rsidRPr="008B4A0A" w:rsidRDefault="008B4A0A" w:rsidP="008B4A0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4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1457" w:type="dxa"/>
            <w:hideMark/>
          </w:tcPr>
          <w:p w14:paraId="23FE7193" w14:textId="77777777" w:rsidR="008B4A0A" w:rsidRPr="008B4A0A" w:rsidRDefault="008B4A0A" w:rsidP="008B4A0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4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62" w:type="dxa"/>
            <w:hideMark/>
          </w:tcPr>
          <w:p w14:paraId="7357C8C6" w14:textId="77777777" w:rsidR="008B4A0A" w:rsidRPr="008B4A0A" w:rsidRDefault="008B4A0A" w:rsidP="008B4A0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A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420</w:t>
            </w:r>
          </w:p>
        </w:tc>
        <w:tc>
          <w:tcPr>
            <w:tcW w:w="1843" w:type="dxa"/>
            <w:hideMark/>
          </w:tcPr>
          <w:p w14:paraId="09BE52DD" w14:textId="77777777" w:rsidR="008B4A0A" w:rsidRPr="008B4A0A" w:rsidRDefault="008B4A0A" w:rsidP="008B4A0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A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547</w:t>
            </w:r>
          </w:p>
        </w:tc>
      </w:tr>
      <w:tr w:rsidR="008B4A0A" w:rsidRPr="008B4A0A" w14:paraId="5FA296CF" w14:textId="77777777" w:rsidTr="00705C8E">
        <w:trPr>
          <w:trHeight w:val="256"/>
        </w:trPr>
        <w:tc>
          <w:tcPr>
            <w:tcW w:w="3227" w:type="dxa"/>
            <w:hideMark/>
          </w:tcPr>
          <w:p w14:paraId="1D186D2C" w14:textId="77777777" w:rsidR="008B4A0A" w:rsidRPr="008B4A0A" w:rsidRDefault="008B4A0A" w:rsidP="008B4A0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A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Водитель </w:t>
            </w:r>
          </w:p>
        </w:tc>
        <w:tc>
          <w:tcPr>
            <w:tcW w:w="1984" w:type="dxa"/>
            <w:hideMark/>
          </w:tcPr>
          <w:p w14:paraId="4D20F099" w14:textId="77777777" w:rsidR="008B4A0A" w:rsidRPr="008B4A0A" w:rsidRDefault="008B4A0A" w:rsidP="008B4A0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4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1457" w:type="dxa"/>
            <w:hideMark/>
          </w:tcPr>
          <w:p w14:paraId="03BAFF98" w14:textId="77777777" w:rsidR="008B4A0A" w:rsidRPr="008B4A0A" w:rsidRDefault="008B4A0A" w:rsidP="008B4A0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4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62" w:type="dxa"/>
            <w:hideMark/>
          </w:tcPr>
          <w:p w14:paraId="37EC0DCF" w14:textId="77777777" w:rsidR="008B4A0A" w:rsidRPr="008B4A0A" w:rsidRDefault="008B4A0A" w:rsidP="008B4A0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A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420</w:t>
            </w:r>
          </w:p>
        </w:tc>
        <w:tc>
          <w:tcPr>
            <w:tcW w:w="1843" w:type="dxa"/>
            <w:hideMark/>
          </w:tcPr>
          <w:p w14:paraId="75DAA2C0" w14:textId="77777777" w:rsidR="008B4A0A" w:rsidRPr="008B4A0A" w:rsidRDefault="008B4A0A" w:rsidP="008B4A0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A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547</w:t>
            </w:r>
          </w:p>
        </w:tc>
      </w:tr>
      <w:tr w:rsidR="008B4A0A" w:rsidRPr="008B4A0A" w14:paraId="4EF19723" w14:textId="77777777" w:rsidTr="00705C8E">
        <w:trPr>
          <w:trHeight w:val="256"/>
        </w:trPr>
        <w:tc>
          <w:tcPr>
            <w:tcW w:w="3227" w:type="dxa"/>
            <w:hideMark/>
          </w:tcPr>
          <w:p w14:paraId="7B807529" w14:textId="77777777" w:rsidR="008B4A0A" w:rsidRPr="008B4A0A" w:rsidRDefault="008B4A0A" w:rsidP="008B4A0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A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984" w:type="dxa"/>
            <w:hideMark/>
          </w:tcPr>
          <w:p w14:paraId="0A1BB0AA" w14:textId="77777777" w:rsidR="008B4A0A" w:rsidRPr="008B4A0A" w:rsidRDefault="008B4A0A" w:rsidP="008B4A0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A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57" w:type="dxa"/>
            <w:hideMark/>
          </w:tcPr>
          <w:p w14:paraId="63552C84" w14:textId="77777777" w:rsidR="008B4A0A" w:rsidRPr="008B4A0A" w:rsidRDefault="008B4A0A" w:rsidP="008B4A0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A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662" w:type="dxa"/>
            <w:hideMark/>
          </w:tcPr>
          <w:p w14:paraId="5599BE16" w14:textId="77777777" w:rsidR="008B4A0A" w:rsidRPr="008B4A0A" w:rsidRDefault="008B4A0A" w:rsidP="008B4A0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A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5 220</w:t>
            </w:r>
          </w:p>
        </w:tc>
        <w:tc>
          <w:tcPr>
            <w:tcW w:w="1843" w:type="dxa"/>
            <w:hideMark/>
          </w:tcPr>
          <w:p w14:paraId="061E2EAF" w14:textId="77777777" w:rsidR="008B4A0A" w:rsidRPr="008B4A0A" w:rsidRDefault="008B4A0A" w:rsidP="008B4A0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A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6 796</w:t>
            </w:r>
          </w:p>
        </w:tc>
      </w:tr>
    </w:tbl>
    <w:p w14:paraId="253FEFF6" w14:textId="77777777" w:rsidR="00665B21" w:rsidRPr="00665B21" w:rsidRDefault="00AD256B" w:rsidP="00AD256B">
      <w:pPr>
        <w:tabs>
          <w:tab w:val="left" w:pos="183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20E56678" w14:textId="77777777" w:rsidR="00AD256B" w:rsidRPr="00AD256B" w:rsidRDefault="00AD256B" w:rsidP="00D422E5">
      <w:pPr>
        <w:pStyle w:val="a5"/>
        <w:numPr>
          <w:ilvl w:val="0"/>
          <w:numId w:val="8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Расходы на потребляемые ресурсы.</w:t>
      </w:r>
    </w:p>
    <w:p w14:paraId="1B98C29E" w14:textId="77777777" w:rsidR="00CC1CA5" w:rsidRPr="00CD0224" w:rsidRDefault="001E7FB6" w:rsidP="00AD25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Среднегодовые расходы на потребляемые ресурсы составят 72 тыс. руб.</w:t>
      </w:r>
      <w:r w:rsidR="00AD256B">
        <w:rPr>
          <w:rFonts w:ascii="Times New Roman" w:hAnsi="Times New Roman" w:cs="Times New Roman"/>
          <w:sz w:val="28"/>
          <w:szCs w:val="28"/>
        </w:rPr>
        <w:t xml:space="preserve"> (см. табл. 4-11).</w:t>
      </w:r>
    </w:p>
    <w:p w14:paraId="4E6EE3A4" w14:textId="77777777" w:rsidR="00CC1CA5" w:rsidRPr="00077BB0" w:rsidRDefault="00CC1CA5" w:rsidP="00CC1CA5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077BB0">
        <w:rPr>
          <w:rFonts w:ascii="Times New Roman" w:hAnsi="Times New Roman" w:cs="Times New Roman"/>
          <w:sz w:val="28"/>
          <w:szCs w:val="28"/>
        </w:rPr>
        <w:lastRenderedPageBreak/>
        <w:t xml:space="preserve">Таблица </w:t>
      </w:r>
      <w:r w:rsidR="00F67C5B" w:rsidRPr="00F67C5B">
        <w:rPr>
          <w:rFonts w:ascii="Times New Roman" w:hAnsi="Times New Roman" w:cs="Times New Roman"/>
          <w:sz w:val="28"/>
          <w:szCs w:val="28"/>
        </w:rPr>
        <w:t>4</w:t>
      </w:r>
      <w:r w:rsidRPr="00077BB0">
        <w:rPr>
          <w:rFonts w:ascii="Times New Roman" w:hAnsi="Times New Roman" w:cs="Times New Roman"/>
          <w:sz w:val="28"/>
          <w:szCs w:val="28"/>
        </w:rPr>
        <w:t>-</w:t>
      </w:r>
      <w:r w:rsidR="00F67C5B" w:rsidRPr="00F67C5B">
        <w:rPr>
          <w:rFonts w:ascii="Times New Roman" w:hAnsi="Times New Roman" w:cs="Times New Roman"/>
          <w:sz w:val="28"/>
          <w:szCs w:val="28"/>
        </w:rPr>
        <w:t>11</w:t>
      </w:r>
      <w:r w:rsidRPr="00077BB0">
        <w:rPr>
          <w:rFonts w:ascii="Times New Roman" w:hAnsi="Times New Roman" w:cs="Times New Roman"/>
          <w:sz w:val="28"/>
          <w:szCs w:val="28"/>
        </w:rPr>
        <w:t xml:space="preserve">. </w:t>
      </w:r>
      <w:r w:rsidR="00F67C5B">
        <w:rPr>
          <w:rFonts w:ascii="Times New Roman" w:hAnsi="Times New Roman" w:cs="Times New Roman"/>
          <w:sz w:val="28"/>
          <w:szCs w:val="28"/>
        </w:rPr>
        <w:t>Рас</w:t>
      </w:r>
      <w:r w:rsidR="00F80B54">
        <w:rPr>
          <w:rFonts w:ascii="Times New Roman" w:hAnsi="Times New Roman" w:cs="Times New Roman"/>
          <w:sz w:val="28"/>
          <w:szCs w:val="28"/>
        </w:rPr>
        <w:t>чет рас</w:t>
      </w:r>
      <w:r w:rsidR="00F67C5B">
        <w:rPr>
          <w:rFonts w:ascii="Times New Roman" w:hAnsi="Times New Roman" w:cs="Times New Roman"/>
          <w:sz w:val="28"/>
          <w:szCs w:val="28"/>
        </w:rPr>
        <w:t>ход</w:t>
      </w:r>
      <w:r w:rsidR="00F80B54">
        <w:rPr>
          <w:rFonts w:ascii="Times New Roman" w:hAnsi="Times New Roman" w:cs="Times New Roman"/>
          <w:sz w:val="28"/>
          <w:szCs w:val="28"/>
        </w:rPr>
        <w:t>ов</w:t>
      </w:r>
      <w:r w:rsidR="00F67C5B">
        <w:rPr>
          <w:rFonts w:ascii="Times New Roman" w:hAnsi="Times New Roman" w:cs="Times New Roman"/>
          <w:sz w:val="28"/>
          <w:szCs w:val="28"/>
        </w:rPr>
        <w:t xml:space="preserve"> на потребляемые ресурсы</w:t>
      </w:r>
      <w:r w:rsidR="00A7657A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4"/>
        <w:tblW w:w="10137" w:type="dxa"/>
        <w:tblLook w:val="04A0" w:firstRow="1" w:lastRow="0" w:firstColumn="1" w:lastColumn="0" w:noHBand="0" w:noVBand="1"/>
      </w:tblPr>
      <w:tblGrid>
        <w:gridCol w:w="3788"/>
        <w:gridCol w:w="1849"/>
        <w:gridCol w:w="2166"/>
        <w:gridCol w:w="2334"/>
      </w:tblGrid>
      <w:tr w:rsidR="00CC1CA5" w:rsidRPr="00CD0224" w14:paraId="1DB5AA70" w14:textId="77777777" w:rsidTr="00CD0224">
        <w:trPr>
          <w:trHeight w:val="261"/>
          <w:tblHeader/>
        </w:trPr>
        <w:tc>
          <w:tcPr>
            <w:tcW w:w="3788" w:type="dxa"/>
            <w:hideMark/>
          </w:tcPr>
          <w:p w14:paraId="0F1FE5EB" w14:textId="77777777" w:rsidR="00CC1CA5" w:rsidRPr="00CD0224" w:rsidRDefault="00A7657A" w:rsidP="00CD022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02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Показатель</w:t>
            </w:r>
          </w:p>
        </w:tc>
        <w:tc>
          <w:tcPr>
            <w:tcW w:w="1849" w:type="dxa"/>
            <w:hideMark/>
          </w:tcPr>
          <w:p w14:paraId="55C42BF5" w14:textId="77777777" w:rsidR="00CC1CA5" w:rsidRPr="00CD0224" w:rsidRDefault="00CC1CA5" w:rsidP="00CD022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02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холодная вода, м3</w:t>
            </w:r>
          </w:p>
        </w:tc>
        <w:tc>
          <w:tcPr>
            <w:tcW w:w="2166" w:type="dxa"/>
            <w:hideMark/>
          </w:tcPr>
          <w:p w14:paraId="61D729B2" w14:textId="77777777" w:rsidR="00CC1CA5" w:rsidRPr="00CD0224" w:rsidRDefault="00CC1CA5" w:rsidP="00CD022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02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водоотведение, м3</w:t>
            </w:r>
          </w:p>
        </w:tc>
        <w:tc>
          <w:tcPr>
            <w:tcW w:w="2334" w:type="dxa"/>
            <w:hideMark/>
          </w:tcPr>
          <w:p w14:paraId="16678DC0" w14:textId="77777777" w:rsidR="00CC1CA5" w:rsidRPr="00CD0224" w:rsidRDefault="00CC1CA5" w:rsidP="00CD022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02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электроэнергии, кВт</w:t>
            </w:r>
            <w:r w:rsidR="00CD0224" w:rsidRPr="00CD02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</w:t>
            </w:r>
            <w:r w:rsidRPr="00CD02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</w:t>
            </w:r>
          </w:p>
        </w:tc>
      </w:tr>
      <w:tr w:rsidR="00F67C5B" w:rsidRPr="00CD0224" w14:paraId="1CBD49C9" w14:textId="77777777" w:rsidTr="00CD0224">
        <w:trPr>
          <w:trHeight w:val="151"/>
        </w:trPr>
        <w:tc>
          <w:tcPr>
            <w:tcW w:w="10137" w:type="dxa"/>
            <w:gridSpan w:val="4"/>
          </w:tcPr>
          <w:p w14:paraId="5D583A31" w14:textId="77777777" w:rsidR="00F67C5B" w:rsidRPr="00CD0224" w:rsidRDefault="00F67C5B" w:rsidP="00CD022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02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Ферма</w:t>
            </w:r>
          </w:p>
        </w:tc>
      </w:tr>
      <w:tr w:rsidR="00CD0224" w:rsidRPr="00CD0224" w14:paraId="44797229" w14:textId="77777777" w:rsidTr="00CD0224">
        <w:trPr>
          <w:trHeight w:val="151"/>
        </w:trPr>
        <w:tc>
          <w:tcPr>
            <w:tcW w:w="3788" w:type="dxa"/>
          </w:tcPr>
          <w:p w14:paraId="24C471A6" w14:textId="77777777" w:rsidR="00CD0224" w:rsidRPr="00CD0224" w:rsidRDefault="00CD0224" w:rsidP="00CD022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02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Удельные нормы расхода на голову в сутки</w:t>
            </w:r>
          </w:p>
        </w:tc>
        <w:tc>
          <w:tcPr>
            <w:tcW w:w="1849" w:type="dxa"/>
            <w:noWrap/>
          </w:tcPr>
          <w:p w14:paraId="1F48A7AD" w14:textId="77777777" w:rsidR="00CD0224" w:rsidRPr="00CD0224" w:rsidRDefault="00CD0224" w:rsidP="00CD022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D0224">
              <w:rPr>
                <w:rFonts w:ascii="Times New Roman" w:hAnsi="Times New Roman" w:cs="Times New Roman"/>
                <w:sz w:val="28"/>
                <w:szCs w:val="28"/>
              </w:rPr>
              <w:t>0,097</w:t>
            </w:r>
          </w:p>
        </w:tc>
        <w:tc>
          <w:tcPr>
            <w:tcW w:w="2166" w:type="dxa"/>
            <w:noWrap/>
          </w:tcPr>
          <w:p w14:paraId="41555E6E" w14:textId="77777777" w:rsidR="00CD0224" w:rsidRPr="00CD0224" w:rsidRDefault="00CD0224" w:rsidP="00CD022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D0224">
              <w:rPr>
                <w:rFonts w:ascii="Times New Roman" w:hAnsi="Times New Roman" w:cs="Times New Roman"/>
                <w:sz w:val="28"/>
                <w:szCs w:val="28"/>
              </w:rPr>
              <w:t>0,097</w:t>
            </w:r>
          </w:p>
        </w:tc>
        <w:tc>
          <w:tcPr>
            <w:tcW w:w="2334" w:type="dxa"/>
            <w:noWrap/>
          </w:tcPr>
          <w:p w14:paraId="03147FDA" w14:textId="77777777" w:rsidR="00CD0224" w:rsidRPr="00CD0224" w:rsidRDefault="00CD0224" w:rsidP="00CD022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D0224">
              <w:rPr>
                <w:rFonts w:ascii="Times New Roman" w:hAnsi="Times New Roman" w:cs="Times New Roman"/>
                <w:sz w:val="28"/>
                <w:szCs w:val="28"/>
              </w:rPr>
              <w:t>0,33</w:t>
            </w:r>
          </w:p>
        </w:tc>
      </w:tr>
      <w:tr w:rsidR="00CD0224" w:rsidRPr="00CD0224" w14:paraId="3941DE27" w14:textId="77777777" w:rsidTr="00CD0224">
        <w:trPr>
          <w:trHeight w:val="151"/>
        </w:trPr>
        <w:tc>
          <w:tcPr>
            <w:tcW w:w="3788" w:type="dxa"/>
          </w:tcPr>
          <w:p w14:paraId="021D6FEF" w14:textId="77777777" w:rsidR="00CD0224" w:rsidRPr="00CD0224" w:rsidRDefault="00CD0224" w:rsidP="00CD022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02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дней</w:t>
            </w:r>
          </w:p>
        </w:tc>
        <w:tc>
          <w:tcPr>
            <w:tcW w:w="1849" w:type="dxa"/>
            <w:noWrap/>
          </w:tcPr>
          <w:p w14:paraId="3E5BD08F" w14:textId="77777777" w:rsidR="00CD0224" w:rsidRPr="00CD0224" w:rsidRDefault="00CD0224" w:rsidP="00CD022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D0224">
              <w:rPr>
                <w:rFonts w:ascii="Times New Roman" w:hAnsi="Times New Roman" w:cs="Times New Roman"/>
                <w:sz w:val="28"/>
                <w:szCs w:val="28"/>
              </w:rPr>
              <w:t>365</w:t>
            </w:r>
          </w:p>
        </w:tc>
        <w:tc>
          <w:tcPr>
            <w:tcW w:w="2166" w:type="dxa"/>
            <w:noWrap/>
          </w:tcPr>
          <w:p w14:paraId="635CC249" w14:textId="77777777" w:rsidR="00CD0224" w:rsidRPr="00CD0224" w:rsidRDefault="00CD0224" w:rsidP="00CD022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D0224">
              <w:rPr>
                <w:rFonts w:ascii="Times New Roman" w:hAnsi="Times New Roman" w:cs="Times New Roman"/>
                <w:sz w:val="28"/>
                <w:szCs w:val="28"/>
              </w:rPr>
              <w:t>365</w:t>
            </w:r>
          </w:p>
        </w:tc>
        <w:tc>
          <w:tcPr>
            <w:tcW w:w="2334" w:type="dxa"/>
            <w:noWrap/>
          </w:tcPr>
          <w:p w14:paraId="78964E2C" w14:textId="77777777" w:rsidR="00CD0224" w:rsidRPr="00CD0224" w:rsidRDefault="00CD0224" w:rsidP="00CD022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D0224">
              <w:rPr>
                <w:rFonts w:ascii="Times New Roman" w:hAnsi="Times New Roman" w:cs="Times New Roman"/>
                <w:sz w:val="28"/>
                <w:szCs w:val="28"/>
              </w:rPr>
              <w:t>365</w:t>
            </w:r>
          </w:p>
        </w:tc>
      </w:tr>
      <w:tr w:rsidR="00CD0224" w:rsidRPr="00CD0224" w14:paraId="601880B4" w14:textId="77777777" w:rsidTr="00CD0224">
        <w:trPr>
          <w:trHeight w:val="151"/>
        </w:trPr>
        <w:tc>
          <w:tcPr>
            <w:tcW w:w="3788" w:type="dxa"/>
          </w:tcPr>
          <w:p w14:paraId="2EF454DD" w14:textId="77777777" w:rsidR="00CD0224" w:rsidRPr="00CD0224" w:rsidRDefault="00CD0224" w:rsidP="00CD022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02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Поголовье </w:t>
            </w:r>
          </w:p>
        </w:tc>
        <w:tc>
          <w:tcPr>
            <w:tcW w:w="1849" w:type="dxa"/>
            <w:noWrap/>
          </w:tcPr>
          <w:p w14:paraId="6E685BD4" w14:textId="77777777" w:rsidR="00CD0224" w:rsidRPr="00CD0224" w:rsidRDefault="00CD0224" w:rsidP="00CD022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D0224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166" w:type="dxa"/>
            <w:noWrap/>
          </w:tcPr>
          <w:p w14:paraId="3497C10A" w14:textId="77777777" w:rsidR="00CD0224" w:rsidRPr="00CD0224" w:rsidRDefault="00CD0224" w:rsidP="00CD022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D0224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334" w:type="dxa"/>
            <w:noWrap/>
          </w:tcPr>
          <w:p w14:paraId="3CD55B33" w14:textId="77777777" w:rsidR="00CD0224" w:rsidRPr="00CD0224" w:rsidRDefault="00CD0224" w:rsidP="00CD022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D0224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CD0224" w:rsidRPr="00CD0224" w14:paraId="044C91B7" w14:textId="77777777" w:rsidTr="00CD0224">
        <w:trPr>
          <w:trHeight w:val="151"/>
        </w:trPr>
        <w:tc>
          <w:tcPr>
            <w:tcW w:w="3788" w:type="dxa"/>
          </w:tcPr>
          <w:p w14:paraId="270E56AE" w14:textId="77777777" w:rsidR="00CD0224" w:rsidRPr="00CD0224" w:rsidRDefault="00CD0224" w:rsidP="00CD022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02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Физический расход ресурса в год</w:t>
            </w:r>
          </w:p>
        </w:tc>
        <w:tc>
          <w:tcPr>
            <w:tcW w:w="1849" w:type="dxa"/>
            <w:noWrap/>
          </w:tcPr>
          <w:p w14:paraId="6C200A27" w14:textId="77777777" w:rsidR="00CD0224" w:rsidRPr="00CD0224" w:rsidRDefault="00CD0224" w:rsidP="00CD022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D0224">
              <w:rPr>
                <w:rFonts w:ascii="Times New Roman" w:hAnsi="Times New Roman" w:cs="Times New Roman"/>
                <w:sz w:val="28"/>
                <w:szCs w:val="28"/>
              </w:rPr>
              <w:t>1 062</w:t>
            </w:r>
          </w:p>
        </w:tc>
        <w:tc>
          <w:tcPr>
            <w:tcW w:w="2166" w:type="dxa"/>
            <w:noWrap/>
          </w:tcPr>
          <w:p w14:paraId="24327C2C" w14:textId="77777777" w:rsidR="00CD0224" w:rsidRPr="00CD0224" w:rsidRDefault="00CD0224" w:rsidP="00CD022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D0224">
              <w:rPr>
                <w:rFonts w:ascii="Times New Roman" w:hAnsi="Times New Roman" w:cs="Times New Roman"/>
                <w:sz w:val="28"/>
                <w:szCs w:val="28"/>
              </w:rPr>
              <w:t>1 062</w:t>
            </w:r>
          </w:p>
        </w:tc>
        <w:tc>
          <w:tcPr>
            <w:tcW w:w="2334" w:type="dxa"/>
            <w:noWrap/>
          </w:tcPr>
          <w:p w14:paraId="3FD25D28" w14:textId="77777777" w:rsidR="00CD0224" w:rsidRPr="00CD0224" w:rsidRDefault="00CD0224" w:rsidP="00CD022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D0224">
              <w:rPr>
                <w:rFonts w:ascii="Times New Roman" w:hAnsi="Times New Roman" w:cs="Times New Roman"/>
                <w:sz w:val="28"/>
                <w:szCs w:val="28"/>
              </w:rPr>
              <w:t>3 614</w:t>
            </w:r>
          </w:p>
        </w:tc>
      </w:tr>
      <w:tr w:rsidR="00CD0224" w:rsidRPr="00CD0224" w14:paraId="50E49583" w14:textId="77777777" w:rsidTr="00CD0224">
        <w:trPr>
          <w:trHeight w:val="151"/>
        </w:trPr>
        <w:tc>
          <w:tcPr>
            <w:tcW w:w="3788" w:type="dxa"/>
          </w:tcPr>
          <w:p w14:paraId="087EC637" w14:textId="77777777" w:rsidR="00CD0224" w:rsidRPr="00CD0224" w:rsidRDefault="00CD0224" w:rsidP="00CD022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02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Тариф, руб. ед.</w:t>
            </w:r>
          </w:p>
        </w:tc>
        <w:tc>
          <w:tcPr>
            <w:tcW w:w="1849" w:type="dxa"/>
            <w:noWrap/>
          </w:tcPr>
          <w:p w14:paraId="0286F052" w14:textId="77777777" w:rsidR="00CD0224" w:rsidRPr="00CD0224" w:rsidRDefault="00CD0224" w:rsidP="00CD022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D0224">
              <w:rPr>
                <w:rFonts w:ascii="Times New Roman" w:hAnsi="Times New Roman" w:cs="Times New Roman"/>
                <w:sz w:val="28"/>
                <w:szCs w:val="28"/>
              </w:rPr>
              <w:t>57,07</w:t>
            </w:r>
          </w:p>
        </w:tc>
        <w:tc>
          <w:tcPr>
            <w:tcW w:w="2166" w:type="dxa"/>
            <w:noWrap/>
          </w:tcPr>
          <w:p w14:paraId="0DBE2015" w14:textId="77777777" w:rsidR="00CD0224" w:rsidRPr="00CD0224" w:rsidRDefault="00CD0224" w:rsidP="00CD022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D0224">
              <w:rPr>
                <w:rFonts w:ascii="Times New Roman" w:hAnsi="Times New Roman" w:cs="Times New Roman"/>
                <w:sz w:val="28"/>
                <w:szCs w:val="28"/>
              </w:rPr>
              <w:t>38,51</w:t>
            </w:r>
          </w:p>
        </w:tc>
        <w:tc>
          <w:tcPr>
            <w:tcW w:w="2334" w:type="dxa"/>
            <w:noWrap/>
          </w:tcPr>
          <w:p w14:paraId="51E17223" w14:textId="77777777" w:rsidR="00CD0224" w:rsidRPr="00CD0224" w:rsidRDefault="00CD0224" w:rsidP="00CD022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D0224">
              <w:rPr>
                <w:rFonts w:ascii="Times New Roman" w:hAnsi="Times New Roman" w:cs="Times New Roman"/>
                <w:sz w:val="28"/>
                <w:szCs w:val="28"/>
              </w:rPr>
              <w:t>4,36</w:t>
            </w:r>
          </w:p>
        </w:tc>
      </w:tr>
      <w:tr w:rsidR="00CD0224" w:rsidRPr="00CD0224" w14:paraId="44EA0DBA" w14:textId="77777777" w:rsidTr="00CD0224">
        <w:trPr>
          <w:trHeight w:val="151"/>
        </w:trPr>
        <w:tc>
          <w:tcPr>
            <w:tcW w:w="3788" w:type="dxa"/>
          </w:tcPr>
          <w:p w14:paraId="6C489289" w14:textId="77777777" w:rsidR="00CD0224" w:rsidRPr="00CD0224" w:rsidRDefault="00CD0224" w:rsidP="00CD022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02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всего, тыс. руб.</w:t>
            </w:r>
          </w:p>
        </w:tc>
        <w:tc>
          <w:tcPr>
            <w:tcW w:w="1849" w:type="dxa"/>
            <w:noWrap/>
          </w:tcPr>
          <w:p w14:paraId="372A8AB4" w14:textId="77777777" w:rsidR="00CD0224" w:rsidRPr="00CD0224" w:rsidRDefault="00CD0224" w:rsidP="00CD022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D0224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2166" w:type="dxa"/>
            <w:noWrap/>
          </w:tcPr>
          <w:p w14:paraId="7617FBD2" w14:textId="77777777" w:rsidR="00CD0224" w:rsidRPr="00CD0224" w:rsidRDefault="00CD0224" w:rsidP="00CD022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D0224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2334" w:type="dxa"/>
            <w:noWrap/>
          </w:tcPr>
          <w:p w14:paraId="11249EBA" w14:textId="77777777" w:rsidR="00CD0224" w:rsidRPr="00CD0224" w:rsidRDefault="00CD0224" w:rsidP="00CD022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D0224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CC1CA5" w:rsidRPr="00CD0224" w14:paraId="1E451D1F" w14:textId="77777777" w:rsidTr="00CD0224">
        <w:trPr>
          <w:trHeight w:val="285"/>
        </w:trPr>
        <w:tc>
          <w:tcPr>
            <w:tcW w:w="10137" w:type="dxa"/>
            <w:gridSpan w:val="4"/>
            <w:hideMark/>
          </w:tcPr>
          <w:p w14:paraId="621D6F56" w14:textId="77777777" w:rsidR="00CC1CA5" w:rsidRPr="00CD0224" w:rsidRDefault="00CC1CA5" w:rsidP="00CD022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02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Молочное производство</w:t>
            </w:r>
          </w:p>
        </w:tc>
      </w:tr>
      <w:tr w:rsidR="00CD0224" w:rsidRPr="00CD0224" w14:paraId="13E87DE9" w14:textId="77777777" w:rsidTr="00CD0224">
        <w:trPr>
          <w:trHeight w:val="276"/>
        </w:trPr>
        <w:tc>
          <w:tcPr>
            <w:tcW w:w="3788" w:type="dxa"/>
            <w:hideMark/>
          </w:tcPr>
          <w:p w14:paraId="5C7AF0CC" w14:textId="77777777" w:rsidR="00CD0224" w:rsidRPr="00CD0224" w:rsidRDefault="00CD0224" w:rsidP="00CD022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02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Норма на тн: Молоко</w:t>
            </w:r>
          </w:p>
        </w:tc>
        <w:tc>
          <w:tcPr>
            <w:tcW w:w="1849" w:type="dxa"/>
            <w:noWrap/>
            <w:hideMark/>
          </w:tcPr>
          <w:p w14:paraId="7374A756" w14:textId="77777777" w:rsidR="00CD0224" w:rsidRPr="00CD0224" w:rsidRDefault="00CD0224" w:rsidP="00CD022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D022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66" w:type="dxa"/>
            <w:noWrap/>
            <w:hideMark/>
          </w:tcPr>
          <w:p w14:paraId="5D44774A" w14:textId="77777777" w:rsidR="00CD0224" w:rsidRPr="00CD0224" w:rsidRDefault="00CD0224" w:rsidP="00CD022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D0224">
              <w:rPr>
                <w:rFonts w:ascii="Times New Roman" w:hAnsi="Times New Roman" w:cs="Times New Roman"/>
                <w:sz w:val="28"/>
                <w:szCs w:val="28"/>
              </w:rPr>
              <w:t>х </w:t>
            </w:r>
          </w:p>
        </w:tc>
        <w:tc>
          <w:tcPr>
            <w:tcW w:w="2334" w:type="dxa"/>
            <w:noWrap/>
            <w:hideMark/>
          </w:tcPr>
          <w:p w14:paraId="26A14533" w14:textId="77777777" w:rsidR="00CD0224" w:rsidRPr="00CD0224" w:rsidRDefault="00CD0224" w:rsidP="00CD022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D0224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</w:tr>
      <w:tr w:rsidR="00CD0224" w:rsidRPr="00CD0224" w14:paraId="7FC2D1F9" w14:textId="77777777" w:rsidTr="00CD0224">
        <w:trPr>
          <w:trHeight w:val="319"/>
        </w:trPr>
        <w:tc>
          <w:tcPr>
            <w:tcW w:w="3788" w:type="dxa"/>
            <w:noWrap/>
            <w:hideMark/>
          </w:tcPr>
          <w:p w14:paraId="593318F4" w14:textId="77777777" w:rsidR="00CD0224" w:rsidRPr="00CD0224" w:rsidRDefault="00CD0224" w:rsidP="00CD022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02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Норма на тн: КМП</w:t>
            </w:r>
          </w:p>
        </w:tc>
        <w:tc>
          <w:tcPr>
            <w:tcW w:w="1849" w:type="dxa"/>
            <w:noWrap/>
            <w:hideMark/>
          </w:tcPr>
          <w:p w14:paraId="18512328" w14:textId="77777777" w:rsidR="00CD0224" w:rsidRPr="00CD0224" w:rsidRDefault="00CD0224" w:rsidP="00CD022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D022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166" w:type="dxa"/>
            <w:noWrap/>
            <w:hideMark/>
          </w:tcPr>
          <w:p w14:paraId="7BBE7930" w14:textId="77777777" w:rsidR="00CD0224" w:rsidRPr="00CD0224" w:rsidRDefault="00CD0224" w:rsidP="00CD022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D0224">
              <w:rPr>
                <w:rFonts w:ascii="Times New Roman" w:hAnsi="Times New Roman" w:cs="Times New Roman"/>
                <w:sz w:val="28"/>
                <w:szCs w:val="28"/>
              </w:rPr>
              <w:t>х </w:t>
            </w:r>
          </w:p>
        </w:tc>
        <w:tc>
          <w:tcPr>
            <w:tcW w:w="2334" w:type="dxa"/>
            <w:noWrap/>
            <w:hideMark/>
          </w:tcPr>
          <w:p w14:paraId="553C2777" w14:textId="77777777" w:rsidR="00CD0224" w:rsidRPr="00CD0224" w:rsidRDefault="00CD0224" w:rsidP="00CD022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D0224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</w:tr>
      <w:tr w:rsidR="00CD0224" w:rsidRPr="00CD0224" w14:paraId="70DBE011" w14:textId="77777777" w:rsidTr="00CD0224">
        <w:trPr>
          <w:trHeight w:val="319"/>
        </w:trPr>
        <w:tc>
          <w:tcPr>
            <w:tcW w:w="3788" w:type="dxa"/>
            <w:noWrap/>
            <w:hideMark/>
          </w:tcPr>
          <w:p w14:paraId="6FFE442D" w14:textId="77777777" w:rsidR="00CD0224" w:rsidRPr="00CD0224" w:rsidRDefault="00CD0224" w:rsidP="00CD022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02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Норма на тн: Творог</w:t>
            </w:r>
          </w:p>
        </w:tc>
        <w:tc>
          <w:tcPr>
            <w:tcW w:w="1849" w:type="dxa"/>
            <w:noWrap/>
            <w:hideMark/>
          </w:tcPr>
          <w:p w14:paraId="088A62F8" w14:textId="77777777" w:rsidR="00CD0224" w:rsidRPr="00CD0224" w:rsidRDefault="00CD0224" w:rsidP="00CD022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D0224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2166" w:type="dxa"/>
            <w:noWrap/>
            <w:hideMark/>
          </w:tcPr>
          <w:p w14:paraId="400377DF" w14:textId="77777777" w:rsidR="00CD0224" w:rsidRPr="00CD0224" w:rsidRDefault="00CD0224" w:rsidP="00CD022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D0224">
              <w:rPr>
                <w:rFonts w:ascii="Times New Roman" w:hAnsi="Times New Roman" w:cs="Times New Roman"/>
                <w:sz w:val="28"/>
                <w:szCs w:val="28"/>
              </w:rPr>
              <w:t>х </w:t>
            </w:r>
          </w:p>
        </w:tc>
        <w:tc>
          <w:tcPr>
            <w:tcW w:w="2334" w:type="dxa"/>
            <w:noWrap/>
            <w:hideMark/>
          </w:tcPr>
          <w:p w14:paraId="601A6D31" w14:textId="77777777" w:rsidR="00CD0224" w:rsidRPr="00CD0224" w:rsidRDefault="00CD0224" w:rsidP="00CD022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D0224"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</w:tr>
      <w:tr w:rsidR="00CD0224" w:rsidRPr="00CD0224" w14:paraId="035DBE14" w14:textId="77777777" w:rsidTr="00CD0224">
        <w:trPr>
          <w:trHeight w:val="319"/>
        </w:trPr>
        <w:tc>
          <w:tcPr>
            <w:tcW w:w="3788" w:type="dxa"/>
            <w:noWrap/>
            <w:hideMark/>
          </w:tcPr>
          <w:p w14:paraId="3E2FE243" w14:textId="77777777" w:rsidR="00CD0224" w:rsidRPr="00CD0224" w:rsidRDefault="00CD0224" w:rsidP="00CD022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02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Норма на тн: Мойка оборудования</w:t>
            </w:r>
          </w:p>
        </w:tc>
        <w:tc>
          <w:tcPr>
            <w:tcW w:w="1849" w:type="dxa"/>
            <w:noWrap/>
            <w:hideMark/>
          </w:tcPr>
          <w:p w14:paraId="4E08085E" w14:textId="77777777" w:rsidR="00CD0224" w:rsidRPr="00CD0224" w:rsidRDefault="00CD0224" w:rsidP="00CD022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D0224">
              <w:rPr>
                <w:rFonts w:ascii="Times New Roman" w:hAnsi="Times New Roman" w:cs="Times New Roman"/>
                <w:sz w:val="28"/>
                <w:szCs w:val="28"/>
              </w:rPr>
              <w:t>1,74</w:t>
            </w:r>
          </w:p>
        </w:tc>
        <w:tc>
          <w:tcPr>
            <w:tcW w:w="2166" w:type="dxa"/>
            <w:noWrap/>
            <w:hideMark/>
          </w:tcPr>
          <w:p w14:paraId="2535EACC" w14:textId="77777777" w:rsidR="00CD0224" w:rsidRPr="00CD0224" w:rsidRDefault="00CD0224" w:rsidP="00CD022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D0224">
              <w:rPr>
                <w:rFonts w:ascii="Times New Roman" w:hAnsi="Times New Roman" w:cs="Times New Roman"/>
                <w:sz w:val="28"/>
                <w:szCs w:val="28"/>
              </w:rPr>
              <w:t>1,74</w:t>
            </w:r>
          </w:p>
        </w:tc>
        <w:tc>
          <w:tcPr>
            <w:tcW w:w="2334" w:type="dxa"/>
            <w:noWrap/>
            <w:hideMark/>
          </w:tcPr>
          <w:p w14:paraId="207D5620" w14:textId="77777777" w:rsidR="00CD0224" w:rsidRPr="00CD0224" w:rsidRDefault="00CD0224" w:rsidP="00CD022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D0224">
              <w:rPr>
                <w:rFonts w:ascii="Times New Roman" w:hAnsi="Times New Roman" w:cs="Times New Roman"/>
                <w:sz w:val="28"/>
                <w:szCs w:val="28"/>
              </w:rPr>
              <w:t>х </w:t>
            </w:r>
          </w:p>
        </w:tc>
      </w:tr>
      <w:tr w:rsidR="00CD0224" w:rsidRPr="00CD0224" w14:paraId="20E083DC" w14:textId="77777777" w:rsidTr="00CD0224">
        <w:trPr>
          <w:trHeight w:val="319"/>
        </w:trPr>
        <w:tc>
          <w:tcPr>
            <w:tcW w:w="3788" w:type="dxa"/>
            <w:noWrap/>
          </w:tcPr>
          <w:p w14:paraId="3E51BE70" w14:textId="77777777" w:rsidR="00CD0224" w:rsidRPr="00CD0224" w:rsidRDefault="00CD0224" w:rsidP="00CD022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02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 переработки всего, тн</w:t>
            </w:r>
          </w:p>
        </w:tc>
        <w:tc>
          <w:tcPr>
            <w:tcW w:w="1849" w:type="dxa"/>
            <w:noWrap/>
          </w:tcPr>
          <w:p w14:paraId="610398DD" w14:textId="77777777" w:rsidR="00CD0224" w:rsidRPr="00CD0224" w:rsidRDefault="00CD0224" w:rsidP="00CD022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D0224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2166" w:type="dxa"/>
            <w:noWrap/>
          </w:tcPr>
          <w:p w14:paraId="620C4FBE" w14:textId="77777777" w:rsidR="00CD0224" w:rsidRPr="00CD0224" w:rsidRDefault="00CD0224" w:rsidP="00CD022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D0224">
              <w:rPr>
                <w:rFonts w:ascii="Times New Roman" w:hAnsi="Times New Roman" w:cs="Times New Roman"/>
                <w:sz w:val="28"/>
                <w:szCs w:val="28"/>
              </w:rPr>
              <w:t>х </w:t>
            </w:r>
          </w:p>
        </w:tc>
        <w:tc>
          <w:tcPr>
            <w:tcW w:w="2334" w:type="dxa"/>
            <w:noWrap/>
          </w:tcPr>
          <w:p w14:paraId="0D5C16BA" w14:textId="77777777" w:rsidR="00CD0224" w:rsidRPr="00CD0224" w:rsidRDefault="00CD0224" w:rsidP="00CD022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D0224">
              <w:rPr>
                <w:rFonts w:ascii="Times New Roman" w:hAnsi="Times New Roman" w:cs="Times New Roman"/>
                <w:sz w:val="28"/>
                <w:szCs w:val="28"/>
              </w:rPr>
              <w:t>х </w:t>
            </w:r>
          </w:p>
        </w:tc>
      </w:tr>
      <w:tr w:rsidR="00CD0224" w:rsidRPr="00CD0224" w14:paraId="13A10D95" w14:textId="77777777" w:rsidTr="00CD0224">
        <w:trPr>
          <w:trHeight w:val="319"/>
        </w:trPr>
        <w:tc>
          <w:tcPr>
            <w:tcW w:w="3788" w:type="dxa"/>
            <w:noWrap/>
          </w:tcPr>
          <w:p w14:paraId="602F61CA" w14:textId="77777777" w:rsidR="00CD0224" w:rsidRPr="00CD0224" w:rsidRDefault="00CD0224" w:rsidP="00CD022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02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Молоко </w:t>
            </w:r>
          </w:p>
        </w:tc>
        <w:tc>
          <w:tcPr>
            <w:tcW w:w="1849" w:type="dxa"/>
            <w:noWrap/>
          </w:tcPr>
          <w:p w14:paraId="14C77E8B" w14:textId="77777777" w:rsidR="00CD0224" w:rsidRPr="00CD0224" w:rsidRDefault="00CD0224" w:rsidP="00CD022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D0224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2166" w:type="dxa"/>
            <w:noWrap/>
          </w:tcPr>
          <w:p w14:paraId="444E4D26" w14:textId="77777777" w:rsidR="00CD0224" w:rsidRPr="00CD0224" w:rsidRDefault="00CD0224" w:rsidP="00CD022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D0224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2334" w:type="dxa"/>
            <w:noWrap/>
          </w:tcPr>
          <w:p w14:paraId="0AF27C8E" w14:textId="77777777" w:rsidR="00CD0224" w:rsidRPr="00CD0224" w:rsidRDefault="00CD0224" w:rsidP="00CD022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D0224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</w:tr>
      <w:tr w:rsidR="00CD0224" w:rsidRPr="00CD0224" w14:paraId="423FFBAD" w14:textId="77777777" w:rsidTr="00CD0224">
        <w:trPr>
          <w:trHeight w:val="319"/>
        </w:trPr>
        <w:tc>
          <w:tcPr>
            <w:tcW w:w="3788" w:type="dxa"/>
            <w:noWrap/>
          </w:tcPr>
          <w:p w14:paraId="2492D73C" w14:textId="77777777" w:rsidR="00CD0224" w:rsidRPr="00CD0224" w:rsidRDefault="00CD0224" w:rsidP="00CD022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02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КМП</w:t>
            </w:r>
          </w:p>
        </w:tc>
        <w:tc>
          <w:tcPr>
            <w:tcW w:w="1849" w:type="dxa"/>
            <w:noWrap/>
          </w:tcPr>
          <w:p w14:paraId="3057E4ED" w14:textId="77777777" w:rsidR="00CD0224" w:rsidRPr="00CD0224" w:rsidRDefault="00CD0224" w:rsidP="00CD022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D0224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2166" w:type="dxa"/>
            <w:noWrap/>
          </w:tcPr>
          <w:p w14:paraId="36F6208E" w14:textId="77777777" w:rsidR="00CD0224" w:rsidRPr="00CD0224" w:rsidRDefault="00CD0224" w:rsidP="00CD022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D0224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2334" w:type="dxa"/>
            <w:noWrap/>
          </w:tcPr>
          <w:p w14:paraId="1B4BB3DE" w14:textId="77777777" w:rsidR="00CD0224" w:rsidRPr="00CD0224" w:rsidRDefault="00CD0224" w:rsidP="00CD022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D0224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</w:tr>
      <w:tr w:rsidR="00CD0224" w:rsidRPr="00CD0224" w14:paraId="37569FEF" w14:textId="77777777" w:rsidTr="00CD0224">
        <w:trPr>
          <w:trHeight w:val="319"/>
        </w:trPr>
        <w:tc>
          <w:tcPr>
            <w:tcW w:w="3788" w:type="dxa"/>
            <w:noWrap/>
          </w:tcPr>
          <w:p w14:paraId="2BA7063F" w14:textId="77777777" w:rsidR="00CD0224" w:rsidRPr="00CD0224" w:rsidRDefault="00CD0224" w:rsidP="00CD022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02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Творог</w:t>
            </w:r>
          </w:p>
        </w:tc>
        <w:tc>
          <w:tcPr>
            <w:tcW w:w="1849" w:type="dxa"/>
            <w:noWrap/>
          </w:tcPr>
          <w:p w14:paraId="41A77607" w14:textId="77777777" w:rsidR="00CD0224" w:rsidRPr="00CD0224" w:rsidRDefault="00CD0224" w:rsidP="00CD022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D022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66" w:type="dxa"/>
            <w:noWrap/>
          </w:tcPr>
          <w:p w14:paraId="5067CDE6" w14:textId="77777777" w:rsidR="00CD0224" w:rsidRPr="00CD0224" w:rsidRDefault="00CD0224" w:rsidP="00CD022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D022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34" w:type="dxa"/>
            <w:noWrap/>
          </w:tcPr>
          <w:p w14:paraId="3952C4DA" w14:textId="77777777" w:rsidR="00CD0224" w:rsidRPr="00CD0224" w:rsidRDefault="00CD0224" w:rsidP="00CD022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D022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CD0224" w:rsidRPr="00CD0224" w14:paraId="17D450AF" w14:textId="77777777" w:rsidTr="00CD0224">
        <w:trPr>
          <w:trHeight w:val="319"/>
        </w:trPr>
        <w:tc>
          <w:tcPr>
            <w:tcW w:w="3788" w:type="dxa"/>
            <w:noWrap/>
          </w:tcPr>
          <w:p w14:paraId="11426B45" w14:textId="77777777" w:rsidR="00CD0224" w:rsidRPr="00CD0224" w:rsidRDefault="00CD0224" w:rsidP="00CD022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02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Физический расход, всего</w:t>
            </w:r>
          </w:p>
        </w:tc>
        <w:tc>
          <w:tcPr>
            <w:tcW w:w="1849" w:type="dxa"/>
            <w:noWrap/>
          </w:tcPr>
          <w:p w14:paraId="3C19E892" w14:textId="77777777" w:rsidR="00CD0224" w:rsidRPr="00CD0224" w:rsidRDefault="00CD0224" w:rsidP="00CD022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D0224">
              <w:rPr>
                <w:rFonts w:ascii="Times New Roman" w:hAnsi="Times New Roman" w:cs="Times New Roman"/>
                <w:sz w:val="28"/>
                <w:szCs w:val="28"/>
              </w:rPr>
              <w:t>888</w:t>
            </w:r>
          </w:p>
        </w:tc>
        <w:tc>
          <w:tcPr>
            <w:tcW w:w="2166" w:type="dxa"/>
            <w:noWrap/>
          </w:tcPr>
          <w:p w14:paraId="48FBECD9" w14:textId="77777777" w:rsidR="00CD0224" w:rsidRPr="00CD0224" w:rsidRDefault="00CD0224" w:rsidP="00CD022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D0224">
              <w:rPr>
                <w:rFonts w:ascii="Times New Roman" w:hAnsi="Times New Roman" w:cs="Times New Roman"/>
                <w:sz w:val="28"/>
                <w:szCs w:val="28"/>
              </w:rPr>
              <w:t>140</w:t>
            </w:r>
          </w:p>
        </w:tc>
        <w:tc>
          <w:tcPr>
            <w:tcW w:w="2334" w:type="dxa"/>
            <w:noWrap/>
          </w:tcPr>
          <w:p w14:paraId="03BA2970" w14:textId="77777777" w:rsidR="00CD0224" w:rsidRPr="00CD0224" w:rsidRDefault="00CD0224" w:rsidP="00CD022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D0224">
              <w:rPr>
                <w:rFonts w:ascii="Times New Roman" w:hAnsi="Times New Roman" w:cs="Times New Roman"/>
                <w:sz w:val="28"/>
                <w:szCs w:val="28"/>
              </w:rPr>
              <w:t>3589</w:t>
            </w:r>
          </w:p>
        </w:tc>
      </w:tr>
      <w:tr w:rsidR="00CD0224" w:rsidRPr="00CD0224" w14:paraId="60FF418B" w14:textId="77777777" w:rsidTr="00CD0224">
        <w:trPr>
          <w:trHeight w:val="319"/>
        </w:trPr>
        <w:tc>
          <w:tcPr>
            <w:tcW w:w="3788" w:type="dxa"/>
            <w:noWrap/>
          </w:tcPr>
          <w:p w14:paraId="4727F662" w14:textId="77777777" w:rsidR="00CD0224" w:rsidRPr="00CD0224" w:rsidRDefault="00CD0224" w:rsidP="00CD022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02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Тариф, руб. за ед.</w:t>
            </w:r>
          </w:p>
        </w:tc>
        <w:tc>
          <w:tcPr>
            <w:tcW w:w="1849" w:type="dxa"/>
            <w:noWrap/>
          </w:tcPr>
          <w:p w14:paraId="6323D8E7" w14:textId="77777777" w:rsidR="00CD0224" w:rsidRPr="00CD0224" w:rsidRDefault="00CD0224" w:rsidP="00CD022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D0224">
              <w:rPr>
                <w:rFonts w:ascii="Times New Roman" w:hAnsi="Times New Roman" w:cs="Times New Roman"/>
                <w:sz w:val="28"/>
                <w:szCs w:val="28"/>
              </w:rPr>
              <w:t>57,07</w:t>
            </w:r>
          </w:p>
        </w:tc>
        <w:tc>
          <w:tcPr>
            <w:tcW w:w="2166" w:type="dxa"/>
            <w:noWrap/>
          </w:tcPr>
          <w:p w14:paraId="714504CF" w14:textId="77777777" w:rsidR="00CD0224" w:rsidRPr="00CD0224" w:rsidRDefault="00CD0224" w:rsidP="00CD022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D0224">
              <w:rPr>
                <w:rFonts w:ascii="Times New Roman" w:hAnsi="Times New Roman" w:cs="Times New Roman"/>
                <w:sz w:val="28"/>
                <w:szCs w:val="28"/>
              </w:rPr>
              <w:t>38,51</w:t>
            </w:r>
          </w:p>
        </w:tc>
        <w:tc>
          <w:tcPr>
            <w:tcW w:w="2334" w:type="dxa"/>
            <w:noWrap/>
          </w:tcPr>
          <w:p w14:paraId="7FD672CE" w14:textId="77777777" w:rsidR="00CD0224" w:rsidRPr="00CD0224" w:rsidRDefault="00CD0224" w:rsidP="00CD022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D0224">
              <w:rPr>
                <w:rFonts w:ascii="Times New Roman" w:hAnsi="Times New Roman" w:cs="Times New Roman"/>
                <w:sz w:val="28"/>
                <w:szCs w:val="28"/>
              </w:rPr>
              <w:t>4,36</w:t>
            </w:r>
          </w:p>
        </w:tc>
      </w:tr>
      <w:tr w:rsidR="00CD0224" w:rsidRPr="00CD0224" w14:paraId="10D09FFE" w14:textId="77777777" w:rsidTr="00CD0224">
        <w:trPr>
          <w:trHeight w:val="319"/>
        </w:trPr>
        <w:tc>
          <w:tcPr>
            <w:tcW w:w="3788" w:type="dxa"/>
            <w:noWrap/>
          </w:tcPr>
          <w:p w14:paraId="3B826350" w14:textId="77777777" w:rsidR="00CD0224" w:rsidRPr="00CD0224" w:rsidRDefault="00CD0224" w:rsidP="00F80B5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02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</w:t>
            </w:r>
            <w:r w:rsidR="00F80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год</w:t>
            </w:r>
            <w:r w:rsidRPr="00CD02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тыс. руб.</w:t>
            </w:r>
          </w:p>
        </w:tc>
        <w:tc>
          <w:tcPr>
            <w:tcW w:w="1849" w:type="dxa"/>
            <w:noWrap/>
          </w:tcPr>
          <w:p w14:paraId="1428CA88" w14:textId="77777777" w:rsidR="00CD0224" w:rsidRPr="00CD0224" w:rsidRDefault="00CD0224" w:rsidP="00CD022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D0224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2166" w:type="dxa"/>
            <w:noWrap/>
          </w:tcPr>
          <w:p w14:paraId="7BEE8E68" w14:textId="77777777" w:rsidR="00CD0224" w:rsidRPr="00CD0224" w:rsidRDefault="00CD0224" w:rsidP="00CD022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D022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34" w:type="dxa"/>
            <w:noWrap/>
          </w:tcPr>
          <w:p w14:paraId="09DA252B" w14:textId="77777777" w:rsidR="00CD0224" w:rsidRPr="00CD0224" w:rsidRDefault="00CD0224" w:rsidP="00CD022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D0224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</w:tbl>
    <w:p w14:paraId="2E967DAF" w14:textId="77777777" w:rsidR="00CC1CA5" w:rsidRDefault="00CC1CA5" w:rsidP="00CC1C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E607512" w14:textId="77777777" w:rsidR="00CD0224" w:rsidRPr="00AE345A" w:rsidRDefault="00CD0224" w:rsidP="00CD0224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AE34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bookmarkStart w:id="30" w:name="_Toc426970285"/>
      <w:bookmarkStart w:id="31" w:name="_Toc5799209"/>
      <w:bookmarkStart w:id="32" w:name="_Toc16123840"/>
      <w:r>
        <w:rPr>
          <w:rFonts w:ascii="Times New Roman" w:hAnsi="Times New Roman" w:cs="Times New Roman"/>
          <w:color w:val="000000" w:themeColor="text1"/>
          <w:sz w:val="28"/>
          <w:szCs w:val="28"/>
        </w:rPr>
        <w:t>Расходы на т</w:t>
      </w:r>
      <w:r w:rsidRPr="00AE345A">
        <w:rPr>
          <w:rFonts w:ascii="Times New Roman" w:hAnsi="Times New Roman" w:cs="Times New Roman"/>
          <w:color w:val="000000" w:themeColor="text1"/>
          <w:sz w:val="28"/>
          <w:szCs w:val="28"/>
        </w:rPr>
        <w:t>еплоэнерги</w:t>
      </w:r>
      <w:bookmarkEnd w:id="30"/>
      <w:bookmarkEnd w:id="31"/>
      <w:bookmarkEnd w:id="32"/>
      <w:r>
        <w:rPr>
          <w:rFonts w:ascii="Times New Roman" w:hAnsi="Times New Roman" w:cs="Times New Roman"/>
          <w:color w:val="000000" w:themeColor="text1"/>
          <w:sz w:val="28"/>
          <w:szCs w:val="28"/>
        </w:rPr>
        <w:t>ю.</w:t>
      </w:r>
    </w:p>
    <w:p w14:paraId="35780CDB" w14:textId="77777777" w:rsidR="00CD0224" w:rsidRDefault="00CD0224" w:rsidP="00CD0224">
      <w:pPr>
        <w:autoSpaceDE w:val="0"/>
        <w:autoSpaceDN w:val="0"/>
        <w:adjustRightInd w:val="0"/>
        <w:spacing w:after="0" w:line="360" w:lineRule="auto"/>
        <w:ind w:left="142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Расходы на тепловую энергию  зависят от системы отопления помещения. Система отопления может быть центральной или автономной. В настоящем проекте предполагается обогрев площадей электрическими котлами. Среднегодовые расходы на отопление составят </w:t>
      </w:r>
      <w:r w:rsidR="00360CFE">
        <w:rPr>
          <w:rFonts w:ascii="Times New Roman" w:hAnsi="Times New Roman" w:cs="Times New Roman"/>
          <w:color w:val="000000" w:themeColor="text1"/>
          <w:sz w:val="28"/>
          <w:szCs w:val="28"/>
        </w:rPr>
        <w:t>609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руб. (см. табл. 4-12).</w:t>
      </w:r>
    </w:p>
    <w:p w14:paraId="5991F4D0" w14:textId="77777777" w:rsidR="00CD0224" w:rsidRDefault="00CD0224" w:rsidP="00CD0224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51AB">
        <w:rPr>
          <w:rFonts w:ascii="Times New Roman" w:hAnsi="Times New Roman" w:cs="Times New Roman"/>
          <w:color w:val="000000"/>
          <w:sz w:val="28"/>
          <w:szCs w:val="28"/>
        </w:rPr>
        <w:t xml:space="preserve">Таблица </w:t>
      </w: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7C51AB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>12</w:t>
      </w:r>
      <w:r w:rsidRPr="007C51AB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Расчет расходов </w:t>
      </w:r>
      <w:r w:rsidRPr="007C51AB">
        <w:rPr>
          <w:rFonts w:ascii="Times New Roman" w:hAnsi="Times New Roman" w:cs="Times New Roman"/>
          <w:color w:val="000000"/>
          <w:sz w:val="28"/>
          <w:szCs w:val="28"/>
        </w:rPr>
        <w:t xml:space="preserve">на </w:t>
      </w:r>
      <w:r>
        <w:rPr>
          <w:rFonts w:ascii="Times New Roman" w:hAnsi="Times New Roman" w:cs="Times New Roman"/>
          <w:color w:val="000000"/>
          <w:sz w:val="28"/>
          <w:szCs w:val="28"/>
        </w:rPr>
        <w:t>тепловую энергию</w:t>
      </w:r>
    </w:p>
    <w:tbl>
      <w:tblPr>
        <w:tblStyle w:val="a4"/>
        <w:tblW w:w="10152" w:type="dxa"/>
        <w:tblLayout w:type="fixed"/>
        <w:tblLook w:val="04A0" w:firstRow="1" w:lastRow="0" w:firstColumn="1" w:lastColumn="0" w:noHBand="0" w:noVBand="1"/>
      </w:tblPr>
      <w:tblGrid>
        <w:gridCol w:w="1809"/>
        <w:gridCol w:w="851"/>
        <w:gridCol w:w="1582"/>
        <w:gridCol w:w="1112"/>
        <w:gridCol w:w="1253"/>
        <w:gridCol w:w="1418"/>
        <w:gridCol w:w="992"/>
        <w:gridCol w:w="1135"/>
      </w:tblGrid>
      <w:tr w:rsidR="00CD0224" w:rsidRPr="00127B1A" w14:paraId="75C46B93" w14:textId="77777777" w:rsidTr="00E02D44">
        <w:tc>
          <w:tcPr>
            <w:tcW w:w="1809" w:type="dxa"/>
          </w:tcPr>
          <w:p w14:paraId="4F69C5CC" w14:textId="77777777" w:rsidR="00CD0224" w:rsidRPr="00127B1A" w:rsidRDefault="00CD0224" w:rsidP="00E02D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7B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Система отопления (вид ресурса)</w:t>
            </w:r>
          </w:p>
        </w:tc>
        <w:tc>
          <w:tcPr>
            <w:tcW w:w="851" w:type="dxa"/>
          </w:tcPr>
          <w:p w14:paraId="27D61514" w14:textId="77777777" w:rsidR="00CD0224" w:rsidRPr="00127B1A" w:rsidRDefault="00CD0224" w:rsidP="00E02D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7B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Ед. изм.</w:t>
            </w:r>
          </w:p>
        </w:tc>
        <w:tc>
          <w:tcPr>
            <w:tcW w:w="1582" w:type="dxa"/>
          </w:tcPr>
          <w:p w14:paraId="5AF35E4E" w14:textId="77777777" w:rsidR="00CD0224" w:rsidRPr="00127B1A" w:rsidRDefault="00CD0224" w:rsidP="00E02D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7B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Тепловая нагрузка, ед. на кв. м в год</w:t>
            </w:r>
          </w:p>
        </w:tc>
        <w:tc>
          <w:tcPr>
            <w:tcW w:w="1112" w:type="dxa"/>
          </w:tcPr>
          <w:p w14:paraId="4575BF76" w14:textId="77777777" w:rsidR="00CD0224" w:rsidRPr="00127B1A" w:rsidRDefault="00CD0224" w:rsidP="00E02D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27B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Коэф-фициент</w:t>
            </w:r>
            <w:proofErr w:type="spellEnd"/>
            <w:r w:rsidRPr="00127B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К1</w:t>
            </w:r>
          </w:p>
        </w:tc>
        <w:tc>
          <w:tcPr>
            <w:tcW w:w="1253" w:type="dxa"/>
          </w:tcPr>
          <w:p w14:paraId="513EE5A3" w14:textId="77777777" w:rsidR="00CD0224" w:rsidRPr="00127B1A" w:rsidRDefault="00CD0224" w:rsidP="00E02D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7B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Площадь, кв. м</w:t>
            </w:r>
          </w:p>
        </w:tc>
        <w:tc>
          <w:tcPr>
            <w:tcW w:w="1418" w:type="dxa"/>
          </w:tcPr>
          <w:p w14:paraId="74FC7AE6" w14:textId="77777777" w:rsidR="00CD0224" w:rsidRPr="00127B1A" w:rsidRDefault="00CD0224" w:rsidP="00E02D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7B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Объем </w:t>
            </w:r>
            <w:proofErr w:type="gramStart"/>
            <w:r w:rsidRPr="00127B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потреб-ления</w:t>
            </w:r>
            <w:proofErr w:type="gramEnd"/>
            <w:r w:rsidRPr="00127B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ед. в год</w:t>
            </w:r>
          </w:p>
        </w:tc>
        <w:tc>
          <w:tcPr>
            <w:tcW w:w="992" w:type="dxa"/>
          </w:tcPr>
          <w:p w14:paraId="1503BDD9" w14:textId="77777777" w:rsidR="00CD0224" w:rsidRPr="00127B1A" w:rsidRDefault="00CD0224" w:rsidP="00E02D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7B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Тариф, руб. за ед.</w:t>
            </w:r>
          </w:p>
        </w:tc>
        <w:tc>
          <w:tcPr>
            <w:tcW w:w="1135" w:type="dxa"/>
          </w:tcPr>
          <w:p w14:paraId="4B96DDB6" w14:textId="77777777" w:rsidR="00CD0224" w:rsidRPr="00127B1A" w:rsidRDefault="00CD0224" w:rsidP="00E02D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7B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Расходы в год, тыс. руб.</w:t>
            </w:r>
          </w:p>
        </w:tc>
      </w:tr>
      <w:tr w:rsidR="00CD0224" w:rsidRPr="00127B1A" w14:paraId="46BAADDE" w14:textId="77777777" w:rsidTr="00E02D44">
        <w:tc>
          <w:tcPr>
            <w:tcW w:w="1809" w:type="dxa"/>
          </w:tcPr>
          <w:p w14:paraId="0B5FEC27" w14:textId="77777777" w:rsidR="00CD0224" w:rsidRPr="009D5CDE" w:rsidRDefault="00CD0224" w:rsidP="00CD02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Автономное:</w:t>
            </w:r>
            <w:r w:rsidRPr="009D5CDE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электрокотлы</w:t>
            </w:r>
          </w:p>
        </w:tc>
        <w:tc>
          <w:tcPr>
            <w:tcW w:w="851" w:type="dxa"/>
          </w:tcPr>
          <w:p w14:paraId="79F3507B" w14:textId="77777777" w:rsidR="00CD0224" w:rsidRPr="009D5CDE" w:rsidRDefault="00CD0224" w:rsidP="00CD022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кВт</w:t>
            </w:r>
          </w:p>
        </w:tc>
        <w:tc>
          <w:tcPr>
            <w:tcW w:w="1582" w:type="dxa"/>
          </w:tcPr>
          <w:p w14:paraId="0663875B" w14:textId="77777777" w:rsidR="00CD0224" w:rsidRPr="009D5CDE" w:rsidRDefault="00CD0224" w:rsidP="00CD022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671</w:t>
            </w:r>
          </w:p>
        </w:tc>
        <w:tc>
          <w:tcPr>
            <w:tcW w:w="1112" w:type="dxa"/>
          </w:tcPr>
          <w:p w14:paraId="334C6D86" w14:textId="77777777" w:rsidR="00CD0224" w:rsidRPr="009D5CDE" w:rsidRDefault="00CD0224" w:rsidP="00CD022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D5CDE">
              <w:rPr>
                <w:rFonts w:ascii="Times New Roman" w:hAnsi="Times New Roman" w:cs="Times New Roman"/>
                <w:color w:val="000000"/>
              </w:rPr>
              <w:t>1,01</w:t>
            </w:r>
          </w:p>
        </w:tc>
        <w:tc>
          <w:tcPr>
            <w:tcW w:w="1253" w:type="dxa"/>
          </w:tcPr>
          <w:p w14:paraId="161281C1" w14:textId="77777777" w:rsidR="00CD0224" w:rsidRPr="009D5CDE" w:rsidRDefault="00CD0224" w:rsidP="00CD022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418" w:type="dxa"/>
          </w:tcPr>
          <w:p w14:paraId="5F0874F2" w14:textId="77777777" w:rsidR="00CD0224" w:rsidRPr="009D5CDE" w:rsidRDefault="00CD0224" w:rsidP="00CD022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139 568</w:t>
            </w:r>
          </w:p>
        </w:tc>
        <w:tc>
          <w:tcPr>
            <w:tcW w:w="992" w:type="dxa"/>
          </w:tcPr>
          <w:p w14:paraId="627B4BB7" w14:textId="77777777" w:rsidR="00CD0224" w:rsidRPr="009D5CDE" w:rsidRDefault="00CD0224" w:rsidP="00CD022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4,36</w:t>
            </w:r>
          </w:p>
        </w:tc>
        <w:tc>
          <w:tcPr>
            <w:tcW w:w="1135" w:type="dxa"/>
          </w:tcPr>
          <w:p w14:paraId="2F14A996" w14:textId="77777777" w:rsidR="00CD0224" w:rsidRPr="009D5CDE" w:rsidRDefault="00CD0224" w:rsidP="00CD022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609</w:t>
            </w:r>
          </w:p>
        </w:tc>
      </w:tr>
      <w:tr w:rsidR="00CD0224" w:rsidRPr="00127B1A" w14:paraId="40998857" w14:textId="77777777" w:rsidTr="00E02D44">
        <w:tc>
          <w:tcPr>
            <w:tcW w:w="10152" w:type="dxa"/>
            <w:gridSpan w:val="8"/>
          </w:tcPr>
          <w:p w14:paraId="02ACF757" w14:textId="77777777" w:rsidR="00CD0224" w:rsidRPr="00127B1A" w:rsidRDefault="00CD0224" w:rsidP="00E02D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7B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* К1 – поправочный коэффициент за климатическую зону</w:t>
            </w:r>
          </w:p>
        </w:tc>
      </w:tr>
    </w:tbl>
    <w:p w14:paraId="5D10533D" w14:textId="77777777" w:rsidR="00CD0224" w:rsidRPr="00F905F9" w:rsidRDefault="00CD0224" w:rsidP="00CD02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</w:p>
    <w:p w14:paraId="56562FA3" w14:textId="77777777" w:rsidR="00B4389D" w:rsidRPr="00444A05" w:rsidRDefault="001E7FB6" w:rsidP="00B438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 Расходы на горюче-смазочные материалы.</w:t>
      </w:r>
      <w:r w:rsidR="00B4389D" w:rsidRPr="00444A0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36E704F" w14:textId="77777777" w:rsidR="00B4389D" w:rsidRDefault="00B4389D" w:rsidP="00B4389D">
      <w:pPr>
        <w:spacing w:after="0" w:line="36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Среднегодовые </w:t>
      </w:r>
      <w:r w:rsidR="001E7FB6">
        <w:rPr>
          <w:rFonts w:ascii="Times New Roman" w:hAnsi="Times New Roman" w:cs="Times New Roman"/>
          <w:sz w:val="28"/>
          <w:szCs w:val="28"/>
        </w:rPr>
        <w:t xml:space="preserve">расходы на ГСМ, потребляемые авторефрижератором, который планируется приобрести для реализации логистической деятельности создаваемой фермы, </w:t>
      </w:r>
      <w:r>
        <w:rPr>
          <w:rFonts w:ascii="Times New Roman" w:hAnsi="Times New Roman" w:cs="Times New Roman"/>
          <w:sz w:val="28"/>
          <w:szCs w:val="28"/>
        </w:rPr>
        <w:t xml:space="preserve">составят </w:t>
      </w:r>
      <w:r w:rsidR="001E7FB6">
        <w:rPr>
          <w:rFonts w:ascii="Times New Roman" w:hAnsi="Times New Roman" w:cs="Times New Roman"/>
          <w:sz w:val="28"/>
          <w:szCs w:val="28"/>
        </w:rPr>
        <w:t>550</w:t>
      </w:r>
      <w:r>
        <w:rPr>
          <w:rFonts w:ascii="Times New Roman" w:hAnsi="Times New Roman" w:cs="Times New Roman"/>
          <w:sz w:val="28"/>
          <w:szCs w:val="28"/>
        </w:rPr>
        <w:t xml:space="preserve"> тыс. руб. (см. табл. 4-13).</w:t>
      </w:r>
    </w:p>
    <w:p w14:paraId="7ED75658" w14:textId="77777777" w:rsidR="00B4389D" w:rsidRDefault="00B4389D" w:rsidP="00B4389D">
      <w:pPr>
        <w:pStyle w:val="a5"/>
        <w:autoSpaceDE w:val="0"/>
        <w:autoSpaceDN w:val="0"/>
        <w:adjustRightInd w:val="0"/>
        <w:spacing w:after="0" w:line="360" w:lineRule="auto"/>
        <w:ind w:left="106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3C2BDC">
        <w:rPr>
          <w:rFonts w:ascii="Times New Roman" w:hAnsi="Times New Roman" w:cs="Times New Roman"/>
          <w:color w:val="000000"/>
          <w:sz w:val="28"/>
          <w:szCs w:val="28"/>
        </w:rPr>
        <w:t>Таблица 4-</w:t>
      </w:r>
      <w:r>
        <w:rPr>
          <w:rFonts w:ascii="Times New Roman" w:hAnsi="Times New Roman" w:cs="Times New Roman"/>
          <w:color w:val="000000"/>
          <w:sz w:val="28"/>
          <w:szCs w:val="28"/>
        </w:rPr>
        <w:t>13</w:t>
      </w:r>
      <w:r w:rsidRPr="003C2BDC">
        <w:rPr>
          <w:rFonts w:ascii="Times New Roman" w:hAnsi="Times New Roman" w:cs="Times New Roman"/>
          <w:color w:val="000000"/>
          <w:sz w:val="28"/>
          <w:szCs w:val="28"/>
        </w:rPr>
        <w:t xml:space="preserve">. Расчет </w:t>
      </w:r>
      <w:r w:rsidR="001E7FB6">
        <w:rPr>
          <w:rFonts w:ascii="Times New Roman" w:hAnsi="Times New Roman" w:cs="Times New Roman"/>
          <w:color w:val="000000"/>
          <w:sz w:val="28"/>
          <w:szCs w:val="28"/>
        </w:rPr>
        <w:t>расходов на ГСМ</w:t>
      </w:r>
    </w:p>
    <w:tbl>
      <w:tblPr>
        <w:tblStyle w:val="a4"/>
        <w:tblW w:w="10009" w:type="dxa"/>
        <w:tblLook w:val="04A0" w:firstRow="1" w:lastRow="0" w:firstColumn="1" w:lastColumn="0" w:noHBand="0" w:noVBand="1"/>
      </w:tblPr>
      <w:tblGrid>
        <w:gridCol w:w="6575"/>
        <w:gridCol w:w="3434"/>
      </w:tblGrid>
      <w:tr w:rsidR="001E7FB6" w:rsidRPr="001E7FB6" w14:paraId="5D071276" w14:textId="77777777" w:rsidTr="001E7FB6">
        <w:trPr>
          <w:trHeight w:val="441"/>
        </w:trPr>
        <w:tc>
          <w:tcPr>
            <w:tcW w:w="6575" w:type="dxa"/>
            <w:hideMark/>
          </w:tcPr>
          <w:p w14:paraId="26187165" w14:textId="77777777" w:rsidR="001E7FB6" w:rsidRPr="001E7FB6" w:rsidRDefault="001E7FB6" w:rsidP="001E7FB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7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Показатель</w:t>
            </w:r>
          </w:p>
        </w:tc>
        <w:tc>
          <w:tcPr>
            <w:tcW w:w="3434" w:type="dxa"/>
            <w:hideMark/>
          </w:tcPr>
          <w:p w14:paraId="12C2FA40" w14:textId="77777777" w:rsidR="001E7FB6" w:rsidRPr="001E7FB6" w:rsidRDefault="001E7FB6" w:rsidP="001E7FB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7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Значение показателя</w:t>
            </w:r>
          </w:p>
        </w:tc>
      </w:tr>
      <w:tr w:rsidR="001E7FB6" w:rsidRPr="001E7FB6" w14:paraId="57392F74" w14:textId="77777777" w:rsidTr="001E7FB6">
        <w:trPr>
          <w:trHeight w:val="260"/>
        </w:trPr>
        <w:tc>
          <w:tcPr>
            <w:tcW w:w="6575" w:type="dxa"/>
            <w:noWrap/>
            <w:hideMark/>
          </w:tcPr>
          <w:p w14:paraId="735C0EF5" w14:textId="77777777" w:rsidR="001E7FB6" w:rsidRPr="001E7FB6" w:rsidRDefault="001E7FB6" w:rsidP="001E7FB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7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Норма расхода, л на 100 км</w:t>
            </w:r>
          </w:p>
        </w:tc>
        <w:tc>
          <w:tcPr>
            <w:tcW w:w="3434" w:type="dxa"/>
            <w:hideMark/>
          </w:tcPr>
          <w:p w14:paraId="2DB6C1E5" w14:textId="77777777" w:rsidR="001E7FB6" w:rsidRPr="001E7FB6" w:rsidRDefault="001E7FB6" w:rsidP="001E7FB6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7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</w:tr>
      <w:tr w:rsidR="001E7FB6" w:rsidRPr="001E7FB6" w14:paraId="4F632140" w14:textId="77777777" w:rsidTr="001E7FB6">
        <w:trPr>
          <w:trHeight w:val="273"/>
        </w:trPr>
        <w:tc>
          <w:tcPr>
            <w:tcW w:w="6575" w:type="dxa"/>
            <w:noWrap/>
            <w:hideMark/>
          </w:tcPr>
          <w:p w14:paraId="47DE56FF" w14:textId="77777777" w:rsidR="001E7FB6" w:rsidRPr="001E7FB6" w:rsidRDefault="001E7FB6" w:rsidP="001E7FB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7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Автопробег в сутки, км</w:t>
            </w:r>
          </w:p>
        </w:tc>
        <w:tc>
          <w:tcPr>
            <w:tcW w:w="3434" w:type="dxa"/>
            <w:hideMark/>
          </w:tcPr>
          <w:p w14:paraId="37BC5705" w14:textId="77777777" w:rsidR="001E7FB6" w:rsidRPr="001E7FB6" w:rsidRDefault="001E7FB6" w:rsidP="001E7FB6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7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175</w:t>
            </w:r>
          </w:p>
        </w:tc>
      </w:tr>
      <w:tr w:rsidR="001E7FB6" w:rsidRPr="001E7FB6" w14:paraId="54835E5D" w14:textId="77777777" w:rsidTr="001E7FB6">
        <w:trPr>
          <w:trHeight w:val="273"/>
        </w:trPr>
        <w:tc>
          <w:tcPr>
            <w:tcW w:w="6575" w:type="dxa"/>
            <w:noWrap/>
            <w:hideMark/>
          </w:tcPr>
          <w:p w14:paraId="28FF6433" w14:textId="77777777" w:rsidR="001E7FB6" w:rsidRPr="001E7FB6" w:rsidRDefault="00484FD2" w:rsidP="001E7FB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 ГСМ в год (усреднен</w:t>
            </w:r>
            <w:r w:rsidR="001E7FB6" w:rsidRPr="001E7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о), км</w:t>
            </w:r>
          </w:p>
        </w:tc>
        <w:tc>
          <w:tcPr>
            <w:tcW w:w="3434" w:type="dxa"/>
            <w:hideMark/>
          </w:tcPr>
          <w:p w14:paraId="68B3CB19" w14:textId="77777777" w:rsidR="001E7FB6" w:rsidRPr="001E7FB6" w:rsidRDefault="001E7FB6" w:rsidP="001E7FB6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7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9 163</w:t>
            </w:r>
          </w:p>
        </w:tc>
      </w:tr>
      <w:tr w:rsidR="001E7FB6" w:rsidRPr="001E7FB6" w14:paraId="3C9544A6" w14:textId="77777777" w:rsidTr="001E7FB6">
        <w:trPr>
          <w:trHeight w:val="273"/>
        </w:trPr>
        <w:tc>
          <w:tcPr>
            <w:tcW w:w="6575" w:type="dxa"/>
            <w:noWrap/>
            <w:hideMark/>
          </w:tcPr>
          <w:p w14:paraId="4EC7FF49" w14:textId="77777777" w:rsidR="001E7FB6" w:rsidRPr="001E7FB6" w:rsidRDefault="001E7FB6" w:rsidP="001E7FB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7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Тариф, руб. на л</w:t>
            </w:r>
          </w:p>
        </w:tc>
        <w:tc>
          <w:tcPr>
            <w:tcW w:w="3434" w:type="dxa"/>
            <w:hideMark/>
          </w:tcPr>
          <w:p w14:paraId="699963C4" w14:textId="77777777" w:rsidR="001E7FB6" w:rsidRPr="001E7FB6" w:rsidRDefault="001E7FB6" w:rsidP="001E7FB6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7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</w:tr>
      <w:tr w:rsidR="001E7FB6" w:rsidRPr="001E7FB6" w14:paraId="3AAAEB94" w14:textId="77777777" w:rsidTr="001E7FB6">
        <w:trPr>
          <w:trHeight w:val="299"/>
        </w:trPr>
        <w:tc>
          <w:tcPr>
            <w:tcW w:w="6575" w:type="dxa"/>
            <w:noWrap/>
            <w:hideMark/>
          </w:tcPr>
          <w:p w14:paraId="4577641A" w14:textId="77777777" w:rsidR="001E7FB6" w:rsidRPr="001E7FB6" w:rsidRDefault="001E7FB6" w:rsidP="00F80B5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7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</w:t>
            </w:r>
            <w:r w:rsidR="00F80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год</w:t>
            </w:r>
            <w:r w:rsidRPr="001E7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тыс</w:t>
            </w:r>
            <w:r w:rsidR="00484F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1E7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руб. </w:t>
            </w:r>
          </w:p>
        </w:tc>
        <w:tc>
          <w:tcPr>
            <w:tcW w:w="3434" w:type="dxa"/>
            <w:hideMark/>
          </w:tcPr>
          <w:p w14:paraId="10482472" w14:textId="77777777" w:rsidR="001E7FB6" w:rsidRPr="001E7FB6" w:rsidRDefault="001E7FB6" w:rsidP="001E7FB6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7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550</w:t>
            </w:r>
          </w:p>
        </w:tc>
      </w:tr>
    </w:tbl>
    <w:p w14:paraId="4A1C4F27" w14:textId="77777777" w:rsidR="001E7FB6" w:rsidRPr="001E7FB6" w:rsidRDefault="001E7FB6" w:rsidP="001E7FB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3B156276" w14:textId="77777777" w:rsidR="00CD0224" w:rsidRPr="00444A05" w:rsidRDefault="00484FD2" w:rsidP="00444A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444A05">
        <w:rPr>
          <w:rFonts w:ascii="Times New Roman" w:hAnsi="Times New Roman" w:cs="Times New Roman"/>
          <w:sz w:val="28"/>
          <w:szCs w:val="28"/>
        </w:rPr>
        <w:t xml:space="preserve">. </w:t>
      </w:r>
      <w:r w:rsidR="00CD0224" w:rsidRPr="00444A05">
        <w:rPr>
          <w:rFonts w:ascii="Times New Roman" w:hAnsi="Times New Roman" w:cs="Times New Roman"/>
          <w:sz w:val="28"/>
          <w:szCs w:val="28"/>
        </w:rPr>
        <w:t xml:space="preserve">Амортизация. </w:t>
      </w:r>
    </w:p>
    <w:p w14:paraId="3E6F13CC" w14:textId="77777777" w:rsidR="00CD0224" w:rsidRDefault="00CD0224" w:rsidP="00CD0224">
      <w:pPr>
        <w:spacing w:after="0" w:line="36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Среднегодовые амортизационные отчисления (амортизация рассчитана линейным методом) составят </w:t>
      </w:r>
      <w:r w:rsidR="00114CD8">
        <w:rPr>
          <w:rFonts w:ascii="Times New Roman" w:hAnsi="Times New Roman" w:cs="Times New Roman"/>
          <w:sz w:val="28"/>
          <w:szCs w:val="28"/>
        </w:rPr>
        <w:t>1 107</w:t>
      </w:r>
      <w:r>
        <w:rPr>
          <w:rFonts w:ascii="Times New Roman" w:hAnsi="Times New Roman" w:cs="Times New Roman"/>
          <w:sz w:val="28"/>
          <w:szCs w:val="28"/>
        </w:rPr>
        <w:t xml:space="preserve"> тыс. руб. (см. табл. 4-1</w:t>
      </w:r>
      <w:r w:rsidR="00114CD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).</w:t>
      </w:r>
    </w:p>
    <w:p w14:paraId="46574529" w14:textId="77777777" w:rsidR="00CD0224" w:rsidRDefault="00CD0224" w:rsidP="00CD0224">
      <w:pPr>
        <w:pStyle w:val="a5"/>
        <w:autoSpaceDE w:val="0"/>
        <w:autoSpaceDN w:val="0"/>
        <w:adjustRightInd w:val="0"/>
        <w:spacing w:after="0" w:line="360" w:lineRule="auto"/>
        <w:ind w:left="106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3C2BDC">
        <w:rPr>
          <w:rFonts w:ascii="Times New Roman" w:hAnsi="Times New Roman" w:cs="Times New Roman"/>
          <w:color w:val="000000"/>
          <w:sz w:val="28"/>
          <w:szCs w:val="28"/>
        </w:rPr>
        <w:t>Таблица 4-</w:t>
      </w: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114CD8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3C2BDC">
        <w:rPr>
          <w:rFonts w:ascii="Times New Roman" w:hAnsi="Times New Roman" w:cs="Times New Roman"/>
          <w:color w:val="000000"/>
          <w:sz w:val="28"/>
          <w:szCs w:val="28"/>
        </w:rPr>
        <w:t xml:space="preserve">. Расчет </w:t>
      </w:r>
      <w:r>
        <w:rPr>
          <w:rFonts w:ascii="Times New Roman" w:hAnsi="Times New Roman" w:cs="Times New Roman"/>
          <w:color w:val="000000"/>
          <w:sz w:val="28"/>
          <w:szCs w:val="28"/>
        </w:rPr>
        <w:t>амортизационных отчислений</w:t>
      </w:r>
    </w:p>
    <w:tbl>
      <w:tblPr>
        <w:tblStyle w:val="a4"/>
        <w:tblW w:w="10314" w:type="dxa"/>
        <w:tblLook w:val="04A0" w:firstRow="1" w:lastRow="0" w:firstColumn="1" w:lastColumn="0" w:noHBand="0" w:noVBand="1"/>
      </w:tblPr>
      <w:tblGrid>
        <w:gridCol w:w="1951"/>
        <w:gridCol w:w="1701"/>
        <w:gridCol w:w="1843"/>
        <w:gridCol w:w="2693"/>
        <w:gridCol w:w="2126"/>
      </w:tblGrid>
      <w:tr w:rsidR="00484FD2" w:rsidRPr="00484FD2" w14:paraId="4314758E" w14:textId="77777777" w:rsidTr="00484FD2">
        <w:trPr>
          <w:trHeight w:val="509"/>
        </w:trPr>
        <w:tc>
          <w:tcPr>
            <w:tcW w:w="1951" w:type="dxa"/>
            <w:hideMark/>
          </w:tcPr>
          <w:p w14:paraId="1D051DBF" w14:textId="77777777" w:rsidR="00484FD2" w:rsidRPr="00484FD2" w:rsidRDefault="00484FD2" w:rsidP="00484F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F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Актив</w:t>
            </w:r>
          </w:p>
        </w:tc>
        <w:tc>
          <w:tcPr>
            <w:tcW w:w="1701" w:type="dxa"/>
            <w:hideMark/>
          </w:tcPr>
          <w:p w14:paraId="6852F8C8" w14:textId="77777777" w:rsidR="00484FD2" w:rsidRPr="00484FD2" w:rsidRDefault="00484FD2" w:rsidP="00484F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F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Срок службы, лет</w:t>
            </w:r>
          </w:p>
        </w:tc>
        <w:tc>
          <w:tcPr>
            <w:tcW w:w="1843" w:type="dxa"/>
            <w:hideMark/>
          </w:tcPr>
          <w:p w14:paraId="521F0D09" w14:textId="77777777" w:rsidR="00484FD2" w:rsidRPr="00484FD2" w:rsidRDefault="00484FD2" w:rsidP="00484F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F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Норма амортизации</w:t>
            </w:r>
          </w:p>
        </w:tc>
        <w:tc>
          <w:tcPr>
            <w:tcW w:w="2693" w:type="dxa"/>
            <w:hideMark/>
          </w:tcPr>
          <w:p w14:paraId="0C440031" w14:textId="77777777" w:rsidR="00484FD2" w:rsidRPr="00484FD2" w:rsidRDefault="00484FD2" w:rsidP="00484F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F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Балансовая стоимость, тыс. руб.</w:t>
            </w:r>
          </w:p>
        </w:tc>
        <w:tc>
          <w:tcPr>
            <w:tcW w:w="2126" w:type="dxa"/>
            <w:hideMark/>
          </w:tcPr>
          <w:p w14:paraId="27C81D30" w14:textId="77777777" w:rsidR="00484FD2" w:rsidRPr="00484FD2" w:rsidRDefault="00484FD2" w:rsidP="00484F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F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Амортизация в год, тыс. руб.</w:t>
            </w:r>
          </w:p>
        </w:tc>
      </w:tr>
      <w:tr w:rsidR="00484FD2" w:rsidRPr="00484FD2" w14:paraId="2D677049" w14:textId="77777777" w:rsidTr="00484FD2">
        <w:trPr>
          <w:trHeight w:val="281"/>
        </w:trPr>
        <w:tc>
          <w:tcPr>
            <w:tcW w:w="1951" w:type="dxa"/>
            <w:hideMark/>
          </w:tcPr>
          <w:p w14:paraId="02EEAE7E" w14:textId="77777777" w:rsidR="00484FD2" w:rsidRPr="00484FD2" w:rsidRDefault="00484FD2" w:rsidP="00484FD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F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Здание</w:t>
            </w:r>
          </w:p>
        </w:tc>
        <w:tc>
          <w:tcPr>
            <w:tcW w:w="1701" w:type="dxa"/>
            <w:hideMark/>
          </w:tcPr>
          <w:p w14:paraId="19A8CC73" w14:textId="77777777" w:rsidR="00484FD2" w:rsidRPr="00484FD2" w:rsidRDefault="00484FD2" w:rsidP="00484FD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F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843" w:type="dxa"/>
            <w:hideMark/>
          </w:tcPr>
          <w:p w14:paraId="7BB825DA" w14:textId="77777777" w:rsidR="00484FD2" w:rsidRPr="00484FD2" w:rsidRDefault="00484FD2" w:rsidP="00484FD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F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0,03</w:t>
            </w:r>
          </w:p>
        </w:tc>
        <w:tc>
          <w:tcPr>
            <w:tcW w:w="2693" w:type="dxa"/>
            <w:hideMark/>
          </w:tcPr>
          <w:p w14:paraId="62911760" w14:textId="77777777" w:rsidR="00484FD2" w:rsidRPr="00484FD2" w:rsidRDefault="00484FD2" w:rsidP="00484FD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F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7 170</w:t>
            </w:r>
          </w:p>
        </w:tc>
        <w:tc>
          <w:tcPr>
            <w:tcW w:w="2126" w:type="dxa"/>
            <w:hideMark/>
          </w:tcPr>
          <w:p w14:paraId="733AAF63" w14:textId="77777777" w:rsidR="00484FD2" w:rsidRPr="00484FD2" w:rsidRDefault="00484FD2" w:rsidP="00484FD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F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239</w:t>
            </w:r>
          </w:p>
        </w:tc>
      </w:tr>
      <w:tr w:rsidR="00484FD2" w:rsidRPr="00484FD2" w14:paraId="4BCEB256" w14:textId="77777777" w:rsidTr="00484FD2">
        <w:trPr>
          <w:trHeight w:val="281"/>
        </w:trPr>
        <w:tc>
          <w:tcPr>
            <w:tcW w:w="1951" w:type="dxa"/>
            <w:hideMark/>
          </w:tcPr>
          <w:p w14:paraId="744B7C27" w14:textId="77777777" w:rsidR="00484FD2" w:rsidRPr="00484FD2" w:rsidRDefault="00484FD2" w:rsidP="00484FD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F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Оборудование</w:t>
            </w:r>
          </w:p>
        </w:tc>
        <w:tc>
          <w:tcPr>
            <w:tcW w:w="1701" w:type="dxa"/>
            <w:hideMark/>
          </w:tcPr>
          <w:p w14:paraId="0EE6E9FE" w14:textId="77777777" w:rsidR="00484FD2" w:rsidRPr="00484FD2" w:rsidRDefault="00484FD2" w:rsidP="00484FD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F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843" w:type="dxa"/>
            <w:hideMark/>
          </w:tcPr>
          <w:p w14:paraId="4BAB78A2" w14:textId="77777777" w:rsidR="00484FD2" w:rsidRPr="00484FD2" w:rsidRDefault="00484FD2" w:rsidP="00484FD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F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0,14</w:t>
            </w:r>
          </w:p>
        </w:tc>
        <w:tc>
          <w:tcPr>
            <w:tcW w:w="2693" w:type="dxa"/>
            <w:hideMark/>
          </w:tcPr>
          <w:p w14:paraId="0C3FC402" w14:textId="77777777" w:rsidR="00484FD2" w:rsidRPr="00484FD2" w:rsidRDefault="00484FD2" w:rsidP="00484FD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F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3 277</w:t>
            </w:r>
          </w:p>
        </w:tc>
        <w:tc>
          <w:tcPr>
            <w:tcW w:w="2126" w:type="dxa"/>
            <w:hideMark/>
          </w:tcPr>
          <w:p w14:paraId="054F3C73" w14:textId="77777777" w:rsidR="00484FD2" w:rsidRPr="00484FD2" w:rsidRDefault="00484FD2" w:rsidP="00484FD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F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468</w:t>
            </w:r>
          </w:p>
        </w:tc>
      </w:tr>
      <w:tr w:rsidR="00484FD2" w:rsidRPr="00484FD2" w14:paraId="6947CF36" w14:textId="77777777" w:rsidTr="00484FD2">
        <w:trPr>
          <w:trHeight w:val="281"/>
        </w:trPr>
        <w:tc>
          <w:tcPr>
            <w:tcW w:w="1951" w:type="dxa"/>
            <w:hideMark/>
          </w:tcPr>
          <w:p w14:paraId="539C6DAD" w14:textId="77777777" w:rsidR="00484FD2" w:rsidRPr="00484FD2" w:rsidRDefault="00484FD2" w:rsidP="00484FD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F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Транспорт</w:t>
            </w:r>
          </w:p>
        </w:tc>
        <w:tc>
          <w:tcPr>
            <w:tcW w:w="1701" w:type="dxa"/>
            <w:hideMark/>
          </w:tcPr>
          <w:p w14:paraId="332856EC" w14:textId="77777777" w:rsidR="00484FD2" w:rsidRPr="00484FD2" w:rsidRDefault="00484FD2" w:rsidP="00484FD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F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843" w:type="dxa"/>
            <w:hideMark/>
          </w:tcPr>
          <w:p w14:paraId="2D9B63BE" w14:textId="77777777" w:rsidR="00484FD2" w:rsidRPr="00484FD2" w:rsidRDefault="00484FD2" w:rsidP="00484FD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F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0,20</w:t>
            </w:r>
          </w:p>
        </w:tc>
        <w:tc>
          <w:tcPr>
            <w:tcW w:w="2693" w:type="dxa"/>
            <w:hideMark/>
          </w:tcPr>
          <w:p w14:paraId="3D4E38DB" w14:textId="77777777" w:rsidR="00484FD2" w:rsidRPr="00484FD2" w:rsidRDefault="00484FD2" w:rsidP="00484FD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F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2 000</w:t>
            </w:r>
          </w:p>
        </w:tc>
        <w:tc>
          <w:tcPr>
            <w:tcW w:w="2126" w:type="dxa"/>
            <w:hideMark/>
          </w:tcPr>
          <w:p w14:paraId="7CE7F250" w14:textId="77777777" w:rsidR="00484FD2" w:rsidRPr="00484FD2" w:rsidRDefault="00484FD2" w:rsidP="00484FD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F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400</w:t>
            </w:r>
          </w:p>
        </w:tc>
      </w:tr>
      <w:tr w:rsidR="00484FD2" w:rsidRPr="00484FD2" w14:paraId="237F232D" w14:textId="77777777" w:rsidTr="00484FD2">
        <w:trPr>
          <w:trHeight w:val="281"/>
        </w:trPr>
        <w:tc>
          <w:tcPr>
            <w:tcW w:w="5495" w:type="dxa"/>
            <w:gridSpan w:val="3"/>
            <w:hideMark/>
          </w:tcPr>
          <w:p w14:paraId="02E5370B" w14:textId="77777777" w:rsidR="00484FD2" w:rsidRPr="00484FD2" w:rsidRDefault="00484FD2" w:rsidP="00484FD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F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2693" w:type="dxa"/>
            <w:hideMark/>
          </w:tcPr>
          <w:p w14:paraId="2E7D4E1B" w14:textId="77777777" w:rsidR="00484FD2" w:rsidRPr="00484FD2" w:rsidRDefault="00484FD2" w:rsidP="00484FD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F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12 447</w:t>
            </w:r>
          </w:p>
        </w:tc>
        <w:tc>
          <w:tcPr>
            <w:tcW w:w="2126" w:type="dxa"/>
            <w:hideMark/>
          </w:tcPr>
          <w:p w14:paraId="182A22A0" w14:textId="77777777" w:rsidR="00484FD2" w:rsidRPr="00114CD8" w:rsidRDefault="00484FD2" w:rsidP="00B77DC6">
            <w:pPr>
              <w:pStyle w:val="a5"/>
              <w:numPr>
                <w:ilvl w:val="0"/>
                <w:numId w:val="6"/>
              </w:num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4C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107</w:t>
            </w:r>
          </w:p>
        </w:tc>
      </w:tr>
    </w:tbl>
    <w:p w14:paraId="5F754106" w14:textId="77777777" w:rsidR="00CD0224" w:rsidRPr="003C2BDC" w:rsidRDefault="00CD0224" w:rsidP="00CD0224">
      <w:pPr>
        <w:tabs>
          <w:tab w:val="left" w:pos="1504"/>
          <w:tab w:val="left" w:pos="22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14:paraId="304C6E8E" w14:textId="77777777" w:rsidR="00CD0224" w:rsidRPr="00444A05" w:rsidRDefault="00114CD8" w:rsidP="00114CD8">
      <w:pPr>
        <w:pStyle w:val="a5"/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CD0224" w:rsidRPr="00444A05">
        <w:rPr>
          <w:rFonts w:ascii="Times New Roman" w:hAnsi="Times New Roman" w:cs="Times New Roman"/>
          <w:sz w:val="28"/>
          <w:szCs w:val="28"/>
        </w:rPr>
        <w:t xml:space="preserve">Прочие расходы. </w:t>
      </w:r>
    </w:p>
    <w:p w14:paraId="7F39FC39" w14:textId="77777777" w:rsidR="00CD0224" w:rsidRDefault="00CD0224" w:rsidP="00CD0224">
      <w:p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Среднегодовые прочие расходы составят </w:t>
      </w:r>
      <w:r w:rsidR="00114CD8">
        <w:rPr>
          <w:rFonts w:ascii="Times New Roman" w:hAnsi="Times New Roman" w:cs="Times New Roman"/>
          <w:sz w:val="28"/>
          <w:szCs w:val="28"/>
        </w:rPr>
        <w:t>152</w:t>
      </w:r>
      <w:r>
        <w:rPr>
          <w:rFonts w:ascii="Times New Roman" w:hAnsi="Times New Roman" w:cs="Times New Roman"/>
          <w:sz w:val="28"/>
          <w:szCs w:val="28"/>
        </w:rPr>
        <w:t xml:space="preserve"> тыс. руб. (см. табл. 4-1</w:t>
      </w:r>
      <w:r w:rsidR="00114CD8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).</w:t>
      </w:r>
    </w:p>
    <w:p w14:paraId="6E8E1136" w14:textId="77777777" w:rsidR="00CD0224" w:rsidRDefault="00CD0224" w:rsidP="00CD0224">
      <w:pPr>
        <w:spacing w:after="0" w:line="360" w:lineRule="auto"/>
        <w:ind w:left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4-</w:t>
      </w:r>
      <w:r w:rsidR="00444A05">
        <w:rPr>
          <w:rFonts w:ascii="Times New Roman" w:hAnsi="Times New Roman" w:cs="Times New Roman"/>
          <w:sz w:val="28"/>
          <w:szCs w:val="28"/>
        </w:rPr>
        <w:t>1</w:t>
      </w:r>
      <w:r w:rsidR="00114CD8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 Расчет прочих расходов</w:t>
      </w:r>
    </w:p>
    <w:tbl>
      <w:tblPr>
        <w:tblStyle w:val="a4"/>
        <w:tblW w:w="10135" w:type="dxa"/>
        <w:tblLook w:val="04A0" w:firstRow="1" w:lastRow="0" w:firstColumn="1" w:lastColumn="0" w:noHBand="0" w:noVBand="1"/>
      </w:tblPr>
      <w:tblGrid>
        <w:gridCol w:w="7905"/>
        <w:gridCol w:w="2230"/>
      </w:tblGrid>
      <w:tr w:rsidR="00444A05" w:rsidRPr="00444A05" w14:paraId="42863081" w14:textId="77777777" w:rsidTr="00114CD8">
        <w:trPr>
          <w:trHeight w:val="232"/>
        </w:trPr>
        <w:tc>
          <w:tcPr>
            <w:tcW w:w="7905" w:type="dxa"/>
            <w:hideMark/>
          </w:tcPr>
          <w:p w14:paraId="5B374438" w14:textId="77777777" w:rsidR="00444A05" w:rsidRPr="00444A05" w:rsidRDefault="00444A05" w:rsidP="00444A0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4A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Статья расходов</w:t>
            </w:r>
          </w:p>
        </w:tc>
        <w:tc>
          <w:tcPr>
            <w:tcW w:w="2230" w:type="dxa"/>
            <w:hideMark/>
          </w:tcPr>
          <w:p w14:paraId="7240FF11" w14:textId="77777777" w:rsidR="00444A05" w:rsidRPr="00444A05" w:rsidRDefault="00444A05" w:rsidP="00444A0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4A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Сумма расходов в год, тыс. руб.</w:t>
            </w:r>
          </w:p>
        </w:tc>
      </w:tr>
      <w:tr w:rsidR="00444A05" w:rsidRPr="00444A05" w14:paraId="1EC87752" w14:textId="77777777" w:rsidTr="00114CD8">
        <w:trPr>
          <w:trHeight w:val="278"/>
        </w:trPr>
        <w:tc>
          <w:tcPr>
            <w:tcW w:w="7905" w:type="dxa"/>
            <w:hideMark/>
          </w:tcPr>
          <w:p w14:paraId="30FF8C1F" w14:textId="77777777" w:rsidR="00444A05" w:rsidRPr="00444A05" w:rsidRDefault="00444A05" w:rsidP="00444A0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4A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услуги связи</w:t>
            </w:r>
          </w:p>
        </w:tc>
        <w:tc>
          <w:tcPr>
            <w:tcW w:w="2230" w:type="dxa"/>
            <w:hideMark/>
          </w:tcPr>
          <w:p w14:paraId="56AF5122" w14:textId="77777777" w:rsidR="00444A05" w:rsidRPr="00444A05" w:rsidRDefault="00444A05" w:rsidP="00444A05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4A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</w:tr>
      <w:tr w:rsidR="00444A05" w:rsidRPr="00444A05" w14:paraId="61D540D9" w14:textId="77777777" w:rsidTr="00114CD8">
        <w:trPr>
          <w:trHeight w:val="556"/>
        </w:trPr>
        <w:tc>
          <w:tcPr>
            <w:tcW w:w="7905" w:type="dxa"/>
            <w:hideMark/>
          </w:tcPr>
          <w:p w14:paraId="0B9642D5" w14:textId="77777777" w:rsidR="00444A05" w:rsidRPr="00444A05" w:rsidRDefault="00444A05" w:rsidP="00444A0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4A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маркетинг (контентная реклама, печатная продукция)</w:t>
            </w:r>
          </w:p>
        </w:tc>
        <w:tc>
          <w:tcPr>
            <w:tcW w:w="2230" w:type="dxa"/>
            <w:hideMark/>
          </w:tcPr>
          <w:p w14:paraId="1E8EA824" w14:textId="77777777" w:rsidR="00444A05" w:rsidRPr="00444A05" w:rsidRDefault="00444A05" w:rsidP="00444A05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4A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</w:tr>
      <w:tr w:rsidR="00444A05" w:rsidRPr="00444A05" w14:paraId="4B4AD5C4" w14:textId="77777777" w:rsidTr="00114CD8">
        <w:trPr>
          <w:trHeight w:val="287"/>
        </w:trPr>
        <w:tc>
          <w:tcPr>
            <w:tcW w:w="7905" w:type="dxa"/>
            <w:hideMark/>
          </w:tcPr>
          <w:p w14:paraId="4D25A185" w14:textId="77777777" w:rsidR="00444A05" w:rsidRPr="00444A05" w:rsidRDefault="00444A05" w:rsidP="00114CD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4A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Общехозяйственные и прочие непредвиденные </w:t>
            </w:r>
            <w:r w:rsidR="00114C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</w:t>
            </w:r>
          </w:p>
        </w:tc>
        <w:tc>
          <w:tcPr>
            <w:tcW w:w="2230" w:type="dxa"/>
            <w:hideMark/>
          </w:tcPr>
          <w:p w14:paraId="37B2393E" w14:textId="77777777" w:rsidR="00444A05" w:rsidRPr="00444A05" w:rsidRDefault="00114CD8" w:rsidP="00444A05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</w:t>
            </w:r>
          </w:p>
        </w:tc>
      </w:tr>
      <w:tr w:rsidR="00444A05" w:rsidRPr="00444A05" w14:paraId="2DCC18AF" w14:textId="77777777" w:rsidTr="00114CD8">
        <w:trPr>
          <w:trHeight w:val="278"/>
        </w:trPr>
        <w:tc>
          <w:tcPr>
            <w:tcW w:w="7905" w:type="dxa"/>
            <w:hideMark/>
          </w:tcPr>
          <w:p w14:paraId="10F79CAB" w14:textId="77777777" w:rsidR="00444A05" w:rsidRPr="00444A05" w:rsidRDefault="00444A05" w:rsidP="00444A0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4A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2230" w:type="dxa"/>
            <w:hideMark/>
          </w:tcPr>
          <w:p w14:paraId="06420525" w14:textId="77777777" w:rsidR="00444A05" w:rsidRPr="00444A05" w:rsidRDefault="00114CD8" w:rsidP="00444A05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152</w:t>
            </w:r>
          </w:p>
        </w:tc>
      </w:tr>
    </w:tbl>
    <w:p w14:paraId="09DBCCEA" w14:textId="77777777" w:rsidR="00CD0224" w:rsidRPr="00CD5C53" w:rsidRDefault="00CD0224" w:rsidP="00444A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050F098" w14:textId="77777777" w:rsidR="00CD0224" w:rsidRDefault="00CD0224" w:rsidP="00CD02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Pr="008D67BE">
        <w:rPr>
          <w:rFonts w:ascii="Times New Roman" w:hAnsi="Times New Roman" w:cs="Times New Roman"/>
          <w:sz w:val="28"/>
          <w:szCs w:val="28"/>
        </w:rPr>
        <w:t xml:space="preserve">аловые </w:t>
      </w:r>
      <w:r>
        <w:rPr>
          <w:rFonts w:ascii="Times New Roman" w:hAnsi="Times New Roman" w:cs="Times New Roman"/>
          <w:sz w:val="28"/>
          <w:szCs w:val="28"/>
        </w:rPr>
        <w:t xml:space="preserve">текущие расходы проекта в полный календарный год составят </w:t>
      </w:r>
      <w:r w:rsidR="004E414C">
        <w:rPr>
          <w:rFonts w:ascii="Times New Roman" w:hAnsi="Times New Roman" w:cs="Times New Roman"/>
          <w:sz w:val="28"/>
          <w:szCs w:val="28"/>
        </w:rPr>
        <w:t>11 07</w:t>
      </w:r>
      <w:r w:rsidR="00F80B54">
        <w:rPr>
          <w:rFonts w:ascii="Times New Roman" w:hAnsi="Times New Roman" w:cs="Times New Roman"/>
          <w:sz w:val="28"/>
          <w:szCs w:val="28"/>
        </w:rPr>
        <w:t>8</w:t>
      </w:r>
      <w:r w:rsidR="004E41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тыс. руб. В структуре себестоимости основную долю занимают материальные расходы и расходы на </w:t>
      </w:r>
      <w:r w:rsidRPr="008D67BE">
        <w:rPr>
          <w:rFonts w:ascii="Times New Roman" w:hAnsi="Times New Roman" w:cs="Times New Roman"/>
          <w:sz w:val="28"/>
          <w:szCs w:val="28"/>
        </w:rPr>
        <w:t>оплат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8D67BE">
        <w:rPr>
          <w:rFonts w:ascii="Times New Roman" w:hAnsi="Times New Roman" w:cs="Times New Roman"/>
          <w:sz w:val="28"/>
          <w:szCs w:val="28"/>
        </w:rPr>
        <w:t xml:space="preserve"> труда персонала</w:t>
      </w:r>
      <w:r>
        <w:rPr>
          <w:rFonts w:ascii="Times New Roman" w:hAnsi="Times New Roman" w:cs="Times New Roman"/>
          <w:sz w:val="28"/>
          <w:szCs w:val="28"/>
        </w:rPr>
        <w:t xml:space="preserve"> (см. табл. 4-</w:t>
      </w:r>
      <w:r w:rsidR="00984DF9">
        <w:rPr>
          <w:rFonts w:ascii="Times New Roman" w:hAnsi="Times New Roman" w:cs="Times New Roman"/>
          <w:sz w:val="28"/>
          <w:szCs w:val="28"/>
        </w:rPr>
        <w:t>1</w:t>
      </w:r>
      <w:r w:rsidR="004E414C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). </w:t>
      </w:r>
    </w:p>
    <w:p w14:paraId="4C2ACAEA" w14:textId="77777777" w:rsidR="00CD0224" w:rsidRDefault="00CD0224" w:rsidP="00CD0224">
      <w:pPr>
        <w:spacing w:after="0" w:line="360" w:lineRule="auto"/>
        <w:ind w:left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4-1</w:t>
      </w:r>
      <w:r w:rsidR="004E414C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 Структура себестоимости</w:t>
      </w:r>
    </w:p>
    <w:tbl>
      <w:tblPr>
        <w:tblStyle w:val="a4"/>
        <w:tblW w:w="10051" w:type="dxa"/>
        <w:tblLook w:val="04A0" w:firstRow="1" w:lastRow="0" w:firstColumn="1" w:lastColumn="0" w:noHBand="0" w:noVBand="1"/>
      </w:tblPr>
      <w:tblGrid>
        <w:gridCol w:w="5123"/>
        <w:gridCol w:w="2073"/>
        <w:gridCol w:w="2855"/>
      </w:tblGrid>
      <w:tr w:rsidR="004E414C" w:rsidRPr="004E414C" w14:paraId="3B425844" w14:textId="77777777" w:rsidTr="004E414C">
        <w:trPr>
          <w:trHeight w:val="259"/>
        </w:trPr>
        <w:tc>
          <w:tcPr>
            <w:tcW w:w="5123" w:type="dxa"/>
            <w:vMerge w:val="restart"/>
            <w:hideMark/>
          </w:tcPr>
          <w:p w14:paraId="20B748BA" w14:textId="77777777" w:rsidR="004E414C" w:rsidRPr="004E414C" w:rsidRDefault="004E414C" w:rsidP="004E414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41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Статья расходов</w:t>
            </w:r>
          </w:p>
        </w:tc>
        <w:tc>
          <w:tcPr>
            <w:tcW w:w="4928" w:type="dxa"/>
            <w:gridSpan w:val="2"/>
            <w:hideMark/>
          </w:tcPr>
          <w:p w14:paraId="326DD99E" w14:textId="77777777" w:rsidR="004E414C" w:rsidRPr="004E414C" w:rsidRDefault="004E414C" w:rsidP="004E414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41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Структура</w:t>
            </w:r>
          </w:p>
        </w:tc>
      </w:tr>
      <w:tr w:rsidR="004E414C" w:rsidRPr="004E414C" w14:paraId="337190F1" w14:textId="77777777" w:rsidTr="004E414C">
        <w:trPr>
          <w:trHeight w:val="150"/>
        </w:trPr>
        <w:tc>
          <w:tcPr>
            <w:tcW w:w="5123" w:type="dxa"/>
            <w:vMerge/>
            <w:hideMark/>
          </w:tcPr>
          <w:p w14:paraId="7B4108AF" w14:textId="77777777" w:rsidR="004E414C" w:rsidRPr="004E414C" w:rsidRDefault="004E414C" w:rsidP="004E414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73" w:type="dxa"/>
            <w:hideMark/>
          </w:tcPr>
          <w:p w14:paraId="08F71591" w14:textId="77777777" w:rsidR="004E414C" w:rsidRPr="004E414C" w:rsidRDefault="004E414C" w:rsidP="004E414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41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руб.</w:t>
            </w:r>
          </w:p>
        </w:tc>
        <w:tc>
          <w:tcPr>
            <w:tcW w:w="2855" w:type="dxa"/>
            <w:hideMark/>
          </w:tcPr>
          <w:p w14:paraId="0A03160C" w14:textId="77777777" w:rsidR="004E414C" w:rsidRPr="004E414C" w:rsidRDefault="004E414C" w:rsidP="004E414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41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процентах к итогу</w:t>
            </w:r>
          </w:p>
        </w:tc>
      </w:tr>
      <w:tr w:rsidR="004E414C" w:rsidRPr="004E414C" w14:paraId="1993AB95" w14:textId="77777777" w:rsidTr="004E414C">
        <w:trPr>
          <w:trHeight w:val="259"/>
        </w:trPr>
        <w:tc>
          <w:tcPr>
            <w:tcW w:w="5123" w:type="dxa"/>
            <w:hideMark/>
          </w:tcPr>
          <w:p w14:paraId="26D24B70" w14:textId="77777777" w:rsidR="004E414C" w:rsidRPr="004E414C" w:rsidRDefault="004E414C" w:rsidP="004E414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41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Материальные расходы</w:t>
            </w:r>
          </w:p>
        </w:tc>
        <w:tc>
          <w:tcPr>
            <w:tcW w:w="2073" w:type="dxa"/>
            <w:hideMark/>
          </w:tcPr>
          <w:p w14:paraId="6CA4D204" w14:textId="77777777" w:rsidR="004E414C" w:rsidRPr="004E414C" w:rsidRDefault="004E414C" w:rsidP="004E414C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41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1 675</w:t>
            </w:r>
          </w:p>
        </w:tc>
        <w:tc>
          <w:tcPr>
            <w:tcW w:w="2855" w:type="dxa"/>
            <w:hideMark/>
          </w:tcPr>
          <w:p w14:paraId="0A19C47D" w14:textId="77777777" w:rsidR="004E414C" w:rsidRPr="004E414C" w:rsidRDefault="004E414C" w:rsidP="004E414C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41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15,1</w:t>
            </w:r>
          </w:p>
        </w:tc>
      </w:tr>
      <w:tr w:rsidR="004E414C" w:rsidRPr="004E414C" w14:paraId="7F2735D2" w14:textId="77777777" w:rsidTr="004E414C">
        <w:trPr>
          <w:trHeight w:val="259"/>
        </w:trPr>
        <w:tc>
          <w:tcPr>
            <w:tcW w:w="5123" w:type="dxa"/>
            <w:hideMark/>
          </w:tcPr>
          <w:p w14:paraId="512A2122" w14:textId="77777777" w:rsidR="004E414C" w:rsidRPr="004E414C" w:rsidRDefault="004E414C" w:rsidP="004E414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41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ФОТ</w:t>
            </w:r>
          </w:p>
        </w:tc>
        <w:tc>
          <w:tcPr>
            <w:tcW w:w="2073" w:type="dxa"/>
            <w:hideMark/>
          </w:tcPr>
          <w:p w14:paraId="5846036C" w14:textId="77777777" w:rsidR="004E414C" w:rsidRPr="004E414C" w:rsidRDefault="004E414C" w:rsidP="004E414C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41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6 796</w:t>
            </w:r>
          </w:p>
        </w:tc>
        <w:tc>
          <w:tcPr>
            <w:tcW w:w="2855" w:type="dxa"/>
            <w:hideMark/>
          </w:tcPr>
          <w:p w14:paraId="10FE198F" w14:textId="77777777" w:rsidR="004E414C" w:rsidRPr="004E414C" w:rsidRDefault="004E414C" w:rsidP="004E414C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41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61,4</w:t>
            </w:r>
          </w:p>
        </w:tc>
      </w:tr>
      <w:tr w:rsidR="004E414C" w:rsidRPr="004E414C" w14:paraId="19E3B185" w14:textId="77777777" w:rsidTr="004E414C">
        <w:trPr>
          <w:trHeight w:val="259"/>
        </w:trPr>
        <w:tc>
          <w:tcPr>
            <w:tcW w:w="5123" w:type="dxa"/>
            <w:hideMark/>
          </w:tcPr>
          <w:p w14:paraId="1E48C64E" w14:textId="77777777" w:rsidR="004E414C" w:rsidRPr="004E414C" w:rsidRDefault="004E414C" w:rsidP="004E414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41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электроэнергию</w:t>
            </w:r>
          </w:p>
        </w:tc>
        <w:tc>
          <w:tcPr>
            <w:tcW w:w="2073" w:type="dxa"/>
            <w:hideMark/>
          </w:tcPr>
          <w:p w14:paraId="68EC727A" w14:textId="77777777" w:rsidR="004E414C" w:rsidRPr="004E414C" w:rsidRDefault="004E414C" w:rsidP="004E414C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41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2855" w:type="dxa"/>
            <w:hideMark/>
          </w:tcPr>
          <w:p w14:paraId="51F0B1D9" w14:textId="77777777" w:rsidR="004E414C" w:rsidRPr="004E414C" w:rsidRDefault="004E414C" w:rsidP="004E414C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41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0,3</w:t>
            </w:r>
          </w:p>
        </w:tc>
      </w:tr>
      <w:tr w:rsidR="004E414C" w:rsidRPr="004E414C" w14:paraId="4DC748E7" w14:textId="77777777" w:rsidTr="004E414C">
        <w:trPr>
          <w:trHeight w:val="259"/>
        </w:trPr>
        <w:tc>
          <w:tcPr>
            <w:tcW w:w="5123" w:type="dxa"/>
            <w:hideMark/>
          </w:tcPr>
          <w:p w14:paraId="4F1DED11" w14:textId="77777777" w:rsidR="004E414C" w:rsidRPr="004E414C" w:rsidRDefault="004E414C" w:rsidP="004E414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41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воду</w:t>
            </w:r>
          </w:p>
        </w:tc>
        <w:tc>
          <w:tcPr>
            <w:tcW w:w="2073" w:type="dxa"/>
            <w:hideMark/>
          </w:tcPr>
          <w:p w14:paraId="4A1C9664" w14:textId="77777777" w:rsidR="004E414C" w:rsidRPr="004E414C" w:rsidRDefault="004E414C" w:rsidP="004E414C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41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158</w:t>
            </w:r>
          </w:p>
        </w:tc>
        <w:tc>
          <w:tcPr>
            <w:tcW w:w="2855" w:type="dxa"/>
            <w:hideMark/>
          </w:tcPr>
          <w:p w14:paraId="45C265C6" w14:textId="77777777" w:rsidR="004E414C" w:rsidRPr="004E414C" w:rsidRDefault="004E414C" w:rsidP="004E414C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41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1,4</w:t>
            </w:r>
          </w:p>
        </w:tc>
      </w:tr>
      <w:tr w:rsidR="004E414C" w:rsidRPr="004E414C" w14:paraId="3E2FBFC6" w14:textId="77777777" w:rsidTr="004E414C">
        <w:trPr>
          <w:trHeight w:val="259"/>
        </w:trPr>
        <w:tc>
          <w:tcPr>
            <w:tcW w:w="5123" w:type="dxa"/>
            <w:hideMark/>
          </w:tcPr>
          <w:p w14:paraId="714495F0" w14:textId="77777777" w:rsidR="004E414C" w:rsidRPr="004E414C" w:rsidRDefault="004E414C" w:rsidP="004E414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41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отопление</w:t>
            </w:r>
          </w:p>
        </w:tc>
        <w:tc>
          <w:tcPr>
            <w:tcW w:w="2073" w:type="dxa"/>
            <w:hideMark/>
          </w:tcPr>
          <w:p w14:paraId="6F391816" w14:textId="77777777" w:rsidR="004E414C" w:rsidRPr="004E414C" w:rsidRDefault="004E414C" w:rsidP="004E414C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41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609</w:t>
            </w:r>
          </w:p>
        </w:tc>
        <w:tc>
          <w:tcPr>
            <w:tcW w:w="2855" w:type="dxa"/>
            <w:hideMark/>
          </w:tcPr>
          <w:p w14:paraId="7C5E0697" w14:textId="77777777" w:rsidR="004E414C" w:rsidRPr="004E414C" w:rsidRDefault="004E414C" w:rsidP="004E414C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41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5,5</w:t>
            </w:r>
          </w:p>
        </w:tc>
      </w:tr>
      <w:tr w:rsidR="004E414C" w:rsidRPr="004E414C" w14:paraId="2E2C13DF" w14:textId="77777777" w:rsidTr="004E414C">
        <w:trPr>
          <w:trHeight w:val="259"/>
        </w:trPr>
        <w:tc>
          <w:tcPr>
            <w:tcW w:w="5123" w:type="dxa"/>
            <w:hideMark/>
          </w:tcPr>
          <w:p w14:paraId="48DCDE94" w14:textId="77777777" w:rsidR="004E414C" w:rsidRPr="004E414C" w:rsidRDefault="004E414C" w:rsidP="004E414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41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аренду</w:t>
            </w:r>
          </w:p>
        </w:tc>
        <w:tc>
          <w:tcPr>
            <w:tcW w:w="2073" w:type="dxa"/>
            <w:hideMark/>
          </w:tcPr>
          <w:p w14:paraId="5C53B0D3" w14:textId="77777777" w:rsidR="004E414C" w:rsidRPr="004E414C" w:rsidRDefault="004E414C" w:rsidP="004E414C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41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855" w:type="dxa"/>
            <w:hideMark/>
          </w:tcPr>
          <w:p w14:paraId="11B37F6C" w14:textId="77777777" w:rsidR="004E414C" w:rsidRPr="004E414C" w:rsidRDefault="004E414C" w:rsidP="004E414C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41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4E414C" w:rsidRPr="004E414C" w14:paraId="0F15F2C5" w14:textId="77777777" w:rsidTr="004E414C">
        <w:trPr>
          <w:trHeight w:val="259"/>
        </w:trPr>
        <w:tc>
          <w:tcPr>
            <w:tcW w:w="5123" w:type="dxa"/>
            <w:hideMark/>
          </w:tcPr>
          <w:p w14:paraId="6C033058" w14:textId="77777777" w:rsidR="004E414C" w:rsidRPr="004E414C" w:rsidRDefault="004E414C" w:rsidP="004E414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41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ГСМ</w:t>
            </w:r>
          </w:p>
        </w:tc>
        <w:tc>
          <w:tcPr>
            <w:tcW w:w="2073" w:type="dxa"/>
            <w:hideMark/>
          </w:tcPr>
          <w:p w14:paraId="5162941B" w14:textId="77777777" w:rsidR="004E414C" w:rsidRPr="004E414C" w:rsidRDefault="004E414C" w:rsidP="004E414C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41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550</w:t>
            </w:r>
          </w:p>
        </w:tc>
        <w:tc>
          <w:tcPr>
            <w:tcW w:w="2855" w:type="dxa"/>
            <w:hideMark/>
          </w:tcPr>
          <w:p w14:paraId="4DD8BEA1" w14:textId="77777777" w:rsidR="004E414C" w:rsidRPr="004E414C" w:rsidRDefault="004E414C" w:rsidP="004E414C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41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5,0</w:t>
            </w:r>
          </w:p>
        </w:tc>
      </w:tr>
      <w:tr w:rsidR="004E414C" w:rsidRPr="004E414C" w14:paraId="3034197D" w14:textId="77777777" w:rsidTr="004E414C">
        <w:trPr>
          <w:trHeight w:val="259"/>
        </w:trPr>
        <w:tc>
          <w:tcPr>
            <w:tcW w:w="5123" w:type="dxa"/>
            <w:hideMark/>
          </w:tcPr>
          <w:p w14:paraId="580F1F98" w14:textId="77777777" w:rsidR="004E414C" w:rsidRPr="004E414C" w:rsidRDefault="004E414C" w:rsidP="004E414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41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Амортизация</w:t>
            </w:r>
          </w:p>
        </w:tc>
        <w:tc>
          <w:tcPr>
            <w:tcW w:w="2073" w:type="dxa"/>
            <w:hideMark/>
          </w:tcPr>
          <w:p w14:paraId="573BF49E" w14:textId="77777777" w:rsidR="004E414C" w:rsidRPr="004E414C" w:rsidRDefault="004E414C" w:rsidP="004E414C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41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1107</w:t>
            </w:r>
          </w:p>
        </w:tc>
        <w:tc>
          <w:tcPr>
            <w:tcW w:w="2855" w:type="dxa"/>
            <w:hideMark/>
          </w:tcPr>
          <w:p w14:paraId="3224288B" w14:textId="77777777" w:rsidR="004E414C" w:rsidRPr="004E414C" w:rsidRDefault="004E414C" w:rsidP="004E414C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41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10,0</w:t>
            </w:r>
          </w:p>
        </w:tc>
      </w:tr>
      <w:tr w:rsidR="004E414C" w:rsidRPr="004E414C" w14:paraId="0AAD5FD9" w14:textId="77777777" w:rsidTr="004E414C">
        <w:trPr>
          <w:trHeight w:val="259"/>
        </w:trPr>
        <w:tc>
          <w:tcPr>
            <w:tcW w:w="5123" w:type="dxa"/>
            <w:hideMark/>
          </w:tcPr>
          <w:p w14:paraId="59C2A4B4" w14:textId="77777777" w:rsidR="004E414C" w:rsidRPr="004E414C" w:rsidRDefault="004E414C" w:rsidP="004E414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41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расходы</w:t>
            </w:r>
          </w:p>
        </w:tc>
        <w:tc>
          <w:tcPr>
            <w:tcW w:w="2073" w:type="dxa"/>
            <w:hideMark/>
          </w:tcPr>
          <w:p w14:paraId="1B35747F" w14:textId="77777777" w:rsidR="004E414C" w:rsidRPr="004E414C" w:rsidRDefault="004E414C" w:rsidP="004E414C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41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152</w:t>
            </w:r>
          </w:p>
        </w:tc>
        <w:tc>
          <w:tcPr>
            <w:tcW w:w="2855" w:type="dxa"/>
            <w:hideMark/>
          </w:tcPr>
          <w:p w14:paraId="6CC2DD36" w14:textId="77777777" w:rsidR="004E414C" w:rsidRPr="004E414C" w:rsidRDefault="004E414C" w:rsidP="004E414C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41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1,4</w:t>
            </w:r>
          </w:p>
        </w:tc>
      </w:tr>
      <w:tr w:rsidR="004E414C" w:rsidRPr="004E414C" w14:paraId="7D8288D3" w14:textId="77777777" w:rsidTr="004E414C">
        <w:trPr>
          <w:trHeight w:val="259"/>
        </w:trPr>
        <w:tc>
          <w:tcPr>
            <w:tcW w:w="5123" w:type="dxa"/>
            <w:hideMark/>
          </w:tcPr>
          <w:p w14:paraId="3842CBCB" w14:textId="77777777" w:rsidR="004E414C" w:rsidRPr="004E414C" w:rsidRDefault="004E414C" w:rsidP="004E414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41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2073" w:type="dxa"/>
            <w:hideMark/>
          </w:tcPr>
          <w:p w14:paraId="7590FAEB" w14:textId="77777777" w:rsidR="004E414C" w:rsidRPr="004E414C" w:rsidRDefault="004E414C" w:rsidP="004E414C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41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11 078</w:t>
            </w:r>
          </w:p>
        </w:tc>
        <w:tc>
          <w:tcPr>
            <w:tcW w:w="2855" w:type="dxa"/>
            <w:hideMark/>
          </w:tcPr>
          <w:p w14:paraId="55F6F0D9" w14:textId="77777777" w:rsidR="004E414C" w:rsidRPr="004E414C" w:rsidRDefault="004E414C" w:rsidP="004E414C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41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</w:t>
            </w:r>
          </w:p>
        </w:tc>
      </w:tr>
    </w:tbl>
    <w:p w14:paraId="13C7F83F" w14:textId="77777777" w:rsidR="00984DF9" w:rsidRDefault="00984DF9" w:rsidP="004E41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98B4A72" w14:textId="77777777" w:rsidR="006C4241" w:rsidRPr="00C86F5E" w:rsidRDefault="006C4241" w:rsidP="006C4241">
      <w:pPr>
        <w:pStyle w:val="1"/>
        <w:spacing w:beforeLines="160" w:before="384" w:after="160" w:line="360" w:lineRule="auto"/>
        <w:jc w:val="center"/>
        <w:rPr>
          <w:rFonts w:ascii="Times New Roman" w:hAnsi="Times New Roman" w:cs="Times New Roman"/>
          <w:i/>
          <w:color w:val="auto"/>
          <w:sz w:val="28"/>
          <w:szCs w:val="24"/>
        </w:rPr>
      </w:pPr>
      <w:bookmarkStart w:id="33" w:name="_Toc19885900"/>
      <w:r>
        <w:rPr>
          <w:rFonts w:ascii="Times New Roman" w:hAnsi="Times New Roman" w:cs="Times New Roman"/>
          <w:i/>
          <w:color w:val="auto"/>
          <w:sz w:val="28"/>
          <w:szCs w:val="24"/>
        </w:rPr>
        <w:t>4.7.2</w:t>
      </w:r>
      <w:r w:rsidRPr="00C86F5E">
        <w:rPr>
          <w:rFonts w:ascii="Times New Roman" w:hAnsi="Times New Roman" w:cs="Times New Roman"/>
          <w:i/>
          <w:color w:val="auto"/>
          <w:sz w:val="28"/>
          <w:szCs w:val="24"/>
        </w:rPr>
        <w:t xml:space="preserve">. </w:t>
      </w:r>
      <w:r>
        <w:rPr>
          <w:rFonts w:ascii="Times New Roman" w:hAnsi="Times New Roman" w:cs="Times New Roman"/>
          <w:i/>
          <w:color w:val="auto"/>
          <w:sz w:val="28"/>
          <w:szCs w:val="24"/>
        </w:rPr>
        <w:t>Субсидирование расходов</w:t>
      </w:r>
      <w:bookmarkEnd w:id="33"/>
    </w:p>
    <w:p w14:paraId="6FB3F524" w14:textId="77777777" w:rsidR="00CC1CA5" w:rsidRDefault="00CC1CA5" w:rsidP="00CC1C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Субсидии, на которые может претендовать инициатор </w:t>
      </w:r>
      <w:r w:rsidR="00115299">
        <w:rPr>
          <w:rFonts w:ascii="Times New Roman" w:hAnsi="Times New Roman" w:cs="Times New Roman"/>
          <w:sz w:val="28"/>
          <w:szCs w:val="28"/>
        </w:rPr>
        <w:t>п</w:t>
      </w:r>
      <w:r w:rsidR="006C4241">
        <w:rPr>
          <w:rFonts w:ascii="Times New Roman" w:hAnsi="Times New Roman" w:cs="Times New Roman"/>
          <w:sz w:val="28"/>
          <w:szCs w:val="28"/>
        </w:rPr>
        <w:t>роекта, представлены в таблице 4-1</w:t>
      </w:r>
      <w:r w:rsidR="004E414C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5D05E7C" w14:textId="77777777" w:rsidR="00CC1CA5" w:rsidRDefault="00115299" w:rsidP="00CC1CA5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4-1</w:t>
      </w:r>
      <w:r w:rsidR="004E414C">
        <w:rPr>
          <w:rFonts w:ascii="Times New Roman" w:hAnsi="Times New Roman" w:cs="Times New Roman"/>
          <w:sz w:val="28"/>
          <w:szCs w:val="28"/>
        </w:rPr>
        <w:t>7</w:t>
      </w:r>
      <w:r w:rsidR="00CC1CA5">
        <w:rPr>
          <w:rFonts w:ascii="Times New Roman" w:hAnsi="Times New Roman" w:cs="Times New Roman"/>
          <w:sz w:val="28"/>
          <w:szCs w:val="28"/>
        </w:rPr>
        <w:t>. Направления субсидирования животноводческих ферм</w:t>
      </w:r>
    </w:p>
    <w:tbl>
      <w:tblPr>
        <w:tblStyle w:val="a4"/>
        <w:tblW w:w="10314" w:type="dxa"/>
        <w:tblLook w:val="04A0" w:firstRow="1" w:lastRow="0" w:firstColumn="1" w:lastColumn="0" w:noHBand="0" w:noVBand="1"/>
      </w:tblPr>
      <w:tblGrid>
        <w:gridCol w:w="1809"/>
        <w:gridCol w:w="1985"/>
        <w:gridCol w:w="3686"/>
        <w:gridCol w:w="2834"/>
      </w:tblGrid>
      <w:tr w:rsidR="00CC1CA5" w:rsidRPr="007435F5" w14:paraId="146D2EC3" w14:textId="77777777" w:rsidTr="004E414C">
        <w:trPr>
          <w:tblHeader/>
        </w:trPr>
        <w:tc>
          <w:tcPr>
            <w:tcW w:w="1809" w:type="dxa"/>
          </w:tcPr>
          <w:p w14:paraId="05C5B75B" w14:textId="77777777" w:rsidR="00CC1CA5" w:rsidRPr="007435F5" w:rsidRDefault="00CC1CA5" w:rsidP="00CC1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5F5"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</w:p>
        </w:tc>
        <w:tc>
          <w:tcPr>
            <w:tcW w:w="1985" w:type="dxa"/>
          </w:tcPr>
          <w:p w14:paraId="0D17DEA6" w14:textId="77777777" w:rsidR="00CC1CA5" w:rsidRPr="007435F5" w:rsidRDefault="00CC1CA5" w:rsidP="00CC1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5F5">
              <w:rPr>
                <w:rFonts w:ascii="Times New Roman" w:hAnsi="Times New Roman" w:cs="Times New Roman"/>
                <w:sz w:val="24"/>
                <w:szCs w:val="24"/>
              </w:rPr>
              <w:t>Размер</w:t>
            </w:r>
          </w:p>
        </w:tc>
        <w:tc>
          <w:tcPr>
            <w:tcW w:w="3686" w:type="dxa"/>
          </w:tcPr>
          <w:p w14:paraId="67C54FCF" w14:textId="77777777" w:rsidR="00CC1CA5" w:rsidRPr="007435F5" w:rsidRDefault="00CC1CA5" w:rsidP="00CC1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5F5">
              <w:rPr>
                <w:rFonts w:ascii="Times New Roman" w:hAnsi="Times New Roman" w:cs="Times New Roman"/>
                <w:sz w:val="24"/>
                <w:szCs w:val="24"/>
              </w:rPr>
              <w:t>Правовое обоснование</w:t>
            </w:r>
          </w:p>
        </w:tc>
        <w:tc>
          <w:tcPr>
            <w:tcW w:w="2834" w:type="dxa"/>
          </w:tcPr>
          <w:p w14:paraId="1793994F" w14:textId="77777777" w:rsidR="00CC1CA5" w:rsidRPr="007435F5" w:rsidRDefault="00CC1CA5" w:rsidP="004E4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5F5">
              <w:rPr>
                <w:rFonts w:ascii="Times New Roman" w:hAnsi="Times New Roman" w:cs="Times New Roman"/>
                <w:sz w:val="24"/>
                <w:szCs w:val="24"/>
              </w:rPr>
              <w:t xml:space="preserve">Возможность использования в </w:t>
            </w:r>
            <w:r w:rsidR="004E414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435F5">
              <w:rPr>
                <w:rFonts w:ascii="Times New Roman" w:hAnsi="Times New Roman" w:cs="Times New Roman"/>
                <w:sz w:val="24"/>
                <w:szCs w:val="24"/>
              </w:rPr>
              <w:t>роекте</w:t>
            </w:r>
          </w:p>
        </w:tc>
      </w:tr>
      <w:tr w:rsidR="00CC1CA5" w:rsidRPr="007435F5" w14:paraId="59F33A47" w14:textId="77777777" w:rsidTr="00CC1CA5">
        <w:tc>
          <w:tcPr>
            <w:tcW w:w="1809" w:type="dxa"/>
          </w:tcPr>
          <w:p w14:paraId="3BA7B81F" w14:textId="77777777" w:rsidR="00CC1CA5" w:rsidRPr="007435F5" w:rsidRDefault="00CC1CA5" w:rsidP="00CC1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5F5">
              <w:rPr>
                <w:rFonts w:ascii="Times New Roman" w:hAnsi="Times New Roman" w:cs="Times New Roman"/>
                <w:sz w:val="24"/>
                <w:szCs w:val="24"/>
              </w:rPr>
              <w:t>Субсидия на молоко</w:t>
            </w:r>
          </w:p>
        </w:tc>
        <w:tc>
          <w:tcPr>
            <w:tcW w:w="1985" w:type="dxa"/>
          </w:tcPr>
          <w:p w14:paraId="2C4F4977" w14:textId="77777777" w:rsidR="00CC1CA5" w:rsidRPr="007435F5" w:rsidRDefault="00CC1CA5" w:rsidP="00CC1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5F5">
              <w:rPr>
                <w:rFonts w:ascii="Times New Roman" w:hAnsi="Times New Roman" w:cs="Times New Roman"/>
                <w:sz w:val="24"/>
                <w:szCs w:val="24"/>
              </w:rPr>
              <w:t>35 руб./л.</w:t>
            </w:r>
          </w:p>
        </w:tc>
        <w:tc>
          <w:tcPr>
            <w:tcW w:w="3686" w:type="dxa"/>
          </w:tcPr>
          <w:p w14:paraId="78C229A7" w14:textId="77777777" w:rsidR="00CC1CA5" w:rsidRPr="007435F5" w:rsidRDefault="00CC1CA5" w:rsidP="00CC1CA5">
            <w:pPr>
              <w:tabs>
                <w:tab w:val="left" w:pos="3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435F5">
              <w:rPr>
                <w:rFonts w:ascii="Times New Roman" w:hAnsi="Times New Roman" w:cs="Times New Roman"/>
                <w:sz w:val="24"/>
                <w:szCs w:val="24"/>
              </w:rPr>
              <w:t>Закон Республики Саха (Якутия) от 15 декабря 2010 года N 881-З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35F5">
              <w:rPr>
                <w:rFonts w:ascii="Times New Roman" w:hAnsi="Times New Roman" w:cs="Times New Roman"/>
                <w:sz w:val="24"/>
                <w:szCs w:val="24"/>
              </w:rPr>
              <w:t xml:space="preserve"> N 639-IV</w:t>
            </w:r>
          </w:p>
        </w:tc>
        <w:tc>
          <w:tcPr>
            <w:tcW w:w="2834" w:type="dxa"/>
          </w:tcPr>
          <w:p w14:paraId="4BC4DA30" w14:textId="77777777" w:rsidR="00CC1CA5" w:rsidRPr="007435F5" w:rsidRDefault="00CC1CA5" w:rsidP="00CC1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5F5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</w:tr>
      <w:tr w:rsidR="00CC1CA5" w:rsidRPr="007435F5" w14:paraId="21D35F8E" w14:textId="77777777" w:rsidTr="00CC1CA5">
        <w:tc>
          <w:tcPr>
            <w:tcW w:w="1809" w:type="dxa"/>
          </w:tcPr>
          <w:p w14:paraId="630FA3A3" w14:textId="77777777" w:rsidR="00CC1CA5" w:rsidRPr="007435F5" w:rsidRDefault="00CC1CA5" w:rsidP="00CC1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Субсидия</w:t>
            </w:r>
            <w:r w:rsidRPr="007435F5">
              <w:rPr>
                <w:rFonts w:ascii="Times New Roman" w:hAnsi="Times New Roman" w:cs="Times New Roman"/>
                <w:sz w:val="24"/>
                <w:szCs w:val="24"/>
              </w:rPr>
              <w:t xml:space="preserve"> на завоз КРС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извне РС (Я)</w:t>
            </w:r>
          </w:p>
        </w:tc>
        <w:tc>
          <w:tcPr>
            <w:tcW w:w="1985" w:type="dxa"/>
          </w:tcPr>
          <w:p w14:paraId="6A0588FE" w14:textId="77777777" w:rsidR="00CC1CA5" w:rsidRPr="007435F5" w:rsidRDefault="00CC1CA5" w:rsidP="00CC1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5F5">
              <w:rPr>
                <w:rFonts w:ascii="Times New Roman" w:hAnsi="Times New Roman" w:cs="Times New Roman"/>
                <w:sz w:val="24"/>
                <w:szCs w:val="24"/>
              </w:rPr>
              <w:t>130 тыс. руб./гол.</w:t>
            </w:r>
          </w:p>
        </w:tc>
        <w:tc>
          <w:tcPr>
            <w:tcW w:w="3686" w:type="dxa"/>
          </w:tcPr>
          <w:p w14:paraId="71655DE0" w14:textId="77777777" w:rsidR="00CC1CA5" w:rsidRPr="007435F5" w:rsidRDefault="00CC1CA5" w:rsidP="00CC1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5F5">
              <w:rPr>
                <w:rFonts w:ascii="Times New Roman" w:hAnsi="Times New Roman" w:cs="Times New Roman"/>
                <w:sz w:val="24"/>
                <w:szCs w:val="24"/>
              </w:rPr>
              <w:t>Приложение 5,</w:t>
            </w:r>
            <w:proofErr w:type="gramStart"/>
            <w:r w:rsidRPr="007435F5">
              <w:rPr>
                <w:rFonts w:ascii="Times New Roman" w:hAnsi="Times New Roman" w:cs="Times New Roman"/>
                <w:sz w:val="24"/>
                <w:szCs w:val="24"/>
              </w:rPr>
              <w:t>6  к</w:t>
            </w:r>
            <w:proofErr w:type="gramEnd"/>
            <w:r w:rsidRPr="007435F5">
              <w:rPr>
                <w:rFonts w:ascii="Times New Roman" w:hAnsi="Times New Roman" w:cs="Times New Roman"/>
                <w:sz w:val="24"/>
                <w:szCs w:val="24"/>
              </w:rPr>
              <w:t xml:space="preserve"> приказу МСХ РС(Я) №54 от 31.01.2018 г. </w:t>
            </w:r>
          </w:p>
        </w:tc>
        <w:tc>
          <w:tcPr>
            <w:tcW w:w="2834" w:type="dxa"/>
          </w:tcPr>
          <w:p w14:paraId="58CF3FE7" w14:textId="77777777" w:rsidR="00CC1CA5" w:rsidRPr="007435F5" w:rsidRDefault="00CC1CA5" w:rsidP="00CC1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5F5">
              <w:rPr>
                <w:rFonts w:ascii="Times New Roman" w:hAnsi="Times New Roman" w:cs="Times New Roman"/>
                <w:sz w:val="24"/>
                <w:szCs w:val="24"/>
              </w:rPr>
              <w:t>Отсутствует, т.к. в бюджете на 2019 г. средства не предусмотрены</w:t>
            </w:r>
          </w:p>
        </w:tc>
      </w:tr>
      <w:tr w:rsidR="00CC1CA5" w:rsidRPr="007435F5" w14:paraId="701A3814" w14:textId="77777777" w:rsidTr="00CC1CA5">
        <w:tc>
          <w:tcPr>
            <w:tcW w:w="1809" w:type="dxa"/>
          </w:tcPr>
          <w:p w14:paraId="45058DDF" w14:textId="77777777" w:rsidR="00CC1CA5" w:rsidRPr="007435F5" w:rsidRDefault="00CC1CA5" w:rsidP="00CC1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Субсидия на приобретение животных внутри РС(Я)</w:t>
            </w:r>
          </w:p>
        </w:tc>
        <w:tc>
          <w:tcPr>
            <w:tcW w:w="1985" w:type="dxa"/>
          </w:tcPr>
          <w:p w14:paraId="01208233" w14:textId="77777777" w:rsidR="00CC1CA5" w:rsidRPr="007435F5" w:rsidRDefault="00CC1CA5" w:rsidP="00CC1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Лошади – 80 руб./кг живого веса, КРС – 120 руб./кг живого веса</w:t>
            </w:r>
          </w:p>
        </w:tc>
        <w:tc>
          <w:tcPr>
            <w:tcW w:w="3686" w:type="dxa"/>
          </w:tcPr>
          <w:p w14:paraId="572F9E5D" w14:textId="77777777" w:rsidR="00CC1CA5" w:rsidRPr="007435F5" w:rsidRDefault="00CC1CA5" w:rsidP="00CC1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Приложение 13 к приказу МСХ РС(Я) №54 от 31.01.2018г.</w:t>
            </w:r>
          </w:p>
        </w:tc>
        <w:tc>
          <w:tcPr>
            <w:tcW w:w="2834" w:type="dxa"/>
          </w:tcPr>
          <w:p w14:paraId="58DB4CB2" w14:textId="77777777" w:rsidR="00CC1CA5" w:rsidRPr="007435F5" w:rsidRDefault="00CC1CA5" w:rsidP="00CC1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Отсутствует, т.к. животные приобретаются извне РС(Я)</w:t>
            </w:r>
          </w:p>
        </w:tc>
      </w:tr>
    </w:tbl>
    <w:p w14:paraId="38E65B4A" w14:textId="77777777" w:rsidR="00115299" w:rsidRDefault="00115299" w:rsidP="00115299">
      <w:pPr>
        <w:tabs>
          <w:tab w:val="left" w:pos="250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84901D1" w14:textId="77777777" w:rsidR="00115299" w:rsidRDefault="00115299" w:rsidP="004E414C">
      <w:pPr>
        <w:tabs>
          <w:tab w:val="left" w:pos="2508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Среднегодовая сумма субсидирования расходов проекта составит </w:t>
      </w:r>
      <w:r w:rsidR="004E414C">
        <w:rPr>
          <w:rFonts w:ascii="Times New Roman" w:hAnsi="Times New Roman" w:cs="Times New Roman"/>
          <w:sz w:val="28"/>
          <w:szCs w:val="28"/>
        </w:rPr>
        <w:t>4 095 тыс. руб. (см. табл. 4-18).</w:t>
      </w:r>
    </w:p>
    <w:p w14:paraId="23D7AA43" w14:textId="77777777" w:rsidR="00115299" w:rsidRDefault="004E414C" w:rsidP="004E414C">
      <w:pPr>
        <w:tabs>
          <w:tab w:val="left" w:pos="2508"/>
        </w:tabs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4-18</w:t>
      </w:r>
      <w:r w:rsidR="00115299">
        <w:rPr>
          <w:rFonts w:ascii="Times New Roman" w:hAnsi="Times New Roman" w:cs="Times New Roman"/>
          <w:sz w:val="28"/>
          <w:szCs w:val="28"/>
        </w:rPr>
        <w:t>. Расчет субсидий на молоко</w:t>
      </w:r>
    </w:p>
    <w:tbl>
      <w:tblPr>
        <w:tblStyle w:val="a4"/>
        <w:tblW w:w="10187" w:type="dxa"/>
        <w:tblLook w:val="04A0" w:firstRow="1" w:lastRow="0" w:firstColumn="1" w:lastColumn="0" w:noHBand="0" w:noVBand="1"/>
      </w:tblPr>
      <w:tblGrid>
        <w:gridCol w:w="3369"/>
        <w:gridCol w:w="2409"/>
        <w:gridCol w:w="2561"/>
        <w:gridCol w:w="1848"/>
      </w:tblGrid>
      <w:tr w:rsidR="00115299" w:rsidRPr="00115299" w14:paraId="055E0461" w14:textId="77777777" w:rsidTr="004E414C">
        <w:trPr>
          <w:trHeight w:val="459"/>
        </w:trPr>
        <w:tc>
          <w:tcPr>
            <w:tcW w:w="3369" w:type="dxa"/>
            <w:hideMark/>
          </w:tcPr>
          <w:p w14:paraId="23AB7F38" w14:textId="77777777" w:rsidR="00115299" w:rsidRPr="00115299" w:rsidRDefault="00115299" w:rsidP="0011529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52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Показатель</w:t>
            </w:r>
          </w:p>
        </w:tc>
        <w:tc>
          <w:tcPr>
            <w:tcW w:w="2409" w:type="dxa"/>
            <w:hideMark/>
          </w:tcPr>
          <w:p w14:paraId="053C47A3" w14:textId="77777777" w:rsidR="00115299" w:rsidRPr="00115299" w:rsidRDefault="00115299" w:rsidP="0011529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52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 производства, тн</w:t>
            </w:r>
          </w:p>
        </w:tc>
        <w:tc>
          <w:tcPr>
            <w:tcW w:w="2561" w:type="dxa"/>
            <w:hideMark/>
          </w:tcPr>
          <w:p w14:paraId="7494E5D8" w14:textId="77777777" w:rsidR="00115299" w:rsidRPr="00115299" w:rsidRDefault="00115299" w:rsidP="0011529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52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Размер субсидии, руб. на л</w:t>
            </w:r>
            <w:r w:rsidR="004E41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48" w:type="dxa"/>
            <w:hideMark/>
          </w:tcPr>
          <w:p w14:paraId="0F428110" w14:textId="77777777" w:rsidR="00115299" w:rsidRPr="00115299" w:rsidRDefault="00115299" w:rsidP="0011529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52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Сумма в год, тыс. руб.</w:t>
            </w:r>
          </w:p>
        </w:tc>
      </w:tr>
      <w:tr w:rsidR="00115299" w:rsidRPr="00115299" w14:paraId="350EEA39" w14:textId="77777777" w:rsidTr="004E414C">
        <w:trPr>
          <w:trHeight w:val="263"/>
        </w:trPr>
        <w:tc>
          <w:tcPr>
            <w:tcW w:w="3369" w:type="dxa"/>
            <w:hideMark/>
          </w:tcPr>
          <w:p w14:paraId="02DAAE3F" w14:textId="77777777" w:rsidR="00115299" w:rsidRPr="00115299" w:rsidRDefault="00115299" w:rsidP="0011529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52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Субсидирование расходов</w:t>
            </w:r>
          </w:p>
        </w:tc>
        <w:tc>
          <w:tcPr>
            <w:tcW w:w="2409" w:type="dxa"/>
            <w:hideMark/>
          </w:tcPr>
          <w:p w14:paraId="1A5B526C" w14:textId="77777777" w:rsidR="00115299" w:rsidRPr="00115299" w:rsidRDefault="00115299" w:rsidP="00115299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52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117</w:t>
            </w:r>
          </w:p>
        </w:tc>
        <w:tc>
          <w:tcPr>
            <w:tcW w:w="2561" w:type="dxa"/>
            <w:hideMark/>
          </w:tcPr>
          <w:p w14:paraId="3C75C12B" w14:textId="77777777" w:rsidR="00115299" w:rsidRPr="00115299" w:rsidRDefault="00115299" w:rsidP="00115299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52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1848" w:type="dxa"/>
            <w:hideMark/>
          </w:tcPr>
          <w:p w14:paraId="0C80677D" w14:textId="77777777" w:rsidR="00115299" w:rsidRPr="00115299" w:rsidRDefault="00115299" w:rsidP="00115299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52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4095</w:t>
            </w:r>
          </w:p>
        </w:tc>
      </w:tr>
    </w:tbl>
    <w:p w14:paraId="183C4EF2" w14:textId="77777777" w:rsidR="00CC1CA5" w:rsidRDefault="00CC1CA5" w:rsidP="00115299">
      <w:pPr>
        <w:tabs>
          <w:tab w:val="left" w:pos="250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15299">
        <w:rPr>
          <w:rFonts w:ascii="Times New Roman" w:hAnsi="Times New Roman" w:cs="Times New Roman"/>
          <w:sz w:val="28"/>
          <w:szCs w:val="28"/>
        </w:rPr>
        <w:tab/>
      </w:r>
    </w:p>
    <w:p w14:paraId="5CAD6344" w14:textId="77777777" w:rsidR="00115299" w:rsidRDefault="00115299" w:rsidP="00115299">
      <w:pPr>
        <w:tabs>
          <w:tab w:val="left" w:pos="250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2C6213E" w14:textId="77777777" w:rsidR="00DB164E" w:rsidRPr="00A81376" w:rsidRDefault="00DB164E" w:rsidP="00DB164E">
      <w:pPr>
        <w:pStyle w:val="1"/>
        <w:spacing w:beforeLines="160" w:before="384" w:after="160" w:line="360" w:lineRule="auto"/>
        <w:jc w:val="center"/>
        <w:rPr>
          <w:rFonts w:ascii="Times New Roman" w:hAnsi="Times New Roman" w:cs="Times New Roman"/>
          <w:smallCaps/>
          <w:color w:val="auto"/>
          <w:sz w:val="28"/>
          <w:szCs w:val="28"/>
        </w:rPr>
      </w:pPr>
      <w:bookmarkStart w:id="34" w:name="_Toc16123841"/>
      <w:bookmarkStart w:id="35" w:name="_Toc19885901"/>
      <w:r w:rsidRPr="00A81376">
        <w:rPr>
          <w:rFonts w:ascii="Times New Roman" w:hAnsi="Times New Roman" w:cs="Times New Roman"/>
          <w:smallCaps/>
          <w:color w:val="auto"/>
          <w:sz w:val="28"/>
          <w:szCs w:val="28"/>
        </w:rPr>
        <w:t>4.8. Экологические вопросы производства</w:t>
      </w:r>
      <w:bookmarkEnd w:id="34"/>
      <w:bookmarkEnd w:id="35"/>
      <w:r w:rsidRPr="00A81376">
        <w:rPr>
          <w:rFonts w:ascii="Times New Roman" w:hAnsi="Times New Roman" w:cs="Times New Roman"/>
          <w:smallCaps/>
          <w:color w:val="auto"/>
          <w:sz w:val="28"/>
          <w:szCs w:val="28"/>
        </w:rPr>
        <w:t xml:space="preserve"> </w:t>
      </w:r>
    </w:p>
    <w:p w14:paraId="05F5EC78" w14:textId="77777777" w:rsidR="00DB164E" w:rsidRPr="00A81376" w:rsidRDefault="00DB164E" w:rsidP="00DB16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Деятельность по производству и переработке молока</w:t>
      </w:r>
      <w:r w:rsidRPr="00A81376">
        <w:rPr>
          <w:rFonts w:ascii="Times New Roman" w:hAnsi="Times New Roman" w:cs="Times New Roman"/>
          <w:sz w:val="28"/>
          <w:szCs w:val="28"/>
        </w:rPr>
        <w:t xml:space="preserve"> предполагает определенную экологическую нагрузку на окружающую среду</w:t>
      </w:r>
      <w:r>
        <w:rPr>
          <w:rFonts w:ascii="Times New Roman" w:hAnsi="Times New Roman" w:cs="Times New Roman"/>
          <w:sz w:val="28"/>
          <w:szCs w:val="28"/>
        </w:rPr>
        <w:t>, в частности</w:t>
      </w:r>
      <w:r w:rsidRPr="00A81376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467D59C3" w14:textId="77777777" w:rsidR="00DB164E" w:rsidRPr="00A81376" w:rsidRDefault="00DB164E" w:rsidP="00DB16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Pr="00A81376">
        <w:rPr>
          <w:rFonts w:ascii="Times New Roman" w:hAnsi="Times New Roman" w:cs="Times New Roman"/>
          <w:sz w:val="28"/>
          <w:szCs w:val="28"/>
        </w:rPr>
        <w:t xml:space="preserve"> расход электроэнергии на работу оборудования, освещение помещений, отопление; </w:t>
      </w:r>
    </w:p>
    <w:p w14:paraId="51E97814" w14:textId="77777777" w:rsidR="00DB164E" w:rsidRPr="00A81376" w:rsidRDefault="00DB164E" w:rsidP="00DB16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Pr="00A81376">
        <w:rPr>
          <w:rFonts w:ascii="Times New Roman" w:hAnsi="Times New Roman" w:cs="Times New Roman"/>
          <w:sz w:val="28"/>
          <w:szCs w:val="28"/>
        </w:rPr>
        <w:t xml:space="preserve">  необходимость утилизации отходов производства. </w:t>
      </w:r>
    </w:p>
    <w:p w14:paraId="04B0778D" w14:textId="77777777" w:rsidR="00DB164E" w:rsidRPr="00A81376" w:rsidRDefault="00DB164E" w:rsidP="00DB16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1376">
        <w:rPr>
          <w:rFonts w:ascii="Times New Roman" w:hAnsi="Times New Roman" w:cs="Times New Roman"/>
          <w:sz w:val="28"/>
          <w:szCs w:val="28"/>
        </w:rPr>
        <w:t xml:space="preserve">Относительно небольшие объемы производства минимизируют неблагоприятный эффект эксплуатации оборудования и </w:t>
      </w:r>
      <w:r w:rsidR="00720EF7">
        <w:rPr>
          <w:rFonts w:ascii="Times New Roman" w:hAnsi="Times New Roman" w:cs="Times New Roman"/>
          <w:sz w:val="28"/>
          <w:szCs w:val="28"/>
        </w:rPr>
        <w:t>объектов фермы</w:t>
      </w:r>
      <w:r w:rsidRPr="00A81376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0E71F5D" w14:textId="77777777" w:rsidR="00DB164E" w:rsidRDefault="00DB164E" w:rsidP="00DB164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1376">
        <w:rPr>
          <w:rFonts w:ascii="Times New Roman" w:hAnsi="Times New Roman" w:cs="Times New Roman"/>
          <w:sz w:val="28"/>
          <w:szCs w:val="28"/>
        </w:rPr>
        <w:t xml:space="preserve">Оценивая комплексный экологический эффект от реализации проекта, можно ожидать, что </w:t>
      </w:r>
      <w:r w:rsidR="00F80B54">
        <w:rPr>
          <w:rFonts w:ascii="Times New Roman" w:hAnsi="Times New Roman" w:cs="Times New Roman"/>
          <w:color w:val="000000"/>
          <w:sz w:val="28"/>
          <w:szCs w:val="28"/>
        </w:rPr>
        <w:t xml:space="preserve">проект </w:t>
      </w:r>
      <w:r w:rsidRPr="00A81376">
        <w:rPr>
          <w:rFonts w:ascii="Times New Roman" w:hAnsi="Times New Roman" w:cs="Times New Roman"/>
          <w:color w:val="000000"/>
          <w:sz w:val="28"/>
          <w:szCs w:val="28"/>
        </w:rPr>
        <w:t xml:space="preserve">не предусматривает какого-либо кардинального изменения окружающей среды. </w:t>
      </w:r>
    </w:p>
    <w:p w14:paraId="3DAADCAC" w14:textId="77777777" w:rsidR="00DB164E" w:rsidRDefault="00DB164E" w:rsidP="00DB16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EE07A91" w14:textId="77777777" w:rsidR="00DB164E" w:rsidRDefault="00DB164E" w:rsidP="00DB16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64CAE7F0" w14:textId="77777777" w:rsidR="00DB164E" w:rsidRPr="00DD5F3A" w:rsidRDefault="00DB164E" w:rsidP="00DB164E">
      <w:pPr>
        <w:pStyle w:val="2"/>
        <w:tabs>
          <w:tab w:val="left" w:pos="258"/>
          <w:tab w:val="center" w:pos="4960"/>
        </w:tabs>
        <w:spacing w:beforeLines="160" w:before="384" w:after="160" w:line="240" w:lineRule="auto"/>
        <w:rPr>
          <w:rFonts w:ascii="Times New Roman" w:hAnsi="Times New Roman" w:cs="Times New Roman"/>
          <w:caps/>
          <w:color w:val="auto"/>
          <w:sz w:val="28"/>
          <w:szCs w:val="28"/>
        </w:rPr>
      </w:pPr>
      <w:bookmarkStart w:id="36" w:name="_Toc16123842"/>
      <w:r>
        <w:rPr>
          <w:rFonts w:ascii="Times New Roman" w:hAnsi="Times New Roman" w:cs="Times New Roman"/>
          <w:caps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aps/>
          <w:color w:val="auto"/>
          <w:sz w:val="28"/>
          <w:szCs w:val="28"/>
        </w:rPr>
        <w:tab/>
      </w:r>
      <w:bookmarkStart w:id="37" w:name="_Toc19885902"/>
      <w:r w:rsidRPr="00DD5F3A">
        <w:rPr>
          <w:rFonts w:ascii="Times New Roman" w:hAnsi="Times New Roman" w:cs="Times New Roman"/>
          <w:caps/>
          <w:color w:val="auto"/>
          <w:sz w:val="28"/>
          <w:szCs w:val="28"/>
        </w:rPr>
        <w:t>5. Финансовый план</w:t>
      </w:r>
      <w:bookmarkEnd w:id="36"/>
      <w:bookmarkEnd w:id="37"/>
    </w:p>
    <w:p w14:paraId="5730C52B" w14:textId="77777777" w:rsidR="00DB164E" w:rsidRPr="00DD5F3A" w:rsidRDefault="00DB164E" w:rsidP="00DB164E">
      <w:pPr>
        <w:pStyle w:val="1"/>
        <w:spacing w:beforeLines="160" w:before="384" w:after="160" w:line="360" w:lineRule="auto"/>
        <w:jc w:val="center"/>
        <w:rPr>
          <w:rFonts w:ascii="Times New Roman" w:hAnsi="Times New Roman" w:cs="Times New Roman"/>
          <w:smallCaps/>
          <w:color w:val="auto"/>
          <w:sz w:val="28"/>
          <w:szCs w:val="28"/>
        </w:rPr>
      </w:pPr>
      <w:bookmarkStart w:id="38" w:name="_Toc16123843"/>
      <w:bookmarkStart w:id="39" w:name="_Toc19885903"/>
      <w:r w:rsidRPr="00DD5F3A">
        <w:rPr>
          <w:rFonts w:ascii="Times New Roman" w:hAnsi="Times New Roman" w:cs="Times New Roman"/>
          <w:smallCaps/>
          <w:color w:val="auto"/>
          <w:sz w:val="28"/>
          <w:szCs w:val="28"/>
        </w:rPr>
        <w:t>5.1. Налоговое окружение проекта</w:t>
      </w:r>
      <w:bookmarkEnd w:id="38"/>
      <w:bookmarkEnd w:id="39"/>
      <w:r w:rsidRPr="00DD5F3A">
        <w:rPr>
          <w:rFonts w:ascii="Times New Roman" w:hAnsi="Times New Roman" w:cs="Times New Roman"/>
          <w:smallCaps/>
          <w:color w:val="auto"/>
          <w:sz w:val="28"/>
          <w:szCs w:val="28"/>
        </w:rPr>
        <w:t xml:space="preserve"> </w:t>
      </w:r>
    </w:p>
    <w:p w14:paraId="0508DA71" w14:textId="77777777" w:rsidR="00DB164E" w:rsidRDefault="00720EF7" w:rsidP="00720EF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53E7C">
        <w:rPr>
          <w:rFonts w:ascii="Times New Roman" w:hAnsi="Times New Roman" w:cs="Times New Roman"/>
          <w:sz w:val="28"/>
          <w:szCs w:val="28"/>
        </w:rPr>
        <w:t>Оптимальны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B53E7C">
        <w:rPr>
          <w:rFonts w:ascii="Times New Roman" w:hAnsi="Times New Roman" w:cs="Times New Roman"/>
          <w:sz w:val="28"/>
          <w:szCs w:val="28"/>
        </w:rPr>
        <w:t xml:space="preserve"> налоговы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B53E7C">
        <w:rPr>
          <w:rFonts w:ascii="Times New Roman" w:hAnsi="Times New Roman" w:cs="Times New Roman"/>
          <w:sz w:val="28"/>
          <w:szCs w:val="28"/>
        </w:rPr>
        <w:t xml:space="preserve"> режим</w:t>
      </w:r>
      <w:r>
        <w:rPr>
          <w:rFonts w:ascii="Times New Roman" w:hAnsi="Times New Roman" w:cs="Times New Roman"/>
          <w:sz w:val="28"/>
          <w:szCs w:val="28"/>
        </w:rPr>
        <w:t xml:space="preserve">ом для создаваемой фермы будет являться </w:t>
      </w:r>
      <w:r w:rsidRPr="00B53E7C">
        <w:rPr>
          <w:rFonts w:ascii="Times New Roman" w:hAnsi="Times New Roman" w:cs="Times New Roman"/>
          <w:sz w:val="28"/>
          <w:szCs w:val="28"/>
        </w:rPr>
        <w:t>единый сель</w:t>
      </w:r>
      <w:r>
        <w:rPr>
          <w:rFonts w:ascii="Times New Roman" w:hAnsi="Times New Roman" w:cs="Times New Roman"/>
          <w:sz w:val="28"/>
          <w:szCs w:val="28"/>
        </w:rPr>
        <w:t xml:space="preserve">скохозяйственный </w:t>
      </w:r>
      <w:r w:rsidRPr="00B53E7C">
        <w:rPr>
          <w:rFonts w:ascii="Times New Roman" w:hAnsi="Times New Roman" w:cs="Times New Roman"/>
          <w:sz w:val="28"/>
          <w:szCs w:val="28"/>
        </w:rPr>
        <w:t>налог (ЕСХН)</w:t>
      </w:r>
      <w:r>
        <w:rPr>
          <w:rFonts w:ascii="Times New Roman" w:hAnsi="Times New Roman" w:cs="Times New Roman"/>
          <w:sz w:val="28"/>
          <w:szCs w:val="28"/>
        </w:rPr>
        <w:t>. Ставка составляет 6%. Налогооблагаемая база – доходы, уменьшенные на сумму расходов</w:t>
      </w:r>
      <w:r w:rsidRPr="00B53E7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FB0D008" w14:textId="77777777" w:rsidR="00DB164E" w:rsidRPr="00DD5F3A" w:rsidRDefault="00DB164E" w:rsidP="00DB164E">
      <w:pPr>
        <w:pStyle w:val="1"/>
        <w:spacing w:beforeLines="160" w:before="384" w:after="160"/>
        <w:jc w:val="center"/>
        <w:rPr>
          <w:rFonts w:ascii="Times New Roman" w:hAnsi="Times New Roman" w:cs="Times New Roman"/>
          <w:smallCaps/>
          <w:color w:val="auto"/>
          <w:sz w:val="28"/>
          <w:szCs w:val="28"/>
        </w:rPr>
      </w:pPr>
      <w:bookmarkStart w:id="40" w:name="_Toc16123844"/>
      <w:bookmarkStart w:id="41" w:name="_Toc19885904"/>
      <w:r w:rsidRPr="00DD5F3A">
        <w:rPr>
          <w:rFonts w:ascii="Times New Roman" w:hAnsi="Times New Roman" w:cs="Times New Roman"/>
          <w:smallCaps/>
          <w:color w:val="auto"/>
          <w:sz w:val="28"/>
          <w:szCs w:val="28"/>
        </w:rPr>
        <w:t>5.2. Варианты источников финансирования</w:t>
      </w:r>
      <w:bookmarkEnd w:id="40"/>
      <w:bookmarkEnd w:id="41"/>
      <w:r w:rsidRPr="00DD5F3A">
        <w:rPr>
          <w:rFonts w:ascii="Times New Roman" w:hAnsi="Times New Roman" w:cs="Times New Roman"/>
          <w:smallCaps/>
          <w:color w:val="auto"/>
          <w:sz w:val="28"/>
          <w:szCs w:val="28"/>
        </w:rPr>
        <w:t xml:space="preserve"> </w:t>
      </w:r>
    </w:p>
    <w:p w14:paraId="7D299879" w14:textId="77777777" w:rsidR="00DB164E" w:rsidRDefault="00DB164E" w:rsidP="00DB164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Для реализации настоящего проекта доступны следующие механизмы </w:t>
      </w:r>
      <w:r w:rsidR="00C647F2">
        <w:rPr>
          <w:rFonts w:ascii="Times New Roman" w:hAnsi="Times New Roman" w:cs="Times New Roman"/>
          <w:color w:val="000000"/>
          <w:sz w:val="28"/>
          <w:szCs w:val="28"/>
        </w:rPr>
        <w:t xml:space="preserve">долгового </w:t>
      </w:r>
      <w:r>
        <w:rPr>
          <w:rFonts w:ascii="Times New Roman" w:hAnsi="Times New Roman" w:cs="Times New Roman"/>
          <w:color w:val="000000"/>
          <w:sz w:val="28"/>
          <w:szCs w:val="28"/>
        </w:rPr>
        <w:t>финансирования:</w:t>
      </w:r>
    </w:p>
    <w:p w14:paraId="3FCB446E" w14:textId="77777777" w:rsidR="00DB164E" w:rsidRDefault="00DB164E" w:rsidP="00B77DC6">
      <w:pPr>
        <w:pStyle w:val="a5"/>
        <w:numPr>
          <w:ilvl w:val="0"/>
          <w:numId w:val="7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льготное бюджетное кредитование в рамках программы микрофинансирования, реализуемой Фондом развития предпринимательства Республики Саха (Якутия)</w:t>
      </w:r>
      <w:r w:rsidR="00C647F2">
        <w:rPr>
          <w:rFonts w:ascii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740D0E25" w14:textId="77777777" w:rsidR="00DB164E" w:rsidRPr="00820BAC" w:rsidRDefault="00DB164E" w:rsidP="00B77DC6">
      <w:pPr>
        <w:pStyle w:val="a5"/>
        <w:numPr>
          <w:ilvl w:val="0"/>
          <w:numId w:val="7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лизинг оборудования в рамках программы поддержки субъектом малого и среднего предпринимательства, реализуемой Региональной лизинговой компанией Республики Саха (Якутия);</w:t>
      </w:r>
    </w:p>
    <w:p w14:paraId="33E487A5" w14:textId="77777777" w:rsidR="00DB164E" w:rsidRDefault="00DB164E" w:rsidP="00B77DC6">
      <w:pPr>
        <w:pStyle w:val="a5"/>
        <w:numPr>
          <w:ilvl w:val="0"/>
          <w:numId w:val="7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кредит банка в рамках программы поддержки субъектов малого и среднего предпринимательства, реализуемые АО «МСП Банк»</w:t>
      </w:r>
      <w:r w:rsidR="00C647F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6134957D" w14:textId="77777777" w:rsidR="00DB164E" w:rsidRDefault="00C647F2" w:rsidP="00C647F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Наряду с долговыми инструментами финансирования могут быть использованы привлеченные средства, например, </w:t>
      </w:r>
      <w:r>
        <w:rPr>
          <w:rFonts w:ascii="Times New Roman" w:hAnsi="Times New Roman" w:cs="Times New Roman"/>
          <w:sz w:val="28"/>
          <w:szCs w:val="28"/>
        </w:rPr>
        <w:t xml:space="preserve">грант </w:t>
      </w:r>
      <w:r>
        <w:rPr>
          <w:rFonts w:ascii="Times New Roman" w:hAnsi="Times New Roman"/>
          <w:sz w:val="28"/>
          <w:szCs w:val="28"/>
        </w:rPr>
        <w:t xml:space="preserve">Министерства сельского хозяйства и продовольственной политики Республики Саха (Якутия) в рамках государственной программы </w:t>
      </w:r>
      <w:r w:rsidRPr="00D13452">
        <w:rPr>
          <w:rFonts w:ascii="Times New Roman" w:hAnsi="Times New Roman"/>
          <w:sz w:val="28"/>
          <w:szCs w:val="28"/>
        </w:rPr>
        <w:t>поддержк</w:t>
      </w:r>
      <w:r>
        <w:rPr>
          <w:rFonts w:ascii="Times New Roman" w:hAnsi="Times New Roman"/>
          <w:sz w:val="28"/>
          <w:szCs w:val="28"/>
        </w:rPr>
        <w:t>и</w:t>
      </w:r>
      <w:r w:rsidRPr="00D13452">
        <w:rPr>
          <w:rFonts w:ascii="Times New Roman" w:hAnsi="Times New Roman"/>
          <w:sz w:val="28"/>
          <w:szCs w:val="28"/>
        </w:rPr>
        <w:t xml:space="preserve"> крестьянских хозяйств (</w:t>
      </w:r>
      <w:r>
        <w:rPr>
          <w:rFonts w:ascii="Times New Roman" w:hAnsi="Times New Roman"/>
          <w:sz w:val="28"/>
          <w:szCs w:val="28"/>
        </w:rPr>
        <w:t xml:space="preserve">для </w:t>
      </w:r>
      <w:r w:rsidRPr="00D13452">
        <w:rPr>
          <w:rFonts w:ascii="Times New Roman" w:hAnsi="Times New Roman"/>
          <w:sz w:val="28"/>
          <w:szCs w:val="28"/>
        </w:rPr>
        <w:t>начинающих фермеров и семейных животноводческих ферм</w:t>
      </w:r>
      <w:r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или вложения учредителя КФХ.</w:t>
      </w:r>
      <w:r w:rsidR="00565733">
        <w:rPr>
          <w:rFonts w:ascii="Times New Roman" w:hAnsi="Times New Roman" w:cs="Times New Roman"/>
          <w:sz w:val="28"/>
          <w:szCs w:val="28"/>
        </w:rPr>
        <w:t xml:space="preserve"> </w:t>
      </w:r>
      <w:r w:rsidRPr="00B36B96">
        <w:rPr>
          <w:rFonts w:ascii="Times New Roman" w:hAnsi="Times New Roman" w:cs="Times New Roman"/>
          <w:sz w:val="28"/>
          <w:szCs w:val="28"/>
        </w:rPr>
        <w:t xml:space="preserve">В настоящем проекте рассмотрена </w:t>
      </w:r>
      <w:r>
        <w:rPr>
          <w:rFonts w:ascii="Times New Roman" w:hAnsi="Times New Roman" w:cs="Times New Roman"/>
          <w:sz w:val="28"/>
          <w:szCs w:val="28"/>
        </w:rPr>
        <w:t>схема</w:t>
      </w:r>
      <w:r w:rsidRPr="00B36B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заемного финансирования </w:t>
      </w:r>
      <w:r w:rsidR="00DB164E">
        <w:rPr>
          <w:rFonts w:ascii="Times New Roman" w:hAnsi="Times New Roman" w:cs="Times New Roman"/>
          <w:color w:val="000000"/>
          <w:sz w:val="28"/>
          <w:szCs w:val="28"/>
        </w:rPr>
        <w:t>(см. табл. 5-</w:t>
      </w: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DB164E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14:paraId="3957C05D" w14:textId="77777777" w:rsidR="00DB164E" w:rsidRDefault="00DB164E" w:rsidP="00DB164E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Таблица 5-</w:t>
      </w:r>
      <w:r w:rsidR="00C647F2">
        <w:rPr>
          <w:rFonts w:ascii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</w:rPr>
        <w:t>. Источники финансирования проекта</w:t>
      </w:r>
    </w:p>
    <w:tbl>
      <w:tblPr>
        <w:tblStyle w:val="a4"/>
        <w:tblW w:w="10092" w:type="dxa"/>
        <w:tblLook w:val="04A0" w:firstRow="1" w:lastRow="0" w:firstColumn="1" w:lastColumn="0" w:noHBand="0" w:noVBand="1"/>
      </w:tblPr>
      <w:tblGrid>
        <w:gridCol w:w="7137"/>
        <w:gridCol w:w="2955"/>
      </w:tblGrid>
      <w:tr w:rsidR="00DB164E" w:rsidRPr="009229F9" w14:paraId="6F441639" w14:textId="77777777" w:rsidTr="00DB164E">
        <w:trPr>
          <w:trHeight w:val="329"/>
          <w:tblHeader/>
        </w:trPr>
        <w:tc>
          <w:tcPr>
            <w:tcW w:w="7137" w:type="dxa"/>
            <w:hideMark/>
          </w:tcPr>
          <w:p w14:paraId="767B9576" w14:textId="77777777" w:rsidR="00DB164E" w:rsidRPr="009229F9" w:rsidRDefault="00DB164E" w:rsidP="00DB164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29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Источник финансирования</w:t>
            </w:r>
          </w:p>
        </w:tc>
        <w:tc>
          <w:tcPr>
            <w:tcW w:w="2955" w:type="dxa"/>
            <w:hideMark/>
          </w:tcPr>
          <w:p w14:paraId="7E21BC5C" w14:textId="77777777" w:rsidR="00DB164E" w:rsidRPr="009229F9" w:rsidRDefault="00DB164E" w:rsidP="00DB164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29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Сумма, тыс. руб.</w:t>
            </w:r>
          </w:p>
        </w:tc>
      </w:tr>
      <w:tr w:rsidR="00DB164E" w:rsidRPr="009229F9" w14:paraId="0EF2731D" w14:textId="77777777" w:rsidTr="00DB164E">
        <w:trPr>
          <w:trHeight w:val="256"/>
        </w:trPr>
        <w:tc>
          <w:tcPr>
            <w:tcW w:w="7137" w:type="dxa"/>
            <w:hideMark/>
          </w:tcPr>
          <w:p w14:paraId="22156BD7" w14:textId="77777777" w:rsidR="00DB164E" w:rsidRPr="009229F9" w:rsidRDefault="00DB164E" w:rsidP="00DB164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229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Источники долгового финансирования</w:t>
            </w:r>
          </w:p>
        </w:tc>
        <w:tc>
          <w:tcPr>
            <w:tcW w:w="2955" w:type="dxa"/>
            <w:hideMark/>
          </w:tcPr>
          <w:p w14:paraId="2AD6D692" w14:textId="77777777" w:rsidR="00DB164E" w:rsidRPr="009229F9" w:rsidRDefault="00C647F2" w:rsidP="00DB164E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14 986</w:t>
            </w:r>
          </w:p>
        </w:tc>
      </w:tr>
      <w:tr w:rsidR="00DB164E" w:rsidRPr="009229F9" w14:paraId="3ED84062" w14:textId="77777777" w:rsidTr="00DB164E">
        <w:trPr>
          <w:trHeight w:val="297"/>
        </w:trPr>
        <w:tc>
          <w:tcPr>
            <w:tcW w:w="7137" w:type="dxa"/>
            <w:hideMark/>
          </w:tcPr>
          <w:p w14:paraId="0636CB5F" w14:textId="77777777" w:rsidR="00DB164E" w:rsidRPr="009229F9" w:rsidRDefault="00DB164E" w:rsidP="00DB164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229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Источники собственного</w:t>
            </w:r>
            <w:r w:rsidR="00C647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привлеченного</w:t>
            </w:r>
            <w:r w:rsidRPr="009229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капитала</w:t>
            </w:r>
          </w:p>
        </w:tc>
        <w:tc>
          <w:tcPr>
            <w:tcW w:w="2955" w:type="dxa"/>
            <w:hideMark/>
          </w:tcPr>
          <w:p w14:paraId="7F24B8F3" w14:textId="77777777" w:rsidR="00DB164E" w:rsidRPr="009229F9" w:rsidRDefault="00C647F2" w:rsidP="00DB164E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DB164E" w:rsidRPr="009229F9" w14:paraId="25A54438" w14:textId="77777777" w:rsidTr="00565733">
        <w:trPr>
          <w:trHeight w:val="109"/>
        </w:trPr>
        <w:tc>
          <w:tcPr>
            <w:tcW w:w="7137" w:type="dxa"/>
            <w:hideMark/>
          </w:tcPr>
          <w:p w14:paraId="092ABE0E" w14:textId="77777777" w:rsidR="00DB164E" w:rsidRPr="009229F9" w:rsidRDefault="00DB164E" w:rsidP="00DB164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229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2955" w:type="dxa"/>
            <w:hideMark/>
          </w:tcPr>
          <w:p w14:paraId="47C9D961" w14:textId="77777777" w:rsidR="00DB164E" w:rsidRPr="009229F9" w:rsidRDefault="00DB164E" w:rsidP="00DB164E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229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2 390</w:t>
            </w:r>
          </w:p>
        </w:tc>
      </w:tr>
    </w:tbl>
    <w:p w14:paraId="5036D3FC" w14:textId="77777777" w:rsidR="00DB164E" w:rsidRDefault="00DB164E" w:rsidP="00DB164E">
      <w:pPr>
        <w:autoSpaceDE w:val="0"/>
        <w:autoSpaceDN w:val="0"/>
        <w:adjustRightInd w:val="0"/>
        <w:spacing w:after="0" w:line="24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14:paraId="626F5ADD" w14:textId="77777777" w:rsidR="00DB164E" w:rsidRPr="00634FD1" w:rsidRDefault="00DB164E" w:rsidP="00DB164E">
      <w:pPr>
        <w:pStyle w:val="1"/>
        <w:spacing w:beforeLines="160" w:before="384" w:after="160" w:line="360" w:lineRule="auto"/>
        <w:jc w:val="center"/>
        <w:rPr>
          <w:rFonts w:ascii="Times New Roman" w:hAnsi="Times New Roman" w:cs="Times New Roman"/>
          <w:smallCaps/>
          <w:color w:val="auto"/>
          <w:sz w:val="28"/>
          <w:szCs w:val="28"/>
        </w:rPr>
      </w:pPr>
      <w:bookmarkStart w:id="42" w:name="_Toc16123845"/>
      <w:bookmarkStart w:id="43" w:name="_Toc19885905"/>
      <w:r w:rsidRPr="00634FD1">
        <w:rPr>
          <w:rFonts w:ascii="Times New Roman" w:hAnsi="Times New Roman" w:cs="Times New Roman"/>
          <w:smallCaps/>
          <w:color w:val="auto"/>
          <w:sz w:val="28"/>
          <w:szCs w:val="28"/>
        </w:rPr>
        <w:t>5.3. Объемы инвестиций</w:t>
      </w:r>
      <w:bookmarkEnd w:id="42"/>
      <w:bookmarkEnd w:id="43"/>
      <w:r w:rsidRPr="00634FD1">
        <w:rPr>
          <w:rFonts w:ascii="Times New Roman" w:hAnsi="Times New Roman" w:cs="Times New Roman"/>
          <w:smallCaps/>
          <w:color w:val="auto"/>
          <w:sz w:val="28"/>
          <w:szCs w:val="28"/>
        </w:rPr>
        <w:t xml:space="preserve"> </w:t>
      </w:r>
    </w:p>
    <w:p w14:paraId="64FDB4D6" w14:textId="77777777" w:rsidR="00DB164E" w:rsidRDefault="00DB164E" w:rsidP="005657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Общая сумма первоначальных инвестиций составляет </w:t>
      </w:r>
      <w:r w:rsidR="00C647F2">
        <w:rPr>
          <w:rFonts w:ascii="Times New Roman" w:hAnsi="Times New Roman" w:cs="Times New Roman"/>
          <w:sz w:val="28"/>
          <w:szCs w:val="28"/>
        </w:rPr>
        <w:t>14 986</w:t>
      </w:r>
      <w:r>
        <w:rPr>
          <w:rFonts w:ascii="Times New Roman" w:hAnsi="Times New Roman" w:cs="Times New Roman"/>
          <w:sz w:val="28"/>
          <w:szCs w:val="28"/>
        </w:rPr>
        <w:t xml:space="preserve"> тыс. руб. (см. табл. 5-</w:t>
      </w:r>
      <w:r w:rsidR="00C647F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). </w:t>
      </w:r>
    </w:p>
    <w:p w14:paraId="740F6CCD" w14:textId="77777777" w:rsidR="00DB164E" w:rsidRDefault="00DB164E" w:rsidP="00565733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5-</w:t>
      </w:r>
      <w:r w:rsidR="00C647F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 Инвестиции в проект</w:t>
      </w:r>
    </w:p>
    <w:tbl>
      <w:tblPr>
        <w:tblStyle w:val="a4"/>
        <w:tblW w:w="10173" w:type="dxa"/>
        <w:tblLook w:val="04A0" w:firstRow="1" w:lastRow="0" w:firstColumn="1" w:lastColumn="0" w:noHBand="0" w:noVBand="1"/>
      </w:tblPr>
      <w:tblGrid>
        <w:gridCol w:w="4077"/>
        <w:gridCol w:w="2410"/>
        <w:gridCol w:w="3686"/>
      </w:tblGrid>
      <w:tr w:rsidR="0050259E" w:rsidRPr="0050259E" w14:paraId="58015440" w14:textId="77777777" w:rsidTr="00565733">
        <w:trPr>
          <w:trHeight w:val="427"/>
          <w:tblHeader/>
        </w:trPr>
        <w:tc>
          <w:tcPr>
            <w:tcW w:w="4077" w:type="dxa"/>
            <w:hideMark/>
          </w:tcPr>
          <w:p w14:paraId="0ECDE65E" w14:textId="77777777" w:rsidR="0050259E" w:rsidRPr="0050259E" w:rsidRDefault="0050259E" w:rsidP="005025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5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Статья расходов</w:t>
            </w:r>
          </w:p>
        </w:tc>
        <w:tc>
          <w:tcPr>
            <w:tcW w:w="2410" w:type="dxa"/>
            <w:hideMark/>
          </w:tcPr>
          <w:p w14:paraId="0C0B5B39" w14:textId="77777777" w:rsidR="0050259E" w:rsidRPr="0050259E" w:rsidRDefault="0050259E" w:rsidP="005025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5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Сумма, тыс. руб.</w:t>
            </w:r>
          </w:p>
        </w:tc>
        <w:tc>
          <w:tcPr>
            <w:tcW w:w="3686" w:type="dxa"/>
            <w:hideMark/>
          </w:tcPr>
          <w:p w14:paraId="2AB76097" w14:textId="77777777" w:rsidR="0050259E" w:rsidRPr="0050259E" w:rsidRDefault="0050259E" w:rsidP="005025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5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Структура, в процентах к итогу</w:t>
            </w:r>
          </w:p>
        </w:tc>
      </w:tr>
      <w:tr w:rsidR="0050259E" w:rsidRPr="0050259E" w14:paraId="2A249E49" w14:textId="77777777" w:rsidTr="0050259E">
        <w:trPr>
          <w:trHeight w:val="241"/>
        </w:trPr>
        <w:tc>
          <w:tcPr>
            <w:tcW w:w="4077" w:type="dxa"/>
            <w:hideMark/>
          </w:tcPr>
          <w:p w14:paraId="4609FB75" w14:textId="77777777" w:rsidR="0050259E" w:rsidRPr="0050259E" w:rsidRDefault="0050259E" w:rsidP="0050259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5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Основные фонды</w:t>
            </w:r>
          </w:p>
        </w:tc>
        <w:tc>
          <w:tcPr>
            <w:tcW w:w="2410" w:type="dxa"/>
            <w:hideMark/>
          </w:tcPr>
          <w:p w14:paraId="08009A0A" w14:textId="77777777" w:rsidR="0050259E" w:rsidRPr="0050259E" w:rsidRDefault="0050259E" w:rsidP="0050259E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5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12 447</w:t>
            </w:r>
          </w:p>
        </w:tc>
        <w:tc>
          <w:tcPr>
            <w:tcW w:w="3686" w:type="dxa"/>
            <w:hideMark/>
          </w:tcPr>
          <w:p w14:paraId="1A221FA4" w14:textId="77777777" w:rsidR="0050259E" w:rsidRPr="0050259E" w:rsidRDefault="0050259E" w:rsidP="0050259E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5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</w:t>
            </w:r>
          </w:p>
        </w:tc>
      </w:tr>
      <w:tr w:rsidR="0050259E" w:rsidRPr="0050259E" w14:paraId="5217CBE8" w14:textId="77777777" w:rsidTr="00565733">
        <w:trPr>
          <w:trHeight w:val="158"/>
        </w:trPr>
        <w:tc>
          <w:tcPr>
            <w:tcW w:w="4077" w:type="dxa"/>
            <w:hideMark/>
          </w:tcPr>
          <w:p w14:paraId="59D929D7" w14:textId="77777777" w:rsidR="0050259E" w:rsidRPr="0050259E" w:rsidRDefault="0050259E" w:rsidP="0050259E">
            <w:pP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50259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Здания</w:t>
            </w:r>
          </w:p>
        </w:tc>
        <w:tc>
          <w:tcPr>
            <w:tcW w:w="2410" w:type="dxa"/>
            <w:hideMark/>
          </w:tcPr>
          <w:p w14:paraId="7B26F657" w14:textId="77777777" w:rsidR="0050259E" w:rsidRPr="0050259E" w:rsidRDefault="0050259E" w:rsidP="0050259E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50259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7 170</w:t>
            </w:r>
          </w:p>
        </w:tc>
        <w:tc>
          <w:tcPr>
            <w:tcW w:w="3686" w:type="dxa"/>
            <w:hideMark/>
          </w:tcPr>
          <w:p w14:paraId="20C5749F" w14:textId="77777777" w:rsidR="0050259E" w:rsidRPr="0050259E" w:rsidRDefault="0050259E" w:rsidP="0050259E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50259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48</w:t>
            </w:r>
          </w:p>
        </w:tc>
      </w:tr>
      <w:tr w:rsidR="0050259E" w:rsidRPr="0050259E" w14:paraId="339E5341" w14:textId="77777777" w:rsidTr="0050259E">
        <w:trPr>
          <w:trHeight w:val="241"/>
        </w:trPr>
        <w:tc>
          <w:tcPr>
            <w:tcW w:w="4077" w:type="dxa"/>
            <w:hideMark/>
          </w:tcPr>
          <w:p w14:paraId="75F65C71" w14:textId="77777777" w:rsidR="0050259E" w:rsidRPr="0050259E" w:rsidRDefault="0050259E" w:rsidP="0050259E">
            <w:pP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50259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Оборудование</w:t>
            </w:r>
          </w:p>
        </w:tc>
        <w:tc>
          <w:tcPr>
            <w:tcW w:w="2410" w:type="dxa"/>
            <w:hideMark/>
          </w:tcPr>
          <w:p w14:paraId="0745611A" w14:textId="77777777" w:rsidR="0050259E" w:rsidRPr="0050259E" w:rsidRDefault="0050259E" w:rsidP="0050259E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50259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3 277</w:t>
            </w:r>
          </w:p>
        </w:tc>
        <w:tc>
          <w:tcPr>
            <w:tcW w:w="3686" w:type="dxa"/>
            <w:hideMark/>
          </w:tcPr>
          <w:p w14:paraId="0BAAD447" w14:textId="77777777" w:rsidR="0050259E" w:rsidRPr="0050259E" w:rsidRDefault="0050259E" w:rsidP="0050259E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50259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22</w:t>
            </w:r>
          </w:p>
        </w:tc>
      </w:tr>
      <w:tr w:rsidR="0050259E" w:rsidRPr="0050259E" w14:paraId="393B908C" w14:textId="77777777" w:rsidTr="00565733">
        <w:trPr>
          <w:trHeight w:val="109"/>
        </w:trPr>
        <w:tc>
          <w:tcPr>
            <w:tcW w:w="4077" w:type="dxa"/>
            <w:hideMark/>
          </w:tcPr>
          <w:p w14:paraId="5BECA593" w14:textId="77777777" w:rsidR="0050259E" w:rsidRPr="0050259E" w:rsidRDefault="0050259E" w:rsidP="0050259E">
            <w:pP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50259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Транспорт (рефрижераторная машина)</w:t>
            </w:r>
          </w:p>
        </w:tc>
        <w:tc>
          <w:tcPr>
            <w:tcW w:w="2410" w:type="dxa"/>
            <w:hideMark/>
          </w:tcPr>
          <w:p w14:paraId="2098E4C0" w14:textId="77777777" w:rsidR="0050259E" w:rsidRPr="0050259E" w:rsidRDefault="0050259E" w:rsidP="0050259E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50259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2 000</w:t>
            </w:r>
          </w:p>
        </w:tc>
        <w:tc>
          <w:tcPr>
            <w:tcW w:w="3686" w:type="dxa"/>
            <w:hideMark/>
          </w:tcPr>
          <w:p w14:paraId="248C6641" w14:textId="77777777" w:rsidR="0050259E" w:rsidRPr="0050259E" w:rsidRDefault="0050259E" w:rsidP="0050259E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50259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13</w:t>
            </w:r>
          </w:p>
        </w:tc>
      </w:tr>
      <w:tr w:rsidR="0050259E" w:rsidRPr="0050259E" w14:paraId="68CD5673" w14:textId="77777777" w:rsidTr="0050259E">
        <w:trPr>
          <w:trHeight w:val="241"/>
        </w:trPr>
        <w:tc>
          <w:tcPr>
            <w:tcW w:w="4077" w:type="dxa"/>
            <w:hideMark/>
          </w:tcPr>
          <w:p w14:paraId="3D2528E5" w14:textId="77777777" w:rsidR="0050259E" w:rsidRPr="0050259E" w:rsidRDefault="0050259E" w:rsidP="0050259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5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Оборотные активы (сырье)</w:t>
            </w:r>
          </w:p>
        </w:tc>
        <w:tc>
          <w:tcPr>
            <w:tcW w:w="2410" w:type="dxa"/>
            <w:hideMark/>
          </w:tcPr>
          <w:p w14:paraId="559EB175" w14:textId="77777777" w:rsidR="0050259E" w:rsidRPr="0050259E" w:rsidRDefault="0050259E" w:rsidP="0050259E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5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</w:t>
            </w:r>
          </w:p>
        </w:tc>
        <w:tc>
          <w:tcPr>
            <w:tcW w:w="3686" w:type="dxa"/>
            <w:hideMark/>
          </w:tcPr>
          <w:p w14:paraId="440AAE4B" w14:textId="77777777" w:rsidR="0050259E" w:rsidRPr="0050259E" w:rsidRDefault="0050259E" w:rsidP="0050259E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5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50259E" w:rsidRPr="0050259E" w14:paraId="443D40DC" w14:textId="77777777" w:rsidTr="0050259E">
        <w:trPr>
          <w:trHeight w:val="241"/>
        </w:trPr>
        <w:tc>
          <w:tcPr>
            <w:tcW w:w="4077" w:type="dxa"/>
            <w:hideMark/>
          </w:tcPr>
          <w:p w14:paraId="287A6680" w14:textId="77777777" w:rsidR="0050259E" w:rsidRPr="0050259E" w:rsidRDefault="0050259E" w:rsidP="0050259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5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Оборотные активы (животные)</w:t>
            </w:r>
          </w:p>
        </w:tc>
        <w:tc>
          <w:tcPr>
            <w:tcW w:w="2410" w:type="dxa"/>
            <w:hideMark/>
          </w:tcPr>
          <w:p w14:paraId="7ABB057A" w14:textId="77777777" w:rsidR="0050259E" w:rsidRPr="0050259E" w:rsidRDefault="0050259E" w:rsidP="0050259E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5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2 400</w:t>
            </w:r>
          </w:p>
        </w:tc>
        <w:tc>
          <w:tcPr>
            <w:tcW w:w="3686" w:type="dxa"/>
            <w:hideMark/>
          </w:tcPr>
          <w:p w14:paraId="73CE165F" w14:textId="77777777" w:rsidR="0050259E" w:rsidRPr="0050259E" w:rsidRDefault="0050259E" w:rsidP="0050259E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5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</w:tr>
      <w:tr w:rsidR="0050259E" w:rsidRPr="0050259E" w14:paraId="76222B8F" w14:textId="77777777" w:rsidTr="0050259E">
        <w:trPr>
          <w:trHeight w:val="241"/>
        </w:trPr>
        <w:tc>
          <w:tcPr>
            <w:tcW w:w="4077" w:type="dxa"/>
            <w:hideMark/>
          </w:tcPr>
          <w:p w14:paraId="7CEE059E" w14:textId="77777777" w:rsidR="0050259E" w:rsidRPr="0050259E" w:rsidRDefault="0050259E" w:rsidP="0050259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5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2410" w:type="dxa"/>
            <w:hideMark/>
          </w:tcPr>
          <w:p w14:paraId="525A8C76" w14:textId="77777777" w:rsidR="0050259E" w:rsidRPr="0050259E" w:rsidRDefault="0050259E" w:rsidP="0050259E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5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14 986</w:t>
            </w:r>
          </w:p>
        </w:tc>
        <w:tc>
          <w:tcPr>
            <w:tcW w:w="3686" w:type="dxa"/>
            <w:hideMark/>
          </w:tcPr>
          <w:p w14:paraId="76CB73B0" w14:textId="77777777" w:rsidR="0050259E" w:rsidRPr="0050259E" w:rsidRDefault="0050259E" w:rsidP="0050259E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5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</w:tbl>
    <w:p w14:paraId="17EDFA46" w14:textId="77777777" w:rsidR="0050259E" w:rsidRDefault="0050259E" w:rsidP="000F0B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FA70382" w14:textId="77777777" w:rsidR="00DB164E" w:rsidRPr="00634FD1" w:rsidRDefault="00DB164E" w:rsidP="00DB164E">
      <w:pPr>
        <w:pStyle w:val="1"/>
        <w:spacing w:beforeLines="160" w:before="384" w:after="160"/>
        <w:jc w:val="center"/>
        <w:rPr>
          <w:rFonts w:ascii="Times New Roman" w:hAnsi="Times New Roman" w:cs="Times New Roman"/>
          <w:smallCaps/>
          <w:color w:val="auto"/>
          <w:sz w:val="28"/>
          <w:szCs w:val="28"/>
        </w:rPr>
      </w:pPr>
      <w:bookmarkStart w:id="44" w:name="_Toc16123846"/>
      <w:bookmarkStart w:id="45" w:name="_Toc19885906"/>
      <w:r w:rsidRPr="00634FD1">
        <w:rPr>
          <w:rFonts w:ascii="Times New Roman" w:hAnsi="Times New Roman" w:cs="Times New Roman"/>
          <w:smallCaps/>
          <w:color w:val="auto"/>
          <w:sz w:val="28"/>
          <w:szCs w:val="28"/>
        </w:rPr>
        <w:t>5.4. График погашения заемных средств</w:t>
      </w:r>
      <w:bookmarkEnd w:id="44"/>
      <w:bookmarkEnd w:id="45"/>
      <w:r w:rsidRPr="00634FD1">
        <w:rPr>
          <w:rFonts w:ascii="Times New Roman" w:hAnsi="Times New Roman" w:cs="Times New Roman"/>
          <w:smallCaps/>
          <w:color w:val="auto"/>
          <w:sz w:val="28"/>
          <w:szCs w:val="28"/>
        </w:rPr>
        <w:t xml:space="preserve"> </w:t>
      </w:r>
    </w:p>
    <w:p w14:paraId="653E4EEB" w14:textId="77777777" w:rsidR="00DB164E" w:rsidRDefault="00DB164E" w:rsidP="005519C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0BAC">
        <w:rPr>
          <w:rFonts w:ascii="Times New Roman" w:hAnsi="Times New Roman" w:cs="Times New Roman"/>
          <w:color w:val="000000"/>
          <w:sz w:val="28"/>
          <w:szCs w:val="28"/>
        </w:rPr>
        <w:t>График выпл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ат  по долговым обязательствам, планируемым к </w:t>
      </w:r>
      <w:r w:rsidRPr="00820BAC">
        <w:rPr>
          <w:rFonts w:ascii="Times New Roman" w:hAnsi="Times New Roman" w:cs="Times New Roman"/>
          <w:color w:val="000000"/>
          <w:sz w:val="28"/>
          <w:szCs w:val="28"/>
        </w:rPr>
        <w:t xml:space="preserve"> прив</w:t>
      </w:r>
      <w:r>
        <w:rPr>
          <w:rFonts w:ascii="Times New Roman" w:hAnsi="Times New Roman" w:cs="Times New Roman"/>
          <w:color w:val="000000"/>
          <w:sz w:val="28"/>
          <w:szCs w:val="28"/>
        </w:rPr>
        <w:t>лечению на финансирование настоящего проекта,</w:t>
      </w:r>
      <w:r w:rsidRPr="00820BA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представлен </w:t>
      </w:r>
      <w:r w:rsidRPr="00820BAC">
        <w:rPr>
          <w:rFonts w:ascii="Times New Roman" w:hAnsi="Times New Roman" w:cs="Times New Roman"/>
          <w:color w:val="000000"/>
          <w:sz w:val="28"/>
          <w:szCs w:val="28"/>
        </w:rPr>
        <w:t xml:space="preserve">в таблице </w:t>
      </w:r>
      <w:r>
        <w:rPr>
          <w:rFonts w:ascii="Times New Roman" w:hAnsi="Times New Roman" w:cs="Times New Roman"/>
          <w:color w:val="000000"/>
          <w:sz w:val="28"/>
          <w:szCs w:val="28"/>
        </w:rPr>
        <w:t>5-</w:t>
      </w:r>
      <w:r w:rsidR="005519C9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820BA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22666C28" w14:textId="77777777" w:rsidR="00DB164E" w:rsidRDefault="00DB164E" w:rsidP="005519C9">
      <w:pPr>
        <w:spacing w:after="0" w:line="360" w:lineRule="auto"/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Таблица 5-</w:t>
      </w:r>
      <w:r w:rsidR="005519C9">
        <w:rPr>
          <w:rFonts w:ascii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hAnsi="Times New Roman" w:cs="Times New Roman"/>
          <w:color w:val="000000"/>
          <w:sz w:val="28"/>
          <w:szCs w:val="28"/>
        </w:rPr>
        <w:t>. График гашения и обслуживания долговых обязательств</w:t>
      </w:r>
    </w:p>
    <w:tbl>
      <w:tblPr>
        <w:tblStyle w:val="a4"/>
        <w:tblW w:w="9977" w:type="dxa"/>
        <w:tblLook w:val="04A0" w:firstRow="1" w:lastRow="0" w:firstColumn="1" w:lastColumn="0" w:noHBand="0" w:noVBand="1"/>
      </w:tblPr>
      <w:tblGrid>
        <w:gridCol w:w="4503"/>
        <w:gridCol w:w="1134"/>
        <w:gridCol w:w="1134"/>
        <w:gridCol w:w="1134"/>
        <w:gridCol w:w="992"/>
        <w:gridCol w:w="1080"/>
      </w:tblGrid>
      <w:tr w:rsidR="005519C9" w:rsidRPr="005519C9" w14:paraId="6FDFC10E" w14:textId="77777777" w:rsidTr="005519C9">
        <w:trPr>
          <w:gridAfter w:val="4"/>
          <w:wAfter w:w="4340" w:type="dxa"/>
          <w:trHeight w:val="300"/>
        </w:trPr>
        <w:tc>
          <w:tcPr>
            <w:tcW w:w="5637" w:type="dxa"/>
            <w:gridSpan w:val="2"/>
            <w:noWrap/>
            <w:hideMark/>
          </w:tcPr>
          <w:p w14:paraId="4E500BC1" w14:textId="77777777" w:rsidR="005519C9" w:rsidRPr="005519C9" w:rsidRDefault="005519C9" w:rsidP="000F0B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19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Условия привлечения средств:</w:t>
            </w:r>
          </w:p>
        </w:tc>
      </w:tr>
      <w:tr w:rsidR="005519C9" w:rsidRPr="005519C9" w14:paraId="710C29A3" w14:textId="77777777" w:rsidTr="005519C9">
        <w:trPr>
          <w:gridAfter w:val="4"/>
          <w:wAfter w:w="4340" w:type="dxa"/>
          <w:trHeight w:val="300"/>
        </w:trPr>
        <w:tc>
          <w:tcPr>
            <w:tcW w:w="4503" w:type="dxa"/>
            <w:noWrap/>
            <w:hideMark/>
          </w:tcPr>
          <w:p w14:paraId="75FE1D09" w14:textId="77777777" w:rsidR="005519C9" w:rsidRPr="005519C9" w:rsidRDefault="005519C9" w:rsidP="000F0B5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19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Процентная ставка, %</w:t>
            </w:r>
          </w:p>
        </w:tc>
        <w:tc>
          <w:tcPr>
            <w:tcW w:w="1134" w:type="dxa"/>
            <w:noWrap/>
            <w:hideMark/>
          </w:tcPr>
          <w:p w14:paraId="30ACD24A" w14:textId="77777777" w:rsidR="005519C9" w:rsidRPr="005519C9" w:rsidRDefault="005519C9" w:rsidP="000F0B52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5519C9" w:rsidRPr="005519C9" w14:paraId="3BD43ACD" w14:textId="77777777" w:rsidTr="005519C9">
        <w:trPr>
          <w:gridAfter w:val="4"/>
          <w:wAfter w:w="4340" w:type="dxa"/>
          <w:trHeight w:val="300"/>
        </w:trPr>
        <w:tc>
          <w:tcPr>
            <w:tcW w:w="4503" w:type="dxa"/>
            <w:noWrap/>
            <w:hideMark/>
          </w:tcPr>
          <w:p w14:paraId="7AA63A5D" w14:textId="77777777" w:rsidR="005519C9" w:rsidRPr="005519C9" w:rsidRDefault="005519C9" w:rsidP="000F0B5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19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Срок, лет</w:t>
            </w:r>
          </w:p>
        </w:tc>
        <w:tc>
          <w:tcPr>
            <w:tcW w:w="1134" w:type="dxa"/>
            <w:noWrap/>
            <w:hideMark/>
          </w:tcPr>
          <w:p w14:paraId="5619EE35" w14:textId="77777777" w:rsidR="005519C9" w:rsidRPr="005519C9" w:rsidRDefault="005519C9" w:rsidP="000F0B52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5519C9" w:rsidRPr="005519C9" w14:paraId="05EAF00A" w14:textId="77777777" w:rsidTr="005519C9">
        <w:trPr>
          <w:gridAfter w:val="4"/>
          <w:wAfter w:w="4340" w:type="dxa"/>
          <w:trHeight w:val="300"/>
        </w:trPr>
        <w:tc>
          <w:tcPr>
            <w:tcW w:w="4503" w:type="dxa"/>
            <w:noWrap/>
            <w:hideMark/>
          </w:tcPr>
          <w:p w14:paraId="57E09241" w14:textId="77777777" w:rsidR="005519C9" w:rsidRPr="005519C9" w:rsidRDefault="005519C9" w:rsidP="000F0B5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19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Отсрочка по выплате долга, мес.</w:t>
            </w:r>
          </w:p>
        </w:tc>
        <w:tc>
          <w:tcPr>
            <w:tcW w:w="1134" w:type="dxa"/>
            <w:noWrap/>
            <w:hideMark/>
          </w:tcPr>
          <w:p w14:paraId="5D57A1E7" w14:textId="77777777" w:rsidR="005519C9" w:rsidRPr="005519C9" w:rsidRDefault="005519C9" w:rsidP="000F0B52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0F0B52" w:rsidRPr="005519C9" w14:paraId="0719D69E" w14:textId="77777777" w:rsidTr="005519C9">
        <w:trPr>
          <w:trHeight w:val="300"/>
        </w:trPr>
        <w:tc>
          <w:tcPr>
            <w:tcW w:w="4503" w:type="dxa"/>
            <w:vMerge w:val="restart"/>
            <w:noWrap/>
            <w:hideMark/>
          </w:tcPr>
          <w:p w14:paraId="2107704C" w14:textId="77777777" w:rsidR="000F0B52" w:rsidRPr="005519C9" w:rsidRDefault="000F0B52" w:rsidP="000F0B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19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Показатель</w:t>
            </w:r>
          </w:p>
        </w:tc>
        <w:tc>
          <w:tcPr>
            <w:tcW w:w="5474" w:type="dxa"/>
            <w:gridSpan w:val="5"/>
            <w:noWrap/>
            <w:hideMark/>
          </w:tcPr>
          <w:p w14:paraId="356BE415" w14:textId="77777777" w:rsidR="000F0B52" w:rsidRPr="005519C9" w:rsidRDefault="000F0B52" w:rsidP="000F0B5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</w:t>
            </w:r>
          </w:p>
        </w:tc>
      </w:tr>
      <w:tr w:rsidR="000F0B52" w:rsidRPr="005519C9" w14:paraId="2BE2ED19" w14:textId="77777777" w:rsidTr="005519C9">
        <w:trPr>
          <w:trHeight w:val="300"/>
        </w:trPr>
        <w:tc>
          <w:tcPr>
            <w:tcW w:w="4503" w:type="dxa"/>
            <w:vMerge/>
            <w:hideMark/>
          </w:tcPr>
          <w:p w14:paraId="054B2ED6" w14:textId="77777777" w:rsidR="000F0B52" w:rsidRPr="005519C9" w:rsidRDefault="000F0B52" w:rsidP="000F0B5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30508D80" w14:textId="77777777" w:rsidR="000F0B52" w:rsidRPr="005519C9" w:rsidRDefault="000F0B52" w:rsidP="000F0B5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кв</w:t>
            </w:r>
          </w:p>
        </w:tc>
        <w:tc>
          <w:tcPr>
            <w:tcW w:w="1134" w:type="dxa"/>
            <w:noWrap/>
            <w:hideMark/>
          </w:tcPr>
          <w:p w14:paraId="1D514576" w14:textId="77777777" w:rsidR="000F0B52" w:rsidRPr="005519C9" w:rsidRDefault="000F0B52" w:rsidP="000F0B5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кв</w:t>
            </w:r>
          </w:p>
        </w:tc>
        <w:tc>
          <w:tcPr>
            <w:tcW w:w="1134" w:type="dxa"/>
            <w:noWrap/>
            <w:hideMark/>
          </w:tcPr>
          <w:p w14:paraId="51E2912A" w14:textId="77777777" w:rsidR="000F0B52" w:rsidRPr="005519C9" w:rsidRDefault="000F0B52" w:rsidP="000F0B5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кв</w:t>
            </w:r>
          </w:p>
        </w:tc>
        <w:tc>
          <w:tcPr>
            <w:tcW w:w="992" w:type="dxa"/>
            <w:noWrap/>
            <w:hideMark/>
          </w:tcPr>
          <w:p w14:paraId="7BE7D52A" w14:textId="77777777" w:rsidR="000F0B52" w:rsidRPr="005519C9" w:rsidRDefault="000F0B52" w:rsidP="000F0B5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кв</w:t>
            </w:r>
          </w:p>
        </w:tc>
        <w:tc>
          <w:tcPr>
            <w:tcW w:w="1080" w:type="dxa"/>
            <w:vMerge w:val="restart"/>
            <w:noWrap/>
            <w:hideMark/>
          </w:tcPr>
          <w:p w14:paraId="07E9B575" w14:textId="77777777" w:rsidR="000F0B52" w:rsidRPr="005519C9" w:rsidRDefault="000F0B52" w:rsidP="000F0B5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</w:tr>
      <w:tr w:rsidR="000F0B52" w:rsidRPr="005519C9" w14:paraId="072AEF0B" w14:textId="77777777" w:rsidTr="005519C9">
        <w:trPr>
          <w:trHeight w:val="300"/>
        </w:trPr>
        <w:tc>
          <w:tcPr>
            <w:tcW w:w="4503" w:type="dxa"/>
            <w:noWrap/>
            <w:hideMark/>
          </w:tcPr>
          <w:p w14:paraId="3BAE9646" w14:textId="77777777" w:rsidR="000F0B52" w:rsidRPr="005519C9" w:rsidRDefault="000F0B52" w:rsidP="000F0B5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19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 дней в периоде</w:t>
            </w:r>
          </w:p>
        </w:tc>
        <w:tc>
          <w:tcPr>
            <w:tcW w:w="1134" w:type="dxa"/>
            <w:noWrap/>
            <w:hideMark/>
          </w:tcPr>
          <w:p w14:paraId="33C7CC21" w14:textId="77777777" w:rsidR="000F0B52" w:rsidRPr="005519C9" w:rsidRDefault="000F0B52" w:rsidP="000F0B52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1134" w:type="dxa"/>
            <w:noWrap/>
            <w:hideMark/>
          </w:tcPr>
          <w:p w14:paraId="12EED985" w14:textId="77777777" w:rsidR="000F0B52" w:rsidRPr="005519C9" w:rsidRDefault="000F0B52" w:rsidP="000F0B52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</w:t>
            </w:r>
          </w:p>
        </w:tc>
        <w:tc>
          <w:tcPr>
            <w:tcW w:w="1134" w:type="dxa"/>
            <w:noWrap/>
            <w:hideMark/>
          </w:tcPr>
          <w:p w14:paraId="701B7A63" w14:textId="77777777" w:rsidR="000F0B52" w:rsidRPr="005519C9" w:rsidRDefault="000F0B52" w:rsidP="000F0B52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992" w:type="dxa"/>
            <w:noWrap/>
            <w:hideMark/>
          </w:tcPr>
          <w:p w14:paraId="69331535" w14:textId="77777777" w:rsidR="000F0B52" w:rsidRPr="005519C9" w:rsidRDefault="000F0B52" w:rsidP="000F0B52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1080" w:type="dxa"/>
            <w:vMerge/>
            <w:hideMark/>
          </w:tcPr>
          <w:p w14:paraId="67C18C29" w14:textId="77777777" w:rsidR="000F0B52" w:rsidRPr="005519C9" w:rsidRDefault="000F0B52" w:rsidP="000F0B5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F0B52" w:rsidRPr="005519C9" w14:paraId="198C30FE" w14:textId="77777777" w:rsidTr="005519C9">
        <w:trPr>
          <w:trHeight w:val="300"/>
        </w:trPr>
        <w:tc>
          <w:tcPr>
            <w:tcW w:w="4503" w:type="dxa"/>
            <w:noWrap/>
            <w:hideMark/>
          </w:tcPr>
          <w:p w14:paraId="15212CED" w14:textId="77777777" w:rsidR="000F0B52" w:rsidRPr="005519C9" w:rsidRDefault="000F0B52" w:rsidP="000F0B5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19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Остаточная стоимость</w:t>
            </w:r>
          </w:p>
        </w:tc>
        <w:tc>
          <w:tcPr>
            <w:tcW w:w="1134" w:type="dxa"/>
            <w:noWrap/>
            <w:hideMark/>
          </w:tcPr>
          <w:p w14:paraId="34C52EDB" w14:textId="77777777" w:rsidR="000F0B52" w:rsidRPr="005519C9" w:rsidRDefault="000F0B52" w:rsidP="000F0B52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14986</w:t>
            </w:r>
          </w:p>
        </w:tc>
        <w:tc>
          <w:tcPr>
            <w:tcW w:w="1134" w:type="dxa"/>
            <w:noWrap/>
            <w:hideMark/>
          </w:tcPr>
          <w:p w14:paraId="0BA3483A" w14:textId="77777777" w:rsidR="000F0B52" w:rsidRPr="005519C9" w:rsidRDefault="000F0B52" w:rsidP="000F0B52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14986</w:t>
            </w:r>
          </w:p>
        </w:tc>
        <w:tc>
          <w:tcPr>
            <w:tcW w:w="1134" w:type="dxa"/>
            <w:noWrap/>
            <w:hideMark/>
          </w:tcPr>
          <w:p w14:paraId="1216832F" w14:textId="77777777" w:rsidR="000F0B52" w:rsidRPr="005519C9" w:rsidRDefault="000F0B52" w:rsidP="000F0B52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14986</w:t>
            </w:r>
          </w:p>
        </w:tc>
        <w:tc>
          <w:tcPr>
            <w:tcW w:w="992" w:type="dxa"/>
            <w:noWrap/>
            <w:hideMark/>
          </w:tcPr>
          <w:p w14:paraId="04B358B3" w14:textId="77777777" w:rsidR="000F0B52" w:rsidRPr="005519C9" w:rsidRDefault="000F0B52" w:rsidP="000F0B52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14986</w:t>
            </w:r>
          </w:p>
        </w:tc>
        <w:tc>
          <w:tcPr>
            <w:tcW w:w="1080" w:type="dxa"/>
            <w:noWrap/>
            <w:hideMark/>
          </w:tcPr>
          <w:p w14:paraId="6F5E8E76" w14:textId="77777777" w:rsidR="000F0B52" w:rsidRPr="005519C9" w:rsidRDefault="000F0B52" w:rsidP="000F0B52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</w:tr>
      <w:tr w:rsidR="000F0B52" w:rsidRPr="005519C9" w14:paraId="0D6E1EA6" w14:textId="77777777" w:rsidTr="005519C9">
        <w:trPr>
          <w:trHeight w:val="300"/>
        </w:trPr>
        <w:tc>
          <w:tcPr>
            <w:tcW w:w="4503" w:type="dxa"/>
            <w:noWrap/>
            <w:hideMark/>
          </w:tcPr>
          <w:p w14:paraId="324037F2" w14:textId="77777777" w:rsidR="000F0B52" w:rsidRPr="005519C9" w:rsidRDefault="000F0B52" w:rsidP="000F0B5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19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Оплата процентов</w:t>
            </w:r>
          </w:p>
        </w:tc>
        <w:tc>
          <w:tcPr>
            <w:tcW w:w="1134" w:type="dxa"/>
            <w:noWrap/>
            <w:hideMark/>
          </w:tcPr>
          <w:p w14:paraId="64AF172D" w14:textId="77777777" w:rsidR="000F0B52" w:rsidRPr="005519C9" w:rsidRDefault="000F0B52" w:rsidP="000F0B52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296</w:t>
            </w:r>
          </w:p>
        </w:tc>
        <w:tc>
          <w:tcPr>
            <w:tcW w:w="1134" w:type="dxa"/>
            <w:noWrap/>
            <w:hideMark/>
          </w:tcPr>
          <w:p w14:paraId="2C191881" w14:textId="77777777" w:rsidR="000F0B52" w:rsidRPr="005519C9" w:rsidRDefault="000F0B52" w:rsidP="000F0B52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299</w:t>
            </w:r>
          </w:p>
        </w:tc>
        <w:tc>
          <w:tcPr>
            <w:tcW w:w="1134" w:type="dxa"/>
            <w:noWrap/>
            <w:hideMark/>
          </w:tcPr>
          <w:p w14:paraId="59CDC9B4" w14:textId="77777777" w:rsidR="000F0B52" w:rsidRPr="005519C9" w:rsidRDefault="000F0B52" w:rsidP="000F0B52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302</w:t>
            </w:r>
          </w:p>
        </w:tc>
        <w:tc>
          <w:tcPr>
            <w:tcW w:w="992" w:type="dxa"/>
            <w:noWrap/>
            <w:hideMark/>
          </w:tcPr>
          <w:p w14:paraId="46BFEB1D" w14:textId="77777777" w:rsidR="000F0B52" w:rsidRPr="005519C9" w:rsidRDefault="000F0B52" w:rsidP="000F0B52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302</w:t>
            </w:r>
          </w:p>
        </w:tc>
        <w:tc>
          <w:tcPr>
            <w:tcW w:w="1080" w:type="dxa"/>
            <w:noWrap/>
            <w:hideMark/>
          </w:tcPr>
          <w:p w14:paraId="4BAB8084" w14:textId="77777777" w:rsidR="000F0B52" w:rsidRPr="005519C9" w:rsidRDefault="000F0B52" w:rsidP="000F0B52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1199</w:t>
            </w:r>
          </w:p>
        </w:tc>
      </w:tr>
      <w:tr w:rsidR="000F0B52" w:rsidRPr="005519C9" w14:paraId="769D830C" w14:textId="77777777" w:rsidTr="005519C9">
        <w:trPr>
          <w:trHeight w:val="300"/>
        </w:trPr>
        <w:tc>
          <w:tcPr>
            <w:tcW w:w="4503" w:type="dxa"/>
            <w:noWrap/>
            <w:hideMark/>
          </w:tcPr>
          <w:p w14:paraId="549A7FD9" w14:textId="77777777" w:rsidR="000F0B52" w:rsidRPr="005519C9" w:rsidRDefault="000F0B52" w:rsidP="000F0B5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19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Возврат основного долга</w:t>
            </w:r>
          </w:p>
        </w:tc>
        <w:tc>
          <w:tcPr>
            <w:tcW w:w="1134" w:type="dxa"/>
            <w:noWrap/>
            <w:hideMark/>
          </w:tcPr>
          <w:p w14:paraId="462794DA" w14:textId="77777777" w:rsidR="000F0B52" w:rsidRPr="005519C9" w:rsidRDefault="000F0B52" w:rsidP="000F0B52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noWrap/>
            <w:hideMark/>
          </w:tcPr>
          <w:p w14:paraId="7786540C" w14:textId="77777777" w:rsidR="000F0B52" w:rsidRPr="005519C9" w:rsidRDefault="000F0B52" w:rsidP="000F0B52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noWrap/>
            <w:hideMark/>
          </w:tcPr>
          <w:p w14:paraId="77533CED" w14:textId="77777777" w:rsidR="000F0B52" w:rsidRPr="005519C9" w:rsidRDefault="000F0B52" w:rsidP="000F0B52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2" w:type="dxa"/>
            <w:noWrap/>
            <w:hideMark/>
          </w:tcPr>
          <w:p w14:paraId="4F5557F1" w14:textId="77777777" w:rsidR="000F0B52" w:rsidRPr="005519C9" w:rsidRDefault="000F0B52" w:rsidP="000F0B52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726</w:t>
            </w:r>
          </w:p>
        </w:tc>
        <w:tc>
          <w:tcPr>
            <w:tcW w:w="1080" w:type="dxa"/>
            <w:noWrap/>
            <w:hideMark/>
          </w:tcPr>
          <w:p w14:paraId="181B9E88" w14:textId="77777777" w:rsidR="000F0B52" w:rsidRPr="005519C9" w:rsidRDefault="000F0B52" w:rsidP="000F0B52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726</w:t>
            </w:r>
          </w:p>
        </w:tc>
      </w:tr>
      <w:tr w:rsidR="000F0B52" w:rsidRPr="005519C9" w14:paraId="7D204D5B" w14:textId="77777777" w:rsidTr="005519C9">
        <w:trPr>
          <w:trHeight w:val="300"/>
        </w:trPr>
        <w:tc>
          <w:tcPr>
            <w:tcW w:w="4503" w:type="dxa"/>
            <w:noWrap/>
            <w:hideMark/>
          </w:tcPr>
          <w:p w14:paraId="13B953AE" w14:textId="77777777" w:rsidR="000F0B52" w:rsidRPr="005519C9" w:rsidRDefault="000F0B52" w:rsidP="000F0B5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19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Выплаты всего</w:t>
            </w:r>
          </w:p>
        </w:tc>
        <w:tc>
          <w:tcPr>
            <w:tcW w:w="1134" w:type="dxa"/>
            <w:noWrap/>
            <w:hideMark/>
          </w:tcPr>
          <w:p w14:paraId="47CBF87A" w14:textId="77777777" w:rsidR="000F0B52" w:rsidRPr="005519C9" w:rsidRDefault="000F0B52" w:rsidP="000F0B52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296</w:t>
            </w:r>
          </w:p>
        </w:tc>
        <w:tc>
          <w:tcPr>
            <w:tcW w:w="1134" w:type="dxa"/>
            <w:noWrap/>
            <w:hideMark/>
          </w:tcPr>
          <w:p w14:paraId="770837FC" w14:textId="77777777" w:rsidR="000F0B52" w:rsidRPr="005519C9" w:rsidRDefault="000F0B52" w:rsidP="000F0B52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299</w:t>
            </w:r>
          </w:p>
        </w:tc>
        <w:tc>
          <w:tcPr>
            <w:tcW w:w="1134" w:type="dxa"/>
            <w:noWrap/>
            <w:hideMark/>
          </w:tcPr>
          <w:p w14:paraId="1158AC52" w14:textId="77777777" w:rsidR="000F0B52" w:rsidRPr="005519C9" w:rsidRDefault="000F0B52" w:rsidP="000F0B52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302</w:t>
            </w:r>
          </w:p>
        </w:tc>
        <w:tc>
          <w:tcPr>
            <w:tcW w:w="992" w:type="dxa"/>
            <w:noWrap/>
            <w:hideMark/>
          </w:tcPr>
          <w:p w14:paraId="11D77D50" w14:textId="77777777" w:rsidR="000F0B52" w:rsidRPr="005519C9" w:rsidRDefault="000F0B52" w:rsidP="000F0B52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1028</w:t>
            </w:r>
          </w:p>
        </w:tc>
        <w:tc>
          <w:tcPr>
            <w:tcW w:w="1080" w:type="dxa"/>
            <w:noWrap/>
            <w:hideMark/>
          </w:tcPr>
          <w:p w14:paraId="12EF3065" w14:textId="77777777" w:rsidR="000F0B52" w:rsidRPr="005519C9" w:rsidRDefault="000F0B52" w:rsidP="000F0B52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1925</w:t>
            </w:r>
          </w:p>
        </w:tc>
      </w:tr>
      <w:tr w:rsidR="000F0B52" w:rsidRPr="005519C9" w14:paraId="14B505A6" w14:textId="77777777" w:rsidTr="005519C9">
        <w:trPr>
          <w:trHeight w:val="300"/>
        </w:trPr>
        <w:tc>
          <w:tcPr>
            <w:tcW w:w="4503" w:type="dxa"/>
            <w:vMerge w:val="restart"/>
            <w:noWrap/>
            <w:hideMark/>
          </w:tcPr>
          <w:p w14:paraId="5B44A4E0" w14:textId="77777777" w:rsidR="000F0B52" w:rsidRPr="005519C9" w:rsidRDefault="000F0B52" w:rsidP="000F0B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19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Показатель</w:t>
            </w:r>
          </w:p>
        </w:tc>
        <w:tc>
          <w:tcPr>
            <w:tcW w:w="5474" w:type="dxa"/>
            <w:gridSpan w:val="5"/>
            <w:noWrap/>
            <w:hideMark/>
          </w:tcPr>
          <w:p w14:paraId="73761949" w14:textId="77777777" w:rsidR="000F0B52" w:rsidRPr="005519C9" w:rsidRDefault="000F0B52" w:rsidP="000F0B5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</w:t>
            </w:r>
          </w:p>
        </w:tc>
      </w:tr>
      <w:tr w:rsidR="000F0B52" w:rsidRPr="005519C9" w14:paraId="1F693EB5" w14:textId="77777777" w:rsidTr="005519C9">
        <w:trPr>
          <w:trHeight w:val="300"/>
        </w:trPr>
        <w:tc>
          <w:tcPr>
            <w:tcW w:w="4503" w:type="dxa"/>
            <w:vMerge/>
            <w:hideMark/>
          </w:tcPr>
          <w:p w14:paraId="7FA67C28" w14:textId="77777777" w:rsidR="000F0B52" w:rsidRPr="005519C9" w:rsidRDefault="000F0B52" w:rsidP="000F0B5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30F5F5FB" w14:textId="77777777" w:rsidR="000F0B52" w:rsidRPr="005519C9" w:rsidRDefault="000F0B52" w:rsidP="000F0B5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кв</w:t>
            </w:r>
          </w:p>
        </w:tc>
        <w:tc>
          <w:tcPr>
            <w:tcW w:w="1134" w:type="dxa"/>
            <w:noWrap/>
            <w:hideMark/>
          </w:tcPr>
          <w:p w14:paraId="66EA63F1" w14:textId="77777777" w:rsidR="000F0B52" w:rsidRPr="005519C9" w:rsidRDefault="000F0B52" w:rsidP="000F0B5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кв</w:t>
            </w:r>
          </w:p>
        </w:tc>
        <w:tc>
          <w:tcPr>
            <w:tcW w:w="1134" w:type="dxa"/>
            <w:noWrap/>
            <w:hideMark/>
          </w:tcPr>
          <w:p w14:paraId="4908F283" w14:textId="77777777" w:rsidR="000F0B52" w:rsidRPr="005519C9" w:rsidRDefault="000F0B52" w:rsidP="000F0B5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кв</w:t>
            </w:r>
          </w:p>
        </w:tc>
        <w:tc>
          <w:tcPr>
            <w:tcW w:w="992" w:type="dxa"/>
            <w:noWrap/>
            <w:hideMark/>
          </w:tcPr>
          <w:p w14:paraId="774C5CE2" w14:textId="77777777" w:rsidR="000F0B52" w:rsidRPr="005519C9" w:rsidRDefault="000F0B52" w:rsidP="000F0B5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кв</w:t>
            </w:r>
          </w:p>
        </w:tc>
        <w:tc>
          <w:tcPr>
            <w:tcW w:w="1080" w:type="dxa"/>
            <w:vMerge w:val="restart"/>
            <w:noWrap/>
            <w:hideMark/>
          </w:tcPr>
          <w:p w14:paraId="47944D60" w14:textId="77777777" w:rsidR="000F0B52" w:rsidRPr="005519C9" w:rsidRDefault="000F0B52" w:rsidP="000F0B5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</w:tr>
      <w:tr w:rsidR="000F0B52" w:rsidRPr="005519C9" w14:paraId="3F03DCEF" w14:textId="77777777" w:rsidTr="005519C9">
        <w:trPr>
          <w:trHeight w:val="300"/>
        </w:trPr>
        <w:tc>
          <w:tcPr>
            <w:tcW w:w="4503" w:type="dxa"/>
            <w:noWrap/>
            <w:hideMark/>
          </w:tcPr>
          <w:p w14:paraId="23976FA3" w14:textId="77777777" w:rsidR="000F0B52" w:rsidRPr="005519C9" w:rsidRDefault="000F0B52" w:rsidP="000F0B5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19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 дней в периоде</w:t>
            </w:r>
          </w:p>
        </w:tc>
        <w:tc>
          <w:tcPr>
            <w:tcW w:w="1134" w:type="dxa"/>
            <w:noWrap/>
            <w:hideMark/>
          </w:tcPr>
          <w:p w14:paraId="03A27771" w14:textId="77777777" w:rsidR="000F0B52" w:rsidRPr="005519C9" w:rsidRDefault="000F0B52" w:rsidP="000F0B52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1134" w:type="dxa"/>
            <w:noWrap/>
            <w:hideMark/>
          </w:tcPr>
          <w:p w14:paraId="0ACCD883" w14:textId="77777777" w:rsidR="000F0B52" w:rsidRPr="005519C9" w:rsidRDefault="000F0B52" w:rsidP="000F0B52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</w:t>
            </w:r>
          </w:p>
        </w:tc>
        <w:tc>
          <w:tcPr>
            <w:tcW w:w="1134" w:type="dxa"/>
            <w:noWrap/>
            <w:hideMark/>
          </w:tcPr>
          <w:p w14:paraId="6F9ABE61" w14:textId="77777777" w:rsidR="000F0B52" w:rsidRPr="005519C9" w:rsidRDefault="000F0B52" w:rsidP="000F0B52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992" w:type="dxa"/>
            <w:noWrap/>
            <w:hideMark/>
          </w:tcPr>
          <w:p w14:paraId="1E867033" w14:textId="77777777" w:rsidR="000F0B52" w:rsidRPr="005519C9" w:rsidRDefault="000F0B52" w:rsidP="000F0B52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1080" w:type="dxa"/>
            <w:vMerge/>
            <w:hideMark/>
          </w:tcPr>
          <w:p w14:paraId="268B09CE" w14:textId="77777777" w:rsidR="000F0B52" w:rsidRPr="005519C9" w:rsidRDefault="000F0B52" w:rsidP="000F0B5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F0B52" w:rsidRPr="005519C9" w14:paraId="2A4A3034" w14:textId="77777777" w:rsidTr="005519C9">
        <w:trPr>
          <w:trHeight w:val="300"/>
        </w:trPr>
        <w:tc>
          <w:tcPr>
            <w:tcW w:w="4503" w:type="dxa"/>
            <w:noWrap/>
            <w:hideMark/>
          </w:tcPr>
          <w:p w14:paraId="123F800A" w14:textId="77777777" w:rsidR="000F0B52" w:rsidRPr="005519C9" w:rsidRDefault="000F0B52" w:rsidP="000F0B5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19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Остаточная стоимость</w:t>
            </w:r>
          </w:p>
        </w:tc>
        <w:tc>
          <w:tcPr>
            <w:tcW w:w="1134" w:type="dxa"/>
            <w:noWrap/>
            <w:hideMark/>
          </w:tcPr>
          <w:p w14:paraId="291FB07D" w14:textId="77777777" w:rsidR="000F0B52" w:rsidRPr="005519C9" w:rsidRDefault="000F0B52" w:rsidP="000F0B52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14261</w:t>
            </w:r>
          </w:p>
        </w:tc>
        <w:tc>
          <w:tcPr>
            <w:tcW w:w="1134" w:type="dxa"/>
            <w:noWrap/>
            <w:hideMark/>
          </w:tcPr>
          <w:p w14:paraId="3FC26F5F" w14:textId="77777777" w:rsidR="000F0B52" w:rsidRPr="005519C9" w:rsidRDefault="000F0B52" w:rsidP="000F0B52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13514</w:t>
            </w:r>
          </w:p>
        </w:tc>
        <w:tc>
          <w:tcPr>
            <w:tcW w:w="1134" w:type="dxa"/>
            <w:noWrap/>
            <w:hideMark/>
          </w:tcPr>
          <w:p w14:paraId="21375FB0" w14:textId="77777777" w:rsidR="000F0B52" w:rsidRPr="005519C9" w:rsidRDefault="000F0B52" w:rsidP="000F0B52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12755</w:t>
            </w:r>
          </w:p>
        </w:tc>
        <w:tc>
          <w:tcPr>
            <w:tcW w:w="992" w:type="dxa"/>
            <w:noWrap/>
            <w:hideMark/>
          </w:tcPr>
          <w:p w14:paraId="645EA40C" w14:textId="77777777" w:rsidR="000F0B52" w:rsidRPr="005519C9" w:rsidRDefault="000F0B52" w:rsidP="000F0B52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11985</w:t>
            </w:r>
          </w:p>
        </w:tc>
        <w:tc>
          <w:tcPr>
            <w:tcW w:w="1080" w:type="dxa"/>
            <w:noWrap/>
            <w:hideMark/>
          </w:tcPr>
          <w:p w14:paraId="1DC85AA5" w14:textId="77777777" w:rsidR="000F0B52" w:rsidRPr="005519C9" w:rsidRDefault="000F0B52" w:rsidP="000F0B52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</w:tr>
      <w:tr w:rsidR="000F0B52" w:rsidRPr="005519C9" w14:paraId="3E91CC33" w14:textId="77777777" w:rsidTr="005519C9">
        <w:trPr>
          <w:trHeight w:val="300"/>
        </w:trPr>
        <w:tc>
          <w:tcPr>
            <w:tcW w:w="4503" w:type="dxa"/>
            <w:noWrap/>
            <w:hideMark/>
          </w:tcPr>
          <w:p w14:paraId="7B280092" w14:textId="77777777" w:rsidR="000F0B52" w:rsidRPr="005519C9" w:rsidRDefault="000F0B52" w:rsidP="000F0B5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19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Оплата процентов</w:t>
            </w:r>
          </w:p>
        </w:tc>
        <w:tc>
          <w:tcPr>
            <w:tcW w:w="1134" w:type="dxa"/>
            <w:noWrap/>
            <w:hideMark/>
          </w:tcPr>
          <w:p w14:paraId="48AADE65" w14:textId="77777777" w:rsidR="000F0B52" w:rsidRPr="005519C9" w:rsidRDefault="000F0B52" w:rsidP="000F0B52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281</w:t>
            </w:r>
          </w:p>
        </w:tc>
        <w:tc>
          <w:tcPr>
            <w:tcW w:w="1134" w:type="dxa"/>
            <w:noWrap/>
            <w:hideMark/>
          </w:tcPr>
          <w:p w14:paraId="5E229E2F" w14:textId="77777777" w:rsidR="000F0B52" w:rsidRPr="005519C9" w:rsidRDefault="000F0B52" w:rsidP="000F0B52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270</w:t>
            </w:r>
          </w:p>
        </w:tc>
        <w:tc>
          <w:tcPr>
            <w:tcW w:w="1134" w:type="dxa"/>
            <w:noWrap/>
            <w:hideMark/>
          </w:tcPr>
          <w:p w14:paraId="711B5494" w14:textId="77777777" w:rsidR="000F0B52" w:rsidRPr="005519C9" w:rsidRDefault="000F0B52" w:rsidP="000F0B52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257</w:t>
            </w:r>
          </w:p>
        </w:tc>
        <w:tc>
          <w:tcPr>
            <w:tcW w:w="992" w:type="dxa"/>
            <w:noWrap/>
            <w:hideMark/>
          </w:tcPr>
          <w:p w14:paraId="408893FF" w14:textId="77777777" w:rsidR="000F0B52" w:rsidRPr="005519C9" w:rsidRDefault="000F0B52" w:rsidP="000F0B52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242</w:t>
            </w:r>
          </w:p>
        </w:tc>
        <w:tc>
          <w:tcPr>
            <w:tcW w:w="1080" w:type="dxa"/>
            <w:noWrap/>
            <w:hideMark/>
          </w:tcPr>
          <w:p w14:paraId="52A27C92" w14:textId="77777777" w:rsidR="000F0B52" w:rsidRPr="005519C9" w:rsidRDefault="000F0B52" w:rsidP="000F0B52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1050</w:t>
            </w:r>
          </w:p>
        </w:tc>
      </w:tr>
      <w:tr w:rsidR="000F0B52" w:rsidRPr="005519C9" w14:paraId="466A329B" w14:textId="77777777" w:rsidTr="005519C9">
        <w:trPr>
          <w:trHeight w:val="300"/>
        </w:trPr>
        <w:tc>
          <w:tcPr>
            <w:tcW w:w="4503" w:type="dxa"/>
            <w:noWrap/>
            <w:hideMark/>
          </w:tcPr>
          <w:p w14:paraId="7A538E3A" w14:textId="77777777" w:rsidR="000F0B52" w:rsidRPr="005519C9" w:rsidRDefault="000F0B52" w:rsidP="000F0B5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19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Возврат основного долга</w:t>
            </w:r>
          </w:p>
        </w:tc>
        <w:tc>
          <w:tcPr>
            <w:tcW w:w="1134" w:type="dxa"/>
            <w:noWrap/>
            <w:hideMark/>
          </w:tcPr>
          <w:p w14:paraId="72842EC5" w14:textId="77777777" w:rsidR="000F0B52" w:rsidRPr="005519C9" w:rsidRDefault="000F0B52" w:rsidP="000F0B52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747</w:t>
            </w:r>
          </w:p>
        </w:tc>
        <w:tc>
          <w:tcPr>
            <w:tcW w:w="1134" w:type="dxa"/>
            <w:noWrap/>
            <w:hideMark/>
          </w:tcPr>
          <w:p w14:paraId="54032464" w14:textId="77777777" w:rsidR="000F0B52" w:rsidRPr="005519C9" w:rsidRDefault="000F0B52" w:rsidP="000F0B52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759</w:t>
            </w:r>
          </w:p>
        </w:tc>
        <w:tc>
          <w:tcPr>
            <w:tcW w:w="1134" w:type="dxa"/>
            <w:noWrap/>
            <w:hideMark/>
          </w:tcPr>
          <w:p w14:paraId="1797EEAA" w14:textId="77777777" w:rsidR="000F0B52" w:rsidRPr="005519C9" w:rsidRDefault="000F0B52" w:rsidP="000F0B52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771</w:t>
            </w:r>
          </w:p>
        </w:tc>
        <w:tc>
          <w:tcPr>
            <w:tcW w:w="992" w:type="dxa"/>
            <w:noWrap/>
            <w:hideMark/>
          </w:tcPr>
          <w:p w14:paraId="3AABBD89" w14:textId="77777777" w:rsidR="000F0B52" w:rsidRPr="005519C9" w:rsidRDefault="000F0B52" w:rsidP="000F0B52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786</w:t>
            </w:r>
          </w:p>
        </w:tc>
        <w:tc>
          <w:tcPr>
            <w:tcW w:w="1080" w:type="dxa"/>
            <w:noWrap/>
            <w:hideMark/>
          </w:tcPr>
          <w:p w14:paraId="6992F913" w14:textId="77777777" w:rsidR="000F0B52" w:rsidRPr="005519C9" w:rsidRDefault="000F0B52" w:rsidP="000F0B52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3062</w:t>
            </w:r>
          </w:p>
        </w:tc>
      </w:tr>
      <w:tr w:rsidR="000F0B52" w:rsidRPr="005519C9" w14:paraId="410BB294" w14:textId="77777777" w:rsidTr="005519C9">
        <w:trPr>
          <w:trHeight w:val="300"/>
        </w:trPr>
        <w:tc>
          <w:tcPr>
            <w:tcW w:w="4503" w:type="dxa"/>
            <w:noWrap/>
            <w:hideMark/>
          </w:tcPr>
          <w:p w14:paraId="732442F1" w14:textId="77777777" w:rsidR="000F0B52" w:rsidRPr="005519C9" w:rsidRDefault="000F0B52" w:rsidP="000F0B5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19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Выплаты всего</w:t>
            </w:r>
          </w:p>
        </w:tc>
        <w:tc>
          <w:tcPr>
            <w:tcW w:w="1134" w:type="dxa"/>
            <w:noWrap/>
            <w:hideMark/>
          </w:tcPr>
          <w:p w14:paraId="51290133" w14:textId="77777777" w:rsidR="000F0B52" w:rsidRPr="005519C9" w:rsidRDefault="000F0B52" w:rsidP="000F0B52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1028</w:t>
            </w:r>
          </w:p>
        </w:tc>
        <w:tc>
          <w:tcPr>
            <w:tcW w:w="1134" w:type="dxa"/>
            <w:noWrap/>
            <w:hideMark/>
          </w:tcPr>
          <w:p w14:paraId="2D1FDFDD" w14:textId="77777777" w:rsidR="000F0B52" w:rsidRPr="005519C9" w:rsidRDefault="000F0B52" w:rsidP="000F0B52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1 028</w:t>
            </w:r>
          </w:p>
        </w:tc>
        <w:tc>
          <w:tcPr>
            <w:tcW w:w="1134" w:type="dxa"/>
            <w:noWrap/>
            <w:hideMark/>
          </w:tcPr>
          <w:p w14:paraId="3ADBEF10" w14:textId="77777777" w:rsidR="000F0B52" w:rsidRPr="005519C9" w:rsidRDefault="000F0B52" w:rsidP="000F0B52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1028</w:t>
            </w:r>
          </w:p>
        </w:tc>
        <w:tc>
          <w:tcPr>
            <w:tcW w:w="992" w:type="dxa"/>
            <w:noWrap/>
            <w:hideMark/>
          </w:tcPr>
          <w:p w14:paraId="226F011F" w14:textId="77777777" w:rsidR="000F0B52" w:rsidRPr="005519C9" w:rsidRDefault="000F0B52" w:rsidP="000F0B52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1028</w:t>
            </w:r>
          </w:p>
        </w:tc>
        <w:tc>
          <w:tcPr>
            <w:tcW w:w="1080" w:type="dxa"/>
            <w:noWrap/>
            <w:hideMark/>
          </w:tcPr>
          <w:p w14:paraId="178AC09B" w14:textId="77777777" w:rsidR="000F0B52" w:rsidRPr="005519C9" w:rsidRDefault="000F0B52" w:rsidP="000F0B52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4112</w:t>
            </w:r>
          </w:p>
        </w:tc>
      </w:tr>
      <w:tr w:rsidR="000F0B52" w:rsidRPr="005519C9" w14:paraId="0BA1C649" w14:textId="77777777" w:rsidTr="005519C9">
        <w:trPr>
          <w:trHeight w:val="255"/>
        </w:trPr>
        <w:tc>
          <w:tcPr>
            <w:tcW w:w="4503" w:type="dxa"/>
            <w:vMerge w:val="restart"/>
            <w:noWrap/>
            <w:hideMark/>
          </w:tcPr>
          <w:p w14:paraId="78CEC169" w14:textId="77777777" w:rsidR="000F0B52" w:rsidRPr="005519C9" w:rsidRDefault="000F0B52" w:rsidP="000F0B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19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Показатель</w:t>
            </w:r>
          </w:p>
        </w:tc>
        <w:tc>
          <w:tcPr>
            <w:tcW w:w="4394" w:type="dxa"/>
            <w:gridSpan w:val="4"/>
            <w:noWrap/>
            <w:hideMark/>
          </w:tcPr>
          <w:p w14:paraId="2EDEDDB2" w14:textId="77777777" w:rsidR="000F0B52" w:rsidRPr="005519C9" w:rsidRDefault="000F0B52" w:rsidP="000F0B5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</w:t>
            </w:r>
          </w:p>
        </w:tc>
        <w:tc>
          <w:tcPr>
            <w:tcW w:w="1080" w:type="dxa"/>
            <w:noWrap/>
            <w:hideMark/>
          </w:tcPr>
          <w:p w14:paraId="36EBB594" w14:textId="77777777" w:rsidR="000F0B52" w:rsidRPr="005519C9" w:rsidRDefault="000F0B52" w:rsidP="000F0B5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0F0B52" w:rsidRPr="005519C9" w14:paraId="44B78681" w14:textId="77777777" w:rsidTr="005519C9">
        <w:trPr>
          <w:trHeight w:val="255"/>
        </w:trPr>
        <w:tc>
          <w:tcPr>
            <w:tcW w:w="4503" w:type="dxa"/>
            <w:vMerge/>
            <w:hideMark/>
          </w:tcPr>
          <w:p w14:paraId="584097FD" w14:textId="77777777" w:rsidR="000F0B52" w:rsidRPr="005519C9" w:rsidRDefault="000F0B52" w:rsidP="000F0B5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4113AAF6" w14:textId="77777777" w:rsidR="000F0B52" w:rsidRPr="005519C9" w:rsidRDefault="000F0B52" w:rsidP="000F0B5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кв</w:t>
            </w:r>
          </w:p>
        </w:tc>
        <w:tc>
          <w:tcPr>
            <w:tcW w:w="1134" w:type="dxa"/>
            <w:noWrap/>
            <w:hideMark/>
          </w:tcPr>
          <w:p w14:paraId="2A928858" w14:textId="77777777" w:rsidR="000F0B52" w:rsidRPr="005519C9" w:rsidRDefault="000F0B52" w:rsidP="000F0B5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кв</w:t>
            </w:r>
          </w:p>
        </w:tc>
        <w:tc>
          <w:tcPr>
            <w:tcW w:w="1134" w:type="dxa"/>
            <w:noWrap/>
            <w:hideMark/>
          </w:tcPr>
          <w:p w14:paraId="52855DCD" w14:textId="77777777" w:rsidR="000F0B52" w:rsidRPr="005519C9" w:rsidRDefault="000F0B52" w:rsidP="000F0B5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кв</w:t>
            </w:r>
          </w:p>
        </w:tc>
        <w:tc>
          <w:tcPr>
            <w:tcW w:w="992" w:type="dxa"/>
            <w:noWrap/>
            <w:hideMark/>
          </w:tcPr>
          <w:p w14:paraId="616C6666" w14:textId="77777777" w:rsidR="000F0B52" w:rsidRPr="005519C9" w:rsidRDefault="000F0B52" w:rsidP="000F0B5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кв</w:t>
            </w:r>
          </w:p>
        </w:tc>
        <w:tc>
          <w:tcPr>
            <w:tcW w:w="1080" w:type="dxa"/>
            <w:vMerge w:val="restart"/>
            <w:noWrap/>
            <w:hideMark/>
          </w:tcPr>
          <w:p w14:paraId="16A14A99" w14:textId="77777777" w:rsidR="000F0B52" w:rsidRPr="005519C9" w:rsidRDefault="000F0B52" w:rsidP="000F0B5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</w:tr>
      <w:tr w:rsidR="000F0B52" w:rsidRPr="005519C9" w14:paraId="09C0A11A" w14:textId="77777777" w:rsidTr="005519C9">
        <w:trPr>
          <w:trHeight w:val="300"/>
        </w:trPr>
        <w:tc>
          <w:tcPr>
            <w:tcW w:w="4503" w:type="dxa"/>
            <w:noWrap/>
            <w:hideMark/>
          </w:tcPr>
          <w:p w14:paraId="4FAFE22C" w14:textId="77777777" w:rsidR="000F0B52" w:rsidRPr="005519C9" w:rsidRDefault="000F0B52" w:rsidP="000F0B5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19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 дней в периоде</w:t>
            </w:r>
          </w:p>
        </w:tc>
        <w:tc>
          <w:tcPr>
            <w:tcW w:w="1134" w:type="dxa"/>
            <w:noWrap/>
            <w:hideMark/>
          </w:tcPr>
          <w:p w14:paraId="29848DA0" w14:textId="77777777" w:rsidR="000F0B52" w:rsidRPr="005519C9" w:rsidRDefault="000F0B52" w:rsidP="000F0B52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1134" w:type="dxa"/>
            <w:noWrap/>
            <w:hideMark/>
          </w:tcPr>
          <w:p w14:paraId="5D39EC38" w14:textId="77777777" w:rsidR="000F0B52" w:rsidRPr="005519C9" w:rsidRDefault="000F0B52" w:rsidP="000F0B52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</w:t>
            </w:r>
          </w:p>
        </w:tc>
        <w:tc>
          <w:tcPr>
            <w:tcW w:w="1134" w:type="dxa"/>
            <w:noWrap/>
            <w:hideMark/>
          </w:tcPr>
          <w:p w14:paraId="122809EC" w14:textId="77777777" w:rsidR="000F0B52" w:rsidRPr="005519C9" w:rsidRDefault="000F0B52" w:rsidP="000F0B52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992" w:type="dxa"/>
            <w:noWrap/>
            <w:hideMark/>
          </w:tcPr>
          <w:p w14:paraId="25115397" w14:textId="77777777" w:rsidR="000F0B52" w:rsidRPr="005519C9" w:rsidRDefault="000F0B52" w:rsidP="000F0B52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1080" w:type="dxa"/>
            <w:vMerge/>
            <w:hideMark/>
          </w:tcPr>
          <w:p w14:paraId="24C08BD1" w14:textId="77777777" w:rsidR="000F0B52" w:rsidRPr="005519C9" w:rsidRDefault="000F0B52" w:rsidP="000F0B5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F0B52" w:rsidRPr="005519C9" w14:paraId="0E8A8868" w14:textId="77777777" w:rsidTr="005519C9">
        <w:trPr>
          <w:trHeight w:val="300"/>
        </w:trPr>
        <w:tc>
          <w:tcPr>
            <w:tcW w:w="4503" w:type="dxa"/>
            <w:noWrap/>
            <w:hideMark/>
          </w:tcPr>
          <w:p w14:paraId="3DF1238F" w14:textId="77777777" w:rsidR="000F0B52" w:rsidRPr="005519C9" w:rsidRDefault="000F0B52" w:rsidP="000F0B5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19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Остаточная стоимость</w:t>
            </w:r>
          </w:p>
        </w:tc>
        <w:tc>
          <w:tcPr>
            <w:tcW w:w="1134" w:type="dxa"/>
            <w:noWrap/>
            <w:hideMark/>
          </w:tcPr>
          <w:p w14:paraId="66EDF8DE" w14:textId="77777777" w:rsidR="000F0B52" w:rsidRPr="005519C9" w:rsidRDefault="000F0B52" w:rsidP="000F0B52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11198</w:t>
            </w:r>
          </w:p>
        </w:tc>
        <w:tc>
          <w:tcPr>
            <w:tcW w:w="1134" w:type="dxa"/>
            <w:noWrap/>
            <w:hideMark/>
          </w:tcPr>
          <w:p w14:paraId="52714745" w14:textId="77777777" w:rsidR="000F0B52" w:rsidRPr="005519C9" w:rsidRDefault="000F0B52" w:rsidP="000F0B52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10391</w:t>
            </w:r>
          </w:p>
        </w:tc>
        <w:tc>
          <w:tcPr>
            <w:tcW w:w="1134" w:type="dxa"/>
            <w:noWrap/>
            <w:hideMark/>
          </w:tcPr>
          <w:p w14:paraId="5EC80E1D" w14:textId="77777777" w:rsidR="000F0B52" w:rsidRPr="005519C9" w:rsidRDefault="000F0B52" w:rsidP="000F0B52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9570</w:t>
            </w:r>
          </w:p>
        </w:tc>
        <w:tc>
          <w:tcPr>
            <w:tcW w:w="992" w:type="dxa"/>
            <w:noWrap/>
            <w:hideMark/>
          </w:tcPr>
          <w:p w14:paraId="3BD24587" w14:textId="77777777" w:rsidR="000F0B52" w:rsidRPr="005519C9" w:rsidRDefault="000F0B52" w:rsidP="000F0B52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8735</w:t>
            </w:r>
          </w:p>
        </w:tc>
        <w:tc>
          <w:tcPr>
            <w:tcW w:w="1080" w:type="dxa"/>
            <w:noWrap/>
            <w:hideMark/>
          </w:tcPr>
          <w:p w14:paraId="0CC22177" w14:textId="77777777" w:rsidR="000F0B52" w:rsidRPr="005519C9" w:rsidRDefault="000F0B52" w:rsidP="000F0B52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</w:tr>
      <w:tr w:rsidR="000F0B52" w:rsidRPr="005519C9" w14:paraId="36E528DB" w14:textId="77777777" w:rsidTr="005519C9">
        <w:trPr>
          <w:trHeight w:val="300"/>
        </w:trPr>
        <w:tc>
          <w:tcPr>
            <w:tcW w:w="4503" w:type="dxa"/>
            <w:noWrap/>
            <w:hideMark/>
          </w:tcPr>
          <w:p w14:paraId="739FBDC4" w14:textId="77777777" w:rsidR="000F0B52" w:rsidRPr="005519C9" w:rsidRDefault="000F0B52" w:rsidP="000F0B5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19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Оплата процентов</w:t>
            </w:r>
          </w:p>
        </w:tc>
        <w:tc>
          <w:tcPr>
            <w:tcW w:w="1134" w:type="dxa"/>
            <w:noWrap/>
            <w:hideMark/>
          </w:tcPr>
          <w:p w14:paraId="52400D0D" w14:textId="77777777" w:rsidR="000F0B52" w:rsidRPr="005519C9" w:rsidRDefault="000F0B52" w:rsidP="000F0B52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221</w:t>
            </w:r>
          </w:p>
        </w:tc>
        <w:tc>
          <w:tcPr>
            <w:tcW w:w="1134" w:type="dxa"/>
            <w:noWrap/>
            <w:hideMark/>
          </w:tcPr>
          <w:p w14:paraId="7E418782" w14:textId="77777777" w:rsidR="000F0B52" w:rsidRPr="005519C9" w:rsidRDefault="000F0B52" w:rsidP="000F0B52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207</w:t>
            </w:r>
          </w:p>
        </w:tc>
        <w:tc>
          <w:tcPr>
            <w:tcW w:w="1134" w:type="dxa"/>
            <w:noWrap/>
            <w:hideMark/>
          </w:tcPr>
          <w:p w14:paraId="32F8739F" w14:textId="77777777" w:rsidR="000F0B52" w:rsidRPr="005519C9" w:rsidRDefault="000F0B52" w:rsidP="000F0B52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193</w:t>
            </w:r>
          </w:p>
        </w:tc>
        <w:tc>
          <w:tcPr>
            <w:tcW w:w="992" w:type="dxa"/>
            <w:noWrap/>
            <w:hideMark/>
          </w:tcPr>
          <w:p w14:paraId="00787C19" w14:textId="77777777" w:rsidR="000F0B52" w:rsidRPr="005519C9" w:rsidRDefault="000F0B52" w:rsidP="000F0B52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176</w:t>
            </w:r>
          </w:p>
        </w:tc>
        <w:tc>
          <w:tcPr>
            <w:tcW w:w="1080" w:type="dxa"/>
            <w:noWrap/>
            <w:hideMark/>
          </w:tcPr>
          <w:p w14:paraId="293D7CB0" w14:textId="77777777" w:rsidR="000F0B52" w:rsidRPr="005519C9" w:rsidRDefault="000F0B52" w:rsidP="000F0B52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797</w:t>
            </w:r>
          </w:p>
        </w:tc>
      </w:tr>
      <w:tr w:rsidR="000F0B52" w:rsidRPr="005519C9" w14:paraId="58E5898A" w14:textId="77777777" w:rsidTr="005519C9">
        <w:trPr>
          <w:trHeight w:val="300"/>
        </w:trPr>
        <w:tc>
          <w:tcPr>
            <w:tcW w:w="4503" w:type="dxa"/>
            <w:noWrap/>
            <w:hideMark/>
          </w:tcPr>
          <w:p w14:paraId="105D3264" w14:textId="77777777" w:rsidR="000F0B52" w:rsidRPr="005519C9" w:rsidRDefault="000F0B52" w:rsidP="000F0B5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19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Возврат основного долга</w:t>
            </w:r>
          </w:p>
        </w:tc>
        <w:tc>
          <w:tcPr>
            <w:tcW w:w="1134" w:type="dxa"/>
            <w:noWrap/>
            <w:hideMark/>
          </w:tcPr>
          <w:p w14:paraId="6262D36F" w14:textId="77777777" w:rsidR="000F0B52" w:rsidRPr="005519C9" w:rsidRDefault="000F0B52" w:rsidP="000F0B52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807</w:t>
            </w:r>
          </w:p>
        </w:tc>
        <w:tc>
          <w:tcPr>
            <w:tcW w:w="1134" w:type="dxa"/>
            <w:noWrap/>
            <w:hideMark/>
          </w:tcPr>
          <w:p w14:paraId="04563081" w14:textId="77777777" w:rsidR="000F0B52" w:rsidRPr="005519C9" w:rsidRDefault="000F0B52" w:rsidP="000F0B52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821</w:t>
            </w:r>
          </w:p>
        </w:tc>
        <w:tc>
          <w:tcPr>
            <w:tcW w:w="1134" w:type="dxa"/>
            <w:noWrap/>
            <w:hideMark/>
          </w:tcPr>
          <w:p w14:paraId="798F7CE8" w14:textId="77777777" w:rsidR="000F0B52" w:rsidRPr="005519C9" w:rsidRDefault="000F0B52" w:rsidP="000F0B52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835</w:t>
            </w:r>
          </w:p>
        </w:tc>
        <w:tc>
          <w:tcPr>
            <w:tcW w:w="992" w:type="dxa"/>
            <w:noWrap/>
            <w:hideMark/>
          </w:tcPr>
          <w:p w14:paraId="10B7CB64" w14:textId="77777777" w:rsidR="000F0B52" w:rsidRPr="005519C9" w:rsidRDefault="000F0B52" w:rsidP="000F0B52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852</w:t>
            </w:r>
          </w:p>
        </w:tc>
        <w:tc>
          <w:tcPr>
            <w:tcW w:w="1080" w:type="dxa"/>
            <w:noWrap/>
            <w:hideMark/>
          </w:tcPr>
          <w:p w14:paraId="76027F96" w14:textId="77777777" w:rsidR="000F0B52" w:rsidRPr="005519C9" w:rsidRDefault="000F0B52" w:rsidP="000F0B52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3315</w:t>
            </w:r>
          </w:p>
        </w:tc>
      </w:tr>
      <w:tr w:rsidR="000F0B52" w:rsidRPr="005519C9" w14:paraId="7F6285BD" w14:textId="77777777" w:rsidTr="005519C9">
        <w:trPr>
          <w:trHeight w:val="300"/>
        </w:trPr>
        <w:tc>
          <w:tcPr>
            <w:tcW w:w="4503" w:type="dxa"/>
            <w:noWrap/>
            <w:hideMark/>
          </w:tcPr>
          <w:p w14:paraId="78DA4A45" w14:textId="77777777" w:rsidR="000F0B52" w:rsidRPr="005519C9" w:rsidRDefault="000F0B52" w:rsidP="000F0B5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19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Выплаты всего</w:t>
            </w:r>
          </w:p>
        </w:tc>
        <w:tc>
          <w:tcPr>
            <w:tcW w:w="1134" w:type="dxa"/>
            <w:noWrap/>
            <w:hideMark/>
          </w:tcPr>
          <w:p w14:paraId="696042C8" w14:textId="77777777" w:rsidR="000F0B52" w:rsidRPr="005519C9" w:rsidRDefault="000F0B52" w:rsidP="000F0B52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1028</w:t>
            </w:r>
          </w:p>
        </w:tc>
        <w:tc>
          <w:tcPr>
            <w:tcW w:w="1134" w:type="dxa"/>
            <w:noWrap/>
            <w:hideMark/>
          </w:tcPr>
          <w:p w14:paraId="2CEEED77" w14:textId="77777777" w:rsidR="000F0B52" w:rsidRPr="005519C9" w:rsidRDefault="000F0B52" w:rsidP="000F0B52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1028</w:t>
            </w:r>
          </w:p>
        </w:tc>
        <w:tc>
          <w:tcPr>
            <w:tcW w:w="1134" w:type="dxa"/>
            <w:noWrap/>
            <w:hideMark/>
          </w:tcPr>
          <w:p w14:paraId="6518BCE7" w14:textId="77777777" w:rsidR="000F0B52" w:rsidRPr="005519C9" w:rsidRDefault="000F0B52" w:rsidP="000F0B52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1028</w:t>
            </w:r>
          </w:p>
        </w:tc>
        <w:tc>
          <w:tcPr>
            <w:tcW w:w="992" w:type="dxa"/>
            <w:noWrap/>
            <w:hideMark/>
          </w:tcPr>
          <w:p w14:paraId="0113DF7C" w14:textId="77777777" w:rsidR="000F0B52" w:rsidRPr="005519C9" w:rsidRDefault="000F0B52" w:rsidP="000F0B52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1028</w:t>
            </w:r>
          </w:p>
        </w:tc>
        <w:tc>
          <w:tcPr>
            <w:tcW w:w="1080" w:type="dxa"/>
            <w:noWrap/>
            <w:hideMark/>
          </w:tcPr>
          <w:p w14:paraId="72714B4C" w14:textId="77777777" w:rsidR="000F0B52" w:rsidRPr="005519C9" w:rsidRDefault="000F0B52" w:rsidP="000F0B52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4112</w:t>
            </w:r>
          </w:p>
        </w:tc>
      </w:tr>
      <w:tr w:rsidR="000F0B52" w:rsidRPr="005519C9" w14:paraId="73118FA9" w14:textId="77777777" w:rsidTr="005519C9">
        <w:trPr>
          <w:trHeight w:val="255"/>
        </w:trPr>
        <w:tc>
          <w:tcPr>
            <w:tcW w:w="4503" w:type="dxa"/>
            <w:vMerge w:val="restart"/>
            <w:noWrap/>
            <w:hideMark/>
          </w:tcPr>
          <w:p w14:paraId="01B19508" w14:textId="77777777" w:rsidR="000F0B52" w:rsidRPr="005519C9" w:rsidRDefault="000F0B52" w:rsidP="000F0B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19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Показатель</w:t>
            </w:r>
          </w:p>
        </w:tc>
        <w:tc>
          <w:tcPr>
            <w:tcW w:w="4394" w:type="dxa"/>
            <w:gridSpan w:val="4"/>
            <w:noWrap/>
            <w:hideMark/>
          </w:tcPr>
          <w:p w14:paraId="14AF00A4" w14:textId="77777777" w:rsidR="000F0B52" w:rsidRPr="005519C9" w:rsidRDefault="000F0B52" w:rsidP="000F0B5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1080" w:type="dxa"/>
            <w:noWrap/>
            <w:hideMark/>
          </w:tcPr>
          <w:p w14:paraId="18B857EB" w14:textId="77777777" w:rsidR="000F0B52" w:rsidRPr="005519C9" w:rsidRDefault="000F0B52" w:rsidP="000F0B5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0F0B52" w:rsidRPr="005519C9" w14:paraId="7FE328CC" w14:textId="77777777" w:rsidTr="005519C9">
        <w:trPr>
          <w:trHeight w:val="255"/>
        </w:trPr>
        <w:tc>
          <w:tcPr>
            <w:tcW w:w="4503" w:type="dxa"/>
            <w:vMerge/>
            <w:hideMark/>
          </w:tcPr>
          <w:p w14:paraId="03C13691" w14:textId="77777777" w:rsidR="000F0B52" w:rsidRPr="005519C9" w:rsidRDefault="000F0B52" w:rsidP="000F0B5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26570902" w14:textId="77777777" w:rsidR="000F0B52" w:rsidRPr="005519C9" w:rsidRDefault="000F0B52" w:rsidP="000F0B5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кв</w:t>
            </w:r>
          </w:p>
        </w:tc>
        <w:tc>
          <w:tcPr>
            <w:tcW w:w="1134" w:type="dxa"/>
            <w:noWrap/>
            <w:hideMark/>
          </w:tcPr>
          <w:p w14:paraId="74014B45" w14:textId="77777777" w:rsidR="000F0B52" w:rsidRPr="005519C9" w:rsidRDefault="000F0B52" w:rsidP="000F0B5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кв</w:t>
            </w:r>
          </w:p>
        </w:tc>
        <w:tc>
          <w:tcPr>
            <w:tcW w:w="1134" w:type="dxa"/>
            <w:noWrap/>
            <w:hideMark/>
          </w:tcPr>
          <w:p w14:paraId="70B18316" w14:textId="77777777" w:rsidR="000F0B52" w:rsidRPr="005519C9" w:rsidRDefault="000F0B52" w:rsidP="000F0B5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кв</w:t>
            </w:r>
          </w:p>
        </w:tc>
        <w:tc>
          <w:tcPr>
            <w:tcW w:w="992" w:type="dxa"/>
            <w:noWrap/>
            <w:hideMark/>
          </w:tcPr>
          <w:p w14:paraId="64FEC7EB" w14:textId="77777777" w:rsidR="000F0B52" w:rsidRPr="005519C9" w:rsidRDefault="000F0B52" w:rsidP="000F0B5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кв</w:t>
            </w:r>
          </w:p>
        </w:tc>
        <w:tc>
          <w:tcPr>
            <w:tcW w:w="1080" w:type="dxa"/>
            <w:vMerge w:val="restart"/>
            <w:noWrap/>
            <w:hideMark/>
          </w:tcPr>
          <w:p w14:paraId="1D4875FD" w14:textId="77777777" w:rsidR="000F0B52" w:rsidRPr="005519C9" w:rsidRDefault="000F0B52" w:rsidP="000F0B5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</w:tr>
      <w:tr w:rsidR="000F0B52" w:rsidRPr="005519C9" w14:paraId="045B5FC0" w14:textId="77777777" w:rsidTr="005519C9">
        <w:trPr>
          <w:trHeight w:val="300"/>
        </w:trPr>
        <w:tc>
          <w:tcPr>
            <w:tcW w:w="4503" w:type="dxa"/>
            <w:noWrap/>
            <w:hideMark/>
          </w:tcPr>
          <w:p w14:paraId="48A11BA9" w14:textId="77777777" w:rsidR="000F0B52" w:rsidRPr="005519C9" w:rsidRDefault="000F0B52" w:rsidP="000F0B5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19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 дней в периоде</w:t>
            </w:r>
          </w:p>
        </w:tc>
        <w:tc>
          <w:tcPr>
            <w:tcW w:w="1134" w:type="dxa"/>
            <w:noWrap/>
            <w:hideMark/>
          </w:tcPr>
          <w:p w14:paraId="67AEFE7B" w14:textId="77777777" w:rsidR="000F0B52" w:rsidRPr="005519C9" w:rsidRDefault="000F0B52" w:rsidP="000F0B52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1134" w:type="dxa"/>
            <w:noWrap/>
            <w:hideMark/>
          </w:tcPr>
          <w:p w14:paraId="3F659797" w14:textId="77777777" w:rsidR="000F0B52" w:rsidRPr="005519C9" w:rsidRDefault="000F0B52" w:rsidP="000F0B52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</w:t>
            </w:r>
          </w:p>
        </w:tc>
        <w:tc>
          <w:tcPr>
            <w:tcW w:w="1134" w:type="dxa"/>
            <w:noWrap/>
            <w:hideMark/>
          </w:tcPr>
          <w:p w14:paraId="37754CB4" w14:textId="77777777" w:rsidR="000F0B52" w:rsidRPr="005519C9" w:rsidRDefault="000F0B52" w:rsidP="000F0B52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992" w:type="dxa"/>
            <w:noWrap/>
            <w:hideMark/>
          </w:tcPr>
          <w:p w14:paraId="2A0C6EDB" w14:textId="77777777" w:rsidR="000F0B52" w:rsidRPr="005519C9" w:rsidRDefault="000F0B52" w:rsidP="000F0B52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1080" w:type="dxa"/>
            <w:vMerge/>
            <w:hideMark/>
          </w:tcPr>
          <w:p w14:paraId="3A059CC1" w14:textId="77777777" w:rsidR="000F0B52" w:rsidRPr="005519C9" w:rsidRDefault="000F0B52" w:rsidP="000F0B5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F0B52" w:rsidRPr="005519C9" w14:paraId="3BB9AE1C" w14:textId="77777777" w:rsidTr="005519C9">
        <w:trPr>
          <w:trHeight w:val="300"/>
        </w:trPr>
        <w:tc>
          <w:tcPr>
            <w:tcW w:w="4503" w:type="dxa"/>
            <w:noWrap/>
            <w:hideMark/>
          </w:tcPr>
          <w:p w14:paraId="4074EEBD" w14:textId="77777777" w:rsidR="000F0B52" w:rsidRPr="005519C9" w:rsidRDefault="000F0B52" w:rsidP="000F0B5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19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Остаточная стоимость</w:t>
            </w:r>
          </w:p>
        </w:tc>
        <w:tc>
          <w:tcPr>
            <w:tcW w:w="1134" w:type="dxa"/>
            <w:noWrap/>
            <w:hideMark/>
          </w:tcPr>
          <w:p w14:paraId="60F7A605" w14:textId="77777777" w:rsidR="000F0B52" w:rsidRPr="005519C9" w:rsidRDefault="000F0B52" w:rsidP="000F0B52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7883</w:t>
            </w:r>
          </w:p>
        </w:tc>
        <w:tc>
          <w:tcPr>
            <w:tcW w:w="1134" w:type="dxa"/>
            <w:noWrap/>
            <w:hideMark/>
          </w:tcPr>
          <w:p w14:paraId="17A8F419" w14:textId="77777777" w:rsidR="000F0B52" w:rsidRPr="005519C9" w:rsidRDefault="000F0B52" w:rsidP="000F0B52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7011</w:t>
            </w:r>
          </w:p>
        </w:tc>
        <w:tc>
          <w:tcPr>
            <w:tcW w:w="1134" w:type="dxa"/>
            <w:noWrap/>
            <w:hideMark/>
          </w:tcPr>
          <w:p w14:paraId="47A9143C" w14:textId="77777777" w:rsidR="000F0B52" w:rsidRPr="005519C9" w:rsidRDefault="000F0B52" w:rsidP="000F0B52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6123</w:t>
            </w:r>
          </w:p>
        </w:tc>
        <w:tc>
          <w:tcPr>
            <w:tcW w:w="992" w:type="dxa"/>
            <w:noWrap/>
            <w:hideMark/>
          </w:tcPr>
          <w:p w14:paraId="3C7A21A1" w14:textId="77777777" w:rsidR="000F0B52" w:rsidRPr="005519C9" w:rsidRDefault="000F0B52" w:rsidP="000F0B52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5218</w:t>
            </w:r>
          </w:p>
        </w:tc>
        <w:tc>
          <w:tcPr>
            <w:tcW w:w="1080" w:type="dxa"/>
            <w:noWrap/>
            <w:hideMark/>
          </w:tcPr>
          <w:p w14:paraId="3469038B" w14:textId="77777777" w:rsidR="000F0B52" w:rsidRPr="005519C9" w:rsidRDefault="000F0B52" w:rsidP="000F0B52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</w:tr>
      <w:tr w:rsidR="000F0B52" w:rsidRPr="005519C9" w14:paraId="20178FB0" w14:textId="77777777" w:rsidTr="005519C9">
        <w:trPr>
          <w:trHeight w:val="300"/>
        </w:trPr>
        <w:tc>
          <w:tcPr>
            <w:tcW w:w="4503" w:type="dxa"/>
            <w:noWrap/>
            <w:hideMark/>
          </w:tcPr>
          <w:p w14:paraId="5D592E01" w14:textId="77777777" w:rsidR="000F0B52" w:rsidRPr="005519C9" w:rsidRDefault="000F0B52" w:rsidP="000F0B5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19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Оплата процентов</w:t>
            </w:r>
          </w:p>
        </w:tc>
        <w:tc>
          <w:tcPr>
            <w:tcW w:w="1134" w:type="dxa"/>
            <w:noWrap/>
            <w:hideMark/>
          </w:tcPr>
          <w:p w14:paraId="4146C14B" w14:textId="77777777" w:rsidR="000F0B52" w:rsidRPr="005519C9" w:rsidRDefault="000F0B52" w:rsidP="000F0B52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156</w:t>
            </w:r>
          </w:p>
        </w:tc>
        <w:tc>
          <w:tcPr>
            <w:tcW w:w="1134" w:type="dxa"/>
            <w:noWrap/>
            <w:hideMark/>
          </w:tcPr>
          <w:p w14:paraId="5272276C" w14:textId="77777777" w:rsidR="000F0B52" w:rsidRPr="005519C9" w:rsidRDefault="000F0B52" w:rsidP="000F0B52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</w:t>
            </w:r>
          </w:p>
        </w:tc>
        <w:tc>
          <w:tcPr>
            <w:tcW w:w="1134" w:type="dxa"/>
            <w:noWrap/>
            <w:hideMark/>
          </w:tcPr>
          <w:p w14:paraId="005F3786" w14:textId="77777777" w:rsidR="000F0B52" w:rsidRPr="005519C9" w:rsidRDefault="000F0B52" w:rsidP="000F0B52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123</w:t>
            </w:r>
          </w:p>
        </w:tc>
        <w:tc>
          <w:tcPr>
            <w:tcW w:w="992" w:type="dxa"/>
            <w:noWrap/>
            <w:hideMark/>
          </w:tcPr>
          <w:p w14:paraId="5FE1C8A0" w14:textId="77777777" w:rsidR="000F0B52" w:rsidRPr="005519C9" w:rsidRDefault="000F0B52" w:rsidP="000F0B52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105</w:t>
            </w:r>
          </w:p>
        </w:tc>
        <w:tc>
          <w:tcPr>
            <w:tcW w:w="1080" w:type="dxa"/>
            <w:noWrap/>
            <w:hideMark/>
          </w:tcPr>
          <w:p w14:paraId="73DA7DC3" w14:textId="77777777" w:rsidR="000F0B52" w:rsidRPr="005519C9" w:rsidRDefault="000F0B52" w:rsidP="000F0B52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524</w:t>
            </w:r>
          </w:p>
        </w:tc>
      </w:tr>
      <w:tr w:rsidR="000F0B52" w:rsidRPr="005519C9" w14:paraId="2F8ADF75" w14:textId="77777777" w:rsidTr="005519C9">
        <w:trPr>
          <w:trHeight w:val="300"/>
        </w:trPr>
        <w:tc>
          <w:tcPr>
            <w:tcW w:w="4503" w:type="dxa"/>
            <w:noWrap/>
            <w:hideMark/>
          </w:tcPr>
          <w:p w14:paraId="42F01181" w14:textId="77777777" w:rsidR="000F0B52" w:rsidRPr="005519C9" w:rsidRDefault="000F0B52" w:rsidP="000F0B5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19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Возврат основного долга</w:t>
            </w:r>
          </w:p>
        </w:tc>
        <w:tc>
          <w:tcPr>
            <w:tcW w:w="1134" w:type="dxa"/>
            <w:noWrap/>
            <w:hideMark/>
          </w:tcPr>
          <w:p w14:paraId="0EDC4F0B" w14:textId="77777777" w:rsidR="000F0B52" w:rsidRPr="005519C9" w:rsidRDefault="000F0B52" w:rsidP="000F0B52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873</w:t>
            </w:r>
          </w:p>
        </w:tc>
        <w:tc>
          <w:tcPr>
            <w:tcW w:w="1134" w:type="dxa"/>
            <w:noWrap/>
            <w:hideMark/>
          </w:tcPr>
          <w:p w14:paraId="34D10FEB" w14:textId="77777777" w:rsidR="000F0B52" w:rsidRPr="005519C9" w:rsidRDefault="000F0B52" w:rsidP="000F0B52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888</w:t>
            </w:r>
          </w:p>
        </w:tc>
        <w:tc>
          <w:tcPr>
            <w:tcW w:w="1134" w:type="dxa"/>
            <w:noWrap/>
            <w:hideMark/>
          </w:tcPr>
          <w:p w14:paraId="535C89AE" w14:textId="77777777" w:rsidR="000F0B52" w:rsidRPr="005519C9" w:rsidRDefault="000F0B52" w:rsidP="000F0B52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905</w:t>
            </w:r>
          </w:p>
        </w:tc>
        <w:tc>
          <w:tcPr>
            <w:tcW w:w="992" w:type="dxa"/>
            <w:noWrap/>
            <w:hideMark/>
          </w:tcPr>
          <w:p w14:paraId="201AB3DA" w14:textId="77777777" w:rsidR="000F0B52" w:rsidRPr="005519C9" w:rsidRDefault="000F0B52" w:rsidP="000F0B52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923</w:t>
            </w:r>
          </w:p>
        </w:tc>
        <w:tc>
          <w:tcPr>
            <w:tcW w:w="1080" w:type="dxa"/>
            <w:noWrap/>
            <w:hideMark/>
          </w:tcPr>
          <w:p w14:paraId="3B726B4B" w14:textId="77777777" w:rsidR="000F0B52" w:rsidRPr="005519C9" w:rsidRDefault="000F0B52" w:rsidP="000F0B52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3588</w:t>
            </w:r>
          </w:p>
        </w:tc>
      </w:tr>
      <w:tr w:rsidR="000F0B52" w:rsidRPr="005519C9" w14:paraId="2D69FFCE" w14:textId="77777777" w:rsidTr="005519C9">
        <w:trPr>
          <w:trHeight w:val="300"/>
        </w:trPr>
        <w:tc>
          <w:tcPr>
            <w:tcW w:w="4503" w:type="dxa"/>
            <w:noWrap/>
            <w:hideMark/>
          </w:tcPr>
          <w:p w14:paraId="7DAB62B8" w14:textId="77777777" w:rsidR="000F0B52" w:rsidRPr="005519C9" w:rsidRDefault="000F0B52" w:rsidP="000F0B5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19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Выплаты всего</w:t>
            </w:r>
          </w:p>
        </w:tc>
        <w:tc>
          <w:tcPr>
            <w:tcW w:w="1134" w:type="dxa"/>
            <w:noWrap/>
            <w:hideMark/>
          </w:tcPr>
          <w:p w14:paraId="32F7172B" w14:textId="77777777" w:rsidR="000F0B52" w:rsidRPr="005519C9" w:rsidRDefault="000F0B52" w:rsidP="000F0B52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1028</w:t>
            </w:r>
          </w:p>
        </w:tc>
        <w:tc>
          <w:tcPr>
            <w:tcW w:w="1134" w:type="dxa"/>
            <w:noWrap/>
            <w:hideMark/>
          </w:tcPr>
          <w:p w14:paraId="4C409CDE" w14:textId="77777777" w:rsidR="000F0B52" w:rsidRPr="005519C9" w:rsidRDefault="000F0B52" w:rsidP="000F0B52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1028</w:t>
            </w:r>
          </w:p>
        </w:tc>
        <w:tc>
          <w:tcPr>
            <w:tcW w:w="1134" w:type="dxa"/>
            <w:noWrap/>
            <w:hideMark/>
          </w:tcPr>
          <w:p w14:paraId="65CEDF17" w14:textId="77777777" w:rsidR="000F0B52" w:rsidRPr="005519C9" w:rsidRDefault="000F0B52" w:rsidP="000F0B52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1028</w:t>
            </w:r>
          </w:p>
        </w:tc>
        <w:tc>
          <w:tcPr>
            <w:tcW w:w="992" w:type="dxa"/>
            <w:noWrap/>
            <w:hideMark/>
          </w:tcPr>
          <w:p w14:paraId="4C516B84" w14:textId="77777777" w:rsidR="000F0B52" w:rsidRPr="005519C9" w:rsidRDefault="000F0B52" w:rsidP="000F0B52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1028</w:t>
            </w:r>
          </w:p>
        </w:tc>
        <w:tc>
          <w:tcPr>
            <w:tcW w:w="1080" w:type="dxa"/>
            <w:noWrap/>
            <w:hideMark/>
          </w:tcPr>
          <w:p w14:paraId="6A9691F3" w14:textId="77777777" w:rsidR="000F0B52" w:rsidRPr="005519C9" w:rsidRDefault="000F0B52" w:rsidP="000F0B52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4112</w:t>
            </w:r>
          </w:p>
        </w:tc>
      </w:tr>
      <w:tr w:rsidR="000F0B52" w:rsidRPr="005519C9" w14:paraId="69BA1E83" w14:textId="77777777" w:rsidTr="005519C9">
        <w:trPr>
          <w:trHeight w:val="255"/>
        </w:trPr>
        <w:tc>
          <w:tcPr>
            <w:tcW w:w="4503" w:type="dxa"/>
            <w:vMerge w:val="restart"/>
            <w:noWrap/>
            <w:hideMark/>
          </w:tcPr>
          <w:p w14:paraId="56874439" w14:textId="77777777" w:rsidR="000F0B52" w:rsidRPr="005519C9" w:rsidRDefault="000F0B52" w:rsidP="000F0B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19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Показатель</w:t>
            </w:r>
          </w:p>
        </w:tc>
        <w:tc>
          <w:tcPr>
            <w:tcW w:w="4394" w:type="dxa"/>
            <w:gridSpan w:val="4"/>
            <w:noWrap/>
            <w:hideMark/>
          </w:tcPr>
          <w:p w14:paraId="1E511600" w14:textId="77777777" w:rsidR="000F0B52" w:rsidRPr="005519C9" w:rsidRDefault="000F0B52" w:rsidP="000F0B5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1080" w:type="dxa"/>
            <w:noWrap/>
            <w:hideMark/>
          </w:tcPr>
          <w:p w14:paraId="27C5C8EE" w14:textId="77777777" w:rsidR="000F0B52" w:rsidRPr="005519C9" w:rsidRDefault="000F0B52" w:rsidP="000F0B5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0F0B52" w:rsidRPr="005519C9" w14:paraId="0223089E" w14:textId="77777777" w:rsidTr="005519C9">
        <w:trPr>
          <w:trHeight w:val="255"/>
        </w:trPr>
        <w:tc>
          <w:tcPr>
            <w:tcW w:w="4503" w:type="dxa"/>
            <w:vMerge/>
            <w:hideMark/>
          </w:tcPr>
          <w:p w14:paraId="24316F71" w14:textId="77777777" w:rsidR="000F0B52" w:rsidRPr="005519C9" w:rsidRDefault="000F0B52" w:rsidP="000F0B5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178D1274" w14:textId="77777777" w:rsidR="000F0B52" w:rsidRPr="005519C9" w:rsidRDefault="000F0B52" w:rsidP="000F0B5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кв</w:t>
            </w:r>
          </w:p>
        </w:tc>
        <w:tc>
          <w:tcPr>
            <w:tcW w:w="1134" w:type="dxa"/>
            <w:noWrap/>
            <w:hideMark/>
          </w:tcPr>
          <w:p w14:paraId="1A099BCC" w14:textId="77777777" w:rsidR="000F0B52" w:rsidRPr="005519C9" w:rsidRDefault="000F0B52" w:rsidP="000F0B5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кв</w:t>
            </w:r>
          </w:p>
        </w:tc>
        <w:tc>
          <w:tcPr>
            <w:tcW w:w="1134" w:type="dxa"/>
            <w:noWrap/>
            <w:hideMark/>
          </w:tcPr>
          <w:p w14:paraId="7DAAA8AA" w14:textId="77777777" w:rsidR="000F0B52" w:rsidRPr="005519C9" w:rsidRDefault="000F0B52" w:rsidP="000F0B5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кв</w:t>
            </w:r>
          </w:p>
        </w:tc>
        <w:tc>
          <w:tcPr>
            <w:tcW w:w="992" w:type="dxa"/>
            <w:noWrap/>
            <w:hideMark/>
          </w:tcPr>
          <w:p w14:paraId="17156D82" w14:textId="77777777" w:rsidR="000F0B52" w:rsidRPr="005519C9" w:rsidRDefault="000F0B52" w:rsidP="000F0B5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кв</w:t>
            </w:r>
          </w:p>
        </w:tc>
        <w:tc>
          <w:tcPr>
            <w:tcW w:w="1080" w:type="dxa"/>
            <w:vMerge w:val="restart"/>
            <w:noWrap/>
            <w:hideMark/>
          </w:tcPr>
          <w:p w14:paraId="2C16CF7F" w14:textId="77777777" w:rsidR="000F0B52" w:rsidRPr="005519C9" w:rsidRDefault="000F0B52" w:rsidP="000F0B5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</w:tr>
      <w:tr w:rsidR="000F0B52" w:rsidRPr="005519C9" w14:paraId="7311DDF5" w14:textId="77777777" w:rsidTr="005519C9">
        <w:trPr>
          <w:trHeight w:val="300"/>
        </w:trPr>
        <w:tc>
          <w:tcPr>
            <w:tcW w:w="4503" w:type="dxa"/>
            <w:noWrap/>
            <w:hideMark/>
          </w:tcPr>
          <w:p w14:paraId="150E41D5" w14:textId="77777777" w:rsidR="000F0B52" w:rsidRPr="005519C9" w:rsidRDefault="000F0B52" w:rsidP="000F0B5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19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 дней в периоде</w:t>
            </w:r>
          </w:p>
        </w:tc>
        <w:tc>
          <w:tcPr>
            <w:tcW w:w="1134" w:type="dxa"/>
            <w:noWrap/>
            <w:hideMark/>
          </w:tcPr>
          <w:p w14:paraId="5F005734" w14:textId="77777777" w:rsidR="000F0B52" w:rsidRPr="005519C9" w:rsidRDefault="000F0B52" w:rsidP="000F0B52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1134" w:type="dxa"/>
            <w:noWrap/>
            <w:hideMark/>
          </w:tcPr>
          <w:p w14:paraId="2B1E5A08" w14:textId="77777777" w:rsidR="000F0B52" w:rsidRPr="005519C9" w:rsidRDefault="000F0B52" w:rsidP="000F0B52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</w:t>
            </w:r>
          </w:p>
        </w:tc>
        <w:tc>
          <w:tcPr>
            <w:tcW w:w="1134" w:type="dxa"/>
            <w:noWrap/>
            <w:hideMark/>
          </w:tcPr>
          <w:p w14:paraId="4670AD36" w14:textId="77777777" w:rsidR="000F0B52" w:rsidRPr="005519C9" w:rsidRDefault="000F0B52" w:rsidP="000F0B52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992" w:type="dxa"/>
            <w:noWrap/>
            <w:hideMark/>
          </w:tcPr>
          <w:p w14:paraId="6BB1D552" w14:textId="77777777" w:rsidR="000F0B52" w:rsidRPr="005519C9" w:rsidRDefault="000F0B52" w:rsidP="000F0B52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1080" w:type="dxa"/>
            <w:vMerge/>
            <w:hideMark/>
          </w:tcPr>
          <w:p w14:paraId="2051896D" w14:textId="77777777" w:rsidR="000F0B52" w:rsidRPr="005519C9" w:rsidRDefault="000F0B52" w:rsidP="000F0B5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F0B52" w:rsidRPr="005519C9" w14:paraId="058C155F" w14:textId="77777777" w:rsidTr="005519C9">
        <w:trPr>
          <w:trHeight w:val="300"/>
        </w:trPr>
        <w:tc>
          <w:tcPr>
            <w:tcW w:w="4503" w:type="dxa"/>
            <w:noWrap/>
            <w:hideMark/>
          </w:tcPr>
          <w:p w14:paraId="0F7CE529" w14:textId="77777777" w:rsidR="000F0B52" w:rsidRPr="005519C9" w:rsidRDefault="000F0B52" w:rsidP="000F0B5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19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Остаточная стоимость</w:t>
            </w:r>
          </w:p>
        </w:tc>
        <w:tc>
          <w:tcPr>
            <w:tcW w:w="1134" w:type="dxa"/>
            <w:noWrap/>
            <w:hideMark/>
          </w:tcPr>
          <w:p w14:paraId="457011C3" w14:textId="77777777" w:rsidR="000F0B52" w:rsidRPr="005519C9" w:rsidRDefault="000F0B52" w:rsidP="000F0B52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4295</w:t>
            </w:r>
          </w:p>
        </w:tc>
        <w:tc>
          <w:tcPr>
            <w:tcW w:w="1134" w:type="dxa"/>
            <w:noWrap/>
            <w:hideMark/>
          </w:tcPr>
          <w:p w14:paraId="776644B2" w14:textId="77777777" w:rsidR="000F0B52" w:rsidRPr="005519C9" w:rsidRDefault="000F0B52" w:rsidP="000F0B52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3352</w:t>
            </w:r>
          </w:p>
        </w:tc>
        <w:tc>
          <w:tcPr>
            <w:tcW w:w="1134" w:type="dxa"/>
            <w:noWrap/>
            <w:hideMark/>
          </w:tcPr>
          <w:p w14:paraId="29665F38" w14:textId="77777777" w:rsidR="000F0B52" w:rsidRPr="005519C9" w:rsidRDefault="000F0B52" w:rsidP="000F0B52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2391</w:t>
            </w:r>
          </w:p>
        </w:tc>
        <w:tc>
          <w:tcPr>
            <w:tcW w:w="992" w:type="dxa"/>
            <w:noWrap/>
            <w:hideMark/>
          </w:tcPr>
          <w:p w14:paraId="575FB93D" w14:textId="77777777" w:rsidR="000F0B52" w:rsidRPr="005519C9" w:rsidRDefault="000F0B52" w:rsidP="000F0B52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1411</w:t>
            </w:r>
          </w:p>
        </w:tc>
        <w:tc>
          <w:tcPr>
            <w:tcW w:w="1080" w:type="dxa"/>
            <w:noWrap/>
            <w:hideMark/>
          </w:tcPr>
          <w:p w14:paraId="0E524775" w14:textId="77777777" w:rsidR="000F0B52" w:rsidRPr="005519C9" w:rsidRDefault="000F0B52" w:rsidP="000F0B52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</w:tr>
      <w:tr w:rsidR="000F0B52" w:rsidRPr="005519C9" w14:paraId="00D5E63C" w14:textId="77777777" w:rsidTr="005519C9">
        <w:trPr>
          <w:trHeight w:val="300"/>
        </w:trPr>
        <w:tc>
          <w:tcPr>
            <w:tcW w:w="4503" w:type="dxa"/>
            <w:noWrap/>
            <w:hideMark/>
          </w:tcPr>
          <w:p w14:paraId="6A1C8406" w14:textId="77777777" w:rsidR="000F0B52" w:rsidRPr="005519C9" w:rsidRDefault="000F0B52" w:rsidP="000F0B5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19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Оплата процентов</w:t>
            </w:r>
          </w:p>
        </w:tc>
        <w:tc>
          <w:tcPr>
            <w:tcW w:w="1134" w:type="dxa"/>
            <w:noWrap/>
            <w:hideMark/>
          </w:tcPr>
          <w:p w14:paraId="6301C1F4" w14:textId="77777777" w:rsidR="000F0B52" w:rsidRPr="005519C9" w:rsidRDefault="000F0B52" w:rsidP="000F0B52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1134" w:type="dxa"/>
            <w:noWrap/>
            <w:hideMark/>
          </w:tcPr>
          <w:p w14:paraId="557A9D6F" w14:textId="77777777" w:rsidR="000F0B52" w:rsidRPr="005519C9" w:rsidRDefault="000F0B52" w:rsidP="000F0B52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1134" w:type="dxa"/>
            <w:noWrap/>
            <w:hideMark/>
          </w:tcPr>
          <w:p w14:paraId="5BF68576" w14:textId="77777777" w:rsidR="000F0B52" w:rsidRPr="005519C9" w:rsidRDefault="000F0B52" w:rsidP="000F0B52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992" w:type="dxa"/>
            <w:noWrap/>
            <w:hideMark/>
          </w:tcPr>
          <w:p w14:paraId="1B6AED6A" w14:textId="77777777" w:rsidR="000F0B52" w:rsidRPr="005519C9" w:rsidRDefault="000F0B52" w:rsidP="000F0B52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1080" w:type="dxa"/>
            <w:noWrap/>
            <w:hideMark/>
          </w:tcPr>
          <w:p w14:paraId="7022C469" w14:textId="77777777" w:rsidR="000F0B52" w:rsidRPr="005519C9" w:rsidRDefault="000F0B52" w:rsidP="000F0B52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228</w:t>
            </w:r>
          </w:p>
        </w:tc>
      </w:tr>
      <w:tr w:rsidR="000F0B52" w:rsidRPr="005519C9" w14:paraId="03FE5634" w14:textId="77777777" w:rsidTr="005519C9">
        <w:trPr>
          <w:trHeight w:val="300"/>
        </w:trPr>
        <w:tc>
          <w:tcPr>
            <w:tcW w:w="4503" w:type="dxa"/>
            <w:noWrap/>
            <w:hideMark/>
          </w:tcPr>
          <w:p w14:paraId="28EE4977" w14:textId="77777777" w:rsidR="000F0B52" w:rsidRPr="005519C9" w:rsidRDefault="000F0B52" w:rsidP="000F0B5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19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Возврат основного долга</w:t>
            </w:r>
          </w:p>
        </w:tc>
        <w:tc>
          <w:tcPr>
            <w:tcW w:w="1134" w:type="dxa"/>
            <w:noWrap/>
            <w:hideMark/>
          </w:tcPr>
          <w:p w14:paraId="58852083" w14:textId="77777777" w:rsidR="000F0B52" w:rsidRPr="005519C9" w:rsidRDefault="000F0B52" w:rsidP="000F0B52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943</w:t>
            </w:r>
          </w:p>
        </w:tc>
        <w:tc>
          <w:tcPr>
            <w:tcW w:w="1134" w:type="dxa"/>
            <w:noWrap/>
            <w:hideMark/>
          </w:tcPr>
          <w:p w14:paraId="063D3578" w14:textId="77777777" w:rsidR="000F0B52" w:rsidRPr="005519C9" w:rsidRDefault="000F0B52" w:rsidP="000F0B52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961</w:t>
            </w:r>
          </w:p>
        </w:tc>
        <w:tc>
          <w:tcPr>
            <w:tcW w:w="1134" w:type="dxa"/>
            <w:noWrap/>
            <w:hideMark/>
          </w:tcPr>
          <w:p w14:paraId="7538FFBA" w14:textId="77777777" w:rsidR="000F0B52" w:rsidRPr="005519C9" w:rsidRDefault="000F0B52" w:rsidP="000F0B52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980</w:t>
            </w:r>
          </w:p>
        </w:tc>
        <w:tc>
          <w:tcPr>
            <w:tcW w:w="992" w:type="dxa"/>
            <w:noWrap/>
            <w:hideMark/>
          </w:tcPr>
          <w:p w14:paraId="26B7792F" w14:textId="77777777" w:rsidR="000F0B52" w:rsidRPr="005519C9" w:rsidRDefault="000F0B52" w:rsidP="000F0B52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1411</w:t>
            </w:r>
          </w:p>
        </w:tc>
        <w:tc>
          <w:tcPr>
            <w:tcW w:w="1080" w:type="dxa"/>
            <w:noWrap/>
            <w:hideMark/>
          </w:tcPr>
          <w:p w14:paraId="67B0C83A" w14:textId="77777777" w:rsidR="000F0B52" w:rsidRPr="005519C9" w:rsidRDefault="000F0B52" w:rsidP="000F0B52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4295</w:t>
            </w:r>
          </w:p>
        </w:tc>
      </w:tr>
      <w:tr w:rsidR="000F0B52" w:rsidRPr="005519C9" w14:paraId="5B643C15" w14:textId="77777777" w:rsidTr="005519C9">
        <w:trPr>
          <w:trHeight w:val="300"/>
        </w:trPr>
        <w:tc>
          <w:tcPr>
            <w:tcW w:w="4503" w:type="dxa"/>
            <w:noWrap/>
            <w:hideMark/>
          </w:tcPr>
          <w:p w14:paraId="4F3DC967" w14:textId="77777777" w:rsidR="000F0B52" w:rsidRPr="005519C9" w:rsidRDefault="000F0B52" w:rsidP="000F0B5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19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Выплаты всего</w:t>
            </w:r>
          </w:p>
        </w:tc>
        <w:tc>
          <w:tcPr>
            <w:tcW w:w="1134" w:type="dxa"/>
            <w:noWrap/>
            <w:hideMark/>
          </w:tcPr>
          <w:p w14:paraId="10645D52" w14:textId="77777777" w:rsidR="000F0B52" w:rsidRPr="005519C9" w:rsidRDefault="000F0B52" w:rsidP="000F0B52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1028</w:t>
            </w:r>
          </w:p>
        </w:tc>
        <w:tc>
          <w:tcPr>
            <w:tcW w:w="1134" w:type="dxa"/>
            <w:noWrap/>
            <w:hideMark/>
          </w:tcPr>
          <w:p w14:paraId="755CD1A7" w14:textId="77777777" w:rsidR="000F0B52" w:rsidRPr="005519C9" w:rsidRDefault="000F0B52" w:rsidP="000F0B52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1028</w:t>
            </w:r>
          </w:p>
        </w:tc>
        <w:tc>
          <w:tcPr>
            <w:tcW w:w="1134" w:type="dxa"/>
            <w:noWrap/>
            <w:hideMark/>
          </w:tcPr>
          <w:p w14:paraId="04E3DCB9" w14:textId="77777777" w:rsidR="000F0B52" w:rsidRPr="005519C9" w:rsidRDefault="000F0B52" w:rsidP="000F0B52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1028</w:t>
            </w:r>
          </w:p>
        </w:tc>
        <w:tc>
          <w:tcPr>
            <w:tcW w:w="992" w:type="dxa"/>
            <w:noWrap/>
            <w:hideMark/>
          </w:tcPr>
          <w:p w14:paraId="34974BCC" w14:textId="77777777" w:rsidR="000F0B52" w:rsidRPr="005519C9" w:rsidRDefault="000F0B52" w:rsidP="000F0B52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1439</w:t>
            </w:r>
          </w:p>
        </w:tc>
        <w:tc>
          <w:tcPr>
            <w:tcW w:w="1080" w:type="dxa"/>
            <w:noWrap/>
            <w:hideMark/>
          </w:tcPr>
          <w:p w14:paraId="2B43997E" w14:textId="77777777" w:rsidR="000F0B52" w:rsidRPr="005519C9" w:rsidRDefault="000F0B52" w:rsidP="000F0B52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4523</w:t>
            </w:r>
          </w:p>
        </w:tc>
      </w:tr>
      <w:tr w:rsidR="005519C9" w:rsidRPr="005519C9" w14:paraId="43D69F1C" w14:textId="77777777" w:rsidTr="005519C9">
        <w:trPr>
          <w:gridAfter w:val="4"/>
          <w:wAfter w:w="4340" w:type="dxa"/>
          <w:trHeight w:val="300"/>
        </w:trPr>
        <w:tc>
          <w:tcPr>
            <w:tcW w:w="4503" w:type="dxa"/>
            <w:noWrap/>
            <w:hideMark/>
          </w:tcPr>
          <w:p w14:paraId="2F61CC25" w14:textId="77777777" w:rsidR="005519C9" w:rsidRPr="005519C9" w:rsidRDefault="005519C9" w:rsidP="000F0B5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19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Оплата процентов всего</w:t>
            </w:r>
          </w:p>
        </w:tc>
        <w:tc>
          <w:tcPr>
            <w:tcW w:w="1134" w:type="dxa"/>
            <w:noWrap/>
            <w:hideMark/>
          </w:tcPr>
          <w:p w14:paraId="55E16B1A" w14:textId="77777777" w:rsidR="005519C9" w:rsidRPr="005519C9" w:rsidRDefault="005519C9" w:rsidP="000F0B52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3798</w:t>
            </w:r>
          </w:p>
        </w:tc>
      </w:tr>
      <w:tr w:rsidR="005519C9" w:rsidRPr="005519C9" w14:paraId="5B79CD41" w14:textId="77777777" w:rsidTr="005519C9">
        <w:trPr>
          <w:gridAfter w:val="4"/>
          <w:wAfter w:w="4340" w:type="dxa"/>
          <w:trHeight w:val="300"/>
        </w:trPr>
        <w:tc>
          <w:tcPr>
            <w:tcW w:w="4503" w:type="dxa"/>
            <w:noWrap/>
            <w:hideMark/>
          </w:tcPr>
          <w:p w14:paraId="1BA2C6C5" w14:textId="77777777" w:rsidR="005519C9" w:rsidRPr="005519C9" w:rsidRDefault="005519C9" w:rsidP="000F0B5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19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Возврат основного долга всего</w:t>
            </w:r>
          </w:p>
        </w:tc>
        <w:tc>
          <w:tcPr>
            <w:tcW w:w="1134" w:type="dxa"/>
            <w:noWrap/>
            <w:hideMark/>
          </w:tcPr>
          <w:p w14:paraId="4EB045FD" w14:textId="77777777" w:rsidR="005519C9" w:rsidRPr="005519C9" w:rsidRDefault="005519C9" w:rsidP="000F0B52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14986</w:t>
            </w:r>
          </w:p>
        </w:tc>
      </w:tr>
      <w:tr w:rsidR="005519C9" w:rsidRPr="005519C9" w14:paraId="5E350F26" w14:textId="77777777" w:rsidTr="005519C9">
        <w:trPr>
          <w:gridAfter w:val="4"/>
          <w:wAfter w:w="4340" w:type="dxa"/>
          <w:trHeight w:val="300"/>
        </w:trPr>
        <w:tc>
          <w:tcPr>
            <w:tcW w:w="4503" w:type="dxa"/>
            <w:noWrap/>
            <w:hideMark/>
          </w:tcPr>
          <w:p w14:paraId="6AC4285A" w14:textId="77777777" w:rsidR="005519C9" w:rsidRPr="005519C9" w:rsidRDefault="005519C9" w:rsidP="000F0B5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19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Выплаты всего</w:t>
            </w:r>
          </w:p>
        </w:tc>
        <w:tc>
          <w:tcPr>
            <w:tcW w:w="1134" w:type="dxa"/>
            <w:noWrap/>
            <w:hideMark/>
          </w:tcPr>
          <w:p w14:paraId="024CFA90" w14:textId="77777777" w:rsidR="005519C9" w:rsidRPr="005519C9" w:rsidRDefault="005519C9" w:rsidP="000F0B52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18785</w:t>
            </w:r>
          </w:p>
        </w:tc>
      </w:tr>
    </w:tbl>
    <w:p w14:paraId="3492FE6C" w14:textId="77777777" w:rsidR="000F0B52" w:rsidRDefault="000F0B52" w:rsidP="00DB164E">
      <w:pPr>
        <w:spacing w:line="360" w:lineRule="auto"/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06374902" w14:textId="77777777" w:rsidR="00DB164E" w:rsidRPr="000F3E87" w:rsidRDefault="00DB164E" w:rsidP="00DB164E">
      <w:pPr>
        <w:pStyle w:val="1"/>
        <w:tabs>
          <w:tab w:val="left" w:pos="2054"/>
          <w:tab w:val="center" w:pos="4960"/>
        </w:tabs>
        <w:spacing w:beforeLines="160" w:before="384" w:after="160" w:line="360" w:lineRule="auto"/>
        <w:jc w:val="center"/>
        <w:rPr>
          <w:rFonts w:ascii="Times New Roman" w:hAnsi="Times New Roman" w:cs="Times New Roman"/>
          <w:smallCaps/>
          <w:color w:val="auto"/>
          <w:sz w:val="28"/>
          <w:szCs w:val="28"/>
        </w:rPr>
      </w:pPr>
      <w:bookmarkStart w:id="46" w:name="_Toc19885907"/>
      <w:r w:rsidRPr="000F3E87">
        <w:rPr>
          <w:rFonts w:ascii="Times New Roman" w:hAnsi="Times New Roman" w:cs="Times New Roman"/>
          <w:smallCaps/>
          <w:color w:val="auto"/>
          <w:sz w:val="28"/>
          <w:szCs w:val="28"/>
        </w:rPr>
        <w:t>5.5. Отчет о прибылях и убытках</w:t>
      </w:r>
      <w:bookmarkEnd w:id="46"/>
    </w:p>
    <w:p w14:paraId="11F8880D" w14:textId="77777777" w:rsidR="00DB164E" w:rsidRPr="00E90FFF" w:rsidRDefault="00DB164E" w:rsidP="00DB164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0FFF">
        <w:rPr>
          <w:rFonts w:ascii="Times New Roman" w:hAnsi="Times New Roman"/>
          <w:sz w:val="28"/>
          <w:szCs w:val="28"/>
        </w:rPr>
        <w:t xml:space="preserve">План по прибыли представлен в приложении </w:t>
      </w:r>
      <w:r>
        <w:rPr>
          <w:rFonts w:ascii="Times New Roman" w:hAnsi="Times New Roman"/>
          <w:sz w:val="28"/>
          <w:szCs w:val="28"/>
        </w:rPr>
        <w:t xml:space="preserve">1 </w:t>
      </w:r>
      <w:r w:rsidRPr="00E90FFF">
        <w:rPr>
          <w:rFonts w:ascii="Times New Roman" w:hAnsi="Times New Roman"/>
          <w:sz w:val="28"/>
          <w:szCs w:val="28"/>
        </w:rPr>
        <w:t>к бизнес-плану.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90FFF">
        <w:rPr>
          <w:rFonts w:ascii="Times New Roman" w:hAnsi="Times New Roman"/>
          <w:sz w:val="28"/>
          <w:szCs w:val="28"/>
        </w:rPr>
        <w:t xml:space="preserve"> Динамика показателей прибыли свидетельствует о финансовой состоятельности проекта. </w:t>
      </w:r>
    </w:p>
    <w:p w14:paraId="068828A7" w14:textId="77777777" w:rsidR="00DB164E" w:rsidRPr="000F3E87" w:rsidRDefault="00DB164E" w:rsidP="00DB164E">
      <w:pPr>
        <w:pStyle w:val="1"/>
        <w:spacing w:beforeLines="160" w:before="384" w:after="160"/>
        <w:jc w:val="center"/>
        <w:rPr>
          <w:rFonts w:ascii="Times New Roman" w:hAnsi="Times New Roman" w:cs="Times New Roman"/>
          <w:smallCaps/>
          <w:color w:val="auto"/>
          <w:sz w:val="28"/>
          <w:szCs w:val="28"/>
        </w:rPr>
      </w:pPr>
      <w:bookmarkStart w:id="47" w:name="_Toc18426282"/>
      <w:bookmarkStart w:id="48" w:name="_Toc19885908"/>
      <w:r w:rsidRPr="000F3E87">
        <w:rPr>
          <w:rFonts w:ascii="Times New Roman" w:hAnsi="Times New Roman" w:cs="Times New Roman"/>
          <w:smallCaps/>
          <w:color w:val="auto"/>
          <w:sz w:val="28"/>
          <w:szCs w:val="28"/>
        </w:rPr>
        <w:t>5.6. Отчет о движении денежных средств</w:t>
      </w:r>
      <w:bookmarkEnd w:id="47"/>
      <w:bookmarkEnd w:id="48"/>
      <w:r w:rsidRPr="000F3E87">
        <w:rPr>
          <w:rFonts w:ascii="Times New Roman" w:hAnsi="Times New Roman" w:cs="Times New Roman"/>
          <w:smallCaps/>
          <w:color w:val="auto"/>
          <w:sz w:val="28"/>
          <w:szCs w:val="28"/>
        </w:rPr>
        <w:t xml:space="preserve"> </w:t>
      </w:r>
    </w:p>
    <w:p w14:paraId="308C3E8C" w14:textId="77777777" w:rsidR="00DB164E" w:rsidRDefault="00DB164E" w:rsidP="00DB164E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44B">
        <w:rPr>
          <w:rFonts w:ascii="Times New Roman" w:hAnsi="Times New Roman" w:cs="Times New Roman"/>
          <w:sz w:val="28"/>
          <w:szCs w:val="28"/>
        </w:rPr>
        <w:t xml:space="preserve">Прогнозный отчет о движении денежных средств </w:t>
      </w:r>
      <w:r>
        <w:rPr>
          <w:rFonts w:ascii="Times New Roman" w:hAnsi="Times New Roman" w:cs="Times New Roman"/>
          <w:sz w:val="28"/>
          <w:szCs w:val="28"/>
        </w:rPr>
        <w:t xml:space="preserve">проекта </w:t>
      </w:r>
      <w:r w:rsidRPr="003F644B">
        <w:rPr>
          <w:rFonts w:ascii="Times New Roman" w:hAnsi="Times New Roman" w:cs="Times New Roman"/>
          <w:sz w:val="28"/>
          <w:szCs w:val="28"/>
        </w:rPr>
        <w:t xml:space="preserve">приведен </w:t>
      </w:r>
      <w:r>
        <w:rPr>
          <w:rFonts w:ascii="Times New Roman" w:hAnsi="Times New Roman" w:cs="Times New Roman"/>
          <w:sz w:val="28"/>
          <w:szCs w:val="28"/>
        </w:rPr>
        <w:t>в приложении 2 к бизнес-плану</w:t>
      </w:r>
      <w:r w:rsidRPr="003F644B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F485D53" w14:textId="77777777" w:rsidR="00DB164E" w:rsidRDefault="00DB164E" w:rsidP="00DB164E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44B">
        <w:rPr>
          <w:rFonts w:ascii="Times New Roman" w:hAnsi="Times New Roman" w:cs="Times New Roman"/>
          <w:sz w:val="28"/>
          <w:szCs w:val="28"/>
        </w:rPr>
        <w:t xml:space="preserve">Видно, что проект ликвиден, </w:t>
      </w:r>
      <w:r>
        <w:rPr>
          <w:rFonts w:ascii="Times New Roman" w:hAnsi="Times New Roman" w:cs="Times New Roman"/>
          <w:sz w:val="28"/>
          <w:szCs w:val="28"/>
        </w:rPr>
        <w:t xml:space="preserve">т.к. </w:t>
      </w:r>
      <w:r w:rsidRPr="003F644B">
        <w:rPr>
          <w:rFonts w:ascii="Times New Roman" w:hAnsi="Times New Roman" w:cs="Times New Roman"/>
          <w:sz w:val="28"/>
          <w:szCs w:val="28"/>
        </w:rPr>
        <w:t>на каждом интервале его жизни соблюдено положительное сальдо денежных потоков. Данное условие является обязательным условием для положительной оценки состоятельности проекта, поскольку свидетельствует о том, что при реализации проекта смогут быть выполнены все обязательства: осуществлены текущие расчеты, обслужен и погашен заемный капитал, выполнены необходимые налоговые отчисления.</w:t>
      </w:r>
    </w:p>
    <w:p w14:paraId="6630F22C" w14:textId="77777777" w:rsidR="00DB164E" w:rsidRPr="000F3E87" w:rsidRDefault="00DB164E" w:rsidP="00DB164E">
      <w:pPr>
        <w:pStyle w:val="1"/>
        <w:spacing w:beforeLines="160" w:before="384" w:after="160"/>
        <w:jc w:val="center"/>
        <w:rPr>
          <w:rFonts w:ascii="Times New Roman" w:hAnsi="Times New Roman" w:cs="Times New Roman"/>
          <w:smallCaps/>
          <w:color w:val="auto"/>
          <w:sz w:val="28"/>
          <w:szCs w:val="28"/>
        </w:rPr>
      </w:pPr>
      <w:bookmarkStart w:id="49" w:name="_Toc18426283"/>
      <w:bookmarkStart w:id="50" w:name="_Toc19885909"/>
      <w:r w:rsidRPr="000F3E87">
        <w:rPr>
          <w:rFonts w:ascii="Times New Roman" w:hAnsi="Times New Roman" w:cs="Times New Roman"/>
          <w:smallCaps/>
          <w:color w:val="auto"/>
          <w:sz w:val="28"/>
          <w:szCs w:val="28"/>
        </w:rPr>
        <w:t>5.7. Расчет точки безубыточности</w:t>
      </w:r>
      <w:bookmarkEnd w:id="49"/>
      <w:bookmarkEnd w:id="50"/>
      <w:r w:rsidRPr="000F3E87">
        <w:rPr>
          <w:rFonts w:ascii="Times New Roman" w:hAnsi="Times New Roman" w:cs="Times New Roman"/>
          <w:smallCaps/>
          <w:color w:val="auto"/>
          <w:sz w:val="28"/>
          <w:szCs w:val="28"/>
        </w:rPr>
        <w:t xml:space="preserve"> </w:t>
      </w:r>
    </w:p>
    <w:p w14:paraId="7EC76496" w14:textId="77777777" w:rsidR="00DB164E" w:rsidRDefault="00DB164E" w:rsidP="00DB164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З</w:t>
      </w:r>
      <w:r w:rsidRPr="00A03038">
        <w:rPr>
          <w:rFonts w:ascii="Times New Roman" w:eastAsia="TimesNewRoman" w:hAnsi="Times New Roman" w:cs="Times New Roman"/>
          <w:sz w:val="28"/>
          <w:szCs w:val="28"/>
        </w:rPr>
        <w:t>начение объема продаж (в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 стоимостном</w:t>
      </w:r>
      <w:r w:rsidRPr="00A03038">
        <w:rPr>
          <w:rFonts w:ascii="Times New Roman" w:eastAsia="TimesNewRoman" w:hAnsi="Times New Roman" w:cs="Times New Roman"/>
          <w:sz w:val="28"/>
          <w:szCs w:val="28"/>
        </w:rPr>
        <w:t xml:space="preserve"> выражении), при котором проект не приносит ни прибыли, ни убытка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, называется порогом рентабельности (или </w:t>
      </w:r>
      <w:r w:rsidRPr="00A03038">
        <w:rPr>
          <w:rFonts w:ascii="Times New Roman" w:eastAsia="TimesNewRoman" w:hAnsi="Times New Roman" w:cs="Times New Roman"/>
          <w:sz w:val="28"/>
          <w:szCs w:val="28"/>
        </w:rPr>
        <w:t>точкой безубыточности проекта</w:t>
      </w:r>
      <w:r>
        <w:rPr>
          <w:rFonts w:ascii="Times New Roman" w:eastAsia="TimesNewRoman" w:hAnsi="Times New Roman" w:cs="Times New Roman"/>
          <w:sz w:val="28"/>
          <w:szCs w:val="28"/>
        </w:rPr>
        <w:t>)</w:t>
      </w:r>
      <w:r w:rsidRPr="00A03038">
        <w:rPr>
          <w:rFonts w:ascii="Times New Roman" w:eastAsia="TimesNewRoman" w:hAnsi="Times New Roman" w:cs="Times New Roman"/>
          <w:sz w:val="28"/>
          <w:szCs w:val="28"/>
        </w:rPr>
        <w:t>. В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A03038">
        <w:rPr>
          <w:rFonts w:ascii="Times New Roman" w:eastAsia="TimesNewRoman" w:hAnsi="Times New Roman" w:cs="Times New Roman"/>
          <w:sz w:val="28"/>
          <w:szCs w:val="28"/>
        </w:rPr>
        <w:t xml:space="preserve">рамках данного проекта 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объемы выручки </w:t>
      </w:r>
      <w:r>
        <w:rPr>
          <w:rFonts w:ascii="Times New Roman" w:eastAsia="TimesNewRoman" w:hAnsi="Times New Roman" w:cs="Times New Roman"/>
          <w:sz w:val="28"/>
          <w:szCs w:val="28"/>
        </w:rPr>
        <w:lastRenderedPageBreak/>
        <w:t>выше порога рентабельности, что характеризует проект</w:t>
      </w:r>
      <w:r w:rsidR="005519C9">
        <w:rPr>
          <w:rFonts w:ascii="Times New Roman" w:eastAsia="TimesNewRoman" w:hAnsi="Times New Roman" w:cs="Times New Roman"/>
          <w:sz w:val="28"/>
          <w:szCs w:val="28"/>
        </w:rPr>
        <w:t>, как эффективный (см. табл. 5-4</w:t>
      </w:r>
      <w:r>
        <w:rPr>
          <w:rFonts w:ascii="Times New Roman" w:eastAsia="TimesNewRoman" w:hAnsi="Times New Roman" w:cs="Times New Roman"/>
          <w:sz w:val="28"/>
          <w:szCs w:val="28"/>
        </w:rPr>
        <w:t>).</w:t>
      </w:r>
    </w:p>
    <w:p w14:paraId="426AD031" w14:textId="77777777" w:rsidR="00DB164E" w:rsidRDefault="00DB164E" w:rsidP="00DB164E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Таблица 5-</w:t>
      </w:r>
      <w:r w:rsidR="00E62CD9">
        <w:rPr>
          <w:rFonts w:ascii="Times New Roman" w:eastAsia="TimesNewRoman" w:hAnsi="Times New Roman" w:cs="Times New Roman"/>
          <w:sz w:val="28"/>
          <w:szCs w:val="28"/>
        </w:rPr>
        <w:t>4</w:t>
      </w:r>
      <w:r>
        <w:rPr>
          <w:rFonts w:ascii="Times New Roman" w:eastAsia="TimesNewRoman" w:hAnsi="Times New Roman" w:cs="Times New Roman"/>
          <w:sz w:val="28"/>
          <w:szCs w:val="28"/>
        </w:rPr>
        <w:t>. Оценка безубыточности проекта, тыс. руб.</w:t>
      </w:r>
    </w:p>
    <w:tbl>
      <w:tblPr>
        <w:tblStyle w:val="a4"/>
        <w:tblW w:w="10175" w:type="dxa"/>
        <w:tblLook w:val="04A0" w:firstRow="1" w:lastRow="0" w:firstColumn="1" w:lastColumn="0" w:noHBand="0" w:noVBand="1"/>
      </w:tblPr>
      <w:tblGrid>
        <w:gridCol w:w="4459"/>
        <w:gridCol w:w="1123"/>
        <w:gridCol w:w="1123"/>
        <w:gridCol w:w="1123"/>
        <w:gridCol w:w="1237"/>
        <w:gridCol w:w="1110"/>
      </w:tblGrid>
      <w:tr w:rsidR="00565733" w:rsidRPr="00565733" w14:paraId="75CA529F" w14:textId="77777777" w:rsidTr="00565733">
        <w:trPr>
          <w:trHeight w:val="261"/>
        </w:trPr>
        <w:tc>
          <w:tcPr>
            <w:tcW w:w="4459" w:type="dxa"/>
            <w:hideMark/>
          </w:tcPr>
          <w:p w14:paraId="16C1D1D4" w14:textId="77777777" w:rsidR="00565733" w:rsidRPr="00565733" w:rsidRDefault="00565733" w:rsidP="0056573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7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Показатель</w:t>
            </w:r>
          </w:p>
        </w:tc>
        <w:tc>
          <w:tcPr>
            <w:tcW w:w="1123" w:type="dxa"/>
            <w:hideMark/>
          </w:tcPr>
          <w:p w14:paraId="249B6651" w14:textId="77777777" w:rsidR="00565733" w:rsidRPr="00565733" w:rsidRDefault="00565733" w:rsidP="0056573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7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</w:t>
            </w:r>
          </w:p>
        </w:tc>
        <w:tc>
          <w:tcPr>
            <w:tcW w:w="1123" w:type="dxa"/>
            <w:hideMark/>
          </w:tcPr>
          <w:p w14:paraId="78B10305" w14:textId="77777777" w:rsidR="00565733" w:rsidRPr="00565733" w:rsidRDefault="00565733" w:rsidP="0056573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7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</w:t>
            </w:r>
          </w:p>
        </w:tc>
        <w:tc>
          <w:tcPr>
            <w:tcW w:w="1123" w:type="dxa"/>
            <w:hideMark/>
          </w:tcPr>
          <w:p w14:paraId="39CDCF9A" w14:textId="77777777" w:rsidR="00565733" w:rsidRPr="00565733" w:rsidRDefault="00565733" w:rsidP="0056573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7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</w:t>
            </w:r>
          </w:p>
        </w:tc>
        <w:tc>
          <w:tcPr>
            <w:tcW w:w="1237" w:type="dxa"/>
            <w:hideMark/>
          </w:tcPr>
          <w:p w14:paraId="27A2194B" w14:textId="77777777" w:rsidR="00565733" w:rsidRPr="00565733" w:rsidRDefault="00565733" w:rsidP="0056573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7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1110" w:type="dxa"/>
            <w:hideMark/>
          </w:tcPr>
          <w:p w14:paraId="10B11DA1" w14:textId="77777777" w:rsidR="00565733" w:rsidRPr="00565733" w:rsidRDefault="00565733" w:rsidP="0056573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7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</w:t>
            </w:r>
          </w:p>
        </w:tc>
      </w:tr>
      <w:tr w:rsidR="00565733" w:rsidRPr="00565733" w14:paraId="1433F6DB" w14:textId="77777777" w:rsidTr="00565733">
        <w:trPr>
          <w:trHeight w:val="261"/>
        </w:trPr>
        <w:tc>
          <w:tcPr>
            <w:tcW w:w="4459" w:type="dxa"/>
            <w:hideMark/>
          </w:tcPr>
          <w:p w14:paraId="6DD0933F" w14:textId="77777777" w:rsidR="00565733" w:rsidRPr="00565733" w:rsidRDefault="00565733" w:rsidP="0056573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7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Выручка </w:t>
            </w:r>
          </w:p>
        </w:tc>
        <w:tc>
          <w:tcPr>
            <w:tcW w:w="1123" w:type="dxa"/>
            <w:hideMark/>
          </w:tcPr>
          <w:p w14:paraId="75ADD0E5" w14:textId="77777777" w:rsidR="00565733" w:rsidRPr="00565733" w:rsidRDefault="00565733" w:rsidP="00565733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7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2 753</w:t>
            </w:r>
          </w:p>
        </w:tc>
        <w:tc>
          <w:tcPr>
            <w:tcW w:w="1123" w:type="dxa"/>
            <w:hideMark/>
          </w:tcPr>
          <w:p w14:paraId="2833C885" w14:textId="77777777" w:rsidR="00565733" w:rsidRPr="00565733" w:rsidRDefault="00565733" w:rsidP="00565733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7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11 012</w:t>
            </w:r>
          </w:p>
        </w:tc>
        <w:tc>
          <w:tcPr>
            <w:tcW w:w="1123" w:type="dxa"/>
            <w:hideMark/>
          </w:tcPr>
          <w:p w14:paraId="65A05C5F" w14:textId="77777777" w:rsidR="00565733" w:rsidRPr="00565733" w:rsidRDefault="00565733" w:rsidP="00565733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7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11 012</w:t>
            </w:r>
          </w:p>
        </w:tc>
        <w:tc>
          <w:tcPr>
            <w:tcW w:w="1237" w:type="dxa"/>
            <w:hideMark/>
          </w:tcPr>
          <w:p w14:paraId="5404A258" w14:textId="77777777" w:rsidR="00565733" w:rsidRPr="00565733" w:rsidRDefault="00565733" w:rsidP="00565733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7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11 012</w:t>
            </w:r>
          </w:p>
        </w:tc>
        <w:tc>
          <w:tcPr>
            <w:tcW w:w="1110" w:type="dxa"/>
            <w:hideMark/>
          </w:tcPr>
          <w:p w14:paraId="50D4F125" w14:textId="77777777" w:rsidR="00565733" w:rsidRPr="00565733" w:rsidRDefault="00565733" w:rsidP="00565733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7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11 012</w:t>
            </w:r>
          </w:p>
        </w:tc>
      </w:tr>
      <w:tr w:rsidR="00565733" w:rsidRPr="00565733" w14:paraId="1BFFC9E7" w14:textId="77777777" w:rsidTr="00565733">
        <w:trPr>
          <w:trHeight w:val="261"/>
        </w:trPr>
        <w:tc>
          <w:tcPr>
            <w:tcW w:w="4459" w:type="dxa"/>
            <w:hideMark/>
          </w:tcPr>
          <w:p w14:paraId="2891DDF1" w14:textId="77777777" w:rsidR="00565733" w:rsidRPr="00565733" w:rsidRDefault="00565733" w:rsidP="0056573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7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Переменные расходы</w:t>
            </w:r>
          </w:p>
        </w:tc>
        <w:tc>
          <w:tcPr>
            <w:tcW w:w="1123" w:type="dxa"/>
            <w:hideMark/>
          </w:tcPr>
          <w:p w14:paraId="7EFC2ABB" w14:textId="77777777" w:rsidR="00565733" w:rsidRPr="00565733" w:rsidRDefault="00565733" w:rsidP="00565733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7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603</w:t>
            </w:r>
          </w:p>
        </w:tc>
        <w:tc>
          <w:tcPr>
            <w:tcW w:w="1123" w:type="dxa"/>
            <w:hideMark/>
          </w:tcPr>
          <w:p w14:paraId="2B005360" w14:textId="77777777" w:rsidR="00565733" w:rsidRPr="00565733" w:rsidRDefault="00565733" w:rsidP="00565733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7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2 414</w:t>
            </w:r>
          </w:p>
        </w:tc>
        <w:tc>
          <w:tcPr>
            <w:tcW w:w="1123" w:type="dxa"/>
            <w:hideMark/>
          </w:tcPr>
          <w:p w14:paraId="468B6510" w14:textId="77777777" w:rsidR="00565733" w:rsidRPr="00565733" w:rsidRDefault="00565733" w:rsidP="00565733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7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2 414</w:t>
            </w:r>
          </w:p>
        </w:tc>
        <w:tc>
          <w:tcPr>
            <w:tcW w:w="1237" w:type="dxa"/>
            <w:hideMark/>
          </w:tcPr>
          <w:p w14:paraId="6CB0F2D2" w14:textId="77777777" w:rsidR="00565733" w:rsidRPr="00565733" w:rsidRDefault="00565733" w:rsidP="00565733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7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2 414</w:t>
            </w:r>
          </w:p>
        </w:tc>
        <w:tc>
          <w:tcPr>
            <w:tcW w:w="1110" w:type="dxa"/>
            <w:hideMark/>
          </w:tcPr>
          <w:p w14:paraId="5B606497" w14:textId="77777777" w:rsidR="00565733" w:rsidRPr="00565733" w:rsidRDefault="00565733" w:rsidP="00565733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7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2 414</w:t>
            </w:r>
          </w:p>
        </w:tc>
      </w:tr>
      <w:tr w:rsidR="00565733" w:rsidRPr="00565733" w14:paraId="2DC9D4EE" w14:textId="77777777" w:rsidTr="00565733">
        <w:trPr>
          <w:trHeight w:val="261"/>
        </w:trPr>
        <w:tc>
          <w:tcPr>
            <w:tcW w:w="4459" w:type="dxa"/>
            <w:hideMark/>
          </w:tcPr>
          <w:p w14:paraId="3EF15C9D" w14:textId="77777777" w:rsidR="00565733" w:rsidRPr="00565733" w:rsidRDefault="00565733" w:rsidP="0056573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7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Валовая прибыль</w:t>
            </w:r>
          </w:p>
        </w:tc>
        <w:tc>
          <w:tcPr>
            <w:tcW w:w="1123" w:type="dxa"/>
            <w:hideMark/>
          </w:tcPr>
          <w:p w14:paraId="4C7AC7A1" w14:textId="77777777" w:rsidR="00565733" w:rsidRPr="00565733" w:rsidRDefault="00565733" w:rsidP="00565733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7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2 150</w:t>
            </w:r>
          </w:p>
        </w:tc>
        <w:tc>
          <w:tcPr>
            <w:tcW w:w="1123" w:type="dxa"/>
            <w:hideMark/>
          </w:tcPr>
          <w:p w14:paraId="1D49481A" w14:textId="77777777" w:rsidR="00565733" w:rsidRPr="00565733" w:rsidRDefault="00565733" w:rsidP="00565733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7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8 598</w:t>
            </w:r>
          </w:p>
        </w:tc>
        <w:tc>
          <w:tcPr>
            <w:tcW w:w="1123" w:type="dxa"/>
            <w:hideMark/>
          </w:tcPr>
          <w:p w14:paraId="1F5FD468" w14:textId="77777777" w:rsidR="00565733" w:rsidRPr="00565733" w:rsidRDefault="00565733" w:rsidP="00565733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7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8 598</w:t>
            </w:r>
          </w:p>
        </w:tc>
        <w:tc>
          <w:tcPr>
            <w:tcW w:w="1237" w:type="dxa"/>
            <w:hideMark/>
          </w:tcPr>
          <w:p w14:paraId="3A644DC8" w14:textId="77777777" w:rsidR="00565733" w:rsidRPr="00565733" w:rsidRDefault="00565733" w:rsidP="00565733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7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8 598</w:t>
            </w:r>
          </w:p>
        </w:tc>
        <w:tc>
          <w:tcPr>
            <w:tcW w:w="1110" w:type="dxa"/>
            <w:hideMark/>
          </w:tcPr>
          <w:p w14:paraId="3508CDBE" w14:textId="77777777" w:rsidR="00565733" w:rsidRPr="00565733" w:rsidRDefault="00565733" w:rsidP="00565733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7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8 598</w:t>
            </w:r>
          </w:p>
        </w:tc>
      </w:tr>
      <w:tr w:rsidR="00565733" w:rsidRPr="00565733" w14:paraId="2F52B51A" w14:textId="77777777" w:rsidTr="00565733">
        <w:trPr>
          <w:trHeight w:val="261"/>
        </w:trPr>
        <w:tc>
          <w:tcPr>
            <w:tcW w:w="4459" w:type="dxa"/>
            <w:hideMark/>
          </w:tcPr>
          <w:p w14:paraId="32FA7F4F" w14:textId="77777777" w:rsidR="00565733" w:rsidRPr="00565733" w:rsidRDefault="00565733" w:rsidP="0056573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7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Постоянные расходы</w:t>
            </w:r>
          </w:p>
        </w:tc>
        <w:tc>
          <w:tcPr>
            <w:tcW w:w="1123" w:type="dxa"/>
            <w:hideMark/>
          </w:tcPr>
          <w:p w14:paraId="4EF2D32A" w14:textId="77777777" w:rsidR="00565733" w:rsidRPr="00565733" w:rsidRDefault="00565733" w:rsidP="00565733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7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2 544</w:t>
            </w:r>
          </w:p>
        </w:tc>
        <w:tc>
          <w:tcPr>
            <w:tcW w:w="1123" w:type="dxa"/>
            <w:hideMark/>
          </w:tcPr>
          <w:p w14:paraId="549BC773" w14:textId="77777777" w:rsidR="00565733" w:rsidRPr="00565733" w:rsidRDefault="00565733" w:rsidP="00565733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7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9 714</w:t>
            </w:r>
          </w:p>
        </w:tc>
        <w:tc>
          <w:tcPr>
            <w:tcW w:w="1123" w:type="dxa"/>
            <w:hideMark/>
          </w:tcPr>
          <w:p w14:paraId="773F74C5" w14:textId="77777777" w:rsidR="00565733" w:rsidRPr="00565733" w:rsidRDefault="00565733" w:rsidP="00565733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7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9 461</w:t>
            </w:r>
          </w:p>
        </w:tc>
        <w:tc>
          <w:tcPr>
            <w:tcW w:w="1237" w:type="dxa"/>
            <w:hideMark/>
          </w:tcPr>
          <w:p w14:paraId="586F9C48" w14:textId="77777777" w:rsidR="00565733" w:rsidRPr="00565733" w:rsidRDefault="00565733" w:rsidP="00565733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7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9 188</w:t>
            </w:r>
          </w:p>
        </w:tc>
        <w:tc>
          <w:tcPr>
            <w:tcW w:w="1110" w:type="dxa"/>
            <w:hideMark/>
          </w:tcPr>
          <w:p w14:paraId="4CCB5397" w14:textId="77777777" w:rsidR="00565733" w:rsidRPr="00565733" w:rsidRDefault="00565733" w:rsidP="00565733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7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8 892</w:t>
            </w:r>
          </w:p>
        </w:tc>
      </w:tr>
      <w:tr w:rsidR="00565733" w:rsidRPr="00565733" w14:paraId="077C31F7" w14:textId="77777777" w:rsidTr="00565733">
        <w:trPr>
          <w:trHeight w:val="261"/>
        </w:trPr>
        <w:tc>
          <w:tcPr>
            <w:tcW w:w="4459" w:type="dxa"/>
            <w:hideMark/>
          </w:tcPr>
          <w:p w14:paraId="12FA79D8" w14:textId="77777777" w:rsidR="00565733" w:rsidRPr="00565733" w:rsidRDefault="00565733" w:rsidP="0056573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7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Субсидирование расходов</w:t>
            </w:r>
          </w:p>
        </w:tc>
        <w:tc>
          <w:tcPr>
            <w:tcW w:w="1123" w:type="dxa"/>
            <w:hideMark/>
          </w:tcPr>
          <w:p w14:paraId="2E210D51" w14:textId="77777777" w:rsidR="00565733" w:rsidRPr="00565733" w:rsidRDefault="00565733" w:rsidP="00565733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7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1 024</w:t>
            </w:r>
          </w:p>
        </w:tc>
        <w:tc>
          <w:tcPr>
            <w:tcW w:w="1123" w:type="dxa"/>
            <w:hideMark/>
          </w:tcPr>
          <w:p w14:paraId="45089898" w14:textId="77777777" w:rsidR="00565733" w:rsidRPr="00565733" w:rsidRDefault="00565733" w:rsidP="00565733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7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4 095</w:t>
            </w:r>
          </w:p>
        </w:tc>
        <w:tc>
          <w:tcPr>
            <w:tcW w:w="1123" w:type="dxa"/>
            <w:hideMark/>
          </w:tcPr>
          <w:p w14:paraId="75D2D396" w14:textId="77777777" w:rsidR="00565733" w:rsidRPr="00565733" w:rsidRDefault="00565733" w:rsidP="00565733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7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4 095</w:t>
            </w:r>
          </w:p>
        </w:tc>
        <w:tc>
          <w:tcPr>
            <w:tcW w:w="1237" w:type="dxa"/>
            <w:hideMark/>
          </w:tcPr>
          <w:p w14:paraId="340C0F90" w14:textId="77777777" w:rsidR="00565733" w:rsidRPr="00565733" w:rsidRDefault="00565733" w:rsidP="00565733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7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4 095</w:t>
            </w:r>
          </w:p>
        </w:tc>
        <w:tc>
          <w:tcPr>
            <w:tcW w:w="1110" w:type="dxa"/>
            <w:hideMark/>
          </w:tcPr>
          <w:p w14:paraId="4DBDDAB5" w14:textId="77777777" w:rsidR="00565733" w:rsidRPr="00565733" w:rsidRDefault="00565733" w:rsidP="00565733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7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4 095</w:t>
            </w:r>
          </w:p>
        </w:tc>
      </w:tr>
      <w:tr w:rsidR="00565733" w:rsidRPr="00565733" w14:paraId="5C14638A" w14:textId="77777777" w:rsidTr="00AE5B13">
        <w:trPr>
          <w:trHeight w:val="236"/>
        </w:trPr>
        <w:tc>
          <w:tcPr>
            <w:tcW w:w="4459" w:type="dxa"/>
            <w:hideMark/>
          </w:tcPr>
          <w:p w14:paraId="42958CE6" w14:textId="77777777" w:rsidR="00565733" w:rsidRPr="00565733" w:rsidRDefault="00565733" w:rsidP="00AE5B1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7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Точка безубыточности </w:t>
            </w:r>
          </w:p>
        </w:tc>
        <w:tc>
          <w:tcPr>
            <w:tcW w:w="1123" w:type="dxa"/>
            <w:hideMark/>
          </w:tcPr>
          <w:p w14:paraId="7E4B27EC" w14:textId="77777777" w:rsidR="00565733" w:rsidRPr="00565733" w:rsidRDefault="00565733" w:rsidP="00565733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7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1 947</w:t>
            </w:r>
          </w:p>
        </w:tc>
        <w:tc>
          <w:tcPr>
            <w:tcW w:w="1123" w:type="dxa"/>
            <w:hideMark/>
          </w:tcPr>
          <w:p w14:paraId="244776CE" w14:textId="77777777" w:rsidR="00565733" w:rsidRPr="00565733" w:rsidRDefault="00565733" w:rsidP="00565733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7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7 196</w:t>
            </w:r>
          </w:p>
        </w:tc>
        <w:tc>
          <w:tcPr>
            <w:tcW w:w="1123" w:type="dxa"/>
            <w:hideMark/>
          </w:tcPr>
          <w:p w14:paraId="64A5903B" w14:textId="77777777" w:rsidR="00565733" w:rsidRPr="00565733" w:rsidRDefault="00565733" w:rsidP="00565733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7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6 873</w:t>
            </w:r>
          </w:p>
        </w:tc>
        <w:tc>
          <w:tcPr>
            <w:tcW w:w="1237" w:type="dxa"/>
            <w:hideMark/>
          </w:tcPr>
          <w:p w14:paraId="3E9B07A4" w14:textId="77777777" w:rsidR="00565733" w:rsidRPr="00565733" w:rsidRDefault="00565733" w:rsidP="00565733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7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6 523</w:t>
            </w:r>
          </w:p>
        </w:tc>
        <w:tc>
          <w:tcPr>
            <w:tcW w:w="1110" w:type="dxa"/>
            <w:hideMark/>
          </w:tcPr>
          <w:p w14:paraId="5C81011B" w14:textId="77777777" w:rsidR="00565733" w:rsidRPr="00565733" w:rsidRDefault="00565733" w:rsidP="00565733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7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6 144</w:t>
            </w:r>
          </w:p>
        </w:tc>
      </w:tr>
      <w:tr w:rsidR="00565733" w:rsidRPr="00565733" w14:paraId="490C6844" w14:textId="77777777" w:rsidTr="00565733">
        <w:trPr>
          <w:trHeight w:val="261"/>
        </w:trPr>
        <w:tc>
          <w:tcPr>
            <w:tcW w:w="4459" w:type="dxa"/>
            <w:hideMark/>
          </w:tcPr>
          <w:p w14:paraId="153B9335" w14:textId="77777777" w:rsidR="00565733" w:rsidRPr="00565733" w:rsidRDefault="00565733" w:rsidP="0056573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7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Запас финансовой прочности</w:t>
            </w:r>
          </w:p>
        </w:tc>
        <w:tc>
          <w:tcPr>
            <w:tcW w:w="1123" w:type="dxa"/>
            <w:hideMark/>
          </w:tcPr>
          <w:p w14:paraId="298B0536" w14:textId="77777777" w:rsidR="00565733" w:rsidRPr="00565733" w:rsidRDefault="00565733" w:rsidP="00565733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7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805</w:t>
            </w:r>
          </w:p>
        </w:tc>
        <w:tc>
          <w:tcPr>
            <w:tcW w:w="1123" w:type="dxa"/>
            <w:hideMark/>
          </w:tcPr>
          <w:p w14:paraId="5553C1DB" w14:textId="77777777" w:rsidR="00565733" w:rsidRPr="00565733" w:rsidRDefault="00565733" w:rsidP="00565733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7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3 815</w:t>
            </w:r>
          </w:p>
        </w:tc>
        <w:tc>
          <w:tcPr>
            <w:tcW w:w="1123" w:type="dxa"/>
            <w:hideMark/>
          </w:tcPr>
          <w:p w14:paraId="0940D537" w14:textId="77777777" w:rsidR="00565733" w:rsidRPr="00565733" w:rsidRDefault="00565733" w:rsidP="00565733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7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4 139</w:t>
            </w:r>
          </w:p>
        </w:tc>
        <w:tc>
          <w:tcPr>
            <w:tcW w:w="1237" w:type="dxa"/>
            <w:hideMark/>
          </w:tcPr>
          <w:p w14:paraId="17404C9D" w14:textId="77777777" w:rsidR="00565733" w:rsidRPr="00565733" w:rsidRDefault="00565733" w:rsidP="00565733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7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4 489</w:t>
            </w:r>
          </w:p>
        </w:tc>
        <w:tc>
          <w:tcPr>
            <w:tcW w:w="1110" w:type="dxa"/>
            <w:hideMark/>
          </w:tcPr>
          <w:p w14:paraId="18C7EE44" w14:textId="77777777" w:rsidR="00565733" w:rsidRPr="00565733" w:rsidRDefault="00565733" w:rsidP="00565733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7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4 867</w:t>
            </w:r>
          </w:p>
        </w:tc>
      </w:tr>
      <w:tr w:rsidR="00565733" w:rsidRPr="00565733" w14:paraId="4637EA4B" w14:textId="77777777" w:rsidTr="00565733">
        <w:trPr>
          <w:trHeight w:val="521"/>
        </w:trPr>
        <w:tc>
          <w:tcPr>
            <w:tcW w:w="4459" w:type="dxa"/>
            <w:hideMark/>
          </w:tcPr>
          <w:p w14:paraId="7C08D011" w14:textId="77777777" w:rsidR="00565733" w:rsidRPr="00565733" w:rsidRDefault="00565733" w:rsidP="0056573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7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Запас финансовой прочности, в процентах</w:t>
            </w:r>
          </w:p>
        </w:tc>
        <w:tc>
          <w:tcPr>
            <w:tcW w:w="1123" w:type="dxa"/>
            <w:hideMark/>
          </w:tcPr>
          <w:p w14:paraId="7923146F" w14:textId="77777777" w:rsidR="00565733" w:rsidRPr="00565733" w:rsidRDefault="00565733" w:rsidP="00565733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7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123" w:type="dxa"/>
            <w:hideMark/>
          </w:tcPr>
          <w:p w14:paraId="51D3D4B1" w14:textId="77777777" w:rsidR="00565733" w:rsidRPr="00565733" w:rsidRDefault="00565733" w:rsidP="00565733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7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1123" w:type="dxa"/>
            <w:hideMark/>
          </w:tcPr>
          <w:p w14:paraId="46937992" w14:textId="77777777" w:rsidR="00565733" w:rsidRPr="00565733" w:rsidRDefault="00565733" w:rsidP="00565733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7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1237" w:type="dxa"/>
            <w:hideMark/>
          </w:tcPr>
          <w:p w14:paraId="22ABA5C4" w14:textId="77777777" w:rsidR="00565733" w:rsidRPr="00565733" w:rsidRDefault="00565733" w:rsidP="00565733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7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1110" w:type="dxa"/>
            <w:hideMark/>
          </w:tcPr>
          <w:p w14:paraId="2E030DDF" w14:textId="77777777" w:rsidR="00565733" w:rsidRPr="00565733" w:rsidRDefault="00565733" w:rsidP="00565733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7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</w:t>
            </w:r>
          </w:p>
        </w:tc>
      </w:tr>
    </w:tbl>
    <w:p w14:paraId="6A24279E" w14:textId="77777777" w:rsidR="00DB164E" w:rsidRDefault="00DB164E" w:rsidP="00DB164E">
      <w:pPr>
        <w:tabs>
          <w:tab w:val="left" w:pos="603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ab/>
      </w:r>
    </w:p>
    <w:p w14:paraId="0810D994" w14:textId="77777777" w:rsidR="00DB164E" w:rsidRPr="007B7625" w:rsidRDefault="00DB164E" w:rsidP="00DB164E">
      <w:pPr>
        <w:pStyle w:val="1"/>
        <w:spacing w:beforeLines="160" w:before="384" w:after="160" w:line="360" w:lineRule="auto"/>
        <w:jc w:val="center"/>
        <w:rPr>
          <w:rFonts w:ascii="Times New Roman" w:hAnsi="Times New Roman" w:cs="Times New Roman"/>
          <w:smallCaps/>
          <w:color w:val="auto"/>
          <w:sz w:val="28"/>
          <w:szCs w:val="28"/>
        </w:rPr>
      </w:pPr>
      <w:bookmarkStart w:id="51" w:name="_Toc18426284"/>
      <w:bookmarkStart w:id="52" w:name="_Toc19885910"/>
      <w:r w:rsidRPr="007B7625">
        <w:rPr>
          <w:rFonts w:ascii="Times New Roman" w:hAnsi="Times New Roman" w:cs="Times New Roman"/>
          <w:smallCaps/>
          <w:color w:val="auto"/>
          <w:sz w:val="28"/>
          <w:szCs w:val="28"/>
        </w:rPr>
        <w:t>5.8. Основные экономические показатели</w:t>
      </w:r>
      <w:bookmarkEnd w:id="51"/>
      <w:bookmarkEnd w:id="52"/>
      <w:r w:rsidRPr="007B7625">
        <w:rPr>
          <w:rFonts w:ascii="Times New Roman" w:hAnsi="Times New Roman" w:cs="Times New Roman"/>
          <w:smallCaps/>
          <w:color w:val="auto"/>
          <w:sz w:val="28"/>
          <w:szCs w:val="28"/>
        </w:rPr>
        <w:t xml:space="preserve"> </w:t>
      </w:r>
    </w:p>
    <w:p w14:paraId="0977BBF1" w14:textId="77777777" w:rsidR="00DB164E" w:rsidRDefault="00DB164E" w:rsidP="00DB16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Проект следует признать экономически</w:t>
      </w:r>
      <w:r w:rsidRPr="009F24DD">
        <w:rPr>
          <w:rFonts w:ascii="Times New Roman" w:hAnsi="Times New Roman" w:cs="Times New Roman"/>
          <w:sz w:val="28"/>
        </w:rPr>
        <w:t xml:space="preserve"> эффективным </w:t>
      </w:r>
      <w:r>
        <w:rPr>
          <w:rFonts w:ascii="Times New Roman" w:hAnsi="Times New Roman" w:cs="Times New Roman"/>
          <w:sz w:val="28"/>
        </w:rPr>
        <w:t>по</w:t>
      </w:r>
      <w:r w:rsidRPr="009F24DD">
        <w:rPr>
          <w:rFonts w:ascii="Times New Roman" w:hAnsi="Times New Roman" w:cs="Times New Roman"/>
          <w:sz w:val="28"/>
        </w:rPr>
        <w:t xml:space="preserve"> результат</w:t>
      </w:r>
      <w:r>
        <w:rPr>
          <w:rFonts w:ascii="Times New Roman" w:hAnsi="Times New Roman" w:cs="Times New Roman"/>
          <w:sz w:val="28"/>
        </w:rPr>
        <w:t>ам</w:t>
      </w:r>
      <w:r w:rsidRPr="009F24DD">
        <w:rPr>
          <w:rFonts w:ascii="Times New Roman" w:hAnsi="Times New Roman" w:cs="Times New Roman"/>
          <w:sz w:val="28"/>
        </w:rPr>
        <w:t xml:space="preserve"> расчета </w:t>
      </w:r>
      <w:r>
        <w:rPr>
          <w:rFonts w:ascii="Times New Roman" w:hAnsi="Times New Roman" w:cs="Times New Roman"/>
          <w:sz w:val="28"/>
        </w:rPr>
        <w:t xml:space="preserve">его </w:t>
      </w:r>
      <w:proofErr w:type="spellStart"/>
      <w:r>
        <w:rPr>
          <w:rFonts w:ascii="Times New Roman" w:hAnsi="Times New Roman" w:cs="Times New Roman"/>
          <w:sz w:val="28"/>
        </w:rPr>
        <w:t>критериальных</w:t>
      </w:r>
      <w:proofErr w:type="spellEnd"/>
      <w:r>
        <w:rPr>
          <w:rFonts w:ascii="Times New Roman" w:hAnsi="Times New Roman" w:cs="Times New Roman"/>
          <w:sz w:val="28"/>
        </w:rPr>
        <w:t xml:space="preserve"> показателей</w:t>
      </w:r>
      <w:r w:rsidRPr="009F24DD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(см. табл. 5-</w:t>
      </w:r>
      <w:r w:rsidR="00E62CD9">
        <w:rPr>
          <w:rFonts w:ascii="Times New Roman" w:hAnsi="Times New Roman" w:cs="Times New Roman"/>
          <w:sz w:val="28"/>
        </w:rPr>
        <w:t>5</w:t>
      </w:r>
      <w:r>
        <w:rPr>
          <w:rFonts w:ascii="Times New Roman" w:hAnsi="Times New Roman" w:cs="Times New Roman"/>
          <w:sz w:val="28"/>
        </w:rPr>
        <w:t>)</w:t>
      </w:r>
      <w:r w:rsidRPr="009F24DD">
        <w:rPr>
          <w:rFonts w:ascii="Times New Roman" w:hAnsi="Times New Roman" w:cs="Times New Roman"/>
          <w:sz w:val="28"/>
        </w:rPr>
        <w:t xml:space="preserve">. </w:t>
      </w:r>
    </w:p>
    <w:p w14:paraId="5171B05E" w14:textId="77777777" w:rsidR="00DB164E" w:rsidRDefault="00E62CD9" w:rsidP="00DB164E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Таблица 5-5</w:t>
      </w:r>
      <w:r w:rsidR="00DB164E">
        <w:rPr>
          <w:rFonts w:ascii="Times New Roman" w:hAnsi="Times New Roman" w:cs="Times New Roman"/>
          <w:sz w:val="28"/>
        </w:rPr>
        <w:t>. Расчет показателей эффективности проекта</w:t>
      </w:r>
    </w:p>
    <w:tbl>
      <w:tblPr>
        <w:tblStyle w:val="a4"/>
        <w:tblW w:w="10185" w:type="dxa"/>
        <w:tblLook w:val="04A0" w:firstRow="1" w:lastRow="0" w:firstColumn="1" w:lastColumn="0" w:noHBand="0" w:noVBand="1"/>
      </w:tblPr>
      <w:tblGrid>
        <w:gridCol w:w="4273"/>
        <w:gridCol w:w="1723"/>
        <w:gridCol w:w="1489"/>
        <w:gridCol w:w="2700"/>
      </w:tblGrid>
      <w:tr w:rsidR="00DB164E" w:rsidRPr="00595295" w14:paraId="7CF54009" w14:textId="77777777" w:rsidTr="00DB164E">
        <w:trPr>
          <w:trHeight w:val="506"/>
        </w:trPr>
        <w:tc>
          <w:tcPr>
            <w:tcW w:w="4273" w:type="dxa"/>
            <w:hideMark/>
          </w:tcPr>
          <w:p w14:paraId="1187D93F" w14:textId="77777777" w:rsidR="00DB164E" w:rsidRPr="00595295" w:rsidRDefault="00DB164E" w:rsidP="00DB16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2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Показатель</w:t>
            </w:r>
          </w:p>
        </w:tc>
        <w:tc>
          <w:tcPr>
            <w:tcW w:w="1723" w:type="dxa"/>
            <w:hideMark/>
          </w:tcPr>
          <w:p w14:paraId="23A60A39" w14:textId="77777777" w:rsidR="00DB164E" w:rsidRPr="00595295" w:rsidRDefault="00DB164E" w:rsidP="00DB16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2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Значение</w:t>
            </w:r>
          </w:p>
        </w:tc>
        <w:tc>
          <w:tcPr>
            <w:tcW w:w="1489" w:type="dxa"/>
            <w:hideMark/>
          </w:tcPr>
          <w:p w14:paraId="33E2F95C" w14:textId="77777777" w:rsidR="00DB164E" w:rsidRPr="00595295" w:rsidRDefault="00DB164E" w:rsidP="00DB16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2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Ед. изм.</w:t>
            </w:r>
          </w:p>
        </w:tc>
        <w:tc>
          <w:tcPr>
            <w:tcW w:w="2700" w:type="dxa"/>
            <w:hideMark/>
          </w:tcPr>
          <w:p w14:paraId="2585114B" w14:textId="77777777" w:rsidR="00DB164E" w:rsidRPr="00595295" w:rsidRDefault="00DB164E" w:rsidP="00DB16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2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Критерий приемлемости</w:t>
            </w:r>
          </w:p>
        </w:tc>
      </w:tr>
      <w:tr w:rsidR="00DB164E" w:rsidRPr="00595295" w14:paraId="41D3C82A" w14:textId="77777777" w:rsidTr="00DB164E">
        <w:trPr>
          <w:trHeight w:val="253"/>
        </w:trPr>
        <w:tc>
          <w:tcPr>
            <w:tcW w:w="4273" w:type="dxa"/>
            <w:hideMark/>
          </w:tcPr>
          <w:p w14:paraId="67A698A5" w14:textId="77777777" w:rsidR="00DB164E" w:rsidRPr="00595295" w:rsidRDefault="00DB164E" w:rsidP="00DB16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2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Чистый денежный доход (NPV)</w:t>
            </w:r>
          </w:p>
        </w:tc>
        <w:tc>
          <w:tcPr>
            <w:tcW w:w="1723" w:type="dxa"/>
            <w:hideMark/>
          </w:tcPr>
          <w:p w14:paraId="7D3AEA0C" w14:textId="77777777" w:rsidR="00DB164E" w:rsidRPr="00595295" w:rsidRDefault="00DB164E" w:rsidP="00E62CD9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2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E62C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498</w:t>
            </w:r>
          </w:p>
        </w:tc>
        <w:tc>
          <w:tcPr>
            <w:tcW w:w="1489" w:type="dxa"/>
            <w:hideMark/>
          </w:tcPr>
          <w:p w14:paraId="5831D514" w14:textId="77777777" w:rsidR="00DB164E" w:rsidRPr="00595295" w:rsidRDefault="00AE5B13" w:rsidP="00DB16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руб.</w:t>
            </w:r>
          </w:p>
        </w:tc>
        <w:tc>
          <w:tcPr>
            <w:tcW w:w="2700" w:type="dxa"/>
            <w:hideMark/>
          </w:tcPr>
          <w:p w14:paraId="0AC850E3" w14:textId="77777777" w:rsidR="00DB164E" w:rsidRPr="00595295" w:rsidRDefault="00DB164E" w:rsidP="00DB16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2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&gt;0</w:t>
            </w:r>
          </w:p>
        </w:tc>
      </w:tr>
      <w:tr w:rsidR="00DB164E" w:rsidRPr="00595295" w14:paraId="4541D3D6" w14:textId="77777777" w:rsidTr="00DB164E">
        <w:trPr>
          <w:trHeight w:val="253"/>
        </w:trPr>
        <w:tc>
          <w:tcPr>
            <w:tcW w:w="4273" w:type="dxa"/>
            <w:hideMark/>
          </w:tcPr>
          <w:p w14:paraId="74B2D9D5" w14:textId="77777777" w:rsidR="00DB164E" w:rsidRPr="00595295" w:rsidRDefault="00DB164E" w:rsidP="00DB16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2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Индекс доходности инвестиций</w:t>
            </w:r>
          </w:p>
        </w:tc>
        <w:tc>
          <w:tcPr>
            <w:tcW w:w="1723" w:type="dxa"/>
            <w:hideMark/>
          </w:tcPr>
          <w:p w14:paraId="0C5BB3C6" w14:textId="77777777" w:rsidR="00DB164E" w:rsidRPr="00595295" w:rsidRDefault="00E62CD9" w:rsidP="00DB164E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1,1</w:t>
            </w:r>
          </w:p>
        </w:tc>
        <w:tc>
          <w:tcPr>
            <w:tcW w:w="1489" w:type="dxa"/>
            <w:hideMark/>
          </w:tcPr>
          <w:p w14:paraId="350C5BEB" w14:textId="77777777" w:rsidR="00DB164E" w:rsidRPr="00595295" w:rsidRDefault="00DB164E" w:rsidP="00DB16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2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700" w:type="dxa"/>
            <w:hideMark/>
          </w:tcPr>
          <w:p w14:paraId="362F078F" w14:textId="77777777" w:rsidR="00DB164E" w:rsidRPr="00595295" w:rsidRDefault="00DB164E" w:rsidP="00DB16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2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&gt;1</w:t>
            </w:r>
          </w:p>
        </w:tc>
      </w:tr>
      <w:tr w:rsidR="00DB164E" w:rsidRPr="00595295" w14:paraId="56FC1AC7" w14:textId="77777777" w:rsidTr="00DB164E">
        <w:trPr>
          <w:trHeight w:val="506"/>
        </w:trPr>
        <w:tc>
          <w:tcPr>
            <w:tcW w:w="4273" w:type="dxa"/>
            <w:hideMark/>
          </w:tcPr>
          <w:p w14:paraId="09689F3F" w14:textId="77777777" w:rsidR="00DB164E" w:rsidRPr="00595295" w:rsidRDefault="00DB164E" w:rsidP="00DB16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2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Внутренняя норма доходности</w:t>
            </w:r>
          </w:p>
        </w:tc>
        <w:tc>
          <w:tcPr>
            <w:tcW w:w="1723" w:type="dxa"/>
            <w:hideMark/>
          </w:tcPr>
          <w:p w14:paraId="0DB1F9F3" w14:textId="77777777" w:rsidR="00DB164E" w:rsidRPr="00595295" w:rsidRDefault="00E62CD9" w:rsidP="00DB164E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89" w:type="dxa"/>
            <w:hideMark/>
          </w:tcPr>
          <w:p w14:paraId="7FCE8C61" w14:textId="77777777" w:rsidR="00DB164E" w:rsidRPr="00595295" w:rsidRDefault="00DB164E" w:rsidP="00DB16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2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2700" w:type="dxa"/>
            <w:hideMark/>
          </w:tcPr>
          <w:p w14:paraId="31EC72C7" w14:textId="77777777" w:rsidR="00DB164E" w:rsidRPr="00595295" w:rsidRDefault="00DB164E" w:rsidP="00DB16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2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&gt; ставки по кредиту</w:t>
            </w:r>
          </w:p>
        </w:tc>
      </w:tr>
      <w:tr w:rsidR="00DB164E" w:rsidRPr="00595295" w14:paraId="3ADD9EAE" w14:textId="77777777" w:rsidTr="00DB164E">
        <w:trPr>
          <w:trHeight w:val="506"/>
        </w:trPr>
        <w:tc>
          <w:tcPr>
            <w:tcW w:w="4273" w:type="dxa"/>
            <w:vMerge w:val="restart"/>
            <w:hideMark/>
          </w:tcPr>
          <w:p w14:paraId="209C2002" w14:textId="77777777" w:rsidR="00DB164E" w:rsidRPr="00595295" w:rsidRDefault="00DB164E" w:rsidP="00DB16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2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Период окупаемости (от начала эксплуатации проекта)</w:t>
            </w:r>
          </w:p>
        </w:tc>
        <w:tc>
          <w:tcPr>
            <w:tcW w:w="1723" w:type="dxa"/>
            <w:noWrap/>
            <w:hideMark/>
          </w:tcPr>
          <w:p w14:paraId="2084ACCB" w14:textId="77777777" w:rsidR="00DB164E" w:rsidRPr="00595295" w:rsidRDefault="00E62CD9" w:rsidP="00DB164E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89" w:type="dxa"/>
            <w:noWrap/>
            <w:hideMark/>
          </w:tcPr>
          <w:p w14:paraId="1CE5A6D7" w14:textId="77777777" w:rsidR="00DB164E" w:rsidRPr="00595295" w:rsidRDefault="00DB164E" w:rsidP="00DB16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2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лет</w:t>
            </w:r>
          </w:p>
        </w:tc>
        <w:tc>
          <w:tcPr>
            <w:tcW w:w="2700" w:type="dxa"/>
            <w:vMerge w:val="restart"/>
            <w:hideMark/>
          </w:tcPr>
          <w:p w14:paraId="313E3756" w14:textId="77777777" w:rsidR="00DB164E" w:rsidRPr="00595295" w:rsidRDefault="00DB164E" w:rsidP="00DB16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2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&lt; срока проекта</w:t>
            </w:r>
          </w:p>
        </w:tc>
      </w:tr>
      <w:tr w:rsidR="00DB164E" w:rsidRPr="00595295" w14:paraId="43AD1309" w14:textId="77777777" w:rsidTr="00DB164E">
        <w:trPr>
          <w:trHeight w:val="506"/>
        </w:trPr>
        <w:tc>
          <w:tcPr>
            <w:tcW w:w="4273" w:type="dxa"/>
            <w:vMerge/>
            <w:hideMark/>
          </w:tcPr>
          <w:p w14:paraId="631D5B24" w14:textId="77777777" w:rsidR="00DB164E" w:rsidRPr="00595295" w:rsidRDefault="00DB164E" w:rsidP="00DB16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3" w:type="dxa"/>
            <w:noWrap/>
            <w:hideMark/>
          </w:tcPr>
          <w:p w14:paraId="783E5D6D" w14:textId="77777777" w:rsidR="00DB164E" w:rsidRPr="00595295" w:rsidRDefault="00E62CD9" w:rsidP="00AE5B13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AE5B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489" w:type="dxa"/>
            <w:noWrap/>
            <w:hideMark/>
          </w:tcPr>
          <w:p w14:paraId="0B930747" w14:textId="77777777" w:rsidR="00DB164E" w:rsidRPr="00595295" w:rsidRDefault="00AE5B13" w:rsidP="00DB16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="00DB164E" w:rsidRPr="005952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</w:t>
            </w:r>
            <w:r w:rsidR="00E62C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700" w:type="dxa"/>
            <w:vMerge/>
            <w:hideMark/>
          </w:tcPr>
          <w:p w14:paraId="228AD8D4" w14:textId="77777777" w:rsidR="00DB164E" w:rsidRPr="00595295" w:rsidRDefault="00DB164E" w:rsidP="00DB16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61C007D3" w14:textId="77777777" w:rsidR="00DB164E" w:rsidRDefault="00DB164E" w:rsidP="00DB164E">
      <w:pPr>
        <w:spacing w:after="0" w:line="360" w:lineRule="auto"/>
        <w:rPr>
          <w:rFonts w:ascii="Times New Roman" w:hAnsi="Times New Roman" w:cs="Times New Roman"/>
          <w:sz w:val="28"/>
        </w:rPr>
      </w:pPr>
    </w:p>
    <w:p w14:paraId="1EF91567" w14:textId="77777777" w:rsidR="003004C7" w:rsidRPr="00E945B8" w:rsidRDefault="003004C7" w:rsidP="003004C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54B6CB89" w14:textId="77777777" w:rsidR="003004C7" w:rsidRPr="00376A84" w:rsidRDefault="003004C7" w:rsidP="003004C7">
      <w:pPr>
        <w:pStyle w:val="2"/>
        <w:spacing w:before="0" w:after="160"/>
        <w:jc w:val="center"/>
        <w:rPr>
          <w:rFonts w:ascii="Times New Roman" w:hAnsi="Times New Roman" w:cs="Times New Roman"/>
          <w:smallCaps/>
          <w:color w:val="auto"/>
          <w:sz w:val="28"/>
          <w:szCs w:val="28"/>
        </w:rPr>
      </w:pPr>
      <w:bookmarkStart w:id="53" w:name="_Toc19885911"/>
      <w:r>
        <w:rPr>
          <w:rFonts w:ascii="Times New Roman" w:hAnsi="Times New Roman" w:cs="Times New Roman"/>
          <w:smallCaps/>
          <w:color w:val="auto"/>
          <w:sz w:val="28"/>
          <w:szCs w:val="28"/>
        </w:rPr>
        <w:t>6</w:t>
      </w:r>
      <w:r w:rsidRPr="00376A84">
        <w:rPr>
          <w:rFonts w:ascii="Times New Roman" w:hAnsi="Times New Roman" w:cs="Times New Roman"/>
          <w:smallCaps/>
          <w:color w:val="auto"/>
          <w:sz w:val="28"/>
          <w:szCs w:val="28"/>
        </w:rPr>
        <w:t xml:space="preserve">. </w:t>
      </w:r>
      <w:r>
        <w:rPr>
          <w:rFonts w:ascii="Times New Roman" w:hAnsi="Times New Roman" w:cs="Times New Roman"/>
          <w:smallCaps/>
          <w:color w:val="auto"/>
          <w:sz w:val="28"/>
          <w:szCs w:val="28"/>
        </w:rPr>
        <w:t>Оценка проектных рисков, меры по их снижению</w:t>
      </w:r>
      <w:bookmarkEnd w:id="53"/>
    </w:p>
    <w:p w14:paraId="03AB2CAD" w14:textId="77777777" w:rsidR="00642704" w:rsidRPr="00E438E0" w:rsidRDefault="00642704" w:rsidP="00C416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Потенциальные р</w:t>
      </w:r>
      <w:r w:rsidRPr="00E438E0">
        <w:rPr>
          <w:rFonts w:ascii="Times New Roman" w:hAnsi="Times New Roman" w:cs="Times New Roman"/>
          <w:sz w:val="28"/>
          <w:szCs w:val="28"/>
        </w:rPr>
        <w:t xml:space="preserve">иски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E438E0">
        <w:rPr>
          <w:rFonts w:ascii="Times New Roman" w:hAnsi="Times New Roman" w:cs="Times New Roman"/>
          <w:sz w:val="28"/>
          <w:szCs w:val="28"/>
        </w:rPr>
        <w:t xml:space="preserve">роекта </w:t>
      </w:r>
      <w:r>
        <w:rPr>
          <w:rFonts w:ascii="Times New Roman" w:hAnsi="Times New Roman" w:cs="Times New Roman"/>
          <w:sz w:val="28"/>
          <w:szCs w:val="28"/>
        </w:rPr>
        <w:t xml:space="preserve">можно </w:t>
      </w:r>
      <w:r w:rsidRPr="00E438E0">
        <w:rPr>
          <w:rFonts w:ascii="Times New Roman" w:hAnsi="Times New Roman" w:cs="Times New Roman"/>
          <w:sz w:val="28"/>
          <w:szCs w:val="28"/>
        </w:rPr>
        <w:t>классифицирова</w:t>
      </w:r>
      <w:r>
        <w:rPr>
          <w:rFonts w:ascii="Times New Roman" w:hAnsi="Times New Roman" w:cs="Times New Roman"/>
          <w:sz w:val="28"/>
          <w:szCs w:val="28"/>
        </w:rPr>
        <w:t>ть</w:t>
      </w:r>
      <w:r w:rsidRPr="00E438E0">
        <w:rPr>
          <w:rFonts w:ascii="Times New Roman" w:hAnsi="Times New Roman" w:cs="Times New Roman"/>
          <w:sz w:val="28"/>
          <w:szCs w:val="28"/>
        </w:rPr>
        <w:t xml:space="preserve"> в пять </w:t>
      </w:r>
      <w:r>
        <w:rPr>
          <w:rFonts w:ascii="Times New Roman" w:hAnsi="Times New Roman" w:cs="Times New Roman"/>
          <w:sz w:val="28"/>
          <w:szCs w:val="28"/>
        </w:rPr>
        <w:t>основных</w:t>
      </w:r>
      <w:r w:rsidRPr="00E438E0">
        <w:rPr>
          <w:rFonts w:ascii="Times New Roman" w:hAnsi="Times New Roman" w:cs="Times New Roman"/>
          <w:sz w:val="28"/>
          <w:szCs w:val="28"/>
        </w:rPr>
        <w:t xml:space="preserve"> групп. Ниже по каждо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E438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группе</w:t>
      </w:r>
      <w:r w:rsidRPr="00E438E0">
        <w:rPr>
          <w:rFonts w:ascii="Times New Roman" w:hAnsi="Times New Roman" w:cs="Times New Roman"/>
          <w:sz w:val="28"/>
          <w:szCs w:val="28"/>
        </w:rPr>
        <w:t xml:space="preserve"> рисков представлена </w:t>
      </w:r>
      <w:r>
        <w:rPr>
          <w:rFonts w:ascii="Times New Roman" w:hAnsi="Times New Roman" w:cs="Times New Roman"/>
          <w:sz w:val="28"/>
          <w:szCs w:val="28"/>
        </w:rPr>
        <w:t xml:space="preserve">их </w:t>
      </w:r>
      <w:r w:rsidRPr="00E438E0">
        <w:rPr>
          <w:rFonts w:ascii="Times New Roman" w:hAnsi="Times New Roman" w:cs="Times New Roman"/>
          <w:sz w:val="28"/>
          <w:szCs w:val="28"/>
        </w:rPr>
        <w:t>краткая ха</w:t>
      </w:r>
      <w:r w:rsidR="00C41632">
        <w:rPr>
          <w:rFonts w:ascii="Times New Roman" w:hAnsi="Times New Roman" w:cs="Times New Roman"/>
          <w:sz w:val="28"/>
          <w:szCs w:val="28"/>
        </w:rPr>
        <w:t>рактеристика, а также меры по</w:t>
      </w:r>
      <w:r w:rsidRPr="00E438E0">
        <w:rPr>
          <w:rFonts w:ascii="Times New Roman" w:hAnsi="Times New Roman" w:cs="Times New Roman"/>
          <w:sz w:val="28"/>
          <w:szCs w:val="28"/>
        </w:rPr>
        <w:t xml:space="preserve"> предупреждению и минимизации.  </w:t>
      </w:r>
    </w:p>
    <w:p w14:paraId="58DD9D85" w14:textId="77777777" w:rsidR="00642704" w:rsidRPr="00E438E0" w:rsidRDefault="00C41632" w:rsidP="006427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1632">
        <w:rPr>
          <w:rFonts w:ascii="Times New Roman" w:hAnsi="Times New Roman" w:cs="Times New Roman"/>
          <w:sz w:val="28"/>
          <w:szCs w:val="28"/>
        </w:rPr>
        <w:lastRenderedPageBreak/>
        <w:t xml:space="preserve">1. </w:t>
      </w:r>
      <w:r w:rsidR="00642704" w:rsidRPr="00C41632">
        <w:rPr>
          <w:rFonts w:ascii="Times New Roman" w:hAnsi="Times New Roman" w:cs="Times New Roman"/>
          <w:sz w:val="28"/>
          <w:szCs w:val="28"/>
        </w:rPr>
        <w:t>Организационный риск</w:t>
      </w:r>
      <w:r w:rsidR="00642704" w:rsidRPr="00E438E0">
        <w:rPr>
          <w:rFonts w:ascii="Times New Roman" w:hAnsi="Times New Roman" w:cs="Times New Roman"/>
          <w:sz w:val="28"/>
          <w:szCs w:val="28"/>
        </w:rPr>
        <w:t xml:space="preserve"> – риск, обусловленный ошибочными решениями в организации действий и работ на всех стадиях развития </w:t>
      </w:r>
      <w:r w:rsidR="00642704">
        <w:rPr>
          <w:rFonts w:ascii="Times New Roman" w:hAnsi="Times New Roman" w:cs="Times New Roman"/>
          <w:sz w:val="28"/>
          <w:szCs w:val="28"/>
        </w:rPr>
        <w:t>п</w:t>
      </w:r>
      <w:r w:rsidR="00642704" w:rsidRPr="00E438E0">
        <w:rPr>
          <w:rFonts w:ascii="Times New Roman" w:hAnsi="Times New Roman" w:cs="Times New Roman"/>
          <w:sz w:val="28"/>
          <w:szCs w:val="28"/>
        </w:rPr>
        <w:t xml:space="preserve">роекта. </w:t>
      </w:r>
      <w:r w:rsidR="00642704" w:rsidRPr="00C41632">
        <w:rPr>
          <w:rFonts w:ascii="Times New Roman" w:hAnsi="Times New Roman" w:cs="Times New Roman"/>
          <w:sz w:val="28"/>
          <w:szCs w:val="28"/>
        </w:rPr>
        <w:t>Основные меры по предупреждению и минимизации организационного риска</w:t>
      </w:r>
      <w:r w:rsidR="00642704">
        <w:rPr>
          <w:rFonts w:ascii="Times New Roman" w:hAnsi="Times New Roman" w:cs="Times New Roman"/>
          <w:sz w:val="28"/>
          <w:szCs w:val="28"/>
        </w:rPr>
        <w:t xml:space="preserve"> могут быть следующими: </w:t>
      </w:r>
      <w:r w:rsidR="00642704" w:rsidRPr="00E438E0">
        <w:rPr>
          <w:rFonts w:ascii="Times New Roman" w:hAnsi="Times New Roman" w:cs="Times New Roman"/>
          <w:sz w:val="28"/>
          <w:szCs w:val="28"/>
        </w:rPr>
        <w:t xml:space="preserve">ускорение принятия решения о финансировании проектных работ и </w:t>
      </w:r>
      <w:r w:rsidR="00642704">
        <w:rPr>
          <w:rFonts w:ascii="Times New Roman" w:hAnsi="Times New Roman" w:cs="Times New Roman"/>
          <w:sz w:val="28"/>
          <w:szCs w:val="28"/>
        </w:rPr>
        <w:t>создании</w:t>
      </w:r>
      <w:r w:rsidR="00642704" w:rsidRPr="00E438E0">
        <w:rPr>
          <w:rFonts w:ascii="Times New Roman" w:hAnsi="Times New Roman" w:cs="Times New Roman"/>
          <w:sz w:val="28"/>
          <w:szCs w:val="28"/>
        </w:rPr>
        <w:t xml:space="preserve"> объектов </w:t>
      </w:r>
      <w:r w:rsidR="00642704">
        <w:rPr>
          <w:rFonts w:ascii="Times New Roman" w:hAnsi="Times New Roman" w:cs="Times New Roman"/>
          <w:sz w:val="28"/>
          <w:szCs w:val="28"/>
        </w:rPr>
        <w:t>капитальных вложений</w:t>
      </w:r>
      <w:r w:rsidR="00642704" w:rsidRPr="00E438E0">
        <w:rPr>
          <w:rFonts w:ascii="Times New Roman" w:hAnsi="Times New Roman" w:cs="Times New Roman"/>
          <w:sz w:val="28"/>
          <w:szCs w:val="28"/>
        </w:rPr>
        <w:t xml:space="preserve">, четкое календарное планирование и управление реализацией </w:t>
      </w:r>
      <w:r w:rsidR="00642704">
        <w:rPr>
          <w:rFonts w:ascii="Times New Roman" w:hAnsi="Times New Roman" w:cs="Times New Roman"/>
          <w:sz w:val="28"/>
          <w:szCs w:val="28"/>
        </w:rPr>
        <w:t>п</w:t>
      </w:r>
      <w:r w:rsidR="00642704" w:rsidRPr="00E438E0">
        <w:rPr>
          <w:rFonts w:ascii="Times New Roman" w:hAnsi="Times New Roman" w:cs="Times New Roman"/>
          <w:sz w:val="28"/>
          <w:szCs w:val="28"/>
        </w:rPr>
        <w:t xml:space="preserve">роекта, подбор профессиональных кадров, разработка различных вариантов стратегии снабжения, контроллинг выполнения </w:t>
      </w:r>
      <w:r w:rsidR="00642704">
        <w:rPr>
          <w:rFonts w:ascii="Times New Roman" w:hAnsi="Times New Roman" w:cs="Times New Roman"/>
          <w:sz w:val="28"/>
          <w:szCs w:val="28"/>
        </w:rPr>
        <w:t>п</w:t>
      </w:r>
      <w:r w:rsidR="00642704" w:rsidRPr="00E438E0">
        <w:rPr>
          <w:rFonts w:ascii="Times New Roman" w:hAnsi="Times New Roman" w:cs="Times New Roman"/>
          <w:sz w:val="28"/>
          <w:szCs w:val="28"/>
        </w:rPr>
        <w:t>роекта в части использования основных фондов.</w:t>
      </w:r>
    </w:p>
    <w:p w14:paraId="48F0EBC1" w14:textId="77777777" w:rsidR="00642704" w:rsidRPr="00E438E0" w:rsidRDefault="00C41632" w:rsidP="006427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1632">
        <w:rPr>
          <w:rFonts w:ascii="Times New Roman" w:hAnsi="Times New Roman" w:cs="Times New Roman"/>
          <w:sz w:val="28"/>
          <w:szCs w:val="28"/>
        </w:rPr>
        <w:t xml:space="preserve">2. </w:t>
      </w:r>
      <w:r w:rsidR="00642704" w:rsidRPr="00C41632">
        <w:rPr>
          <w:rFonts w:ascii="Times New Roman" w:hAnsi="Times New Roman" w:cs="Times New Roman"/>
          <w:sz w:val="28"/>
          <w:szCs w:val="28"/>
        </w:rPr>
        <w:t>Технический риск</w:t>
      </w:r>
      <w:r w:rsidR="00642704" w:rsidRPr="00E438E0">
        <w:rPr>
          <w:rFonts w:ascii="Times New Roman" w:hAnsi="Times New Roman" w:cs="Times New Roman"/>
          <w:sz w:val="28"/>
          <w:szCs w:val="28"/>
        </w:rPr>
        <w:t xml:space="preserve"> – риск, обусловленный влиянием на состояние и производительность техники и технологии случайных факторов. </w:t>
      </w:r>
      <w:r w:rsidR="00642704">
        <w:rPr>
          <w:rFonts w:ascii="Times New Roman" w:hAnsi="Times New Roman" w:cs="Times New Roman"/>
          <w:sz w:val="28"/>
          <w:szCs w:val="28"/>
        </w:rPr>
        <w:t>Данный риск способен проявиться скорее в связи с наступлением</w:t>
      </w:r>
      <w:r w:rsidR="00642704" w:rsidRPr="00E438E0">
        <w:rPr>
          <w:rFonts w:ascii="Times New Roman" w:hAnsi="Times New Roman" w:cs="Times New Roman"/>
          <w:sz w:val="28"/>
          <w:szCs w:val="28"/>
        </w:rPr>
        <w:t xml:space="preserve"> форс-мажорны</w:t>
      </w:r>
      <w:r w:rsidR="00642704">
        <w:rPr>
          <w:rFonts w:ascii="Times New Roman" w:hAnsi="Times New Roman" w:cs="Times New Roman"/>
          <w:sz w:val="28"/>
          <w:szCs w:val="28"/>
        </w:rPr>
        <w:t>х</w:t>
      </w:r>
      <w:r w:rsidR="00642704" w:rsidRPr="00E438E0">
        <w:rPr>
          <w:rFonts w:ascii="Times New Roman" w:hAnsi="Times New Roman" w:cs="Times New Roman"/>
          <w:sz w:val="28"/>
          <w:szCs w:val="28"/>
        </w:rPr>
        <w:t xml:space="preserve"> обстоятельств</w:t>
      </w:r>
      <w:r w:rsidR="00642704">
        <w:rPr>
          <w:rFonts w:ascii="Times New Roman" w:hAnsi="Times New Roman" w:cs="Times New Roman"/>
          <w:sz w:val="28"/>
          <w:szCs w:val="28"/>
        </w:rPr>
        <w:t xml:space="preserve">. </w:t>
      </w:r>
      <w:r w:rsidR="00642704" w:rsidRPr="00C41632">
        <w:rPr>
          <w:rFonts w:ascii="Times New Roman" w:hAnsi="Times New Roman" w:cs="Times New Roman"/>
          <w:sz w:val="28"/>
          <w:szCs w:val="28"/>
        </w:rPr>
        <w:t xml:space="preserve">Основные меры по предупреждению и минимизации технического риска </w:t>
      </w:r>
      <w:r w:rsidR="00642704" w:rsidRPr="00E438E0">
        <w:rPr>
          <w:rFonts w:ascii="Times New Roman" w:hAnsi="Times New Roman" w:cs="Times New Roman"/>
          <w:sz w:val="28"/>
          <w:szCs w:val="28"/>
        </w:rPr>
        <w:t xml:space="preserve">могут быть следующими: использование в работе с </w:t>
      </w:r>
      <w:r w:rsidR="00642704">
        <w:rPr>
          <w:rFonts w:ascii="Times New Roman" w:hAnsi="Times New Roman" w:cs="Times New Roman"/>
          <w:sz w:val="28"/>
          <w:szCs w:val="28"/>
        </w:rPr>
        <w:t>техникой и механизмами</w:t>
      </w:r>
      <w:r w:rsidR="00642704" w:rsidRPr="00E438E0">
        <w:rPr>
          <w:rFonts w:ascii="Times New Roman" w:hAnsi="Times New Roman" w:cs="Times New Roman"/>
          <w:sz w:val="28"/>
          <w:szCs w:val="28"/>
        </w:rPr>
        <w:t xml:space="preserve"> квалифицированных кадров, контроль за соблюдением правил эксплуатации машин и оборудования, своевременное проведение техобслуживания, соблюдение нормативного режима тек</w:t>
      </w:r>
      <w:r w:rsidR="00642704">
        <w:rPr>
          <w:rFonts w:ascii="Times New Roman" w:hAnsi="Times New Roman" w:cs="Times New Roman"/>
          <w:sz w:val="28"/>
          <w:szCs w:val="28"/>
        </w:rPr>
        <w:t>ущего и капитального ремонта основных фондов</w:t>
      </w:r>
      <w:r w:rsidR="00642704" w:rsidRPr="00E438E0">
        <w:rPr>
          <w:rFonts w:ascii="Times New Roman" w:hAnsi="Times New Roman" w:cs="Times New Roman"/>
          <w:sz w:val="28"/>
          <w:szCs w:val="28"/>
        </w:rPr>
        <w:t xml:space="preserve">.  </w:t>
      </w:r>
    </w:p>
    <w:p w14:paraId="5D912F4A" w14:textId="77777777" w:rsidR="00642704" w:rsidRPr="00E438E0" w:rsidRDefault="00C41632" w:rsidP="006427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1632">
        <w:rPr>
          <w:rFonts w:ascii="Times New Roman" w:hAnsi="Times New Roman" w:cs="Times New Roman"/>
          <w:sz w:val="28"/>
          <w:szCs w:val="28"/>
        </w:rPr>
        <w:t xml:space="preserve">3. </w:t>
      </w:r>
      <w:r w:rsidR="00642704" w:rsidRPr="00C41632">
        <w:rPr>
          <w:rFonts w:ascii="Times New Roman" w:hAnsi="Times New Roman" w:cs="Times New Roman"/>
          <w:sz w:val="28"/>
          <w:szCs w:val="28"/>
        </w:rPr>
        <w:t>Финансовый риск</w:t>
      </w:r>
      <w:r w:rsidR="00642704" w:rsidRPr="00E438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642704" w:rsidRPr="00E438E0">
        <w:rPr>
          <w:rFonts w:ascii="Times New Roman" w:hAnsi="Times New Roman" w:cs="Times New Roman"/>
          <w:sz w:val="28"/>
          <w:szCs w:val="28"/>
        </w:rPr>
        <w:t xml:space="preserve"> риск отсутствия необходимых финансовых ресурсов на осуществление проекта. </w:t>
      </w:r>
      <w:r w:rsidR="00642704" w:rsidRPr="00C41632">
        <w:rPr>
          <w:rFonts w:ascii="Times New Roman" w:hAnsi="Times New Roman" w:cs="Times New Roman"/>
          <w:sz w:val="28"/>
          <w:szCs w:val="28"/>
        </w:rPr>
        <w:t>Основные меры по предупреждению и минимизации финансового риска</w:t>
      </w:r>
      <w:r w:rsidR="00642704" w:rsidRPr="00E438E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42704" w:rsidRPr="00E438E0">
        <w:rPr>
          <w:rFonts w:ascii="Times New Roman" w:hAnsi="Times New Roman" w:cs="Times New Roman"/>
          <w:sz w:val="28"/>
          <w:szCs w:val="28"/>
        </w:rPr>
        <w:t xml:space="preserve">могут быть следующими: расширение поиска источников финансирования </w:t>
      </w:r>
      <w:r w:rsidR="00642704">
        <w:rPr>
          <w:rFonts w:ascii="Times New Roman" w:hAnsi="Times New Roman" w:cs="Times New Roman"/>
          <w:sz w:val="28"/>
          <w:szCs w:val="28"/>
        </w:rPr>
        <w:t>п</w:t>
      </w:r>
      <w:r w:rsidR="00642704" w:rsidRPr="00E438E0">
        <w:rPr>
          <w:rFonts w:ascii="Times New Roman" w:hAnsi="Times New Roman" w:cs="Times New Roman"/>
          <w:sz w:val="28"/>
          <w:szCs w:val="28"/>
        </w:rPr>
        <w:t>роекта, обеспечение бесперебойного финансирования строительн</w:t>
      </w:r>
      <w:r w:rsidR="00642704">
        <w:rPr>
          <w:rFonts w:ascii="Times New Roman" w:hAnsi="Times New Roman" w:cs="Times New Roman"/>
          <w:sz w:val="28"/>
          <w:szCs w:val="28"/>
        </w:rPr>
        <w:t>о-монтажных</w:t>
      </w:r>
      <w:r w:rsidR="00642704" w:rsidRPr="00E438E0">
        <w:rPr>
          <w:rFonts w:ascii="Times New Roman" w:hAnsi="Times New Roman" w:cs="Times New Roman"/>
          <w:sz w:val="28"/>
          <w:szCs w:val="28"/>
        </w:rPr>
        <w:t xml:space="preserve"> работ, ведение ежедневного финансового календаря</w:t>
      </w:r>
      <w:r w:rsidR="00642704">
        <w:rPr>
          <w:rFonts w:ascii="Times New Roman" w:hAnsi="Times New Roman" w:cs="Times New Roman"/>
          <w:sz w:val="28"/>
          <w:szCs w:val="28"/>
        </w:rPr>
        <w:t xml:space="preserve"> в эксплуатационный период</w:t>
      </w:r>
      <w:r w:rsidR="00642704" w:rsidRPr="00E438E0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5D02478" w14:textId="77777777" w:rsidR="00642704" w:rsidRPr="00E438E0" w:rsidRDefault="00C41632" w:rsidP="008930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1632">
        <w:rPr>
          <w:rFonts w:ascii="Times New Roman" w:hAnsi="Times New Roman" w:cs="Times New Roman"/>
          <w:sz w:val="28"/>
          <w:szCs w:val="28"/>
        </w:rPr>
        <w:t xml:space="preserve">4. </w:t>
      </w:r>
      <w:r w:rsidR="00642704" w:rsidRPr="00C41632">
        <w:rPr>
          <w:rFonts w:ascii="Times New Roman" w:hAnsi="Times New Roman" w:cs="Times New Roman"/>
          <w:sz w:val="28"/>
          <w:szCs w:val="28"/>
        </w:rPr>
        <w:t>Маркетинговый риск</w:t>
      </w:r>
      <w:r w:rsidR="00642704" w:rsidRPr="00E438E0">
        <w:rPr>
          <w:rFonts w:ascii="Times New Roman" w:hAnsi="Times New Roman" w:cs="Times New Roman"/>
          <w:sz w:val="28"/>
          <w:szCs w:val="28"/>
        </w:rPr>
        <w:t xml:space="preserve"> – риск, обусловленный недостатками в организации маркетинговой деятельности. </w:t>
      </w:r>
      <w:r w:rsidR="00642704" w:rsidRPr="00C41632">
        <w:rPr>
          <w:rFonts w:ascii="Times New Roman" w:hAnsi="Times New Roman" w:cs="Times New Roman"/>
          <w:sz w:val="28"/>
          <w:szCs w:val="28"/>
        </w:rPr>
        <w:t>Основные меры по предупреждению и минимизации маркетингового риска</w:t>
      </w:r>
      <w:r w:rsidR="00642704" w:rsidRPr="00E438E0">
        <w:rPr>
          <w:rFonts w:ascii="Times New Roman" w:hAnsi="Times New Roman" w:cs="Times New Roman"/>
          <w:sz w:val="28"/>
          <w:szCs w:val="28"/>
        </w:rPr>
        <w:t xml:space="preserve"> могут быть следующими: формирование гибкой маркетинговой политики, анализ и корректировка плана маркетинга в ходе реализации </w:t>
      </w:r>
      <w:r w:rsidR="008930FC">
        <w:rPr>
          <w:rFonts w:ascii="Times New Roman" w:hAnsi="Times New Roman" w:cs="Times New Roman"/>
          <w:sz w:val="28"/>
          <w:szCs w:val="28"/>
        </w:rPr>
        <w:t>п</w:t>
      </w:r>
      <w:r w:rsidR="00642704" w:rsidRPr="00E438E0">
        <w:rPr>
          <w:rFonts w:ascii="Times New Roman" w:hAnsi="Times New Roman" w:cs="Times New Roman"/>
          <w:sz w:val="28"/>
          <w:szCs w:val="28"/>
        </w:rPr>
        <w:t xml:space="preserve">роекта, рациональное ценообразование на основе рыночных цен, формирование резерва непредвиденных расходов на маркетинг, диверсификация </w:t>
      </w:r>
      <w:r w:rsidR="00642704" w:rsidRPr="00E438E0">
        <w:rPr>
          <w:rFonts w:ascii="Times New Roman" w:hAnsi="Times New Roman" w:cs="Times New Roman"/>
          <w:sz w:val="28"/>
          <w:szCs w:val="28"/>
        </w:rPr>
        <w:lastRenderedPageBreak/>
        <w:t xml:space="preserve">структуры клиентского портфеля, корректировка условий взаиморасчетов между участниками </w:t>
      </w:r>
      <w:r w:rsidR="008930FC">
        <w:rPr>
          <w:rFonts w:ascii="Times New Roman" w:hAnsi="Times New Roman" w:cs="Times New Roman"/>
          <w:sz w:val="28"/>
          <w:szCs w:val="28"/>
        </w:rPr>
        <w:t>п</w:t>
      </w:r>
      <w:r w:rsidR="00642704" w:rsidRPr="00E438E0">
        <w:rPr>
          <w:rFonts w:ascii="Times New Roman" w:hAnsi="Times New Roman" w:cs="Times New Roman"/>
          <w:sz w:val="28"/>
          <w:szCs w:val="28"/>
        </w:rPr>
        <w:t xml:space="preserve">роекта (например, возможно предусмотреть хеджирование сделок или </w:t>
      </w:r>
      <w:r w:rsidR="00642704">
        <w:rPr>
          <w:rFonts w:ascii="Times New Roman" w:hAnsi="Times New Roman" w:cs="Times New Roman"/>
          <w:sz w:val="28"/>
          <w:szCs w:val="28"/>
        </w:rPr>
        <w:t>фиксацию</w:t>
      </w:r>
      <w:r w:rsidR="00642704" w:rsidRPr="00E438E0">
        <w:rPr>
          <w:rFonts w:ascii="Times New Roman" w:hAnsi="Times New Roman" w:cs="Times New Roman"/>
          <w:sz w:val="28"/>
          <w:szCs w:val="28"/>
        </w:rPr>
        <w:t xml:space="preserve"> цен на поставляемые </w:t>
      </w:r>
      <w:r w:rsidR="00642704">
        <w:rPr>
          <w:rFonts w:ascii="Times New Roman" w:hAnsi="Times New Roman" w:cs="Times New Roman"/>
          <w:sz w:val="28"/>
          <w:szCs w:val="28"/>
        </w:rPr>
        <w:t>корма и т.п.</w:t>
      </w:r>
      <w:r w:rsidR="00642704" w:rsidRPr="00E438E0">
        <w:rPr>
          <w:rFonts w:ascii="Times New Roman" w:hAnsi="Times New Roman" w:cs="Times New Roman"/>
          <w:sz w:val="28"/>
          <w:szCs w:val="28"/>
        </w:rPr>
        <w:t>).</w:t>
      </w:r>
    </w:p>
    <w:p w14:paraId="3D13C95D" w14:textId="77777777" w:rsidR="00CF117D" w:rsidRDefault="00C41632" w:rsidP="008930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1632">
        <w:rPr>
          <w:rFonts w:ascii="Times New Roman" w:hAnsi="Times New Roman" w:cs="Times New Roman"/>
          <w:sz w:val="28"/>
          <w:szCs w:val="28"/>
        </w:rPr>
        <w:t xml:space="preserve">5. </w:t>
      </w:r>
      <w:r w:rsidR="00642704" w:rsidRPr="00C41632">
        <w:rPr>
          <w:rFonts w:ascii="Times New Roman" w:hAnsi="Times New Roman" w:cs="Times New Roman"/>
          <w:sz w:val="28"/>
          <w:szCs w:val="28"/>
        </w:rPr>
        <w:t>Политико-экономический риск</w:t>
      </w:r>
      <w:r w:rsidR="00642704" w:rsidRPr="00E438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642704" w:rsidRPr="00E438E0">
        <w:rPr>
          <w:rFonts w:ascii="Times New Roman" w:hAnsi="Times New Roman" w:cs="Times New Roman"/>
          <w:sz w:val="28"/>
          <w:szCs w:val="28"/>
        </w:rPr>
        <w:t xml:space="preserve"> риск, связанный с изменением экономической или политической обстанов</w:t>
      </w:r>
      <w:r w:rsidR="008930FC">
        <w:rPr>
          <w:rFonts w:ascii="Times New Roman" w:hAnsi="Times New Roman" w:cs="Times New Roman"/>
          <w:sz w:val="28"/>
          <w:szCs w:val="28"/>
        </w:rPr>
        <w:t>ки. Данный риск является системным</w:t>
      </w:r>
      <w:r w:rsidR="00642704" w:rsidRPr="00E438E0">
        <w:rPr>
          <w:rFonts w:ascii="Times New Roman" w:hAnsi="Times New Roman" w:cs="Times New Roman"/>
          <w:sz w:val="28"/>
          <w:szCs w:val="28"/>
        </w:rPr>
        <w:t>. Политико-экономический риск может быть обусловлен социальными,</w:t>
      </w:r>
      <w:r w:rsidR="00642704">
        <w:rPr>
          <w:rFonts w:ascii="Times New Roman" w:hAnsi="Times New Roman" w:cs="Times New Roman"/>
          <w:sz w:val="28"/>
          <w:szCs w:val="28"/>
        </w:rPr>
        <w:t xml:space="preserve"> экологическими</w:t>
      </w:r>
      <w:r w:rsidR="00642704" w:rsidRPr="00E438E0">
        <w:rPr>
          <w:rFonts w:ascii="Times New Roman" w:hAnsi="Times New Roman" w:cs="Times New Roman"/>
          <w:sz w:val="28"/>
          <w:szCs w:val="28"/>
        </w:rPr>
        <w:t>, экономическими</w:t>
      </w:r>
      <w:r w:rsidR="008930FC">
        <w:rPr>
          <w:rFonts w:ascii="Times New Roman" w:hAnsi="Times New Roman" w:cs="Times New Roman"/>
          <w:sz w:val="28"/>
          <w:szCs w:val="28"/>
        </w:rPr>
        <w:t xml:space="preserve"> и</w:t>
      </w:r>
      <w:r w:rsidR="00642704" w:rsidRPr="00E438E0">
        <w:rPr>
          <w:rFonts w:ascii="Times New Roman" w:hAnsi="Times New Roman" w:cs="Times New Roman"/>
          <w:sz w:val="28"/>
          <w:szCs w:val="28"/>
        </w:rPr>
        <w:t xml:space="preserve"> </w:t>
      </w:r>
      <w:r w:rsidR="00642704">
        <w:rPr>
          <w:rFonts w:ascii="Times New Roman" w:hAnsi="Times New Roman" w:cs="Times New Roman"/>
          <w:sz w:val="28"/>
          <w:szCs w:val="28"/>
        </w:rPr>
        <w:t>политическими факторами</w:t>
      </w:r>
      <w:r w:rsidR="00642704" w:rsidRPr="00E438E0">
        <w:rPr>
          <w:rFonts w:ascii="Times New Roman" w:hAnsi="Times New Roman" w:cs="Times New Roman"/>
          <w:sz w:val="28"/>
          <w:szCs w:val="28"/>
        </w:rPr>
        <w:t>.</w:t>
      </w:r>
      <w:r w:rsidR="008930FC">
        <w:rPr>
          <w:rFonts w:ascii="Times New Roman" w:hAnsi="Times New Roman" w:cs="Times New Roman"/>
          <w:sz w:val="28"/>
          <w:szCs w:val="28"/>
        </w:rPr>
        <w:t xml:space="preserve"> </w:t>
      </w:r>
      <w:r w:rsidRPr="00C41632">
        <w:rPr>
          <w:rFonts w:ascii="Times New Roman" w:hAnsi="Times New Roman" w:cs="Times New Roman"/>
          <w:sz w:val="28"/>
          <w:szCs w:val="28"/>
        </w:rPr>
        <w:t xml:space="preserve">Основные меры по предупреждению и минимизации </w:t>
      </w:r>
      <w:r>
        <w:rPr>
          <w:rFonts w:ascii="Times New Roman" w:hAnsi="Times New Roman" w:cs="Times New Roman"/>
          <w:sz w:val="28"/>
          <w:szCs w:val="28"/>
        </w:rPr>
        <w:t>политико-экономического</w:t>
      </w:r>
      <w:r w:rsidRPr="00C41632">
        <w:rPr>
          <w:rFonts w:ascii="Times New Roman" w:hAnsi="Times New Roman" w:cs="Times New Roman"/>
          <w:sz w:val="28"/>
          <w:szCs w:val="28"/>
        </w:rPr>
        <w:t xml:space="preserve"> риска</w:t>
      </w:r>
      <w:r w:rsidRPr="00E438E0">
        <w:rPr>
          <w:rFonts w:ascii="Times New Roman" w:hAnsi="Times New Roman" w:cs="Times New Roman"/>
          <w:sz w:val="28"/>
          <w:szCs w:val="28"/>
        </w:rPr>
        <w:t xml:space="preserve"> могут быть следующими</w:t>
      </w:r>
      <w:r w:rsidR="00642704" w:rsidRPr="00E438E0">
        <w:rPr>
          <w:rFonts w:ascii="Times New Roman" w:hAnsi="Times New Roman" w:cs="Times New Roman"/>
          <w:sz w:val="28"/>
          <w:szCs w:val="28"/>
        </w:rPr>
        <w:t>: резервирование (на основе создания необходимых запасов, резервов денежных средств, отчислений в дополнительный фонд), страхование.</w:t>
      </w:r>
    </w:p>
    <w:p w14:paraId="3B20D059" w14:textId="77777777" w:rsidR="00C41632" w:rsidRDefault="00C41632" w:rsidP="008930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4E5BED2" w14:textId="77777777" w:rsidR="00C41632" w:rsidRDefault="00C41632" w:rsidP="008930FC">
      <w:pPr>
        <w:spacing w:after="0" w:line="360" w:lineRule="auto"/>
        <w:ind w:firstLine="709"/>
        <w:jc w:val="both"/>
        <w:rPr>
          <w:rFonts w:asciiTheme="majorHAnsi" w:eastAsiaTheme="majorEastAsia" w:hAnsiTheme="majorHAnsi" w:cstheme="majorBidi"/>
          <w:b/>
          <w:sz w:val="32"/>
          <w:szCs w:val="32"/>
        </w:rPr>
      </w:pPr>
    </w:p>
    <w:p w14:paraId="2CD66BFC" w14:textId="77777777" w:rsidR="00AE5B13" w:rsidRDefault="00AE5B13">
      <w:pPr>
        <w:rPr>
          <w:rFonts w:ascii="Times New Roman" w:eastAsiaTheme="majorEastAsia" w:hAnsi="Times New Roman" w:cs="Times New Roman"/>
          <w:caps/>
          <w:sz w:val="28"/>
          <w:szCs w:val="32"/>
        </w:rPr>
      </w:pPr>
      <w:r>
        <w:rPr>
          <w:rFonts w:ascii="Times New Roman" w:hAnsi="Times New Roman" w:cs="Times New Roman"/>
          <w:caps/>
          <w:sz w:val="28"/>
          <w:szCs w:val="32"/>
        </w:rPr>
        <w:br w:type="page"/>
      </w:r>
    </w:p>
    <w:p w14:paraId="38F97964" w14:textId="77777777" w:rsidR="00600698" w:rsidRPr="0010766B" w:rsidRDefault="00600698" w:rsidP="00600698">
      <w:pPr>
        <w:pStyle w:val="2"/>
        <w:jc w:val="center"/>
        <w:rPr>
          <w:rFonts w:ascii="Times New Roman" w:hAnsi="Times New Roman" w:cs="Times New Roman"/>
          <w:caps/>
          <w:color w:val="auto"/>
          <w:sz w:val="28"/>
          <w:szCs w:val="32"/>
        </w:rPr>
      </w:pPr>
      <w:bookmarkStart w:id="54" w:name="_Toc19885912"/>
      <w:r w:rsidRPr="0010766B">
        <w:rPr>
          <w:rFonts w:ascii="Times New Roman" w:hAnsi="Times New Roman" w:cs="Times New Roman"/>
          <w:caps/>
          <w:color w:val="auto"/>
          <w:sz w:val="28"/>
          <w:szCs w:val="32"/>
        </w:rPr>
        <w:lastRenderedPageBreak/>
        <w:t>ПРИЛОЖЕНИЯ К ПРОЕКТУ</w:t>
      </w:r>
      <w:bookmarkEnd w:id="54"/>
    </w:p>
    <w:p w14:paraId="55B2B8CF" w14:textId="77777777" w:rsidR="00966B38" w:rsidRDefault="00966B38" w:rsidP="00966B38"/>
    <w:sectPr w:rsidR="00966B38" w:rsidSect="00A56D13">
      <w:footerReference w:type="default" r:id="rId15"/>
      <w:pgSz w:w="11906" w:h="16838"/>
      <w:pgMar w:top="1134" w:right="851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245FE3" w14:textId="77777777" w:rsidR="005F392C" w:rsidRDefault="005F392C" w:rsidP="007A474E">
      <w:pPr>
        <w:spacing w:after="0" w:line="240" w:lineRule="auto"/>
      </w:pPr>
      <w:r>
        <w:separator/>
      </w:r>
    </w:p>
  </w:endnote>
  <w:endnote w:type="continuationSeparator" w:id="0">
    <w:p w14:paraId="31CB0148" w14:textId="77777777" w:rsidR="005F392C" w:rsidRDefault="005F392C" w:rsidP="007A47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9498"/>
      <w:gridCol w:w="423"/>
    </w:tblGrid>
    <w:tr w:rsidR="00AF4F0F" w14:paraId="2148E2B5" w14:textId="77777777" w:rsidTr="00C26785">
      <w:trPr>
        <w:trHeight w:hRule="exact" w:val="115"/>
        <w:jc w:val="center"/>
      </w:trPr>
      <w:tc>
        <w:tcPr>
          <w:tcW w:w="9498" w:type="dxa"/>
          <w:shd w:val="clear" w:color="auto" w:fill="000000" w:themeFill="text1"/>
          <w:tcMar>
            <w:top w:w="0" w:type="dxa"/>
            <w:bottom w:w="0" w:type="dxa"/>
          </w:tcMar>
        </w:tcPr>
        <w:p w14:paraId="1986BA87" w14:textId="77777777" w:rsidR="00AF4F0F" w:rsidRDefault="00AF4F0F">
          <w:pPr>
            <w:pStyle w:val="aa"/>
            <w:tabs>
              <w:tab w:val="clear" w:pos="4677"/>
              <w:tab w:val="clear" w:pos="9355"/>
            </w:tabs>
            <w:rPr>
              <w:caps/>
              <w:sz w:val="18"/>
            </w:rPr>
          </w:pPr>
        </w:p>
      </w:tc>
      <w:tc>
        <w:tcPr>
          <w:tcW w:w="423" w:type="dxa"/>
          <w:shd w:val="clear" w:color="auto" w:fill="000000" w:themeFill="text1"/>
          <w:tcMar>
            <w:top w:w="0" w:type="dxa"/>
            <w:bottom w:w="0" w:type="dxa"/>
          </w:tcMar>
        </w:tcPr>
        <w:p w14:paraId="60AE7EF2" w14:textId="77777777" w:rsidR="00AF4F0F" w:rsidRDefault="00AF4F0F">
          <w:pPr>
            <w:pStyle w:val="aa"/>
            <w:tabs>
              <w:tab w:val="clear" w:pos="4677"/>
              <w:tab w:val="clear" w:pos="9355"/>
            </w:tabs>
            <w:jc w:val="right"/>
            <w:rPr>
              <w:caps/>
              <w:sz w:val="18"/>
            </w:rPr>
          </w:pPr>
        </w:p>
      </w:tc>
    </w:tr>
    <w:tr w:rsidR="00AF4F0F" w14:paraId="046F1389" w14:textId="77777777" w:rsidTr="007A474E">
      <w:trPr>
        <w:jc w:val="center"/>
      </w:trPr>
      <w:tc>
        <w:tcPr>
          <w:tcW w:w="9498" w:type="dxa"/>
          <w:shd w:val="clear" w:color="auto" w:fill="auto"/>
          <w:vAlign w:val="center"/>
        </w:tcPr>
        <w:p w14:paraId="042DF69A" w14:textId="77777777" w:rsidR="00AF4F0F" w:rsidRDefault="00AF4F0F" w:rsidP="007A474E">
          <w:pPr>
            <w:pStyle w:val="ac"/>
            <w:tabs>
              <w:tab w:val="clear" w:pos="4677"/>
              <w:tab w:val="clear" w:pos="9355"/>
            </w:tabs>
            <w:rPr>
              <w:caps/>
              <w:color w:val="808080" w:themeColor="background1" w:themeShade="80"/>
              <w:sz w:val="18"/>
              <w:szCs w:val="18"/>
            </w:rPr>
          </w:pPr>
        </w:p>
      </w:tc>
      <w:tc>
        <w:tcPr>
          <w:tcW w:w="423" w:type="dxa"/>
          <w:shd w:val="clear" w:color="auto" w:fill="auto"/>
          <w:vAlign w:val="center"/>
        </w:tcPr>
        <w:p w14:paraId="725A11F0" w14:textId="77777777" w:rsidR="00AF4F0F" w:rsidRDefault="00AF4F0F">
          <w:pPr>
            <w:pStyle w:val="ac"/>
            <w:tabs>
              <w:tab w:val="clear" w:pos="4677"/>
              <w:tab w:val="clear" w:pos="9355"/>
            </w:tabs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>PAGE   \* MERGEFORMAT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 w:rsidR="00D209F9">
            <w:rPr>
              <w:caps/>
              <w:noProof/>
              <w:color w:val="808080" w:themeColor="background1" w:themeShade="80"/>
              <w:sz w:val="18"/>
              <w:szCs w:val="18"/>
            </w:rPr>
            <w:t>2</w: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14:paraId="344D1F40" w14:textId="77777777" w:rsidR="00AF4F0F" w:rsidRDefault="00AF4F0F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810490" w14:textId="77777777" w:rsidR="005F392C" w:rsidRDefault="005F392C" w:rsidP="007A474E">
      <w:pPr>
        <w:spacing w:after="0" w:line="240" w:lineRule="auto"/>
      </w:pPr>
      <w:r>
        <w:separator/>
      </w:r>
    </w:p>
  </w:footnote>
  <w:footnote w:type="continuationSeparator" w:id="0">
    <w:p w14:paraId="3BC8B79D" w14:textId="77777777" w:rsidR="005F392C" w:rsidRDefault="005F392C" w:rsidP="007A47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16460"/>
    <w:multiLevelType w:val="hybridMultilevel"/>
    <w:tmpl w:val="29C4CFFC"/>
    <w:lvl w:ilvl="0" w:tplc="21E6E5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922540"/>
    <w:multiLevelType w:val="hybridMultilevel"/>
    <w:tmpl w:val="CE8A3FA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E44360"/>
    <w:multiLevelType w:val="multilevel"/>
    <w:tmpl w:val="8182EA3E"/>
    <w:lvl w:ilvl="0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A232F3"/>
    <w:multiLevelType w:val="hybridMultilevel"/>
    <w:tmpl w:val="1BF86E70"/>
    <w:lvl w:ilvl="0" w:tplc="20501BB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7C35370"/>
    <w:multiLevelType w:val="hybridMultilevel"/>
    <w:tmpl w:val="EC844962"/>
    <w:lvl w:ilvl="0" w:tplc="D05A9EDC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FF52BAB"/>
    <w:multiLevelType w:val="hybridMultilevel"/>
    <w:tmpl w:val="32C64064"/>
    <w:lvl w:ilvl="0" w:tplc="5A280A4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BA93771"/>
    <w:multiLevelType w:val="hybridMultilevel"/>
    <w:tmpl w:val="F81ABDB8"/>
    <w:lvl w:ilvl="0" w:tplc="B5A4C22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AB46B2"/>
    <w:multiLevelType w:val="hybridMultilevel"/>
    <w:tmpl w:val="562C5F44"/>
    <w:lvl w:ilvl="0" w:tplc="66BEE4A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318803504">
    <w:abstractNumId w:val="2"/>
  </w:num>
  <w:num w:numId="2" w16cid:durableId="101002402">
    <w:abstractNumId w:val="0"/>
  </w:num>
  <w:num w:numId="3" w16cid:durableId="274871918">
    <w:abstractNumId w:val="7"/>
  </w:num>
  <w:num w:numId="4" w16cid:durableId="1440025991">
    <w:abstractNumId w:val="5"/>
  </w:num>
  <w:num w:numId="5" w16cid:durableId="1409688323">
    <w:abstractNumId w:val="1"/>
  </w:num>
  <w:num w:numId="6" w16cid:durableId="1957369904">
    <w:abstractNumId w:val="6"/>
  </w:num>
  <w:num w:numId="7" w16cid:durableId="1803768810">
    <w:abstractNumId w:val="3"/>
  </w:num>
  <w:num w:numId="8" w16cid:durableId="134108516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947"/>
    <w:rsid w:val="0000105C"/>
    <w:rsid w:val="0000297D"/>
    <w:rsid w:val="00002A6E"/>
    <w:rsid w:val="000045C3"/>
    <w:rsid w:val="00004FC7"/>
    <w:rsid w:val="00005130"/>
    <w:rsid w:val="000102D1"/>
    <w:rsid w:val="0001079A"/>
    <w:rsid w:val="000133D4"/>
    <w:rsid w:val="00013DB3"/>
    <w:rsid w:val="0001410A"/>
    <w:rsid w:val="00016811"/>
    <w:rsid w:val="000173BB"/>
    <w:rsid w:val="00025F22"/>
    <w:rsid w:val="00031B24"/>
    <w:rsid w:val="00036540"/>
    <w:rsid w:val="000379D9"/>
    <w:rsid w:val="0004329C"/>
    <w:rsid w:val="000463BF"/>
    <w:rsid w:val="000533E2"/>
    <w:rsid w:val="00053AA7"/>
    <w:rsid w:val="000546A2"/>
    <w:rsid w:val="00057167"/>
    <w:rsid w:val="00061782"/>
    <w:rsid w:val="0006307B"/>
    <w:rsid w:val="00064685"/>
    <w:rsid w:val="0006508D"/>
    <w:rsid w:val="000676EE"/>
    <w:rsid w:val="00070305"/>
    <w:rsid w:val="00072D6A"/>
    <w:rsid w:val="00073227"/>
    <w:rsid w:val="000851F9"/>
    <w:rsid w:val="00085619"/>
    <w:rsid w:val="000856FC"/>
    <w:rsid w:val="0008684C"/>
    <w:rsid w:val="00086C81"/>
    <w:rsid w:val="00090740"/>
    <w:rsid w:val="00091A19"/>
    <w:rsid w:val="00095E6E"/>
    <w:rsid w:val="000A01CF"/>
    <w:rsid w:val="000A2CBC"/>
    <w:rsid w:val="000A412E"/>
    <w:rsid w:val="000A44DF"/>
    <w:rsid w:val="000A4C78"/>
    <w:rsid w:val="000A5939"/>
    <w:rsid w:val="000A74FC"/>
    <w:rsid w:val="000B34F1"/>
    <w:rsid w:val="000C22A3"/>
    <w:rsid w:val="000D45CA"/>
    <w:rsid w:val="000E4ADB"/>
    <w:rsid w:val="000E5CF5"/>
    <w:rsid w:val="000F0B52"/>
    <w:rsid w:val="000F5B29"/>
    <w:rsid w:val="00101DD9"/>
    <w:rsid w:val="0010294D"/>
    <w:rsid w:val="00106C0B"/>
    <w:rsid w:val="0010766B"/>
    <w:rsid w:val="00111D91"/>
    <w:rsid w:val="00114601"/>
    <w:rsid w:val="00114CD8"/>
    <w:rsid w:val="00115299"/>
    <w:rsid w:val="00116001"/>
    <w:rsid w:val="001205F4"/>
    <w:rsid w:val="00124ACD"/>
    <w:rsid w:val="00126042"/>
    <w:rsid w:val="00127AAE"/>
    <w:rsid w:val="001332DB"/>
    <w:rsid w:val="001362FB"/>
    <w:rsid w:val="00141812"/>
    <w:rsid w:val="0014241C"/>
    <w:rsid w:val="00142FAD"/>
    <w:rsid w:val="0014783B"/>
    <w:rsid w:val="00152FEB"/>
    <w:rsid w:val="00155646"/>
    <w:rsid w:val="001559AE"/>
    <w:rsid w:val="00155EFB"/>
    <w:rsid w:val="00160B07"/>
    <w:rsid w:val="0016478F"/>
    <w:rsid w:val="00165926"/>
    <w:rsid w:val="00166300"/>
    <w:rsid w:val="00170904"/>
    <w:rsid w:val="001729E3"/>
    <w:rsid w:val="00180804"/>
    <w:rsid w:val="001818A5"/>
    <w:rsid w:val="00181D4C"/>
    <w:rsid w:val="00186F68"/>
    <w:rsid w:val="001943A5"/>
    <w:rsid w:val="00197AEF"/>
    <w:rsid w:val="001A04B7"/>
    <w:rsid w:val="001A07C3"/>
    <w:rsid w:val="001A2F20"/>
    <w:rsid w:val="001A63A4"/>
    <w:rsid w:val="001B16F9"/>
    <w:rsid w:val="001B2411"/>
    <w:rsid w:val="001B60BF"/>
    <w:rsid w:val="001B6110"/>
    <w:rsid w:val="001C10BE"/>
    <w:rsid w:val="001C643A"/>
    <w:rsid w:val="001C6EE3"/>
    <w:rsid w:val="001D682E"/>
    <w:rsid w:val="001E05C4"/>
    <w:rsid w:val="001E2974"/>
    <w:rsid w:val="001E7166"/>
    <w:rsid w:val="001E7FB6"/>
    <w:rsid w:val="001F124D"/>
    <w:rsid w:val="001F1A2C"/>
    <w:rsid w:val="001F4232"/>
    <w:rsid w:val="001F4A4B"/>
    <w:rsid w:val="001F6304"/>
    <w:rsid w:val="002003B7"/>
    <w:rsid w:val="00205E48"/>
    <w:rsid w:val="00206771"/>
    <w:rsid w:val="0021126C"/>
    <w:rsid w:val="00213CD7"/>
    <w:rsid w:val="002153DD"/>
    <w:rsid w:val="00215BFF"/>
    <w:rsid w:val="00215C61"/>
    <w:rsid w:val="00221A3D"/>
    <w:rsid w:val="002239B1"/>
    <w:rsid w:val="002256A5"/>
    <w:rsid w:val="00231F8F"/>
    <w:rsid w:val="00232861"/>
    <w:rsid w:val="0023575D"/>
    <w:rsid w:val="00237C5D"/>
    <w:rsid w:val="002431CC"/>
    <w:rsid w:val="00244ACA"/>
    <w:rsid w:val="00247178"/>
    <w:rsid w:val="0025021F"/>
    <w:rsid w:val="00253AD3"/>
    <w:rsid w:val="00255022"/>
    <w:rsid w:val="0025764F"/>
    <w:rsid w:val="0026189F"/>
    <w:rsid w:val="00262E0F"/>
    <w:rsid w:val="002634C7"/>
    <w:rsid w:val="0026370B"/>
    <w:rsid w:val="00264ACF"/>
    <w:rsid w:val="00273B34"/>
    <w:rsid w:val="002759A2"/>
    <w:rsid w:val="00281969"/>
    <w:rsid w:val="00285305"/>
    <w:rsid w:val="00285A79"/>
    <w:rsid w:val="00286598"/>
    <w:rsid w:val="00297889"/>
    <w:rsid w:val="002B0B3E"/>
    <w:rsid w:val="002B1E66"/>
    <w:rsid w:val="002B4403"/>
    <w:rsid w:val="002C0DEE"/>
    <w:rsid w:val="002C1372"/>
    <w:rsid w:val="002C533E"/>
    <w:rsid w:val="002D423A"/>
    <w:rsid w:val="002E0BB6"/>
    <w:rsid w:val="002E156E"/>
    <w:rsid w:val="002E47C9"/>
    <w:rsid w:val="002E49B1"/>
    <w:rsid w:val="002E6004"/>
    <w:rsid w:val="002E614E"/>
    <w:rsid w:val="002E6D27"/>
    <w:rsid w:val="002E6D8E"/>
    <w:rsid w:val="002F1DB6"/>
    <w:rsid w:val="002F6672"/>
    <w:rsid w:val="003004C7"/>
    <w:rsid w:val="00305569"/>
    <w:rsid w:val="003072C4"/>
    <w:rsid w:val="00307ED5"/>
    <w:rsid w:val="003121E9"/>
    <w:rsid w:val="003130CE"/>
    <w:rsid w:val="00320E91"/>
    <w:rsid w:val="00323909"/>
    <w:rsid w:val="00326FCD"/>
    <w:rsid w:val="0033354F"/>
    <w:rsid w:val="003341A2"/>
    <w:rsid w:val="00336862"/>
    <w:rsid w:val="00336ED3"/>
    <w:rsid w:val="00337BD1"/>
    <w:rsid w:val="00343BAC"/>
    <w:rsid w:val="00344DA1"/>
    <w:rsid w:val="003468E3"/>
    <w:rsid w:val="0035224C"/>
    <w:rsid w:val="003533ED"/>
    <w:rsid w:val="00354940"/>
    <w:rsid w:val="00360CFE"/>
    <w:rsid w:val="003618BF"/>
    <w:rsid w:val="00364AA9"/>
    <w:rsid w:val="00365E3D"/>
    <w:rsid w:val="003722D5"/>
    <w:rsid w:val="00373A0F"/>
    <w:rsid w:val="00376A84"/>
    <w:rsid w:val="0038144B"/>
    <w:rsid w:val="003820C4"/>
    <w:rsid w:val="00383746"/>
    <w:rsid w:val="00386AD3"/>
    <w:rsid w:val="003903BF"/>
    <w:rsid w:val="00393D21"/>
    <w:rsid w:val="00395B0C"/>
    <w:rsid w:val="003A1BC8"/>
    <w:rsid w:val="003A2F06"/>
    <w:rsid w:val="003A37CA"/>
    <w:rsid w:val="003A3DA8"/>
    <w:rsid w:val="003A4883"/>
    <w:rsid w:val="003A48F5"/>
    <w:rsid w:val="003B0E28"/>
    <w:rsid w:val="003B10CA"/>
    <w:rsid w:val="003B1D8D"/>
    <w:rsid w:val="003B633A"/>
    <w:rsid w:val="003B7B57"/>
    <w:rsid w:val="003C2378"/>
    <w:rsid w:val="003C42F6"/>
    <w:rsid w:val="003D3BE9"/>
    <w:rsid w:val="003E10DB"/>
    <w:rsid w:val="003E2489"/>
    <w:rsid w:val="003E5180"/>
    <w:rsid w:val="003E69BC"/>
    <w:rsid w:val="003E7056"/>
    <w:rsid w:val="003F0E01"/>
    <w:rsid w:val="003F1078"/>
    <w:rsid w:val="004018F1"/>
    <w:rsid w:val="0040207D"/>
    <w:rsid w:val="00406058"/>
    <w:rsid w:val="00411A45"/>
    <w:rsid w:val="00412EC7"/>
    <w:rsid w:val="00413DDA"/>
    <w:rsid w:val="00413F92"/>
    <w:rsid w:val="004143DE"/>
    <w:rsid w:val="004161C7"/>
    <w:rsid w:val="00417C8E"/>
    <w:rsid w:val="00420DD0"/>
    <w:rsid w:val="00421F5B"/>
    <w:rsid w:val="004227F3"/>
    <w:rsid w:val="004246DF"/>
    <w:rsid w:val="00424881"/>
    <w:rsid w:val="004271AB"/>
    <w:rsid w:val="00432AD2"/>
    <w:rsid w:val="00440B18"/>
    <w:rsid w:val="00444A05"/>
    <w:rsid w:val="00444FA7"/>
    <w:rsid w:val="004518AC"/>
    <w:rsid w:val="00456505"/>
    <w:rsid w:val="0045772C"/>
    <w:rsid w:val="0046577B"/>
    <w:rsid w:val="00466FC9"/>
    <w:rsid w:val="00471F83"/>
    <w:rsid w:val="00471FDB"/>
    <w:rsid w:val="00473B85"/>
    <w:rsid w:val="0047459A"/>
    <w:rsid w:val="00474E13"/>
    <w:rsid w:val="00475443"/>
    <w:rsid w:val="0047563A"/>
    <w:rsid w:val="00481B0D"/>
    <w:rsid w:val="00481C27"/>
    <w:rsid w:val="00484FD2"/>
    <w:rsid w:val="00486158"/>
    <w:rsid w:val="00486EC1"/>
    <w:rsid w:val="00492172"/>
    <w:rsid w:val="00496648"/>
    <w:rsid w:val="004A10CA"/>
    <w:rsid w:val="004A47D6"/>
    <w:rsid w:val="004A5CAA"/>
    <w:rsid w:val="004B2687"/>
    <w:rsid w:val="004B51C3"/>
    <w:rsid w:val="004C24BD"/>
    <w:rsid w:val="004C4722"/>
    <w:rsid w:val="004D482B"/>
    <w:rsid w:val="004D4D4B"/>
    <w:rsid w:val="004D67A2"/>
    <w:rsid w:val="004E2212"/>
    <w:rsid w:val="004E414C"/>
    <w:rsid w:val="004E51C5"/>
    <w:rsid w:val="004E5B72"/>
    <w:rsid w:val="004F0850"/>
    <w:rsid w:val="004F1538"/>
    <w:rsid w:val="004F5B2B"/>
    <w:rsid w:val="004F79BC"/>
    <w:rsid w:val="004F7FA4"/>
    <w:rsid w:val="0050259E"/>
    <w:rsid w:val="0050419F"/>
    <w:rsid w:val="00512795"/>
    <w:rsid w:val="00516D4D"/>
    <w:rsid w:val="0051780A"/>
    <w:rsid w:val="0052343B"/>
    <w:rsid w:val="00523451"/>
    <w:rsid w:val="005244AF"/>
    <w:rsid w:val="00524702"/>
    <w:rsid w:val="00527ACB"/>
    <w:rsid w:val="00527C24"/>
    <w:rsid w:val="00530EC2"/>
    <w:rsid w:val="005321E7"/>
    <w:rsid w:val="005340BD"/>
    <w:rsid w:val="0053423A"/>
    <w:rsid w:val="005371CC"/>
    <w:rsid w:val="005373DB"/>
    <w:rsid w:val="0053763E"/>
    <w:rsid w:val="00540C85"/>
    <w:rsid w:val="005444AA"/>
    <w:rsid w:val="00550473"/>
    <w:rsid w:val="005516A3"/>
    <w:rsid w:val="005519C9"/>
    <w:rsid w:val="00554A39"/>
    <w:rsid w:val="00555CCB"/>
    <w:rsid w:val="00560415"/>
    <w:rsid w:val="0056127A"/>
    <w:rsid w:val="00564860"/>
    <w:rsid w:val="00565733"/>
    <w:rsid w:val="00567883"/>
    <w:rsid w:val="005719AB"/>
    <w:rsid w:val="005736E3"/>
    <w:rsid w:val="00573B97"/>
    <w:rsid w:val="00574165"/>
    <w:rsid w:val="00574AF9"/>
    <w:rsid w:val="0057531C"/>
    <w:rsid w:val="00585C62"/>
    <w:rsid w:val="00585FBF"/>
    <w:rsid w:val="00590220"/>
    <w:rsid w:val="005940C4"/>
    <w:rsid w:val="00594221"/>
    <w:rsid w:val="0059508C"/>
    <w:rsid w:val="005973C3"/>
    <w:rsid w:val="00597616"/>
    <w:rsid w:val="00597D56"/>
    <w:rsid w:val="005A0B95"/>
    <w:rsid w:val="005A6BE7"/>
    <w:rsid w:val="005B39F2"/>
    <w:rsid w:val="005C022C"/>
    <w:rsid w:val="005C04F2"/>
    <w:rsid w:val="005C1C24"/>
    <w:rsid w:val="005C2F75"/>
    <w:rsid w:val="005C3AB7"/>
    <w:rsid w:val="005C4B21"/>
    <w:rsid w:val="005C71B4"/>
    <w:rsid w:val="005D2748"/>
    <w:rsid w:val="005D37AF"/>
    <w:rsid w:val="005D5BB5"/>
    <w:rsid w:val="005D6C10"/>
    <w:rsid w:val="005E6B6C"/>
    <w:rsid w:val="005F299E"/>
    <w:rsid w:val="005F3789"/>
    <w:rsid w:val="005F392C"/>
    <w:rsid w:val="005F523B"/>
    <w:rsid w:val="005F5AB6"/>
    <w:rsid w:val="00600698"/>
    <w:rsid w:val="00613675"/>
    <w:rsid w:val="00616D1B"/>
    <w:rsid w:val="00621E84"/>
    <w:rsid w:val="00623FAF"/>
    <w:rsid w:val="00625201"/>
    <w:rsid w:val="00630DF2"/>
    <w:rsid w:val="0063193F"/>
    <w:rsid w:val="00632095"/>
    <w:rsid w:val="00634104"/>
    <w:rsid w:val="00640458"/>
    <w:rsid w:val="00642704"/>
    <w:rsid w:val="00651814"/>
    <w:rsid w:val="0065415F"/>
    <w:rsid w:val="00655E2E"/>
    <w:rsid w:val="00661667"/>
    <w:rsid w:val="00661EF7"/>
    <w:rsid w:val="0066348A"/>
    <w:rsid w:val="00665B21"/>
    <w:rsid w:val="00665CC9"/>
    <w:rsid w:val="006679F8"/>
    <w:rsid w:val="00670149"/>
    <w:rsid w:val="0067339F"/>
    <w:rsid w:val="00673E09"/>
    <w:rsid w:val="0067559D"/>
    <w:rsid w:val="00677BBC"/>
    <w:rsid w:val="00680F9F"/>
    <w:rsid w:val="0068228A"/>
    <w:rsid w:val="00683952"/>
    <w:rsid w:val="00686E89"/>
    <w:rsid w:val="00687096"/>
    <w:rsid w:val="006928AC"/>
    <w:rsid w:val="00692BA5"/>
    <w:rsid w:val="0069316C"/>
    <w:rsid w:val="006A46D7"/>
    <w:rsid w:val="006A49F9"/>
    <w:rsid w:val="006A66B3"/>
    <w:rsid w:val="006B027E"/>
    <w:rsid w:val="006B0F7E"/>
    <w:rsid w:val="006B1DF7"/>
    <w:rsid w:val="006B3DF8"/>
    <w:rsid w:val="006C1932"/>
    <w:rsid w:val="006C4241"/>
    <w:rsid w:val="006C4C8C"/>
    <w:rsid w:val="006C61AF"/>
    <w:rsid w:val="006C65A6"/>
    <w:rsid w:val="006C6EAE"/>
    <w:rsid w:val="006C7449"/>
    <w:rsid w:val="006D021A"/>
    <w:rsid w:val="006D2017"/>
    <w:rsid w:val="006D229D"/>
    <w:rsid w:val="006D6505"/>
    <w:rsid w:val="006E0AA7"/>
    <w:rsid w:val="006E1B7F"/>
    <w:rsid w:val="006E22CD"/>
    <w:rsid w:val="006F5838"/>
    <w:rsid w:val="006F7541"/>
    <w:rsid w:val="006F7708"/>
    <w:rsid w:val="00705C8E"/>
    <w:rsid w:val="007070DA"/>
    <w:rsid w:val="00707F18"/>
    <w:rsid w:val="00710889"/>
    <w:rsid w:val="00712F97"/>
    <w:rsid w:val="00720D10"/>
    <w:rsid w:val="00720EF7"/>
    <w:rsid w:val="007232DA"/>
    <w:rsid w:val="00733B10"/>
    <w:rsid w:val="007345B6"/>
    <w:rsid w:val="00737731"/>
    <w:rsid w:val="00742AA4"/>
    <w:rsid w:val="00743278"/>
    <w:rsid w:val="00743919"/>
    <w:rsid w:val="00745738"/>
    <w:rsid w:val="0074613A"/>
    <w:rsid w:val="00755276"/>
    <w:rsid w:val="007560C8"/>
    <w:rsid w:val="007574B2"/>
    <w:rsid w:val="00760C7F"/>
    <w:rsid w:val="007617F2"/>
    <w:rsid w:val="00762AE1"/>
    <w:rsid w:val="00765339"/>
    <w:rsid w:val="00771234"/>
    <w:rsid w:val="00772636"/>
    <w:rsid w:val="007760F7"/>
    <w:rsid w:val="00777DDD"/>
    <w:rsid w:val="00783B0F"/>
    <w:rsid w:val="0078656B"/>
    <w:rsid w:val="00787586"/>
    <w:rsid w:val="007877BC"/>
    <w:rsid w:val="007910EA"/>
    <w:rsid w:val="00794BB5"/>
    <w:rsid w:val="007A0E04"/>
    <w:rsid w:val="007A3936"/>
    <w:rsid w:val="007A474E"/>
    <w:rsid w:val="007A7AD4"/>
    <w:rsid w:val="007B07EE"/>
    <w:rsid w:val="007C2160"/>
    <w:rsid w:val="007C4C05"/>
    <w:rsid w:val="007C69BA"/>
    <w:rsid w:val="007D268F"/>
    <w:rsid w:val="007D5657"/>
    <w:rsid w:val="007E2492"/>
    <w:rsid w:val="007E2661"/>
    <w:rsid w:val="007E46B2"/>
    <w:rsid w:val="007E5557"/>
    <w:rsid w:val="007E64AD"/>
    <w:rsid w:val="007E64FF"/>
    <w:rsid w:val="007F361E"/>
    <w:rsid w:val="007F3F45"/>
    <w:rsid w:val="007F5499"/>
    <w:rsid w:val="007F7199"/>
    <w:rsid w:val="00800A5F"/>
    <w:rsid w:val="0080443B"/>
    <w:rsid w:val="008058CB"/>
    <w:rsid w:val="008114DA"/>
    <w:rsid w:val="0081424C"/>
    <w:rsid w:val="00817FB4"/>
    <w:rsid w:val="00820CC3"/>
    <w:rsid w:val="00833452"/>
    <w:rsid w:val="00837456"/>
    <w:rsid w:val="0084073B"/>
    <w:rsid w:val="0085678B"/>
    <w:rsid w:val="00857A76"/>
    <w:rsid w:val="00860B7B"/>
    <w:rsid w:val="008647CD"/>
    <w:rsid w:val="00864B57"/>
    <w:rsid w:val="008706AF"/>
    <w:rsid w:val="00873A6A"/>
    <w:rsid w:val="00873D39"/>
    <w:rsid w:val="00873D83"/>
    <w:rsid w:val="00876064"/>
    <w:rsid w:val="00880DF4"/>
    <w:rsid w:val="00881C02"/>
    <w:rsid w:val="008833F1"/>
    <w:rsid w:val="00883E6F"/>
    <w:rsid w:val="008906F6"/>
    <w:rsid w:val="008910E6"/>
    <w:rsid w:val="008930FC"/>
    <w:rsid w:val="0089423E"/>
    <w:rsid w:val="00895EAA"/>
    <w:rsid w:val="00896665"/>
    <w:rsid w:val="008A291F"/>
    <w:rsid w:val="008A2E83"/>
    <w:rsid w:val="008A34EE"/>
    <w:rsid w:val="008B0AAB"/>
    <w:rsid w:val="008B218F"/>
    <w:rsid w:val="008B41F1"/>
    <w:rsid w:val="008B4453"/>
    <w:rsid w:val="008B4A0A"/>
    <w:rsid w:val="008B4E4F"/>
    <w:rsid w:val="008B62A0"/>
    <w:rsid w:val="008C1A86"/>
    <w:rsid w:val="008C661F"/>
    <w:rsid w:val="008C6F1C"/>
    <w:rsid w:val="008D0EB8"/>
    <w:rsid w:val="008D6A44"/>
    <w:rsid w:val="008E0EB8"/>
    <w:rsid w:val="008E4838"/>
    <w:rsid w:val="008F0B34"/>
    <w:rsid w:val="008F2650"/>
    <w:rsid w:val="008F2A5E"/>
    <w:rsid w:val="008F44DC"/>
    <w:rsid w:val="008F4C48"/>
    <w:rsid w:val="008F6E6C"/>
    <w:rsid w:val="00901A43"/>
    <w:rsid w:val="00903C9B"/>
    <w:rsid w:val="00905937"/>
    <w:rsid w:val="00905CD3"/>
    <w:rsid w:val="00913070"/>
    <w:rsid w:val="0091324E"/>
    <w:rsid w:val="0091392C"/>
    <w:rsid w:val="009168BE"/>
    <w:rsid w:val="00917B79"/>
    <w:rsid w:val="00923F08"/>
    <w:rsid w:val="009324E3"/>
    <w:rsid w:val="009374E0"/>
    <w:rsid w:val="00941907"/>
    <w:rsid w:val="0094447A"/>
    <w:rsid w:val="00945C08"/>
    <w:rsid w:val="0095312D"/>
    <w:rsid w:val="00953514"/>
    <w:rsid w:val="0095672F"/>
    <w:rsid w:val="00956EF4"/>
    <w:rsid w:val="00963160"/>
    <w:rsid w:val="00963FD8"/>
    <w:rsid w:val="009644E8"/>
    <w:rsid w:val="00965D0A"/>
    <w:rsid w:val="00966B38"/>
    <w:rsid w:val="00967BA6"/>
    <w:rsid w:val="00970169"/>
    <w:rsid w:val="009746FC"/>
    <w:rsid w:val="00974972"/>
    <w:rsid w:val="00974FE0"/>
    <w:rsid w:val="009835A7"/>
    <w:rsid w:val="00984DF9"/>
    <w:rsid w:val="009860E3"/>
    <w:rsid w:val="009906C5"/>
    <w:rsid w:val="009927EF"/>
    <w:rsid w:val="00992A8F"/>
    <w:rsid w:val="00993211"/>
    <w:rsid w:val="009A29FC"/>
    <w:rsid w:val="009A335A"/>
    <w:rsid w:val="009A6CAA"/>
    <w:rsid w:val="009A75A5"/>
    <w:rsid w:val="009B2357"/>
    <w:rsid w:val="009B55DA"/>
    <w:rsid w:val="009C07D6"/>
    <w:rsid w:val="009C1258"/>
    <w:rsid w:val="009C34FC"/>
    <w:rsid w:val="009C39A3"/>
    <w:rsid w:val="009C3A02"/>
    <w:rsid w:val="009C5681"/>
    <w:rsid w:val="009D460A"/>
    <w:rsid w:val="009E1BD4"/>
    <w:rsid w:val="009E550B"/>
    <w:rsid w:val="009F748A"/>
    <w:rsid w:val="00A009B7"/>
    <w:rsid w:val="00A03038"/>
    <w:rsid w:val="00A04BF0"/>
    <w:rsid w:val="00A12C09"/>
    <w:rsid w:val="00A13B82"/>
    <w:rsid w:val="00A17114"/>
    <w:rsid w:val="00A20C4A"/>
    <w:rsid w:val="00A2137F"/>
    <w:rsid w:val="00A2340A"/>
    <w:rsid w:val="00A23A2B"/>
    <w:rsid w:val="00A311F7"/>
    <w:rsid w:val="00A35735"/>
    <w:rsid w:val="00A36D10"/>
    <w:rsid w:val="00A425BB"/>
    <w:rsid w:val="00A451DE"/>
    <w:rsid w:val="00A53D1E"/>
    <w:rsid w:val="00A56D13"/>
    <w:rsid w:val="00A5796D"/>
    <w:rsid w:val="00A67383"/>
    <w:rsid w:val="00A707E7"/>
    <w:rsid w:val="00A7657A"/>
    <w:rsid w:val="00A814BC"/>
    <w:rsid w:val="00A8326C"/>
    <w:rsid w:val="00A8566A"/>
    <w:rsid w:val="00A86624"/>
    <w:rsid w:val="00A87C0A"/>
    <w:rsid w:val="00A90372"/>
    <w:rsid w:val="00A92AAB"/>
    <w:rsid w:val="00A95442"/>
    <w:rsid w:val="00A95B3F"/>
    <w:rsid w:val="00A974E0"/>
    <w:rsid w:val="00AA0A38"/>
    <w:rsid w:val="00AA1D15"/>
    <w:rsid w:val="00AA2E52"/>
    <w:rsid w:val="00AA7851"/>
    <w:rsid w:val="00AB0875"/>
    <w:rsid w:val="00AB1A9F"/>
    <w:rsid w:val="00AB1AC8"/>
    <w:rsid w:val="00AB3607"/>
    <w:rsid w:val="00AB5554"/>
    <w:rsid w:val="00AB58BA"/>
    <w:rsid w:val="00AB5AB3"/>
    <w:rsid w:val="00AB60DC"/>
    <w:rsid w:val="00AB7359"/>
    <w:rsid w:val="00AC7675"/>
    <w:rsid w:val="00AC7CB6"/>
    <w:rsid w:val="00AD256B"/>
    <w:rsid w:val="00AD66AA"/>
    <w:rsid w:val="00AD71EA"/>
    <w:rsid w:val="00AD7255"/>
    <w:rsid w:val="00AD742C"/>
    <w:rsid w:val="00AE2B0C"/>
    <w:rsid w:val="00AE2E57"/>
    <w:rsid w:val="00AE5B13"/>
    <w:rsid w:val="00AF391B"/>
    <w:rsid w:val="00AF4F0F"/>
    <w:rsid w:val="00AF50BF"/>
    <w:rsid w:val="00B016F1"/>
    <w:rsid w:val="00B036D4"/>
    <w:rsid w:val="00B0592A"/>
    <w:rsid w:val="00B06D58"/>
    <w:rsid w:val="00B07049"/>
    <w:rsid w:val="00B138FC"/>
    <w:rsid w:val="00B139B3"/>
    <w:rsid w:val="00B14FF0"/>
    <w:rsid w:val="00B16C8D"/>
    <w:rsid w:val="00B22E0B"/>
    <w:rsid w:val="00B2534F"/>
    <w:rsid w:val="00B27304"/>
    <w:rsid w:val="00B33E46"/>
    <w:rsid w:val="00B33F3B"/>
    <w:rsid w:val="00B3753B"/>
    <w:rsid w:val="00B420C9"/>
    <w:rsid w:val="00B4389D"/>
    <w:rsid w:val="00B4537C"/>
    <w:rsid w:val="00B4602C"/>
    <w:rsid w:val="00B51605"/>
    <w:rsid w:val="00B53A75"/>
    <w:rsid w:val="00B5538B"/>
    <w:rsid w:val="00B56CDF"/>
    <w:rsid w:val="00B577BB"/>
    <w:rsid w:val="00B578DE"/>
    <w:rsid w:val="00B57924"/>
    <w:rsid w:val="00B6367C"/>
    <w:rsid w:val="00B64DD1"/>
    <w:rsid w:val="00B707E6"/>
    <w:rsid w:val="00B70A7C"/>
    <w:rsid w:val="00B74F12"/>
    <w:rsid w:val="00B77DC6"/>
    <w:rsid w:val="00B80BE5"/>
    <w:rsid w:val="00B81D20"/>
    <w:rsid w:val="00B871FF"/>
    <w:rsid w:val="00B93857"/>
    <w:rsid w:val="00B93E39"/>
    <w:rsid w:val="00BA048F"/>
    <w:rsid w:val="00BA2C1B"/>
    <w:rsid w:val="00BA38DB"/>
    <w:rsid w:val="00BA56E0"/>
    <w:rsid w:val="00BB02F4"/>
    <w:rsid w:val="00BB2D19"/>
    <w:rsid w:val="00BB2ED7"/>
    <w:rsid w:val="00BB4B0B"/>
    <w:rsid w:val="00BB4E1D"/>
    <w:rsid w:val="00BB509B"/>
    <w:rsid w:val="00BC2186"/>
    <w:rsid w:val="00BC417B"/>
    <w:rsid w:val="00BC500A"/>
    <w:rsid w:val="00BC52B9"/>
    <w:rsid w:val="00BC5F43"/>
    <w:rsid w:val="00BC6D14"/>
    <w:rsid w:val="00BC7D06"/>
    <w:rsid w:val="00BD4EEB"/>
    <w:rsid w:val="00BD6E52"/>
    <w:rsid w:val="00BE1D0D"/>
    <w:rsid w:val="00BF0A62"/>
    <w:rsid w:val="00BF12D5"/>
    <w:rsid w:val="00BF28C0"/>
    <w:rsid w:val="00BF43B6"/>
    <w:rsid w:val="00BF5262"/>
    <w:rsid w:val="00BF7BC2"/>
    <w:rsid w:val="00C04658"/>
    <w:rsid w:val="00C07FB7"/>
    <w:rsid w:val="00C11AAB"/>
    <w:rsid w:val="00C12080"/>
    <w:rsid w:val="00C136AB"/>
    <w:rsid w:val="00C141FC"/>
    <w:rsid w:val="00C23568"/>
    <w:rsid w:val="00C26785"/>
    <w:rsid w:val="00C30FAC"/>
    <w:rsid w:val="00C31C44"/>
    <w:rsid w:val="00C32E72"/>
    <w:rsid w:val="00C3547C"/>
    <w:rsid w:val="00C367C6"/>
    <w:rsid w:val="00C41632"/>
    <w:rsid w:val="00C458BB"/>
    <w:rsid w:val="00C466FB"/>
    <w:rsid w:val="00C52649"/>
    <w:rsid w:val="00C54EC4"/>
    <w:rsid w:val="00C6271C"/>
    <w:rsid w:val="00C6279D"/>
    <w:rsid w:val="00C633AE"/>
    <w:rsid w:val="00C647F2"/>
    <w:rsid w:val="00C65615"/>
    <w:rsid w:val="00C71E34"/>
    <w:rsid w:val="00C80B61"/>
    <w:rsid w:val="00C83840"/>
    <w:rsid w:val="00C86F5E"/>
    <w:rsid w:val="00C96C8F"/>
    <w:rsid w:val="00CA114B"/>
    <w:rsid w:val="00CA3A10"/>
    <w:rsid w:val="00CA51D5"/>
    <w:rsid w:val="00CA7947"/>
    <w:rsid w:val="00CB3B25"/>
    <w:rsid w:val="00CB437C"/>
    <w:rsid w:val="00CC0368"/>
    <w:rsid w:val="00CC0ECD"/>
    <w:rsid w:val="00CC1CA5"/>
    <w:rsid w:val="00CC32EA"/>
    <w:rsid w:val="00CC39E6"/>
    <w:rsid w:val="00CC5B44"/>
    <w:rsid w:val="00CC7A66"/>
    <w:rsid w:val="00CD0224"/>
    <w:rsid w:val="00CD0303"/>
    <w:rsid w:val="00CD5797"/>
    <w:rsid w:val="00CE2EEA"/>
    <w:rsid w:val="00CE355A"/>
    <w:rsid w:val="00CF117D"/>
    <w:rsid w:val="00CF2174"/>
    <w:rsid w:val="00D047DC"/>
    <w:rsid w:val="00D04957"/>
    <w:rsid w:val="00D06331"/>
    <w:rsid w:val="00D1079B"/>
    <w:rsid w:val="00D122D8"/>
    <w:rsid w:val="00D12A25"/>
    <w:rsid w:val="00D1463E"/>
    <w:rsid w:val="00D209F9"/>
    <w:rsid w:val="00D239B2"/>
    <w:rsid w:val="00D3208B"/>
    <w:rsid w:val="00D375FC"/>
    <w:rsid w:val="00D422E5"/>
    <w:rsid w:val="00D47F3F"/>
    <w:rsid w:val="00D50E1F"/>
    <w:rsid w:val="00D5418F"/>
    <w:rsid w:val="00D569F8"/>
    <w:rsid w:val="00D5722A"/>
    <w:rsid w:val="00D65557"/>
    <w:rsid w:val="00D676CE"/>
    <w:rsid w:val="00D7046C"/>
    <w:rsid w:val="00D71AF5"/>
    <w:rsid w:val="00D7478D"/>
    <w:rsid w:val="00D75279"/>
    <w:rsid w:val="00D771BE"/>
    <w:rsid w:val="00D77979"/>
    <w:rsid w:val="00D81C54"/>
    <w:rsid w:val="00D838B5"/>
    <w:rsid w:val="00D84C94"/>
    <w:rsid w:val="00D90F53"/>
    <w:rsid w:val="00D94844"/>
    <w:rsid w:val="00D97D97"/>
    <w:rsid w:val="00DA4050"/>
    <w:rsid w:val="00DA4EB1"/>
    <w:rsid w:val="00DA6728"/>
    <w:rsid w:val="00DB1431"/>
    <w:rsid w:val="00DB164E"/>
    <w:rsid w:val="00DB41C4"/>
    <w:rsid w:val="00DB481C"/>
    <w:rsid w:val="00DC02EA"/>
    <w:rsid w:val="00DC67D1"/>
    <w:rsid w:val="00DD3678"/>
    <w:rsid w:val="00DD4A31"/>
    <w:rsid w:val="00DD59D8"/>
    <w:rsid w:val="00DD6C7A"/>
    <w:rsid w:val="00DD7E88"/>
    <w:rsid w:val="00DE657F"/>
    <w:rsid w:val="00DE744E"/>
    <w:rsid w:val="00DF2BDD"/>
    <w:rsid w:val="00DF540D"/>
    <w:rsid w:val="00DF5FDF"/>
    <w:rsid w:val="00DF60FA"/>
    <w:rsid w:val="00DF6A3A"/>
    <w:rsid w:val="00DF6D2D"/>
    <w:rsid w:val="00DF6FEA"/>
    <w:rsid w:val="00DF7B13"/>
    <w:rsid w:val="00E008B5"/>
    <w:rsid w:val="00E02D44"/>
    <w:rsid w:val="00E075EB"/>
    <w:rsid w:val="00E11662"/>
    <w:rsid w:val="00E11FC4"/>
    <w:rsid w:val="00E13047"/>
    <w:rsid w:val="00E14CCB"/>
    <w:rsid w:val="00E1630C"/>
    <w:rsid w:val="00E172D4"/>
    <w:rsid w:val="00E2395F"/>
    <w:rsid w:val="00E30233"/>
    <w:rsid w:val="00E3277E"/>
    <w:rsid w:val="00E33331"/>
    <w:rsid w:val="00E33764"/>
    <w:rsid w:val="00E34598"/>
    <w:rsid w:val="00E40C32"/>
    <w:rsid w:val="00E411F0"/>
    <w:rsid w:val="00E42055"/>
    <w:rsid w:val="00E4422B"/>
    <w:rsid w:val="00E52BC8"/>
    <w:rsid w:val="00E53D6A"/>
    <w:rsid w:val="00E53EE0"/>
    <w:rsid w:val="00E60055"/>
    <w:rsid w:val="00E62CD9"/>
    <w:rsid w:val="00E64DFD"/>
    <w:rsid w:val="00E666EB"/>
    <w:rsid w:val="00E67EAB"/>
    <w:rsid w:val="00E71579"/>
    <w:rsid w:val="00E854F2"/>
    <w:rsid w:val="00E91793"/>
    <w:rsid w:val="00E91BBB"/>
    <w:rsid w:val="00EA0130"/>
    <w:rsid w:val="00EA22C4"/>
    <w:rsid w:val="00EA639C"/>
    <w:rsid w:val="00EB1A09"/>
    <w:rsid w:val="00EB3928"/>
    <w:rsid w:val="00EC096F"/>
    <w:rsid w:val="00EC6D0E"/>
    <w:rsid w:val="00ED2E95"/>
    <w:rsid w:val="00EE3896"/>
    <w:rsid w:val="00EE7968"/>
    <w:rsid w:val="00EF2331"/>
    <w:rsid w:val="00EF2900"/>
    <w:rsid w:val="00EF49D1"/>
    <w:rsid w:val="00EF4DC3"/>
    <w:rsid w:val="00F029E9"/>
    <w:rsid w:val="00F03136"/>
    <w:rsid w:val="00F03159"/>
    <w:rsid w:val="00F07083"/>
    <w:rsid w:val="00F110A5"/>
    <w:rsid w:val="00F12E25"/>
    <w:rsid w:val="00F154D0"/>
    <w:rsid w:val="00F168F3"/>
    <w:rsid w:val="00F25128"/>
    <w:rsid w:val="00F34B88"/>
    <w:rsid w:val="00F37904"/>
    <w:rsid w:val="00F40589"/>
    <w:rsid w:val="00F520DB"/>
    <w:rsid w:val="00F528D5"/>
    <w:rsid w:val="00F53075"/>
    <w:rsid w:val="00F53872"/>
    <w:rsid w:val="00F54A88"/>
    <w:rsid w:val="00F56DA8"/>
    <w:rsid w:val="00F60F84"/>
    <w:rsid w:val="00F61C98"/>
    <w:rsid w:val="00F6517F"/>
    <w:rsid w:val="00F67C5B"/>
    <w:rsid w:val="00F71F45"/>
    <w:rsid w:val="00F8020D"/>
    <w:rsid w:val="00F80B54"/>
    <w:rsid w:val="00F80D05"/>
    <w:rsid w:val="00F87DC2"/>
    <w:rsid w:val="00F93A37"/>
    <w:rsid w:val="00FA052A"/>
    <w:rsid w:val="00FA2AEC"/>
    <w:rsid w:val="00FA640F"/>
    <w:rsid w:val="00FB54E0"/>
    <w:rsid w:val="00FB73A9"/>
    <w:rsid w:val="00FC5FBA"/>
    <w:rsid w:val="00FC70AF"/>
    <w:rsid w:val="00FC7DC1"/>
    <w:rsid w:val="00FD1F0A"/>
    <w:rsid w:val="00FD32C9"/>
    <w:rsid w:val="00FD4DE7"/>
    <w:rsid w:val="00FD7142"/>
    <w:rsid w:val="00FE0439"/>
    <w:rsid w:val="00FE44B9"/>
    <w:rsid w:val="00FF0AC3"/>
    <w:rsid w:val="00FF12FD"/>
    <w:rsid w:val="00FF2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52F660"/>
  <w15:docId w15:val="{1B2727BC-59F3-4EE7-A463-F4840AE67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101DD9"/>
  </w:style>
  <w:style w:type="paragraph" w:styleId="1">
    <w:name w:val="heading 1"/>
    <w:basedOn w:val="a0"/>
    <w:next w:val="a0"/>
    <w:link w:val="10"/>
    <w:uiPriority w:val="9"/>
    <w:qFormat/>
    <w:rsid w:val="005736E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5736E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5736E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0"/>
    <w:next w:val="a0"/>
    <w:link w:val="40"/>
    <w:uiPriority w:val="9"/>
    <w:unhideWhenUsed/>
    <w:qFormat/>
    <w:rsid w:val="007C216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0"/>
    <w:next w:val="a0"/>
    <w:link w:val="50"/>
    <w:uiPriority w:val="9"/>
    <w:unhideWhenUsed/>
    <w:qFormat/>
    <w:rsid w:val="00111D9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Default">
    <w:name w:val="Default"/>
    <w:rsid w:val="00CA794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a4">
    <w:name w:val="Table Grid"/>
    <w:basedOn w:val="a2"/>
    <w:uiPriority w:val="39"/>
    <w:rsid w:val="00CA79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1"/>
    <w:link w:val="1"/>
    <w:uiPriority w:val="9"/>
    <w:rsid w:val="005736E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5736E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1"/>
    <w:link w:val="3"/>
    <w:uiPriority w:val="9"/>
    <w:rsid w:val="005736E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5">
    <w:name w:val="List Paragraph"/>
    <w:basedOn w:val="a0"/>
    <w:link w:val="a6"/>
    <w:uiPriority w:val="34"/>
    <w:qFormat/>
    <w:rsid w:val="0063193F"/>
    <w:pPr>
      <w:ind w:left="720"/>
      <w:contextualSpacing/>
    </w:pPr>
  </w:style>
  <w:style w:type="paragraph" w:styleId="a7">
    <w:name w:val="Normal (Web)"/>
    <w:basedOn w:val="a0"/>
    <w:uiPriority w:val="99"/>
    <w:unhideWhenUsed/>
    <w:rsid w:val="00DB48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1"/>
    <w:rsid w:val="00C458BB"/>
  </w:style>
  <w:style w:type="character" w:styleId="a8">
    <w:name w:val="Hyperlink"/>
    <w:basedOn w:val="a1"/>
    <w:uiPriority w:val="99"/>
    <w:unhideWhenUsed/>
    <w:rsid w:val="00F8020D"/>
    <w:rPr>
      <w:color w:val="0000FF"/>
      <w:u w:val="single"/>
    </w:rPr>
  </w:style>
  <w:style w:type="paragraph" w:customStyle="1" w:styleId="11">
    <w:name w:val="Абзац списка1"/>
    <w:basedOn w:val="a0"/>
    <w:qFormat/>
    <w:rsid w:val="000379D9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styleId="a9">
    <w:name w:val="Strong"/>
    <w:basedOn w:val="a1"/>
    <w:uiPriority w:val="22"/>
    <w:qFormat/>
    <w:rsid w:val="00344DA1"/>
    <w:rPr>
      <w:b/>
      <w:bCs/>
    </w:rPr>
  </w:style>
  <w:style w:type="paragraph" w:customStyle="1" w:styleId="FR1">
    <w:name w:val="FR1"/>
    <w:rsid w:val="00712F97"/>
    <w:pPr>
      <w:widowControl w:val="0"/>
      <w:autoSpaceDE w:val="0"/>
      <w:autoSpaceDN w:val="0"/>
      <w:adjustRightInd w:val="0"/>
      <w:spacing w:after="0" w:line="240" w:lineRule="auto"/>
      <w:ind w:left="2520"/>
    </w:pPr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customStyle="1" w:styleId="FR3">
    <w:name w:val="FR3"/>
    <w:rsid w:val="00712F97"/>
    <w:pPr>
      <w:widowControl w:val="0"/>
      <w:autoSpaceDE w:val="0"/>
      <w:autoSpaceDN w:val="0"/>
      <w:adjustRightInd w:val="0"/>
      <w:spacing w:before="480" w:after="0" w:line="240" w:lineRule="auto"/>
      <w:ind w:left="840"/>
    </w:pPr>
    <w:rPr>
      <w:rFonts w:ascii="Arial" w:eastAsia="Times New Roman" w:hAnsi="Arial" w:cs="Arial"/>
      <w:b/>
      <w:bCs/>
      <w:i/>
      <w:iCs/>
      <w:sz w:val="20"/>
      <w:szCs w:val="20"/>
      <w:lang w:eastAsia="ru-RU"/>
    </w:rPr>
  </w:style>
  <w:style w:type="paragraph" w:styleId="12">
    <w:name w:val="toc 1"/>
    <w:basedOn w:val="a0"/>
    <w:next w:val="a0"/>
    <w:autoRedefine/>
    <w:uiPriority w:val="39"/>
    <w:rsid w:val="00F110A5"/>
    <w:pPr>
      <w:widowControl w:val="0"/>
      <w:tabs>
        <w:tab w:val="left" w:pos="440"/>
        <w:tab w:val="right" w:leader="dot" w:pos="9072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mallCaps/>
      <w:noProof/>
      <w:sz w:val="24"/>
      <w:szCs w:val="24"/>
      <w:lang w:eastAsia="ru-RU"/>
    </w:rPr>
  </w:style>
  <w:style w:type="paragraph" w:styleId="21">
    <w:name w:val="toc 2"/>
    <w:basedOn w:val="a0"/>
    <w:next w:val="a0"/>
    <w:autoRedefine/>
    <w:uiPriority w:val="39"/>
    <w:rsid w:val="00712F97"/>
    <w:pPr>
      <w:widowControl w:val="0"/>
      <w:tabs>
        <w:tab w:val="right" w:leader="dot" w:pos="9061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mallCaps/>
      <w:noProof/>
      <w:sz w:val="28"/>
      <w:szCs w:val="28"/>
      <w:lang w:eastAsia="ru-RU"/>
    </w:rPr>
  </w:style>
  <w:style w:type="paragraph" w:styleId="31">
    <w:name w:val="toc 3"/>
    <w:basedOn w:val="a0"/>
    <w:next w:val="a0"/>
    <w:autoRedefine/>
    <w:uiPriority w:val="39"/>
    <w:unhideWhenUsed/>
    <w:rsid w:val="00712F97"/>
    <w:pPr>
      <w:spacing w:after="100"/>
      <w:ind w:left="440"/>
    </w:pPr>
  </w:style>
  <w:style w:type="paragraph" w:styleId="41">
    <w:name w:val="toc 4"/>
    <w:basedOn w:val="a0"/>
    <w:next w:val="a0"/>
    <w:autoRedefine/>
    <w:uiPriority w:val="39"/>
    <w:unhideWhenUsed/>
    <w:rsid w:val="00BF12D5"/>
    <w:pPr>
      <w:spacing w:after="100"/>
      <w:ind w:left="660"/>
    </w:pPr>
    <w:rPr>
      <w:rFonts w:eastAsiaTheme="minorEastAsia"/>
      <w:lang w:eastAsia="ru-RU"/>
    </w:rPr>
  </w:style>
  <w:style w:type="paragraph" w:styleId="51">
    <w:name w:val="toc 5"/>
    <w:basedOn w:val="a0"/>
    <w:next w:val="a0"/>
    <w:autoRedefine/>
    <w:uiPriority w:val="39"/>
    <w:unhideWhenUsed/>
    <w:rsid w:val="00BF12D5"/>
    <w:pPr>
      <w:spacing w:after="100"/>
      <w:ind w:left="880"/>
    </w:pPr>
    <w:rPr>
      <w:rFonts w:eastAsiaTheme="minorEastAsia"/>
      <w:lang w:eastAsia="ru-RU"/>
    </w:rPr>
  </w:style>
  <w:style w:type="paragraph" w:styleId="6">
    <w:name w:val="toc 6"/>
    <w:basedOn w:val="a0"/>
    <w:next w:val="a0"/>
    <w:autoRedefine/>
    <w:uiPriority w:val="39"/>
    <w:unhideWhenUsed/>
    <w:rsid w:val="00BF12D5"/>
    <w:pPr>
      <w:spacing w:after="100"/>
      <w:ind w:left="1100"/>
    </w:pPr>
    <w:rPr>
      <w:rFonts w:eastAsiaTheme="minorEastAsia"/>
      <w:lang w:eastAsia="ru-RU"/>
    </w:rPr>
  </w:style>
  <w:style w:type="paragraph" w:styleId="7">
    <w:name w:val="toc 7"/>
    <w:basedOn w:val="a0"/>
    <w:next w:val="a0"/>
    <w:autoRedefine/>
    <w:uiPriority w:val="39"/>
    <w:unhideWhenUsed/>
    <w:rsid w:val="00BF12D5"/>
    <w:pPr>
      <w:spacing w:after="100"/>
      <w:ind w:left="1320"/>
    </w:pPr>
    <w:rPr>
      <w:rFonts w:eastAsiaTheme="minorEastAsia"/>
      <w:lang w:eastAsia="ru-RU"/>
    </w:rPr>
  </w:style>
  <w:style w:type="paragraph" w:styleId="8">
    <w:name w:val="toc 8"/>
    <w:basedOn w:val="a0"/>
    <w:next w:val="a0"/>
    <w:autoRedefine/>
    <w:uiPriority w:val="39"/>
    <w:unhideWhenUsed/>
    <w:rsid w:val="00BF12D5"/>
    <w:pPr>
      <w:spacing w:after="100"/>
      <w:ind w:left="1540"/>
    </w:pPr>
    <w:rPr>
      <w:rFonts w:eastAsiaTheme="minorEastAsia"/>
      <w:lang w:eastAsia="ru-RU"/>
    </w:rPr>
  </w:style>
  <w:style w:type="paragraph" w:styleId="9">
    <w:name w:val="toc 9"/>
    <w:basedOn w:val="a0"/>
    <w:next w:val="a0"/>
    <w:autoRedefine/>
    <w:uiPriority w:val="39"/>
    <w:unhideWhenUsed/>
    <w:rsid w:val="00BF12D5"/>
    <w:pPr>
      <w:spacing w:after="100"/>
      <w:ind w:left="1760"/>
    </w:pPr>
    <w:rPr>
      <w:rFonts w:eastAsiaTheme="minorEastAsia"/>
      <w:lang w:eastAsia="ru-RU"/>
    </w:rPr>
  </w:style>
  <w:style w:type="paragraph" w:styleId="aa">
    <w:name w:val="header"/>
    <w:basedOn w:val="a0"/>
    <w:link w:val="ab"/>
    <w:uiPriority w:val="99"/>
    <w:unhideWhenUsed/>
    <w:rsid w:val="007A47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1"/>
    <w:link w:val="aa"/>
    <w:uiPriority w:val="99"/>
    <w:rsid w:val="007A474E"/>
  </w:style>
  <w:style w:type="paragraph" w:styleId="ac">
    <w:name w:val="footer"/>
    <w:basedOn w:val="a0"/>
    <w:link w:val="ad"/>
    <w:uiPriority w:val="99"/>
    <w:unhideWhenUsed/>
    <w:rsid w:val="007A47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1"/>
    <w:link w:val="ac"/>
    <w:uiPriority w:val="99"/>
    <w:rsid w:val="007A474E"/>
  </w:style>
  <w:style w:type="paragraph" w:styleId="HTML">
    <w:name w:val="HTML Preformatted"/>
    <w:basedOn w:val="a0"/>
    <w:link w:val="HTML0"/>
    <w:rsid w:val="00AB08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rsid w:val="00AB087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40">
    <w:name w:val="Заголовок 4 Знак"/>
    <w:basedOn w:val="a1"/>
    <w:link w:val="4"/>
    <w:uiPriority w:val="9"/>
    <w:rsid w:val="007C2160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22">
    <w:name w:val="Абзац списка2"/>
    <w:basedOn w:val="a0"/>
    <w:rsid w:val="001F4232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ae">
    <w:name w:val="Знак"/>
    <w:basedOn w:val="a0"/>
    <w:rsid w:val="00064685"/>
    <w:pPr>
      <w:spacing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styleId="af">
    <w:name w:val="Body Text"/>
    <w:basedOn w:val="a0"/>
    <w:link w:val="af0"/>
    <w:rsid w:val="00F53075"/>
    <w:pPr>
      <w:spacing w:after="0" w:line="240" w:lineRule="auto"/>
      <w:jc w:val="both"/>
    </w:pPr>
    <w:rPr>
      <w:rFonts w:ascii="Garamond" w:eastAsia="Times New Roman" w:hAnsi="Garamond" w:cs="Times New Roman"/>
      <w:sz w:val="28"/>
      <w:szCs w:val="24"/>
      <w:lang w:eastAsia="ru-RU"/>
    </w:rPr>
  </w:style>
  <w:style w:type="character" w:customStyle="1" w:styleId="af0">
    <w:name w:val="Основной текст Знак"/>
    <w:basedOn w:val="a1"/>
    <w:link w:val="af"/>
    <w:rsid w:val="00F53075"/>
    <w:rPr>
      <w:rFonts w:ascii="Garamond" w:eastAsia="Times New Roman" w:hAnsi="Garamond" w:cs="Times New Roman"/>
      <w:sz w:val="28"/>
      <w:szCs w:val="24"/>
      <w:lang w:eastAsia="ru-RU"/>
    </w:rPr>
  </w:style>
  <w:style w:type="character" w:customStyle="1" w:styleId="50">
    <w:name w:val="Заголовок 5 Знак"/>
    <w:basedOn w:val="a1"/>
    <w:link w:val="5"/>
    <w:uiPriority w:val="9"/>
    <w:rsid w:val="00111D91"/>
    <w:rPr>
      <w:rFonts w:asciiTheme="majorHAnsi" w:eastAsiaTheme="majorEastAsia" w:hAnsiTheme="majorHAnsi" w:cstheme="majorBidi"/>
      <w:color w:val="2E74B5" w:themeColor="accent1" w:themeShade="BF"/>
    </w:rPr>
  </w:style>
  <w:style w:type="paragraph" w:customStyle="1" w:styleId="ConsPlusNormal">
    <w:name w:val="ConsPlusNormal"/>
    <w:rsid w:val="005D274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Body Text Indent"/>
    <w:basedOn w:val="a0"/>
    <w:link w:val="af2"/>
    <w:uiPriority w:val="99"/>
    <w:unhideWhenUsed/>
    <w:rsid w:val="009B55DA"/>
    <w:pPr>
      <w:spacing w:after="120"/>
      <w:ind w:left="283"/>
    </w:pPr>
  </w:style>
  <w:style w:type="character" w:customStyle="1" w:styleId="af2">
    <w:name w:val="Основной текст с отступом Знак"/>
    <w:basedOn w:val="a1"/>
    <w:link w:val="af1"/>
    <w:uiPriority w:val="99"/>
    <w:rsid w:val="009B55DA"/>
  </w:style>
  <w:style w:type="paragraph" w:customStyle="1" w:styleId="ConsPlusNonformat">
    <w:name w:val="ConsPlusNonformat"/>
    <w:rsid w:val="003C42F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No Spacing"/>
    <w:link w:val="af4"/>
    <w:uiPriority w:val="1"/>
    <w:qFormat/>
    <w:rsid w:val="00481B0D"/>
    <w:pPr>
      <w:spacing w:after="0" w:line="240" w:lineRule="auto"/>
    </w:pPr>
    <w:rPr>
      <w:rFonts w:eastAsiaTheme="minorEastAsia"/>
      <w:lang w:eastAsia="ru-RU"/>
    </w:rPr>
  </w:style>
  <w:style w:type="character" w:customStyle="1" w:styleId="af4">
    <w:name w:val="Без интервала Знак"/>
    <w:basedOn w:val="a1"/>
    <w:link w:val="af3"/>
    <w:uiPriority w:val="1"/>
    <w:rsid w:val="00481B0D"/>
    <w:rPr>
      <w:rFonts w:eastAsiaTheme="minorEastAsia"/>
      <w:lang w:eastAsia="ru-RU"/>
    </w:rPr>
  </w:style>
  <w:style w:type="paragraph" w:customStyle="1" w:styleId="a">
    <w:name w:val="список"/>
    <w:basedOn w:val="a0"/>
    <w:rsid w:val="004018F1"/>
    <w:pPr>
      <w:numPr>
        <w:numId w:val="1"/>
      </w:numPr>
      <w:tabs>
        <w:tab w:val="clear" w:pos="720"/>
        <w:tab w:val="num" w:pos="360"/>
      </w:tabs>
      <w:spacing w:after="0" w:line="360" w:lineRule="auto"/>
      <w:ind w:left="36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formattext">
    <w:name w:val="formattext"/>
    <w:basedOn w:val="a0"/>
    <w:rsid w:val="001C6E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Balloon Text"/>
    <w:basedOn w:val="a0"/>
    <w:link w:val="af6"/>
    <w:uiPriority w:val="99"/>
    <w:semiHidden/>
    <w:unhideWhenUsed/>
    <w:rsid w:val="005E6B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1"/>
    <w:link w:val="af5"/>
    <w:uiPriority w:val="99"/>
    <w:semiHidden/>
    <w:rsid w:val="005E6B6C"/>
    <w:rPr>
      <w:rFonts w:ascii="Tahoma" w:hAnsi="Tahoma" w:cs="Tahoma"/>
      <w:sz w:val="16"/>
      <w:szCs w:val="16"/>
    </w:rPr>
  </w:style>
  <w:style w:type="paragraph" w:customStyle="1" w:styleId="af7">
    <w:name w:val="Базовый"/>
    <w:rsid w:val="007A7AD4"/>
    <w:pPr>
      <w:tabs>
        <w:tab w:val="left" w:pos="709"/>
      </w:tabs>
      <w:suppressAutoHyphens/>
      <w:spacing w:after="0" w:line="200" w:lineRule="atLeast"/>
    </w:pPr>
    <w:rPr>
      <w:rFonts w:ascii="Times New Roman" w:eastAsia="Times New Roman" w:hAnsi="Times New Roman" w:cs="Times New Roman"/>
      <w:color w:val="00000A"/>
      <w:sz w:val="20"/>
      <w:szCs w:val="20"/>
      <w:lang w:eastAsia="ru-RU"/>
    </w:rPr>
  </w:style>
  <w:style w:type="character" w:customStyle="1" w:styleId="a6">
    <w:name w:val="Абзац списка Знак"/>
    <w:link w:val="a5"/>
    <w:locked/>
    <w:rsid w:val="00B420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43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27058">
              <w:marLeft w:val="0"/>
              <w:marRight w:val="30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18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71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122648">
              <w:marLeft w:val="0"/>
              <w:marRight w:val="30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42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1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9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1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7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7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5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5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0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9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5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9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0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8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2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5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6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5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8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9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9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1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9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4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2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3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4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4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8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6377ECE3AEC4EA89A3EE6BB8A45233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CE860B0-145D-4E13-B069-85EF4B78A867}"/>
      </w:docPartPr>
      <w:docPartBody>
        <w:p w:rsidR="009015F3" w:rsidRDefault="009015F3" w:rsidP="009015F3">
          <w:pPr>
            <w:pStyle w:val="16377ECE3AEC4EA89A3EE6BB8A452331"/>
          </w:pPr>
          <w:r>
            <w:rPr>
              <w:rFonts w:asciiTheme="majorHAnsi" w:eastAsiaTheme="majorEastAsia" w:hAnsiTheme="majorHAnsi" w:cstheme="majorBidi"/>
              <w:color w:val="4472C4" w:themeColor="accent1"/>
              <w:sz w:val="88"/>
              <w:szCs w:val="88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2768"/>
    <w:rsid w:val="000532ED"/>
    <w:rsid w:val="000951D4"/>
    <w:rsid w:val="00117BF1"/>
    <w:rsid w:val="001E0AA1"/>
    <w:rsid w:val="00230508"/>
    <w:rsid w:val="00472110"/>
    <w:rsid w:val="00481382"/>
    <w:rsid w:val="004F39DC"/>
    <w:rsid w:val="00695908"/>
    <w:rsid w:val="00760994"/>
    <w:rsid w:val="007941A9"/>
    <w:rsid w:val="009015F3"/>
    <w:rsid w:val="009A005A"/>
    <w:rsid w:val="00AA233B"/>
    <w:rsid w:val="00BB5F29"/>
    <w:rsid w:val="00C32768"/>
    <w:rsid w:val="00CC763D"/>
    <w:rsid w:val="00D95907"/>
    <w:rsid w:val="00DD28D9"/>
    <w:rsid w:val="00E3347D"/>
    <w:rsid w:val="00F12BC6"/>
    <w:rsid w:val="00F359FE"/>
    <w:rsid w:val="00FC2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23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32768"/>
    <w:rPr>
      <w:color w:val="808080"/>
    </w:rPr>
  </w:style>
  <w:style w:type="paragraph" w:customStyle="1" w:styleId="16377ECE3AEC4EA89A3EE6BB8A452331">
    <w:name w:val="16377ECE3AEC4EA89A3EE6BB8A452331"/>
    <w:rsid w:val="009015F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2014 г.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0123847-F5DE-4A77-B652-7B1D0CCC81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28</Pages>
  <Words>5578</Words>
  <Characters>31798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БИЗНЕС-ПЛАН                                                          Организация производства и переработки молока в п. ХХХ ХХХ района                                 Республики Саха (Якутия)</vt:lpstr>
    </vt:vector>
  </TitlesOfParts>
  <Company/>
  <LinksUpToDate>false</LinksUpToDate>
  <CharactersWithSpaces>37302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БИЗНЕС-ПЛАН                                                          Организация производства и переработки молока в п. ХХХ ХХХ района                                 Республики Саха (Якутия)</dc:title>
  <dc:creator>ИП Божевольная З.А. BiZinvest14</dc:creator>
  <cp:lastModifiedBy>Елена Павлова</cp:lastModifiedBy>
  <cp:revision>2</cp:revision>
  <cp:lastPrinted>2019-09-20T15:44:00Z</cp:lastPrinted>
  <dcterms:created xsi:type="dcterms:W3CDTF">2023-05-10T06:51:00Z</dcterms:created>
  <dcterms:modified xsi:type="dcterms:W3CDTF">2023-05-10T06:51:00Z</dcterms:modified>
</cp:coreProperties>
</file>