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6D" w:rsidRDefault="0098706D" w:rsidP="0098706D">
      <w:pPr>
        <w:jc w:val="center"/>
        <w:rPr>
          <w:rFonts w:ascii="Times New Roman" w:hAnsi="Times New Roman" w:cs="Times New Roman"/>
          <w:sz w:val="24"/>
        </w:rPr>
      </w:pPr>
      <w:r w:rsidRPr="0098706D">
        <w:rPr>
          <w:rFonts w:ascii="Times New Roman" w:hAnsi="Times New Roman" w:cs="Times New Roman"/>
          <w:sz w:val="24"/>
        </w:rPr>
        <w:t xml:space="preserve">Перечень </w:t>
      </w:r>
    </w:p>
    <w:tbl>
      <w:tblPr>
        <w:tblStyle w:val="a3"/>
        <w:tblpPr w:leftFromText="180" w:rightFromText="180" w:vertAnchor="page" w:horzAnchor="margin" w:tblpY="2786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822"/>
        <w:gridCol w:w="2650"/>
        <w:gridCol w:w="1701"/>
        <w:gridCol w:w="2546"/>
      </w:tblGrid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Наименование имущества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Адрес нахождения объекта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 xml:space="preserve">Площадь объекта, </w:t>
            </w:r>
            <w:proofErr w:type="spellStart"/>
            <w:r w:rsidRPr="0098706D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987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Кадастровый №</w:t>
            </w:r>
          </w:p>
        </w:tc>
      </w:tr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(Саха) Якутия, Алданский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Нимныр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 Дорожная, 10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(Саха) Якутия, Алданский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Нимныр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 Школьная,2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579,12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14-14-02/002/2009-062</w:t>
            </w:r>
          </w:p>
        </w:tc>
      </w:tr>
      <w:tr w:rsidR="00A426F5" w:rsidRPr="0098706D" w:rsidTr="0098706D">
        <w:tc>
          <w:tcPr>
            <w:tcW w:w="626" w:type="dxa"/>
          </w:tcPr>
          <w:p w:rsidR="00A426F5" w:rsidRDefault="00A426F5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2" w:type="dxa"/>
          </w:tcPr>
          <w:p w:rsidR="00A426F5" w:rsidRDefault="00A426F5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2650" w:type="dxa"/>
          </w:tcPr>
          <w:p w:rsidR="00A426F5" w:rsidRDefault="00A426F5" w:rsidP="00A42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 (Саха) Якутия, Алданский район</w:t>
            </w:r>
            <w:r w:rsidR="00554A17">
              <w:rPr>
                <w:rFonts w:ascii="Times New Roman" w:hAnsi="Times New Roman" w:cs="Times New Roman"/>
                <w:sz w:val="24"/>
              </w:rPr>
              <w:t>, г. Алдан, ул. Маяковского, 29б</w:t>
            </w:r>
          </w:p>
        </w:tc>
        <w:tc>
          <w:tcPr>
            <w:tcW w:w="1701" w:type="dxa"/>
          </w:tcPr>
          <w:p w:rsidR="00A426F5" w:rsidRDefault="00554A17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323,4</w:t>
            </w:r>
            <w:bookmarkStart w:id="0" w:name="_GoBack"/>
            <w:bookmarkEnd w:id="0"/>
          </w:p>
        </w:tc>
        <w:tc>
          <w:tcPr>
            <w:tcW w:w="2546" w:type="dxa"/>
          </w:tcPr>
          <w:p w:rsidR="00A426F5" w:rsidRDefault="00A426F5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4C0E" w:rsidRPr="0098706D" w:rsidRDefault="0098706D" w:rsidP="0098706D">
      <w:pPr>
        <w:jc w:val="center"/>
        <w:rPr>
          <w:rFonts w:ascii="Times New Roman" w:hAnsi="Times New Roman" w:cs="Times New Roman"/>
          <w:sz w:val="24"/>
        </w:rPr>
      </w:pPr>
      <w:r w:rsidRPr="0098706D">
        <w:rPr>
          <w:rFonts w:ascii="Times New Roman" w:hAnsi="Times New Roman" w:cs="Times New Roman"/>
          <w:sz w:val="24"/>
        </w:rPr>
        <w:t>муниципального имущества МР «Алданский район», предназначенного для предоставления в аренду субъектам малого и среднего предпринимательства</w:t>
      </w:r>
    </w:p>
    <w:sectPr w:rsidR="00AA4C0E" w:rsidRPr="009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F"/>
    <w:rsid w:val="00554A17"/>
    <w:rsid w:val="00655862"/>
    <w:rsid w:val="00714886"/>
    <w:rsid w:val="0098706D"/>
    <w:rsid w:val="00A426F5"/>
    <w:rsid w:val="00BD4DAF"/>
    <w:rsid w:val="00E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C364-C172-4C14-9AD4-08818DC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2022-10-10T07:19:00Z</dcterms:created>
  <dcterms:modified xsi:type="dcterms:W3CDTF">2022-10-11T05:31:00Z</dcterms:modified>
</cp:coreProperties>
</file>