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94" w:rsidRPr="00690507" w:rsidRDefault="001F4394" w:rsidP="001F4394">
      <w:pPr>
        <w:keepNext/>
        <w:ind w:firstLine="567"/>
        <w:jc w:val="center"/>
        <w:outlineLvl w:val="2"/>
        <w:rPr>
          <w:rFonts w:eastAsiaTheme="minorEastAsia" w:cstheme="minorBidi"/>
          <w:b/>
          <w:bCs/>
        </w:rPr>
      </w:pPr>
      <w:r w:rsidRPr="00690507">
        <w:rPr>
          <w:rFonts w:eastAsiaTheme="minorEastAsia" w:cstheme="minorBidi"/>
          <w:b/>
          <w:bCs/>
        </w:rPr>
        <w:t xml:space="preserve">Извещение о продлении конкурсного отбора на предоставление грантов начинающим субъектам </w:t>
      </w:r>
      <w:r w:rsidRPr="00690507">
        <w:rPr>
          <w:rFonts w:eastAsiaTheme="minorEastAsia"/>
          <w:b/>
        </w:rPr>
        <w:t>малого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F4394" w:rsidRPr="00690507" w:rsidRDefault="001F4394" w:rsidP="001F4394">
      <w:pPr>
        <w:keepNext/>
        <w:ind w:firstLine="567"/>
        <w:jc w:val="center"/>
        <w:outlineLvl w:val="2"/>
        <w:rPr>
          <w:rFonts w:eastAsiaTheme="minorEastAsia" w:cstheme="minorBidi"/>
          <w:b/>
          <w:bCs/>
        </w:rPr>
      </w:pPr>
    </w:p>
    <w:p w:rsidR="001F4394" w:rsidRPr="00690507" w:rsidRDefault="001F4394" w:rsidP="001F4394">
      <w:pPr>
        <w:ind w:firstLine="567"/>
        <w:jc w:val="both"/>
        <w:rPr>
          <w:rFonts w:eastAsia="MS Mincho"/>
          <w:lang w:eastAsia="ja-JP"/>
        </w:rPr>
      </w:pPr>
      <w:r w:rsidRPr="00690507">
        <w:rPr>
          <w:rFonts w:eastAsia="MS Mincho"/>
          <w:lang w:eastAsia="ja-JP"/>
        </w:rPr>
        <w:t>Во исполнение муниципальной программы «Развитие предпринимательства в МР «Верхнеколымский улус (район) на 2021-2025 годы» администрация МР «Верхнеколымский улус (район)» объявляет о продлении конкурсного отбора на предоставление грантов начинающим субъектам м</w:t>
      </w:r>
      <w:r>
        <w:rPr>
          <w:rFonts w:eastAsia="MS Mincho"/>
          <w:lang w:eastAsia="ja-JP"/>
        </w:rPr>
        <w:t>алого предпринимательства в 2023</w:t>
      </w:r>
      <w:r w:rsidRPr="00690507">
        <w:rPr>
          <w:rFonts w:eastAsia="MS Mincho"/>
          <w:lang w:eastAsia="ja-JP"/>
        </w:rPr>
        <w:t xml:space="preserve"> году.</w:t>
      </w:r>
    </w:p>
    <w:p w:rsidR="001F4394" w:rsidRPr="00690507" w:rsidRDefault="001F4394" w:rsidP="001F4394">
      <w:pPr>
        <w:ind w:firstLine="567"/>
        <w:jc w:val="both"/>
        <w:rPr>
          <w:rFonts w:eastAsia="MS Mincho"/>
          <w:lang w:eastAsia="ja-JP"/>
        </w:rPr>
      </w:pPr>
      <w:r w:rsidRPr="00690507">
        <w:rPr>
          <w:rFonts w:eastAsia="MS Mincho"/>
          <w:lang w:eastAsia="ja-JP"/>
        </w:rPr>
        <w:t>Организатор конкурса: Администрация МР «Верхнеколымский улус (район)».</w:t>
      </w:r>
    </w:p>
    <w:p w:rsidR="001F4394" w:rsidRPr="00690507" w:rsidRDefault="001F4394" w:rsidP="001F4394">
      <w:pPr>
        <w:ind w:firstLine="567"/>
        <w:jc w:val="both"/>
        <w:rPr>
          <w:rFonts w:eastAsia="MS Mincho"/>
          <w:lang w:eastAsia="ja-JP"/>
        </w:rPr>
      </w:pPr>
      <w:r w:rsidRPr="00690507">
        <w:rPr>
          <w:rFonts w:eastAsia="MS Mincho"/>
          <w:lang w:eastAsia="ja-JP"/>
        </w:rPr>
        <w:t>Участники конкурсного отбора: субъекты малого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1F4394" w:rsidRPr="00690507" w:rsidRDefault="001F4394" w:rsidP="001F4394">
      <w:pPr>
        <w:ind w:firstLine="567"/>
        <w:jc w:val="both"/>
        <w:rPr>
          <w:rFonts w:eastAsia="MS Mincho"/>
          <w:lang w:eastAsia="ja-JP"/>
        </w:rPr>
      </w:pPr>
      <w:r w:rsidRPr="00690507">
        <w:rPr>
          <w:rFonts w:eastAsia="MS Mincho"/>
          <w:lang w:eastAsia="ja-JP"/>
        </w:rPr>
        <w:t xml:space="preserve">Адрес подачи конкурсных заявок: 678770, </w:t>
      </w:r>
      <w:proofErr w:type="spellStart"/>
      <w:r w:rsidRPr="00690507">
        <w:rPr>
          <w:rFonts w:eastAsia="MS Mincho"/>
          <w:lang w:eastAsia="ja-JP"/>
        </w:rPr>
        <w:t>п</w:t>
      </w:r>
      <w:proofErr w:type="gramStart"/>
      <w:r w:rsidRPr="00690507">
        <w:rPr>
          <w:rFonts w:eastAsia="MS Mincho"/>
          <w:lang w:eastAsia="ja-JP"/>
        </w:rPr>
        <w:t>.З</w:t>
      </w:r>
      <w:proofErr w:type="gramEnd"/>
      <w:r w:rsidRPr="00690507">
        <w:rPr>
          <w:rFonts w:eastAsia="MS Mincho"/>
          <w:lang w:eastAsia="ja-JP"/>
        </w:rPr>
        <w:t>ырянка</w:t>
      </w:r>
      <w:proofErr w:type="spellEnd"/>
      <w:r w:rsidRPr="00690507">
        <w:rPr>
          <w:rFonts w:eastAsia="MS Mincho"/>
          <w:lang w:eastAsia="ja-JP"/>
        </w:rPr>
        <w:t xml:space="preserve">, ул. Водников,7, </w:t>
      </w:r>
      <w:proofErr w:type="spellStart"/>
      <w:r w:rsidRPr="00690507">
        <w:rPr>
          <w:rFonts w:eastAsia="MS Mincho"/>
          <w:lang w:eastAsia="ja-JP"/>
        </w:rPr>
        <w:t>каб</w:t>
      </w:r>
      <w:proofErr w:type="spellEnd"/>
      <w:r w:rsidRPr="00690507">
        <w:rPr>
          <w:rFonts w:eastAsia="MS Mincho"/>
          <w:lang w:eastAsia="ja-JP"/>
        </w:rPr>
        <w:t>. 1, отдел  экономики администрации МР «Верхнеколымский район».</w:t>
      </w:r>
    </w:p>
    <w:p w:rsidR="001F4394" w:rsidRPr="00690507" w:rsidRDefault="001F4394" w:rsidP="001F4394">
      <w:pPr>
        <w:ind w:firstLine="567"/>
        <w:jc w:val="both"/>
        <w:rPr>
          <w:rFonts w:eastAsia="MS Mincho"/>
          <w:lang w:eastAsia="ja-JP"/>
        </w:rPr>
      </w:pPr>
      <w:r w:rsidRPr="00690507">
        <w:rPr>
          <w:rFonts w:eastAsia="MS Mincho"/>
          <w:lang w:eastAsia="ja-JP"/>
        </w:rPr>
        <w:t xml:space="preserve">Контактные телефоны: (41155) 41-518 </w:t>
      </w:r>
    </w:p>
    <w:p w:rsidR="001F4394" w:rsidRPr="00690507" w:rsidRDefault="001F4394" w:rsidP="001F4394">
      <w:pPr>
        <w:ind w:firstLine="567"/>
        <w:jc w:val="both"/>
        <w:rPr>
          <w:rFonts w:eastAsia="MS Mincho"/>
          <w:lang w:eastAsia="ja-JP"/>
        </w:rPr>
      </w:pPr>
      <w:r w:rsidRPr="00690507">
        <w:rPr>
          <w:rFonts w:eastAsia="MS Mincho"/>
          <w:lang w:eastAsia="ja-JP"/>
        </w:rPr>
        <w:t xml:space="preserve">Контактные адреса электронной почты: </w:t>
      </w:r>
      <w:hyperlink r:id="rId5" w:history="1">
        <w:r w:rsidRPr="00690507">
          <w:rPr>
            <w:rFonts w:eastAsia="MS Mincho"/>
            <w:color w:val="0000FF" w:themeColor="hyperlink"/>
            <w:u w:val="single"/>
            <w:lang w:val="en-US" w:eastAsia="ja-JP"/>
          </w:rPr>
          <w:t>vkoladm</w:t>
        </w:r>
        <w:r w:rsidRPr="00690507">
          <w:rPr>
            <w:rFonts w:eastAsia="MS Mincho"/>
            <w:color w:val="0000FF" w:themeColor="hyperlink"/>
            <w:u w:val="single"/>
            <w:lang w:eastAsia="ja-JP"/>
          </w:rPr>
          <w:t>@</w:t>
        </w:r>
        <w:r w:rsidRPr="00690507">
          <w:rPr>
            <w:rFonts w:eastAsia="MS Mincho"/>
            <w:color w:val="0000FF" w:themeColor="hyperlink"/>
            <w:u w:val="single"/>
            <w:lang w:val="en-US" w:eastAsia="ja-JP"/>
          </w:rPr>
          <w:t>sakhaset</w:t>
        </w:r>
        <w:r w:rsidRPr="00690507">
          <w:rPr>
            <w:rFonts w:eastAsia="MS Mincho"/>
            <w:color w:val="0000FF" w:themeColor="hyperlink"/>
            <w:u w:val="single"/>
            <w:lang w:eastAsia="ja-JP"/>
          </w:rPr>
          <w:t>.</w:t>
        </w:r>
        <w:proofErr w:type="spellStart"/>
        <w:r w:rsidRPr="00690507">
          <w:rPr>
            <w:rFonts w:eastAsia="MS Mincho"/>
            <w:color w:val="0000FF" w:themeColor="hyperlink"/>
            <w:u w:val="single"/>
            <w:lang w:val="en-US" w:eastAsia="ja-JP"/>
          </w:rPr>
          <w:t>ru</w:t>
        </w:r>
        <w:proofErr w:type="spellEnd"/>
      </w:hyperlink>
    </w:p>
    <w:p w:rsidR="001F4394" w:rsidRPr="00690507" w:rsidRDefault="001F4394" w:rsidP="001F4394">
      <w:pPr>
        <w:ind w:firstLine="567"/>
        <w:jc w:val="both"/>
        <w:rPr>
          <w:rFonts w:eastAsia="MS Mincho"/>
          <w:lang w:eastAsia="ja-JP"/>
        </w:rPr>
      </w:pPr>
      <w:r w:rsidRPr="00690507">
        <w:rPr>
          <w:rFonts w:eastAsia="MS Mincho"/>
          <w:lang w:eastAsia="ja-JP"/>
        </w:rPr>
        <w:t>Дата начала и окончания срока подачи заявок на участие в конкурсе:</w:t>
      </w:r>
    </w:p>
    <w:p w:rsidR="001F4394" w:rsidRPr="00690507" w:rsidRDefault="001F4394" w:rsidP="001F4394">
      <w:pPr>
        <w:ind w:firstLine="567"/>
        <w:jc w:val="both"/>
        <w:rPr>
          <w:rFonts w:eastAsia="MS Mincho"/>
          <w:b/>
          <w:u w:val="single"/>
          <w:lang w:eastAsia="ja-JP"/>
        </w:rPr>
      </w:pPr>
      <w:r w:rsidRPr="00690507">
        <w:rPr>
          <w:rFonts w:eastAsia="MS Mincho"/>
          <w:b/>
          <w:u w:val="single"/>
          <w:lang w:eastAsia="ja-JP"/>
        </w:rPr>
        <w:t>Да</w:t>
      </w:r>
      <w:r>
        <w:rPr>
          <w:rFonts w:eastAsia="MS Mincho"/>
          <w:b/>
          <w:u w:val="single"/>
          <w:lang w:eastAsia="ja-JP"/>
        </w:rPr>
        <w:t>та начала приема заявок: 9.00 01</w:t>
      </w:r>
      <w:r w:rsidRPr="00690507">
        <w:rPr>
          <w:rFonts w:eastAsia="MS Mincho"/>
          <w:b/>
          <w:u w:val="single"/>
          <w:lang w:eastAsia="ja-JP"/>
        </w:rPr>
        <w:t xml:space="preserve"> </w:t>
      </w:r>
      <w:r>
        <w:rPr>
          <w:rFonts w:eastAsia="MS Mincho"/>
          <w:b/>
          <w:u w:val="single"/>
          <w:lang w:eastAsia="ja-JP"/>
        </w:rPr>
        <w:t>апреля 2023</w:t>
      </w:r>
      <w:r w:rsidRPr="00690507">
        <w:rPr>
          <w:rFonts w:eastAsia="MS Mincho"/>
          <w:b/>
          <w:u w:val="single"/>
          <w:lang w:eastAsia="ja-JP"/>
        </w:rPr>
        <w:t xml:space="preserve"> года, дата окончани</w:t>
      </w:r>
      <w:r>
        <w:rPr>
          <w:rFonts w:eastAsia="MS Mincho"/>
          <w:b/>
          <w:u w:val="single"/>
          <w:lang w:eastAsia="ja-JP"/>
        </w:rPr>
        <w:t>я приема заявок: 18.00 15 мая 2023</w:t>
      </w:r>
      <w:r w:rsidRPr="00690507">
        <w:rPr>
          <w:rFonts w:eastAsia="MS Mincho"/>
          <w:b/>
          <w:u w:val="single"/>
          <w:lang w:eastAsia="ja-JP"/>
        </w:rPr>
        <w:t xml:space="preserve"> года.</w:t>
      </w:r>
    </w:p>
    <w:p w:rsidR="001F4394" w:rsidRPr="00690507" w:rsidRDefault="001F4394" w:rsidP="001F4394">
      <w:pPr>
        <w:ind w:firstLine="567"/>
        <w:jc w:val="both"/>
        <w:rPr>
          <w:rFonts w:eastAsia="MS Mincho"/>
          <w:b/>
          <w:u w:val="single"/>
          <w:lang w:eastAsia="ja-JP"/>
        </w:rPr>
      </w:pPr>
      <w:r w:rsidRPr="00690507">
        <w:rPr>
          <w:rFonts w:eastAsia="MS Mincho"/>
          <w:lang w:eastAsia="ja-JP"/>
        </w:rPr>
        <w:t>График приема заявок: ежедневно в рабочие дни с понедельника по пятницу с 9 ч. 00 мин. до 13 ч. 00 мин., с 14 ч. 00 мин. до 18 ч. 00 мин.</w:t>
      </w:r>
    </w:p>
    <w:p w:rsidR="001F4394" w:rsidRDefault="001F4394" w:rsidP="001F4394">
      <w:pPr>
        <w:ind w:firstLine="567"/>
        <w:jc w:val="both"/>
      </w:pPr>
      <w:proofErr w:type="gramStart"/>
      <w:r w:rsidRPr="00690507">
        <w:rPr>
          <w:rFonts w:eastAsiaTheme="minorEastAsia"/>
        </w:rPr>
        <w:t xml:space="preserve">Ознакомиться с условиями и порядком предоставления грантов начинающим субъектам малого предпринимательства, перечнем документов и образцом бизнес-проекта можно на официальном сайте администрации МР «Верхнеколымский район» по адресу: </w:t>
      </w:r>
      <w:hyperlink r:id="rId6" w:history="1">
        <w:r w:rsidRPr="00690507">
          <w:rPr>
            <w:rFonts w:eastAsiaTheme="minorEastAsia"/>
            <w:color w:val="0000FF" w:themeColor="hyperlink"/>
            <w:u w:val="single"/>
          </w:rPr>
          <w:t>https://mr-verhnekolymskij.sakha.gov.ru/doki/proekty-normativnyh-pravovyh-aktov-mr-verhnekolymskij-ulus-rajon</w:t>
        </w:r>
      </w:hyperlink>
      <w:r w:rsidRPr="00690507">
        <w:rPr>
          <w:rFonts w:eastAsiaTheme="minorEastAsia"/>
        </w:rPr>
        <w:t xml:space="preserve"> ,постановление администрации МР «Верхнеколымский район» «Об утверждении Положения об условиях и порядке предоставления грантов начинающим субъектам малого предпринимательства</w:t>
      </w:r>
      <w:r w:rsidRPr="00690507">
        <w:t>.</w:t>
      </w:r>
      <w:proofErr w:type="gramEnd"/>
    </w:p>
    <w:p w:rsidR="00007F4B" w:rsidRDefault="00007F4B">
      <w:bookmarkStart w:id="0" w:name="_GoBack"/>
      <w:bookmarkEnd w:id="0"/>
    </w:p>
    <w:sectPr w:rsidR="0000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FA"/>
    <w:rsid w:val="00007F4B"/>
    <w:rsid w:val="001F4394"/>
    <w:rsid w:val="004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r-verhnekolymskij.sakha.gov.ru/doki/proekty-normativnyh-pravovyh-aktov-mr-verhnekolymskij-ulus-rajon" TargetMode="External"/><Relationship Id="rId5" Type="http://schemas.openxmlformats.org/officeDocument/2006/relationships/hyperlink" Target="mailto:vkoladm@sakhas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</dc:creator>
  <cp:keywords/>
  <dc:description/>
  <cp:lastModifiedBy>Винокурова</cp:lastModifiedBy>
  <cp:revision>2</cp:revision>
  <dcterms:created xsi:type="dcterms:W3CDTF">2023-03-29T03:29:00Z</dcterms:created>
  <dcterms:modified xsi:type="dcterms:W3CDTF">2023-03-29T03:29:00Z</dcterms:modified>
</cp:coreProperties>
</file>