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67253" w14:textId="77777777" w:rsidR="004B414C" w:rsidRDefault="00FA05C6" w:rsidP="00491B77">
      <w:pPr>
        <w:jc w:val="right"/>
      </w:pPr>
      <w:r>
        <w:t>При</w:t>
      </w:r>
      <w:r w:rsidR="00491B77">
        <w:t>ложение №1</w:t>
      </w:r>
    </w:p>
    <w:p w14:paraId="2C2CA8C1" w14:textId="77777777" w:rsidR="00491B77" w:rsidRDefault="00491B77" w:rsidP="00491B77">
      <w:pPr>
        <w:jc w:val="right"/>
      </w:pPr>
      <w:r>
        <w:t>к Постановлению главы</w:t>
      </w:r>
    </w:p>
    <w:p w14:paraId="4852BC58" w14:textId="77777777" w:rsidR="00491B77" w:rsidRDefault="00491B77" w:rsidP="00491B77">
      <w:pPr>
        <w:jc w:val="right"/>
      </w:pPr>
      <w:r>
        <w:t>от «___»_______________2021 г. №____</w:t>
      </w:r>
    </w:p>
    <w:p w14:paraId="291059B5" w14:textId="77777777" w:rsidR="00491B77" w:rsidRPr="00491B77" w:rsidRDefault="00491B77" w:rsidP="00491B77">
      <w:pPr>
        <w:jc w:val="right"/>
        <w:rPr>
          <w:b/>
        </w:rPr>
      </w:pPr>
    </w:p>
    <w:p w14:paraId="63622199" w14:textId="77777777" w:rsidR="00904A99" w:rsidRPr="00904A99" w:rsidRDefault="00904A99" w:rsidP="00904A99">
      <w:pPr>
        <w:widowControl w:val="0"/>
        <w:autoSpaceDE w:val="0"/>
        <w:autoSpaceDN w:val="0"/>
        <w:spacing w:line="360" w:lineRule="exact"/>
        <w:jc w:val="center"/>
        <w:rPr>
          <w:b/>
          <w:sz w:val="28"/>
          <w:szCs w:val="28"/>
        </w:rPr>
      </w:pPr>
      <w:bookmarkStart w:id="0" w:name="_Hlk84496098"/>
      <w:r w:rsidRPr="00904A99">
        <w:rPr>
          <w:b/>
          <w:sz w:val="28"/>
          <w:szCs w:val="28"/>
        </w:rPr>
        <w:t>ПОРЯДОК</w:t>
      </w:r>
    </w:p>
    <w:p w14:paraId="622E7C76" w14:textId="7A0F8F8E" w:rsidR="00904A99" w:rsidRDefault="00904A99" w:rsidP="007859F9">
      <w:pPr>
        <w:widowControl w:val="0"/>
        <w:autoSpaceDE w:val="0"/>
        <w:autoSpaceDN w:val="0"/>
        <w:spacing w:line="360" w:lineRule="exact"/>
        <w:jc w:val="center"/>
        <w:rPr>
          <w:b/>
          <w:sz w:val="28"/>
          <w:szCs w:val="28"/>
        </w:rPr>
      </w:pPr>
      <w:bookmarkStart w:id="1" w:name="_Hlk80105899"/>
      <w:r w:rsidRPr="00904A99">
        <w:rPr>
          <w:b/>
          <w:sz w:val="28"/>
          <w:szCs w:val="28"/>
        </w:rPr>
        <w:t xml:space="preserve">предоставления </w:t>
      </w:r>
      <w:r w:rsidR="00C87DFF">
        <w:rPr>
          <w:b/>
          <w:sz w:val="28"/>
          <w:szCs w:val="28"/>
        </w:rPr>
        <w:t xml:space="preserve">из бюджета муниципального образования «Анабарский национальный (долгано-эвенкийский) улус (район)» </w:t>
      </w:r>
      <w:bookmarkEnd w:id="1"/>
      <w:r w:rsidR="00F77BB6">
        <w:rPr>
          <w:b/>
          <w:sz w:val="28"/>
          <w:szCs w:val="28"/>
        </w:rPr>
        <w:t xml:space="preserve">субсидий </w:t>
      </w:r>
      <w:bookmarkStart w:id="2" w:name="_Hlk84856742"/>
      <w:r w:rsidR="00F77BB6">
        <w:rPr>
          <w:b/>
          <w:sz w:val="28"/>
          <w:szCs w:val="28"/>
        </w:rPr>
        <w:t xml:space="preserve">на возмещение части затрат, понесенных субъектами малого и среднего предпринимательства – производителями товаров, работ и услуг </w:t>
      </w:r>
    </w:p>
    <w:bookmarkEnd w:id="0"/>
    <w:bookmarkEnd w:id="2"/>
    <w:p w14:paraId="42032F1A" w14:textId="77777777" w:rsidR="00F77BB6" w:rsidRPr="00904A99" w:rsidRDefault="00F77BB6" w:rsidP="007859F9">
      <w:pPr>
        <w:widowControl w:val="0"/>
        <w:autoSpaceDE w:val="0"/>
        <w:autoSpaceDN w:val="0"/>
        <w:spacing w:line="360" w:lineRule="exact"/>
        <w:jc w:val="center"/>
        <w:rPr>
          <w:rFonts w:eastAsia="SimSun"/>
          <w:sz w:val="28"/>
          <w:szCs w:val="28"/>
          <w:lang w:eastAsia="en-US"/>
        </w:rPr>
      </w:pPr>
    </w:p>
    <w:p w14:paraId="2C69AF02" w14:textId="3409F280" w:rsidR="00904A99" w:rsidRPr="00904A99" w:rsidRDefault="00A94C87" w:rsidP="00904A99">
      <w:pPr>
        <w:widowControl w:val="0"/>
        <w:autoSpaceDE w:val="0"/>
        <w:autoSpaceDN w:val="0"/>
        <w:spacing w:line="360" w:lineRule="exact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04A99" w:rsidRPr="00904A99">
        <w:rPr>
          <w:b/>
          <w:sz w:val="28"/>
          <w:szCs w:val="28"/>
        </w:rPr>
        <w:t>. Общие положения о предоставлении субсидии</w:t>
      </w:r>
    </w:p>
    <w:p w14:paraId="6D6BA808" w14:textId="77777777" w:rsidR="00904A99" w:rsidRPr="00904A99" w:rsidRDefault="00904A99" w:rsidP="00904A99">
      <w:pPr>
        <w:widowControl w:val="0"/>
        <w:autoSpaceDE w:val="0"/>
        <w:autoSpaceDN w:val="0"/>
        <w:spacing w:line="360" w:lineRule="exact"/>
        <w:jc w:val="both"/>
        <w:rPr>
          <w:sz w:val="28"/>
          <w:szCs w:val="28"/>
        </w:rPr>
      </w:pPr>
    </w:p>
    <w:p w14:paraId="76A28FA6" w14:textId="40261083" w:rsidR="004F7978" w:rsidRPr="00D12D2A" w:rsidRDefault="00904A99" w:rsidP="00D12D2A">
      <w:pPr>
        <w:pStyle w:val="a9"/>
        <w:widowControl w:val="0"/>
        <w:numPr>
          <w:ilvl w:val="1"/>
          <w:numId w:val="7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 w:rsidRPr="00D12D2A">
        <w:rPr>
          <w:sz w:val="28"/>
          <w:szCs w:val="28"/>
        </w:rPr>
        <w:t xml:space="preserve">Настоящий Порядок разработан в соответствии со </w:t>
      </w:r>
      <w:hyperlink r:id="rId8" w:history="1">
        <w:r w:rsidRPr="00D12D2A">
          <w:rPr>
            <w:sz w:val="28"/>
            <w:szCs w:val="28"/>
          </w:rPr>
          <w:t>статьями 78</w:t>
        </w:r>
      </w:hyperlink>
      <w:r w:rsidRPr="00D12D2A">
        <w:rPr>
          <w:sz w:val="28"/>
          <w:szCs w:val="28"/>
        </w:rPr>
        <w:t xml:space="preserve"> и </w:t>
      </w:r>
      <w:hyperlink r:id="rId9" w:history="1">
        <w:r w:rsidRPr="00D12D2A">
          <w:rPr>
            <w:sz w:val="28"/>
            <w:szCs w:val="28"/>
          </w:rPr>
          <w:t>78.1</w:t>
        </w:r>
      </w:hyperlink>
      <w:r w:rsidRPr="00D12D2A">
        <w:rPr>
          <w:sz w:val="28"/>
          <w:szCs w:val="28"/>
        </w:rPr>
        <w:t xml:space="preserve">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</w:t>
      </w:r>
      <w:r w:rsidR="004F7978" w:rsidRPr="00D12D2A">
        <w:rPr>
          <w:sz w:val="28"/>
          <w:szCs w:val="28"/>
        </w:rPr>
        <w:t>Федеральным законом от 24.07.2007 №209-ФЗ «О развитии малого и среднего предпринимательства в Российской Федерации»</w:t>
      </w:r>
      <w:r w:rsidRPr="00D12D2A">
        <w:rPr>
          <w:sz w:val="28"/>
          <w:szCs w:val="28"/>
        </w:rPr>
        <w:t xml:space="preserve">, постановлением Правительства Российской Федерации от 18 сентября 2020 г. </w:t>
      </w:r>
      <w:r w:rsidR="004F7978" w:rsidRPr="00D12D2A">
        <w:rPr>
          <w:sz w:val="28"/>
          <w:szCs w:val="28"/>
        </w:rPr>
        <w:t>№</w:t>
      </w:r>
      <w:r w:rsidRPr="00D12D2A">
        <w:rPr>
          <w:sz w:val="28"/>
          <w:szCs w:val="28"/>
        </w:rPr>
        <w:t xml:space="preserve"> 1492 </w:t>
      </w:r>
      <w:r w:rsidR="004F7978" w:rsidRPr="00D12D2A">
        <w:rPr>
          <w:sz w:val="28"/>
          <w:szCs w:val="28"/>
        </w:rPr>
        <w:t>«</w:t>
      </w:r>
      <w:r w:rsidRPr="00D12D2A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4F7978" w:rsidRPr="00D12D2A">
        <w:rPr>
          <w:sz w:val="28"/>
          <w:szCs w:val="28"/>
        </w:rPr>
        <w:t>»</w:t>
      </w:r>
      <w:r w:rsidRPr="00D12D2A">
        <w:rPr>
          <w:sz w:val="28"/>
          <w:szCs w:val="28"/>
        </w:rPr>
        <w:t xml:space="preserve"> и регулирует цели, условия и порядок предоставления </w:t>
      </w:r>
      <w:r w:rsidR="004F7978" w:rsidRPr="00D12D2A">
        <w:rPr>
          <w:sz w:val="28"/>
          <w:szCs w:val="28"/>
        </w:rPr>
        <w:t xml:space="preserve">субсидии на финансовое обеспечение за счет средств бюджета муниципального образования «Анабарский национальный (долгано-эвенкийкий) улус (район)» </w:t>
      </w:r>
      <w:r w:rsidR="00D12D2A" w:rsidRPr="00D12D2A">
        <w:rPr>
          <w:sz w:val="28"/>
          <w:szCs w:val="28"/>
        </w:rPr>
        <w:t>субъектам малого и среднего предпринимательства</w:t>
      </w:r>
      <w:r w:rsidR="004F7978" w:rsidRPr="00D12D2A">
        <w:rPr>
          <w:sz w:val="28"/>
          <w:szCs w:val="28"/>
        </w:rPr>
        <w:t xml:space="preserve">, затрат, связанных с развитием их </w:t>
      </w:r>
      <w:r w:rsidR="00D12D2A" w:rsidRPr="00D12D2A">
        <w:rPr>
          <w:sz w:val="28"/>
          <w:szCs w:val="28"/>
        </w:rPr>
        <w:t>предпринимательской</w:t>
      </w:r>
      <w:r w:rsidR="004F7978" w:rsidRPr="00D12D2A">
        <w:rPr>
          <w:sz w:val="28"/>
          <w:szCs w:val="28"/>
        </w:rPr>
        <w:t xml:space="preserve"> деятельности.</w:t>
      </w:r>
    </w:p>
    <w:p w14:paraId="23B5D668" w14:textId="673232B7" w:rsidR="00BF4F4B" w:rsidRDefault="00D12D2A" w:rsidP="00BF4F4B">
      <w:pPr>
        <w:pStyle w:val="a9"/>
        <w:widowControl w:val="0"/>
        <w:numPr>
          <w:ilvl w:val="1"/>
          <w:numId w:val="7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</w:t>
      </w:r>
      <w:r w:rsidR="00BF4F4B">
        <w:rPr>
          <w:sz w:val="28"/>
          <w:szCs w:val="28"/>
        </w:rPr>
        <w:t xml:space="preserve"> определяет цели, условия и порядок предоставления субсидии из бюджета муниципального образования «Анабарский национальный (долгано-эвенкийский) улус (район)» субъектам малого и среднего предпринимательства на возмещение затрат или части затрат на:</w:t>
      </w:r>
    </w:p>
    <w:p w14:paraId="0836FA1E" w14:textId="16AF929F" w:rsidR="00D12D2A" w:rsidRDefault="000400CC" w:rsidP="00BF4F4B">
      <w:pPr>
        <w:pStyle w:val="a9"/>
        <w:widowControl w:val="0"/>
        <w:numPr>
          <w:ilvl w:val="0"/>
          <w:numId w:val="8"/>
        </w:numPr>
        <w:autoSpaceDE w:val="0"/>
        <w:autoSpaceDN w:val="0"/>
        <w:spacing w:line="360" w:lineRule="exact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</w:t>
      </w:r>
      <w:r w:rsidR="00BF4F4B">
        <w:rPr>
          <w:sz w:val="28"/>
          <w:szCs w:val="28"/>
        </w:rPr>
        <w:t xml:space="preserve"> производственного</w:t>
      </w:r>
      <w:r w:rsidR="00496817">
        <w:rPr>
          <w:sz w:val="28"/>
          <w:szCs w:val="28"/>
        </w:rPr>
        <w:t xml:space="preserve"> (технического)</w:t>
      </w:r>
      <w:r w:rsidR="00BF4F4B">
        <w:rPr>
          <w:sz w:val="28"/>
          <w:szCs w:val="28"/>
        </w:rPr>
        <w:t xml:space="preserve"> оборудования;</w:t>
      </w:r>
    </w:p>
    <w:p w14:paraId="6AFCA3F5" w14:textId="3375FFAF" w:rsidR="00BC2504" w:rsidRDefault="00BC2504" w:rsidP="000400CC">
      <w:pPr>
        <w:pStyle w:val="a9"/>
        <w:widowControl w:val="0"/>
        <w:numPr>
          <w:ilvl w:val="0"/>
          <w:numId w:val="8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bookmarkStart w:id="3" w:name="_Hlk84416141"/>
      <w:r>
        <w:rPr>
          <w:sz w:val="28"/>
          <w:szCs w:val="28"/>
        </w:rPr>
        <w:t>оплату коммунальных расходов</w:t>
      </w:r>
      <w:r w:rsidR="000400CC">
        <w:rPr>
          <w:sz w:val="28"/>
          <w:szCs w:val="28"/>
        </w:rPr>
        <w:t xml:space="preserve"> (тепловая энергия, электроэнергия, водоснабжение, водоотведение)</w:t>
      </w:r>
      <w:r w:rsidR="008173E4">
        <w:rPr>
          <w:sz w:val="28"/>
          <w:szCs w:val="28"/>
        </w:rPr>
        <w:t>;</w:t>
      </w:r>
    </w:p>
    <w:bookmarkEnd w:id="3"/>
    <w:p w14:paraId="250C4876" w14:textId="56133FA3" w:rsidR="001B6A50" w:rsidRDefault="008173E4" w:rsidP="000400CC">
      <w:pPr>
        <w:pStyle w:val="a9"/>
        <w:widowControl w:val="0"/>
        <w:numPr>
          <w:ilvl w:val="0"/>
          <w:numId w:val="8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оплату аренды помещения</w:t>
      </w:r>
      <w:r w:rsidR="00652B07">
        <w:rPr>
          <w:sz w:val="28"/>
          <w:szCs w:val="28"/>
        </w:rPr>
        <w:t>;</w:t>
      </w:r>
    </w:p>
    <w:p w14:paraId="637C2D1F" w14:textId="06902168" w:rsidR="00705860" w:rsidRDefault="008D7F7C" w:rsidP="000400CC">
      <w:pPr>
        <w:pStyle w:val="a9"/>
        <w:widowControl w:val="0"/>
        <w:numPr>
          <w:ilvl w:val="0"/>
          <w:numId w:val="8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05860">
        <w:rPr>
          <w:sz w:val="28"/>
          <w:szCs w:val="28"/>
        </w:rPr>
        <w:t>озмещение транс</w:t>
      </w:r>
      <w:r>
        <w:rPr>
          <w:sz w:val="28"/>
          <w:szCs w:val="28"/>
        </w:rPr>
        <w:t>портных р</w:t>
      </w:r>
      <w:r w:rsidR="00705860">
        <w:rPr>
          <w:sz w:val="28"/>
          <w:szCs w:val="28"/>
        </w:rPr>
        <w:t>асх</w:t>
      </w:r>
      <w:r>
        <w:rPr>
          <w:sz w:val="28"/>
          <w:szCs w:val="28"/>
        </w:rPr>
        <w:t>одов</w:t>
      </w:r>
      <w:r w:rsidR="00652B07">
        <w:rPr>
          <w:sz w:val="28"/>
          <w:szCs w:val="28"/>
        </w:rPr>
        <w:t xml:space="preserve"> по доставке оборудования</w:t>
      </w:r>
      <w:r>
        <w:rPr>
          <w:sz w:val="28"/>
          <w:szCs w:val="28"/>
        </w:rPr>
        <w:t>.</w:t>
      </w:r>
    </w:p>
    <w:p w14:paraId="28220D5A" w14:textId="221A1A33" w:rsidR="00EF29A0" w:rsidRDefault="00EF29A0" w:rsidP="00B05C71">
      <w:pPr>
        <w:pStyle w:val="a9"/>
        <w:widowControl w:val="0"/>
        <w:numPr>
          <w:ilvl w:val="1"/>
          <w:numId w:val="7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предоставляются субъектам малого и среднего </w:t>
      </w:r>
      <w:r>
        <w:rPr>
          <w:sz w:val="28"/>
          <w:szCs w:val="28"/>
        </w:rPr>
        <w:lastRenderedPageBreak/>
        <w:t>предпринимательства, соответствующим</w:t>
      </w:r>
      <w:r w:rsidR="00B05C71">
        <w:rPr>
          <w:sz w:val="28"/>
          <w:szCs w:val="28"/>
        </w:rPr>
        <w:t xml:space="preserve"> условиям статьи 4 Федерального закона от 24.07.2007г. № 209-ФЗ «О развитии малого и среднего предпринимательства в Российской Федерации».</w:t>
      </w:r>
    </w:p>
    <w:p w14:paraId="15601534" w14:textId="434FA94A" w:rsidR="00B05C71" w:rsidRPr="00D12D2A" w:rsidRDefault="00B05C71" w:rsidP="00B05C71">
      <w:pPr>
        <w:pStyle w:val="a9"/>
        <w:widowControl w:val="0"/>
        <w:numPr>
          <w:ilvl w:val="1"/>
          <w:numId w:val="7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предоставляются на безвозмездной основе из бюджета </w:t>
      </w:r>
      <w:r w:rsidRPr="00D12D2A">
        <w:rPr>
          <w:sz w:val="28"/>
          <w:szCs w:val="28"/>
        </w:rPr>
        <w:t>муниципального образования «Анабарский национальный (долгано-эвенкийкий) улус (район)»</w:t>
      </w:r>
      <w:r w:rsidR="00473060">
        <w:rPr>
          <w:sz w:val="28"/>
          <w:szCs w:val="28"/>
        </w:rPr>
        <w:t xml:space="preserve"> </w:t>
      </w:r>
      <w:r w:rsidR="00724E46" w:rsidRPr="00D12D2A">
        <w:rPr>
          <w:sz w:val="28"/>
          <w:szCs w:val="28"/>
        </w:rPr>
        <w:t>субъектам малого и среднего предпринимательства, затрат, связанных с развитием их предпринимательской деятельности</w:t>
      </w:r>
      <w:r w:rsidR="00724E46">
        <w:rPr>
          <w:sz w:val="28"/>
          <w:szCs w:val="28"/>
        </w:rPr>
        <w:t>.</w:t>
      </w:r>
    </w:p>
    <w:p w14:paraId="433B824E" w14:textId="30B91B02" w:rsidR="00904A99" w:rsidRPr="00724E46" w:rsidRDefault="00904A99" w:rsidP="00652B07">
      <w:pPr>
        <w:pStyle w:val="a9"/>
        <w:widowControl w:val="0"/>
        <w:numPr>
          <w:ilvl w:val="1"/>
          <w:numId w:val="7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 w:rsidRPr="00724E46">
        <w:rPr>
          <w:sz w:val="28"/>
          <w:szCs w:val="28"/>
        </w:rPr>
        <w:t xml:space="preserve">Целью предоставления </w:t>
      </w:r>
      <w:r w:rsidR="00CC7C18">
        <w:rPr>
          <w:sz w:val="28"/>
          <w:szCs w:val="28"/>
        </w:rPr>
        <w:t>субсидии</w:t>
      </w:r>
      <w:r w:rsidRPr="00724E46">
        <w:rPr>
          <w:sz w:val="28"/>
          <w:szCs w:val="28"/>
        </w:rPr>
        <w:t xml:space="preserve"> является финансовое обеспечение (возмещение части затрат), связанных с производством (реализацией) товаров, выполнением работ, оказанием услуг в виде предоставления финансовой поддержки </w:t>
      </w:r>
      <w:r w:rsidR="00D12D2A" w:rsidRPr="00724E46">
        <w:rPr>
          <w:sz w:val="28"/>
          <w:szCs w:val="28"/>
        </w:rPr>
        <w:t>субъектам малого и среднего предпринимательства</w:t>
      </w:r>
      <w:r w:rsidRPr="00724E46">
        <w:rPr>
          <w:sz w:val="28"/>
          <w:szCs w:val="28"/>
        </w:rPr>
        <w:t>, в рамках реализации муниципальной программы «</w:t>
      </w:r>
      <w:r w:rsidR="004F7978" w:rsidRPr="00724E46">
        <w:rPr>
          <w:sz w:val="28"/>
          <w:szCs w:val="28"/>
        </w:rPr>
        <w:t xml:space="preserve">Развитие предпринимательства в </w:t>
      </w:r>
      <w:proofErr w:type="spellStart"/>
      <w:r w:rsidR="004F7978" w:rsidRPr="00724E46">
        <w:rPr>
          <w:sz w:val="28"/>
          <w:szCs w:val="28"/>
        </w:rPr>
        <w:t>Анабарском</w:t>
      </w:r>
      <w:proofErr w:type="spellEnd"/>
      <w:r w:rsidR="004F7978" w:rsidRPr="00724E46">
        <w:rPr>
          <w:sz w:val="28"/>
          <w:szCs w:val="28"/>
        </w:rPr>
        <w:t xml:space="preserve"> улусе на 2020 – 2024 годы», </w:t>
      </w:r>
      <w:r w:rsidRPr="00724E46">
        <w:rPr>
          <w:sz w:val="28"/>
          <w:szCs w:val="28"/>
        </w:rPr>
        <w:t>утвержденной Постановлением главы №9</w:t>
      </w:r>
      <w:r w:rsidR="000E5EFF" w:rsidRPr="00724E46">
        <w:rPr>
          <w:sz w:val="28"/>
          <w:szCs w:val="28"/>
        </w:rPr>
        <w:t>4</w:t>
      </w:r>
      <w:r w:rsidRPr="00724E46">
        <w:rPr>
          <w:sz w:val="28"/>
          <w:szCs w:val="28"/>
        </w:rPr>
        <w:t xml:space="preserve"> от 2</w:t>
      </w:r>
      <w:r w:rsidR="000E5EFF" w:rsidRPr="00724E46">
        <w:rPr>
          <w:sz w:val="28"/>
          <w:szCs w:val="28"/>
        </w:rPr>
        <w:t>7</w:t>
      </w:r>
      <w:r w:rsidRPr="00724E46">
        <w:rPr>
          <w:sz w:val="28"/>
          <w:szCs w:val="28"/>
        </w:rPr>
        <w:t xml:space="preserve"> декабря 2019 года.</w:t>
      </w:r>
    </w:p>
    <w:p w14:paraId="4557C87D" w14:textId="2636E77B" w:rsidR="00724E46" w:rsidRDefault="00724E46" w:rsidP="00AE11D4">
      <w:pPr>
        <w:pStyle w:val="a9"/>
        <w:widowControl w:val="0"/>
        <w:numPr>
          <w:ilvl w:val="1"/>
          <w:numId w:val="7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предоставляются на конкурсной основе (далее - отбор) в заявительном порядке субъектам малого и среднего предпринимательства, </w:t>
      </w:r>
      <w:bookmarkStart w:id="4" w:name="_Hlk83390269"/>
      <w:r>
        <w:rPr>
          <w:sz w:val="28"/>
          <w:szCs w:val="28"/>
        </w:rPr>
        <w:t>зарегистрированным</w:t>
      </w:r>
      <w:bookmarkEnd w:id="4"/>
      <w:r>
        <w:rPr>
          <w:sz w:val="28"/>
          <w:szCs w:val="28"/>
        </w:rPr>
        <w:t xml:space="preserve"> и осуществляющим предпринимательскую деятельность на территории</w:t>
      </w:r>
      <w:r w:rsidR="00AE11D4">
        <w:rPr>
          <w:sz w:val="28"/>
          <w:szCs w:val="28"/>
        </w:rPr>
        <w:t xml:space="preserve"> Анабарского района.</w:t>
      </w:r>
    </w:p>
    <w:p w14:paraId="544B6694" w14:textId="75471204" w:rsidR="00AE11D4" w:rsidRPr="00415CB8" w:rsidRDefault="00415CB8" w:rsidP="00415C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AE11D4" w:rsidRPr="00415CB8">
        <w:rPr>
          <w:sz w:val="28"/>
          <w:szCs w:val="28"/>
        </w:rPr>
        <w:t xml:space="preserve"> </w:t>
      </w:r>
      <w:bookmarkStart w:id="5" w:name="P37"/>
      <w:bookmarkEnd w:id="5"/>
      <w:r w:rsidR="00AE11D4" w:rsidRPr="00415CB8">
        <w:rPr>
          <w:sz w:val="28"/>
          <w:szCs w:val="28"/>
        </w:rPr>
        <w:t>Категорией участников конкурсного отбора являются субъекты малого и среднего предпринимательства, которые включены в Единый реестр субъектов малого и среднего предпринимательства в соответствии с Федеральным законом от 24.07.2007 №209-ФЗ «О развитии малого и среднего предпринимательства в Российской Федерации».</w:t>
      </w:r>
    </w:p>
    <w:p w14:paraId="7ACB9EF5" w14:textId="71799234" w:rsidR="00BA3E2D" w:rsidRDefault="00AE11D4" w:rsidP="00415CB8">
      <w:pPr>
        <w:pStyle w:val="a9"/>
        <w:widowControl w:val="0"/>
        <w:numPr>
          <w:ilvl w:val="1"/>
          <w:numId w:val="21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 w:rsidRPr="00BA3E2D">
        <w:rPr>
          <w:sz w:val="28"/>
          <w:szCs w:val="28"/>
        </w:rPr>
        <w:t>Главным распорядителем бюджетных средств, направляемых на предоставление субсидий субъектам малого и среднего предпринимательства, является</w:t>
      </w:r>
      <w:r w:rsidR="00BA3E2D" w:rsidRPr="00BA3E2D">
        <w:rPr>
          <w:sz w:val="28"/>
          <w:szCs w:val="28"/>
        </w:rPr>
        <w:t xml:space="preserve"> </w:t>
      </w:r>
      <w:r w:rsidRPr="00BA3E2D">
        <w:rPr>
          <w:sz w:val="28"/>
          <w:szCs w:val="28"/>
        </w:rPr>
        <w:t>улусная (районная) администрация муниципального образования «Анабарский национальный (долгано-эвенкийский) улус (район)»</w:t>
      </w:r>
      <w:r w:rsidR="00652B07">
        <w:rPr>
          <w:sz w:val="28"/>
          <w:szCs w:val="28"/>
        </w:rPr>
        <w:t>.</w:t>
      </w:r>
    </w:p>
    <w:p w14:paraId="63353229" w14:textId="5F1847FA" w:rsidR="0067245B" w:rsidRDefault="0067245B" w:rsidP="00415CB8">
      <w:pPr>
        <w:pStyle w:val="a9"/>
        <w:widowControl w:val="0"/>
        <w:numPr>
          <w:ilvl w:val="1"/>
          <w:numId w:val="21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 w:rsidRPr="0067245B">
        <w:rPr>
          <w:sz w:val="28"/>
          <w:szCs w:val="28"/>
        </w:rPr>
        <w:t>Уполномоченным органом по приему и оценке документов на конкурсный отбор по предоставлению субсидии является Управление экономики улусной (районной) администрации муниципального образования «Анабарский национальный (долгано-эвенкийский) улус (район)» (далее – Уполномоченный орган)</w:t>
      </w:r>
      <w:r w:rsidR="00D41877">
        <w:rPr>
          <w:sz w:val="28"/>
          <w:szCs w:val="28"/>
        </w:rPr>
        <w:t>, который:</w:t>
      </w:r>
    </w:p>
    <w:p w14:paraId="418E2420" w14:textId="254E7F33" w:rsidR="00D41877" w:rsidRDefault="00D41877" w:rsidP="005B4E42">
      <w:pPr>
        <w:pStyle w:val="a9"/>
        <w:widowControl w:val="0"/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общественность о начале проведения конкурсного отбора;</w:t>
      </w:r>
    </w:p>
    <w:p w14:paraId="4F728C3C" w14:textId="663FC610" w:rsidR="00D41877" w:rsidRDefault="00D41877" w:rsidP="005B4E42">
      <w:pPr>
        <w:pStyle w:val="a9"/>
        <w:widowControl w:val="0"/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-организует прием и предварительную проверку заявок на у</w:t>
      </w:r>
      <w:r w:rsidR="00EB2B8B">
        <w:rPr>
          <w:sz w:val="28"/>
          <w:szCs w:val="28"/>
        </w:rPr>
        <w:t>час</w:t>
      </w:r>
      <w:r>
        <w:rPr>
          <w:sz w:val="28"/>
          <w:szCs w:val="28"/>
        </w:rPr>
        <w:t>тие в конкурсном отборе;</w:t>
      </w:r>
    </w:p>
    <w:p w14:paraId="6552618C" w14:textId="11058AB8" w:rsidR="00D41877" w:rsidRDefault="00D41877" w:rsidP="005B4E42">
      <w:pPr>
        <w:pStyle w:val="a9"/>
        <w:widowControl w:val="0"/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оформляет соглашения с получателями субсидий;</w:t>
      </w:r>
    </w:p>
    <w:p w14:paraId="1CA76D7E" w14:textId="4D7E2D48" w:rsidR="00D41877" w:rsidRDefault="00D41877" w:rsidP="005B4E42">
      <w:pPr>
        <w:pStyle w:val="a9"/>
        <w:widowControl w:val="0"/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сбор и проверку отчетности;</w:t>
      </w:r>
    </w:p>
    <w:p w14:paraId="7C9C1292" w14:textId="7F43B405" w:rsidR="00D41877" w:rsidRDefault="00D41877" w:rsidP="005B4E42">
      <w:pPr>
        <w:pStyle w:val="a9"/>
        <w:widowControl w:val="0"/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течение срока приема заявок на участие в конкурсном отборе организует консультирование по вопросам подготовки заявки на участие в </w:t>
      </w:r>
      <w:r>
        <w:rPr>
          <w:sz w:val="28"/>
          <w:szCs w:val="28"/>
        </w:rPr>
        <w:lastRenderedPageBreak/>
        <w:t>конкурсном отборе.</w:t>
      </w:r>
    </w:p>
    <w:p w14:paraId="5E09B9C9" w14:textId="243F5DE8" w:rsidR="00D86CB1" w:rsidRPr="00BA3E2D" w:rsidRDefault="00415CB8" w:rsidP="00D86CB1">
      <w:pPr>
        <w:pStyle w:val="a9"/>
        <w:widowControl w:val="0"/>
        <w:autoSpaceDE w:val="0"/>
        <w:autoSpaceDN w:val="0"/>
        <w:spacing w:line="36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D86CB1">
        <w:rPr>
          <w:sz w:val="28"/>
          <w:szCs w:val="28"/>
        </w:rPr>
        <w:t xml:space="preserve"> </w:t>
      </w:r>
      <w:r w:rsidR="00D86CB1" w:rsidRPr="00BA3E2D">
        <w:rPr>
          <w:sz w:val="28"/>
          <w:szCs w:val="28"/>
        </w:rPr>
        <w:t>Основные термины, используемые в настоящем порядке:</w:t>
      </w:r>
    </w:p>
    <w:p w14:paraId="36294430" w14:textId="77777777" w:rsidR="00D86CB1" w:rsidRDefault="00D86CB1" w:rsidP="00D86CB1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04A99">
        <w:rPr>
          <w:sz w:val="28"/>
          <w:szCs w:val="28"/>
        </w:rPr>
        <w:t xml:space="preserve">- </w:t>
      </w:r>
      <w:r>
        <w:rPr>
          <w:sz w:val="28"/>
          <w:szCs w:val="28"/>
        </w:rPr>
        <w:t>субсидия</w:t>
      </w:r>
      <w:r w:rsidRPr="00904A99">
        <w:rPr>
          <w:sz w:val="28"/>
          <w:szCs w:val="28"/>
        </w:rPr>
        <w:t xml:space="preserve"> – средства, предоставляемые из бюджета муниципального образования «Анабарский национальный (долгано-эвенкийский) улус (район)»</w:t>
      </w:r>
      <w:r>
        <w:rPr>
          <w:sz w:val="28"/>
          <w:szCs w:val="28"/>
        </w:rPr>
        <w:t>, предоставляемые получателю субсидии на конкурсной основе на цели, предусмотренные настоящим Порядком;</w:t>
      </w:r>
    </w:p>
    <w:p w14:paraId="6829BC0D" w14:textId="77777777" w:rsidR="00D86CB1" w:rsidRPr="0079775E" w:rsidRDefault="00D86CB1" w:rsidP="00D86CB1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775E">
        <w:rPr>
          <w:rFonts w:ascii="Times New Roman" w:hAnsi="Times New Roman" w:cs="Times New Roman"/>
          <w:sz w:val="28"/>
          <w:szCs w:val="28"/>
        </w:rPr>
        <w:t xml:space="preserve">участник отбора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97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 малого и среднего предпринимательства</w:t>
      </w:r>
      <w:r w:rsidRPr="0079775E">
        <w:rPr>
          <w:rFonts w:ascii="Times New Roman" w:hAnsi="Times New Roman" w:cs="Times New Roman"/>
          <w:sz w:val="28"/>
          <w:szCs w:val="28"/>
        </w:rPr>
        <w:t>, которому может оказываться поддержка в соответствии с действующим законодательством в сфере развития малого и среднего предпринимательства, подавшее заявку на участие в отборе (далее - заявка);</w:t>
      </w:r>
    </w:p>
    <w:p w14:paraId="24203E07" w14:textId="408F2D9D" w:rsidR="00D86CB1" w:rsidRDefault="00D86CB1" w:rsidP="00D86CB1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4A99">
        <w:rPr>
          <w:sz w:val="28"/>
          <w:szCs w:val="28"/>
        </w:rPr>
        <w:t xml:space="preserve">получатель </w:t>
      </w:r>
      <w:r>
        <w:rPr>
          <w:sz w:val="28"/>
          <w:szCs w:val="28"/>
        </w:rPr>
        <w:t>субсидии</w:t>
      </w:r>
      <w:r w:rsidRPr="00904A99">
        <w:rPr>
          <w:sz w:val="28"/>
          <w:szCs w:val="28"/>
        </w:rPr>
        <w:t xml:space="preserve"> – юридическое лицо, прошедшее отбор в порядке, установленном настоящим Положением, в отношении которого принято решение о предоставлении средств из местного бюджета МО «</w:t>
      </w:r>
      <w:proofErr w:type="spellStart"/>
      <w:r w:rsidRPr="00904A99">
        <w:rPr>
          <w:sz w:val="28"/>
          <w:szCs w:val="28"/>
        </w:rPr>
        <w:t>Анабарский</w:t>
      </w:r>
      <w:proofErr w:type="spellEnd"/>
      <w:r w:rsidRPr="00904A99">
        <w:rPr>
          <w:sz w:val="28"/>
          <w:szCs w:val="28"/>
        </w:rPr>
        <w:t xml:space="preserve"> национальный (</w:t>
      </w:r>
      <w:proofErr w:type="spellStart"/>
      <w:r w:rsidRPr="00904A99">
        <w:rPr>
          <w:sz w:val="28"/>
          <w:szCs w:val="28"/>
        </w:rPr>
        <w:t>долгано</w:t>
      </w:r>
      <w:proofErr w:type="spellEnd"/>
      <w:r w:rsidRPr="00904A99">
        <w:rPr>
          <w:sz w:val="28"/>
          <w:szCs w:val="28"/>
        </w:rPr>
        <w:t>-эвенкийский) улус (район)»;</w:t>
      </w:r>
    </w:p>
    <w:p w14:paraId="4FD5C257" w14:textId="0C4E156E" w:rsidR="009217F1" w:rsidRDefault="009217F1" w:rsidP="00D86CB1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17F1">
        <w:rPr>
          <w:sz w:val="28"/>
          <w:szCs w:val="28"/>
        </w:rPr>
        <w:t>приоритетные группы – принадлежность индивидуального предпринимателя или учредителя юридического лица на момент подачи заявки на участие в отборе к одной из следующих категорий: субъекты молодежного предпринимательства - граждане в возрасте от 18 до 30 лет (включительно), члены семьи, воспитывающие одного и более детей-инвалидов, инвалиды, работники, находящиеся под угрозой массового увольнения;</w:t>
      </w:r>
    </w:p>
    <w:p w14:paraId="03F85D53" w14:textId="77777777" w:rsidR="00D86CB1" w:rsidRPr="00904A99" w:rsidRDefault="00D86CB1" w:rsidP="00D86CB1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конкурсная комиссия - </w:t>
      </w:r>
      <w:r w:rsidRPr="0079775E">
        <w:rPr>
          <w:sz w:val="28"/>
          <w:szCs w:val="28"/>
        </w:rPr>
        <w:t xml:space="preserve">комиссия, созданная в целях оценки проектов участников отбора и определения победителей отбора для предоставления </w:t>
      </w:r>
      <w:r>
        <w:rPr>
          <w:sz w:val="28"/>
          <w:szCs w:val="28"/>
        </w:rPr>
        <w:t>субсидии;</w:t>
      </w:r>
    </w:p>
    <w:p w14:paraId="6A20F744" w14:textId="77777777" w:rsidR="00D86CB1" w:rsidRPr="00904A99" w:rsidRDefault="00D86CB1" w:rsidP="00D86CB1">
      <w:pPr>
        <w:spacing w:line="360" w:lineRule="exact"/>
        <w:ind w:firstLine="709"/>
        <w:jc w:val="both"/>
        <w:rPr>
          <w:sz w:val="28"/>
          <w:szCs w:val="28"/>
        </w:rPr>
      </w:pPr>
      <w:r w:rsidRPr="00904A99">
        <w:rPr>
          <w:sz w:val="28"/>
          <w:szCs w:val="28"/>
        </w:rPr>
        <w:t xml:space="preserve">- уполномоченный орган – </w:t>
      </w:r>
      <w:r>
        <w:rPr>
          <w:sz w:val="28"/>
          <w:szCs w:val="28"/>
        </w:rPr>
        <w:t>Управление экономики</w:t>
      </w:r>
      <w:r w:rsidRPr="00904A99">
        <w:rPr>
          <w:sz w:val="28"/>
          <w:szCs w:val="28"/>
        </w:rPr>
        <w:t xml:space="preserve"> улусн</w:t>
      </w:r>
      <w:r>
        <w:rPr>
          <w:sz w:val="28"/>
          <w:szCs w:val="28"/>
        </w:rPr>
        <w:t>ой</w:t>
      </w:r>
      <w:r w:rsidRPr="00904A99">
        <w:rPr>
          <w:sz w:val="28"/>
          <w:szCs w:val="28"/>
        </w:rPr>
        <w:t xml:space="preserve"> (районн</w:t>
      </w:r>
      <w:r>
        <w:rPr>
          <w:sz w:val="28"/>
          <w:szCs w:val="28"/>
        </w:rPr>
        <w:t>ой</w:t>
      </w:r>
      <w:r w:rsidRPr="00904A99">
        <w:rPr>
          <w:sz w:val="28"/>
          <w:szCs w:val="28"/>
        </w:rPr>
        <w:t>) администраци</w:t>
      </w:r>
      <w:r>
        <w:rPr>
          <w:sz w:val="28"/>
          <w:szCs w:val="28"/>
        </w:rPr>
        <w:t>и</w:t>
      </w:r>
      <w:r w:rsidRPr="00904A99">
        <w:rPr>
          <w:sz w:val="28"/>
          <w:szCs w:val="28"/>
        </w:rPr>
        <w:t xml:space="preserve"> муниципального образования «Анабарский национальный (долгано-эвенкийский) улус (район)»</w:t>
      </w:r>
      <w:r>
        <w:rPr>
          <w:sz w:val="28"/>
          <w:szCs w:val="28"/>
        </w:rPr>
        <w:t>.</w:t>
      </w:r>
    </w:p>
    <w:p w14:paraId="5CCB324C" w14:textId="77777777" w:rsidR="00415CB8" w:rsidRDefault="00415CB8" w:rsidP="00415CB8">
      <w:pPr>
        <w:widowControl w:val="0"/>
        <w:autoSpaceDE w:val="0"/>
        <w:autoSpaceDN w:val="0"/>
        <w:adjustRightInd w:val="0"/>
        <w:jc w:val="center"/>
        <w:outlineLvl w:val="3"/>
        <w:rPr>
          <w:rFonts w:eastAsia="Calibri"/>
          <w:lang w:eastAsia="en-US"/>
        </w:rPr>
      </w:pPr>
    </w:p>
    <w:p w14:paraId="11D83526" w14:textId="20991526" w:rsidR="00D41877" w:rsidRPr="00652B07" w:rsidRDefault="00D41877" w:rsidP="00652B07">
      <w:pPr>
        <w:pStyle w:val="a9"/>
        <w:widowControl w:val="0"/>
        <w:numPr>
          <w:ilvl w:val="0"/>
          <w:numId w:val="21"/>
        </w:numPr>
        <w:autoSpaceDE w:val="0"/>
        <w:autoSpaceDN w:val="0"/>
        <w:spacing w:line="360" w:lineRule="exact"/>
        <w:jc w:val="center"/>
        <w:rPr>
          <w:b/>
          <w:bCs/>
          <w:sz w:val="28"/>
          <w:szCs w:val="28"/>
        </w:rPr>
      </w:pPr>
      <w:r w:rsidRPr="00652B07">
        <w:rPr>
          <w:b/>
          <w:bCs/>
          <w:sz w:val="28"/>
          <w:szCs w:val="28"/>
        </w:rPr>
        <w:t>Порядок проведения конкурсного отбора</w:t>
      </w:r>
      <w:r w:rsidR="001C4A17" w:rsidRPr="00652B07">
        <w:rPr>
          <w:b/>
          <w:bCs/>
          <w:sz w:val="28"/>
          <w:szCs w:val="28"/>
        </w:rPr>
        <w:t xml:space="preserve"> </w:t>
      </w:r>
      <w:r w:rsidRPr="00652B07">
        <w:rPr>
          <w:b/>
          <w:bCs/>
          <w:sz w:val="28"/>
          <w:szCs w:val="28"/>
        </w:rPr>
        <w:t>получателей субсидий</w:t>
      </w:r>
    </w:p>
    <w:p w14:paraId="7AF34185" w14:textId="1CB8AC3A" w:rsidR="00BA3E2D" w:rsidRDefault="00BA3E2D" w:rsidP="00D41877">
      <w:pPr>
        <w:widowControl w:val="0"/>
        <w:autoSpaceDE w:val="0"/>
        <w:autoSpaceDN w:val="0"/>
        <w:spacing w:line="360" w:lineRule="exact"/>
        <w:ind w:firstLine="851"/>
        <w:jc w:val="both"/>
        <w:rPr>
          <w:sz w:val="28"/>
          <w:szCs w:val="28"/>
        </w:rPr>
      </w:pPr>
    </w:p>
    <w:p w14:paraId="4137867B" w14:textId="4972B32A" w:rsidR="006E7E56" w:rsidRPr="001C4A17" w:rsidRDefault="009217F1" w:rsidP="005B4E42">
      <w:pPr>
        <w:pStyle w:val="a9"/>
        <w:widowControl w:val="0"/>
        <w:numPr>
          <w:ilvl w:val="1"/>
          <w:numId w:val="26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 w:rsidRPr="009217F1">
        <w:rPr>
          <w:sz w:val="28"/>
          <w:szCs w:val="28"/>
        </w:rPr>
        <w:t>Субсидия предоставляется</w:t>
      </w:r>
      <w:r>
        <w:rPr>
          <w:sz w:val="28"/>
          <w:szCs w:val="28"/>
        </w:rPr>
        <w:t xml:space="preserve"> на конкурсной основе</w:t>
      </w:r>
      <w:r w:rsidRPr="009217F1">
        <w:rPr>
          <w:sz w:val="28"/>
          <w:szCs w:val="28"/>
        </w:rPr>
        <w:t xml:space="preserve">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B, D, E, </w:t>
      </w:r>
      <w:r w:rsidRPr="00C71B67">
        <w:rPr>
          <w:sz w:val="28"/>
          <w:szCs w:val="28"/>
        </w:rPr>
        <w:t>G</w:t>
      </w:r>
      <w:r w:rsidR="000D21D0" w:rsidRPr="00C71B67">
        <w:rPr>
          <w:sz w:val="28"/>
          <w:szCs w:val="28"/>
        </w:rPr>
        <w:t xml:space="preserve"> (за исключением кода 45.2)</w:t>
      </w:r>
      <w:r w:rsidRPr="00C71B67">
        <w:rPr>
          <w:sz w:val="28"/>
          <w:szCs w:val="28"/>
        </w:rPr>
        <w:t>,</w:t>
      </w:r>
      <w:r w:rsidRPr="009217F1">
        <w:rPr>
          <w:sz w:val="28"/>
          <w:szCs w:val="28"/>
        </w:rPr>
        <w:t xml:space="preserve"> K, L, M, N, O, S (за исключением кодов 95 и 96), T, U Общероссийского классификатора видов экономической деятельности ОК 029-2014, утвержденного приказом Росстандарта от 31.01.2014 № 14-ст.</w:t>
      </w:r>
      <w:r>
        <w:rPr>
          <w:sz w:val="28"/>
          <w:szCs w:val="28"/>
        </w:rPr>
        <w:t xml:space="preserve">, </w:t>
      </w:r>
      <w:r w:rsidRPr="001C4A17">
        <w:rPr>
          <w:sz w:val="28"/>
          <w:szCs w:val="28"/>
        </w:rPr>
        <w:t xml:space="preserve">зарегистрированным и осуществляющим предпринимательскую деятельность на территории </w:t>
      </w:r>
      <w:proofErr w:type="spellStart"/>
      <w:r w:rsidRPr="001C4A17">
        <w:rPr>
          <w:sz w:val="28"/>
          <w:szCs w:val="28"/>
        </w:rPr>
        <w:t>Анабарского</w:t>
      </w:r>
      <w:proofErr w:type="spellEnd"/>
      <w:r w:rsidRPr="001C4A17">
        <w:rPr>
          <w:sz w:val="28"/>
          <w:szCs w:val="28"/>
        </w:rPr>
        <w:t xml:space="preserve"> района</w:t>
      </w:r>
    </w:p>
    <w:p w14:paraId="5A2DF186" w14:textId="74E961B2" w:rsidR="002B10A3" w:rsidRDefault="002B10A3" w:rsidP="005B4E42">
      <w:pPr>
        <w:pStyle w:val="a9"/>
        <w:widowControl w:val="0"/>
        <w:numPr>
          <w:ilvl w:val="1"/>
          <w:numId w:val="26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приема заявок от претендентов на участие </w:t>
      </w:r>
      <w:r w:rsidR="00134F48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30 </w:t>
      </w:r>
      <w:r>
        <w:rPr>
          <w:sz w:val="28"/>
          <w:szCs w:val="28"/>
        </w:rPr>
        <w:lastRenderedPageBreak/>
        <w:t>(тридцат</w:t>
      </w:r>
      <w:r w:rsidR="00134F48">
        <w:rPr>
          <w:sz w:val="28"/>
          <w:szCs w:val="28"/>
        </w:rPr>
        <w:t>ь</w:t>
      </w:r>
      <w:r>
        <w:rPr>
          <w:sz w:val="28"/>
          <w:szCs w:val="28"/>
        </w:rPr>
        <w:t>) календарных дней, при этом прием заявлений на участие в отборе начинается с рабочего дня, следующего за днем размещения информационного сообщения.</w:t>
      </w:r>
    </w:p>
    <w:p w14:paraId="73B3DEAC" w14:textId="106D4DAE" w:rsidR="00D41877" w:rsidRDefault="001C4A17" w:rsidP="005B4E42">
      <w:pPr>
        <w:pStyle w:val="a9"/>
        <w:widowControl w:val="0"/>
        <w:numPr>
          <w:ilvl w:val="1"/>
          <w:numId w:val="26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F5219">
        <w:rPr>
          <w:sz w:val="28"/>
          <w:szCs w:val="28"/>
        </w:rPr>
        <w:t>Субъект малого и среднего предпринимательства имеет право получить субсидию не более одного раза в год. За аналогичной мерой муниципальной</w:t>
      </w:r>
      <w:r w:rsidR="009C6B63">
        <w:rPr>
          <w:sz w:val="28"/>
          <w:szCs w:val="28"/>
        </w:rPr>
        <w:t xml:space="preserve"> поддержки субъект малого и среднего предпринимательства может обратиться по истечении года со дня получения субсидии.</w:t>
      </w:r>
    </w:p>
    <w:p w14:paraId="1A915BCB" w14:textId="6F7FD401" w:rsidR="009C6B63" w:rsidRDefault="009C6B63" w:rsidP="005B4E42">
      <w:pPr>
        <w:pStyle w:val="a9"/>
        <w:widowControl w:val="0"/>
        <w:numPr>
          <w:ilvl w:val="1"/>
          <w:numId w:val="26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возмещению принимаются затраты, произведенные не ранее 1 января </w:t>
      </w:r>
      <w:r w:rsidR="00134F48">
        <w:rPr>
          <w:sz w:val="28"/>
          <w:szCs w:val="28"/>
        </w:rPr>
        <w:t>текущего</w:t>
      </w:r>
      <w:r>
        <w:rPr>
          <w:sz w:val="28"/>
          <w:szCs w:val="28"/>
        </w:rPr>
        <w:t xml:space="preserve"> календарного года.</w:t>
      </w:r>
    </w:p>
    <w:p w14:paraId="3E19566C" w14:textId="0A7DF185" w:rsidR="009C6B63" w:rsidRDefault="009C6B63" w:rsidP="005B4E42">
      <w:pPr>
        <w:pStyle w:val="a9"/>
        <w:widowControl w:val="0"/>
        <w:numPr>
          <w:ilvl w:val="1"/>
          <w:numId w:val="26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отбора </w:t>
      </w:r>
      <w:r w:rsidR="007859F9">
        <w:rPr>
          <w:sz w:val="28"/>
          <w:szCs w:val="28"/>
        </w:rPr>
        <w:t xml:space="preserve">на дату начала отбора </w:t>
      </w:r>
      <w:r>
        <w:rPr>
          <w:sz w:val="28"/>
          <w:szCs w:val="28"/>
        </w:rPr>
        <w:t>должны соответствовать следующим требованиям:</w:t>
      </w:r>
    </w:p>
    <w:p w14:paraId="006DC96D" w14:textId="7373E089" w:rsidR="009C6B63" w:rsidRDefault="009C6B63" w:rsidP="005B4E42">
      <w:pPr>
        <w:pStyle w:val="ConsPlusNormal"/>
        <w:numPr>
          <w:ilvl w:val="0"/>
          <w:numId w:val="15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288">
        <w:rPr>
          <w:rFonts w:ascii="Times New Roman" w:hAnsi="Times New Roman" w:cs="Times New Roman"/>
          <w:sz w:val="28"/>
          <w:szCs w:val="28"/>
        </w:rPr>
        <w:t>на дату регистрации заявки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ED50948" w14:textId="5E2AC94C" w:rsidR="009C6B63" w:rsidRDefault="009C6B63" w:rsidP="005B4E42">
      <w:pPr>
        <w:pStyle w:val="ConsPlusNormal"/>
        <w:numPr>
          <w:ilvl w:val="0"/>
          <w:numId w:val="15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отбора не должны находиться в процессе реорганизации, ликвидации, в отношении них не введена процедура банкротства, их деятельность не приостановлена в порядке, предусмотренном законодательством РФ</w:t>
      </w:r>
      <w:r w:rsidRPr="00D86288">
        <w:rPr>
          <w:rFonts w:ascii="Times New Roman" w:hAnsi="Times New Roman" w:cs="Times New Roman"/>
          <w:sz w:val="28"/>
          <w:szCs w:val="28"/>
        </w:rPr>
        <w:t>;</w:t>
      </w:r>
    </w:p>
    <w:p w14:paraId="1DD1C8DB" w14:textId="77777777" w:rsidR="009C6B63" w:rsidRDefault="009C6B63" w:rsidP="005B4E42">
      <w:pPr>
        <w:pStyle w:val="ConsPlusNormal"/>
        <w:numPr>
          <w:ilvl w:val="0"/>
          <w:numId w:val="15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288">
        <w:rPr>
          <w:rFonts w:ascii="Times New Roman" w:hAnsi="Times New Roman" w:cs="Times New Roman"/>
          <w:sz w:val="28"/>
          <w:szCs w:val="28"/>
        </w:rPr>
        <w:t>на дату регистрации заявки участник отбора не должен получать средства из бюджета муниципального образования «Анабарский национальный (долгано-эвенкийский) улус (район)», на основании иных нормативных правовых актов или муниципальных правовых актов на цель, установленную настоящим Порядком;</w:t>
      </w:r>
    </w:p>
    <w:p w14:paraId="1413334B" w14:textId="77777777" w:rsidR="009C6B63" w:rsidRDefault="009C6B63" w:rsidP="005B4E42">
      <w:pPr>
        <w:pStyle w:val="ConsPlusNormal"/>
        <w:numPr>
          <w:ilvl w:val="0"/>
          <w:numId w:val="15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288">
        <w:rPr>
          <w:rFonts w:ascii="Times New Roman" w:hAnsi="Times New Roman" w:cs="Times New Roman"/>
          <w:sz w:val="28"/>
          <w:szCs w:val="28"/>
        </w:rPr>
        <w:t xml:space="preserve">на дату регистрации заявки участник отбора должен состоять на учете в налоговом органе на территории муниципального образования «Анабарский национальный (долгано-эвенкийский) улус (район)» в качестве </w:t>
      </w:r>
      <w:r>
        <w:rPr>
          <w:rFonts w:ascii="Times New Roman" w:hAnsi="Times New Roman" w:cs="Times New Roman"/>
          <w:sz w:val="28"/>
          <w:szCs w:val="28"/>
        </w:rPr>
        <w:t>юридического лица или индивидуального предпринимателя</w:t>
      </w:r>
      <w:r w:rsidRPr="00D86288">
        <w:rPr>
          <w:rFonts w:ascii="Times New Roman" w:hAnsi="Times New Roman" w:cs="Times New Roman"/>
          <w:sz w:val="28"/>
          <w:szCs w:val="28"/>
        </w:rPr>
        <w:t>;</w:t>
      </w:r>
    </w:p>
    <w:p w14:paraId="3FA38925" w14:textId="77777777" w:rsidR="009C6B63" w:rsidRDefault="009C6B63" w:rsidP="005B4E42">
      <w:pPr>
        <w:pStyle w:val="ConsPlusNormal"/>
        <w:numPr>
          <w:ilvl w:val="0"/>
          <w:numId w:val="15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отбора не должны осуществлять предпринимательскую деятельность в сфере игорного бизнеса, а также в сфере производства и реализации подакцизных товаров, а также добычу и реализацию полезных ископаемых;</w:t>
      </w:r>
    </w:p>
    <w:p w14:paraId="708AFE23" w14:textId="151816AC" w:rsidR="009C6B63" w:rsidRDefault="009C6B63" w:rsidP="005B4E42">
      <w:pPr>
        <w:pStyle w:val="a9"/>
        <w:widowControl w:val="0"/>
        <w:numPr>
          <w:ilvl w:val="0"/>
          <w:numId w:val="15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отбора не должны являться кредитными организациями, страховыми организациями, инвестиционными фондами,</w:t>
      </w:r>
      <w:r w:rsidR="009B2ABC">
        <w:rPr>
          <w:sz w:val="28"/>
          <w:szCs w:val="28"/>
        </w:rPr>
        <w:t xml:space="preserve"> негосударственными пенсионными фондами, </w:t>
      </w:r>
      <w:r>
        <w:rPr>
          <w:sz w:val="28"/>
          <w:szCs w:val="28"/>
        </w:rPr>
        <w:t>профессиональными участниками рынка ценных бумаг, ломбардами</w:t>
      </w:r>
      <w:r w:rsidR="009B2ABC">
        <w:rPr>
          <w:sz w:val="28"/>
          <w:szCs w:val="28"/>
        </w:rPr>
        <w:t>;</w:t>
      </w:r>
    </w:p>
    <w:p w14:paraId="582A878B" w14:textId="51443F4F" w:rsidR="009B2ABC" w:rsidRDefault="009B2ABC" w:rsidP="005B4E42">
      <w:pPr>
        <w:pStyle w:val="a9"/>
        <w:widowControl w:val="0"/>
        <w:numPr>
          <w:ilvl w:val="0"/>
          <w:numId w:val="15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отбора не должны являться в порядке, установленном законодательством </w:t>
      </w:r>
      <w:bookmarkStart w:id="6" w:name="_Hlk83394798"/>
      <w:r>
        <w:rPr>
          <w:sz w:val="28"/>
          <w:szCs w:val="28"/>
        </w:rPr>
        <w:t xml:space="preserve">Российской Федерации </w:t>
      </w:r>
      <w:bookmarkEnd w:id="6"/>
      <w:r>
        <w:rPr>
          <w:sz w:val="28"/>
          <w:szCs w:val="28"/>
        </w:rPr>
        <w:t xml:space="preserve">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</w:t>
      </w:r>
      <w:r>
        <w:rPr>
          <w:sz w:val="28"/>
          <w:szCs w:val="28"/>
        </w:rPr>
        <w:lastRenderedPageBreak/>
        <w:t>Федерации.</w:t>
      </w:r>
    </w:p>
    <w:p w14:paraId="2C4FF698" w14:textId="01E0A1BB" w:rsidR="009B2ABC" w:rsidRDefault="009B2ABC" w:rsidP="005B4E42">
      <w:pPr>
        <w:pStyle w:val="ConsPlusNormal"/>
        <w:numPr>
          <w:ilvl w:val="1"/>
          <w:numId w:val="26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75E">
        <w:rPr>
          <w:rFonts w:ascii="Times New Roman" w:hAnsi="Times New Roman" w:cs="Times New Roman"/>
          <w:sz w:val="28"/>
          <w:szCs w:val="28"/>
        </w:rPr>
        <w:t xml:space="preserve">Для участия в отборе </w:t>
      </w:r>
      <w:r>
        <w:rPr>
          <w:rFonts w:ascii="Times New Roman" w:hAnsi="Times New Roman" w:cs="Times New Roman"/>
          <w:sz w:val="28"/>
          <w:szCs w:val="28"/>
        </w:rPr>
        <w:t>участник должен предоставить в уполномоченный орган следующие документы</w:t>
      </w:r>
      <w:r w:rsidR="00EB0D82">
        <w:rPr>
          <w:rFonts w:ascii="Times New Roman" w:hAnsi="Times New Roman" w:cs="Times New Roman"/>
          <w:sz w:val="28"/>
          <w:szCs w:val="28"/>
        </w:rPr>
        <w:t xml:space="preserve"> с предъявлением оригиналов и копий, заверенных в соответствии с действующим законодательством, в том числе подтверждающие его соответствие условиям, установленным статьей 4 Федерального закона от 24.07.2007г. № 209-ФЗ «О развитии малого и </w:t>
      </w:r>
      <w:r w:rsidR="009A5B60">
        <w:rPr>
          <w:rFonts w:ascii="Times New Roman" w:hAnsi="Times New Roman" w:cs="Times New Roman"/>
          <w:sz w:val="28"/>
          <w:szCs w:val="28"/>
        </w:rPr>
        <w:t>среднего предпринимательства в Российской Федерации"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2B3F16D" w14:textId="05877E81" w:rsidR="009B2ABC" w:rsidRDefault="00BB2A5F" w:rsidP="005B4E42">
      <w:pPr>
        <w:pStyle w:val="ConsPlusNormal"/>
        <w:numPr>
          <w:ilvl w:val="0"/>
          <w:numId w:val="10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63"/>
      <w:bookmarkEnd w:id="7"/>
      <w:r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индивидуального предпринимателя или руководителя юридического лица</w:t>
      </w:r>
      <w:r w:rsidR="009B2ABC" w:rsidRPr="00D86288">
        <w:rPr>
          <w:rFonts w:ascii="Times New Roman" w:hAnsi="Times New Roman" w:cs="Times New Roman"/>
          <w:sz w:val="28"/>
          <w:szCs w:val="28"/>
        </w:rPr>
        <w:t>;</w:t>
      </w:r>
    </w:p>
    <w:p w14:paraId="3A0CC4AD" w14:textId="7CA21B3E" w:rsidR="00BB2A5F" w:rsidRDefault="00BB2A5F" w:rsidP="005B4E42">
      <w:pPr>
        <w:pStyle w:val="ConsPlusNormal"/>
        <w:numPr>
          <w:ilvl w:val="0"/>
          <w:numId w:val="10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на оказание муниципальной поддержки </w:t>
      </w:r>
      <w:r w:rsidR="00E817EC">
        <w:rPr>
          <w:rFonts w:ascii="Times New Roman" w:hAnsi="Times New Roman" w:cs="Times New Roman"/>
          <w:sz w:val="28"/>
          <w:szCs w:val="28"/>
        </w:rPr>
        <w:t>(Приложение №2)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10E9FD" w14:textId="67D6082B" w:rsidR="009B2ABC" w:rsidRDefault="009B2ABC" w:rsidP="005B4E42">
      <w:pPr>
        <w:pStyle w:val="ConsPlusNormal"/>
        <w:numPr>
          <w:ilvl w:val="0"/>
          <w:numId w:val="10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64"/>
      <w:bookmarkStart w:id="9" w:name="P65"/>
      <w:bookmarkEnd w:id="8"/>
      <w:bookmarkEnd w:id="9"/>
      <w:r w:rsidRPr="00D86288">
        <w:rPr>
          <w:rFonts w:ascii="Times New Roman" w:hAnsi="Times New Roman" w:cs="Times New Roman"/>
          <w:sz w:val="28"/>
          <w:szCs w:val="28"/>
        </w:rPr>
        <w:t>анкет</w:t>
      </w:r>
      <w:r w:rsidR="00BB2A5F">
        <w:rPr>
          <w:rFonts w:ascii="Times New Roman" w:hAnsi="Times New Roman" w:cs="Times New Roman"/>
          <w:sz w:val="28"/>
          <w:szCs w:val="28"/>
        </w:rPr>
        <w:t>а</w:t>
      </w:r>
      <w:r w:rsidRPr="00D86288">
        <w:rPr>
          <w:rFonts w:ascii="Times New Roman" w:hAnsi="Times New Roman" w:cs="Times New Roman"/>
          <w:sz w:val="28"/>
          <w:szCs w:val="28"/>
        </w:rPr>
        <w:t xml:space="preserve"> участника отбора согласно </w:t>
      </w:r>
      <w:r w:rsidR="00BB2A5F">
        <w:rPr>
          <w:rFonts w:ascii="Times New Roman" w:hAnsi="Times New Roman" w:cs="Times New Roman"/>
          <w:sz w:val="28"/>
          <w:szCs w:val="28"/>
        </w:rPr>
        <w:t>форме</w:t>
      </w:r>
      <w:r w:rsidR="00E817EC">
        <w:rPr>
          <w:rFonts w:ascii="Times New Roman" w:hAnsi="Times New Roman" w:cs="Times New Roman"/>
          <w:sz w:val="28"/>
          <w:szCs w:val="28"/>
        </w:rPr>
        <w:t xml:space="preserve"> (Приложение №3)</w:t>
      </w:r>
      <w:r w:rsidRPr="00D86288">
        <w:rPr>
          <w:rFonts w:ascii="Times New Roman" w:hAnsi="Times New Roman" w:cs="Times New Roman"/>
          <w:sz w:val="28"/>
          <w:szCs w:val="28"/>
        </w:rPr>
        <w:t>;</w:t>
      </w:r>
    </w:p>
    <w:p w14:paraId="6BED75C9" w14:textId="314C8A3B" w:rsidR="009B2ABC" w:rsidRDefault="009B2ABC" w:rsidP="005B4E42">
      <w:pPr>
        <w:pStyle w:val="ConsPlusNormal"/>
        <w:numPr>
          <w:ilvl w:val="0"/>
          <w:numId w:val="10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фактически понесенные расходы в соответствии с п. 1.2. настоящего Порядка (платежные документы, кассовые чеки, договора, счета-фактуры, расходные накладные, товарно-транспортные документы, акты выполненных работ и др.);</w:t>
      </w:r>
    </w:p>
    <w:p w14:paraId="0FCC88EC" w14:textId="5DBA66DD" w:rsidR="009B2ABC" w:rsidRDefault="009B2ABC" w:rsidP="005B4E42">
      <w:pPr>
        <w:pStyle w:val="ConsPlusNormal"/>
        <w:numPr>
          <w:ilvl w:val="0"/>
          <w:numId w:val="10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численности работников;</w:t>
      </w:r>
    </w:p>
    <w:p w14:paraId="43882A80" w14:textId="419D4115" w:rsidR="00D15B3B" w:rsidRDefault="009B2ABC" w:rsidP="005B4E42">
      <w:pPr>
        <w:pStyle w:val="ConsPlusNormal"/>
        <w:numPr>
          <w:ilvl w:val="0"/>
          <w:numId w:val="10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отсутствии задолженности по налогам и сборам и иным обязательным платежам, подлежащих уплате в соответствии с законодательством РФ;</w:t>
      </w:r>
    </w:p>
    <w:p w14:paraId="7A7079C7" w14:textId="55A0B4B7" w:rsidR="009F1934" w:rsidRDefault="009F1934" w:rsidP="005B4E42">
      <w:pPr>
        <w:pStyle w:val="ConsPlusNormal"/>
        <w:numPr>
          <w:ilvl w:val="0"/>
          <w:numId w:val="10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934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принадлежность участника отбора к одной из приоритетных групп, согласно Приложению </w:t>
      </w:r>
      <w:r w:rsidR="00E817EC">
        <w:rPr>
          <w:rFonts w:ascii="Times New Roman" w:hAnsi="Times New Roman" w:cs="Times New Roman"/>
          <w:sz w:val="28"/>
          <w:szCs w:val="28"/>
        </w:rPr>
        <w:t>4</w:t>
      </w:r>
      <w:r w:rsidRPr="009F1934">
        <w:rPr>
          <w:rFonts w:ascii="Times New Roman" w:hAnsi="Times New Roman" w:cs="Times New Roman"/>
          <w:sz w:val="28"/>
          <w:szCs w:val="28"/>
        </w:rPr>
        <w:t xml:space="preserve"> настоящего Порядка предоставления субсидии (оригиналы и (или) копии в зависимости от принадлежности к приоритетной группе)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FC4CAA1" w14:textId="057BD394" w:rsidR="009B2ABC" w:rsidRDefault="009B2ABC" w:rsidP="005B4E42">
      <w:pPr>
        <w:pStyle w:val="ConsPlusNormal"/>
        <w:numPr>
          <w:ilvl w:val="0"/>
          <w:numId w:val="10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декларация, в рамках применяемого режима налогообложения по виду деятельности, по которому запрашивается поддержка, за предшествующий и (или) текущий календарный год, при регистрации в качестве субъекта предпринимательской деятельности в текущем году – выписка из банка и книги учета доходов за период с момента регистрации и до подачи заявки;</w:t>
      </w:r>
    </w:p>
    <w:p w14:paraId="3B9E75A7" w14:textId="56947401" w:rsidR="009B2ABC" w:rsidRDefault="009B2ABC" w:rsidP="005B4E42">
      <w:pPr>
        <w:pStyle w:val="ConsPlusNormal"/>
        <w:numPr>
          <w:ilvl w:val="0"/>
          <w:numId w:val="10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презентационный материал (слайды</w:t>
      </w:r>
      <w:r w:rsidR="00E817EC">
        <w:rPr>
          <w:rFonts w:ascii="Times New Roman" w:hAnsi="Times New Roman" w:cs="Times New Roman"/>
          <w:sz w:val="28"/>
          <w:szCs w:val="28"/>
        </w:rPr>
        <w:t>), максимум до 5 слайдов</w:t>
      </w:r>
      <w:r>
        <w:rPr>
          <w:rFonts w:ascii="Times New Roman" w:hAnsi="Times New Roman" w:cs="Times New Roman"/>
          <w:sz w:val="28"/>
          <w:szCs w:val="28"/>
        </w:rPr>
        <w:t>: краткое описание предпринимательской деятельности, включая виды выпускаемых (предоставляемых) товаров (работ, услуг), рынок сбыта товаров (работ, услуг), характеристика и назначение приобретенного оборудования, техники и т.д., фотоматериалы производственных помещений, оборудования, техники и т.д.;</w:t>
      </w:r>
    </w:p>
    <w:p w14:paraId="4914688D" w14:textId="51AD4308" w:rsidR="009B2ABC" w:rsidRDefault="009B2ABC" w:rsidP="005B4E42">
      <w:pPr>
        <w:pStyle w:val="ConsPlusNormal"/>
        <w:numPr>
          <w:ilvl w:val="0"/>
          <w:numId w:val="10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 расчетного счета.</w:t>
      </w:r>
    </w:p>
    <w:p w14:paraId="7EF15CC6" w14:textId="75E20FB9" w:rsidR="00D15B3B" w:rsidRDefault="00D15B3B" w:rsidP="005B4E42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пакет документов должен быть предоставлен в период приема заявок, указанном в извещении о начале конкурсного отбора.</w:t>
      </w:r>
    </w:p>
    <w:p w14:paraId="4ADDAB11" w14:textId="4EE58247" w:rsidR="00D15B3B" w:rsidRDefault="008468AF" w:rsidP="00FF6B7E">
      <w:pPr>
        <w:pStyle w:val="ConsPlusNormal"/>
        <w:numPr>
          <w:ilvl w:val="1"/>
          <w:numId w:val="26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</w:t>
      </w:r>
      <w:r w:rsidR="00D15B3B">
        <w:rPr>
          <w:rFonts w:ascii="Times New Roman" w:hAnsi="Times New Roman" w:cs="Times New Roman"/>
          <w:sz w:val="28"/>
          <w:szCs w:val="28"/>
        </w:rPr>
        <w:t xml:space="preserve"> на получение субсидии несет полную </w:t>
      </w:r>
      <w:r w:rsidR="00D15B3B">
        <w:rPr>
          <w:rFonts w:ascii="Times New Roman" w:hAnsi="Times New Roman" w:cs="Times New Roman"/>
          <w:sz w:val="28"/>
          <w:szCs w:val="28"/>
        </w:rPr>
        <w:lastRenderedPageBreak/>
        <w:t>ответственность</w:t>
      </w:r>
      <w:r w:rsidR="00531BFA">
        <w:rPr>
          <w:rFonts w:ascii="Times New Roman" w:hAnsi="Times New Roman" w:cs="Times New Roman"/>
          <w:sz w:val="28"/>
          <w:szCs w:val="28"/>
        </w:rPr>
        <w:t xml:space="preserve"> </w:t>
      </w:r>
      <w:r w:rsidR="00D15B3B">
        <w:rPr>
          <w:rFonts w:ascii="Times New Roman" w:hAnsi="Times New Roman" w:cs="Times New Roman"/>
          <w:sz w:val="28"/>
          <w:szCs w:val="28"/>
        </w:rPr>
        <w:t>за достоверность представленных документов.</w:t>
      </w:r>
    </w:p>
    <w:p w14:paraId="43C2F364" w14:textId="74A49D52" w:rsidR="00B94242" w:rsidRDefault="00D15B3B" w:rsidP="00FF6B7E">
      <w:pPr>
        <w:pStyle w:val="ConsPlusNormal"/>
        <w:numPr>
          <w:ilvl w:val="1"/>
          <w:numId w:val="26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в обязательном порядке предоставляются в уполномоченный орган за подписью уполномоченного лица в бумажном варианте. Заявки, полученные по факсу или по электронной почте, на рассмотрение не принимаются. Поданные на конкурс документы не возвращаются</w:t>
      </w:r>
      <w:r w:rsidR="000E6A32">
        <w:rPr>
          <w:rFonts w:ascii="Times New Roman" w:hAnsi="Times New Roman" w:cs="Times New Roman"/>
          <w:sz w:val="28"/>
          <w:szCs w:val="28"/>
        </w:rPr>
        <w:t>.</w:t>
      </w:r>
    </w:p>
    <w:p w14:paraId="5A135205" w14:textId="7B9566FA" w:rsidR="000E6A32" w:rsidRPr="00F124F7" w:rsidRDefault="000E6A32" w:rsidP="00F124F7">
      <w:pPr>
        <w:pStyle w:val="ConsPlusNormal"/>
        <w:numPr>
          <w:ilvl w:val="1"/>
          <w:numId w:val="26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F7">
        <w:rPr>
          <w:rFonts w:ascii="Times New Roman" w:hAnsi="Times New Roman" w:cs="Times New Roman"/>
          <w:sz w:val="28"/>
          <w:szCs w:val="28"/>
        </w:rPr>
        <w:t>В предоставлении субсидии предусмотрен отказ в случае:</w:t>
      </w:r>
    </w:p>
    <w:p w14:paraId="09F4E915" w14:textId="77777777" w:rsidR="00E817EC" w:rsidRPr="00E817EC" w:rsidRDefault="00E817EC" w:rsidP="00E817EC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7EC">
        <w:rPr>
          <w:rFonts w:ascii="Times New Roman" w:hAnsi="Times New Roman" w:cs="Times New Roman"/>
          <w:sz w:val="28"/>
          <w:szCs w:val="28"/>
        </w:rPr>
        <w:t>а) несоответствие представленной участником отбора заявки и документов требованиям, указанным в пункте 2.4 настоящего Порядка;</w:t>
      </w:r>
    </w:p>
    <w:p w14:paraId="139E70EC" w14:textId="77777777" w:rsidR="00E817EC" w:rsidRPr="00E817EC" w:rsidRDefault="00E817EC" w:rsidP="00E817EC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7EC">
        <w:rPr>
          <w:rFonts w:ascii="Times New Roman" w:hAnsi="Times New Roman" w:cs="Times New Roman"/>
          <w:sz w:val="28"/>
          <w:szCs w:val="28"/>
        </w:rPr>
        <w:t>б) непредставление (предоставление не в полном объеме) участником отбора документов, указанных в пункте 2.3 настоящего Порядка;</w:t>
      </w:r>
    </w:p>
    <w:p w14:paraId="405EBA3E" w14:textId="77777777" w:rsidR="00E817EC" w:rsidRPr="00E817EC" w:rsidRDefault="00E817EC" w:rsidP="00E817EC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7EC">
        <w:rPr>
          <w:rFonts w:ascii="Times New Roman" w:hAnsi="Times New Roman" w:cs="Times New Roman"/>
          <w:sz w:val="28"/>
          <w:szCs w:val="28"/>
        </w:rPr>
        <w:t>в) подача участником отбора заявки после даты и (или) времени, определенных для подачи заявок в объявлении о проведении отбора;</w:t>
      </w:r>
    </w:p>
    <w:p w14:paraId="7A94A670" w14:textId="0C462A9B" w:rsidR="00E817EC" w:rsidRPr="00E817EC" w:rsidRDefault="00E817EC" w:rsidP="00E817EC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7EC">
        <w:rPr>
          <w:rFonts w:ascii="Times New Roman" w:hAnsi="Times New Roman" w:cs="Times New Roman"/>
          <w:sz w:val="28"/>
          <w:szCs w:val="28"/>
        </w:rPr>
        <w:t>г) недостоверность представленной участником отбора информации;</w:t>
      </w:r>
    </w:p>
    <w:p w14:paraId="33C20ECC" w14:textId="137078D5" w:rsidR="00E817EC" w:rsidRPr="00E817EC" w:rsidRDefault="00F124F7" w:rsidP="00E817EC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817EC" w:rsidRPr="00E817EC">
        <w:rPr>
          <w:rFonts w:ascii="Times New Roman" w:hAnsi="Times New Roman" w:cs="Times New Roman"/>
          <w:sz w:val="28"/>
          <w:szCs w:val="28"/>
        </w:rPr>
        <w:t>) недостаточность бюджетных ассигнований, лимитов бюджетных обязательств на цель, установленную настоящим Порядком в бюджете муниципального образования «</w:t>
      </w:r>
      <w:proofErr w:type="spellStart"/>
      <w:r w:rsidR="00E817EC" w:rsidRPr="00E817EC">
        <w:rPr>
          <w:rFonts w:ascii="Times New Roman" w:hAnsi="Times New Roman" w:cs="Times New Roman"/>
          <w:sz w:val="28"/>
          <w:szCs w:val="28"/>
        </w:rPr>
        <w:t>Анабарский</w:t>
      </w:r>
      <w:proofErr w:type="spellEnd"/>
      <w:r w:rsidR="00E817EC" w:rsidRPr="00E817EC">
        <w:rPr>
          <w:rFonts w:ascii="Times New Roman" w:hAnsi="Times New Roman" w:cs="Times New Roman"/>
          <w:sz w:val="28"/>
          <w:szCs w:val="28"/>
        </w:rPr>
        <w:t xml:space="preserve"> национальный (</w:t>
      </w:r>
      <w:proofErr w:type="spellStart"/>
      <w:r w:rsidR="00E817EC" w:rsidRPr="00E817EC">
        <w:rPr>
          <w:rFonts w:ascii="Times New Roman" w:hAnsi="Times New Roman" w:cs="Times New Roman"/>
          <w:sz w:val="28"/>
          <w:szCs w:val="28"/>
        </w:rPr>
        <w:t>долгано</w:t>
      </w:r>
      <w:proofErr w:type="spellEnd"/>
      <w:r w:rsidR="00E817EC" w:rsidRPr="00E817EC">
        <w:rPr>
          <w:rFonts w:ascii="Times New Roman" w:hAnsi="Times New Roman" w:cs="Times New Roman"/>
          <w:sz w:val="28"/>
          <w:szCs w:val="28"/>
        </w:rPr>
        <w:t>-эвенкийский) улус (район)»;</w:t>
      </w:r>
    </w:p>
    <w:p w14:paraId="36BE888B" w14:textId="6D8F434C" w:rsidR="00E817EC" w:rsidRPr="00E817EC" w:rsidRDefault="00F124F7" w:rsidP="00E817EC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817EC" w:rsidRPr="00E817EC">
        <w:rPr>
          <w:rFonts w:ascii="Times New Roman" w:hAnsi="Times New Roman" w:cs="Times New Roman"/>
          <w:sz w:val="28"/>
          <w:szCs w:val="28"/>
        </w:rPr>
        <w:t>) отказ (неявка) от очной защиты проекта перед конкурсной комиссией;</w:t>
      </w:r>
    </w:p>
    <w:p w14:paraId="190E038D" w14:textId="56FD62B5" w:rsidR="00E817EC" w:rsidRDefault="00F124F7" w:rsidP="00E817EC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817EC" w:rsidRPr="00E817EC">
        <w:rPr>
          <w:rFonts w:ascii="Times New Roman" w:hAnsi="Times New Roman" w:cs="Times New Roman"/>
          <w:sz w:val="28"/>
          <w:szCs w:val="28"/>
        </w:rPr>
        <w:t>) несоответствие презентации требованиям, указанным в пункте 2.6. настоящего Порядка.</w:t>
      </w:r>
    </w:p>
    <w:p w14:paraId="308F8872" w14:textId="0B8FD679" w:rsidR="00F520C0" w:rsidRDefault="00FF6B7E" w:rsidP="008B21EC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20C0">
        <w:rPr>
          <w:rFonts w:ascii="Times New Roman" w:hAnsi="Times New Roman" w:cs="Times New Roman"/>
          <w:sz w:val="28"/>
          <w:szCs w:val="28"/>
        </w:rPr>
        <w:t>.1</w:t>
      </w:r>
      <w:r w:rsidR="00DC5BC9">
        <w:rPr>
          <w:rFonts w:ascii="Times New Roman" w:hAnsi="Times New Roman" w:cs="Times New Roman"/>
          <w:sz w:val="28"/>
          <w:szCs w:val="28"/>
        </w:rPr>
        <w:t>1</w:t>
      </w:r>
      <w:r w:rsidR="00F520C0">
        <w:rPr>
          <w:rFonts w:ascii="Times New Roman" w:hAnsi="Times New Roman" w:cs="Times New Roman"/>
          <w:sz w:val="28"/>
          <w:szCs w:val="28"/>
        </w:rPr>
        <w:t>. Заявка на получение субсидии в соответствии с требованиями, установленными пунктами 2.</w:t>
      </w:r>
      <w:r w:rsidR="004B148A">
        <w:rPr>
          <w:rFonts w:ascii="Times New Roman" w:hAnsi="Times New Roman" w:cs="Times New Roman"/>
          <w:sz w:val="28"/>
          <w:szCs w:val="28"/>
        </w:rPr>
        <w:t>5</w:t>
      </w:r>
      <w:r w:rsidR="00F520C0">
        <w:rPr>
          <w:rFonts w:ascii="Times New Roman" w:hAnsi="Times New Roman" w:cs="Times New Roman"/>
          <w:sz w:val="28"/>
          <w:szCs w:val="28"/>
        </w:rPr>
        <w:t>. и 2.</w:t>
      </w:r>
      <w:r w:rsidR="004B148A">
        <w:rPr>
          <w:rFonts w:ascii="Times New Roman" w:hAnsi="Times New Roman" w:cs="Times New Roman"/>
          <w:sz w:val="28"/>
          <w:szCs w:val="28"/>
        </w:rPr>
        <w:t>6</w:t>
      </w:r>
      <w:r w:rsidR="00F520C0">
        <w:rPr>
          <w:rFonts w:ascii="Times New Roman" w:hAnsi="Times New Roman" w:cs="Times New Roman"/>
          <w:sz w:val="28"/>
          <w:szCs w:val="28"/>
        </w:rPr>
        <w:t>. настоящего Порядка считается принятой с даты поступления в уполномоченный орган, осуществляющий прием и оценку документов.</w:t>
      </w:r>
    </w:p>
    <w:p w14:paraId="6987E1CD" w14:textId="0811CEA5" w:rsidR="00F520C0" w:rsidRDefault="00FF6B7E" w:rsidP="008B21EC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20C0">
        <w:rPr>
          <w:rFonts w:ascii="Times New Roman" w:hAnsi="Times New Roman" w:cs="Times New Roman"/>
          <w:sz w:val="28"/>
          <w:szCs w:val="28"/>
        </w:rPr>
        <w:t>.1</w:t>
      </w:r>
      <w:r w:rsidR="00DC5BC9">
        <w:rPr>
          <w:rFonts w:ascii="Times New Roman" w:hAnsi="Times New Roman" w:cs="Times New Roman"/>
          <w:sz w:val="28"/>
          <w:szCs w:val="28"/>
        </w:rPr>
        <w:t>2.</w:t>
      </w:r>
      <w:r w:rsidR="00F520C0">
        <w:rPr>
          <w:rFonts w:ascii="Times New Roman" w:hAnsi="Times New Roman" w:cs="Times New Roman"/>
          <w:sz w:val="28"/>
          <w:szCs w:val="28"/>
        </w:rPr>
        <w:t xml:space="preserve"> Получатели субсидии включаются в Реестр субъектов малого и среднего предпринимательства – получателей поддержки, предусмотренный статьей 8 Федерального закона от 24.07.2007г. № 209-ФЗ «О развитии малого и среднего предпринимательства в Российской Федерации".</w:t>
      </w:r>
    </w:p>
    <w:p w14:paraId="27B25CDC" w14:textId="51873B8A" w:rsidR="00D15B3B" w:rsidRDefault="00D15B3B" w:rsidP="00D15B3B">
      <w:pPr>
        <w:pStyle w:val="ConsPlusNormal"/>
        <w:spacing w:line="360" w:lineRule="exact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3D8E85" w14:textId="517DF6F1" w:rsidR="009B2ABC" w:rsidRPr="00DC5BC9" w:rsidRDefault="000B5A6E" w:rsidP="00FF6B7E">
      <w:pPr>
        <w:pStyle w:val="a9"/>
        <w:widowControl w:val="0"/>
        <w:numPr>
          <w:ilvl w:val="0"/>
          <w:numId w:val="26"/>
        </w:numPr>
        <w:autoSpaceDE w:val="0"/>
        <w:autoSpaceDN w:val="0"/>
        <w:spacing w:line="360" w:lineRule="exact"/>
        <w:jc w:val="center"/>
        <w:rPr>
          <w:b/>
          <w:bCs/>
          <w:sz w:val="28"/>
          <w:szCs w:val="28"/>
        </w:rPr>
      </w:pPr>
      <w:r w:rsidRPr="00DC5BC9">
        <w:rPr>
          <w:b/>
          <w:bCs/>
          <w:sz w:val="28"/>
          <w:szCs w:val="28"/>
        </w:rPr>
        <w:t>Порядок и условия предоставления субсидии</w:t>
      </w:r>
    </w:p>
    <w:p w14:paraId="02141333" w14:textId="57313197" w:rsidR="000B5A6E" w:rsidRPr="00987C1A" w:rsidRDefault="000B5A6E" w:rsidP="000B5A6E">
      <w:pPr>
        <w:pStyle w:val="a9"/>
        <w:widowControl w:val="0"/>
        <w:autoSpaceDE w:val="0"/>
        <w:autoSpaceDN w:val="0"/>
        <w:spacing w:line="360" w:lineRule="exact"/>
        <w:jc w:val="both"/>
        <w:rPr>
          <w:b/>
          <w:bCs/>
          <w:sz w:val="28"/>
          <w:szCs w:val="28"/>
        </w:rPr>
      </w:pPr>
    </w:p>
    <w:p w14:paraId="15485231" w14:textId="7F5B7599" w:rsidR="000B5A6E" w:rsidRPr="00DC5BC9" w:rsidRDefault="00DC5BC9" w:rsidP="00FF6B7E">
      <w:pPr>
        <w:pStyle w:val="a9"/>
        <w:widowControl w:val="0"/>
        <w:numPr>
          <w:ilvl w:val="1"/>
          <w:numId w:val="26"/>
        </w:numPr>
        <w:autoSpaceDE w:val="0"/>
        <w:autoSpaceDN w:val="0"/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5A6E" w:rsidRPr="00DC5BC9">
        <w:rPr>
          <w:sz w:val="28"/>
          <w:szCs w:val="28"/>
        </w:rPr>
        <w:t>Субсидии предоставляются в заявительном порядке на основании конкурсного отбора, проводимого Конкурсной комиссией по определению претендентов на получение бюджетных средств (далее – Конкурсная комиссия) путем отбора на основании заявок, направленных участниками отбора в Уполномоченный орган для участия в отборе, исходя из соответствия участника отбора категориям и (или) критериям отбора и очередности поступления заявок на участие в отборе.</w:t>
      </w:r>
    </w:p>
    <w:p w14:paraId="3C3779A7" w14:textId="2AAD909B" w:rsidR="000B5A6E" w:rsidRDefault="000B5A6E" w:rsidP="00FF6B7E">
      <w:pPr>
        <w:pStyle w:val="a9"/>
        <w:widowControl w:val="0"/>
        <w:numPr>
          <w:ilvl w:val="1"/>
          <w:numId w:val="26"/>
        </w:numPr>
        <w:autoSpaceDE w:val="0"/>
        <w:autoSpaceDN w:val="0"/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Конкурсной комиссии по отбору претендентов на </w:t>
      </w:r>
      <w:r>
        <w:rPr>
          <w:sz w:val="28"/>
          <w:szCs w:val="28"/>
        </w:rPr>
        <w:lastRenderedPageBreak/>
        <w:t>получение</w:t>
      </w:r>
      <w:r w:rsidR="004425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средств, предусмотренных муниципальной программой «Развитие субъектов малого и среднего предпринимательства в </w:t>
      </w:r>
      <w:bookmarkStart w:id="10" w:name="_Hlk83632057"/>
      <w:r>
        <w:rPr>
          <w:sz w:val="28"/>
          <w:szCs w:val="28"/>
        </w:rPr>
        <w:t>муниципальном образовании</w:t>
      </w:r>
      <w:r w:rsidR="000864FB" w:rsidRPr="000864FB">
        <w:rPr>
          <w:sz w:val="28"/>
          <w:szCs w:val="28"/>
        </w:rPr>
        <w:t xml:space="preserve"> </w:t>
      </w:r>
      <w:r w:rsidR="00442564" w:rsidRPr="00D12D2A">
        <w:rPr>
          <w:sz w:val="28"/>
          <w:szCs w:val="28"/>
        </w:rPr>
        <w:t>«Анабарский национальный (долгано-эвенкийкий) улус (район)»</w:t>
      </w:r>
      <w:bookmarkEnd w:id="10"/>
      <w:r w:rsidR="00442564">
        <w:rPr>
          <w:sz w:val="28"/>
          <w:szCs w:val="28"/>
        </w:rPr>
        <w:t xml:space="preserve"> утверждается постановлением </w:t>
      </w:r>
      <w:proofErr w:type="spellStart"/>
      <w:r w:rsidR="00442564">
        <w:rPr>
          <w:sz w:val="28"/>
          <w:szCs w:val="28"/>
        </w:rPr>
        <w:t>Анабарской</w:t>
      </w:r>
      <w:proofErr w:type="spellEnd"/>
      <w:r w:rsidR="00442564">
        <w:rPr>
          <w:sz w:val="28"/>
          <w:szCs w:val="28"/>
        </w:rPr>
        <w:t xml:space="preserve"> районной администрации.</w:t>
      </w:r>
    </w:p>
    <w:p w14:paraId="669C4060" w14:textId="77777777" w:rsidR="003E09A7" w:rsidRDefault="00B85AC5" w:rsidP="00FF6B7E">
      <w:pPr>
        <w:pStyle w:val="a9"/>
        <w:widowControl w:val="0"/>
        <w:numPr>
          <w:ilvl w:val="1"/>
          <w:numId w:val="26"/>
        </w:numPr>
        <w:autoSpaceDE w:val="0"/>
        <w:autoSpaceDN w:val="0"/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Размер субсидии, предоставляемой одному субъекту малого и среднего предпринимательства на возмещение части затрат, понесенных на</w:t>
      </w:r>
      <w:r w:rsidR="003E09A7">
        <w:rPr>
          <w:sz w:val="28"/>
          <w:szCs w:val="28"/>
        </w:rPr>
        <w:t>:</w:t>
      </w:r>
    </w:p>
    <w:p w14:paraId="0F746DFC" w14:textId="53C7260D" w:rsidR="00B85AC5" w:rsidRDefault="00B85AC5" w:rsidP="003E09A7">
      <w:pPr>
        <w:pStyle w:val="a9"/>
        <w:widowControl w:val="0"/>
        <w:numPr>
          <w:ilvl w:val="0"/>
          <w:numId w:val="27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производственного (технологического) оборудования в целях модернизации производства товаров (работ, услуг), включая затраты на доставку и монтаж оборудования, составляет не более 80 процентов фактически произведенных и документально подтвержденных затрат</w:t>
      </w:r>
      <w:r w:rsidR="009F1934">
        <w:rPr>
          <w:sz w:val="28"/>
          <w:szCs w:val="28"/>
        </w:rPr>
        <w:t xml:space="preserve">, но не более 500 (пятьсот) тысяч рублей для субъектов предпринимательства, ведущих деятельность по разделу </w:t>
      </w:r>
      <w:r w:rsidR="009F1934">
        <w:rPr>
          <w:sz w:val="28"/>
          <w:szCs w:val="28"/>
          <w:lang w:val="en-US"/>
        </w:rPr>
        <w:t>C</w:t>
      </w:r>
      <w:r w:rsidR="009F1934" w:rsidRPr="009F1934">
        <w:rPr>
          <w:sz w:val="28"/>
          <w:szCs w:val="28"/>
        </w:rPr>
        <w:t xml:space="preserve">, </w:t>
      </w:r>
      <w:r w:rsidR="009F1934">
        <w:rPr>
          <w:sz w:val="28"/>
          <w:szCs w:val="28"/>
          <w:lang w:val="en-US"/>
        </w:rPr>
        <w:t>F</w:t>
      </w:r>
      <w:r w:rsidR="000D21D0" w:rsidRPr="000D21D0">
        <w:rPr>
          <w:sz w:val="28"/>
          <w:szCs w:val="28"/>
        </w:rPr>
        <w:t xml:space="preserve">, </w:t>
      </w:r>
      <w:r w:rsidR="000D21D0" w:rsidRPr="00C71B67">
        <w:rPr>
          <w:sz w:val="28"/>
          <w:szCs w:val="28"/>
          <w:lang w:val="en-US"/>
        </w:rPr>
        <w:t>G</w:t>
      </w:r>
      <w:r w:rsidR="000D21D0" w:rsidRPr="00C71B67">
        <w:rPr>
          <w:sz w:val="28"/>
          <w:szCs w:val="28"/>
        </w:rPr>
        <w:t xml:space="preserve"> (только код 45.2)</w:t>
      </w:r>
      <w:r w:rsidR="009F1934" w:rsidRPr="00C71B67">
        <w:rPr>
          <w:sz w:val="28"/>
          <w:szCs w:val="28"/>
        </w:rPr>
        <w:t xml:space="preserve">, </w:t>
      </w:r>
      <w:r w:rsidR="009F1934" w:rsidRPr="00C71B67">
        <w:rPr>
          <w:sz w:val="28"/>
          <w:szCs w:val="28"/>
          <w:lang w:val="en-US"/>
        </w:rPr>
        <w:t>H</w:t>
      </w:r>
      <w:r w:rsidR="009F1934" w:rsidRPr="00C71B67">
        <w:rPr>
          <w:sz w:val="28"/>
          <w:szCs w:val="28"/>
        </w:rPr>
        <w:t xml:space="preserve">, </w:t>
      </w:r>
      <w:r w:rsidR="009F1934" w:rsidRPr="00C71B67">
        <w:rPr>
          <w:sz w:val="28"/>
          <w:szCs w:val="28"/>
          <w:lang w:val="en-US"/>
        </w:rPr>
        <w:t>A</w:t>
      </w:r>
      <w:r w:rsidR="009F1934" w:rsidRPr="00C71B67">
        <w:rPr>
          <w:sz w:val="28"/>
          <w:szCs w:val="28"/>
        </w:rPr>
        <w:t xml:space="preserve">; не более 300 (трехсот) тысяч рублей для субъектов предпринимательства, ведущих деятельность по разделу </w:t>
      </w:r>
      <w:r w:rsidR="009F1934" w:rsidRPr="00C71B67">
        <w:rPr>
          <w:sz w:val="28"/>
          <w:szCs w:val="28"/>
          <w:lang w:val="en-US"/>
        </w:rPr>
        <w:t>I</w:t>
      </w:r>
      <w:r w:rsidR="009F1934" w:rsidRPr="00C71B67">
        <w:rPr>
          <w:sz w:val="28"/>
          <w:szCs w:val="28"/>
        </w:rPr>
        <w:t xml:space="preserve">, </w:t>
      </w:r>
      <w:r w:rsidR="009F1934" w:rsidRPr="00C71B67">
        <w:rPr>
          <w:sz w:val="28"/>
          <w:szCs w:val="28"/>
          <w:lang w:val="en-US"/>
        </w:rPr>
        <w:t>Q</w:t>
      </w:r>
      <w:r w:rsidR="009F1934" w:rsidRPr="00C71B67">
        <w:rPr>
          <w:sz w:val="28"/>
          <w:szCs w:val="28"/>
        </w:rPr>
        <w:t>; не более</w:t>
      </w:r>
      <w:bookmarkStart w:id="11" w:name="_GoBack"/>
      <w:bookmarkEnd w:id="11"/>
      <w:r w:rsidR="009F1934">
        <w:rPr>
          <w:sz w:val="28"/>
          <w:szCs w:val="28"/>
        </w:rPr>
        <w:t xml:space="preserve"> 150 (сто пятьдесят) тысяч рублей для субъектов предпринимательства, ведущих деятельность по разделу </w:t>
      </w:r>
      <w:r w:rsidR="009F1934">
        <w:rPr>
          <w:sz w:val="28"/>
          <w:szCs w:val="28"/>
          <w:lang w:val="en-US"/>
        </w:rPr>
        <w:t>R</w:t>
      </w:r>
      <w:r w:rsidR="009F1934">
        <w:rPr>
          <w:sz w:val="28"/>
          <w:szCs w:val="28"/>
        </w:rPr>
        <w:t xml:space="preserve">, </w:t>
      </w:r>
      <w:r w:rsidR="009F1934">
        <w:rPr>
          <w:sz w:val="28"/>
          <w:szCs w:val="28"/>
          <w:lang w:val="en-US"/>
        </w:rPr>
        <w:t>P</w:t>
      </w:r>
      <w:r w:rsidR="009F1934">
        <w:rPr>
          <w:sz w:val="28"/>
          <w:szCs w:val="28"/>
        </w:rPr>
        <w:t xml:space="preserve">, </w:t>
      </w:r>
      <w:r w:rsidR="009F1934">
        <w:rPr>
          <w:sz w:val="28"/>
          <w:szCs w:val="28"/>
          <w:lang w:val="en-US"/>
        </w:rPr>
        <w:t>J</w:t>
      </w:r>
      <w:r w:rsidR="009F1934">
        <w:rPr>
          <w:sz w:val="28"/>
          <w:szCs w:val="28"/>
        </w:rPr>
        <w:t xml:space="preserve">, </w:t>
      </w:r>
      <w:r w:rsidR="009F1934">
        <w:rPr>
          <w:sz w:val="28"/>
          <w:szCs w:val="28"/>
          <w:lang w:val="en-US"/>
        </w:rPr>
        <w:t>S</w:t>
      </w:r>
      <w:r w:rsidR="00FF1320">
        <w:rPr>
          <w:sz w:val="28"/>
          <w:szCs w:val="28"/>
        </w:rPr>
        <w:t xml:space="preserve"> (только коды 95 и 96)</w:t>
      </w:r>
      <w:r w:rsidR="003E09A7">
        <w:rPr>
          <w:sz w:val="28"/>
          <w:szCs w:val="28"/>
        </w:rPr>
        <w:t>;</w:t>
      </w:r>
    </w:p>
    <w:p w14:paraId="2F0121F4" w14:textId="38011731" w:rsidR="003E09A7" w:rsidRPr="003E09A7" w:rsidRDefault="003E09A7" w:rsidP="003E09A7">
      <w:pPr>
        <w:pStyle w:val="a9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3E09A7">
        <w:rPr>
          <w:sz w:val="28"/>
          <w:szCs w:val="28"/>
        </w:rPr>
        <w:t xml:space="preserve">оплату коммунальных расходов (тепловая энергия, </w:t>
      </w:r>
      <w:r>
        <w:rPr>
          <w:sz w:val="28"/>
          <w:szCs w:val="28"/>
        </w:rPr>
        <w:t>эл</w:t>
      </w:r>
      <w:r w:rsidRPr="003E09A7">
        <w:rPr>
          <w:sz w:val="28"/>
          <w:szCs w:val="28"/>
        </w:rPr>
        <w:t>ектроэнергия, водоснабжение, водоотведение)</w:t>
      </w:r>
      <w:r>
        <w:rPr>
          <w:sz w:val="28"/>
          <w:szCs w:val="28"/>
        </w:rPr>
        <w:t xml:space="preserve"> не более 50% фактически произведенных и документально подтвержденных затрат</w:t>
      </w:r>
      <w:r w:rsidR="009F1934">
        <w:rPr>
          <w:sz w:val="28"/>
          <w:szCs w:val="28"/>
        </w:rPr>
        <w:t xml:space="preserve">, но не более </w:t>
      </w:r>
      <w:r w:rsidR="00FF1320">
        <w:rPr>
          <w:sz w:val="28"/>
          <w:szCs w:val="28"/>
        </w:rPr>
        <w:t>1</w:t>
      </w:r>
      <w:r w:rsidR="009F1934">
        <w:rPr>
          <w:sz w:val="28"/>
          <w:szCs w:val="28"/>
        </w:rPr>
        <w:t>00 (</w:t>
      </w:r>
      <w:r w:rsidR="00FF1320">
        <w:rPr>
          <w:sz w:val="28"/>
          <w:szCs w:val="28"/>
        </w:rPr>
        <w:t>ста</w:t>
      </w:r>
      <w:r w:rsidR="009F1934">
        <w:rPr>
          <w:sz w:val="28"/>
          <w:szCs w:val="28"/>
        </w:rPr>
        <w:t>) тысяч рублей</w:t>
      </w:r>
      <w:r w:rsidR="00FF1320">
        <w:rPr>
          <w:sz w:val="28"/>
          <w:szCs w:val="28"/>
        </w:rPr>
        <w:t>;</w:t>
      </w:r>
    </w:p>
    <w:p w14:paraId="03CEF079" w14:textId="363D5A90" w:rsidR="003E09A7" w:rsidRPr="00FF1320" w:rsidRDefault="003E09A7" w:rsidP="00FF1320">
      <w:pPr>
        <w:pStyle w:val="a9"/>
        <w:widowControl w:val="0"/>
        <w:numPr>
          <w:ilvl w:val="0"/>
          <w:numId w:val="27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 w:rsidRPr="00FF1320">
        <w:rPr>
          <w:sz w:val="28"/>
          <w:szCs w:val="28"/>
        </w:rPr>
        <w:t>оплату аренды помещения не более 50% фактически произведенных и документально подтвержденных затрат</w:t>
      </w:r>
      <w:r w:rsidR="00FF1320" w:rsidRPr="00FF1320">
        <w:rPr>
          <w:sz w:val="28"/>
          <w:szCs w:val="28"/>
        </w:rPr>
        <w:t>, за исключением аренды нежилых объектов инфраструктуры поддержки субъектов малого и среднего предпринимательства, созданных при участии муниципального образования «</w:t>
      </w:r>
      <w:proofErr w:type="spellStart"/>
      <w:r w:rsidR="00FF1320" w:rsidRPr="00FF1320">
        <w:rPr>
          <w:sz w:val="28"/>
          <w:szCs w:val="28"/>
        </w:rPr>
        <w:t>Анабарский</w:t>
      </w:r>
      <w:proofErr w:type="spellEnd"/>
      <w:r w:rsidR="00FF1320" w:rsidRPr="00FF1320">
        <w:rPr>
          <w:sz w:val="28"/>
          <w:szCs w:val="28"/>
        </w:rPr>
        <w:t xml:space="preserve"> национальный (</w:t>
      </w:r>
      <w:proofErr w:type="spellStart"/>
      <w:r w:rsidR="00FF1320" w:rsidRPr="00FF1320">
        <w:rPr>
          <w:sz w:val="28"/>
          <w:szCs w:val="28"/>
        </w:rPr>
        <w:t>долгано</w:t>
      </w:r>
      <w:proofErr w:type="spellEnd"/>
      <w:r w:rsidR="00FF1320" w:rsidRPr="00FF1320">
        <w:rPr>
          <w:sz w:val="28"/>
          <w:szCs w:val="28"/>
        </w:rPr>
        <w:t>-эвенкийский) улус (район)» или Республики Саха (Якутия)</w:t>
      </w:r>
      <w:r w:rsidR="009F1934" w:rsidRPr="00FF1320">
        <w:rPr>
          <w:sz w:val="28"/>
          <w:szCs w:val="28"/>
        </w:rPr>
        <w:t>, но не более 50 (</w:t>
      </w:r>
      <w:r w:rsidR="00FF1320">
        <w:rPr>
          <w:sz w:val="28"/>
          <w:szCs w:val="28"/>
        </w:rPr>
        <w:t>пятидесяти</w:t>
      </w:r>
      <w:r w:rsidR="009F1934" w:rsidRPr="00FF1320">
        <w:rPr>
          <w:sz w:val="28"/>
          <w:szCs w:val="28"/>
        </w:rPr>
        <w:t>) тысяч рублей</w:t>
      </w:r>
      <w:r w:rsidR="00FF1320" w:rsidRPr="00FF1320">
        <w:rPr>
          <w:sz w:val="28"/>
          <w:szCs w:val="28"/>
        </w:rPr>
        <w:t>;</w:t>
      </w:r>
    </w:p>
    <w:p w14:paraId="4A7D3DF4" w14:textId="75A98D89" w:rsidR="003E09A7" w:rsidRDefault="003E09A7" w:rsidP="003E09A7">
      <w:pPr>
        <w:pStyle w:val="a9"/>
        <w:widowControl w:val="0"/>
        <w:numPr>
          <w:ilvl w:val="0"/>
          <w:numId w:val="27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возмещение транспортных расходов по доставке оборудования не более 70% фактически произведенных и документально подтвержденных затрат</w:t>
      </w:r>
      <w:r w:rsidR="009F1934">
        <w:rPr>
          <w:sz w:val="28"/>
          <w:szCs w:val="28"/>
        </w:rPr>
        <w:t xml:space="preserve">, но не более </w:t>
      </w:r>
      <w:r w:rsidR="00FF1320">
        <w:rPr>
          <w:sz w:val="28"/>
          <w:szCs w:val="28"/>
        </w:rPr>
        <w:t>1</w:t>
      </w:r>
      <w:r w:rsidR="009F1934">
        <w:rPr>
          <w:sz w:val="28"/>
          <w:szCs w:val="28"/>
        </w:rPr>
        <w:t>50 (</w:t>
      </w:r>
      <w:r w:rsidR="00FF1320">
        <w:rPr>
          <w:sz w:val="28"/>
          <w:szCs w:val="28"/>
        </w:rPr>
        <w:t>ста пятидесяти</w:t>
      </w:r>
      <w:r w:rsidR="009F1934">
        <w:rPr>
          <w:sz w:val="28"/>
          <w:szCs w:val="28"/>
        </w:rPr>
        <w:t>) тысяч рублей</w:t>
      </w:r>
      <w:r w:rsidR="00FF1320">
        <w:rPr>
          <w:sz w:val="28"/>
          <w:szCs w:val="28"/>
        </w:rPr>
        <w:t>;</w:t>
      </w:r>
    </w:p>
    <w:p w14:paraId="2D905671" w14:textId="42AF8B7A" w:rsidR="00442564" w:rsidRDefault="00442564" w:rsidP="00FF6B7E">
      <w:pPr>
        <w:pStyle w:val="a9"/>
        <w:widowControl w:val="0"/>
        <w:numPr>
          <w:ilvl w:val="1"/>
          <w:numId w:val="26"/>
        </w:numPr>
        <w:autoSpaceDE w:val="0"/>
        <w:autoSpaceDN w:val="0"/>
        <w:spacing w:line="360" w:lineRule="exact"/>
        <w:ind w:left="0" w:firstLine="720"/>
        <w:jc w:val="both"/>
        <w:rPr>
          <w:sz w:val="28"/>
          <w:szCs w:val="28"/>
        </w:rPr>
      </w:pPr>
      <w:r w:rsidRPr="00442564">
        <w:rPr>
          <w:sz w:val="28"/>
          <w:szCs w:val="28"/>
        </w:rPr>
        <w:t>Размер субсидии рассчитывается конкурсной комиссией в соответствии со сметой расходов участника отбора и не может превышать на один субъект малого и среднего предпринимательства: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014"/>
        <w:gridCol w:w="3948"/>
        <w:gridCol w:w="2268"/>
        <w:gridCol w:w="1807"/>
      </w:tblGrid>
      <w:tr w:rsidR="00225E5B" w14:paraId="50E9ED18" w14:textId="77777777" w:rsidTr="00533A9B">
        <w:tc>
          <w:tcPr>
            <w:tcW w:w="1014" w:type="dxa"/>
          </w:tcPr>
          <w:p w14:paraId="7D75F794" w14:textId="5922DBE5" w:rsidR="00225E5B" w:rsidRDefault="00225E5B" w:rsidP="009F1934">
            <w:pPr>
              <w:pStyle w:val="a9"/>
              <w:widowControl w:val="0"/>
              <w:autoSpaceDE w:val="0"/>
              <w:autoSpaceDN w:val="0"/>
              <w:spacing w:line="36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3948" w:type="dxa"/>
          </w:tcPr>
          <w:p w14:paraId="31A7F58F" w14:textId="662E9A05" w:rsidR="00225E5B" w:rsidRDefault="00225E5B" w:rsidP="009F1934">
            <w:pPr>
              <w:pStyle w:val="a9"/>
              <w:widowControl w:val="0"/>
              <w:autoSpaceDE w:val="0"/>
              <w:autoSpaceDN w:val="0"/>
              <w:spacing w:line="36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2268" w:type="dxa"/>
          </w:tcPr>
          <w:p w14:paraId="30928440" w14:textId="4311B548" w:rsidR="00225E5B" w:rsidRDefault="00225E5B" w:rsidP="009F1934">
            <w:pPr>
              <w:pStyle w:val="a9"/>
              <w:widowControl w:val="0"/>
              <w:autoSpaceDE w:val="0"/>
              <w:autoSpaceDN w:val="0"/>
              <w:spacing w:line="36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</w:t>
            </w:r>
          </w:p>
        </w:tc>
        <w:tc>
          <w:tcPr>
            <w:tcW w:w="1807" w:type="dxa"/>
          </w:tcPr>
          <w:p w14:paraId="13842E1E" w14:textId="3DB053FA" w:rsidR="00225E5B" w:rsidRDefault="00225E5B" w:rsidP="009F1934">
            <w:pPr>
              <w:pStyle w:val="a9"/>
              <w:widowControl w:val="0"/>
              <w:autoSpaceDE w:val="0"/>
              <w:autoSpaceDN w:val="0"/>
              <w:spacing w:line="36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225E5B" w14:paraId="41DE1EA1" w14:textId="77777777" w:rsidTr="00533A9B">
        <w:tc>
          <w:tcPr>
            <w:tcW w:w="1014" w:type="dxa"/>
            <w:vAlign w:val="center"/>
          </w:tcPr>
          <w:p w14:paraId="2FE07B9E" w14:textId="2EEB602C" w:rsidR="00225E5B" w:rsidRDefault="00225E5B" w:rsidP="00225E5B">
            <w:pPr>
              <w:pStyle w:val="a9"/>
              <w:widowControl w:val="0"/>
              <w:autoSpaceDE w:val="0"/>
              <w:autoSpaceDN w:val="0"/>
              <w:spacing w:line="36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948" w:type="dxa"/>
          </w:tcPr>
          <w:p w14:paraId="51F33A95" w14:textId="16D55652" w:rsidR="00225E5B" w:rsidRDefault="00225E5B" w:rsidP="00225E5B">
            <w:pPr>
              <w:pStyle w:val="a9"/>
              <w:widowControl w:val="0"/>
              <w:autoSpaceDE w:val="0"/>
              <w:autoSpaceDN w:val="0"/>
              <w:spacing w:line="36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268" w:type="dxa"/>
          </w:tcPr>
          <w:p w14:paraId="7B1B4C54" w14:textId="5BECD098" w:rsidR="00225E5B" w:rsidRDefault="00225E5B" w:rsidP="00533A9B">
            <w:pPr>
              <w:pStyle w:val="a9"/>
              <w:widowControl w:val="0"/>
              <w:autoSpaceDE w:val="0"/>
              <w:autoSpaceDN w:val="0"/>
              <w:spacing w:line="36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01, 02, 03</w:t>
            </w:r>
          </w:p>
        </w:tc>
        <w:tc>
          <w:tcPr>
            <w:tcW w:w="1807" w:type="dxa"/>
            <w:vMerge w:val="restart"/>
            <w:vAlign w:val="center"/>
          </w:tcPr>
          <w:p w14:paraId="614C296D" w14:textId="56D9CC85" w:rsidR="00225E5B" w:rsidRDefault="00225E5B" w:rsidP="00225E5B">
            <w:pPr>
              <w:pStyle w:val="a9"/>
              <w:widowControl w:val="0"/>
              <w:autoSpaceDE w:val="0"/>
              <w:autoSpaceDN w:val="0"/>
              <w:spacing w:line="36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 рублей</w:t>
            </w:r>
          </w:p>
        </w:tc>
      </w:tr>
      <w:tr w:rsidR="00225E5B" w14:paraId="1644A4AA" w14:textId="77777777" w:rsidTr="00533A9B">
        <w:tc>
          <w:tcPr>
            <w:tcW w:w="1014" w:type="dxa"/>
            <w:vAlign w:val="center"/>
          </w:tcPr>
          <w:p w14:paraId="26442588" w14:textId="5E493266" w:rsidR="00225E5B" w:rsidRDefault="00225E5B" w:rsidP="00225E5B">
            <w:pPr>
              <w:pStyle w:val="a9"/>
              <w:widowControl w:val="0"/>
              <w:autoSpaceDE w:val="0"/>
              <w:autoSpaceDN w:val="0"/>
              <w:spacing w:line="36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3948" w:type="dxa"/>
          </w:tcPr>
          <w:p w14:paraId="1F609DA3" w14:textId="642E7750" w:rsidR="00225E5B" w:rsidRDefault="00225E5B" w:rsidP="00225E5B">
            <w:pPr>
              <w:pStyle w:val="a9"/>
              <w:widowControl w:val="0"/>
              <w:autoSpaceDE w:val="0"/>
              <w:autoSpaceDN w:val="0"/>
              <w:spacing w:line="36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2268" w:type="dxa"/>
          </w:tcPr>
          <w:p w14:paraId="0D78C333" w14:textId="6BC2DCBC" w:rsidR="00225E5B" w:rsidRDefault="00533A9B" w:rsidP="00225E5B">
            <w:pPr>
              <w:pStyle w:val="a9"/>
              <w:widowControl w:val="0"/>
              <w:autoSpaceDE w:val="0"/>
              <w:autoSpaceDN w:val="0"/>
              <w:spacing w:line="36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10, 11, 13, 14, 15, 16, 18, 31,32, 33</w:t>
            </w:r>
          </w:p>
        </w:tc>
        <w:tc>
          <w:tcPr>
            <w:tcW w:w="1807" w:type="dxa"/>
            <w:vMerge/>
            <w:vAlign w:val="center"/>
          </w:tcPr>
          <w:p w14:paraId="588C37C7" w14:textId="3D35DFDC" w:rsidR="00225E5B" w:rsidRDefault="00225E5B" w:rsidP="00225E5B">
            <w:pPr>
              <w:pStyle w:val="a9"/>
              <w:widowControl w:val="0"/>
              <w:autoSpaceDE w:val="0"/>
              <w:autoSpaceDN w:val="0"/>
              <w:spacing w:line="36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25E5B" w14:paraId="4B950791" w14:textId="77777777" w:rsidTr="00533A9B">
        <w:tc>
          <w:tcPr>
            <w:tcW w:w="1014" w:type="dxa"/>
            <w:vAlign w:val="center"/>
          </w:tcPr>
          <w:p w14:paraId="266A3A2E" w14:textId="2EBF9BBD" w:rsidR="00225E5B" w:rsidRPr="009F1934" w:rsidRDefault="00225E5B" w:rsidP="00225E5B">
            <w:pPr>
              <w:pStyle w:val="a9"/>
              <w:widowControl w:val="0"/>
              <w:autoSpaceDE w:val="0"/>
              <w:autoSpaceDN w:val="0"/>
              <w:spacing w:line="360" w:lineRule="exact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3948" w:type="dxa"/>
          </w:tcPr>
          <w:p w14:paraId="5446B892" w14:textId="70136C18" w:rsidR="00225E5B" w:rsidRDefault="00225E5B" w:rsidP="00225E5B">
            <w:pPr>
              <w:pStyle w:val="a9"/>
              <w:widowControl w:val="0"/>
              <w:autoSpaceDE w:val="0"/>
              <w:autoSpaceDN w:val="0"/>
              <w:spacing w:line="36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268" w:type="dxa"/>
          </w:tcPr>
          <w:p w14:paraId="313D3489" w14:textId="18A885EA" w:rsidR="00225E5B" w:rsidRDefault="00533A9B" w:rsidP="00225E5B">
            <w:pPr>
              <w:pStyle w:val="a9"/>
              <w:widowControl w:val="0"/>
              <w:autoSpaceDE w:val="0"/>
              <w:autoSpaceDN w:val="0"/>
              <w:spacing w:line="36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41, 42, 43</w:t>
            </w:r>
          </w:p>
        </w:tc>
        <w:tc>
          <w:tcPr>
            <w:tcW w:w="1807" w:type="dxa"/>
            <w:vMerge/>
            <w:vAlign w:val="center"/>
          </w:tcPr>
          <w:p w14:paraId="3823AC48" w14:textId="6CE53C0A" w:rsidR="00225E5B" w:rsidRDefault="00225E5B" w:rsidP="00225E5B">
            <w:pPr>
              <w:pStyle w:val="a9"/>
              <w:widowControl w:val="0"/>
              <w:autoSpaceDE w:val="0"/>
              <w:autoSpaceDN w:val="0"/>
              <w:spacing w:line="36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25E5B" w14:paraId="16B0D764" w14:textId="77777777" w:rsidTr="00533A9B">
        <w:tc>
          <w:tcPr>
            <w:tcW w:w="1014" w:type="dxa"/>
            <w:vAlign w:val="center"/>
          </w:tcPr>
          <w:p w14:paraId="759263E5" w14:textId="39C7D54E" w:rsidR="00225E5B" w:rsidRDefault="00225E5B" w:rsidP="00225E5B">
            <w:pPr>
              <w:pStyle w:val="a9"/>
              <w:widowControl w:val="0"/>
              <w:autoSpaceDE w:val="0"/>
              <w:autoSpaceDN w:val="0"/>
              <w:spacing w:line="360" w:lineRule="exact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3948" w:type="dxa"/>
          </w:tcPr>
          <w:p w14:paraId="0C0F440D" w14:textId="559F9964" w:rsidR="00225E5B" w:rsidRDefault="00225E5B" w:rsidP="00225E5B">
            <w:pPr>
              <w:pStyle w:val="a9"/>
              <w:widowControl w:val="0"/>
              <w:autoSpaceDE w:val="0"/>
              <w:autoSpaceDN w:val="0"/>
              <w:spacing w:line="36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Транспортировка и хранение</w:t>
            </w:r>
          </w:p>
        </w:tc>
        <w:tc>
          <w:tcPr>
            <w:tcW w:w="2268" w:type="dxa"/>
          </w:tcPr>
          <w:p w14:paraId="0B1171E8" w14:textId="1796BF3E" w:rsidR="00225E5B" w:rsidRDefault="00533A9B" w:rsidP="00225E5B">
            <w:pPr>
              <w:pStyle w:val="a9"/>
              <w:widowControl w:val="0"/>
              <w:autoSpaceDE w:val="0"/>
              <w:autoSpaceDN w:val="0"/>
              <w:spacing w:line="36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807" w:type="dxa"/>
            <w:vMerge/>
            <w:vAlign w:val="center"/>
          </w:tcPr>
          <w:p w14:paraId="40B263F0" w14:textId="14152AA3" w:rsidR="00225E5B" w:rsidRDefault="00225E5B" w:rsidP="00225E5B">
            <w:pPr>
              <w:pStyle w:val="a9"/>
              <w:widowControl w:val="0"/>
              <w:autoSpaceDE w:val="0"/>
              <w:autoSpaceDN w:val="0"/>
              <w:spacing w:line="36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25E5B" w14:paraId="608B3535" w14:textId="77777777" w:rsidTr="00533A9B">
        <w:tc>
          <w:tcPr>
            <w:tcW w:w="1014" w:type="dxa"/>
            <w:vAlign w:val="center"/>
          </w:tcPr>
          <w:p w14:paraId="5B05D292" w14:textId="115D5591" w:rsidR="00225E5B" w:rsidRPr="00225E5B" w:rsidRDefault="00225E5B" w:rsidP="00225E5B">
            <w:pPr>
              <w:pStyle w:val="a9"/>
              <w:widowControl w:val="0"/>
              <w:autoSpaceDE w:val="0"/>
              <w:autoSpaceDN w:val="0"/>
              <w:spacing w:line="36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G</w:t>
            </w:r>
          </w:p>
        </w:tc>
        <w:tc>
          <w:tcPr>
            <w:tcW w:w="3948" w:type="dxa"/>
          </w:tcPr>
          <w:p w14:paraId="096C09E7" w14:textId="178E3B78" w:rsidR="00225E5B" w:rsidRDefault="00225E5B" w:rsidP="00225E5B">
            <w:pPr>
              <w:pStyle w:val="a9"/>
              <w:widowControl w:val="0"/>
              <w:autoSpaceDE w:val="0"/>
              <w:autoSpaceDN w:val="0"/>
              <w:spacing w:line="36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268" w:type="dxa"/>
          </w:tcPr>
          <w:p w14:paraId="653CAEA6" w14:textId="07A6F1F3" w:rsidR="00225E5B" w:rsidRDefault="00225E5B" w:rsidP="00225E5B">
            <w:pPr>
              <w:pStyle w:val="a9"/>
              <w:widowControl w:val="0"/>
              <w:autoSpaceDE w:val="0"/>
              <w:autoSpaceDN w:val="0"/>
              <w:spacing w:line="36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45.2</w:t>
            </w:r>
          </w:p>
        </w:tc>
        <w:tc>
          <w:tcPr>
            <w:tcW w:w="1807" w:type="dxa"/>
            <w:vMerge/>
            <w:vAlign w:val="center"/>
          </w:tcPr>
          <w:p w14:paraId="10C494C0" w14:textId="374B77B8" w:rsidR="00225E5B" w:rsidRDefault="00225E5B" w:rsidP="00225E5B">
            <w:pPr>
              <w:pStyle w:val="a9"/>
              <w:widowControl w:val="0"/>
              <w:autoSpaceDE w:val="0"/>
              <w:autoSpaceDN w:val="0"/>
              <w:spacing w:line="36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25E5B" w14:paraId="21B7595E" w14:textId="77777777" w:rsidTr="00533A9B">
        <w:tc>
          <w:tcPr>
            <w:tcW w:w="1014" w:type="dxa"/>
            <w:vAlign w:val="center"/>
          </w:tcPr>
          <w:p w14:paraId="1CC3E58F" w14:textId="11EC2EBD" w:rsidR="00225E5B" w:rsidRDefault="00225E5B" w:rsidP="00225E5B">
            <w:pPr>
              <w:pStyle w:val="a9"/>
              <w:widowControl w:val="0"/>
              <w:autoSpaceDE w:val="0"/>
              <w:autoSpaceDN w:val="0"/>
              <w:spacing w:line="360" w:lineRule="exact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948" w:type="dxa"/>
          </w:tcPr>
          <w:p w14:paraId="224A57F9" w14:textId="7D80670E" w:rsidR="00225E5B" w:rsidRDefault="00225E5B" w:rsidP="00225E5B">
            <w:pPr>
              <w:pStyle w:val="a9"/>
              <w:widowControl w:val="0"/>
              <w:autoSpaceDE w:val="0"/>
              <w:autoSpaceDN w:val="0"/>
              <w:spacing w:line="36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гостиниц и предприятий общественного питания</w:t>
            </w:r>
          </w:p>
        </w:tc>
        <w:tc>
          <w:tcPr>
            <w:tcW w:w="2268" w:type="dxa"/>
          </w:tcPr>
          <w:p w14:paraId="3065E01C" w14:textId="21DBA183" w:rsidR="00225E5B" w:rsidRDefault="00533A9B" w:rsidP="00225E5B">
            <w:pPr>
              <w:pStyle w:val="a9"/>
              <w:widowControl w:val="0"/>
              <w:autoSpaceDE w:val="0"/>
              <w:autoSpaceDN w:val="0"/>
              <w:spacing w:line="36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55, 56</w:t>
            </w:r>
          </w:p>
        </w:tc>
        <w:tc>
          <w:tcPr>
            <w:tcW w:w="1807" w:type="dxa"/>
            <w:vMerge w:val="restart"/>
            <w:vAlign w:val="center"/>
          </w:tcPr>
          <w:p w14:paraId="191DA7B4" w14:textId="64050A38" w:rsidR="00225E5B" w:rsidRDefault="00225E5B" w:rsidP="00225E5B">
            <w:pPr>
              <w:pStyle w:val="a9"/>
              <w:widowControl w:val="0"/>
              <w:autoSpaceDE w:val="0"/>
              <w:autoSpaceDN w:val="0"/>
              <w:spacing w:line="36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300000 рублей</w:t>
            </w:r>
          </w:p>
        </w:tc>
      </w:tr>
      <w:tr w:rsidR="00225E5B" w14:paraId="700D3C5C" w14:textId="77777777" w:rsidTr="00533A9B">
        <w:tc>
          <w:tcPr>
            <w:tcW w:w="1014" w:type="dxa"/>
            <w:vAlign w:val="center"/>
          </w:tcPr>
          <w:p w14:paraId="68760C52" w14:textId="46D19ADE" w:rsidR="00225E5B" w:rsidRDefault="00225E5B" w:rsidP="00225E5B">
            <w:pPr>
              <w:pStyle w:val="a9"/>
              <w:widowControl w:val="0"/>
              <w:autoSpaceDE w:val="0"/>
              <w:autoSpaceDN w:val="0"/>
              <w:spacing w:line="360" w:lineRule="exact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</w:t>
            </w:r>
          </w:p>
        </w:tc>
        <w:tc>
          <w:tcPr>
            <w:tcW w:w="3948" w:type="dxa"/>
          </w:tcPr>
          <w:p w14:paraId="13C38301" w14:textId="2FD31FD3" w:rsidR="00225E5B" w:rsidRDefault="00225E5B" w:rsidP="00225E5B">
            <w:pPr>
              <w:pStyle w:val="a9"/>
              <w:widowControl w:val="0"/>
              <w:autoSpaceDE w:val="0"/>
              <w:autoSpaceDN w:val="0"/>
              <w:spacing w:line="36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 области здравоохранения и социальных услуг</w:t>
            </w:r>
          </w:p>
        </w:tc>
        <w:tc>
          <w:tcPr>
            <w:tcW w:w="2268" w:type="dxa"/>
          </w:tcPr>
          <w:p w14:paraId="4C1EDAE3" w14:textId="1E897307" w:rsidR="00225E5B" w:rsidRDefault="00533A9B" w:rsidP="00225E5B">
            <w:pPr>
              <w:pStyle w:val="a9"/>
              <w:widowControl w:val="0"/>
              <w:autoSpaceDE w:val="0"/>
              <w:autoSpaceDN w:val="0"/>
              <w:spacing w:line="36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807" w:type="dxa"/>
            <w:vMerge/>
            <w:vAlign w:val="center"/>
          </w:tcPr>
          <w:p w14:paraId="4E856F57" w14:textId="4F535CE0" w:rsidR="00225E5B" w:rsidRDefault="00225E5B" w:rsidP="00225E5B">
            <w:pPr>
              <w:pStyle w:val="a9"/>
              <w:widowControl w:val="0"/>
              <w:autoSpaceDE w:val="0"/>
              <w:autoSpaceDN w:val="0"/>
              <w:spacing w:line="36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25E5B" w14:paraId="5FA232E0" w14:textId="77777777" w:rsidTr="00533A9B">
        <w:tc>
          <w:tcPr>
            <w:tcW w:w="1014" w:type="dxa"/>
            <w:vAlign w:val="center"/>
          </w:tcPr>
          <w:p w14:paraId="0C0F7298" w14:textId="6C86AC5D" w:rsidR="00225E5B" w:rsidRDefault="00225E5B" w:rsidP="00225E5B">
            <w:pPr>
              <w:pStyle w:val="a9"/>
              <w:widowControl w:val="0"/>
              <w:autoSpaceDE w:val="0"/>
              <w:autoSpaceDN w:val="0"/>
              <w:spacing w:line="360" w:lineRule="exact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3948" w:type="dxa"/>
          </w:tcPr>
          <w:p w14:paraId="47ABDC4D" w14:textId="0AF60666" w:rsidR="00225E5B" w:rsidRDefault="00225E5B" w:rsidP="00225E5B">
            <w:pPr>
              <w:pStyle w:val="a9"/>
              <w:widowControl w:val="0"/>
              <w:autoSpaceDE w:val="0"/>
              <w:autoSpaceDN w:val="0"/>
              <w:spacing w:line="36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268" w:type="dxa"/>
          </w:tcPr>
          <w:p w14:paraId="1F7266B4" w14:textId="392C1B9F" w:rsidR="00225E5B" w:rsidRDefault="00533A9B" w:rsidP="00225E5B">
            <w:pPr>
              <w:pStyle w:val="a9"/>
              <w:widowControl w:val="0"/>
              <w:autoSpaceDE w:val="0"/>
              <w:autoSpaceDN w:val="0"/>
              <w:spacing w:line="36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90, 93</w:t>
            </w:r>
          </w:p>
        </w:tc>
        <w:tc>
          <w:tcPr>
            <w:tcW w:w="1807" w:type="dxa"/>
            <w:vMerge w:val="restart"/>
            <w:vAlign w:val="center"/>
          </w:tcPr>
          <w:p w14:paraId="272F60D2" w14:textId="56C00450" w:rsidR="00225E5B" w:rsidRDefault="00225E5B" w:rsidP="00225E5B">
            <w:pPr>
              <w:pStyle w:val="a9"/>
              <w:widowControl w:val="0"/>
              <w:autoSpaceDE w:val="0"/>
              <w:autoSpaceDN w:val="0"/>
              <w:spacing w:line="36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 рублей</w:t>
            </w:r>
          </w:p>
        </w:tc>
      </w:tr>
      <w:tr w:rsidR="00225E5B" w14:paraId="03BEF9DC" w14:textId="77777777" w:rsidTr="00533A9B">
        <w:tc>
          <w:tcPr>
            <w:tcW w:w="1014" w:type="dxa"/>
            <w:vAlign w:val="center"/>
          </w:tcPr>
          <w:p w14:paraId="3FF1FD2A" w14:textId="703CCB3A" w:rsidR="00225E5B" w:rsidRDefault="00225E5B" w:rsidP="00225E5B">
            <w:pPr>
              <w:pStyle w:val="a9"/>
              <w:widowControl w:val="0"/>
              <w:autoSpaceDE w:val="0"/>
              <w:autoSpaceDN w:val="0"/>
              <w:spacing w:line="360" w:lineRule="exact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3948" w:type="dxa"/>
          </w:tcPr>
          <w:p w14:paraId="418A1CEF" w14:textId="674D761D" w:rsidR="00225E5B" w:rsidRDefault="00225E5B" w:rsidP="00225E5B">
            <w:pPr>
              <w:pStyle w:val="a9"/>
              <w:widowControl w:val="0"/>
              <w:autoSpaceDE w:val="0"/>
              <w:autoSpaceDN w:val="0"/>
              <w:spacing w:line="36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268" w:type="dxa"/>
          </w:tcPr>
          <w:p w14:paraId="1D425CAF" w14:textId="6B75F030" w:rsidR="00225E5B" w:rsidRDefault="00533A9B" w:rsidP="00225E5B">
            <w:pPr>
              <w:pStyle w:val="a9"/>
              <w:widowControl w:val="0"/>
              <w:autoSpaceDE w:val="0"/>
              <w:autoSpaceDN w:val="0"/>
              <w:spacing w:line="36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807" w:type="dxa"/>
            <w:vMerge/>
          </w:tcPr>
          <w:p w14:paraId="6A84CD25" w14:textId="02DAC19D" w:rsidR="00225E5B" w:rsidRDefault="00225E5B" w:rsidP="00225E5B">
            <w:pPr>
              <w:pStyle w:val="a9"/>
              <w:widowControl w:val="0"/>
              <w:autoSpaceDE w:val="0"/>
              <w:autoSpaceDN w:val="0"/>
              <w:spacing w:line="36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25E5B" w14:paraId="27AEBE40" w14:textId="77777777" w:rsidTr="00533A9B">
        <w:tc>
          <w:tcPr>
            <w:tcW w:w="1014" w:type="dxa"/>
            <w:vAlign w:val="center"/>
          </w:tcPr>
          <w:p w14:paraId="0E7411B7" w14:textId="75C5584A" w:rsidR="00225E5B" w:rsidRDefault="00225E5B" w:rsidP="00225E5B">
            <w:pPr>
              <w:pStyle w:val="a9"/>
              <w:widowControl w:val="0"/>
              <w:autoSpaceDE w:val="0"/>
              <w:autoSpaceDN w:val="0"/>
              <w:spacing w:line="360" w:lineRule="exact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3948" w:type="dxa"/>
          </w:tcPr>
          <w:p w14:paraId="15D86024" w14:textId="1A0EA1A0" w:rsidR="00225E5B" w:rsidRDefault="00225E5B" w:rsidP="00225E5B">
            <w:pPr>
              <w:pStyle w:val="a9"/>
              <w:widowControl w:val="0"/>
              <w:autoSpaceDE w:val="0"/>
              <w:autoSpaceDN w:val="0"/>
              <w:spacing w:line="36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прочих видов услуг </w:t>
            </w:r>
          </w:p>
        </w:tc>
        <w:tc>
          <w:tcPr>
            <w:tcW w:w="2268" w:type="dxa"/>
          </w:tcPr>
          <w:p w14:paraId="365E7E8B" w14:textId="26F3FAD8" w:rsidR="00225E5B" w:rsidRDefault="00533A9B" w:rsidP="00225E5B">
            <w:pPr>
              <w:pStyle w:val="a9"/>
              <w:widowControl w:val="0"/>
              <w:autoSpaceDE w:val="0"/>
              <w:autoSpaceDN w:val="0"/>
              <w:spacing w:line="36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95, 96</w:t>
            </w:r>
          </w:p>
        </w:tc>
        <w:tc>
          <w:tcPr>
            <w:tcW w:w="1807" w:type="dxa"/>
            <w:vMerge/>
          </w:tcPr>
          <w:p w14:paraId="28ED0392" w14:textId="68D45F72" w:rsidR="00225E5B" w:rsidRDefault="00225E5B" w:rsidP="00225E5B">
            <w:pPr>
              <w:pStyle w:val="a9"/>
              <w:widowControl w:val="0"/>
              <w:autoSpaceDE w:val="0"/>
              <w:autoSpaceDN w:val="0"/>
              <w:spacing w:line="36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14:paraId="63869971" w14:textId="77777777" w:rsidR="009F1934" w:rsidRPr="00442564" w:rsidRDefault="009F1934" w:rsidP="009F1934">
      <w:pPr>
        <w:pStyle w:val="a9"/>
        <w:widowControl w:val="0"/>
        <w:autoSpaceDE w:val="0"/>
        <w:autoSpaceDN w:val="0"/>
        <w:spacing w:line="360" w:lineRule="exact"/>
        <w:jc w:val="both"/>
        <w:rPr>
          <w:sz w:val="28"/>
          <w:szCs w:val="28"/>
        </w:rPr>
      </w:pPr>
    </w:p>
    <w:p w14:paraId="6D143D08" w14:textId="1B27EAC9" w:rsidR="00FF1320" w:rsidRDefault="00FF1320" w:rsidP="00FF1320">
      <w:pPr>
        <w:pStyle w:val="ConsPlusNormal"/>
        <w:numPr>
          <w:ilvl w:val="1"/>
          <w:numId w:val="26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320">
        <w:rPr>
          <w:rFonts w:ascii="Times New Roman" w:hAnsi="Times New Roman" w:cs="Times New Roman"/>
          <w:sz w:val="28"/>
          <w:szCs w:val="28"/>
        </w:rPr>
        <w:t xml:space="preserve">Специалист уполномоченного органа в течение 5 рабочих дней с даты регистрации документов, предусмотренных пунктом 2.6. настоящего Порядка, осуществляет их проверку на предмет установления наличия оснований для отказа в предоставлении субсидии, указанных в пункт </w:t>
      </w:r>
      <w:r w:rsidR="00F124F7">
        <w:rPr>
          <w:rFonts w:ascii="Times New Roman" w:hAnsi="Times New Roman" w:cs="Times New Roman"/>
          <w:sz w:val="28"/>
          <w:szCs w:val="28"/>
        </w:rPr>
        <w:t>2.10.</w:t>
      </w:r>
      <w:r w:rsidRPr="00FF1320">
        <w:rPr>
          <w:rFonts w:ascii="Times New Roman" w:hAnsi="Times New Roman" w:cs="Times New Roman"/>
          <w:sz w:val="28"/>
          <w:szCs w:val="28"/>
        </w:rPr>
        <w:t xml:space="preserve"> настоящего Порядка, по результатам которой:</w:t>
      </w:r>
    </w:p>
    <w:p w14:paraId="4F5F069F" w14:textId="7B0E9CFF" w:rsidR="00FF1320" w:rsidRPr="00FF1320" w:rsidRDefault="00FF1320" w:rsidP="00FF1320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320">
        <w:rPr>
          <w:rFonts w:ascii="Times New Roman" w:hAnsi="Times New Roman" w:cs="Times New Roman"/>
          <w:sz w:val="28"/>
          <w:szCs w:val="28"/>
        </w:rPr>
        <w:t xml:space="preserve">а) в случае отсутствия таких оснований </w:t>
      </w:r>
      <w:r w:rsidR="00F124F7">
        <w:rPr>
          <w:rFonts w:ascii="Times New Roman" w:hAnsi="Times New Roman" w:cs="Times New Roman"/>
          <w:sz w:val="28"/>
          <w:szCs w:val="28"/>
        </w:rPr>
        <w:t>–</w:t>
      </w:r>
      <w:r w:rsidRPr="00FF1320">
        <w:rPr>
          <w:rFonts w:ascii="Times New Roman" w:hAnsi="Times New Roman" w:cs="Times New Roman"/>
          <w:sz w:val="28"/>
          <w:szCs w:val="28"/>
        </w:rPr>
        <w:t xml:space="preserve"> </w:t>
      </w:r>
      <w:r w:rsidR="00F124F7">
        <w:rPr>
          <w:rFonts w:ascii="Times New Roman" w:hAnsi="Times New Roman" w:cs="Times New Roman"/>
          <w:sz w:val="28"/>
          <w:szCs w:val="28"/>
        </w:rPr>
        <w:t>передает поданную заявку Конкурсной комиссии для рассмотрения</w:t>
      </w:r>
      <w:r w:rsidRPr="00FF1320">
        <w:rPr>
          <w:rFonts w:ascii="Times New Roman" w:hAnsi="Times New Roman" w:cs="Times New Roman"/>
          <w:sz w:val="28"/>
          <w:szCs w:val="28"/>
        </w:rPr>
        <w:t>;</w:t>
      </w:r>
    </w:p>
    <w:p w14:paraId="0B8DDCCE" w14:textId="489AC5D7" w:rsidR="00FF1320" w:rsidRDefault="00FF1320" w:rsidP="00FF1320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320">
        <w:rPr>
          <w:rFonts w:ascii="Times New Roman" w:hAnsi="Times New Roman" w:cs="Times New Roman"/>
          <w:sz w:val="28"/>
          <w:szCs w:val="28"/>
        </w:rPr>
        <w:t>б) в случае наличия таких оснований - подготавливает уведомление об устранении замечаний в трехдневный срок. По истечении 3 (трех) рабочих дней при не устранении замечаний направляет уведомление об отказе в предоставлении, и направляет его получателю субсидии способом, указанным в заявлении о предоставлении субсидии.</w:t>
      </w:r>
    </w:p>
    <w:p w14:paraId="10891B28" w14:textId="721107E2" w:rsidR="00D86CB1" w:rsidRPr="00FF1320" w:rsidRDefault="00D86CB1" w:rsidP="00FF1320">
      <w:pPr>
        <w:pStyle w:val="ConsPlusNormal"/>
        <w:numPr>
          <w:ilvl w:val="1"/>
          <w:numId w:val="26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320">
        <w:rPr>
          <w:rFonts w:ascii="Times New Roman" w:hAnsi="Times New Roman" w:cs="Times New Roman"/>
          <w:sz w:val="28"/>
          <w:szCs w:val="28"/>
        </w:rPr>
        <w:t>Уполномоченный орган имеет право осуществлять выезд на объекты деятельности претендентов на получении субсидии и проводить проверку оборудования, инвентаря и иного, обозначенного в приложенных к заявлению документах.</w:t>
      </w:r>
    </w:p>
    <w:p w14:paraId="22279744" w14:textId="77777777" w:rsidR="0029747A" w:rsidRDefault="00C671E6" w:rsidP="0029747A">
      <w:pPr>
        <w:pStyle w:val="ConsPlusNormal"/>
        <w:numPr>
          <w:ilvl w:val="1"/>
          <w:numId w:val="26"/>
        </w:numPr>
        <w:spacing w:line="360" w:lineRule="exact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F2B">
        <w:rPr>
          <w:rFonts w:ascii="Times New Roman" w:hAnsi="Times New Roman" w:cs="Times New Roman"/>
          <w:sz w:val="28"/>
          <w:szCs w:val="28"/>
        </w:rPr>
        <w:t xml:space="preserve">Решение о предоставлении субсидии принимается на заседании Конкурсной комиссии простым большинством голосов присутствующих на заседании членов Конкурсной комиссии. При голосовании каждый член Конкурсной комиссии имеет один голос. </w:t>
      </w:r>
      <w:r w:rsidR="00970F2B" w:rsidRPr="0079775E">
        <w:rPr>
          <w:rFonts w:ascii="Times New Roman" w:hAnsi="Times New Roman" w:cs="Times New Roman"/>
          <w:sz w:val="28"/>
          <w:szCs w:val="28"/>
        </w:rPr>
        <w:t>При равном количестве баллов преимущество имеет проект, представленный уполномоченному органу ранее других проектов, набравших равное с ним количество баллов</w:t>
      </w:r>
      <w:r w:rsidR="0029747A">
        <w:rPr>
          <w:rFonts w:ascii="Times New Roman" w:hAnsi="Times New Roman" w:cs="Times New Roman"/>
          <w:sz w:val="28"/>
          <w:szCs w:val="28"/>
        </w:rPr>
        <w:t xml:space="preserve">. </w:t>
      </w:r>
      <w:r w:rsidR="0029747A" w:rsidRPr="0029747A">
        <w:rPr>
          <w:rFonts w:ascii="Times New Roman" w:hAnsi="Times New Roman" w:cs="Times New Roman"/>
          <w:sz w:val="28"/>
          <w:szCs w:val="28"/>
        </w:rPr>
        <w:t>Критерии отбора получателей субсидий, имеющих право на получение субсидий, установлены в приложении № 1 к Порядку.</w:t>
      </w:r>
    </w:p>
    <w:p w14:paraId="1CA4C9BF" w14:textId="0ED48631" w:rsidR="00C671E6" w:rsidRDefault="00C671E6" w:rsidP="00FF6B7E">
      <w:pPr>
        <w:pStyle w:val="ConsPlusNormal"/>
        <w:numPr>
          <w:ilvl w:val="1"/>
          <w:numId w:val="26"/>
        </w:numPr>
        <w:spacing w:line="360" w:lineRule="exact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F2B">
        <w:rPr>
          <w:rFonts w:ascii="Times New Roman" w:hAnsi="Times New Roman" w:cs="Times New Roman"/>
          <w:sz w:val="28"/>
          <w:szCs w:val="28"/>
        </w:rPr>
        <w:lastRenderedPageBreak/>
        <w:t>При принятии решения о предоставлении субсидии субъекту малого и среднего предпринимательства, подавшего заявку на участие в конкурсном отборе, учитываются следующие критерии:</w:t>
      </w:r>
    </w:p>
    <w:p w14:paraId="408F8377" w14:textId="382256E3" w:rsidR="00FF09E0" w:rsidRDefault="00FF09E0" w:rsidP="00FF09E0">
      <w:pPr>
        <w:pStyle w:val="ConsPlusNormal"/>
        <w:numPr>
          <w:ilvl w:val="0"/>
          <w:numId w:val="28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участника (среднемесячный доход, продолжительность ведения предпринимательской деятельности);</w:t>
      </w:r>
    </w:p>
    <w:p w14:paraId="5CB351E8" w14:textId="77777777" w:rsidR="00FF09E0" w:rsidRDefault="00FF09E0" w:rsidP="00FF09E0">
      <w:pPr>
        <w:pStyle w:val="ConsPlusNormal"/>
        <w:numPr>
          <w:ilvl w:val="0"/>
          <w:numId w:val="28"/>
        </w:numPr>
        <w:spacing w:before="240"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Отнесение к одной из приоритетных групп (</w:t>
      </w:r>
      <w:r w:rsidRPr="009F1934">
        <w:rPr>
          <w:rFonts w:ascii="Times New Roman" w:hAnsi="Times New Roman" w:cs="Times New Roman"/>
          <w:sz w:val="28"/>
          <w:szCs w:val="28"/>
        </w:rPr>
        <w:t>субъекты молодежного предпринимательства - граждане в возрасте от 18 до 30 лет (включительно), члены семьи, воспитывающие одного и более детей-инвалидов, инвалиды, работники, находящиеся под угрозой массового увольнения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665A1DC7" w14:textId="77777777" w:rsidR="00FF09E0" w:rsidRDefault="00FF09E0" w:rsidP="00FF09E0">
      <w:pPr>
        <w:pStyle w:val="ConsPlusNormal"/>
        <w:numPr>
          <w:ilvl w:val="0"/>
          <w:numId w:val="28"/>
        </w:numPr>
        <w:spacing w:before="240"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проекта (полнота и качество описания проекта);</w:t>
      </w:r>
    </w:p>
    <w:p w14:paraId="2A3535BC" w14:textId="77777777" w:rsidR="00FF09E0" w:rsidRPr="00E316C0" w:rsidRDefault="00FF09E0" w:rsidP="00FF09E0">
      <w:pPr>
        <w:pStyle w:val="ConsPlusNormal"/>
        <w:numPr>
          <w:ilvl w:val="0"/>
          <w:numId w:val="28"/>
        </w:numPr>
        <w:spacing w:before="240"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публичной (очной) защиты проекта (оформление и содержание презентационных материалов, полнота ответов на вопросы членов конкурсной комиссии).</w:t>
      </w:r>
    </w:p>
    <w:p w14:paraId="0A2CC438" w14:textId="2731C403" w:rsidR="00FF09E0" w:rsidRDefault="00FF09E0" w:rsidP="00FF6B7E">
      <w:pPr>
        <w:pStyle w:val="ConsPlusNormal"/>
        <w:numPr>
          <w:ilvl w:val="1"/>
          <w:numId w:val="26"/>
        </w:numPr>
        <w:spacing w:line="360" w:lineRule="exact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9E0">
        <w:rPr>
          <w:rFonts w:ascii="Times New Roman" w:hAnsi="Times New Roman" w:cs="Times New Roman"/>
          <w:sz w:val="28"/>
          <w:szCs w:val="28"/>
        </w:rPr>
        <w:t>Решения Конкурсной комиссии оформляются протоколом и в течение 10 (десяти) рабочих дней размещаются на официальном сайте муниципальном образовании «</w:t>
      </w:r>
      <w:proofErr w:type="spellStart"/>
      <w:r w:rsidRPr="00FF09E0">
        <w:rPr>
          <w:rFonts w:ascii="Times New Roman" w:hAnsi="Times New Roman" w:cs="Times New Roman"/>
          <w:sz w:val="28"/>
          <w:szCs w:val="28"/>
        </w:rPr>
        <w:t>Анабарский</w:t>
      </w:r>
      <w:proofErr w:type="spellEnd"/>
      <w:r w:rsidRPr="00FF09E0">
        <w:rPr>
          <w:rFonts w:ascii="Times New Roman" w:hAnsi="Times New Roman" w:cs="Times New Roman"/>
          <w:sz w:val="28"/>
          <w:szCs w:val="28"/>
        </w:rPr>
        <w:t xml:space="preserve"> национальный (</w:t>
      </w:r>
      <w:proofErr w:type="spellStart"/>
      <w:r w:rsidRPr="00FF09E0">
        <w:rPr>
          <w:rFonts w:ascii="Times New Roman" w:hAnsi="Times New Roman" w:cs="Times New Roman"/>
          <w:sz w:val="28"/>
          <w:szCs w:val="28"/>
        </w:rPr>
        <w:t>долгано-эвенкийкий</w:t>
      </w:r>
      <w:proofErr w:type="spellEnd"/>
      <w:r w:rsidRPr="00FF09E0">
        <w:rPr>
          <w:rFonts w:ascii="Times New Roman" w:hAnsi="Times New Roman" w:cs="Times New Roman"/>
          <w:sz w:val="28"/>
          <w:szCs w:val="28"/>
        </w:rPr>
        <w:t>) улус (район)».</w:t>
      </w:r>
    </w:p>
    <w:p w14:paraId="3B3967FA" w14:textId="4C68DF37" w:rsidR="00FF09E0" w:rsidRDefault="00FF09E0" w:rsidP="00FF6B7E">
      <w:pPr>
        <w:pStyle w:val="ConsPlusNormal"/>
        <w:numPr>
          <w:ilvl w:val="1"/>
          <w:numId w:val="26"/>
        </w:numPr>
        <w:spacing w:line="360" w:lineRule="exact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9E0">
        <w:rPr>
          <w:rFonts w:ascii="Times New Roman" w:hAnsi="Times New Roman" w:cs="Times New Roman"/>
          <w:sz w:val="28"/>
          <w:szCs w:val="28"/>
        </w:rPr>
        <w:t>Решение конкурсной комиссии об определении победителей отбора должно содержать наименования участников отбора, сведения о количестве победителей отбора, присвоенные им порядковые номера (рейтинг), итоговое количество баллов по результатам оценки проектов, размер субсидии, выдаваемого победителям отбора.</w:t>
      </w:r>
    </w:p>
    <w:p w14:paraId="64D70FAA" w14:textId="6E48211C" w:rsidR="00FF09E0" w:rsidRDefault="00FF09E0" w:rsidP="00FF6B7E">
      <w:pPr>
        <w:pStyle w:val="ConsPlusNormal"/>
        <w:numPr>
          <w:ilvl w:val="1"/>
          <w:numId w:val="26"/>
        </w:numPr>
        <w:spacing w:line="360" w:lineRule="exact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9E0">
        <w:rPr>
          <w:rFonts w:ascii="Times New Roman" w:hAnsi="Times New Roman" w:cs="Times New Roman"/>
          <w:sz w:val="28"/>
          <w:szCs w:val="28"/>
        </w:rPr>
        <w:t>По результатам проведения отбора уполномоченный орган в течение 10 (десяти) рабочих дней, с даты принятия решения, сообщает участникам конкурса о результатах принятого решения. Решение об отказе в предоставлении субсидии оформляется в письменной форме с указанием причины отказа.</w:t>
      </w:r>
    </w:p>
    <w:p w14:paraId="602B3119" w14:textId="3AB4D669" w:rsidR="00FF09E0" w:rsidRDefault="00FF09E0" w:rsidP="00FF6B7E">
      <w:pPr>
        <w:pStyle w:val="ConsPlusNormal"/>
        <w:numPr>
          <w:ilvl w:val="1"/>
          <w:numId w:val="26"/>
        </w:numPr>
        <w:spacing w:line="360" w:lineRule="exact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9E0">
        <w:rPr>
          <w:rFonts w:ascii="Times New Roman" w:hAnsi="Times New Roman" w:cs="Times New Roman"/>
          <w:sz w:val="28"/>
          <w:szCs w:val="28"/>
        </w:rPr>
        <w:t>На основании протокола заседания Конкурсной комиссии в течение 5 (пяти) рабочих дней издается постановление муниципального образования «</w:t>
      </w:r>
      <w:proofErr w:type="spellStart"/>
      <w:r w:rsidRPr="00FF09E0">
        <w:rPr>
          <w:rFonts w:ascii="Times New Roman" w:hAnsi="Times New Roman" w:cs="Times New Roman"/>
          <w:sz w:val="28"/>
          <w:szCs w:val="28"/>
        </w:rPr>
        <w:t>Анабарский</w:t>
      </w:r>
      <w:proofErr w:type="spellEnd"/>
      <w:r w:rsidRPr="00FF09E0">
        <w:rPr>
          <w:rFonts w:ascii="Times New Roman" w:hAnsi="Times New Roman" w:cs="Times New Roman"/>
          <w:sz w:val="28"/>
          <w:szCs w:val="28"/>
        </w:rPr>
        <w:t xml:space="preserve"> национальный (</w:t>
      </w:r>
      <w:proofErr w:type="spellStart"/>
      <w:r w:rsidRPr="00FF09E0">
        <w:rPr>
          <w:rFonts w:ascii="Times New Roman" w:hAnsi="Times New Roman" w:cs="Times New Roman"/>
          <w:sz w:val="28"/>
          <w:szCs w:val="28"/>
        </w:rPr>
        <w:t>долгано</w:t>
      </w:r>
      <w:proofErr w:type="spellEnd"/>
      <w:r w:rsidRPr="00FF09E0">
        <w:rPr>
          <w:rFonts w:ascii="Times New Roman" w:hAnsi="Times New Roman" w:cs="Times New Roman"/>
          <w:sz w:val="28"/>
          <w:szCs w:val="28"/>
        </w:rPr>
        <w:t>-эвенкийский) улус (район)» о предоставлении субсидий на возмещение части затрат, понесенных субъектами малого и среднего предпринимательства – производителями товаров, работ и услуг.</w:t>
      </w:r>
    </w:p>
    <w:p w14:paraId="46924DB1" w14:textId="3FEDE04F" w:rsidR="00FF09E0" w:rsidRDefault="00FF09E0" w:rsidP="00FF6B7E">
      <w:pPr>
        <w:pStyle w:val="ConsPlusNormal"/>
        <w:numPr>
          <w:ilvl w:val="1"/>
          <w:numId w:val="26"/>
        </w:numPr>
        <w:spacing w:line="360" w:lineRule="exact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9E0">
        <w:rPr>
          <w:rFonts w:ascii="Times New Roman" w:hAnsi="Times New Roman" w:cs="Times New Roman"/>
          <w:sz w:val="28"/>
          <w:szCs w:val="28"/>
        </w:rPr>
        <w:t>Уполномоченный орган в течение 10 рабочих дней со дня издания постановления муниципального образования «</w:t>
      </w:r>
      <w:proofErr w:type="spellStart"/>
      <w:r w:rsidRPr="00FF09E0">
        <w:rPr>
          <w:rFonts w:ascii="Times New Roman" w:hAnsi="Times New Roman" w:cs="Times New Roman"/>
          <w:sz w:val="28"/>
          <w:szCs w:val="28"/>
        </w:rPr>
        <w:t>Анабарский</w:t>
      </w:r>
      <w:proofErr w:type="spellEnd"/>
      <w:r w:rsidRPr="00FF09E0">
        <w:rPr>
          <w:rFonts w:ascii="Times New Roman" w:hAnsi="Times New Roman" w:cs="Times New Roman"/>
          <w:sz w:val="28"/>
          <w:szCs w:val="28"/>
        </w:rPr>
        <w:t xml:space="preserve"> национальный (</w:t>
      </w:r>
      <w:proofErr w:type="spellStart"/>
      <w:r w:rsidRPr="00FF09E0">
        <w:rPr>
          <w:rFonts w:ascii="Times New Roman" w:hAnsi="Times New Roman" w:cs="Times New Roman"/>
          <w:sz w:val="28"/>
          <w:szCs w:val="28"/>
        </w:rPr>
        <w:t>долгано</w:t>
      </w:r>
      <w:proofErr w:type="spellEnd"/>
      <w:r w:rsidRPr="00FF09E0">
        <w:rPr>
          <w:rFonts w:ascii="Times New Roman" w:hAnsi="Times New Roman" w:cs="Times New Roman"/>
          <w:sz w:val="28"/>
          <w:szCs w:val="28"/>
        </w:rPr>
        <w:t xml:space="preserve">-эвенкийский) улус (район)» о предоставлении субсидий на возмещение части затрат, понесенных субъектами малого и среднего предпринимательства – производителями товаров, работ и услуг в течение 10 (десяти) рабочих дней заключает с каждым из победителей отбора соглашение </w:t>
      </w:r>
      <w:r w:rsidRPr="00FF09E0">
        <w:rPr>
          <w:rFonts w:ascii="Times New Roman" w:hAnsi="Times New Roman" w:cs="Times New Roman"/>
          <w:sz w:val="28"/>
          <w:szCs w:val="28"/>
        </w:rPr>
        <w:lastRenderedPageBreak/>
        <w:t>о предоставлении субсидии (далее – соглашение) в соответствии с типовой формой.</w:t>
      </w:r>
    </w:p>
    <w:p w14:paraId="23C31363" w14:textId="32D8C69F" w:rsidR="00FF09E0" w:rsidRDefault="00FF09E0" w:rsidP="00FF6B7E">
      <w:pPr>
        <w:pStyle w:val="ConsPlusNormal"/>
        <w:numPr>
          <w:ilvl w:val="1"/>
          <w:numId w:val="26"/>
        </w:numPr>
        <w:spacing w:line="360" w:lineRule="exact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9E0">
        <w:rPr>
          <w:rFonts w:ascii="Times New Roman" w:hAnsi="Times New Roman" w:cs="Times New Roman"/>
          <w:sz w:val="28"/>
          <w:szCs w:val="28"/>
        </w:rPr>
        <w:t>Субсидия предоставляется в пределах бюджетных ассигнований, предусмотренных в бюджете муниципального образования «</w:t>
      </w:r>
      <w:proofErr w:type="spellStart"/>
      <w:r w:rsidRPr="00FF09E0">
        <w:rPr>
          <w:rFonts w:ascii="Times New Roman" w:hAnsi="Times New Roman" w:cs="Times New Roman"/>
          <w:sz w:val="28"/>
          <w:szCs w:val="28"/>
        </w:rPr>
        <w:t>Анабарский</w:t>
      </w:r>
      <w:proofErr w:type="spellEnd"/>
      <w:r w:rsidRPr="00FF09E0">
        <w:rPr>
          <w:rFonts w:ascii="Times New Roman" w:hAnsi="Times New Roman" w:cs="Times New Roman"/>
          <w:sz w:val="28"/>
          <w:szCs w:val="28"/>
        </w:rPr>
        <w:t xml:space="preserve"> национальный (</w:t>
      </w:r>
      <w:proofErr w:type="spellStart"/>
      <w:r w:rsidRPr="00FF09E0">
        <w:rPr>
          <w:rFonts w:ascii="Times New Roman" w:hAnsi="Times New Roman" w:cs="Times New Roman"/>
          <w:sz w:val="28"/>
          <w:szCs w:val="28"/>
        </w:rPr>
        <w:t>долгано</w:t>
      </w:r>
      <w:proofErr w:type="spellEnd"/>
      <w:r w:rsidRPr="00FF09E0">
        <w:rPr>
          <w:rFonts w:ascii="Times New Roman" w:hAnsi="Times New Roman" w:cs="Times New Roman"/>
          <w:sz w:val="28"/>
          <w:szCs w:val="28"/>
        </w:rPr>
        <w:t>-эвенкийский) улус (район)» на соответствующий финансовый год и плановый период, и лимитов бюджетных обязательств, доведенных до главного распорядителя на цель, установленную настоящим Порядком.</w:t>
      </w:r>
    </w:p>
    <w:p w14:paraId="41488905" w14:textId="5A84335A" w:rsidR="00FF09E0" w:rsidRDefault="00FF09E0" w:rsidP="00FF6B7E">
      <w:pPr>
        <w:pStyle w:val="ConsPlusNormal"/>
        <w:numPr>
          <w:ilvl w:val="1"/>
          <w:numId w:val="26"/>
        </w:numPr>
        <w:spacing w:line="360" w:lineRule="exact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9E0">
        <w:rPr>
          <w:rFonts w:ascii="Times New Roman" w:hAnsi="Times New Roman" w:cs="Times New Roman"/>
          <w:sz w:val="28"/>
          <w:szCs w:val="28"/>
        </w:rPr>
        <w:t>Специалист уполномоченного органа в течение 7 рабочих дней со дня истечения срока, указанного в пункте 3.5 настоящего Порядка, подготавливает проект договора о предоставлении субсидий в форме субсидии по типовой форме, согласно Приложения 5</w:t>
      </w:r>
      <w:r>
        <w:rPr>
          <w:rFonts w:ascii="Times New Roman" w:hAnsi="Times New Roman" w:cs="Times New Roman"/>
          <w:sz w:val="28"/>
          <w:szCs w:val="28"/>
        </w:rPr>
        <w:t xml:space="preserve"> и направляет победителям отбора,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указанным в заявлении</w:t>
      </w:r>
      <w:r w:rsidRPr="00FF09E0">
        <w:rPr>
          <w:rFonts w:ascii="Times New Roman" w:hAnsi="Times New Roman" w:cs="Times New Roman"/>
          <w:sz w:val="28"/>
          <w:szCs w:val="28"/>
        </w:rPr>
        <w:t>.</w:t>
      </w:r>
    </w:p>
    <w:p w14:paraId="02A8FA70" w14:textId="610FC222" w:rsidR="00FF09E0" w:rsidRDefault="00FF09E0" w:rsidP="00FF6B7E">
      <w:pPr>
        <w:pStyle w:val="ConsPlusNormal"/>
        <w:numPr>
          <w:ilvl w:val="1"/>
          <w:numId w:val="26"/>
        </w:numPr>
        <w:spacing w:line="360" w:lineRule="exact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9E0">
        <w:rPr>
          <w:rFonts w:ascii="Times New Roman" w:hAnsi="Times New Roman" w:cs="Times New Roman"/>
          <w:sz w:val="28"/>
          <w:szCs w:val="28"/>
        </w:rPr>
        <w:t>Получатель субсидии, получивший для подписания проект договора о предоставлении субсидии, в течение 3 рабочих дней со дня получения обеспечивает его подписание и предоставление в количестве 3 экземпляров для подписания и регистрации в уполномоченный орган. При не поступлении в уполномоченный орган подписанного получателем субсидии проекта договора о предоставлении субсидии в срок, указанный в абзаце первом настоящего пункта, уполномоченный орган в течение 2 рабочих дней с даты истечения срока, указанного в абзаце первом настоящего пункта, подготавливает уведомление об отказе в предоставлении субсидии и направляет его получателю субсидии способом, указанным в заявлении о предоставлении субсидии.</w:t>
      </w:r>
    </w:p>
    <w:p w14:paraId="7BDA9309" w14:textId="77777777" w:rsidR="00FF09E0" w:rsidRPr="00FF09E0" w:rsidRDefault="00FF09E0" w:rsidP="00FF09E0">
      <w:pPr>
        <w:pStyle w:val="ConsPlusNormal"/>
        <w:numPr>
          <w:ilvl w:val="1"/>
          <w:numId w:val="26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9E0">
        <w:rPr>
          <w:rFonts w:ascii="Times New Roman" w:hAnsi="Times New Roman" w:cs="Times New Roman"/>
          <w:sz w:val="28"/>
          <w:szCs w:val="28"/>
        </w:rPr>
        <w:t>Уполномоченный орган в течение 2 рабочих дней со дня регистрации в соответствии с Инструкцией проекта договора о предоставлении субсидии, подписанного получателем субсидии, обеспечивает:</w:t>
      </w:r>
    </w:p>
    <w:p w14:paraId="34977F39" w14:textId="0B27E160" w:rsidR="00FF09E0" w:rsidRDefault="00FF09E0" w:rsidP="00FF09E0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9E0">
        <w:rPr>
          <w:rFonts w:ascii="Times New Roman" w:hAnsi="Times New Roman" w:cs="Times New Roman"/>
          <w:sz w:val="28"/>
          <w:szCs w:val="28"/>
        </w:rPr>
        <w:t>а) его подписание руководителем уполномоченного органа и регистрацию в соответствии с муниципальным правовым актом Администрации муниципального образования «</w:t>
      </w:r>
      <w:proofErr w:type="spellStart"/>
      <w:r w:rsidRPr="00FF09E0">
        <w:rPr>
          <w:rFonts w:ascii="Times New Roman" w:hAnsi="Times New Roman" w:cs="Times New Roman"/>
          <w:sz w:val="28"/>
          <w:szCs w:val="28"/>
        </w:rPr>
        <w:t>Анабарский</w:t>
      </w:r>
      <w:proofErr w:type="spellEnd"/>
      <w:r w:rsidRPr="00FF09E0">
        <w:rPr>
          <w:rFonts w:ascii="Times New Roman" w:hAnsi="Times New Roman" w:cs="Times New Roman"/>
          <w:sz w:val="28"/>
          <w:szCs w:val="28"/>
        </w:rPr>
        <w:t xml:space="preserve"> национальный (</w:t>
      </w:r>
      <w:proofErr w:type="spellStart"/>
      <w:r w:rsidRPr="00FF09E0">
        <w:rPr>
          <w:rFonts w:ascii="Times New Roman" w:hAnsi="Times New Roman" w:cs="Times New Roman"/>
          <w:sz w:val="28"/>
          <w:szCs w:val="28"/>
        </w:rPr>
        <w:t>долгано</w:t>
      </w:r>
      <w:proofErr w:type="spellEnd"/>
      <w:r w:rsidRPr="00FF09E0">
        <w:rPr>
          <w:rFonts w:ascii="Times New Roman" w:hAnsi="Times New Roman" w:cs="Times New Roman"/>
          <w:sz w:val="28"/>
          <w:szCs w:val="28"/>
        </w:rPr>
        <w:t>-эвенкийский) улус (район)», устанавливающим организацию договорной работы в Администрации муниципального образования «</w:t>
      </w:r>
      <w:proofErr w:type="spellStart"/>
      <w:r w:rsidRPr="00FF09E0">
        <w:rPr>
          <w:rFonts w:ascii="Times New Roman" w:hAnsi="Times New Roman" w:cs="Times New Roman"/>
          <w:sz w:val="28"/>
          <w:szCs w:val="28"/>
        </w:rPr>
        <w:t>Анабарский</w:t>
      </w:r>
      <w:proofErr w:type="spellEnd"/>
      <w:r w:rsidRPr="00FF09E0">
        <w:rPr>
          <w:rFonts w:ascii="Times New Roman" w:hAnsi="Times New Roman" w:cs="Times New Roman"/>
          <w:sz w:val="28"/>
          <w:szCs w:val="28"/>
        </w:rPr>
        <w:t xml:space="preserve"> национальный (</w:t>
      </w:r>
      <w:proofErr w:type="spellStart"/>
      <w:r w:rsidRPr="00FF09E0">
        <w:rPr>
          <w:rFonts w:ascii="Times New Roman" w:hAnsi="Times New Roman" w:cs="Times New Roman"/>
          <w:sz w:val="28"/>
          <w:szCs w:val="28"/>
        </w:rPr>
        <w:t>долгано</w:t>
      </w:r>
      <w:proofErr w:type="spellEnd"/>
      <w:r w:rsidRPr="00FF09E0">
        <w:rPr>
          <w:rFonts w:ascii="Times New Roman" w:hAnsi="Times New Roman" w:cs="Times New Roman"/>
          <w:sz w:val="28"/>
          <w:szCs w:val="28"/>
        </w:rPr>
        <w:t>-эвенкийский) улус (район)»;</w:t>
      </w:r>
    </w:p>
    <w:p w14:paraId="13FDE663" w14:textId="1A967EAE" w:rsidR="00FF09E0" w:rsidRDefault="00FF09E0" w:rsidP="00FF09E0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9E0">
        <w:rPr>
          <w:rFonts w:ascii="Times New Roman" w:hAnsi="Times New Roman" w:cs="Times New Roman"/>
          <w:sz w:val="28"/>
          <w:szCs w:val="28"/>
        </w:rPr>
        <w:t>б) направление по 1 экземпляру договора о предоставлении субсидии получателю субсидии способом, указанным в заявлении о предоставлении субсидии, и главному распорядителю для перечисления субсидии.</w:t>
      </w:r>
    </w:p>
    <w:p w14:paraId="0226B6E0" w14:textId="6641D007" w:rsidR="00FF09E0" w:rsidRDefault="00FF09E0" w:rsidP="00FF09E0">
      <w:pPr>
        <w:pStyle w:val="ConsPlusNormal"/>
        <w:numPr>
          <w:ilvl w:val="1"/>
          <w:numId w:val="26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9E0">
        <w:rPr>
          <w:rFonts w:ascii="Times New Roman" w:hAnsi="Times New Roman" w:cs="Times New Roman"/>
          <w:sz w:val="28"/>
          <w:szCs w:val="28"/>
        </w:rPr>
        <w:t xml:space="preserve">Главный распорядитель в течение 10 рабочих дней со дня поступления договора о предоставлении субсидии осуществляет перечисление субсидии в безналичной форме на расчетный или </w:t>
      </w:r>
      <w:r w:rsidRPr="00FF09E0">
        <w:rPr>
          <w:rFonts w:ascii="Times New Roman" w:hAnsi="Times New Roman" w:cs="Times New Roman"/>
          <w:sz w:val="28"/>
          <w:szCs w:val="28"/>
        </w:rPr>
        <w:lastRenderedPageBreak/>
        <w:t>корреспондентский счет получателя субсидии, открытый в учреждениях Центрального банка Российской Федерации или кредитных организациях, указанные в договоре о предоставлении субсидии.</w:t>
      </w:r>
    </w:p>
    <w:p w14:paraId="05D698B4" w14:textId="5B6710D3" w:rsidR="00FF09E0" w:rsidRDefault="00FF09E0" w:rsidP="00FF09E0">
      <w:pPr>
        <w:pStyle w:val="ConsPlusNormal"/>
        <w:numPr>
          <w:ilvl w:val="1"/>
          <w:numId w:val="26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9E0">
        <w:rPr>
          <w:rFonts w:ascii="Times New Roman" w:hAnsi="Times New Roman" w:cs="Times New Roman"/>
          <w:sz w:val="28"/>
          <w:szCs w:val="28"/>
        </w:rPr>
        <w:t>Получатель субсидии обязан соблюдать обязательные условия предоставления субсидии, предусмотренные Бюджетным кодексом Российской Федерации. Указанные условия также подлежат включению в договор о предоставлении субсидии.</w:t>
      </w:r>
    </w:p>
    <w:p w14:paraId="1BFD42F3" w14:textId="57B3E03C" w:rsidR="00FF09E0" w:rsidRPr="00970F2B" w:rsidRDefault="00FF09E0" w:rsidP="00FF09E0">
      <w:pPr>
        <w:pStyle w:val="ConsPlusNormal"/>
        <w:numPr>
          <w:ilvl w:val="1"/>
          <w:numId w:val="26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9E0">
        <w:rPr>
          <w:rFonts w:ascii="Times New Roman" w:hAnsi="Times New Roman" w:cs="Times New Roman"/>
          <w:sz w:val="28"/>
          <w:szCs w:val="28"/>
        </w:rPr>
        <w:t>Возврат субсидии в случае нарушения условий его предоставления, недостижения результата предоставления субсидии и показателя, необходимого для достижения результата предоставления субсидии, осуществляется в порядке, установленном главой 5 настоящего Порядка.</w:t>
      </w:r>
    </w:p>
    <w:p w14:paraId="4BEDD605" w14:textId="77777777" w:rsidR="00A94C87" w:rsidRPr="0079775E" w:rsidRDefault="00A94C87" w:rsidP="00A94C87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3867C3" w14:textId="6CC12C44" w:rsidR="00A94C87" w:rsidRPr="0079775E" w:rsidRDefault="00ED24E8" w:rsidP="00A94C87">
      <w:pPr>
        <w:pStyle w:val="ConsPlusTitle"/>
        <w:spacing w:line="360" w:lineRule="exact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94C87" w:rsidRPr="0079775E">
        <w:rPr>
          <w:rFonts w:ascii="Times New Roman" w:hAnsi="Times New Roman" w:cs="Times New Roman"/>
          <w:sz w:val="28"/>
          <w:szCs w:val="28"/>
        </w:rPr>
        <w:t xml:space="preserve"> Требования к отчетности</w:t>
      </w:r>
    </w:p>
    <w:p w14:paraId="54F19DE6" w14:textId="77777777" w:rsidR="00A94C87" w:rsidRPr="0079775E" w:rsidRDefault="00A94C87" w:rsidP="00A94C87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8D48D9" w14:textId="4EEDD21F" w:rsidR="00A94C87" w:rsidRDefault="00ED24E8" w:rsidP="009F1934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4C87" w:rsidRPr="0079775E">
        <w:rPr>
          <w:rFonts w:ascii="Times New Roman" w:hAnsi="Times New Roman" w:cs="Times New Roman"/>
          <w:sz w:val="28"/>
          <w:szCs w:val="28"/>
        </w:rPr>
        <w:t xml:space="preserve">.1. </w:t>
      </w:r>
      <w:r w:rsidR="00F76814">
        <w:rPr>
          <w:rFonts w:ascii="Times New Roman" w:hAnsi="Times New Roman" w:cs="Times New Roman"/>
          <w:sz w:val="28"/>
          <w:szCs w:val="28"/>
        </w:rPr>
        <w:t xml:space="preserve">  </w:t>
      </w:r>
      <w:r w:rsidR="00A94C87" w:rsidRPr="0079775E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D040F9">
        <w:rPr>
          <w:rFonts w:ascii="Times New Roman" w:hAnsi="Times New Roman" w:cs="Times New Roman"/>
          <w:sz w:val="28"/>
          <w:szCs w:val="28"/>
        </w:rPr>
        <w:t>субсидии</w:t>
      </w:r>
      <w:r w:rsidR="00A94C87" w:rsidRPr="0079775E">
        <w:rPr>
          <w:rFonts w:ascii="Times New Roman" w:hAnsi="Times New Roman" w:cs="Times New Roman"/>
          <w:sz w:val="28"/>
          <w:szCs w:val="28"/>
        </w:rPr>
        <w:t xml:space="preserve"> обязан предоставить </w:t>
      </w:r>
      <w:r w:rsidR="009F1934">
        <w:rPr>
          <w:rFonts w:ascii="Times New Roman" w:hAnsi="Times New Roman" w:cs="Times New Roman"/>
          <w:sz w:val="28"/>
          <w:szCs w:val="28"/>
        </w:rPr>
        <w:t xml:space="preserve">уполномоченному органу </w:t>
      </w:r>
      <w:r w:rsidR="00A94C87" w:rsidRPr="0079775E">
        <w:rPr>
          <w:rFonts w:ascii="Times New Roman" w:hAnsi="Times New Roman" w:cs="Times New Roman"/>
          <w:sz w:val="28"/>
          <w:szCs w:val="28"/>
        </w:rPr>
        <w:t xml:space="preserve">на бумажном носителе в ходе личного приема в срок до </w:t>
      </w:r>
      <w:r w:rsidR="009F1934" w:rsidRPr="009F1934">
        <w:rPr>
          <w:rFonts w:ascii="Times New Roman" w:hAnsi="Times New Roman" w:cs="Times New Roman"/>
          <w:sz w:val="28"/>
          <w:szCs w:val="28"/>
        </w:rPr>
        <w:t xml:space="preserve">01 </w:t>
      </w:r>
      <w:r w:rsidR="00FF09E0">
        <w:rPr>
          <w:rFonts w:ascii="Times New Roman" w:hAnsi="Times New Roman" w:cs="Times New Roman"/>
          <w:sz w:val="28"/>
          <w:szCs w:val="28"/>
        </w:rPr>
        <w:t>апреля</w:t>
      </w:r>
      <w:r w:rsidR="00A94C87" w:rsidRPr="009F19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A94C87" w:rsidRPr="0079775E">
        <w:rPr>
          <w:rFonts w:ascii="Times New Roman" w:hAnsi="Times New Roman" w:cs="Times New Roman"/>
          <w:sz w:val="28"/>
          <w:szCs w:val="28"/>
        </w:rPr>
        <w:t xml:space="preserve">, следующего за годом предоставления </w:t>
      </w:r>
      <w:r w:rsidR="00D040F9">
        <w:rPr>
          <w:rFonts w:ascii="Times New Roman" w:hAnsi="Times New Roman" w:cs="Times New Roman"/>
          <w:sz w:val="28"/>
          <w:szCs w:val="28"/>
        </w:rPr>
        <w:t>субсидии</w:t>
      </w:r>
      <w:bookmarkStart w:id="12" w:name="P150"/>
      <w:bookmarkEnd w:id="12"/>
      <w:r w:rsidR="009F1934">
        <w:rPr>
          <w:rFonts w:ascii="Times New Roman" w:hAnsi="Times New Roman" w:cs="Times New Roman"/>
          <w:sz w:val="28"/>
          <w:szCs w:val="28"/>
        </w:rPr>
        <w:t xml:space="preserve"> </w:t>
      </w:r>
      <w:r w:rsidR="00A94C87" w:rsidRPr="0079775E">
        <w:rPr>
          <w:rFonts w:ascii="Times New Roman" w:hAnsi="Times New Roman" w:cs="Times New Roman"/>
          <w:sz w:val="28"/>
          <w:szCs w:val="28"/>
        </w:rPr>
        <w:t xml:space="preserve">отчет о достижении результата предоставления </w:t>
      </w:r>
      <w:r w:rsidR="00D040F9">
        <w:rPr>
          <w:rFonts w:ascii="Times New Roman" w:hAnsi="Times New Roman" w:cs="Times New Roman"/>
          <w:sz w:val="28"/>
          <w:szCs w:val="28"/>
        </w:rPr>
        <w:t>субсидии</w:t>
      </w:r>
      <w:r w:rsidR="00A94C87" w:rsidRPr="0079775E">
        <w:rPr>
          <w:rFonts w:ascii="Times New Roman" w:hAnsi="Times New Roman" w:cs="Times New Roman"/>
          <w:sz w:val="28"/>
          <w:szCs w:val="28"/>
        </w:rPr>
        <w:t xml:space="preserve"> и показателя, необходимого для достижения результата предоставления </w:t>
      </w:r>
      <w:r w:rsidR="00D040F9">
        <w:rPr>
          <w:rFonts w:ascii="Times New Roman" w:hAnsi="Times New Roman" w:cs="Times New Roman"/>
          <w:sz w:val="28"/>
          <w:szCs w:val="28"/>
        </w:rPr>
        <w:t>субсидии</w:t>
      </w:r>
      <w:r w:rsidR="00A94C87" w:rsidRPr="0079775E">
        <w:rPr>
          <w:rFonts w:ascii="Times New Roman" w:hAnsi="Times New Roman" w:cs="Times New Roman"/>
          <w:sz w:val="28"/>
          <w:szCs w:val="28"/>
        </w:rPr>
        <w:t xml:space="preserve"> (далее - отчет о достижении результата и показателя), по форме, установленной типовой формой договора о предоставлении </w:t>
      </w:r>
      <w:r w:rsidR="00D040F9">
        <w:rPr>
          <w:rFonts w:ascii="Times New Roman" w:hAnsi="Times New Roman" w:cs="Times New Roman"/>
          <w:sz w:val="28"/>
          <w:szCs w:val="28"/>
        </w:rPr>
        <w:t>субсидии</w:t>
      </w:r>
      <w:r w:rsidR="00A94C87" w:rsidRPr="0079775E">
        <w:rPr>
          <w:rFonts w:ascii="Times New Roman" w:hAnsi="Times New Roman" w:cs="Times New Roman"/>
          <w:sz w:val="28"/>
          <w:szCs w:val="28"/>
        </w:rPr>
        <w:t>, с приложением справки о состоянии расчетов;</w:t>
      </w:r>
      <w:bookmarkStart w:id="13" w:name="P151"/>
      <w:bookmarkEnd w:id="13"/>
    </w:p>
    <w:p w14:paraId="5A57B768" w14:textId="26F54D9F" w:rsidR="009F1934" w:rsidRPr="009F1934" w:rsidRDefault="009F1934" w:rsidP="009F1934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Получатель субсидии обязан </w:t>
      </w:r>
      <w:r w:rsidRPr="009F1934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193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9F1934">
        <w:rPr>
          <w:rFonts w:ascii="Times New Roman" w:hAnsi="Times New Roman" w:cs="Times New Roman"/>
          <w:sz w:val="28"/>
          <w:szCs w:val="28"/>
        </w:rPr>
        <w:t>) лет с момента заключения соглашения о предоставлении субсидии следующую отчетность:</w:t>
      </w:r>
    </w:p>
    <w:p w14:paraId="722405F7" w14:textId="75D88D09" w:rsidR="009F1934" w:rsidRPr="009F1934" w:rsidRDefault="009F1934" w:rsidP="009F1934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934">
        <w:rPr>
          <w:rFonts w:ascii="Times New Roman" w:hAnsi="Times New Roman" w:cs="Times New Roman"/>
          <w:sz w:val="28"/>
          <w:szCs w:val="28"/>
        </w:rPr>
        <w:t xml:space="preserve">-ежеквартальный отчет о хозяйственной деятельности субъекта малого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9F1934">
        <w:rPr>
          <w:rFonts w:ascii="Times New Roman" w:hAnsi="Times New Roman" w:cs="Times New Roman"/>
          <w:sz w:val="28"/>
          <w:szCs w:val="28"/>
        </w:rPr>
        <w:t>предпринимательства в срок до 20-го числа месяца, следующего за отчетным кварталом, (форма отчета является Приложением 4 к соглашению о предоставлении субсидии);</w:t>
      </w:r>
    </w:p>
    <w:p w14:paraId="6B05D83A" w14:textId="7C5609D9" w:rsidR="009F1934" w:rsidRPr="009F1934" w:rsidRDefault="009F1934" w:rsidP="009F1934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934">
        <w:rPr>
          <w:rFonts w:ascii="Times New Roman" w:hAnsi="Times New Roman" w:cs="Times New Roman"/>
          <w:sz w:val="28"/>
          <w:szCs w:val="28"/>
        </w:rPr>
        <w:t>-ежегодную анкету получателя поддержки в срок до 20-го января года, следующего за отчетным годом (форма анкеты является Приложением 5 к соглашению о предоставлении субсидии)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E1A6235" w14:textId="18A4204A" w:rsidR="009F1934" w:rsidRDefault="009F1934" w:rsidP="009F1934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934">
        <w:rPr>
          <w:rFonts w:ascii="Times New Roman" w:hAnsi="Times New Roman" w:cs="Times New Roman"/>
          <w:sz w:val="28"/>
          <w:szCs w:val="28"/>
        </w:rPr>
        <w:t xml:space="preserve">-иные отчеты по запросу (требованию)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Анабарский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долгано</w:t>
      </w:r>
      <w:proofErr w:type="spellEnd"/>
      <w:r>
        <w:rPr>
          <w:rFonts w:ascii="Times New Roman" w:hAnsi="Times New Roman" w:cs="Times New Roman"/>
          <w:sz w:val="28"/>
          <w:szCs w:val="28"/>
        </w:rPr>
        <w:t>-эвенкийский улус (район)»;</w:t>
      </w:r>
    </w:p>
    <w:p w14:paraId="6B7785DB" w14:textId="2B4BF0E1" w:rsidR="009F1934" w:rsidRPr="0079775E" w:rsidRDefault="009F1934" w:rsidP="009F1934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9F1934">
        <w:rPr>
          <w:rFonts w:ascii="Times New Roman" w:hAnsi="Times New Roman" w:cs="Times New Roman"/>
          <w:sz w:val="28"/>
          <w:szCs w:val="28"/>
        </w:rPr>
        <w:t xml:space="preserve">Субъект малого предпринимательства - получатель субсидии обязан осуществлять деятельность в качестве субъекта малого или среднего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9F1934">
        <w:rPr>
          <w:rFonts w:ascii="Times New Roman" w:hAnsi="Times New Roman" w:cs="Times New Roman"/>
          <w:sz w:val="28"/>
          <w:szCs w:val="28"/>
        </w:rPr>
        <w:t xml:space="preserve"> в течение не менее </w:t>
      </w:r>
      <w:r>
        <w:rPr>
          <w:rFonts w:ascii="Times New Roman" w:hAnsi="Times New Roman" w:cs="Times New Roman"/>
          <w:sz w:val="28"/>
          <w:szCs w:val="28"/>
        </w:rPr>
        <w:t>2 (двух)</w:t>
      </w:r>
      <w:r w:rsidRPr="009F1934">
        <w:rPr>
          <w:rFonts w:ascii="Times New Roman" w:hAnsi="Times New Roman" w:cs="Times New Roman"/>
          <w:sz w:val="28"/>
          <w:szCs w:val="28"/>
        </w:rPr>
        <w:t xml:space="preserve"> лет с момента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305CDC" w14:textId="5B4C345C" w:rsidR="00A94C87" w:rsidRPr="0079775E" w:rsidRDefault="00ED24E8" w:rsidP="00A94C87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4C87" w:rsidRPr="0079775E">
        <w:rPr>
          <w:rFonts w:ascii="Times New Roman" w:hAnsi="Times New Roman" w:cs="Times New Roman"/>
          <w:sz w:val="28"/>
          <w:szCs w:val="28"/>
        </w:rPr>
        <w:t>.2.</w:t>
      </w:r>
      <w:r w:rsidR="00F76814">
        <w:rPr>
          <w:rFonts w:ascii="Times New Roman" w:hAnsi="Times New Roman" w:cs="Times New Roman"/>
          <w:sz w:val="28"/>
          <w:szCs w:val="28"/>
        </w:rPr>
        <w:t xml:space="preserve"> </w:t>
      </w:r>
      <w:r w:rsidR="00A94C87" w:rsidRPr="0079775E">
        <w:rPr>
          <w:rFonts w:ascii="Times New Roman" w:hAnsi="Times New Roman" w:cs="Times New Roman"/>
          <w:sz w:val="28"/>
          <w:szCs w:val="28"/>
        </w:rPr>
        <w:t xml:space="preserve">Уполномоченный орган осуществляет оценку достижения получателем </w:t>
      </w:r>
      <w:r w:rsidR="00893550">
        <w:rPr>
          <w:rFonts w:ascii="Times New Roman" w:hAnsi="Times New Roman" w:cs="Times New Roman"/>
          <w:sz w:val="28"/>
          <w:szCs w:val="28"/>
        </w:rPr>
        <w:t>субсидии</w:t>
      </w:r>
      <w:r w:rsidR="00A94C87" w:rsidRPr="0079775E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893550">
        <w:rPr>
          <w:rFonts w:ascii="Times New Roman" w:hAnsi="Times New Roman" w:cs="Times New Roman"/>
          <w:sz w:val="28"/>
          <w:szCs w:val="28"/>
        </w:rPr>
        <w:t>субсидии</w:t>
      </w:r>
      <w:r w:rsidR="00A94C87" w:rsidRPr="0079775E">
        <w:rPr>
          <w:rFonts w:ascii="Times New Roman" w:hAnsi="Times New Roman" w:cs="Times New Roman"/>
          <w:sz w:val="28"/>
          <w:szCs w:val="28"/>
        </w:rPr>
        <w:t xml:space="preserve"> и показателя, </w:t>
      </w:r>
      <w:r w:rsidR="00A94C87" w:rsidRPr="0079775E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необходимого для достижения результата предоставления </w:t>
      </w:r>
      <w:r w:rsidR="00893550">
        <w:rPr>
          <w:rFonts w:ascii="Times New Roman" w:hAnsi="Times New Roman" w:cs="Times New Roman"/>
          <w:sz w:val="28"/>
          <w:szCs w:val="28"/>
        </w:rPr>
        <w:t>субсидии</w:t>
      </w:r>
      <w:r w:rsidR="009F1934">
        <w:rPr>
          <w:rFonts w:ascii="Times New Roman" w:hAnsi="Times New Roman" w:cs="Times New Roman"/>
          <w:sz w:val="28"/>
          <w:szCs w:val="28"/>
        </w:rPr>
        <w:t>;</w:t>
      </w:r>
    </w:p>
    <w:p w14:paraId="753476EE" w14:textId="77777777" w:rsidR="00A94C87" w:rsidRPr="0079775E" w:rsidRDefault="00A94C87" w:rsidP="00A94C87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C36BE3" w14:textId="7815B3FF" w:rsidR="00A94C87" w:rsidRPr="0079775E" w:rsidRDefault="00ED24E8" w:rsidP="00164557">
      <w:pPr>
        <w:pStyle w:val="ConsPlusTitle"/>
        <w:spacing w:line="360" w:lineRule="exact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160"/>
      <w:bookmarkEnd w:id="14"/>
      <w:r>
        <w:rPr>
          <w:rFonts w:ascii="Times New Roman" w:hAnsi="Times New Roman" w:cs="Times New Roman"/>
          <w:sz w:val="28"/>
          <w:szCs w:val="28"/>
        </w:rPr>
        <w:t>5</w:t>
      </w:r>
      <w:r w:rsidR="00164557">
        <w:rPr>
          <w:rFonts w:ascii="Times New Roman" w:hAnsi="Times New Roman" w:cs="Times New Roman"/>
          <w:sz w:val="28"/>
          <w:szCs w:val="28"/>
        </w:rPr>
        <w:t>.</w:t>
      </w:r>
      <w:r w:rsidR="00A94C87" w:rsidRPr="0079775E">
        <w:rPr>
          <w:rFonts w:ascii="Times New Roman" w:hAnsi="Times New Roman" w:cs="Times New Roman"/>
          <w:sz w:val="28"/>
          <w:szCs w:val="28"/>
        </w:rPr>
        <w:t>Требования об осуществлении контроля за соблюдением</w:t>
      </w:r>
    </w:p>
    <w:p w14:paraId="7C0EE52A" w14:textId="0B251195" w:rsidR="00A94C87" w:rsidRPr="0079775E" w:rsidRDefault="00A94C87" w:rsidP="00A94C87">
      <w:pPr>
        <w:pStyle w:val="ConsPlusTitle"/>
        <w:spacing w:line="36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775E">
        <w:rPr>
          <w:rFonts w:ascii="Times New Roman" w:hAnsi="Times New Roman" w:cs="Times New Roman"/>
          <w:sz w:val="28"/>
          <w:szCs w:val="28"/>
        </w:rPr>
        <w:t xml:space="preserve">условий, целей и порядка предоставления </w:t>
      </w:r>
      <w:r w:rsidR="008B5A0F">
        <w:rPr>
          <w:rFonts w:ascii="Times New Roman" w:hAnsi="Times New Roman" w:cs="Times New Roman"/>
          <w:sz w:val="28"/>
          <w:szCs w:val="28"/>
        </w:rPr>
        <w:t>субсидии</w:t>
      </w:r>
    </w:p>
    <w:p w14:paraId="627A6648" w14:textId="77777777" w:rsidR="00A94C87" w:rsidRPr="0079775E" w:rsidRDefault="00A94C87" w:rsidP="00A94C87">
      <w:pPr>
        <w:pStyle w:val="ConsPlusTitle"/>
        <w:spacing w:line="36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775E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14:paraId="0CB2B2E6" w14:textId="77777777" w:rsidR="00A94C87" w:rsidRPr="0079775E" w:rsidRDefault="00A94C87" w:rsidP="00A94C87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F530BB" w14:textId="2A811FD3" w:rsidR="009F1934" w:rsidRPr="009F1934" w:rsidRDefault="009F1934" w:rsidP="009F1934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F1934">
        <w:rPr>
          <w:sz w:val="28"/>
          <w:szCs w:val="28"/>
        </w:rPr>
        <w:t>5.1. Обязательная проверка соблюдения условий, целей и порядка предоставления субсидий их получателями осуществляется главным распорядителем средств местного бюджета и органами муниципального финансового контроля (</w:t>
      </w:r>
      <w:r>
        <w:rPr>
          <w:sz w:val="28"/>
          <w:szCs w:val="28"/>
        </w:rPr>
        <w:t>специалист контрольно-счетного органа</w:t>
      </w:r>
      <w:r w:rsidRPr="009F1934">
        <w:rPr>
          <w:sz w:val="28"/>
          <w:szCs w:val="28"/>
        </w:rPr>
        <w:t xml:space="preserve"> и Финансовое управление).</w:t>
      </w:r>
    </w:p>
    <w:p w14:paraId="4F5B6B45" w14:textId="53FDE274" w:rsidR="009F1934" w:rsidRPr="009F1934" w:rsidRDefault="009F1934" w:rsidP="009F1934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F1934">
        <w:rPr>
          <w:sz w:val="28"/>
          <w:szCs w:val="28"/>
        </w:rPr>
        <w:t>5.2. Обязательным условием предоставления субсидий, включаемым в договоры о предоставлении субсидий, является согласие их получателей на осуществление главным распорядителем средств местного бюджета и органами муниципального финансового контроля (</w:t>
      </w:r>
      <w:r>
        <w:rPr>
          <w:sz w:val="28"/>
          <w:szCs w:val="28"/>
        </w:rPr>
        <w:t>специалист контрольно-счетного органа</w:t>
      </w:r>
      <w:r w:rsidRPr="009F1934">
        <w:rPr>
          <w:sz w:val="28"/>
          <w:szCs w:val="28"/>
        </w:rPr>
        <w:t xml:space="preserve"> и Финансовое управление) проверок соблюдения получателями субсидий условий, целей и порядка их предоставления.</w:t>
      </w:r>
    </w:p>
    <w:p w14:paraId="012F214B" w14:textId="77777777" w:rsidR="009F1934" w:rsidRPr="009F1934" w:rsidRDefault="009F1934" w:rsidP="009F1934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F1934">
        <w:rPr>
          <w:sz w:val="28"/>
          <w:szCs w:val="28"/>
        </w:rPr>
        <w:t>5.3. Меры ответственности за нарушение условий, целей и порядка предоставления субсидий, порядок и сроки возврата субсидий:</w:t>
      </w:r>
    </w:p>
    <w:p w14:paraId="081CEAF4" w14:textId="08D5E805" w:rsidR="009F1934" w:rsidRPr="009F1934" w:rsidRDefault="009F1934" w:rsidP="009F1934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F1934">
        <w:rPr>
          <w:sz w:val="28"/>
          <w:szCs w:val="28"/>
        </w:rPr>
        <w:t xml:space="preserve">5.3.1. Уполномоченный орган требует возврата полученных субсидий в полном объеме в бюджет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Анабарский</w:t>
      </w:r>
      <w:proofErr w:type="spellEnd"/>
      <w:r>
        <w:rPr>
          <w:sz w:val="28"/>
          <w:szCs w:val="28"/>
        </w:rPr>
        <w:t xml:space="preserve"> национальный (</w:t>
      </w:r>
      <w:proofErr w:type="spellStart"/>
      <w:r>
        <w:rPr>
          <w:sz w:val="28"/>
          <w:szCs w:val="28"/>
        </w:rPr>
        <w:t>долгано</w:t>
      </w:r>
      <w:proofErr w:type="spellEnd"/>
      <w:r>
        <w:rPr>
          <w:sz w:val="28"/>
          <w:szCs w:val="28"/>
        </w:rPr>
        <w:t>-эвенкийский) улус (район)»</w:t>
      </w:r>
      <w:r w:rsidRPr="009F1934">
        <w:rPr>
          <w:sz w:val="28"/>
          <w:szCs w:val="28"/>
        </w:rPr>
        <w:t xml:space="preserve"> в случае нарушения получателем субсидии условий, установленных при их предоставлении, выявленного по фактам проверок: </w:t>
      </w:r>
    </w:p>
    <w:p w14:paraId="586E48AA" w14:textId="77777777" w:rsidR="009F1934" w:rsidRPr="009F1934" w:rsidRDefault="009F1934" w:rsidP="009F1934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F1934">
        <w:rPr>
          <w:sz w:val="28"/>
          <w:szCs w:val="28"/>
        </w:rPr>
        <w:t>1) невыполнения получателем субсидии обязанности, определенной в разделе 4 Порядка;</w:t>
      </w:r>
    </w:p>
    <w:p w14:paraId="19E685AD" w14:textId="77777777" w:rsidR="009F1934" w:rsidRPr="009F1934" w:rsidRDefault="009F1934" w:rsidP="009F1934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F1934">
        <w:rPr>
          <w:sz w:val="28"/>
          <w:szCs w:val="28"/>
        </w:rPr>
        <w:t>2) обнаружения недостоверных сведений в документах, представленных в уполномоченный орган в целях получения субсидий;</w:t>
      </w:r>
    </w:p>
    <w:p w14:paraId="3BA30CD3" w14:textId="77777777" w:rsidR="009F1934" w:rsidRPr="009F1934" w:rsidRDefault="009F1934" w:rsidP="009F1934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F1934">
        <w:rPr>
          <w:sz w:val="28"/>
          <w:szCs w:val="28"/>
        </w:rPr>
        <w:t>3) получения сведений о начале процедуры ликвидации или банкротства юридического лица – получателя субсидии или индивидуального предпринимателя – получателя субсидии в течение двух лет со дня получения субсидии;</w:t>
      </w:r>
    </w:p>
    <w:p w14:paraId="792FBF5C" w14:textId="01B670C0" w:rsidR="009F1934" w:rsidRPr="009F1934" w:rsidRDefault="009F1934" w:rsidP="009F1934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F1934">
        <w:rPr>
          <w:sz w:val="28"/>
          <w:szCs w:val="28"/>
        </w:rPr>
        <w:t xml:space="preserve">4) фактического неосуществления предпринимательской деятельности на территории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Анабарский</w:t>
      </w:r>
      <w:proofErr w:type="spellEnd"/>
      <w:r>
        <w:rPr>
          <w:sz w:val="28"/>
          <w:szCs w:val="28"/>
        </w:rPr>
        <w:t xml:space="preserve"> национальный (</w:t>
      </w:r>
      <w:proofErr w:type="spellStart"/>
      <w:r>
        <w:rPr>
          <w:sz w:val="28"/>
          <w:szCs w:val="28"/>
        </w:rPr>
        <w:t>долгано</w:t>
      </w:r>
      <w:proofErr w:type="spellEnd"/>
      <w:r>
        <w:rPr>
          <w:sz w:val="28"/>
          <w:szCs w:val="28"/>
        </w:rPr>
        <w:t>-эвенкийский) улус (район)»</w:t>
      </w:r>
      <w:r w:rsidRPr="009F1934">
        <w:rPr>
          <w:sz w:val="28"/>
          <w:szCs w:val="28"/>
        </w:rPr>
        <w:t xml:space="preserve"> без ликвидации юридического лица – получателя субсидии или без прекращения деятельности в качестве индивидуального предпринимателя в течение действия договора о предоставлении субсидии.</w:t>
      </w:r>
    </w:p>
    <w:p w14:paraId="37CD1BEA" w14:textId="05AFAE6C" w:rsidR="009F1934" w:rsidRPr="009F1934" w:rsidRDefault="009F1934" w:rsidP="009F1934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F1934">
        <w:rPr>
          <w:sz w:val="28"/>
          <w:szCs w:val="28"/>
        </w:rPr>
        <w:t xml:space="preserve">5.3.2. Уполномоченный орган требует возврата полученных субсидий в полном объеме в бюджет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Анабарский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национальный (</w:t>
      </w:r>
      <w:proofErr w:type="spellStart"/>
      <w:r>
        <w:rPr>
          <w:sz w:val="28"/>
          <w:szCs w:val="28"/>
        </w:rPr>
        <w:t>долгано</w:t>
      </w:r>
      <w:proofErr w:type="spellEnd"/>
      <w:r>
        <w:rPr>
          <w:sz w:val="28"/>
          <w:szCs w:val="28"/>
        </w:rPr>
        <w:t>-эвенкийский) улус (район)»</w:t>
      </w:r>
      <w:r w:rsidRPr="009F1934">
        <w:rPr>
          <w:sz w:val="28"/>
          <w:szCs w:val="28"/>
        </w:rPr>
        <w:t xml:space="preserve"> в случае недостижения (достижения менее 7</w:t>
      </w:r>
      <w:r>
        <w:rPr>
          <w:sz w:val="28"/>
          <w:szCs w:val="28"/>
        </w:rPr>
        <w:t>0</w:t>
      </w:r>
      <w:r w:rsidRPr="009F1934">
        <w:rPr>
          <w:sz w:val="28"/>
          <w:szCs w:val="28"/>
        </w:rPr>
        <w:t xml:space="preserve"> процентов каждого) показателей результативности, указанных в приложении № 2 к договору.</w:t>
      </w:r>
    </w:p>
    <w:p w14:paraId="52B4C4A3" w14:textId="77777777" w:rsidR="009F1934" w:rsidRPr="009F1934" w:rsidRDefault="009F1934" w:rsidP="009F1934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F1934">
        <w:rPr>
          <w:sz w:val="28"/>
          <w:szCs w:val="28"/>
        </w:rPr>
        <w:t>5.3.3. Возврат полученных субсидий осуществляется в следующем порядке:</w:t>
      </w:r>
    </w:p>
    <w:p w14:paraId="7BE878E1" w14:textId="77777777" w:rsidR="009F1934" w:rsidRPr="009F1934" w:rsidRDefault="009F1934" w:rsidP="009F1934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F1934">
        <w:rPr>
          <w:sz w:val="28"/>
          <w:szCs w:val="28"/>
        </w:rPr>
        <w:t>1) уполномоченный орган в течение 3 рабочих дней со дня принятия решения о возврате субсидии направляет получателю субсидии копию решения о возврате субсидии с указанием оснований его принятия. Копия решения направляется заказным письмом с уведомлением о вручении;</w:t>
      </w:r>
    </w:p>
    <w:p w14:paraId="20723D83" w14:textId="4CF5350B" w:rsidR="009F1934" w:rsidRPr="009F1934" w:rsidRDefault="009F1934" w:rsidP="009F1934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F1934">
        <w:rPr>
          <w:sz w:val="28"/>
          <w:szCs w:val="28"/>
        </w:rPr>
        <w:t xml:space="preserve">2) получатель субсидии в течение </w:t>
      </w:r>
      <w:r w:rsidR="007574B4">
        <w:rPr>
          <w:sz w:val="28"/>
          <w:szCs w:val="28"/>
        </w:rPr>
        <w:t>3</w:t>
      </w:r>
      <w:r w:rsidRPr="009F1934">
        <w:rPr>
          <w:sz w:val="28"/>
          <w:szCs w:val="28"/>
        </w:rPr>
        <w:t>0 календарных дней со дня получения решения о возврате субсидии обязан произвести возврат ранее полученных сумм субсидии, указанных в решении о возврате субсидии, в полном объеме.</w:t>
      </w:r>
    </w:p>
    <w:p w14:paraId="4A59B8FB" w14:textId="39757CDA" w:rsidR="00904A99" w:rsidRPr="00904A99" w:rsidRDefault="009F1934" w:rsidP="009F1934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F1934">
        <w:rPr>
          <w:sz w:val="28"/>
          <w:szCs w:val="28"/>
        </w:rPr>
        <w:t xml:space="preserve">5.3.4. В случае если получатель субсидии не возвратил субсидию в срок, указанный в подпункте 2 пункта 5.3.3 Порядка, или возвратил ее не в полном объеме, уполномоченный орган обращается в суд о взыскании субсидии в бюджет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Анабарский</w:t>
      </w:r>
      <w:proofErr w:type="spellEnd"/>
      <w:r>
        <w:rPr>
          <w:sz w:val="28"/>
          <w:szCs w:val="28"/>
        </w:rPr>
        <w:t xml:space="preserve"> национальный (</w:t>
      </w:r>
      <w:proofErr w:type="spellStart"/>
      <w:r>
        <w:rPr>
          <w:sz w:val="28"/>
          <w:szCs w:val="28"/>
        </w:rPr>
        <w:t>долгано</w:t>
      </w:r>
      <w:proofErr w:type="spellEnd"/>
      <w:r>
        <w:rPr>
          <w:sz w:val="28"/>
          <w:szCs w:val="28"/>
        </w:rPr>
        <w:t>-эвенкийский) улус (район)»</w:t>
      </w:r>
      <w:r w:rsidRPr="009F1934">
        <w:rPr>
          <w:sz w:val="28"/>
          <w:szCs w:val="28"/>
        </w:rPr>
        <w:t xml:space="preserve"> в соответствии с законодательством Российской Федерации.</w:t>
      </w:r>
    </w:p>
    <w:p w14:paraId="6F1A41E8" w14:textId="77777777" w:rsidR="00904A99" w:rsidRPr="00904A99" w:rsidRDefault="00904A99" w:rsidP="00904A99">
      <w:pPr>
        <w:widowControl w:val="0"/>
        <w:autoSpaceDE w:val="0"/>
        <w:autoSpaceDN w:val="0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904A99">
        <w:rPr>
          <w:rFonts w:eastAsia="Calibri"/>
          <w:sz w:val="28"/>
          <w:szCs w:val="28"/>
          <w:lang w:eastAsia="en-US"/>
        </w:rPr>
        <w:t>______________________________</w:t>
      </w:r>
    </w:p>
    <w:p w14:paraId="5D5F617B" w14:textId="77777777" w:rsidR="00904A99" w:rsidRPr="00904A99" w:rsidRDefault="00904A99" w:rsidP="00904A99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4A99">
        <w:rPr>
          <w:rFonts w:eastAsia="Calibri"/>
          <w:sz w:val="28"/>
          <w:szCs w:val="28"/>
          <w:lang w:eastAsia="en-US"/>
        </w:rPr>
        <w:br w:type="page"/>
      </w:r>
    </w:p>
    <w:p w14:paraId="0EA7C61C" w14:textId="77777777" w:rsidR="008821A7" w:rsidRDefault="008821A7" w:rsidP="008821A7">
      <w:pPr>
        <w:jc w:val="right"/>
      </w:pPr>
      <w:r>
        <w:lastRenderedPageBreak/>
        <w:t>Приложение №1</w:t>
      </w:r>
    </w:p>
    <w:p w14:paraId="0CF8646B" w14:textId="6D812ACB" w:rsidR="008821A7" w:rsidRDefault="008821A7" w:rsidP="008821A7">
      <w:pPr>
        <w:jc w:val="right"/>
      </w:pPr>
      <w:r>
        <w:t>к Порядку</w:t>
      </w:r>
    </w:p>
    <w:p w14:paraId="73A4D722" w14:textId="77777777" w:rsidR="00A94C87" w:rsidRPr="0079775E" w:rsidRDefault="00A94C87" w:rsidP="00A94C87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DE320F" w14:textId="77777777" w:rsidR="00A94C87" w:rsidRPr="0079775E" w:rsidRDefault="00A94C87" w:rsidP="00A94C87">
      <w:pPr>
        <w:pStyle w:val="ConsPlusTitle"/>
        <w:spacing w:line="36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183"/>
      <w:bookmarkEnd w:id="15"/>
      <w:r w:rsidRPr="0079775E">
        <w:rPr>
          <w:rFonts w:ascii="Times New Roman" w:hAnsi="Times New Roman" w:cs="Times New Roman"/>
          <w:sz w:val="28"/>
          <w:szCs w:val="28"/>
        </w:rPr>
        <w:t>КРИТЕРИИ</w:t>
      </w:r>
    </w:p>
    <w:p w14:paraId="083322EC" w14:textId="77777777" w:rsidR="00A94C87" w:rsidRPr="0079775E" w:rsidRDefault="00A94C87" w:rsidP="00A94C87">
      <w:pPr>
        <w:pStyle w:val="ConsPlusTitle"/>
        <w:spacing w:line="36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775E">
        <w:rPr>
          <w:rFonts w:ascii="Times New Roman" w:hAnsi="Times New Roman" w:cs="Times New Roman"/>
          <w:sz w:val="28"/>
          <w:szCs w:val="28"/>
        </w:rPr>
        <w:t>ОЦЕНКИ ПРОЕКТА ДЛЯ ПРЕДОСТАВЛЕНИЯ ГРАНТА</w:t>
      </w:r>
    </w:p>
    <w:p w14:paraId="2CCF776D" w14:textId="77777777" w:rsidR="00A94C87" w:rsidRPr="0079775E" w:rsidRDefault="00A94C87" w:rsidP="00A94C87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30"/>
        <w:gridCol w:w="1474"/>
      </w:tblGrid>
      <w:tr w:rsidR="00A94C87" w:rsidRPr="0079775E" w14:paraId="73F6B0ED" w14:textId="77777777" w:rsidTr="003C4F8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E255336" w14:textId="77777777" w:rsidR="00A94C87" w:rsidRPr="0079775E" w:rsidRDefault="00A94C87" w:rsidP="00C671D0">
            <w:pPr>
              <w:pStyle w:val="ConsPlusNormal"/>
              <w:tabs>
                <w:tab w:val="left" w:pos="142"/>
              </w:tabs>
              <w:spacing w:line="360" w:lineRule="exact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5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14:paraId="68F60473" w14:textId="77777777" w:rsidR="00A94C87" w:rsidRPr="0079775E" w:rsidRDefault="00A94C87" w:rsidP="00C671D0">
            <w:pPr>
              <w:pStyle w:val="ConsPlusNormal"/>
              <w:spacing w:line="360" w:lineRule="exact"/>
              <w:ind w:hanging="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5E">
              <w:rPr>
                <w:rFonts w:ascii="Times New Roman" w:hAnsi="Times New Roman" w:cs="Times New Roman"/>
                <w:sz w:val="28"/>
                <w:szCs w:val="28"/>
              </w:rPr>
              <w:t>Критерии оценки проекта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411594B5" w14:textId="77777777" w:rsidR="00A94C87" w:rsidRPr="0079775E" w:rsidRDefault="00A94C87" w:rsidP="00C671D0">
            <w:pPr>
              <w:pStyle w:val="ConsPlusNormal"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5E">
              <w:rPr>
                <w:rFonts w:ascii="Times New Roman" w:hAnsi="Times New Roman" w:cs="Times New Roman"/>
                <w:sz w:val="28"/>
                <w:szCs w:val="28"/>
              </w:rPr>
              <w:t>Оценка, баллов</w:t>
            </w:r>
          </w:p>
        </w:tc>
      </w:tr>
      <w:tr w:rsidR="00A94C87" w:rsidRPr="0079775E" w14:paraId="2C74B9C6" w14:textId="77777777" w:rsidTr="003C4F8E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EE77BF" w14:textId="77777777" w:rsidR="00A94C87" w:rsidRPr="0079775E" w:rsidRDefault="00A94C87" w:rsidP="00C671D0">
            <w:pPr>
              <w:pStyle w:val="ConsPlusNormal"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5E">
              <w:rPr>
                <w:rFonts w:ascii="Times New Roman" w:hAnsi="Times New Roman" w:cs="Times New Roman"/>
                <w:sz w:val="28"/>
                <w:szCs w:val="28"/>
              </w:rPr>
              <w:t>Квалификация участника отбора</w:t>
            </w:r>
          </w:p>
        </w:tc>
      </w:tr>
      <w:tr w:rsidR="00A94C87" w:rsidRPr="0079775E" w14:paraId="5EDD095A" w14:textId="77777777" w:rsidTr="003C4F8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5079D2D" w14:textId="77777777" w:rsidR="00A94C87" w:rsidRPr="0079775E" w:rsidRDefault="00A94C87" w:rsidP="003C4F8E">
            <w:pPr>
              <w:pStyle w:val="ConsPlusNormal"/>
              <w:spacing w:line="360" w:lineRule="exact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0" w:type="dxa"/>
            <w:tcBorders>
              <w:top w:val="single" w:sz="4" w:space="0" w:color="auto"/>
              <w:bottom w:val="nil"/>
            </w:tcBorders>
          </w:tcPr>
          <w:p w14:paraId="60257C52" w14:textId="77777777" w:rsidR="00A94C87" w:rsidRPr="0079775E" w:rsidRDefault="00A94C87" w:rsidP="00C671D0">
            <w:pPr>
              <w:pStyle w:val="ConsPlusNormal"/>
              <w:spacing w:line="360" w:lineRule="exact"/>
              <w:ind w:hanging="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775E">
              <w:rPr>
                <w:rFonts w:ascii="Times New Roman" w:hAnsi="Times New Roman" w:cs="Times New Roman"/>
                <w:sz w:val="28"/>
                <w:szCs w:val="28"/>
              </w:rPr>
              <w:t>Среднемесячный доход от реализации товаров (работ, услуг, имущественных прав) на первое число месяца подачи документов в уполномоченный орган)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14:paraId="191F3FBE" w14:textId="77777777" w:rsidR="00A94C87" w:rsidRPr="0079775E" w:rsidRDefault="00A94C87" w:rsidP="00C671D0">
            <w:pPr>
              <w:pStyle w:val="ConsPlusNormal"/>
              <w:spacing w:line="360" w:lineRule="exact"/>
              <w:ind w:hanging="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C87" w:rsidRPr="0079775E" w14:paraId="148579F1" w14:textId="77777777" w:rsidTr="003C4F8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0BCBDC6" w14:textId="77777777" w:rsidR="00A94C87" w:rsidRPr="0079775E" w:rsidRDefault="00A94C87" w:rsidP="003C4F8E">
            <w:pPr>
              <w:spacing w:line="360" w:lineRule="exact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14:paraId="43C94D57" w14:textId="77777777" w:rsidR="00A94C87" w:rsidRPr="0079775E" w:rsidRDefault="00A94C87" w:rsidP="00C671D0">
            <w:pPr>
              <w:pStyle w:val="ConsPlusNormal"/>
              <w:spacing w:line="360" w:lineRule="exact"/>
              <w:ind w:hanging="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775E">
              <w:rPr>
                <w:rFonts w:ascii="Times New Roman" w:hAnsi="Times New Roman" w:cs="Times New Roman"/>
                <w:sz w:val="28"/>
                <w:szCs w:val="28"/>
              </w:rPr>
              <w:t>- до 50 тыс. руб.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1CA8D87A" w14:textId="77777777" w:rsidR="00A94C87" w:rsidRPr="0079775E" w:rsidRDefault="00A94C87" w:rsidP="00C671D0">
            <w:pPr>
              <w:pStyle w:val="ConsPlusNormal"/>
              <w:spacing w:line="360" w:lineRule="exact"/>
              <w:ind w:hanging="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4C87" w:rsidRPr="0079775E" w14:paraId="31E3E881" w14:textId="77777777" w:rsidTr="003C4F8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FA3E02D" w14:textId="77777777" w:rsidR="00A94C87" w:rsidRPr="0079775E" w:rsidRDefault="00A94C87" w:rsidP="003C4F8E">
            <w:pPr>
              <w:spacing w:line="360" w:lineRule="exact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14:paraId="2CDBFF15" w14:textId="77777777" w:rsidR="00A94C87" w:rsidRPr="0079775E" w:rsidRDefault="00A94C87" w:rsidP="00C671D0">
            <w:pPr>
              <w:pStyle w:val="ConsPlusNormal"/>
              <w:spacing w:line="360" w:lineRule="exact"/>
              <w:ind w:hanging="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775E">
              <w:rPr>
                <w:rFonts w:ascii="Times New Roman" w:hAnsi="Times New Roman" w:cs="Times New Roman"/>
                <w:sz w:val="28"/>
                <w:szCs w:val="28"/>
              </w:rPr>
              <w:t>- от 50 до 150 тыс. руб.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0ED58F37" w14:textId="77777777" w:rsidR="00A94C87" w:rsidRPr="0079775E" w:rsidRDefault="00A94C87" w:rsidP="00C671D0">
            <w:pPr>
              <w:pStyle w:val="ConsPlusNormal"/>
              <w:spacing w:line="360" w:lineRule="exact"/>
              <w:ind w:hanging="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4C87" w:rsidRPr="0079775E" w14:paraId="335A5325" w14:textId="77777777" w:rsidTr="003C4F8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F5B6732" w14:textId="77777777" w:rsidR="00A94C87" w:rsidRPr="0079775E" w:rsidRDefault="00A94C87" w:rsidP="003C4F8E">
            <w:pPr>
              <w:spacing w:line="360" w:lineRule="exact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nil"/>
              <w:bottom w:val="single" w:sz="4" w:space="0" w:color="auto"/>
            </w:tcBorders>
          </w:tcPr>
          <w:p w14:paraId="4092A3D5" w14:textId="77777777" w:rsidR="00A94C87" w:rsidRPr="0079775E" w:rsidRDefault="00A94C87" w:rsidP="00C671D0">
            <w:pPr>
              <w:pStyle w:val="ConsPlusNormal"/>
              <w:spacing w:line="360" w:lineRule="exact"/>
              <w:ind w:hanging="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775E">
              <w:rPr>
                <w:rFonts w:ascii="Times New Roman" w:hAnsi="Times New Roman" w:cs="Times New Roman"/>
                <w:sz w:val="28"/>
                <w:szCs w:val="28"/>
              </w:rPr>
              <w:t>- 150 тыс. руб. и более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14:paraId="54A404D5" w14:textId="77777777" w:rsidR="00A94C87" w:rsidRPr="0079775E" w:rsidRDefault="00A94C87" w:rsidP="00C671D0">
            <w:pPr>
              <w:pStyle w:val="ConsPlusNormal"/>
              <w:spacing w:line="360" w:lineRule="exact"/>
              <w:ind w:hanging="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4C87" w:rsidRPr="0079775E" w14:paraId="5265A317" w14:textId="77777777" w:rsidTr="003C4F8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B347E45" w14:textId="77777777" w:rsidR="00A94C87" w:rsidRPr="0079775E" w:rsidRDefault="00A94C87" w:rsidP="003C4F8E">
            <w:pPr>
              <w:pStyle w:val="ConsPlusNormal"/>
              <w:spacing w:line="360" w:lineRule="exact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30" w:type="dxa"/>
            <w:tcBorders>
              <w:top w:val="single" w:sz="4" w:space="0" w:color="auto"/>
              <w:bottom w:val="nil"/>
            </w:tcBorders>
          </w:tcPr>
          <w:p w14:paraId="17DCF004" w14:textId="6816F5DC" w:rsidR="00A94C87" w:rsidRPr="0079775E" w:rsidRDefault="00A94C87" w:rsidP="00C671D0">
            <w:pPr>
              <w:pStyle w:val="ConsPlusNormal"/>
              <w:spacing w:line="360" w:lineRule="exact"/>
              <w:ind w:hanging="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775E">
              <w:rPr>
                <w:rFonts w:ascii="Times New Roman" w:hAnsi="Times New Roman" w:cs="Times New Roman"/>
                <w:sz w:val="28"/>
                <w:szCs w:val="28"/>
              </w:rPr>
              <w:t>Продолжительность ведения</w:t>
            </w:r>
            <w:r w:rsidR="009F1934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</w:t>
            </w:r>
            <w:r w:rsidRPr="0079775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14:paraId="11F07FDB" w14:textId="77777777" w:rsidR="00A94C87" w:rsidRPr="0079775E" w:rsidRDefault="00A94C87" w:rsidP="00C671D0">
            <w:pPr>
              <w:pStyle w:val="ConsPlusNormal"/>
              <w:spacing w:line="360" w:lineRule="exact"/>
              <w:ind w:hanging="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C87" w:rsidRPr="0079775E" w14:paraId="741696B0" w14:textId="77777777" w:rsidTr="003C4F8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02E7B7B" w14:textId="77777777" w:rsidR="00A94C87" w:rsidRPr="0079775E" w:rsidRDefault="00A94C87" w:rsidP="003C4F8E">
            <w:pPr>
              <w:spacing w:line="360" w:lineRule="exact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14:paraId="3243D428" w14:textId="7C3234EC" w:rsidR="00A94C87" w:rsidRPr="0079775E" w:rsidRDefault="00A94C87" w:rsidP="00C671D0">
            <w:pPr>
              <w:pStyle w:val="ConsPlusNormal"/>
              <w:spacing w:line="360" w:lineRule="exact"/>
              <w:ind w:hanging="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775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1934">
              <w:rPr>
                <w:rFonts w:ascii="Times New Roman" w:hAnsi="Times New Roman" w:cs="Times New Roman"/>
                <w:sz w:val="28"/>
                <w:szCs w:val="28"/>
              </w:rPr>
              <w:t>более 1 года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6F2EDE64" w14:textId="77777777" w:rsidR="00A94C87" w:rsidRPr="0079775E" w:rsidRDefault="00A94C87" w:rsidP="00C671D0">
            <w:pPr>
              <w:pStyle w:val="ConsPlusNormal"/>
              <w:spacing w:line="360" w:lineRule="exact"/>
              <w:ind w:hanging="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4C87" w:rsidRPr="0079775E" w14:paraId="31818586" w14:textId="77777777" w:rsidTr="003C4F8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19FE197" w14:textId="77777777" w:rsidR="00A94C87" w:rsidRPr="0079775E" w:rsidRDefault="00A94C87" w:rsidP="003C4F8E">
            <w:pPr>
              <w:spacing w:line="360" w:lineRule="exact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14:paraId="0D9E16E1" w14:textId="29438A08" w:rsidR="00A94C87" w:rsidRPr="0079775E" w:rsidRDefault="00A94C87" w:rsidP="00C671D0">
            <w:pPr>
              <w:pStyle w:val="ConsPlusNormal"/>
              <w:spacing w:line="360" w:lineRule="exact"/>
              <w:ind w:hanging="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775E">
              <w:rPr>
                <w:rFonts w:ascii="Times New Roman" w:hAnsi="Times New Roman" w:cs="Times New Roman"/>
                <w:sz w:val="28"/>
                <w:szCs w:val="28"/>
              </w:rPr>
              <w:t xml:space="preserve">- от </w:t>
            </w:r>
            <w:r w:rsidR="009F1934">
              <w:rPr>
                <w:rFonts w:ascii="Times New Roman" w:hAnsi="Times New Roman" w:cs="Times New Roman"/>
                <w:sz w:val="28"/>
                <w:szCs w:val="28"/>
              </w:rPr>
              <w:t xml:space="preserve">1 года </w:t>
            </w:r>
            <w:r w:rsidRPr="0079775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F19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97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93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04E071FC" w14:textId="77777777" w:rsidR="00A94C87" w:rsidRPr="0079775E" w:rsidRDefault="00A94C87" w:rsidP="00C671D0">
            <w:pPr>
              <w:pStyle w:val="ConsPlusNormal"/>
              <w:spacing w:line="360" w:lineRule="exact"/>
              <w:ind w:hanging="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4C87" w:rsidRPr="0079775E" w14:paraId="3F8054FA" w14:textId="77777777" w:rsidTr="003C4F8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0EC2944" w14:textId="77777777" w:rsidR="00A94C87" w:rsidRPr="0079775E" w:rsidRDefault="00A94C87" w:rsidP="003C4F8E">
            <w:pPr>
              <w:spacing w:line="360" w:lineRule="exact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nil"/>
              <w:bottom w:val="single" w:sz="4" w:space="0" w:color="auto"/>
            </w:tcBorders>
          </w:tcPr>
          <w:p w14:paraId="0EF7E967" w14:textId="43BEDD4D" w:rsidR="00A94C87" w:rsidRPr="0079775E" w:rsidRDefault="00A94C87" w:rsidP="00C671D0">
            <w:pPr>
              <w:pStyle w:val="ConsPlusNormal"/>
              <w:spacing w:line="360" w:lineRule="exact"/>
              <w:ind w:hanging="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775E">
              <w:rPr>
                <w:rFonts w:ascii="Times New Roman" w:hAnsi="Times New Roman" w:cs="Times New Roman"/>
                <w:sz w:val="28"/>
                <w:szCs w:val="28"/>
              </w:rPr>
              <w:t xml:space="preserve">- более </w:t>
            </w:r>
            <w:r w:rsidR="009F193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14:paraId="57C1C3C6" w14:textId="77777777" w:rsidR="00A94C87" w:rsidRPr="0079775E" w:rsidRDefault="00A94C87" w:rsidP="00C671D0">
            <w:pPr>
              <w:pStyle w:val="ConsPlusNormal"/>
              <w:spacing w:line="360" w:lineRule="exact"/>
              <w:ind w:hanging="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1934" w:rsidRPr="0079775E" w14:paraId="5E5E4497" w14:textId="77777777" w:rsidTr="00496817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CB613D" w14:textId="18DCDE6F" w:rsidR="009F1934" w:rsidRPr="0079775E" w:rsidRDefault="009F1934" w:rsidP="00C671D0">
            <w:pPr>
              <w:pStyle w:val="ConsPlusNormal"/>
              <w:spacing w:line="360" w:lineRule="exact"/>
              <w:ind w:hanging="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Отнесение к приоритетной группе</w:t>
            </w:r>
          </w:p>
        </w:tc>
      </w:tr>
      <w:tr w:rsidR="009F1934" w:rsidRPr="0079775E" w14:paraId="33B67A90" w14:textId="77777777" w:rsidTr="003C4F8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56B28EE" w14:textId="77777777" w:rsidR="009F1934" w:rsidRPr="0079775E" w:rsidRDefault="009F1934" w:rsidP="003C4F8E">
            <w:pPr>
              <w:spacing w:line="360" w:lineRule="exact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nil"/>
              <w:bottom w:val="single" w:sz="4" w:space="0" w:color="auto"/>
            </w:tcBorders>
          </w:tcPr>
          <w:p w14:paraId="3B0E0808" w14:textId="7E8E2369" w:rsidR="009F1934" w:rsidRPr="0079775E" w:rsidRDefault="009F1934" w:rsidP="00C671D0">
            <w:pPr>
              <w:pStyle w:val="ConsPlusNormal"/>
              <w:spacing w:line="360" w:lineRule="exact"/>
              <w:ind w:hanging="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F1934">
              <w:rPr>
                <w:rFonts w:ascii="Times New Roman" w:hAnsi="Times New Roman" w:cs="Times New Roman"/>
                <w:sz w:val="28"/>
                <w:szCs w:val="28"/>
              </w:rPr>
              <w:t>ринадлежность индивидуального предпринимателя или учредителя юридического лица на момент подачи заявки на участие в отборе к одной из следующих категорий: субъекты молодежного предпринимательства - граждане в возрасте от 18 до 30 лет (включительно), члены семьи, воспитывающие одного и более детей-инвалидов, инвалиды, работники, находящиеся под угрозой массового увольнения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14:paraId="2456DF05" w14:textId="69B234C3" w:rsidR="009F1934" w:rsidRPr="0079775E" w:rsidRDefault="009F1934" w:rsidP="00C671D0">
            <w:pPr>
              <w:pStyle w:val="ConsPlusNormal"/>
              <w:spacing w:line="360" w:lineRule="exact"/>
              <w:ind w:hanging="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4C87" w:rsidRPr="0079775E" w14:paraId="397ACFEC" w14:textId="77777777" w:rsidTr="003C4F8E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48D0B0" w14:textId="77777777" w:rsidR="00A94C87" w:rsidRPr="0079775E" w:rsidRDefault="00A94C87" w:rsidP="00C671D0">
            <w:pPr>
              <w:pStyle w:val="ConsPlusNormal"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5E"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</w:tr>
      <w:tr w:rsidR="00A94C87" w:rsidRPr="0079775E" w14:paraId="58A7176B" w14:textId="77777777" w:rsidTr="003C4F8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7875E5C" w14:textId="77777777" w:rsidR="00A94C87" w:rsidRPr="0079775E" w:rsidRDefault="00A94C87" w:rsidP="003C4F8E">
            <w:pPr>
              <w:pStyle w:val="ConsPlusNormal"/>
              <w:spacing w:line="360" w:lineRule="exact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14:paraId="5F3BD027" w14:textId="77777777" w:rsidR="00A94C87" w:rsidRPr="0079775E" w:rsidRDefault="00A94C87" w:rsidP="00C671D0">
            <w:pPr>
              <w:pStyle w:val="ConsPlusNormal"/>
              <w:spacing w:line="3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775E">
              <w:rPr>
                <w:rFonts w:ascii="Times New Roman" w:hAnsi="Times New Roman" w:cs="Times New Roman"/>
                <w:sz w:val="28"/>
                <w:szCs w:val="28"/>
              </w:rPr>
              <w:t xml:space="preserve">Степень полноты и качества проработки проекта (актуальность проекта для социально-экономического </w:t>
            </w:r>
            <w:r w:rsidRPr="00797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города Тюмени, новизна, наличие собственных средств, анализ рисков, экономическая эффективность: доходность, рентабельность, окупаемость)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D551E" w14:textId="77777777" w:rsidR="00A94C87" w:rsidRPr="0079775E" w:rsidRDefault="00A94C87" w:rsidP="00C671D0">
            <w:pPr>
              <w:pStyle w:val="ConsPlusNormal"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0 - 10</w:t>
            </w:r>
          </w:p>
        </w:tc>
      </w:tr>
      <w:tr w:rsidR="00A94C87" w:rsidRPr="0079775E" w14:paraId="61CAF958" w14:textId="77777777" w:rsidTr="003C4F8E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3A5491" w14:textId="77777777" w:rsidR="00A94C87" w:rsidRPr="0079775E" w:rsidRDefault="00A94C87" w:rsidP="008914E2">
            <w:pPr>
              <w:pStyle w:val="ConsPlusNormal"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5E">
              <w:rPr>
                <w:rFonts w:ascii="Times New Roman" w:hAnsi="Times New Roman" w:cs="Times New Roman"/>
                <w:sz w:val="28"/>
                <w:szCs w:val="28"/>
              </w:rPr>
              <w:t>Уровень публичной (очной) защиты проекта</w:t>
            </w:r>
          </w:p>
        </w:tc>
      </w:tr>
      <w:tr w:rsidR="00A94C87" w:rsidRPr="0079775E" w14:paraId="1B2274F7" w14:textId="77777777" w:rsidTr="003C4F8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2CC876D" w14:textId="77777777" w:rsidR="00A94C87" w:rsidRPr="0079775E" w:rsidRDefault="00A94C87" w:rsidP="003C4F8E">
            <w:pPr>
              <w:pStyle w:val="ConsPlusNormal"/>
              <w:spacing w:line="360" w:lineRule="exact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0" w:type="dxa"/>
            <w:tcBorders>
              <w:top w:val="single" w:sz="4" w:space="0" w:color="auto"/>
              <w:bottom w:val="nil"/>
            </w:tcBorders>
          </w:tcPr>
          <w:p w14:paraId="3B742E00" w14:textId="77777777" w:rsidR="00A94C87" w:rsidRPr="0079775E" w:rsidRDefault="00A94C87" w:rsidP="008914E2">
            <w:pPr>
              <w:pStyle w:val="ConsPlusNormal"/>
              <w:spacing w:line="3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775E">
              <w:rPr>
                <w:rFonts w:ascii="Times New Roman" w:hAnsi="Times New Roman" w:cs="Times New Roman"/>
                <w:sz w:val="28"/>
                <w:szCs w:val="28"/>
              </w:rPr>
              <w:t>Аргументированность и доступность изложения содержания проекта (оформление и содержание презентационных материалов, полнота ответов на вопросы членов конкурсной комиссии, использование специальной терминологии и раскрытие применяемых терминов, соблюдение тайминга):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14:paraId="731581D3" w14:textId="77777777" w:rsidR="00A94C87" w:rsidRPr="0079775E" w:rsidRDefault="00A94C87" w:rsidP="008914E2">
            <w:pPr>
              <w:pStyle w:val="ConsPlusNormal"/>
              <w:spacing w:line="3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C87" w:rsidRPr="0079775E" w14:paraId="39AF73BF" w14:textId="77777777" w:rsidTr="003C4F8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3EDDE35" w14:textId="77777777" w:rsidR="00A94C87" w:rsidRPr="0079775E" w:rsidRDefault="00A94C87" w:rsidP="003C4F8E">
            <w:pPr>
              <w:spacing w:line="360" w:lineRule="exact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14:paraId="27724CC1" w14:textId="77777777" w:rsidR="00A94C87" w:rsidRPr="0079775E" w:rsidRDefault="00A94C87" w:rsidP="008914E2">
            <w:pPr>
              <w:pStyle w:val="ConsPlusNormal"/>
              <w:spacing w:line="3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775E">
              <w:rPr>
                <w:rFonts w:ascii="Times New Roman" w:hAnsi="Times New Roman" w:cs="Times New Roman"/>
                <w:sz w:val="28"/>
                <w:szCs w:val="28"/>
              </w:rPr>
              <w:t>1. Низкая степень аргументированности и доступности изложения содержания проекта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66F7561D" w14:textId="77777777" w:rsidR="00A94C87" w:rsidRPr="0079775E" w:rsidRDefault="00A94C87" w:rsidP="008914E2">
            <w:pPr>
              <w:pStyle w:val="ConsPlusNormal"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4C87" w:rsidRPr="0079775E" w14:paraId="350B88AE" w14:textId="77777777" w:rsidTr="003C4F8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AF83EBB" w14:textId="77777777" w:rsidR="00A94C87" w:rsidRPr="0079775E" w:rsidRDefault="00A94C87" w:rsidP="003C4F8E">
            <w:pPr>
              <w:spacing w:line="360" w:lineRule="exact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14:paraId="408B4554" w14:textId="77777777" w:rsidR="00A94C87" w:rsidRPr="0079775E" w:rsidRDefault="00A94C87" w:rsidP="008914E2">
            <w:pPr>
              <w:pStyle w:val="ConsPlusNormal"/>
              <w:spacing w:line="3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775E">
              <w:rPr>
                <w:rFonts w:ascii="Times New Roman" w:hAnsi="Times New Roman" w:cs="Times New Roman"/>
                <w:sz w:val="28"/>
                <w:szCs w:val="28"/>
              </w:rPr>
              <w:t>2. Средняя степень аргументированности и доступности изложения содержания проекта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39EF869A" w14:textId="77777777" w:rsidR="00A94C87" w:rsidRPr="0079775E" w:rsidRDefault="00A94C87" w:rsidP="008914E2">
            <w:pPr>
              <w:pStyle w:val="ConsPlusNormal"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4C87" w:rsidRPr="0079775E" w14:paraId="35E5D5B4" w14:textId="77777777" w:rsidTr="003C4F8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8740AC" w14:textId="77777777" w:rsidR="00A94C87" w:rsidRPr="0079775E" w:rsidRDefault="00A94C87" w:rsidP="003C4F8E">
            <w:pPr>
              <w:spacing w:line="360" w:lineRule="exact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nil"/>
              <w:bottom w:val="single" w:sz="4" w:space="0" w:color="auto"/>
            </w:tcBorders>
          </w:tcPr>
          <w:p w14:paraId="5DC8C892" w14:textId="77777777" w:rsidR="00A94C87" w:rsidRPr="0079775E" w:rsidRDefault="00A94C87" w:rsidP="008914E2">
            <w:pPr>
              <w:pStyle w:val="ConsPlusNormal"/>
              <w:spacing w:line="3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775E">
              <w:rPr>
                <w:rFonts w:ascii="Times New Roman" w:hAnsi="Times New Roman" w:cs="Times New Roman"/>
                <w:sz w:val="28"/>
                <w:szCs w:val="28"/>
              </w:rPr>
              <w:t>3. Высокая степень аргументированности и доступности изложения содержания проекта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14:paraId="7AC36AD1" w14:textId="77777777" w:rsidR="00A94C87" w:rsidRPr="0079775E" w:rsidRDefault="00A94C87" w:rsidP="008914E2">
            <w:pPr>
              <w:pStyle w:val="ConsPlusNormal"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61CF2CAD" w14:textId="77777777" w:rsidR="00904A99" w:rsidRPr="00904A99" w:rsidRDefault="00904A99" w:rsidP="00904A99">
      <w:pPr>
        <w:rPr>
          <w:rFonts w:eastAsia="SimSun"/>
          <w:sz w:val="28"/>
          <w:szCs w:val="28"/>
          <w:lang w:eastAsia="zh-CN"/>
        </w:rPr>
        <w:sectPr w:rsidR="00904A99" w:rsidRPr="00904A99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14:paraId="44A485D5" w14:textId="402E8AFD" w:rsidR="00C36084" w:rsidRPr="00082F6F" w:rsidRDefault="00C36084" w:rsidP="00C36084">
      <w:pPr>
        <w:widowControl w:val="0"/>
        <w:autoSpaceDE w:val="0"/>
        <w:autoSpaceDN w:val="0"/>
        <w:jc w:val="right"/>
        <w:rPr>
          <w:lang w:eastAsia="zh-CN"/>
        </w:rPr>
      </w:pPr>
      <w:r w:rsidRPr="00082F6F">
        <w:rPr>
          <w:lang w:eastAsia="zh-CN"/>
        </w:rPr>
        <w:lastRenderedPageBreak/>
        <w:t xml:space="preserve">Приложение </w:t>
      </w:r>
      <w:r>
        <w:rPr>
          <w:lang w:eastAsia="zh-CN"/>
        </w:rPr>
        <w:t>2</w:t>
      </w:r>
      <w:r w:rsidRPr="00082F6F">
        <w:rPr>
          <w:lang w:eastAsia="zh-CN"/>
        </w:rPr>
        <w:t xml:space="preserve"> к Порядку</w:t>
      </w:r>
    </w:p>
    <w:p w14:paraId="3DC4B3BB" w14:textId="77777777" w:rsidR="00C36084" w:rsidRDefault="00C36084" w:rsidP="00C36084">
      <w:pPr>
        <w:widowControl w:val="0"/>
        <w:autoSpaceDE w:val="0"/>
        <w:autoSpaceDN w:val="0"/>
        <w:jc w:val="center"/>
        <w:rPr>
          <w:b/>
          <w:sz w:val="28"/>
          <w:szCs w:val="28"/>
          <w:lang w:eastAsia="zh-CN"/>
        </w:rPr>
      </w:pPr>
    </w:p>
    <w:p w14:paraId="11BE6272" w14:textId="5496F1BD" w:rsidR="00C36084" w:rsidRPr="00CE48A7" w:rsidRDefault="00C36084" w:rsidP="00C36084">
      <w:pPr>
        <w:widowControl w:val="0"/>
        <w:autoSpaceDE w:val="0"/>
        <w:autoSpaceDN w:val="0"/>
        <w:jc w:val="center"/>
        <w:rPr>
          <w:b/>
          <w:sz w:val="28"/>
          <w:szCs w:val="28"/>
          <w:lang w:eastAsia="zh-CN"/>
        </w:rPr>
      </w:pPr>
      <w:r w:rsidRPr="00CE48A7">
        <w:rPr>
          <w:b/>
          <w:sz w:val="28"/>
          <w:szCs w:val="28"/>
          <w:lang w:eastAsia="zh-CN"/>
        </w:rPr>
        <w:t>Заявление</w:t>
      </w:r>
    </w:p>
    <w:p w14:paraId="4FD3691C" w14:textId="77777777" w:rsidR="00C36084" w:rsidRPr="00CE48A7" w:rsidRDefault="00C36084" w:rsidP="00C36084">
      <w:pPr>
        <w:widowControl w:val="0"/>
        <w:autoSpaceDE w:val="0"/>
        <w:autoSpaceDN w:val="0"/>
        <w:jc w:val="center"/>
        <w:rPr>
          <w:b/>
          <w:sz w:val="28"/>
          <w:szCs w:val="28"/>
          <w:lang w:eastAsia="zh-CN"/>
        </w:rPr>
      </w:pPr>
      <w:r w:rsidRPr="00CE48A7">
        <w:rPr>
          <w:b/>
          <w:sz w:val="28"/>
          <w:szCs w:val="28"/>
          <w:lang w:eastAsia="zh-CN"/>
        </w:rPr>
        <w:t>о предоставлении субсидии</w:t>
      </w:r>
    </w:p>
    <w:p w14:paraId="7C742BC3" w14:textId="77777777" w:rsidR="00C36084" w:rsidRPr="00CE48A7" w:rsidRDefault="00C36084" w:rsidP="00C36084">
      <w:pPr>
        <w:widowControl w:val="0"/>
        <w:autoSpaceDE w:val="0"/>
        <w:autoSpaceDN w:val="0"/>
        <w:jc w:val="center"/>
        <w:rPr>
          <w:sz w:val="28"/>
          <w:szCs w:val="28"/>
          <w:lang w:eastAsia="zh-CN"/>
        </w:rPr>
      </w:pPr>
      <w:r w:rsidRPr="00CE48A7">
        <w:rPr>
          <w:sz w:val="28"/>
          <w:szCs w:val="28"/>
          <w:lang w:eastAsia="zh-CN"/>
        </w:rPr>
        <w:t>(примерная форма)</w:t>
      </w:r>
    </w:p>
    <w:p w14:paraId="0FBFDAD1" w14:textId="77777777" w:rsidR="00C36084" w:rsidRPr="00CE48A7" w:rsidRDefault="00C36084" w:rsidP="00C36084">
      <w:pPr>
        <w:widowControl w:val="0"/>
        <w:autoSpaceDE w:val="0"/>
        <w:autoSpaceDN w:val="0"/>
        <w:rPr>
          <w:sz w:val="28"/>
          <w:szCs w:val="28"/>
          <w:lang w:eastAsia="zh-CN"/>
        </w:rPr>
      </w:pPr>
    </w:p>
    <w:p w14:paraId="4E3A4AE2" w14:textId="77777777" w:rsidR="00C36084" w:rsidRPr="00CE48A7" w:rsidRDefault="00C36084" w:rsidP="00C36084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 w:rsidRPr="00CE48A7">
        <w:rPr>
          <w:sz w:val="26"/>
          <w:szCs w:val="26"/>
          <w:lang w:eastAsia="zh-CN"/>
        </w:rPr>
        <w:t>Прошу предоставить</w:t>
      </w:r>
      <w:r w:rsidRPr="00CE48A7">
        <w:rPr>
          <w:sz w:val="28"/>
          <w:szCs w:val="28"/>
          <w:lang w:eastAsia="zh-CN"/>
        </w:rPr>
        <w:t xml:space="preserve"> ________________________________________________________________</w:t>
      </w:r>
    </w:p>
    <w:p w14:paraId="2D579A77" w14:textId="77777777" w:rsidR="00C36084" w:rsidRPr="00CE48A7" w:rsidRDefault="00C36084" w:rsidP="00C36084">
      <w:pPr>
        <w:widowControl w:val="0"/>
        <w:autoSpaceDE w:val="0"/>
        <w:autoSpaceDN w:val="0"/>
        <w:rPr>
          <w:sz w:val="28"/>
          <w:szCs w:val="28"/>
          <w:vertAlign w:val="superscript"/>
          <w:lang w:eastAsia="zh-CN"/>
        </w:rPr>
      </w:pPr>
      <w:r w:rsidRPr="00CE48A7">
        <w:rPr>
          <w:sz w:val="28"/>
          <w:szCs w:val="28"/>
          <w:vertAlign w:val="superscript"/>
          <w:lang w:eastAsia="zh-CN"/>
        </w:rPr>
        <w:t>(полное наименование заявителя)</w:t>
      </w:r>
    </w:p>
    <w:p w14:paraId="14CDA352" w14:textId="77777777" w:rsidR="00C36084" w:rsidRPr="00CE48A7" w:rsidRDefault="00C36084" w:rsidP="00C36084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 w:rsidRPr="00CE48A7">
        <w:rPr>
          <w:sz w:val="26"/>
          <w:szCs w:val="26"/>
          <w:lang w:eastAsia="zh-CN"/>
        </w:rPr>
        <w:t>субсидию</w:t>
      </w:r>
      <w:r w:rsidRPr="00CE48A7">
        <w:rPr>
          <w:sz w:val="28"/>
          <w:szCs w:val="28"/>
          <w:lang w:eastAsia="zh-CN"/>
        </w:rPr>
        <w:t xml:space="preserve"> _________________________________________________</w:t>
      </w:r>
      <w:r>
        <w:rPr>
          <w:sz w:val="28"/>
          <w:szCs w:val="28"/>
          <w:lang w:eastAsia="zh-CN"/>
        </w:rPr>
        <w:t>_</w:t>
      </w:r>
      <w:r w:rsidRPr="00CE48A7">
        <w:rPr>
          <w:sz w:val="28"/>
          <w:szCs w:val="28"/>
          <w:lang w:eastAsia="zh-CN"/>
        </w:rPr>
        <w:t>______________</w:t>
      </w:r>
    </w:p>
    <w:p w14:paraId="2FFF3D55" w14:textId="77777777" w:rsidR="00C36084" w:rsidRPr="00CE48A7" w:rsidRDefault="00C36084" w:rsidP="00C36084">
      <w:pPr>
        <w:widowControl w:val="0"/>
        <w:autoSpaceDE w:val="0"/>
        <w:autoSpaceDN w:val="0"/>
        <w:rPr>
          <w:sz w:val="28"/>
          <w:szCs w:val="28"/>
          <w:vertAlign w:val="superscript"/>
          <w:lang w:eastAsia="zh-CN"/>
        </w:rPr>
      </w:pPr>
      <w:r w:rsidRPr="00CE48A7">
        <w:rPr>
          <w:sz w:val="28"/>
          <w:szCs w:val="28"/>
          <w:vertAlign w:val="superscript"/>
          <w:lang w:eastAsia="zh-CN"/>
        </w:rPr>
        <w:t>(полное наименование субсидии)</w:t>
      </w:r>
    </w:p>
    <w:p w14:paraId="6DE0B6B9" w14:textId="77777777" w:rsidR="00C36084" w:rsidRPr="00CE48A7" w:rsidRDefault="00C36084" w:rsidP="00C36084">
      <w:pPr>
        <w:widowControl w:val="0"/>
        <w:autoSpaceDE w:val="0"/>
        <w:autoSpaceDN w:val="0"/>
        <w:rPr>
          <w:sz w:val="26"/>
          <w:szCs w:val="26"/>
          <w:lang w:eastAsia="zh-CN"/>
        </w:rPr>
      </w:pPr>
      <w:r w:rsidRPr="00CE48A7">
        <w:rPr>
          <w:sz w:val="26"/>
          <w:szCs w:val="26"/>
          <w:lang w:eastAsia="zh-CN"/>
        </w:rPr>
        <w:t>1. Информация о заявителе:</w:t>
      </w:r>
    </w:p>
    <w:p w14:paraId="60CED708" w14:textId="77777777" w:rsidR="00C36084" w:rsidRPr="00CE48A7" w:rsidRDefault="00C36084" w:rsidP="00C36084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 w:rsidRPr="00CE48A7">
        <w:rPr>
          <w:sz w:val="28"/>
          <w:szCs w:val="28"/>
          <w:lang w:eastAsia="zh-CN"/>
        </w:rPr>
        <w:t>__________________________________________</w:t>
      </w:r>
      <w:r>
        <w:rPr>
          <w:sz w:val="28"/>
          <w:szCs w:val="28"/>
          <w:lang w:eastAsia="zh-CN"/>
        </w:rPr>
        <w:t>_</w:t>
      </w:r>
      <w:r w:rsidRPr="00CE48A7">
        <w:rPr>
          <w:sz w:val="28"/>
          <w:szCs w:val="28"/>
          <w:lang w:eastAsia="zh-CN"/>
        </w:rPr>
        <w:t>_____________________</w:t>
      </w:r>
    </w:p>
    <w:p w14:paraId="7A1C499C" w14:textId="77777777" w:rsidR="00C36084" w:rsidRPr="00CE48A7" w:rsidRDefault="00C36084" w:rsidP="00C36084">
      <w:pPr>
        <w:widowControl w:val="0"/>
        <w:autoSpaceDE w:val="0"/>
        <w:autoSpaceDN w:val="0"/>
        <w:rPr>
          <w:sz w:val="28"/>
          <w:szCs w:val="28"/>
          <w:vertAlign w:val="superscript"/>
          <w:lang w:eastAsia="zh-CN"/>
        </w:rPr>
      </w:pPr>
      <w:r w:rsidRPr="00CE48A7">
        <w:rPr>
          <w:sz w:val="28"/>
          <w:szCs w:val="28"/>
          <w:vertAlign w:val="superscript"/>
          <w:lang w:eastAsia="zh-CN"/>
        </w:rPr>
        <w:t>Юридический адрес</w:t>
      </w:r>
    </w:p>
    <w:p w14:paraId="2A40E19B" w14:textId="77777777" w:rsidR="00C36084" w:rsidRPr="00CE48A7" w:rsidRDefault="00C36084" w:rsidP="00C36084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 w:rsidRPr="00CE48A7">
        <w:rPr>
          <w:sz w:val="28"/>
          <w:szCs w:val="28"/>
          <w:lang w:eastAsia="zh-CN"/>
        </w:rPr>
        <w:t>_______________________________________________________</w:t>
      </w:r>
      <w:r>
        <w:rPr>
          <w:sz w:val="28"/>
          <w:szCs w:val="28"/>
          <w:lang w:eastAsia="zh-CN"/>
        </w:rPr>
        <w:t>_</w:t>
      </w:r>
      <w:r w:rsidRPr="00CE48A7">
        <w:rPr>
          <w:sz w:val="28"/>
          <w:szCs w:val="28"/>
          <w:lang w:eastAsia="zh-CN"/>
        </w:rPr>
        <w:t>________</w:t>
      </w:r>
    </w:p>
    <w:p w14:paraId="161BBB92" w14:textId="77777777" w:rsidR="00C36084" w:rsidRPr="00CE48A7" w:rsidRDefault="00C36084" w:rsidP="00C36084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 w:rsidRPr="00CE48A7">
        <w:rPr>
          <w:sz w:val="28"/>
          <w:szCs w:val="28"/>
          <w:vertAlign w:val="superscript"/>
          <w:lang w:eastAsia="zh-CN"/>
        </w:rPr>
        <w:t>Телефон, факс, e-</w:t>
      </w:r>
      <w:proofErr w:type="spellStart"/>
      <w:r w:rsidRPr="00CE48A7">
        <w:rPr>
          <w:sz w:val="28"/>
          <w:szCs w:val="28"/>
          <w:vertAlign w:val="superscript"/>
          <w:lang w:eastAsia="zh-CN"/>
        </w:rPr>
        <w:t>mail</w:t>
      </w:r>
      <w:proofErr w:type="spellEnd"/>
      <w:r w:rsidRPr="00CE48A7">
        <w:rPr>
          <w:sz w:val="28"/>
          <w:szCs w:val="28"/>
          <w:lang w:eastAsia="zh-CN"/>
        </w:rPr>
        <w:t xml:space="preserve"> ________________________________________________________________</w:t>
      </w:r>
    </w:p>
    <w:p w14:paraId="40F795B9" w14:textId="77777777" w:rsidR="00C36084" w:rsidRPr="00CE48A7" w:rsidRDefault="00C36084" w:rsidP="00C36084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 w:rsidRPr="00CE48A7">
        <w:rPr>
          <w:sz w:val="28"/>
          <w:szCs w:val="28"/>
          <w:vertAlign w:val="superscript"/>
          <w:lang w:eastAsia="zh-CN"/>
        </w:rPr>
        <w:t>ИНН/КПП</w:t>
      </w:r>
      <w:r w:rsidRPr="00CE48A7">
        <w:rPr>
          <w:sz w:val="28"/>
          <w:szCs w:val="28"/>
          <w:lang w:eastAsia="zh-CN"/>
        </w:rPr>
        <w:t xml:space="preserve"> ________________________________________________________________</w:t>
      </w:r>
    </w:p>
    <w:p w14:paraId="7537B132" w14:textId="77777777" w:rsidR="00C36084" w:rsidRPr="00CE48A7" w:rsidRDefault="00C36084" w:rsidP="00C36084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 w:rsidRPr="00CE48A7">
        <w:rPr>
          <w:sz w:val="28"/>
          <w:szCs w:val="28"/>
          <w:vertAlign w:val="superscript"/>
          <w:lang w:eastAsia="zh-CN"/>
        </w:rPr>
        <w:t>Банковские реквизиты:</w:t>
      </w:r>
      <w:r w:rsidRPr="00CE48A7">
        <w:rPr>
          <w:sz w:val="28"/>
          <w:szCs w:val="28"/>
          <w:lang w:eastAsia="zh-CN"/>
        </w:rPr>
        <w:t xml:space="preserve"> ________________________________________________________________</w:t>
      </w:r>
    </w:p>
    <w:p w14:paraId="7495C6F1" w14:textId="77777777" w:rsidR="00C36084" w:rsidRPr="00CE48A7" w:rsidRDefault="00C36084" w:rsidP="00C36084">
      <w:pPr>
        <w:widowControl w:val="0"/>
        <w:autoSpaceDE w:val="0"/>
        <w:autoSpaceDN w:val="0"/>
        <w:jc w:val="both"/>
        <w:rPr>
          <w:sz w:val="28"/>
          <w:szCs w:val="28"/>
          <w:lang w:eastAsia="zh-CN"/>
        </w:rPr>
      </w:pPr>
      <w:r>
        <w:rPr>
          <w:sz w:val="26"/>
          <w:szCs w:val="26"/>
          <w:lang w:eastAsia="zh-CN"/>
        </w:rPr>
        <w:t xml:space="preserve">2. </w:t>
      </w:r>
      <w:r w:rsidRPr="00CE48A7">
        <w:rPr>
          <w:sz w:val="26"/>
          <w:szCs w:val="26"/>
          <w:lang w:eastAsia="zh-CN"/>
        </w:rPr>
        <w:t>Осуществляю производство и реализацию подакцизных товаров:</w:t>
      </w:r>
      <w:r w:rsidRPr="00CE48A7">
        <w:rPr>
          <w:sz w:val="28"/>
          <w:szCs w:val="28"/>
          <w:lang w:eastAsia="zh-CN"/>
        </w:rPr>
        <w:t xml:space="preserve"> ________________</w:t>
      </w:r>
    </w:p>
    <w:p w14:paraId="30FE0E74" w14:textId="77777777" w:rsidR="00C36084" w:rsidRPr="00CE48A7" w:rsidRDefault="00C36084" w:rsidP="00C36084">
      <w:pPr>
        <w:widowControl w:val="0"/>
        <w:autoSpaceDE w:val="0"/>
        <w:autoSpaceDN w:val="0"/>
        <w:rPr>
          <w:sz w:val="28"/>
          <w:szCs w:val="28"/>
          <w:vertAlign w:val="superscript"/>
          <w:lang w:eastAsia="zh-CN"/>
        </w:rPr>
      </w:pPr>
      <w:r w:rsidRPr="00CE48A7">
        <w:rPr>
          <w:sz w:val="28"/>
          <w:szCs w:val="28"/>
          <w:vertAlign w:val="superscript"/>
          <w:lang w:eastAsia="zh-CN"/>
        </w:rPr>
        <w:t>(да/нет)</w:t>
      </w:r>
    </w:p>
    <w:p w14:paraId="1D7D3835" w14:textId="77777777" w:rsidR="00C36084" w:rsidRPr="00CE48A7" w:rsidRDefault="00C36084" w:rsidP="00C36084">
      <w:pPr>
        <w:widowControl w:val="0"/>
        <w:autoSpaceDE w:val="0"/>
        <w:autoSpaceDN w:val="0"/>
        <w:jc w:val="both"/>
        <w:rPr>
          <w:sz w:val="26"/>
          <w:szCs w:val="26"/>
          <w:lang w:eastAsia="zh-CN"/>
        </w:rPr>
      </w:pPr>
      <w:r w:rsidRPr="008A5AE7">
        <w:rPr>
          <w:sz w:val="26"/>
          <w:szCs w:val="26"/>
          <w:lang w:eastAsia="zh-CN"/>
        </w:rPr>
        <w:t>3</w:t>
      </w:r>
      <w:r w:rsidRPr="00CE48A7">
        <w:rPr>
          <w:sz w:val="26"/>
          <w:szCs w:val="26"/>
          <w:lang w:eastAsia="zh-CN"/>
        </w:rPr>
        <w:t>. Осуществляю добычу и реализацию полезных ископаемых, за исключением общераспространенных полезных ископаемых:</w:t>
      </w:r>
    </w:p>
    <w:p w14:paraId="67E20857" w14:textId="77777777" w:rsidR="00C36084" w:rsidRPr="00CE48A7" w:rsidRDefault="00C36084" w:rsidP="00C36084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 w:rsidRPr="00CE48A7">
        <w:rPr>
          <w:sz w:val="28"/>
          <w:szCs w:val="28"/>
          <w:lang w:eastAsia="zh-CN"/>
        </w:rPr>
        <w:t>________________</w:t>
      </w:r>
    </w:p>
    <w:p w14:paraId="6566EF8F" w14:textId="77777777" w:rsidR="00C36084" w:rsidRPr="00CE48A7" w:rsidRDefault="00C36084" w:rsidP="00C36084">
      <w:pPr>
        <w:widowControl w:val="0"/>
        <w:autoSpaceDE w:val="0"/>
        <w:autoSpaceDN w:val="0"/>
        <w:rPr>
          <w:sz w:val="28"/>
          <w:szCs w:val="28"/>
          <w:vertAlign w:val="superscript"/>
          <w:lang w:eastAsia="zh-CN"/>
        </w:rPr>
      </w:pPr>
      <w:r w:rsidRPr="00CE48A7">
        <w:rPr>
          <w:sz w:val="28"/>
          <w:szCs w:val="28"/>
          <w:vertAlign w:val="superscript"/>
          <w:lang w:eastAsia="zh-CN"/>
        </w:rPr>
        <w:t>(да/нет)</w:t>
      </w:r>
    </w:p>
    <w:p w14:paraId="390127C0" w14:textId="77777777" w:rsidR="00C36084" w:rsidRPr="00CE48A7" w:rsidRDefault="00C36084" w:rsidP="00C36084">
      <w:pPr>
        <w:widowControl w:val="0"/>
        <w:autoSpaceDE w:val="0"/>
        <w:autoSpaceDN w:val="0"/>
        <w:jc w:val="both"/>
        <w:rPr>
          <w:sz w:val="26"/>
          <w:szCs w:val="26"/>
          <w:lang w:eastAsia="zh-CN"/>
        </w:rPr>
      </w:pPr>
      <w:r w:rsidRPr="008A5AE7">
        <w:rPr>
          <w:sz w:val="26"/>
          <w:szCs w:val="26"/>
          <w:lang w:eastAsia="zh-CN"/>
        </w:rPr>
        <w:t>4</w:t>
      </w:r>
      <w:r w:rsidRPr="00CE48A7">
        <w:rPr>
          <w:sz w:val="26"/>
          <w:szCs w:val="26"/>
          <w:lang w:eastAsia="zh-CN"/>
        </w:rPr>
        <w:t xml:space="preserve">.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ломбардом: </w:t>
      </w:r>
    </w:p>
    <w:p w14:paraId="7C5ED2AE" w14:textId="77777777" w:rsidR="00C36084" w:rsidRPr="00CE48A7" w:rsidRDefault="00C36084" w:rsidP="00C36084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 w:rsidRPr="00CE48A7">
        <w:rPr>
          <w:sz w:val="28"/>
          <w:szCs w:val="28"/>
          <w:lang w:eastAsia="zh-CN"/>
        </w:rPr>
        <w:t>________________</w:t>
      </w:r>
    </w:p>
    <w:p w14:paraId="5CC5468F" w14:textId="77777777" w:rsidR="00C36084" w:rsidRPr="00CE48A7" w:rsidRDefault="00C36084" w:rsidP="00C36084">
      <w:pPr>
        <w:widowControl w:val="0"/>
        <w:autoSpaceDE w:val="0"/>
        <w:autoSpaceDN w:val="0"/>
        <w:rPr>
          <w:sz w:val="28"/>
          <w:szCs w:val="28"/>
          <w:vertAlign w:val="superscript"/>
          <w:lang w:eastAsia="zh-CN"/>
        </w:rPr>
      </w:pPr>
      <w:r w:rsidRPr="00CE48A7">
        <w:rPr>
          <w:sz w:val="28"/>
          <w:szCs w:val="28"/>
          <w:vertAlign w:val="superscript"/>
          <w:lang w:eastAsia="zh-CN"/>
        </w:rPr>
        <w:t>(да/нет)</w:t>
      </w:r>
    </w:p>
    <w:p w14:paraId="1730C4C7" w14:textId="77777777" w:rsidR="00C36084" w:rsidRPr="00CE48A7" w:rsidRDefault="00C36084" w:rsidP="00C36084">
      <w:pPr>
        <w:widowControl w:val="0"/>
        <w:autoSpaceDE w:val="0"/>
        <w:autoSpaceDN w:val="0"/>
        <w:jc w:val="both"/>
        <w:rPr>
          <w:sz w:val="26"/>
          <w:szCs w:val="26"/>
          <w:lang w:eastAsia="zh-CN"/>
        </w:rPr>
      </w:pPr>
      <w:r w:rsidRPr="008A5AE7">
        <w:rPr>
          <w:sz w:val="26"/>
          <w:szCs w:val="26"/>
          <w:lang w:eastAsia="zh-CN"/>
        </w:rPr>
        <w:t>5</w:t>
      </w:r>
      <w:r w:rsidRPr="00CE48A7">
        <w:rPr>
          <w:sz w:val="26"/>
          <w:szCs w:val="26"/>
          <w:lang w:eastAsia="zh-CN"/>
        </w:rPr>
        <w:t>. Нахожусь в состоянии банкротства, реорганизации, ликвидации:</w:t>
      </w:r>
    </w:p>
    <w:p w14:paraId="44F9BE31" w14:textId="77777777" w:rsidR="00C36084" w:rsidRPr="00CE48A7" w:rsidRDefault="00C36084" w:rsidP="00C36084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 w:rsidRPr="00CE48A7">
        <w:rPr>
          <w:sz w:val="28"/>
          <w:szCs w:val="28"/>
          <w:lang w:eastAsia="zh-CN"/>
        </w:rPr>
        <w:t>________________</w:t>
      </w:r>
    </w:p>
    <w:p w14:paraId="3C02249C" w14:textId="77777777" w:rsidR="00C36084" w:rsidRPr="00CE48A7" w:rsidRDefault="00C36084" w:rsidP="00C36084">
      <w:pPr>
        <w:widowControl w:val="0"/>
        <w:autoSpaceDE w:val="0"/>
        <w:autoSpaceDN w:val="0"/>
        <w:rPr>
          <w:sz w:val="28"/>
          <w:szCs w:val="28"/>
          <w:vertAlign w:val="superscript"/>
          <w:lang w:eastAsia="zh-CN"/>
        </w:rPr>
      </w:pPr>
      <w:r w:rsidRPr="00CE48A7">
        <w:rPr>
          <w:sz w:val="28"/>
          <w:szCs w:val="28"/>
          <w:vertAlign w:val="superscript"/>
          <w:lang w:eastAsia="zh-CN"/>
        </w:rPr>
        <w:t>(да/нет).</w:t>
      </w:r>
    </w:p>
    <w:p w14:paraId="39434119" w14:textId="77777777" w:rsidR="00C36084" w:rsidRPr="00CE48A7" w:rsidRDefault="00C36084" w:rsidP="00C36084">
      <w:pPr>
        <w:widowControl w:val="0"/>
        <w:autoSpaceDE w:val="0"/>
        <w:autoSpaceDN w:val="0"/>
        <w:jc w:val="both"/>
        <w:rPr>
          <w:sz w:val="26"/>
          <w:szCs w:val="26"/>
          <w:lang w:eastAsia="zh-CN"/>
        </w:rPr>
      </w:pPr>
      <w:r w:rsidRPr="008A5AE7">
        <w:rPr>
          <w:sz w:val="26"/>
          <w:szCs w:val="26"/>
          <w:lang w:eastAsia="zh-CN"/>
        </w:rPr>
        <w:t>6</w:t>
      </w:r>
      <w:r w:rsidRPr="00CE48A7">
        <w:rPr>
          <w:sz w:val="26"/>
          <w:szCs w:val="26"/>
          <w:lang w:eastAsia="zh-CN"/>
        </w:rPr>
        <w:t>. Применяемая заявителем система налогообложения (отметить любым знаком):</w:t>
      </w:r>
    </w:p>
    <w:p w14:paraId="64254069" w14:textId="77777777" w:rsidR="00C36084" w:rsidRPr="00CE48A7" w:rsidRDefault="00C36084" w:rsidP="00C36084">
      <w:pPr>
        <w:widowControl w:val="0"/>
        <w:autoSpaceDE w:val="0"/>
        <w:autoSpaceDN w:val="0"/>
        <w:rPr>
          <w:sz w:val="26"/>
          <w:szCs w:val="26"/>
          <w:lang w:eastAsia="zh-CN"/>
        </w:rPr>
      </w:pPr>
      <w:r w:rsidRPr="00CE48A7">
        <w:rPr>
          <w:sz w:val="26"/>
          <w:szCs w:val="26"/>
          <w:lang w:eastAsia="zh-CN"/>
        </w:rPr>
        <w:t>общая «___»</w:t>
      </w:r>
    </w:p>
    <w:p w14:paraId="0424DE4E" w14:textId="77777777" w:rsidR="00C36084" w:rsidRPr="00CE48A7" w:rsidRDefault="00C36084" w:rsidP="00C36084">
      <w:pPr>
        <w:widowControl w:val="0"/>
        <w:autoSpaceDE w:val="0"/>
        <w:autoSpaceDN w:val="0"/>
        <w:rPr>
          <w:sz w:val="26"/>
          <w:szCs w:val="26"/>
          <w:lang w:eastAsia="zh-CN"/>
        </w:rPr>
      </w:pPr>
      <w:r w:rsidRPr="00CE48A7">
        <w:rPr>
          <w:sz w:val="26"/>
          <w:szCs w:val="26"/>
          <w:lang w:eastAsia="zh-CN"/>
        </w:rPr>
        <w:t>упрощенная (УСН) «___»</w:t>
      </w:r>
    </w:p>
    <w:p w14:paraId="157107DE" w14:textId="77777777" w:rsidR="00C36084" w:rsidRPr="00CE48A7" w:rsidRDefault="00C36084" w:rsidP="00C36084">
      <w:pPr>
        <w:widowControl w:val="0"/>
        <w:autoSpaceDE w:val="0"/>
        <w:autoSpaceDN w:val="0"/>
        <w:rPr>
          <w:sz w:val="26"/>
          <w:szCs w:val="26"/>
          <w:lang w:eastAsia="zh-CN"/>
        </w:rPr>
      </w:pPr>
      <w:r w:rsidRPr="00CE48A7">
        <w:rPr>
          <w:sz w:val="26"/>
          <w:szCs w:val="26"/>
          <w:lang w:eastAsia="zh-CN"/>
        </w:rPr>
        <w:t>патентная (ПСН) «___»</w:t>
      </w:r>
    </w:p>
    <w:p w14:paraId="2C478599" w14:textId="77777777" w:rsidR="00C36084" w:rsidRPr="00CE48A7" w:rsidRDefault="00C36084" w:rsidP="00C36084">
      <w:pPr>
        <w:widowControl w:val="0"/>
        <w:autoSpaceDE w:val="0"/>
        <w:autoSpaceDN w:val="0"/>
        <w:rPr>
          <w:sz w:val="26"/>
          <w:szCs w:val="26"/>
          <w:lang w:eastAsia="zh-CN"/>
        </w:rPr>
      </w:pPr>
      <w:r w:rsidRPr="00CE48A7">
        <w:rPr>
          <w:sz w:val="26"/>
          <w:szCs w:val="26"/>
          <w:lang w:eastAsia="zh-CN"/>
        </w:rPr>
        <w:t>единый сельскохозяйственный налог (ЕСХН) «___».</w:t>
      </w:r>
    </w:p>
    <w:p w14:paraId="4EDD1007" w14:textId="77777777" w:rsidR="00C36084" w:rsidRPr="00CE48A7" w:rsidRDefault="00C36084" w:rsidP="00C36084">
      <w:pPr>
        <w:widowControl w:val="0"/>
        <w:autoSpaceDE w:val="0"/>
        <w:autoSpaceDN w:val="0"/>
        <w:jc w:val="both"/>
        <w:rPr>
          <w:sz w:val="26"/>
          <w:szCs w:val="26"/>
          <w:lang w:eastAsia="zh-CN"/>
        </w:rPr>
      </w:pPr>
      <w:r w:rsidRPr="008A5AE7">
        <w:rPr>
          <w:sz w:val="26"/>
          <w:szCs w:val="26"/>
          <w:lang w:eastAsia="zh-CN"/>
        </w:rPr>
        <w:t>7</w:t>
      </w:r>
      <w:r w:rsidRPr="00CE48A7">
        <w:rPr>
          <w:sz w:val="26"/>
          <w:szCs w:val="26"/>
          <w:lang w:eastAsia="zh-CN"/>
        </w:rPr>
        <w:t>. Получал государственную, муниципальную или иную поддержку безвозмездного характера:</w:t>
      </w:r>
    </w:p>
    <w:p w14:paraId="11BCC765" w14:textId="77777777" w:rsidR="00C36084" w:rsidRPr="00CE48A7" w:rsidRDefault="00C36084" w:rsidP="00C36084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 w:rsidRPr="00CE48A7">
        <w:rPr>
          <w:sz w:val="28"/>
          <w:szCs w:val="28"/>
          <w:lang w:eastAsia="zh-CN"/>
        </w:rPr>
        <w:t>_______________________________________________________________</w:t>
      </w:r>
    </w:p>
    <w:p w14:paraId="123A21EB" w14:textId="77777777" w:rsidR="00C36084" w:rsidRPr="00CE48A7" w:rsidRDefault="00C36084" w:rsidP="00C36084">
      <w:pPr>
        <w:widowControl w:val="0"/>
        <w:autoSpaceDE w:val="0"/>
        <w:autoSpaceDN w:val="0"/>
        <w:rPr>
          <w:sz w:val="28"/>
          <w:szCs w:val="28"/>
          <w:vertAlign w:val="superscript"/>
          <w:lang w:eastAsia="zh-CN"/>
        </w:rPr>
      </w:pPr>
      <w:r w:rsidRPr="00CE48A7">
        <w:rPr>
          <w:sz w:val="28"/>
          <w:szCs w:val="28"/>
          <w:vertAlign w:val="superscript"/>
          <w:lang w:eastAsia="zh-CN"/>
        </w:rPr>
        <w:t xml:space="preserve">(да/нет, указать номер и дату решения о предоставлении государственной или муниципальной поддержки, </w:t>
      </w:r>
      <w:r w:rsidRPr="00CE48A7">
        <w:rPr>
          <w:sz w:val="28"/>
          <w:szCs w:val="28"/>
          <w:vertAlign w:val="superscript"/>
          <w:lang w:eastAsia="zh-CN"/>
        </w:rPr>
        <w:lastRenderedPageBreak/>
        <w:t>наименование органа, оказавшего поддержку)</w:t>
      </w:r>
    </w:p>
    <w:p w14:paraId="5B33FF00" w14:textId="77777777" w:rsidR="00C36084" w:rsidRPr="00CE48A7" w:rsidRDefault="00C36084" w:rsidP="00C36084">
      <w:pPr>
        <w:widowControl w:val="0"/>
        <w:autoSpaceDE w:val="0"/>
        <w:autoSpaceDN w:val="0"/>
        <w:rPr>
          <w:sz w:val="26"/>
          <w:szCs w:val="26"/>
          <w:lang w:eastAsia="zh-CN"/>
        </w:rPr>
      </w:pPr>
      <w:r w:rsidRPr="008A5AE7">
        <w:rPr>
          <w:sz w:val="26"/>
          <w:szCs w:val="26"/>
          <w:lang w:eastAsia="zh-CN"/>
        </w:rPr>
        <w:t>8</w:t>
      </w:r>
      <w:r w:rsidRPr="00CE48A7">
        <w:rPr>
          <w:sz w:val="26"/>
          <w:szCs w:val="26"/>
          <w:lang w:eastAsia="zh-CN"/>
        </w:rPr>
        <w:t>. Приоритетная целевая группа заявителей:</w:t>
      </w:r>
    </w:p>
    <w:p w14:paraId="74CA798A" w14:textId="77777777" w:rsidR="00C36084" w:rsidRPr="00CE48A7" w:rsidRDefault="00C36084" w:rsidP="00C36084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 w:rsidRPr="00CE48A7">
        <w:rPr>
          <w:sz w:val="28"/>
          <w:szCs w:val="28"/>
          <w:lang w:eastAsia="zh-CN"/>
        </w:rPr>
        <w:t>_______________________________________________________________</w:t>
      </w:r>
    </w:p>
    <w:p w14:paraId="16A59B78" w14:textId="77777777" w:rsidR="00C36084" w:rsidRPr="00CE48A7" w:rsidRDefault="00C36084" w:rsidP="00C36084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 w:rsidRPr="00CE48A7">
        <w:rPr>
          <w:sz w:val="28"/>
          <w:szCs w:val="28"/>
          <w:vertAlign w:val="superscript"/>
          <w:lang w:eastAsia="zh-CN"/>
        </w:rPr>
        <w:t xml:space="preserve"> </w:t>
      </w:r>
      <w:r w:rsidRPr="00CE48A7">
        <w:rPr>
          <w:sz w:val="28"/>
          <w:szCs w:val="28"/>
          <w:lang w:eastAsia="zh-CN"/>
        </w:rPr>
        <w:t>_______________________________________________________________</w:t>
      </w:r>
    </w:p>
    <w:p w14:paraId="6A4A19A4" w14:textId="77777777" w:rsidR="00C36084" w:rsidRPr="00CE48A7" w:rsidRDefault="00C36084" w:rsidP="00C36084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 w:rsidRPr="00CE48A7">
        <w:rPr>
          <w:sz w:val="28"/>
          <w:szCs w:val="28"/>
          <w:vertAlign w:val="superscript"/>
          <w:lang w:eastAsia="zh-CN"/>
        </w:rPr>
        <w:t xml:space="preserve"> </w:t>
      </w:r>
      <w:r w:rsidRPr="00CE48A7">
        <w:rPr>
          <w:sz w:val="28"/>
          <w:szCs w:val="28"/>
          <w:lang w:eastAsia="zh-CN"/>
        </w:rPr>
        <w:t>_______________________________________________________________</w:t>
      </w:r>
    </w:p>
    <w:p w14:paraId="37C69A9F" w14:textId="77777777" w:rsidR="00C36084" w:rsidRPr="00CE48A7" w:rsidRDefault="00C36084" w:rsidP="00C36084">
      <w:pPr>
        <w:widowControl w:val="0"/>
        <w:autoSpaceDE w:val="0"/>
        <w:autoSpaceDN w:val="0"/>
        <w:rPr>
          <w:sz w:val="28"/>
          <w:szCs w:val="28"/>
          <w:vertAlign w:val="superscript"/>
          <w:lang w:eastAsia="zh-CN"/>
        </w:rPr>
      </w:pPr>
      <w:r w:rsidRPr="00CE48A7">
        <w:rPr>
          <w:sz w:val="28"/>
          <w:szCs w:val="28"/>
          <w:vertAlign w:val="superscript"/>
          <w:lang w:eastAsia="zh-CN"/>
        </w:rPr>
        <w:t xml:space="preserve"> (да/нет, указать приоритетную группу в случае наличия)</w:t>
      </w:r>
    </w:p>
    <w:p w14:paraId="59268AC5" w14:textId="77777777" w:rsidR="00C36084" w:rsidRPr="008A5AE7" w:rsidRDefault="00C36084" w:rsidP="00C36084">
      <w:pPr>
        <w:widowControl w:val="0"/>
        <w:autoSpaceDE w:val="0"/>
        <w:autoSpaceDN w:val="0"/>
        <w:jc w:val="both"/>
        <w:rPr>
          <w:sz w:val="26"/>
          <w:szCs w:val="26"/>
          <w:lang w:eastAsia="zh-CN"/>
        </w:rPr>
      </w:pPr>
      <w:r w:rsidRPr="008A5AE7">
        <w:rPr>
          <w:sz w:val="26"/>
          <w:szCs w:val="26"/>
          <w:lang w:eastAsia="zh-CN"/>
        </w:rPr>
        <w:t>9</w:t>
      </w:r>
      <w:r w:rsidRPr="00CE48A7">
        <w:rPr>
          <w:sz w:val="26"/>
          <w:szCs w:val="26"/>
          <w:lang w:eastAsia="zh-CN"/>
        </w:rPr>
        <w:t xml:space="preserve">. Размер субсидии прошу установить в соответствии с Порядком предоставления субсидий субъектам малого и среднего предпринимательства, утвержденным постановлением Администрации </w:t>
      </w:r>
      <w:r w:rsidRPr="008A5AE7">
        <w:rPr>
          <w:sz w:val="26"/>
          <w:szCs w:val="26"/>
          <w:lang w:eastAsia="zh-CN"/>
        </w:rPr>
        <w:t>муниципального образования «</w:t>
      </w:r>
      <w:proofErr w:type="spellStart"/>
      <w:r w:rsidRPr="008A5AE7">
        <w:rPr>
          <w:sz w:val="26"/>
          <w:szCs w:val="26"/>
          <w:lang w:eastAsia="zh-CN"/>
        </w:rPr>
        <w:t>Анабарский</w:t>
      </w:r>
      <w:proofErr w:type="spellEnd"/>
      <w:r w:rsidRPr="008A5AE7">
        <w:rPr>
          <w:sz w:val="26"/>
          <w:szCs w:val="26"/>
          <w:lang w:eastAsia="zh-CN"/>
        </w:rPr>
        <w:t xml:space="preserve"> национальный (</w:t>
      </w:r>
      <w:proofErr w:type="spellStart"/>
      <w:r w:rsidRPr="008A5AE7">
        <w:rPr>
          <w:sz w:val="26"/>
          <w:szCs w:val="26"/>
          <w:lang w:eastAsia="zh-CN"/>
        </w:rPr>
        <w:t>долгано</w:t>
      </w:r>
      <w:proofErr w:type="spellEnd"/>
      <w:r w:rsidRPr="008A5AE7">
        <w:rPr>
          <w:sz w:val="26"/>
          <w:szCs w:val="26"/>
          <w:lang w:eastAsia="zh-CN"/>
        </w:rPr>
        <w:t>-эвенкийский) улус (район)»</w:t>
      </w:r>
      <w:r w:rsidRPr="00CE48A7">
        <w:rPr>
          <w:sz w:val="26"/>
          <w:szCs w:val="26"/>
          <w:lang w:eastAsia="zh-CN"/>
        </w:rPr>
        <w:t xml:space="preserve"> от _________________ № _______.</w:t>
      </w:r>
    </w:p>
    <w:p w14:paraId="36A68C92" w14:textId="77777777" w:rsidR="00C36084" w:rsidRDefault="00C36084" w:rsidP="00C36084">
      <w:pPr>
        <w:widowControl w:val="0"/>
        <w:autoSpaceDE w:val="0"/>
        <w:autoSpaceDN w:val="0"/>
        <w:jc w:val="both"/>
        <w:rPr>
          <w:sz w:val="28"/>
          <w:szCs w:val="28"/>
          <w:lang w:eastAsia="zh-CN"/>
        </w:rPr>
      </w:pPr>
    </w:p>
    <w:p w14:paraId="2E6B912F" w14:textId="77777777" w:rsidR="00C36084" w:rsidRPr="00E729F0" w:rsidRDefault="00C36084" w:rsidP="00C36084">
      <w:pPr>
        <w:widowControl w:val="0"/>
        <w:autoSpaceDE w:val="0"/>
        <w:autoSpaceDN w:val="0"/>
        <w:jc w:val="both"/>
        <w:rPr>
          <w:sz w:val="26"/>
          <w:szCs w:val="26"/>
          <w:lang w:eastAsia="zh-CN"/>
        </w:rPr>
      </w:pPr>
      <w:r w:rsidRPr="008A5AE7">
        <w:rPr>
          <w:sz w:val="26"/>
          <w:szCs w:val="26"/>
          <w:lang w:eastAsia="zh-CN"/>
        </w:rPr>
        <w:t xml:space="preserve">10. Документы, </w:t>
      </w:r>
      <w:proofErr w:type="gramStart"/>
      <w:r w:rsidRPr="008A5AE7">
        <w:rPr>
          <w:sz w:val="26"/>
          <w:szCs w:val="26"/>
          <w:lang w:eastAsia="zh-CN"/>
        </w:rPr>
        <w:t>предусмотренные Порядком</w:t>
      </w:r>
      <w:proofErr w:type="gramEnd"/>
      <w:r w:rsidRPr="008A5AE7">
        <w:rPr>
          <w:sz w:val="26"/>
          <w:szCs w:val="26"/>
          <w:lang w:eastAsia="zh-CN"/>
        </w:rPr>
        <w:t xml:space="preserve"> предоставления субсидии, прилагаю. </w:t>
      </w:r>
      <w:r w:rsidRPr="00E729F0">
        <w:rPr>
          <w:sz w:val="26"/>
          <w:szCs w:val="26"/>
          <w:lang w:eastAsia="zh-CN"/>
        </w:rPr>
        <w:t xml:space="preserve">Приложение: </w:t>
      </w:r>
      <w:proofErr w:type="spellStart"/>
      <w:r w:rsidRPr="00E729F0">
        <w:rPr>
          <w:sz w:val="26"/>
          <w:szCs w:val="26"/>
          <w:lang w:eastAsia="zh-CN"/>
        </w:rPr>
        <w:t>на_____л</w:t>
      </w:r>
      <w:proofErr w:type="spellEnd"/>
      <w:r w:rsidRPr="00E729F0">
        <w:rPr>
          <w:sz w:val="26"/>
          <w:szCs w:val="26"/>
          <w:lang w:eastAsia="zh-CN"/>
        </w:rPr>
        <w:t>. в ед. экз.</w:t>
      </w:r>
    </w:p>
    <w:p w14:paraId="6FAD913C" w14:textId="77777777" w:rsidR="00C36084" w:rsidRPr="008A5AE7" w:rsidRDefault="00C36084" w:rsidP="00C36084">
      <w:pPr>
        <w:widowControl w:val="0"/>
        <w:autoSpaceDE w:val="0"/>
        <w:autoSpaceDN w:val="0"/>
        <w:jc w:val="both"/>
        <w:rPr>
          <w:sz w:val="26"/>
          <w:szCs w:val="26"/>
          <w:lang w:eastAsia="zh-CN"/>
        </w:rPr>
      </w:pPr>
    </w:p>
    <w:p w14:paraId="70A9B0D7" w14:textId="77777777" w:rsidR="00C36084" w:rsidRPr="00CE48A7" w:rsidRDefault="00C36084" w:rsidP="00C36084">
      <w:pPr>
        <w:widowControl w:val="0"/>
        <w:autoSpaceDE w:val="0"/>
        <w:autoSpaceDN w:val="0"/>
        <w:jc w:val="both"/>
        <w:rPr>
          <w:sz w:val="26"/>
          <w:szCs w:val="26"/>
          <w:lang w:eastAsia="zh-CN"/>
        </w:rPr>
      </w:pPr>
      <w:r w:rsidRPr="00CE48A7">
        <w:rPr>
          <w:sz w:val="26"/>
          <w:szCs w:val="26"/>
          <w:lang w:eastAsia="zh-CN"/>
        </w:rPr>
        <w:t>1</w:t>
      </w:r>
      <w:r w:rsidRPr="008A5AE7">
        <w:rPr>
          <w:sz w:val="26"/>
          <w:szCs w:val="26"/>
          <w:lang w:eastAsia="zh-CN"/>
        </w:rPr>
        <w:t>1</w:t>
      </w:r>
      <w:r w:rsidRPr="00CE48A7">
        <w:rPr>
          <w:sz w:val="26"/>
          <w:szCs w:val="26"/>
          <w:lang w:eastAsia="zh-CN"/>
        </w:rPr>
        <w:t>. Согласен на осуществление главным распорядителем средств местного бюджета (Администраци</w:t>
      </w:r>
      <w:r w:rsidRPr="008A5AE7">
        <w:rPr>
          <w:sz w:val="26"/>
          <w:szCs w:val="26"/>
          <w:lang w:eastAsia="zh-CN"/>
        </w:rPr>
        <w:t>я</w:t>
      </w:r>
      <w:r w:rsidRPr="00CE48A7">
        <w:rPr>
          <w:sz w:val="26"/>
          <w:szCs w:val="26"/>
          <w:lang w:eastAsia="zh-CN"/>
        </w:rPr>
        <w:t xml:space="preserve"> </w:t>
      </w:r>
      <w:r w:rsidRPr="008A5AE7">
        <w:rPr>
          <w:sz w:val="26"/>
          <w:szCs w:val="26"/>
          <w:lang w:eastAsia="zh-CN"/>
        </w:rPr>
        <w:t>муниципального образования «</w:t>
      </w:r>
      <w:proofErr w:type="spellStart"/>
      <w:r w:rsidRPr="008A5AE7">
        <w:rPr>
          <w:sz w:val="26"/>
          <w:szCs w:val="26"/>
          <w:lang w:eastAsia="zh-CN"/>
        </w:rPr>
        <w:t>Анабарский</w:t>
      </w:r>
      <w:proofErr w:type="spellEnd"/>
      <w:r w:rsidRPr="008A5AE7">
        <w:rPr>
          <w:sz w:val="26"/>
          <w:szCs w:val="26"/>
          <w:lang w:eastAsia="zh-CN"/>
        </w:rPr>
        <w:t xml:space="preserve"> национальный (</w:t>
      </w:r>
      <w:proofErr w:type="spellStart"/>
      <w:r w:rsidRPr="008A5AE7">
        <w:rPr>
          <w:sz w:val="26"/>
          <w:szCs w:val="26"/>
          <w:lang w:eastAsia="zh-CN"/>
        </w:rPr>
        <w:t>долгано</w:t>
      </w:r>
      <w:proofErr w:type="spellEnd"/>
      <w:r w:rsidRPr="008A5AE7">
        <w:rPr>
          <w:sz w:val="26"/>
          <w:szCs w:val="26"/>
          <w:lang w:eastAsia="zh-CN"/>
        </w:rPr>
        <w:t>-эвенкийский) улус (район)»</w:t>
      </w:r>
      <w:r w:rsidRPr="00CE48A7">
        <w:rPr>
          <w:sz w:val="26"/>
          <w:szCs w:val="26"/>
          <w:lang w:eastAsia="zh-CN"/>
        </w:rPr>
        <w:t>) и органами муниципального финансового контроля (</w:t>
      </w:r>
      <w:r w:rsidRPr="008A5AE7">
        <w:rPr>
          <w:sz w:val="26"/>
          <w:szCs w:val="26"/>
          <w:lang w:eastAsia="zh-CN"/>
        </w:rPr>
        <w:t>Контрольно-с</w:t>
      </w:r>
      <w:r w:rsidRPr="00CE48A7">
        <w:rPr>
          <w:sz w:val="26"/>
          <w:szCs w:val="26"/>
          <w:lang w:eastAsia="zh-CN"/>
        </w:rPr>
        <w:t>четн</w:t>
      </w:r>
      <w:r w:rsidRPr="008A5AE7">
        <w:rPr>
          <w:sz w:val="26"/>
          <w:szCs w:val="26"/>
          <w:lang w:eastAsia="zh-CN"/>
        </w:rPr>
        <w:t>ый</w:t>
      </w:r>
      <w:r w:rsidRPr="00CE48A7">
        <w:rPr>
          <w:sz w:val="26"/>
          <w:szCs w:val="26"/>
          <w:lang w:eastAsia="zh-CN"/>
        </w:rPr>
        <w:t xml:space="preserve"> </w:t>
      </w:r>
      <w:r w:rsidRPr="008A5AE7">
        <w:rPr>
          <w:sz w:val="26"/>
          <w:szCs w:val="26"/>
          <w:lang w:eastAsia="zh-CN"/>
        </w:rPr>
        <w:t xml:space="preserve">орган и </w:t>
      </w:r>
      <w:r w:rsidRPr="00CE48A7">
        <w:rPr>
          <w:sz w:val="26"/>
          <w:szCs w:val="26"/>
          <w:lang w:eastAsia="zh-CN"/>
        </w:rPr>
        <w:t>Финансовое управление Администраци</w:t>
      </w:r>
      <w:r w:rsidRPr="008A5AE7">
        <w:rPr>
          <w:sz w:val="26"/>
          <w:szCs w:val="26"/>
          <w:lang w:eastAsia="zh-CN"/>
        </w:rPr>
        <w:t>и</w:t>
      </w:r>
      <w:r w:rsidRPr="00CE48A7">
        <w:rPr>
          <w:sz w:val="26"/>
          <w:szCs w:val="26"/>
          <w:lang w:eastAsia="zh-CN"/>
        </w:rPr>
        <w:t xml:space="preserve"> </w:t>
      </w:r>
      <w:r w:rsidRPr="008A5AE7">
        <w:rPr>
          <w:sz w:val="26"/>
          <w:szCs w:val="26"/>
          <w:lang w:eastAsia="zh-CN"/>
        </w:rPr>
        <w:t>муниципального образования «</w:t>
      </w:r>
      <w:proofErr w:type="spellStart"/>
      <w:r w:rsidRPr="008A5AE7">
        <w:rPr>
          <w:sz w:val="26"/>
          <w:szCs w:val="26"/>
          <w:lang w:eastAsia="zh-CN"/>
        </w:rPr>
        <w:t>Анабарский</w:t>
      </w:r>
      <w:proofErr w:type="spellEnd"/>
      <w:r w:rsidRPr="008A5AE7">
        <w:rPr>
          <w:sz w:val="26"/>
          <w:szCs w:val="26"/>
          <w:lang w:eastAsia="zh-CN"/>
        </w:rPr>
        <w:t xml:space="preserve"> национальный (</w:t>
      </w:r>
      <w:proofErr w:type="spellStart"/>
      <w:r w:rsidRPr="008A5AE7">
        <w:rPr>
          <w:sz w:val="26"/>
          <w:szCs w:val="26"/>
          <w:lang w:eastAsia="zh-CN"/>
        </w:rPr>
        <w:t>долгано</w:t>
      </w:r>
      <w:proofErr w:type="spellEnd"/>
      <w:r w:rsidRPr="008A5AE7">
        <w:rPr>
          <w:sz w:val="26"/>
          <w:szCs w:val="26"/>
          <w:lang w:eastAsia="zh-CN"/>
        </w:rPr>
        <w:t>-эвенкийский) улус (район)»</w:t>
      </w:r>
      <w:r w:rsidRPr="00CE48A7">
        <w:rPr>
          <w:sz w:val="26"/>
          <w:szCs w:val="26"/>
          <w:lang w:eastAsia="zh-CN"/>
        </w:rPr>
        <w:t>) проверок соблюдения условий, целей и порядка предоставления субсидий.</w:t>
      </w:r>
    </w:p>
    <w:p w14:paraId="38F226A9" w14:textId="77777777" w:rsidR="00C36084" w:rsidRPr="008A5AE7" w:rsidRDefault="00C36084" w:rsidP="00C36084">
      <w:pPr>
        <w:widowControl w:val="0"/>
        <w:autoSpaceDE w:val="0"/>
        <w:autoSpaceDN w:val="0"/>
        <w:rPr>
          <w:sz w:val="26"/>
          <w:szCs w:val="26"/>
          <w:lang w:eastAsia="zh-CN"/>
        </w:rPr>
      </w:pPr>
    </w:p>
    <w:p w14:paraId="3CC1F34B" w14:textId="77777777" w:rsidR="00C36084" w:rsidRPr="00082F6F" w:rsidRDefault="00C36084" w:rsidP="00C36084">
      <w:pPr>
        <w:widowControl w:val="0"/>
        <w:autoSpaceDE w:val="0"/>
        <w:autoSpaceDN w:val="0"/>
        <w:rPr>
          <w:sz w:val="26"/>
          <w:szCs w:val="26"/>
          <w:lang w:eastAsia="zh-CN"/>
        </w:rPr>
      </w:pPr>
      <w:r w:rsidRPr="00082F6F">
        <w:rPr>
          <w:sz w:val="26"/>
          <w:szCs w:val="26"/>
          <w:lang w:eastAsia="zh-CN"/>
        </w:rPr>
        <w:t>Результат рассмотрения заявления прошу:</w:t>
      </w:r>
    </w:p>
    <w:p w14:paraId="779F4C2D" w14:textId="77777777" w:rsidR="00C36084" w:rsidRPr="00082F6F" w:rsidRDefault="00C36084" w:rsidP="00C36084">
      <w:pPr>
        <w:widowControl w:val="0"/>
        <w:autoSpaceDE w:val="0"/>
        <w:autoSpaceDN w:val="0"/>
        <w:rPr>
          <w:sz w:val="26"/>
          <w:szCs w:val="26"/>
          <w:lang w:eastAsia="zh-CN"/>
        </w:rPr>
      </w:pPr>
      <w:r w:rsidRPr="00082F6F">
        <w:rPr>
          <w:sz w:val="26"/>
          <w:szCs w:val="26"/>
          <w:lang w:eastAsia="zh-CN"/>
        </w:rPr>
        <w:t xml:space="preserve">    ┌──┐</w:t>
      </w:r>
    </w:p>
    <w:p w14:paraId="353A4293" w14:textId="77777777" w:rsidR="00C36084" w:rsidRPr="00082F6F" w:rsidRDefault="00C36084" w:rsidP="00C36084">
      <w:pPr>
        <w:widowControl w:val="0"/>
        <w:autoSpaceDE w:val="0"/>
        <w:autoSpaceDN w:val="0"/>
        <w:rPr>
          <w:sz w:val="26"/>
          <w:szCs w:val="26"/>
          <w:lang w:eastAsia="zh-CN"/>
        </w:rPr>
      </w:pPr>
      <w:r w:rsidRPr="00082F6F">
        <w:rPr>
          <w:sz w:val="26"/>
          <w:szCs w:val="26"/>
          <w:lang w:eastAsia="zh-CN"/>
        </w:rPr>
        <w:t xml:space="preserve">    │       выдать на руки;</w:t>
      </w:r>
    </w:p>
    <w:p w14:paraId="1718CE5B" w14:textId="77777777" w:rsidR="00C36084" w:rsidRPr="00082F6F" w:rsidRDefault="00C36084" w:rsidP="00C36084">
      <w:pPr>
        <w:widowControl w:val="0"/>
        <w:autoSpaceDE w:val="0"/>
        <w:autoSpaceDN w:val="0"/>
        <w:rPr>
          <w:sz w:val="26"/>
          <w:szCs w:val="26"/>
          <w:lang w:eastAsia="zh-CN"/>
        </w:rPr>
      </w:pPr>
      <w:r w:rsidRPr="00082F6F">
        <w:rPr>
          <w:sz w:val="26"/>
          <w:szCs w:val="26"/>
          <w:lang w:eastAsia="zh-CN"/>
        </w:rPr>
        <w:t xml:space="preserve">    ├──┤</w:t>
      </w:r>
    </w:p>
    <w:p w14:paraId="2DB14171" w14:textId="77777777" w:rsidR="00C36084" w:rsidRPr="00082F6F" w:rsidRDefault="00C36084" w:rsidP="00C36084">
      <w:pPr>
        <w:widowControl w:val="0"/>
        <w:autoSpaceDE w:val="0"/>
        <w:autoSpaceDN w:val="0"/>
        <w:rPr>
          <w:sz w:val="26"/>
          <w:szCs w:val="26"/>
          <w:lang w:eastAsia="zh-CN"/>
        </w:rPr>
      </w:pPr>
      <w:r w:rsidRPr="00082F6F">
        <w:rPr>
          <w:sz w:val="26"/>
          <w:szCs w:val="26"/>
          <w:lang w:eastAsia="zh-CN"/>
        </w:rPr>
        <w:t xml:space="preserve">    │       направить по электронной почте</w:t>
      </w:r>
      <w:r w:rsidRPr="008A5AE7">
        <w:rPr>
          <w:sz w:val="26"/>
          <w:szCs w:val="26"/>
          <w:lang w:eastAsia="zh-CN"/>
        </w:rPr>
        <w:t>, указанн</w:t>
      </w:r>
      <w:r>
        <w:rPr>
          <w:sz w:val="26"/>
          <w:szCs w:val="26"/>
          <w:lang w:eastAsia="zh-CN"/>
        </w:rPr>
        <w:t>о</w:t>
      </w:r>
      <w:r w:rsidRPr="008A5AE7">
        <w:rPr>
          <w:sz w:val="26"/>
          <w:szCs w:val="26"/>
          <w:lang w:eastAsia="zh-CN"/>
        </w:rPr>
        <w:t>й в заявлении</w:t>
      </w:r>
      <w:r w:rsidRPr="00082F6F">
        <w:rPr>
          <w:sz w:val="26"/>
          <w:szCs w:val="26"/>
          <w:lang w:eastAsia="zh-CN"/>
        </w:rPr>
        <w:t>;</w:t>
      </w:r>
    </w:p>
    <w:p w14:paraId="0428515D" w14:textId="77777777" w:rsidR="00C36084" w:rsidRPr="00082F6F" w:rsidRDefault="00C36084" w:rsidP="00C36084">
      <w:pPr>
        <w:widowControl w:val="0"/>
        <w:autoSpaceDE w:val="0"/>
        <w:autoSpaceDN w:val="0"/>
        <w:rPr>
          <w:sz w:val="26"/>
          <w:szCs w:val="26"/>
          <w:lang w:eastAsia="zh-CN"/>
        </w:rPr>
      </w:pPr>
      <w:r w:rsidRPr="00082F6F">
        <w:rPr>
          <w:sz w:val="26"/>
          <w:szCs w:val="26"/>
          <w:lang w:eastAsia="zh-CN"/>
        </w:rPr>
        <w:t xml:space="preserve">    ├──┤</w:t>
      </w:r>
    </w:p>
    <w:p w14:paraId="19C610F0" w14:textId="77777777" w:rsidR="00C36084" w:rsidRPr="00CE48A7" w:rsidRDefault="00C36084" w:rsidP="00C36084">
      <w:pPr>
        <w:widowControl w:val="0"/>
        <w:autoSpaceDE w:val="0"/>
        <w:autoSpaceDN w:val="0"/>
        <w:rPr>
          <w:sz w:val="28"/>
          <w:szCs w:val="28"/>
          <w:lang w:eastAsia="zh-CN"/>
        </w:rPr>
      </w:pPr>
    </w:p>
    <w:p w14:paraId="5E848AD9" w14:textId="77777777" w:rsidR="00C36084" w:rsidRPr="00CE48A7" w:rsidRDefault="00C36084" w:rsidP="00C36084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 w:rsidRPr="00CE48A7">
        <w:rPr>
          <w:sz w:val="26"/>
          <w:szCs w:val="26"/>
          <w:lang w:eastAsia="zh-CN"/>
        </w:rPr>
        <w:t>Руководитель</w:t>
      </w:r>
      <w:r w:rsidRPr="00CE48A7">
        <w:rPr>
          <w:sz w:val="28"/>
          <w:szCs w:val="28"/>
          <w:lang w:eastAsia="zh-CN"/>
        </w:rPr>
        <w:t xml:space="preserve"> _____________________________/_______________________/</w:t>
      </w:r>
    </w:p>
    <w:p w14:paraId="1DCF817F" w14:textId="77777777" w:rsidR="00C36084" w:rsidRPr="00CE48A7" w:rsidRDefault="00C36084" w:rsidP="00C36084">
      <w:pPr>
        <w:widowControl w:val="0"/>
        <w:autoSpaceDE w:val="0"/>
        <w:autoSpaceDN w:val="0"/>
        <w:rPr>
          <w:sz w:val="28"/>
          <w:szCs w:val="28"/>
          <w:vertAlign w:val="superscript"/>
          <w:lang w:eastAsia="zh-CN"/>
        </w:rPr>
      </w:pPr>
      <w:r>
        <w:rPr>
          <w:sz w:val="28"/>
          <w:szCs w:val="28"/>
          <w:vertAlign w:val="superscript"/>
          <w:lang w:eastAsia="zh-CN"/>
        </w:rPr>
        <w:t xml:space="preserve">                                                         </w:t>
      </w:r>
      <w:r w:rsidRPr="00CE48A7">
        <w:rPr>
          <w:sz w:val="28"/>
          <w:szCs w:val="28"/>
          <w:vertAlign w:val="superscript"/>
          <w:lang w:eastAsia="zh-CN"/>
        </w:rPr>
        <w:t xml:space="preserve">                 (</w:t>
      </w:r>
      <w:proofErr w:type="gramStart"/>
      <w:r w:rsidRPr="00CE48A7">
        <w:rPr>
          <w:sz w:val="28"/>
          <w:szCs w:val="28"/>
          <w:vertAlign w:val="superscript"/>
          <w:lang w:eastAsia="zh-CN"/>
        </w:rPr>
        <w:t xml:space="preserve">подпись)   </w:t>
      </w:r>
      <w:proofErr w:type="gramEnd"/>
      <w:r w:rsidRPr="00CE48A7">
        <w:rPr>
          <w:sz w:val="28"/>
          <w:szCs w:val="28"/>
          <w:vertAlign w:val="superscript"/>
          <w:lang w:eastAsia="zh-CN"/>
        </w:rPr>
        <w:t xml:space="preserve">                </w:t>
      </w:r>
      <w:r>
        <w:rPr>
          <w:sz w:val="28"/>
          <w:szCs w:val="28"/>
          <w:vertAlign w:val="superscript"/>
          <w:lang w:eastAsia="zh-CN"/>
        </w:rPr>
        <w:t xml:space="preserve">                      </w:t>
      </w:r>
      <w:r w:rsidRPr="00CE48A7">
        <w:rPr>
          <w:sz w:val="28"/>
          <w:szCs w:val="28"/>
          <w:vertAlign w:val="superscript"/>
          <w:lang w:eastAsia="zh-CN"/>
        </w:rPr>
        <w:t xml:space="preserve">         (расшифровка подписи)</w:t>
      </w:r>
    </w:p>
    <w:p w14:paraId="3CA7B6BC" w14:textId="77777777" w:rsidR="00C36084" w:rsidRPr="00CE48A7" w:rsidRDefault="00C36084" w:rsidP="00C36084">
      <w:pPr>
        <w:widowControl w:val="0"/>
        <w:autoSpaceDE w:val="0"/>
        <w:autoSpaceDN w:val="0"/>
        <w:jc w:val="right"/>
        <w:rPr>
          <w:sz w:val="26"/>
          <w:szCs w:val="26"/>
          <w:lang w:eastAsia="zh-CN"/>
        </w:rPr>
      </w:pPr>
      <w:r w:rsidRPr="00CE48A7">
        <w:rPr>
          <w:sz w:val="26"/>
          <w:szCs w:val="26"/>
          <w:lang w:eastAsia="zh-CN"/>
        </w:rPr>
        <w:t>Дата</w:t>
      </w:r>
    </w:p>
    <w:p w14:paraId="091A1CB9" w14:textId="77777777" w:rsidR="00C36084" w:rsidRPr="00CE48A7" w:rsidRDefault="00C36084" w:rsidP="00C36084">
      <w:pPr>
        <w:widowControl w:val="0"/>
        <w:autoSpaceDE w:val="0"/>
        <w:autoSpaceDN w:val="0"/>
        <w:jc w:val="right"/>
        <w:rPr>
          <w:sz w:val="26"/>
          <w:szCs w:val="26"/>
          <w:lang w:eastAsia="zh-CN"/>
        </w:rPr>
      </w:pPr>
      <w:r w:rsidRPr="00CE48A7">
        <w:rPr>
          <w:sz w:val="26"/>
          <w:szCs w:val="26"/>
          <w:lang w:eastAsia="zh-CN"/>
        </w:rPr>
        <w:t>М.П.</w:t>
      </w:r>
    </w:p>
    <w:p w14:paraId="49CC9131" w14:textId="77777777" w:rsidR="00C36084" w:rsidRDefault="00C36084" w:rsidP="00C36084">
      <w:pPr>
        <w:widowControl w:val="0"/>
        <w:autoSpaceDE w:val="0"/>
        <w:autoSpaceDN w:val="0"/>
        <w:rPr>
          <w:sz w:val="28"/>
          <w:szCs w:val="28"/>
          <w:lang w:eastAsia="zh-CN"/>
        </w:rPr>
      </w:pPr>
    </w:p>
    <w:p w14:paraId="47EAD02E" w14:textId="77777777" w:rsidR="00C36084" w:rsidRPr="00082F6F" w:rsidRDefault="00C36084" w:rsidP="00C36084">
      <w:pPr>
        <w:widowControl w:val="0"/>
        <w:autoSpaceDE w:val="0"/>
        <w:autoSpaceDN w:val="0"/>
        <w:ind w:firstLine="709"/>
        <w:jc w:val="both"/>
        <w:rPr>
          <w:lang w:eastAsia="zh-CN"/>
        </w:rPr>
      </w:pPr>
      <w:r w:rsidRPr="00082F6F">
        <w:rPr>
          <w:lang w:eastAsia="zh-CN"/>
        </w:rPr>
        <w:t>Я даю свое письменное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обработку, хранение, и передачу моих персональных данных в соответствии с законодательством Российской Федерации (для физического лица).</w:t>
      </w:r>
    </w:p>
    <w:p w14:paraId="16414436" w14:textId="77777777" w:rsidR="00C36084" w:rsidRPr="00082F6F" w:rsidRDefault="00C36084" w:rsidP="00C36084">
      <w:pPr>
        <w:widowControl w:val="0"/>
        <w:autoSpaceDE w:val="0"/>
        <w:autoSpaceDN w:val="0"/>
        <w:rPr>
          <w:lang w:eastAsia="zh-CN"/>
        </w:rPr>
      </w:pPr>
    </w:p>
    <w:p w14:paraId="60E29ABD" w14:textId="77777777" w:rsidR="00C36084" w:rsidRPr="00082F6F" w:rsidRDefault="00C36084" w:rsidP="00C36084">
      <w:pPr>
        <w:widowControl w:val="0"/>
        <w:autoSpaceDE w:val="0"/>
        <w:autoSpaceDN w:val="0"/>
        <w:rPr>
          <w:lang w:eastAsia="zh-CN"/>
        </w:rPr>
      </w:pPr>
      <w:r w:rsidRPr="00082F6F">
        <w:rPr>
          <w:lang w:eastAsia="zh-CN"/>
        </w:rPr>
        <w:t>_________________________</w:t>
      </w:r>
      <w:r w:rsidRPr="00E729F0">
        <w:rPr>
          <w:lang w:eastAsia="zh-CN"/>
        </w:rPr>
        <w:t xml:space="preserve">                       </w:t>
      </w:r>
      <w:r w:rsidRPr="00082F6F">
        <w:rPr>
          <w:lang w:eastAsia="zh-CN"/>
        </w:rPr>
        <w:t xml:space="preserve"> ___________________________</w:t>
      </w:r>
    </w:p>
    <w:p w14:paraId="70573DAB" w14:textId="77777777" w:rsidR="00C36084" w:rsidRPr="00082F6F" w:rsidRDefault="00C36084" w:rsidP="00C36084">
      <w:pPr>
        <w:widowControl w:val="0"/>
        <w:autoSpaceDE w:val="0"/>
        <w:autoSpaceDN w:val="0"/>
        <w:rPr>
          <w:lang w:eastAsia="zh-CN"/>
        </w:rPr>
      </w:pPr>
      <w:r w:rsidRPr="00082F6F">
        <w:rPr>
          <w:lang w:eastAsia="zh-CN"/>
        </w:rPr>
        <w:t xml:space="preserve">        (Заявитель (</w:t>
      </w:r>
      <w:r w:rsidRPr="00E729F0">
        <w:rPr>
          <w:lang w:eastAsia="zh-CN"/>
        </w:rPr>
        <w:t>Ф.И.О.</w:t>
      </w:r>
      <w:r w:rsidRPr="00082F6F">
        <w:rPr>
          <w:lang w:eastAsia="zh-CN"/>
        </w:rPr>
        <w:t xml:space="preserve">)                </w:t>
      </w:r>
      <w:r w:rsidRPr="00E729F0">
        <w:rPr>
          <w:lang w:eastAsia="zh-CN"/>
        </w:rPr>
        <w:t xml:space="preserve">                         </w:t>
      </w:r>
      <w:r w:rsidRPr="00082F6F">
        <w:rPr>
          <w:lang w:eastAsia="zh-CN"/>
        </w:rPr>
        <w:t xml:space="preserve">            (подпись)                                      </w:t>
      </w:r>
    </w:p>
    <w:p w14:paraId="5DE5B05F" w14:textId="77777777" w:rsidR="00C36084" w:rsidRPr="00082F6F" w:rsidRDefault="00C36084" w:rsidP="00C36084">
      <w:pPr>
        <w:widowControl w:val="0"/>
        <w:autoSpaceDE w:val="0"/>
        <w:autoSpaceDN w:val="0"/>
        <w:rPr>
          <w:lang w:eastAsia="zh-CN"/>
        </w:rPr>
      </w:pPr>
      <w:r w:rsidRPr="00082F6F">
        <w:rPr>
          <w:lang w:eastAsia="zh-CN"/>
        </w:rPr>
        <w:t xml:space="preserve">                                            </w:t>
      </w:r>
      <w:r w:rsidRPr="00E729F0">
        <w:rPr>
          <w:lang w:eastAsia="zh-CN"/>
        </w:rPr>
        <w:t xml:space="preserve">                                     </w:t>
      </w:r>
      <w:r w:rsidRPr="00082F6F">
        <w:rPr>
          <w:lang w:eastAsia="zh-CN"/>
        </w:rPr>
        <w:t xml:space="preserve">  М.П. (если имеется)</w:t>
      </w:r>
    </w:p>
    <w:p w14:paraId="4FAC120A" w14:textId="77777777" w:rsidR="00C36084" w:rsidRPr="00E729F0" w:rsidRDefault="00C36084" w:rsidP="00C36084">
      <w:pPr>
        <w:widowControl w:val="0"/>
        <w:autoSpaceDE w:val="0"/>
        <w:autoSpaceDN w:val="0"/>
        <w:rPr>
          <w:lang w:eastAsia="zh-CN"/>
        </w:rPr>
      </w:pPr>
      <w:r w:rsidRPr="00082F6F">
        <w:rPr>
          <w:lang w:eastAsia="zh-CN"/>
        </w:rPr>
        <w:t xml:space="preserve">                                                  </w:t>
      </w:r>
      <w:r w:rsidRPr="00E729F0">
        <w:rPr>
          <w:lang w:eastAsia="zh-CN"/>
        </w:rPr>
        <w:t xml:space="preserve">                         </w:t>
      </w:r>
    </w:p>
    <w:p w14:paraId="173CE832" w14:textId="3E2FDF21" w:rsidR="00C36084" w:rsidRDefault="00C36084" w:rsidP="00C36084">
      <w:pPr>
        <w:widowControl w:val="0"/>
        <w:autoSpaceDE w:val="0"/>
        <w:autoSpaceDN w:val="0"/>
        <w:rPr>
          <w:lang w:eastAsia="zh-CN"/>
        </w:rPr>
      </w:pPr>
      <w:r w:rsidRPr="00E729F0">
        <w:rPr>
          <w:lang w:eastAsia="zh-CN"/>
        </w:rPr>
        <w:t xml:space="preserve">                                                                           </w:t>
      </w:r>
      <w:r w:rsidRPr="00082F6F">
        <w:rPr>
          <w:lang w:eastAsia="zh-CN"/>
        </w:rPr>
        <w:t xml:space="preserve">     "__" ___________ 20__ г.</w:t>
      </w:r>
    </w:p>
    <w:p w14:paraId="4D8FD8CB" w14:textId="263178C9" w:rsidR="00C36084" w:rsidRDefault="00C36084" w:rsidP="00C36084">
      <w:pPr>
        <w:widowControl w:val="0"/>
        <w:autoSpaceDE w:val="0"/>
        <w:autoSpaceDN w:val="0"/>
        <w:rPr>
          <w:lang w:eastAsia="zh-CN"/>
        </w:rPr>
      </w:pPr>
      <w:r>
        <w:rPr>
          <w:lang w:eastAsia="zh-CN"/>
        </w:rPr>
        <w:br w:type="page"/>
      </w:r>
    </w:p>
    <w:tbl>
      <w:tblPr>
        <w:tblpPr w:leftFromText="180" w:rightFromText="180" w:vertAnchor="page" w:horzAnchor="margin" w:tblpXSpec="center" w:tblpY="762"/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309"/>
        <w:gridCol w:w="445"/>
        <w:gridCol w:w="136"/>
        <w:gridCol w:w="1012"/>
        <w:gridCol w:w="1526"/>
        <w:gridCol w:w="1596"/>
        <w:gridCol w:w="16"/>
      </w:tblGrid>
      <w:tr w:rsidR="00C36084" w:rsidRPr="004C1FD2" w14:paraId="0CCF3828" w14:textId="77777777" w:rsidTr="00FF1320">
        <w:trPr>
          <w:trHeight w:val="1125"/>
        </w:trPr>
        <w:tc>
          <w:tcPr>
            <w:tcW w:w="105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4C84D" w14:textId="77777777" w:rsidR="00C36084" w:rsidRPr="004C1FD2" w:rsidRDefault="00C36084" w:rsidP="00FF1320">
            <w:pPr>
              <w:widowControl w:val="0"/>
              <w:autoSpaceDE w:val="0"/>
              <w:autoSpaceDN w:val="0"/>
              <w:ind w:left="1080"/>
              <w:jc w:val="right"/>
              <w:rPr>
                <w:rFonts w:eastAsia="SimSun"/>
                <w:lang w:eastAsia="zh-CN"/>
              </w:rPr>
            </w:pPr>
            <w:r w:rsidRPr="004C1FD2">
              <w:rPr>
                <w:rFonts w:eastAsia="SimSun"/>
                <w:lang w:eastAsia="zh-CN"/>
              </w:rPr>
              <w:lastRenderedPageBreak/>
              <w:t>Приложение №3</w:t>
            </w:r>
          </w:p>
          <w:p w14:paraId="427521C4" w14:textId="77777777" w:rsidR="00C36084" w:rsidRPr="004C1FD2" w:rsidRDefault="00C36084" w:rsidP="00FF1320">
            <w:pPr>
              <w:widowControl w:val="0"/>
              <w:autoSpaceDE w:val="0"/>
              <w:autoSpaceDN w:val="0"/>
              <w:ind w:left="1080"/>
              <w:jc w:val="right"/>
              <w:rPr>
                <w:rFonts w:eastAsia="SimSun"/>
                <w:lang w:eastAsia="zh-CN"/>
              </w:rPr>
            </w:pPr>
            <w:r w:rsidRPr="004C1FD2">
              <w:rPr>
                <w:rFonts w:eastAsia="SimSun"/>
                <w:lang w:eastAsia="zh-CN"/>
              </w:rPr>
              <w:t xml:space="preserve">к </w:t>
            </w:r>
            <w:r>
              <w:rPr>
                <w:rFonts w:eastAsia="SimSun"/>
                <w:lang w:eastAsia="zh-CN"/>
              </w:rPr>
              <w:t>Порядку</w:t>
            </w:r>
          </w:p>
          <w:p w14:paraId="229D3658" w14:textId="77777777" w:rsidR="00C36084" w:rsidRPr="004C1FD2" w:rsidRDefault="00C36084" w:rsidP="00FF1320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43A9528" w14:textId="77777777" w:rsidR="00C36084" w:rsidRPr="004C1FD2" w:rsidRDefault="00C36084" w:rsidP="00FF132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Анкета претендента на получение поддержки</w:t>
            </w:r>
          </w:p>
          <w:p w14:paraId="5678C212" w14:textId="77777777" w:rsidR="00C36084" w:rsidRPr="004C1FD2" w:rsidRDefault="00C36084" w:rsidP="00FF13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1BA22A0" w14:textId="77777777" w:rsidR="00C36084" w:rsidRPr="004C1FD2" w:rsidRDefault="00C36084" w:rsidP="00FF1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6084" w:rsidRPr="004C1FD2" w14:paraId="0D231FD0" w14:textId="77777777" w:rsidTr="00FF1320">
        <w:trPr>
          <w:trHeight w:val="360"/>
        </w:trPr>
        <w:tc>
          <w:tcPr>
            <w:tcW w:w="105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1CE5" w14:textId="77777777" w:rsidR="00C36084" w:rsidRPr="004C1FD2" w:rsidRDefault="00C36084" w:rsidP="00FF1320">
            <w:pPr>
              <w:numPr>
                <w:ilvl w:val="0"/>
                <w:numId w:val="6"/>
              </w:numPr>
              <w:ind w:left="284" w:hanging="284"/>
              <w:jc w:val="center"/>
              <w:rPr>
                <w:b/>
                <w:bCs/>
                <w:sz w:val="28"/>
                <w:szCs w:val="28"/>
              </w:rPr>
            </w:pPr>
            <w:r w:rsidRPr="004C1FD2">
              <w:rPr>
                <w:b/>
                <w:bCs/>
                <w:sz w:val="28"/>
                <w:szCs w:val="28"/>
              </w:rPr>
              <w:t xml:space="preserve">Общая информация </w:t>
            </w:r>
            <w:r>
              <w:rPr>
                <w:b/>
                <w:bCs/>
                <w:sz w:val="28"/>
                <w:szCs w:val="28"/>
              </w:rPr>
              <w:t>о субъекте малого и среднего предпринимательства – претендента на получение поддержки</w:t>
            </w:r>
          </w:p>
        </w:tc>
      </w:tr>
      <w:tr w:rsidR="00C36084" w:rsidRPr="004C1FD2" w14:paraId="22268D48" w14:textId="77777777" w:rsidTr="00FF1320">
        <w:trPr>
          <w:trHeight w:val="570"/>
        </w:trPr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81EE5" w14:textId="77777777" w:rsidR="00C36084" w:rsidRPr="004C1FD2" w:rsidRDefault="00C36084" w:rsidP="00FF1320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F0BC" w14:textId="77777777" w:rsidR="00C36084" w:rsidRPr="004C1FD2" w:rsidRDefault="00C36084" w:rsidP="00FF1320">
            <w:pPr>
              <w:rPr>
                <w:sz w:val="28"/>
                <w:szCs w:val="28"/>
              </w:rPr>
            </w:pPr>
          </w:p>
        </w:tc>
        <w:tc>
          <w:tcPr>
            <w:tcW w:w="41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14951" w14:textId="77777777" w:rsidR="00C36084" w:rsidRPr="004C1FD2" w:rsidRDefault="00C36084" w:rsidP="00FF1320">
            <w:pPr>
              <w:rPr>
                <w:sz w:val="28"/>
                <w:szCs w:val="28"/>
              </w:rPr>
            </w:pPr>
          </w:p>
        </w:tc>
      </w:tr>
      <w:tr w:rsidR="00C36084" w:rsidRPr="004C1FD2" w14:paraId="1909AF89" w14:textId="77777777" w:rsidTr="00FF1320">
        <w:trPr>
          <w:trHeight w:val="167"/>
        </w:trPr>
        <w:tc>
          <w:tcPr>
            <w:tcW w:w="45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6C95D" w14:textId="77777777" w:rsidR="00C36084" w:rsidRPr="004C1FD2" w:rsidRDefault="00C36084" w:rsidP="00FF1320">
            <w:pPr>
              <w:jc w:val="center"/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7D631" w14:textId="77777777" w:rsidR="00C36084" w:rsidRPr="004C1FD2" w:rsidRDefault="00C36084" w:rsidP="00FF1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0F4BD" w14:textId="77777777" w:rsidR="00C36084" w:rsidRPr="004C1FD2" w:rsidRDefault="00C36084" w:rsidP="00FF1320">
            <w:pPr>
              <w:jc w:val="center"/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(ИНН получателя поддержки)</w:t>
            </w:r>
          </w:p>
        </w:tc>
      </w:tr>
      <w:tr w:rsidR="00C36084" w:rsidRPr="004C1FD2" w14:paraId="6FC8DCD6" w14:textId="77777777" w:rsidTr="00FF1320">
        <w:trPr>
          <w:trHeight w:val="450"/>
        </w:trPr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9FC914" w14:textId="77777777" w:rsidR="00C36084" w:rsidRPr="004C1FD2" w:rsidRDefault="00C36084" w:rsidP="00FF1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1C17B" w14:textId="77777777" w:rsidR="00C36084" w:rsidRPr="004C1FD2" w:rsidRDefault="00C36084" w:rsidP="00FF1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9874E2" w14:textId="77777777" w:rsidR="00C36084" w:rsidRPr="004C1FD2" w:rsidRDefault="00C36084" w:rsidP="00FF1320">
            <w:pPr>
              <w:jc w:val="center"/>
              <w:rPr>
                <w:sz w:val="28"/>
                <w:szCs w:val="28"/>
              </w:rPr>
            </w:pPr>
          </w:p>
        </w:tc>
      </w:tr>
      <w:tr w:rsidR="00C36084" w:rsidRPr="004C1FD2" w14:paraId="6E84C1A9" w14:textId="77777777" w:rsidTr="00FF1320">
        <w:trPr>
          <w:trHeight w:val="255"/>
        </w:trPr>
        <w:tc>
          <w:tcPr>
            <w:tcW w:w="45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CFCAD" w14:textId="77777777" w:rsidR="00C36084" w:rsidRPr="004C1FD2" w:rsidRDefault="00C36084" w:rsidP="00FF1320">
            <w:pPr>
              <w:jc w:val="center"/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(система налогообложения получателя поддержки)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620EF" w14:textId="77777777" w:rsidR="00C36084" w:rsidRPr="004C1FD2" w:rsidRDefault="00C36084" w:rsidP="00FF1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A517C" w14:textId="77777777" w:rsidR="00C36084" w:rsidRPr="004C1FD2" w:rsidRDefault="00C36084" w:rsidP="00FF1320">
            <w:pPr>
              <w:jc w:val="center"/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(фактический адрес ведения экономической деятельности)</w:t>
            </w:r>
          </w:p>
        </w:tc>
      </w:tr>
      <w:tr w:rsidR="00C36084" w:rsidRPr="004C1FD2" w14:paraId="499A0AAA" w14:textId="77777777" w:rsidTr="00FF1320">
        <w:trPr>
          <w:trHeight w:val="330"/>
        </w:trPr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065266" w14:textId="77777777" w:rsidR="00C36084" w:rsidRDefault="00C36084" w:rsidP="00FF1320">
            <w:pPr>
              <w:jc w:val="center"/>
              <w:rPr>
                <w:sz w:val="28"/>
                <w:szCs w:val="28"/>
              </w:rPr>
            </w:pPr>
          </w:p>
          <w:p w14:paraId="6B94035F" w14:textId="77777777" w:rsidR="00C36084" w:rsidRPr="004C1FD2" w:rsidRDefault="00C36084" w:rsidP="00FF1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23824" w14:textId="77777777" w:rsidR="00C36084" w:rsidRPr="004C1FD2" w:rsidRDefault="00C36084" w:rsidP="00FF1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094D1" w14:textId="77777777" w:rsidR="00C36084" w:rsidRPr="004C1FD2" w:rsidRDefault="00C36084" w:rsidP="00FF1320">
            <w:pPr>
              <w:jc w:val="center"/>
              <w:rPr>
                <w:sz w:val="28"/>
                <w:szCs w:val="28"/>
              </w:rPr>
            </w:pPr>
          </w:p>
        </w:tc>
      </w:tr>
      <w:tr w:rsidR="00C36084" w:rsidRPr="004C1FD2" w14:paraId="331F8F97" w14:textId="77777777" w:rsidTr="00FF1320">
        <w:trPr>
          <w:trHeight w:val="255"/>
        </w:trPr>
        <w:tc>
          <w:tcPr>
            <w:tcW w:w="45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7F599" w14:textId="77777777" w:rsidR="00C36084" w:rsidRPr="004C1FD2" w:rsidRDefault="00C36084" w:rsidP="00FF1320">
            <w:pPr>
              <w:jc w:val="center"/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(вид деятельности по ОКВЭД)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5C042" w14:textId="77777777" w:rsidR="00C36084" w:rsidRPr="004C1FD2" w:rsidRDefault="00C36084" w:rsidP="00FF1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9D5700" w14:textId="77777777" w:rsidR="00C36084" w:rsidRPr="004C1FD2" w:rsidRDefault="00C36084" w:rsidP="00FF1320">
            <w:pPr>
              <w:jc w:val="center"/>
              <w:rPr>
                <w:sz w:val="28"/>
                <w:szCs w:val="28"/>
              </w:rPr>
            </w:pPr>
          </w:p>
        </w:tc>
      </w:tr>
      <w:tr w:rsidR="00C36084" w:rsidRPr="004C1FD2" w14:paraId="71B189F4" w14:textId="77777777" w:rsidTr="00FF1320">
        <w:trPr>
          <w:trHeight w:val="255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D45F9B" w14:textId="77777777" w:rsidR="00C36084" w:rsidRPr="004C1FD2" w:rsidRDefault="00C36084" w:rsidP="00FF1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64AFA6" w14:textId="77777777" w:rsidR="00C36084" w:rsidRPr="004C1FD2" w:rsidRDefault="00C36084" w:rsidP="00FF1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B3542F" w14:textId="77777777" w:rsidR="00C36084" w:rsidRPr="004C1FD2" w:rsidRDefault="00C36084" w:rsidP="00FF1320">
            <w:pPr>
              <w:jc w:val="center"/>
              <w:rPr>
                <w:sz w:val="28"/>
                <w:szCs w:val="28"/>
              </w:rPr>
            </w:pPr>
          </w:p>
        </w:tc>
      </w:tr>
      <w:tr w:rsidR="00C36084" w:rsidRPr="004C1FD2" w14:paraId="2EFA875B" w14:textId="77777777" w:rsidTr="00FF1320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30651A6" w14:textId="77777777" w:rsidR="00C36084" w:rsidRPr="004C1FD2" w:rsidRDefault="00C36084" w:rsidP="00FF1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71875" w14:textId="77777777" w:rsidR="00C36084" w:rsidRPr="004C1FD2" w:rsidRDefault="00C36084" w:rsidP="00FF1320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22176" w14:textId="77777777" w:rsidR="00C36084" w:rsidRPr="004C1FD2" w:rsidRDefault="00C36084" w:rsidP="00FF1320">
            <w:pPr>
              <w:rPr>
                <w:sz w:val="28"/>
                <w:szCs w:val="28"/>
              </w:rPr>
            </w:pPr>
          </w:p>
        </w:tc>
      </w:tr>
      <w:tr w:rsidR="00C36084" w:rsidRPr="004C1FD2" w14:paraId="6199CCBC" w14:textId="77777777" w:rsidTr="00FF1320">
        <w:trPr>
          <w:trHeight w:val="255"/>
        </w:trPr>
        <w:tc>
          <w:tcPr>
            <w:tcW w:w="105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77F94" w14:textId="77777777" w:rsidR="00C36084" w:rsidRPr="004C1FD2" w:rsidRDefault="00C36084" w:rsidP="00FF1320">
            <w:pPr>
              <w:numPr>
                <w:ilvl w:val="0"/>
                <w:numId w:val="6"/>
              </w:numPr>
              <w:ind w:left="426" w:hanging="426"/>
              <w:jc w:val="center"/>
              <w:rPr>
                <w:b/>
                <w:sz w:val="28"/>
                <w:szCs w:val="28"/>
              </w:rPr>
            </w:pPr>
            <w:r w:rsidRPr="004C1FD2">
              <w:rPr>
                <w:b/>
                <w:bCs/>
                <w:sz w:val="28"/>
                <w:szCs w:val="28"/>
              </w:rPr>
              <w:t xml:space="preserve">Основные финансово-экономические показатели субъекта малого и среднего предпринимателя </w:t>
            </w:r>
            <w:r>
              <w:rPr>
                <w:b/>
                <w:bCs/>
                <w:sz w:val="28"/>
                <w:szCs w:val="28"/>
              </w:rPr>
              <w:t>- претендента на получение поддержки</w:t>
            </w:r>
            <w:r w:rsidRPr="004C1FD2">
              <w:rPr>
                <w:b/>
                <w:bCs/>
                <w:sz w:val="28"/>
                <w:szCs w:val="28"/>
              </w:rPr>
              <w:t>:</w:t>
            </w:r>
          </w:p>
          <w:p w14:paraId="72564294" w14:textId="77777777" w:rsidR="00C36084" w:rsidRPr="004C1FD2" w:rsidRDefault="00C36084" w:rsidP="00FF1320">
            <w:pPr>
              <w:rPr>
                <w:b/>
                <w:sz w:val="28"/>
                <w:szCs w:val="28"/>
              </w:rPr>
            </w:pPr>
          </w:p>
          <w:p w14:paraId="72452498" w14:textId="77777777" w:rsidR="00C36084" w:rsidRPr="004C1FD2" w:rsidRDefault="00C36084" w:rsidP="00FF132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36084" w:rsidRPr="004C1FD2" w14:paraId="5EA62CB1" w14:textId="77777777" w:rsidTr="00FF1320">
        <w:trPr>
          <w:gridAfter w:val="1"/>
          <w:wAfter w:w="16" w:type="dxa"/>
          <w:trHeight w:val="570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14:paraId="64502954" w14:textId="77777777" w:rsidR="00C36084" w:rsidRPr="004C1FD2" w:rsidRDefault="00C36084" w:rsidP="00FF1320">
            <w:pPr>
              <w:jc w:val="center"/>
              <w:rPr>
                <w:b/>
                <w:bCs/>
                <w:sz w:val="28"/>
                <w:szCs w:val="28"/>
              </w:rPr>
            </w:pPr>
            <w:r w:rsidRPr="004C1FD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  <w:hideMark/>
          </w:tcPr>
          <w:p w14:paraId="724E5DF8" w14:textId="77777777" w:rsidR="00C36084" w:rsidRPr="004C1FD2" w:rsidRDefault="00C36084" w:rsidP="00FF1320">
            <w:pPr>
              <w:jc w:val="center"/>
              <w:rPr>
                <w:b/>
                <w:sz w:val="28"/>
                <w:szCs w:val="28"/>
              </w:rPr>
            </w:pPr>
            <w:r w:rsidRPr="004C1FD2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  <w:hideMark/>
          </w:tcPr>
          <w:p w14:paraId="4377E6DC" w14:textId="77777777" w:rsidR="00C36084" w:rsidRPr="004C1FD2" w:rsidRDefault="00C36084" w:rsidP="00FF1320">
            <w:pPr>
              <w:jc w:val="center"/>
              <w:rPr>
                <w:b/>
                <w:sz w:val="28"/>
                <w:szCs w:val="28"/>
              </w:rPr>
            </w:pPr>
            <w:r w:rsidRPr="004C1FD2">
              <w:rPr>
                <w:b/>
                <w:sz w:val="28"/>
                <w:szCs w:val="28"/>
              </w:rPr>
              <w:t xml:space="preserve">Ед. </w:t>
            </w:r>
            <w:proofErr w:type="spellStart"/>
            <w:r w:rsidRPr="004C1FD2">
              <w:rPr>
                <w:b/>
                <w:sz w:val="28"/>
                <w:szCs w:val="28"/>
              </w:rPr>
              <w:t>измер</w:t>
            </w:r>
            <w:proofErr w:type="spellEnd"/>
            <w:r w:rsidRPr="004C1FD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93" w:type="dxa"/>
            <w:gridSpan w:val="3"/>
            <w:vMerge w:val="restart"/>
            <w:shd w:val="clear" w:color="auto" w:fill="auto"/>
            <w:vAlign w:val="center"/>
            <w:hideMark/>
          </w:tcPr>
          <w:p w14:paraId="69E051D2" w14:textId="77777777" w:rsidR="00C36084" w:rsidRPr="004C1FD2" w:rsidRDefault="00C36084" w:rsidP="00FF1320">
            <w:pPr>
              <w:jc w:val="center"/>
              <w:rPr>
                <w:b/>
                <w:sz w:val="28"/>
                <w:szCs w:val="28"/>
              </w:rPr>
            </w:pPr>
            <w:r w:rsidRPr="00DB3992">
              <w:rPr>
                <w:b/>
                <w:sz w:val="28"/>
                <w:szCs w:val="28"/>
              </w:rPr>
              <w:t>Год, предшествующий текущему году (факт)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14:paraId="5DAFE591" w14:textId="77777777" w:rsidR="00C36084" w:rsidRPr="004C1FD2" w:rsidRDefault="00C36084" w:rsidP="00FF1320">
            <w:pPr>
              <w:jc w:val="center"/>
              <w:rPr>
                <w:b/>
                <w:sz w:val="28"/>
                <w:szCs w:val="28"/>
              </w:rPr>
            </w:pPr>
            <w:r w:rsidRPr="00DB3992">
              <w:rPr>
                <w:b/>
                <w:sz w:val="28"/>
                <w:szCs w:val="28"/>
              </w:rPr>
              <w:t>Текущий год (факт за 9 мес.)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14:paraId="4006C451" w14:textId="77777777" w:rsidR="00C36084" w:rsidRPr="004C1FD2" w:rsidRDefault="00C36084" w:rsidP="00FF1320">
            <w:pPr>
              <w:jc w:val="center"/>
              <w:rPr>
                <w:b/>
                <w:sz w:val="28"/>
                <w:szCs w:val="28"/>
              </w:rPr>
            </w:pPr>
            <w:r w:rsidRPr="00DB3992">
              <w:rPr>
                <w:b/>
                <w:sz w:val="28"/>
                <w:szCs w:val="28"/>
              </w:rPr>
              <w:t>Очередной год (план)</w:t>
            </w:r>
          </w:p>
        </w:tc>
      </w:tr>
      <w:tr w:rsidR="00C36084" w:rsidRPr="004C1FD2" w14:paraId="0A09FFAE" w14:textId="77777777" w:rsidTr="00FF1320">
        <w:trPr>
          <w:gridAfter w:val="1"/>
          <w:wAfter w:w="16" w:type="dxa"/>
          <w:trHeight w:val="570"/>
        </w:trPr>
        <w:tc>
          <w:tcPr>
            <w:tcW w:w="534" w:type="dxa"/>
            <w:vMerge/>
            <w:vAlign w:val="center"/>
            <w:hideMark/>
          </w:tcPr>
          <w:p w14:paraId="280D7744" w14:textId="77777777" w:rsidR="00C36084" w:rsidRPr="004C1FD2" w:rsidRDefault="00C36084" w:rsidP="00FF1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27A533F0" w14:textId="77777777" w:rsidR="00C36084" w:rsidRPr="004C1FD2" w:rsidRDefault="00C36084" w:rsidP="00FF1320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  <w:vMerge/>
            <w:vAlign w:val="center"/>
            <w:hideMark/>
          </w:tcPr>
          <w:p w14:paraId="07C63590" w14:textId="77777777" w:rsidR="00C36084" w:rsidRPr="004C1FD2" w:rsidRDefault="00C36084" w:rsidP="00FF1320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  <w:gridSpan w:val="3"/>
            <w:vMerge/>
            <w:vAlign w:val="center"/>
            <w:hideMark/>
          </w:tcPr>
          <w:p w14:paraId="5A0191B4" w14:textId="77777777" w:rsidR="00C36084" w:rsidRPr="004C1FD2" w:rsidRDefault="00C36084" w:rsidP="00FF1320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  <w:vMerge/>
            <w:vAlign w:val="center"/>
          </w:tcPr>
          <w:p w14:paraId="093F8FAB" w14:textId="77777777" w:rsidR="00C36084" w:rsidRPr="004C1FD2" w:rsidRDefault="00C36084" w:rsidP="00FF1320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14:paraId="66774E76" w14:textId="77777777" w:rsidR="00C36084" w:rsidRPr="004C1FD2" w:rsidRDefault="00C36084" w:rsidP="00FF1320">
            <w:pPr>
              <w:rPr>
                <w:sz w:val="28"/>
                <w:szCs w:val="28"/>
              </w:rPr>
            </w:pPr>
          </w:p>
        </w:tc>
      </w:tr>
      <w:tr w:rsidR="00C36084" w:rsidRPr="004C1FD2" w14:paraId="0130ED50" w14:textId="77777777" w:rsidTr="00FF1320">
        <w:trPr>
          <w:gridAfter w:val="1"/>
          <w:wAfter w:w="16" w:type="dxa"/>
          <w:trHeight w:val="48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CA25E86" w14:textId="77777777" w:rsidR="00C36084" w:rsidRPr="004C1FD2" w:rsidRDefault="00C36084" w:rsidP="00FF1320">
            <w:pPr>
              <w:jc w:val="center"/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C1109E1" w14:textId="77777777" w:rsidR="00C36084" w:rsidRPr="00DB3992" w:rsidRDefault="00C36084" w:rsidP="00FF1320">
            <w:pPr>
              <w:rPr>
                <w:sz w:val="28"/>
                <w:szCs w:val="28"/>
              </w:rPr>
            </w:pPr>
            <w:r w:rsidRPr="00DB3992">
              <w:rPr>
                <w:sz w:val="28"/>
                <w:szCs w:val="28"/>
                <w:lang w:eastAsia="zh-CN"/>
              </w:rPr>
              <w:t>Выручка от реализации товаров (работ, услуг)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74B4D65A" w14:textId="77777777" w:rsidR="00C36084" w:rsidRPr="00DB3992" w:rsidRDefault="00C36084" w:rsidP="00FF1320">
            <w:pPr>
              <w:jc w:val="center"/>
              <w:rPr>
                <w:sz w:val="28"/>
                <w:szCs w:val="28"/>
              </w:rPr>
            </w:pPr>
            <w:proofErr w:type="spellStart"/>
            <w:r w:rsidRPr="00DB3992">
              <w:rPr>
                <w:sz w:val="28"/>
                <w:szCs w:val="28"/>
                <w:lang w:eastAsia="zh-CN"/>
              </w:rPr>
              <w:t>тыс.руб</w:t>
            </w:r>
            <w:proofErr w:type="spellEnd"/>
            <w:r w:rsidRPr="00DB3992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93" w:type="dxa"/>
            <w:gridSpan w:val="3"/>
            <w:shd w:val="clear" w:color="auto" w:fill="auto"/>
            <w:noWrap/>
            <w:hideMark/>
          </w:tcPr>
          <w:p w14:paraId="58901DD3" w14:textId="77777777" w:rsidR="00C36084" w:rsidRPr="004C1FD2" w:rsidRDefault="00C36084" w:rsidP="00FF1320">
            <w:pPr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 </w:t>
            </w:r>
          </w:p>
        </w:tc>
        <w:tc>
          <w:tcPr>
            <w:tcW w:w="1526" w:type="dxa"/>
            <w:shd w:val="clear" w:color="auto" w:fill="auto"/>
          </w:tcPr>
          <w:p w14:paraId="2BD50D7B" w14:textId="77777777" w:rsidR="00C36084" w:rsidRPr="004C1FD2" w:rsidRDefault="00C36084" w:rsidP="00FF1320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  <w:noWrap/>
            <w:hideMark/>
          </w:tcPr>
          <w:p w14:paraId="2772FBC1" w14:textId="77777777" w:rsidR="00C36084" w:rsidRPr="004C1FD2" w:rsidRDefault="00C36084" w:rsidP="00FF1320">
            <w:pPr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 </w:t>
            </w:r>
          </w:p>
        </w:tc>
      </w:tr>
      <w:tr w:rsidR="00C36084" w:rsidRPr="004C1FD2" w14:paraId="5F3CCDBA" w14:textId="77777777" w:rsidTr="00FF1320">
        <w:trPr>
          <w:gridAfter w:val="1"/>
          <w:wAfter w:w="16" w:type="dxa"/>
          <w:trHeight w:val="52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D0CD381" w14:textId="77777777" w:rsidR="00C36084" w:rsidRPr="004C1FD2" w:rsidRDefault="00C36084" w:rsidP="00FF1320">
            <w:pPr>
              <w:jc w:val="center"/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01AD39C" w14:textId="77777777" w:rsidR="00C36084" w:rsidRPr="00DB3992" w:rsidRDefault="00C36084" w:rsidP="00FF1320">
            <w:pPr>
              <w:rPr>
                <w:sz w:val="28"/>
                <w:szCs w:val="28"/>
              </w:rPr>
            </w:pPr>
            <w:r w:rsidRPr="00DB3992">
              <w:rPr>
                <w:sz w:val="28"/>
                <w:szCs w:val="28"/>
                <w:lang w:eastAsia="zh-CN"/>
              </w:rPr>
              <w:t>в том числе НДС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2034BB26" w14:textId="77777777" w:rsidR="00C36084" w:rsidRPr="00DB3992" w:rsidRDefault="00C36084" w:rsidP="00FF1320">
            <w:pPr>
              <w:jc w:val="center"/>
              <w:rPr>
                <w:sz w:val="28"/>
                <w:szCs w:val="28"/>
              </w:rPr>
            </w:pPr>
            <w:proofErr w:type="spellStart"/>
            <w:r w:rsidRPr="00DB3992">
              <w:rPr>
                <w:sz w:val="28"/>
                <w:szCs w:val="28"/>
                <w:lang w:eastAsia="zh-CN"/>
              </w:rPr>
              <w:t>тыс.руб</w:t>
            </w:r>
            <w:proofErr w:type="spellEnd"/>
            <w:r w:rsidRPr="00DB3992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93" w:type="dxa"/>
            <w:gridSpan w:val="3"/>
            <w:shd w:val="clear" w:color="auto" w:fill="auto"/>
            <w:noWrap/>
            <w:hideMark/>
          </w:tcPr>
          <w:p w14:paraId="21FC727B" w14:textId="77777777" w:rsidR="00C36084" w:rsidRPr="004C1FD2" w:rsidRDefault="00C36084" w:rsidP="00FF1320">
            <w:pPr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 </w:t>
            </w:r>
          </w:p>
        </w:tc>
        <w:tc>
          <w:tcPr>
            <w:tcW w:w="1526" w:type="dxa"/>
            <w:shd w:val="clear" w:color="auto" w:fill="auto"/>
          </w:tcPr>
          <w:p w14:paraId="6CC09A18" w14:textId="77777777" w:rsidR="00C36084" w:rsidRPr="004C1FD2" w:rsidRDefault="00C36084" w:rsidP="00FF1320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  <w:noWrap/>
            <w:hideMark/>
          </w:tcPr>
          <w:p w14:paraId="33E47A83" w14:textId="77777777" w:rsidR="00C36084" w:rsidRPr="004C1FD2" w:rsidRDefault="00C36084" w:rsidP="00FF1320">
            <w:pPr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 </w:t>
            </w:r>
          </w:p>
        </w:tc>
      </w:tr>
      <w:tr w:rsidR="00C36084" w:rsidRPr="004C1FD2" w14:paraId="6E90AD1F" w14:textId="77777777" w:rsidTr="00FF1320">
        <w:trPr>
          <w:gridAfter w:val="1"/>
          <w:wAfter w:w="16" w:type="dxa"/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AAD461E" w14:textId="77777777" w:rsidR="00C36084" w:rsidRPr="004C1FD2" w:rsidRDefault="00C36084" w:rsidP="00FF1320">
            <w:pPr>
              <w:jc w:val="center"/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467B5CE" w14:textId="77777777" w:rsidR="00C36084" w:rsidRPr="00DB3992" w:rsidRDefault="00C36084" w:rsidP="00FF1320">
            <w:pPr>
              <w:rPr>
                <w:sz w:val="28"/>
                <w:szCs w:val="28"/>
              </w:rPr>
            </w:pPr>
            <w:r w:rsidRPr="00DB3992">
              <w:rPr>
                <w:sz w:val="28"/>
                <w:szCs w:val="28"/>
                <w:lang w:eastAsia="zh-CN"/>
              </w:rPr>
              <w:t>Прибыль (убыток) от продаж товаров (работ, услуг)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39B66F8F" w14:textId="77777777" w:rsidR="00C36084" w:rsidRPr="00DB3992" w:rsidRDefault="00C36084" w:rsidP="00FF1320">
            <w:pPr>
              <w:jc w:val="center"/>
              <w:rPr>
                <w:sz w:val="28"/>
                <w:szCs w:val="28"/>
              </w:rPr>
            </w:pPr>
            <w:proofErr w:type="spellStart"/>
            <w:r w:rsidRPr="00DB3992">
              <w:rPr>
                <w:sz w:val="28"/>
                <w:szCs w:val="28"/>
                <w:lang w:eastAsia="zh-CN"/>
              </w:rPr>
              <w:t>тыс.руб</w:t>
            </w:r>
            <w:proofErr w:type="spellEnd"/>
            <w:r w:rsidRPr="00DB3992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93" w:type="dxa"/>
            <w:gridSpan w:val="3"/>
            <w:shd w:val="clear" w:color="auto" w:fill="auto"/>
            <w:noWrap/>
            <w:hideMark/>
          </w:tcPr>
          <w:p w14:paraId="26E2A4FB" w14:textId="77777777" w:rsidR="00C36084" w:rsidRPr="004C1FD2" w:rsidRDefault="00C36084" w:rsidP="00FF1320">
            <w:pPr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 </w:t>
            </w:r>
          </w:p>
        </w:tc>
        <w:tc>
          <w:tcPr>
            <w:tcW w:w="1526" w:type="dxa"/>
            <w:shd w:val="clear" w:color="auto" w:fill="auto"/>
          </w:tcPr>
          <w:p w14:paraId="5FDFF777" w14:textId="77777777" w:rsidR="00C36084" w:rsidRPr="004C1FD2" w:rsidRDefault="00C36084" w:rsidP="00FF1320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  <w:noWrap/>
            <w:hideMark/>
          </w:tcPr>
          <w:p w14:paraId="2E25789B" w14:textId="77777777" w:rsidR="00C36084" w:rsidRPr="004C1FD2" w:rsidRDefault="00C36084" w:rsidP="00FF1320">
            <w:pPr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 </w:t>
            </w:r>
          </w:p>
        </w:tc>
      </w:tr>
      <w:tr w:rsidR="00C36084" w:rsidRPr="004C1FD2" w14:paraId="5220116E" w14:textId="77777777" w:rsidTr="00FF1320">
        <w:trPr>
          <w:gridAfter w:val="1"/>
          <w:wAfter w:w="16" w:type="dxa"/>
          <w:trHeight w:val="76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F4E5DCC" w14:textId="77777777" w:rsidR="00C36084" w:rsidRPr="004C1FD2" w:rsidRDefault="00C36084" w:rsidP="00FF1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C71255D" w14:textId="77777777" w:rsidR="00C36084" w:rsidRPr="00DB3992" w:rsidRDefault="00C36084" w:rsidP="00FF1320">
            <w:pPr>
              <w:rPr>
                <w:sz w:val="28"/>
                <w:szCs w:val="28"/>
              </w:rPr>
            </w:pPr>
            <w:r w:rsidRPr="00DB3992">
              <w:rPr>
                <w:sz w:val="28"/>
                <w:szCs w:val="28"/>
                <w:lang w:eastAsia="zh-CN"/>
              </w:rPr>
              <w:t>Налоговые платежи в бюджеты всех уровней и внебюджетные фонды, всего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5BB33AD9" w14:textId="77777777" w:rsidR="00C36084" w:rsidRPr="00DB3992" w:rsidRDefault="00C36084" w:rsidP="00FF1320">
            <w:pPr>
              <w:jc w:val="center"/>
              <w:rPr>
                <w:sz w:val="28"/>
                <w:szCs w:val="28"/>
              </w:rPr>
            </w:pPr>
            <w:proofErr w:type="spellStart"/>
            <w:r w:rsidRPr="00DB3992">
              <w:rPr>
                <w:sz w:val="28"/>
                <w:szCs w:val="28"/>
                <w:lang w:eastAsia="zh-CN"/>
              </w:rPr>
              <w:t>тыс.руб</w:t>
            </w:r>
            <w:proofErr w:type="spellEnd"/>
            <w:r w:rsidRPr="00DB3992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93" w:type="dxa"/>
            <w:gridSpan w:val="3"/>
            <w:shd w:val="clear" w:color="auto" w:fill="auto"/>
            <w:noWrap/>
            <w:hideMark/>
          </w:tcPr>
          <w:p w14:paraId="05E57D6A" w14:textId="77777777" w:rsidR="00C36084" w:rsidRPr="004C1FD2" w:rsidRDefault="00C36084" w:rsidP="00FF1320">
            <w:pPr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 </w:t>
            </w:r>
          </w:p>
        </w:tc>
        <w:tc>
          <w:tcPr>
            <w:tcW w:w="1526" w:type="dxa"/>
            <w:shd w:val="clear" w:color="auto" w:fill="auto"/>
          </w:tcPr>
          <w:p w14:paraId="5008F22C" w14:textId="77777777" w:rsidR="00C36084" w:rsidRPr="004C1FD2" w:rsidRDefault="00C36084" w:rsidP="00FF1320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  <w:noWrap/>
            <w:hideMark/>
          </w:tcPr>
          <w:p w14:paraId="023F5156" w14:textId="77777777" w:rsidR="00C36084" w:rsidRPr="004C1FD2" w:rsidRDefault="00C36084" w:rsidP="00FF1320">
            <w:pPr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 </w:t>
            </w:r>
          </w:p>
        </w:tc>
      </w:tr>
      <w:tr w:rsidR="00C36084" w:rsidRPr="004C1FD2" w14:paraId="468D1CB4" w14:textId="77777777" w:rsidTr="00FF1320">
        <w:trPr>
          <w:gridAfter w:val="1"/>
          <w:wAfter w:w="16" w:type="dxa"/>
          <w:trHeight w:val="765"/>
        </w:trPr>
        <w:tc>
          <w:tcPr>
            <w:tcW w:w="534" w:type="dxa"/>
            <w:shd w:val="clear" w:color="auto" w:fill="auto"/>
            <w:noWrap/>
            <w:vAlign w:val="center"/>
          </w:tcPr>
          <w:p w14:paraId="334983DA" w14:textId="77777777" w:rsidR="00C36084" w:rsidRDefault="00C36084" w:rsidP="00FF1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6541957" w14:textId="77777777" w:rsidR="00C36084" w:rsidRPr="00DB3992" w:rsidRDefault="00C36084" w:rsidP="00FF1320">
            <w:pPr>
              <w:rPr>
                <w:sz w:val="28"/>
                <w:szCs w:val="28"/>
              </w:rPr>
            </w:pPr>
            <w:r w:rsidRPr="00DB3992">
              <w:rPr>
                <w:sz w:val="28"/>
                <w:szCs w:val="28"/>
                <w:lang w:eastAsia="zh-CN"/>
              </w:rPr>
              <w:t>Среднесписочная численность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035CDB9A" w14:textId="77777777" w:rsidR="00C36084" w:rsidRPr="00DB3992" w:rsidRDefault="00C36084" w:rsidP="00FF1320">
            <w:pPr>
              <w:jc w:val="center"/>
              <w:rPr>
                <w:sz w:val="28"/>
                <w:szCs w:val="28"/>
              </w:rPr>
            </w:pPr>
            <w:r w:rsidRPr="00DB3992">
              <w:rPr>
                <w:sz w:val="28"/>
                <w:szCs w:val="28"/>
                <w:lang w:eastAsia="zh-CN"/>
              </w:rPr>
              <w:t>чел.</w:t>
            </w:r>
          </w:p>
        </w:tc>
        <w:tc>
          <w:tcPr>
            <w:tcW w:w="1593" w:type="dxa"/>
            <w:gridSpan w:val="3"/>
            <w:shd w:val="clear" w:color="auto" w:fill="auto"/>
            <w:noWrap/>
          </w:tcPr>
          <w:p w14:paraId="1C6150E1" w14:textId="77777777" w:rsidR="00C36084" w:rsidRPr="004C1FD2" w:rsidRDefault="00C36084" w:rsidP="00FF1320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auto"/>
          </w:tcPr>
          <w:p w14:paraId="5C68887A" w14:textId="77777777" w:rsidR="00C36084" w:rsidRPr="004C1FD2" w:rsidRDefault="00C36084" w:rsidP="00FF1320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  <w:noWrap/>
          </w:tcPr>
          <w:p w14:paraId="314887C3" w14:textId="77777777" w:rsidR="00C36084" w:rsidRPr="004C1FD2" w:rsidRDefault="00C36084" w:rsidP="00FF1320">
            <w:pPr>
              <w:rPr>
                <w:sz w:val="28"/>
                <w:szCs w:val="28"/>
              </w:rPr>
            </w:pPr>
          </w:p>
        </w:tc>
      </w:tr>
      <w:tr w:rsidR="00C36084" w:rsidRPr="004C1FD2" w14:paraId="14E086AF" w14:textId="77777777" w:rsidTr="00FF1320">
        <w:trPr>
          <w:gridAfter w:val="1"/>
          <w:wAfter w:w="16" w:type="dxa"/>
          <w:trHeight w:val="765"/>
        </w:trPr>
        <w:tc>
          <w:tcPr>
            <w:tcW w:w="534" w:type="dxa"/>
            <w:shd w:val="clear" w:color="auto" w:fill="auto"/>
            <w:noWrap/>
            <w:vAlign w:val="center"/>
          </w:tcPr>
          <w:p w14:paraId="2E930F91" w14:textId="77777777" w:rsidR="00C36084" w:rsidRDefault="00C36084" w:rsidP="00FF1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AC8EFE9" w14:textId="77777777" w:rsidR="00C36084" w:rsidRPr="00DB3992" w:rsidRDefault="00C36084" w:rsidP="00FF1320">
            <w:pPr>
              <w:rPr>
                <w:sz w:val="28"/>
                <w:szCs w:val="28"/>
              </w:rPr>
            </w:pPr>
            <w:r w:rsidRPr="00DB3992">
              <w:rPr>
                <w:sz w:val="28"/>
                <w:szCs w:val="28"/>
                <w:lang w:eastAsia="zh-CN"/>
              </w:rPr>
              <w:t>Количество созданных рабочих мест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69A8AD5C" w14:textId="77777777" w:rsidR="00C36084" w:rsidRPr="00DB3992" w:rsidRDefault="00C36084" w:rsidP="00FF1320">
            <w:pPr>
              <w:jc w:val="center"/>
              <w:rPr>
                <w:sz w:val="28"/>
                <w:szCs w:val="28"/>
              </w:rPr>
            </w:pPr>
            <w:r w:rsidRPr="00DB3992">
              <w:rPr>
                <w:sz w:val="28"/>
                <w:szCs w:val="28"/>
                <w:lang w:eastAsia="zh-CN"/>
              </w:rPr>
              <w:t>чел.</w:t>
            </w:r>
          </w:p>
        </w:tc>
        <w:tc>
          <w:tcPr>
            <w:tcW w:w="1593" w:type="dxa"/>
            <w:gridSpan w:val="3"/>
            <w:shd w:val="clear" w:color="auto" w:fill="auto"/>
            <w:noWrap/>
          </w:tcPr>
          <w:p w14:paraId="070F9BF6" w14:textId="77777777" w:rsidR="00C36084" w:rsidRPr="004C1FD2" w:rsidRDefault="00C36084" w:rsidP="00FF1320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auto"/>
          </w:tcPr>
          <w:p w14:paraId="7CDED14E" w14:textId="77777777" w:rsidR="00C36084" w:rsidRPr="004C1FD2" w:rsidRDefault="00C36084" w:rsidP="00FF1320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  <w:noWrap/>
          </w:tcPr>
          <w:p w14:paraId="0B108C3C" w14:textId="77777777" w:rsidR="00C36084" w:rsidRPr="004C1FD2" w:rsidRDefault="00C36084" w:rsidP="00FF1320">
            <w:pPr>
              <w:rPr>
                <w:sz w:val="28"/>
                <w:szCs w:val="28"/>
              </w:rPr>
            </w:pPr>
          </w:p>
        </w:tc>
      </w:tr>
      <w:tr w:rsidR="00C36084" w:rsidRPr="004C1FD2" w14:paraId="6790ECEA" w14:textId="77777777" w:rsidTr="00FF1320">
        <w:trPr>
          <w:gridAfter w:val="1"/>
          <w:wAfter w:w="16" w:type="dxa"/>
          <w:trHeight w:val="765"/>
        </w:trPr>
        <w:tc>
          <w:tcPr>
            <w:tcW w:w="534" w:type="dxa"/>
            <w:shd w:val="clear" w:color="auto" w:fill="auto"/>
            <w:noWrap/>
            <w:vAlign w:val="center"/>
          </w:tcPr>
          <w:p w14:paraId="049B937C" w14:textId="77777777" w:rsidR="00C36084" w:rsidRDefault="00C36084" w:rsidP="00FF1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F75C074" w14:textId="77777777" w:rsidR="00C36084" w:rsidRPr="00DB3992" w:rsidRDefault="00C36084" w:rsidP="00FF1320">
            <w:pPr>
              <w:rPr>
                <w:sz w:val="28"/>
                <w:szCs w:val="28"/>
              </w:rPr>
            </w:pPr>
            <w:r w:rsidRPr="00DB3992">
              <w:rPr>
                <w:sz w:val="28"/>
                <w:szCs w:val="28"/>
                <w:lang w:eastAsia="zh-CN"/>
              </w:rPr>
              <w:t>Среднемесячная заработная плата на 1 сотрудника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43651C20" w14:textId="77777777" w:rsidR="00C36084" w:rsidRPr="00DB3992" w:rsidRDefault="00C36084" w:rsidP="00FF1320">
            <w:pPr>
              <w:jc w:val="center"/>
              <w:rPr>
                <w:sz w:val="28"/>
                <w:szCs w:val="28"/>
              </w:rPr>
            </w:pPr>
            <w:r w:rsidRPr="00DB3992">
              <w:rPr>
                <w:sz w:val="28"/>
                <w:szCs w:val="28"/>
                <w:lang w:eastAsia="zh-CN"/>
              </w:rPr>
              <w:t>Рублей</w:t>
            </w:r>
          </w:p>
        </w:tc>
        <w:tc>
          <w:tcPr>
            <w:tcW w:w="1593" w:type="dxa"/>
            <w:gridSpan w:val="3"/>
            <w:shd w:val="clear" w:color="auto" w:fill="auto"/>
            <w:noWrap/>
          </w:tcPr>
          <w:p w14:paraId="18F4C661" w14:textId="77777777" w:rsidR="00C36084" w:rsidRPr="004C1FD2" w:rsidRDefault="00C36084" w:rsidP="00FF1320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auto"/>
          </w:tcPr>
          <w:p w14:paraId="016B270C" w14:textId="77777777" w:rsidR="00C36084" w:rsidRPr="004C1FD2" w:rsidRDefault="00C36084" w:rsidP="00FF1320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  <w:noWrap/>
          </w:tcPr>
          <w:p w14:paraId="06C5A67E" w14:textId="77777777" w:rsidR="00C36084" w:rsidRPr="004C1FD2" w:rsidRDefault="00C36084" w:rsidP="00FF1320">
            <w:pPr>
              <w:rPr>
                <w:sz w:val="28"/>
                <w:szCs w:val="28"/>
              </w:rPr>
            </w:pPr>
          </w:p>
        </w:tc>
      </w:tr>
      <w:tr w:rsidR="00C36084" w:rsidRPr="004C1FD2" w14:paraId="364A5E1A" w14:textId="77777777" w:rsidTr="00FF1320">
        <w:trPr>
          <w:gridAfter w:val="1"/>
          <w:wAfter w:w="16" w:type="dxa"/>
          <w:trHeight w:val="765"/>
        </w:trPr>
        <w:tc>
          <w:tcPr>
            <w:tcW w:w="534" w:type="dxa"/>
            <w:shd w:val="clear" w:color="auto" w:fill="auto"/>
            <w:noWrap/>
            <w:vAlign w:val="center"/>
          </w:tcPr>
          <w:p w14:paraId="3DDDBABE" w14:textId="77777777" w:rsidR="00C36084" w:rsidRDefault="00C36084" w:rsidP="00FF1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E51D234" w14:textId="77777777" w:rsidR="00C36084" w:rsidRPr="00DB3992" w:rsidRDefault="00C36084" w:rsidP="00FF1320">
            <w:pPr>
              <w:rPr>
                <w:sz w:val="28"/>
                <w:szCs w:val="28"/>
              </w:rPr>
            </w:pPr>
            <w:r w:rsidRPr="00DB3992">
              <w:rPr>
                <w:sz w:val="28"/>
                <w:szCs w:val="28"/>
                <w:lang w:eastAsia="zh-CN"/>
              </w:rPr>
              <w:t>Объем отгруженных товаров (работ, услуг)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23FA0429" w14:textId="77777777" w:rsidR="00C36084" w:rsidRPr="00DB3992" w:rsidRDefault="00C36084" w:rsidP="00FF1320">
            <w:pPr>
              <w:jc w:val="center"/>
              <w:rPr>
                <w:sz w:val="28"/>
                <w:szCs w:val="28"/>
              </w:rPr>
            </w:pPr>
            <w:proofErr w:type="spellStart"/>
            <w:r w:rsidRPr="00DB3992">
              <w:rPr>
                <w:sz w:val="28"/>
                <w:szCs w:val="28"/>
                <w:lang w:eastAsia="zh-CN"/>
              </w:rPr>
              <w:t>тыс.руб</w:t>
            </w:r>
            <w:proofErr w:type="spellEnd"/>
            <w:r w:rsidRPr="00DB3992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93" w:type="dxa"/>
            <w:gridSpan w:val="3"/>
            <w:shd w:val="clear" w:color="auto" w:fill="auto"/>
            <w:noWrap/>
          </w:tcPr>
          <w:p w14:paraId="497E68B1" w14:textId="77777777" w:rsidR="00C36084" w:rsidRPr="004C1FD2" w:rsidRDefault="00C36084" w:rsidP="00FF1320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auto"/>
          </w:tcPr>
          <w:p w14:paraId="1183394D" w14:textId="77777777" w:rsidR="00C36084" w:rsidRPr="004C1FD2" w:rsidRDefault="00C36084" w:rsidP="00FF1320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  <w:noWrap/>
          </w:tcPr>
          <w:p w14:paraId="723A0122" w14:textId="77777777" w:rsidR="00C36084" w:rsidRPr="004C1FD2" w:rsidRDefault="00C36084" w:rsidP="00FF1320">
            <w:pPr>
              <w:rPr>
                <w:sz w:val="28"/>
                <w:szCs w:val="28"/>
              </w:rPr>
            </w:pPr>
          </w:p>
        </w:tc>
      </w:tr>
    </w:tbl>
    <w:p w14:paraId="5E08E2E3" w14:textId="77777777" w:rsidR="00C36084" w:rsidRDefault="00C36084" w:rsidP="00C36084">
      <w:pPr>
        <w:rPr>
          <w:rFonts w:ascii="Arial" w:hAnsi="Arial"/>
          <w:sz w:val="20"/>
          <w:szCs w:val="20"/>
        </w:rPr>
      </w:pPr>
    </w:p>
    <w:p w14:paraId="15F4F755" w14:textId="77777777" w:rsidR="00C36084" w:rsidRPr="00E47D4E" w:rsidRDefault="00C36084" w:rsidP="00C36084">
      <w:pPr>
        <w:rPr>
          <w:rFonts w:ascii="Arial" w:hAnsi="Arial"/>
          <w:sz w:val="20"/>
          <w:szCs w:val="20"/>
        </w:rPr>
      </w:pPr>
    </w:p>
    <w:p w14:paraId="71C13BB0" w14:textId="77777777" w:rsidR="00C36084" w:rsidRPr="00E47D4E" w:rsidRDefault="00C36084" w:rsidP="00C36084">
      <w:pPr>
        <w:rPr>
          <w:rFonts w:ascii="Arial" w:hAnsi="Arial"/>
          <w:sz w:val="20"/>
          <w:szCs w:val="20"/>
        </w:rPr>
      </w:pPr>
    </w:p>
    <w:p w14:paraId="1D1BB78A" w14:textId="77777777" w:rsidR="00C36084" w:rsidRPr="004C1FD2" w:rsidRDefault="00C36084" w:rsidP="00C36084">
      <w:pPr>
        <w:rPr>
          <w:sz w:val="28"/>
          <w:szCs w:val="28"/>
        </w:rPr>
      </w:pPr>
      <w:r w:rsidRPr="004C1FD2">
        <w:rPr>
          <w:sz w:val="28"/>
          <w:szCs w:val="28"/>
        </w:rPr>
        <w:t>Заявитель несет полную ответственность за достоверность предоставленных сведений</w:t>
      </w:r>
    </w:p>
    <w:p w14:paraId="4B5CF27D" w14:textId="77777777" w:rsidR="00C36084" w:rsidRPr="004C1FD2" w:rsidRDefault="00C36084" w:rsidP="00C36084">
      <w:pPr>
        <w:rPr>
          <w:sz w:val="28"/>
          <w:szCs w:val="28"/>
        </w:rPr>
      </w:pPr>
    </w:p>
    <w:p w14:paraId="47CF7895" w14:textId="77777777" w:rsidR="00C36084" w:rsidRPr="004C1FD2" w:rsidRDefault="00C36084" w:rsidP="00C36084">
      <w:pPr>
        <w:rPr>
          <w:sz w:val="28"/>
          <w:szCs w:val="28"/>
        </w:rPr>
      </w:pPr>
      <w:r w:rsidRPr="004C1FD2">
        <w:rPr>
          <w:sz w:val="28"/>
          <w:szCs w:val="28"/>
        </w:rPr>
        <w:t>Достоверность представленной информации подтверждаю</w:t>
      </w:r>
    </w:p>
    <w:p w14:paraId="7D51B76E" w14:textId="77777777" w:rsidR="00C36084" w:rsidRPr="00E47D4E" w:rsidRDefault="00C36084" w:rsidP="00C36084"/>
    <w:tbl>
      <w:tblPr>
        <w:tblW w:w="10314" w:type="dxa"/>
        <w:tblLook w:val="04A0" w:firstRow="1" w:lastRow="0" w:firstColumn="1" w:lastColumn="0" w:noHBand="0" w:noVBand="1"/>
      </w:tblPr>
      <w:tblGrid>
        <w:gridCol w:w="3085"/>
        <w:gridCol w:w="425"/>
        <w:gridCol w:w="3119"/>
        <w:gridCol w:w="425"/>
        <w:gridCol w:w="3260"/>
      </w:tblGrid>
      <w:tr w:rsidR="00C36084" w:rsidRPr="00E47D4E" w14:paraId="0DCA1F60" w14:textId="77777777" w:rsidTr="00FF1320">
        <w:tc>
          <w:tcPr>
            <w:tcW w:w="3085" w:type="dxa"/>
            <w:tcBorders>
              <w:bottom w:val="single" w:sz="4" w:space="0" w:color="auto"/>
            </w:tcBorders>
          </w:tcPr>
          <w:p w14:paraId="42F6E5DB" w14:textId="77777777" w:rsidR="00C36084" w:rsidRPr="00E47D4E" w:rsidRDefault="00C36084" w:rsidP="00FF13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DCD5CF" w14:textId="77777777" w:rsidR="00C36084" w:rsidRPr="00E47D4E" w:rsidRDefault="00C36084" w:rsidP="00FF13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703121B" w14:textId="77777777" w:rsidR="00C36084" w:rsidRPr="00E47D4E" w:rsidRDefault="00C36084" w:rsidP="00FF13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DA8095" w14:textId="77777777" w:rsidR="00C36084" w:rsidRPr="00E47D4E" w:rsidRDefault="00C36084" w:rsidP="00FF13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883A7D4" w14:textId="77777777" w:rsidR="00C36084" w:rsidRPr="00E47D4E" w:rsidRDefault="00C36084" w:rsidP="00FF132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36084" w:rsidRPr="00E47D4E" w14:paraId="2867970F" w14:textId="77777777" w:rsidTr="00FF1320">
        <w:tc>
          <w:tcPr>
            <w:tcW w:w="3085" w:type="dxa"/>
            <w:tcBorders>
              <w:top w:val="single" w:sz="4" w:space="0" w:color="auto"/>
            </w:tcBorders>
          </w:tcPr>
          <w:p w14:paraId="1E225190" w14:textId="77777777" w:rsidR="00C36084" w:rsidRPr="00E47D4E" w:rsidRDefault="00C36084" w:rsidP="00FF1320">
            <w:pPr>
              <w:jc w:val="center"/>
              <w:rPr>
                <w:sz w:val="16"/>
                <w:szCs w:val="16"/>
              </w:rPr>
            </w:pPr>
            <w:r w:rsidRPr="00E47D4E">
              <w:rPr>
                <w:sz w:val="16"/>
                <w:szCs w:val="16"/>
              </w:rPr>
              <w:t>(руководитель организации, индивидуальный предприниматель)</w:t>
            </w:r>
          </w:p>
        </w:tc>
        <w:tc>
          <w:tcPr>
            <w:tcW w:w="425" w:type="dxa"/>
          </w:tcPr>
          <w:p w14:paraId="259FB0D2" w14:textId="77777777" w:rsidR="00C36084" w:rsidRPr="00E47D4E" w:rsidRDefault="00C36084" w:rsidP="00FF13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A4F21E8" w14:textId="77777777" w:rsidR="00C36084" w:rsidRPr="00E47D4E" w:rsidRDefault="00C36084" w:rsidP="00FF1320">
            <w:pPr>
              <w:jc w:val="center"/>
              <w:rPr>
                <w:sz w:val="16"/>
                <w:szCs w:val="16"/>
              </w:rPr>
            </w:pPr>
            <w:r w:rsidRPr="00E47D4E">
              <w:rPr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14:paraId="48D4B545" w14:textId="77777777" w:rsidR="00C36084" w:rsidRPr="00E47D4E" w:rsidRDefault="00C36084" w:rsidP="00FF13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33AF8CD" w14:textId="77777777" w:rsidR="00C36084" w:rsidRPr="00E47D4E" w:rsidRDefault="00C36084" w:rsidP="00FF1320">
            <w:pPr>
              <w:jc w:val="center"/>
              <w:rPr>
                <w:sz w:val="16"/>
                <w:szCs w:val="16"/>
              </w:rPr>
            </w:pPr>
            <w:r w:rsidRPr="00E47D4E"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291AD1F9" w14:textId="77777777" w:rsidR="00C36084" w:rsidRPr="00E47D4E" w:rsidRDefault="00C36084" w:rsidP="00C36084">
      <w:pPr>
        <w:rPr>
          <w:rFonts w:ascii="Arial" w:hAnsi="Arial"/>
          <w:sz w:val="20"/>
          <w:szCs w:val="20"/>
        </w:rPr>
      </w:pPr>
    </w:p>
    <w:p w14:paraId="04F607CA" w14:textId="77777777" w:rsidR="00C36084" w:rsidRPr="004C1FD2" w:rsidRDefault="00C36084" w:rsidP="00C36084">
      <w:r w:rsidRPr="004C1FD2">
        <w:t>М.П.</w:t>
      </w:r>
    </w:p>
    <w:p w14:paraId="6D958B0D" w14:textId="77777777" w:rsidR="00C36084" w:rsidRPr="00E47D4E" w:rsidRDefault="00C36084" w:rsidP="00C36084">
      <w:pPr>
        <w:rPr>
          <w:sz w:val="20"/>
          <w:szCs w:val="20"/>
        </w:rPr>
      </w:pPr>
    </w:p>
    <w:p w14:paraId="1D04542E" w14:textId="77777777" w:rsidR="00C36084" w:rsidRPr="00E47D4E" w:rsidRDefault="00C36084" w:rsidP="00C36084">
      <w:pPr>
        <w:rPr>
          <w:sz w:val="20"/>
          <w:szCs w:val="20"/>
        </w:rPr>
      </w:pPr>
    </w:p>
    <w:p w14:paraId="4A1E3643" w14:textId="77777777" w:rsidR="00C36084" w:rsidRPr="00E47D4E" w:rsidRDefault="00C36084" w:rsidP="00C36084">
      <w:pPr>
        <w:rPr>
          <w:rFonts w:ascii="Arial" w:hAnsi="Arial"/>
          <w:sz w:val="20"/>
          <w:szCs w:val="20"/>
        </w:rPr>
      </w:pPr>
    </w:p>
    <w:p w14:paraId="0414821C" w14:textId="77777777" w:rsidR="00C36084" w:rsidRPr="004C1FD2" w:rsidRDefault="00C36084" w:rsidP="00C36084">
      <w:pPr>
        <w:jc w:val="center"/>
        <w:rPr>
          <w:rFonts w:ascii="Arial" w:hAnsi="Arial"/>
          <w:sz w:val="28"/>
          <w:szCs w:val="28"/>
        </w:rPr>
      </w:pPr>
      <w:r w:rsidRPr="004C1FD2">
        <w:rPr>
          <w:sz w:val="28"/>
          <w:szCs w:val="28"/>
        </w:rPr>
        <w:t>Согласие на обработку персональных данных</w:t>
      </w:r>
    </w:p>
    <w:p w14:paraId="21D01084" w14:textId="77777777" w:rsidR="00C36084" w:rsidRPr="004C1FD2" w:rsidRDefault="00C36084" w:rsidP="00C36084">
      <w:pPr>
        <w:jc w:val="center"/>
        <w:rPr>
          <w:sz w:val="28"/>
          <w:szCs w:val="28"/>
        </w:rPr>
      </w:pPr>
      <w:r w:rsidRPr="004C1FD2">
        <w:rPr>
          <w:sz w:val="28"/>
          <w:szCs w:val="28"/>
        </w:rPr>
        <w:t>(заполняется индивидуальными предпринимателями)</w:t>
      </w:r>
    </w:p>
    <w:p w14:paraId="46164F1A" w14:textId="77777777" w:rsidR="00C36084" w:rsidRPr="004C1FD2" w:rsidRDefault="00C36084" w:rsidP="00C36084">
      <w:pPr>
        <w:jc w:val="center"/>
        <w:rPr>
          <w:sz w:val="28"/>
          <w:szCs w:val="28"/>
        </w:rPr>
      </w:pPr>
    </w:p>
    <w:p w14:paraId="60E5664B" w14:textId="77777777" w:rsidR="00C36084" w:rsidRPr="004C1FD2" w:rsidRDefault="00C36084" w:rsidP="00C36084">
      <w:pPr>
        <w:jc w:val="both"/>
        <w:rPr>
          <w:sz w:val="28"/>
          <w:szCs w:val="28"/>
        </w:rPr>
      </w:pPr>
      <w:r w:rsidRPr="004C1FD2">
        <w:rPr>
          <w:sz w:val="28"/>
          <w:szCs w:val="28"/>
        </w:rPr>
        <w:t>Я, _______________________________________________________________________________, паспорт серии ____________ N _______________, выдан _______________________________________________ «____»______________ _______ г., код подразделения _______________, даю согласие в соответствии  со статьей 9  Федерального закона от 27 июля 2006 г. N 152-ФЗ «О персональных данных» на автоматизированную, а также без использования средств автоматизации, обработку и использование моих персональных данных, содержащихся в настоящей заявке, с целью участия в конкурсном отборе на предоставление субсидии в государственном казенном учреждении Республики Саха (Якутия) «Центр поддержки предпринимательства Республики Саха (Якутия)»</w:t>
      </w:r>
    </w:p>
    <w:p w14:paraId="5B9240E2" w14:textId="77777777" w:rsidR="00C36084" w:rsidRPr="004C1FD2" w:rsidRDefault="00C36084" w:rsidP="00C36084">
      <w:pPr>
        <w:jc w:val="both"/>
        <w:rPr>
          <w:sz w:val="28"/>
          <w:szCs w:val="28"/>
        </w:rPr>
      </w:pPr>
    </w:p>
    <w:p w14:paraId="14CFFEB0" w14:textId="77777777" w:rsidR="00C36084" w:rsidRPr="004C1FD2" w:rsidRDefault="00C36084" w:rsidP="00C36084">
      <w:pPr>
        <w:jc w:val="both"/>
        <w:rPr>
          <w:sz w:val="28"/>
          <w:szCs w:val="28"/>
        </w:rPr>
      </w:pPr>
    </w:p>
    <w:p w14:paraId="0A6A5E96" w14:textId="77777777" w:rsidR="00C36084" w:rsidRPr="00E47D4E" w:rsidRDefault="00C36084" w:rsidP="00C36084">
      <w:pPr>
        <w:jc w:val="both"/>
      </w:pPr>
      <w:r w:rsidRPr="00E47D4E">
        <w:t>________________________________</w:t>
      </w:r>
      <w:r w:rsidRPr="00E47D4E">
        <w:tab/>
      </w:r>
      <w:r w:rsidRPr="00E47D4E">
        <w:tab/>
        <w:t xml:space="preserve">/_____________________________/ </w:t>
      </w:r>
    </w:p>
    <w:p w14:paraId="2DBB6042" w14:textId="77777777" w:rsidR="00C36084" w:rsidRPr="00E47D4E" w:rsidRDefault="00C36084" w:rsidP="00C36084">
      <w:pPr>
        <w:ind w:left="708" w:firstLine="708"/>
        <w:jc w:val="both"/>
        <w:rPr>
          <w:sz w:val="16"/>
          <w:szCs w:val="16"/>
        </w:rPr>
      </w:pPr>
      <w:r w:rsidRPr="00E47D4E">
        <w:rPr>
          <w:sz w:val="16"/>
          <w:szCs w:val="16"/>
        </w:rPr>
        <w:t>(подпись)</w:t>
      </w:r>
      <w:r w:rsidRPr="00E47D4E">
        <w:rPr>
          <w:sz w:val="16"/>
          <w:szCs w:val="16"/>
        </w:rPr>
        <w:tab/>
      </w:r>
      <w:r w:rsidRPr="00E47D4E">
        <w:rPr>
          <w:sz w:val="16"/>
          <w:szCs w:val="16"/>
        </w:rPr>
        <w:tab/>
      </w:r>
      <w:r w:rsidRPr="00E47D4E">
        <w:rPr>
          <w:sz w:val="16"/>
          <w:szCs w:val="16"/>
        </w:rPr>
        <w:tab/>
      </w:r>
      <w:r w:rsidRPr="00E47D4E">
        <w:rPr>
          <w:sz w:val="16"/>
          <w:szCs w:val="16"/>
        </w:rPr>
        <w:tab/>
      </w:r>
      <w:r w:rsidRPr="00E47D4E">
        <w:rPr>
          <w:sz w:val="16"/>
          <w:szCs w:val="16"/>
        </w:rPr>
        <w:tab/>
        <w:t>(расшифровка подписи)</w:t>
      </w:r>
    </w:p>
    <w:p w14:paraId="08688D8F" w14:textId="77777777" w:rsidR="00C36084" w:rsidRPr="00E47D4E" w:rsidRDefault="00C36084" w:rsidP="00C36084">
      <w:pPr>
        <w:jc w:val="both"/>
      </w:pPr>
    </w:p>
    <w:p w14:paraId="2E0B68AA" w14:textId="77777777" w:rsidR="00C36084" w:rsidRPr="00E47D4E" w:rsidRDefault="00C36084" w:rsidP="00C36084">
      <w:pPr>
        <w:jc w:val="both"/>
      </w:pPr>
    </w:p>
    <w:p w14:paraId="06BB00B4" w14:textId="77777777" w:rsidR="00C36084" w:rsidRPr="00E47D4E" w:rsidRDefault="00C36084" w:rsidP="00C36084">
      <w:pPr>
        <w:jc w:val="both"/>
      </w:pPr>
      <w:r w:rsidRPr="00E47D4E">
        <w:t>«______</w:t>
      </w:r>
      <w:proofErr w:type="gramStart"/>
      <w:r w:rsidRPr="00E47D4E">
        <w:t>_»_</w:t>
      </w:r>
      <w:proofErr w:type="gramEnd"/>
      <w:r w:rsidRPr="00E47D4E">
        <w:t>__________________ 20 ______ г.</w:t>
      </w:r>
    </w:p>
    <w:p w14:paraId="4F169CAE" w14:textId="77777777" w:rsidR="00C36084" w:rsidRPr="00E47D4E" w:rsidRDefault="00C36084" w:rsidP="00C36084">
      <w:pPr>
        <w:jc w:val="both"/>
        <w:rPr>
          <w:rFonts w:ascii="Arial" w:hAnsi="Arial"/>
          <w:sz w:val="20"/>
          <w:szCs w:val="20"/>
        </w:rPr>
      </w:pPr>
    </w:p>
    <w:p w14:paraId="3185AE42" w14:textId="77777777" w:rsidR="00C36084" w:rsidRDefault="00C36084" w:rsidP="00C360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07AD4CB" w14:textId="77777777" w:rsidR="00C36084" w:rsidRPr="004C1FD2" w:rsidRDefault="00C36084" w:rsidP="00C36084">
      <w:pPr>
        <w:widowControl w:val="0"/>
        <w:autoSpaceDE w:val="0"/>
        <w:autoSpaceDN w:val="0"/>
        <w:ind w:left="1080"/>
        <w:jc w:val="right"/>
        <w:rPr>
          <w:rFonts w:eastAsia="SimSun"/>
          <w:lang w:eastAsia="zh-CN"/>
        </w:rPr>
      </w:pPr>
      <w:r w:rsidRPr="004C1FD2">
        <w:rPr>
          <w:rFonts w:eastAsia="SimSun"/>
          <w:lang w:eastAsia="zh-CN"/>
        </w:rPr>
        <w:lastRenderedPageBreak/>
        <w:t>Приложение №</w:t>
      </w:r>
      <w:r>
        <w:rPr>
          <w:rFonts w:eastAsia="SimSun"/>
          <w:lang w:eastAsia="zh-CN"/>
        </w:rPr>
        <w:t>4</w:t>
      </w:r>
    </w:p>
    <w:p w14:paraId="33426024" w14:textId="77777777" w:rsidR="00C36084" w:rsidRPr="004C1FD2" w:rsidRDefault="00C36084" w:rsidP="00C36084">
      <w:pPr>
        <w:widowControl w:val="0"/>
        <w:autoSpaceDE w:val="0"/>
        <w:autoSpaceDN w:val="0"/>
        <w:ind w:left="1080"/>
        <w:jc w:val="right"/>
        <w:rPr>
          <w:rFonts w:eastAsia="SimSun"/>
          <w:lang w:eastAsia="zh-CN"/>
        </w:rPr>
      </w:pPr>
      <w:r w:rsidRPr="004C1FD2">
        <w:rPr>
          <w:rFonts w:eastAsia="SimSun"/>
          <w:lang w:eastAsia="zh-CN"/>
        </w:rPr>
        <w:t xml:space="preserve">к </w:t>
      </w:r>
      <w:r>
        <w:rPr>
          <w:rFonts w:eastAsia="SimSun"/>
          <w:lang w:eastAsia="zh-CN"/>
        </w:rPr>
        <w:t>порядку</w:t>
      </w:r>
    </w:p>
    <w:p w14:paraId="146F0A3D" w14:textId="77777777" w:rsidR="00C36084" w:rsidRDefault="00C36084" w:rsidP="00C36084"/>
    <w:p w14:paraId="02E892BE" w14:textId="77777777" w:rsidR="00C36084" w:rsidRPr="009F1934" w:rsidRDefault="00C36084" w:rsidP="00C36084">
      <w:pPr>
        <w:widowControl w:val="0"/>
        <w:autoSpaceDE w:val="0"/>
        <w:autoSpaceDN w:val="0"/>
        <w:jc w:val="center"/>
        <w:rPr>
          <w:sz w:val="28"/>
          <w:szCs w:val="28"/>
          <w:lang w:eastAsia="zh-CN"/>
        </w:rPr>
      </w:pPr>
      <w:r w:rsidRPr="009F1934">
        <w:rPr>
          <w:sz w:val="28"/>
          <w:szCs w:val="28"/>
          <w:lang w:eastAsia="zh-CN"/>
        </w:rPr>
        <w:t>Перечень документов, подтверждающих принадлежность участников отбора</w:t>
      </w:r>
    </w:p>
    <w:p w14:paraId="2F522890" w14:textId="77777777" w:rsidR="00C36084" w:rsidRPr="009F1934" w:rsidRDefault="00C36084" w:rsidP="00C36084">
      <w:pPr>
        <w:widowControl w:val="0"/>
        <w:autoSpaceDE w:val="0"/>
        <w:autoSpaceDN w:val="0"/>
        <w:jc w:val="center"/>
        <w:rPr>
          <w:sz w:val="28"/>
          <w:szCs w:val="28"/>
          <w:lang w:eastAsia="zh-CN"/>
        </w:rPr>
      </w:pPr>
      <w:r w:rsidRPr="009F1934">
        <w:rPr>
          <w:sz w:val="28"/>
          <w:szCs w:val="28"/>
          <w:lang w:eastAsia="zh-CN"/>
        </w:rPr>
        <w:t>к приоритетным группам</w:t>
      </w:r>
    </w:p>
    <w:p w14:paraId="7DEAF63A" w14:textId="77777777" w:rsidR="00C36084" w:rsidRPr="009F1934" w:rsidRDefault="00C36084" w:rsidP="00C36084">
      <w:pPr>
        <w:widowControl w:val="0"/>
        <w:autoSpaceDE w:val="0"/>
        <w:autoSpaceDN w:val="0"/>
        <w:rPr>
          <w:sz w:val="28"/>
          <w:szCs w:val="28"/>
          <w:lang w:eastAsia="zh-CN"/>
        </w:rPr>
      </w:pP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892"/>
        <w:gridCol w:w="6379"/>
      </w:tblGrid>
      <w:tr w:rsidR="00C36084" w:rsidRPr="009F1934" w14:paraId="7409A4B3" w14:textId="77777777" w:rsidTr="00FF1320">
        <w:trPr>
          <w:trHeight w:val="687"/>
          <w:tblHeader/>
          <w:jc w:val="center"/>
        </w:trPr>
        <w:tc>
          <w:tcPr>
            <w:tcW w:w="454" w:type="dxa"/>
            <w:vAlign w:val="center"/>
          </w:tcPr>
          <w:p w14:paraId="39F4FEB7" w14:textId="77777777" w:rsidR="00C36084" w:rsidRPr="009F1934" w:rsidRDefault="00C36084" w:rsidP="00FF132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zh-CN"/>
              </w:rPr>
            </w:pPr>
            <w:r w:rsidRPr="009F1934">
              <w:rPr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2892" w:type="dxa"/>
            <w:vAlign w:val="center"/>
          </w:tcPr>
          <w:p w14:paraId="06DC7ED6" w14:textId="77777777" w:rsidR="00C36084" w:rsidRPr="009F1934" w:rsidRDefault="00C36084" w:rsidP="00FF132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zh-CN"/>
              </w:rPr>
            </w:pPr>
            <w:r w:rsidRPr="009F1934">
              <w:rPr>
                <w:sz w:val="28"/>
                <w:szCs w:val="28"/>
                <w:lang w:eastAsia="zh-CN"/>
              </w:rPr>
              <w:t>Наименование категории</w:t>
            </w:r>
          </w:p>
        </w:tc>
        <w:tc>
          <w:tcPr>
            <w:tcW w:w="6379" w:type="dxa"/>
            <w:vAlign w:val="center"/>
          </w:tcPr>
          <w:p w14:paraId="53FA8EBD" w14:textId="77777777" w:rsidR="00C36084" w:rsidRPr="009F1934" w:rsidRDefault="00C36084" w:rsidP="00FF132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zh-CN"/>
              </w:rPr>
            </w:pPr>
            <w:r w:rsidRPr="009F1934">
              <w:rPr>
                <w:sz w:val="28"/>
                <w:szCs w:val="28"/>
                <w:lang w:eastAsia="zh-CN"/>
              </w:rPr>
              <w:t>Виды документов, подтверждающих статусы</w:t>
            </w:r>
          </w:p>
          <w:p w14:paraId="4E42CEF0" w14:textId="77777777" w:rsidR="00C36084" w:rsidRPr="009F1934" w:rsidRDefault="00C36084" w:rsidP="00FF132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zh-CN"/>
              </w:rPr>
            </w:pPr>
            <w:r w:rsidRPr="009F1934">
              <w:rPr>
                <w:sz w:val="28"/>
                <w:szCs w:val="28"/>
                <w:lang w:eastAsia="zh-CN"/>
              </w:rPr>
              <w:t>участников отбора</w:t>
            </w:r>
          </w:p>
        </w:tc>
      </w:tr>
      <w:tr w:rsidR="00C36084" w:rsidRPr="009F1934" w14:paraId="6B95D203" w14:textId="77777777" w:rsidTr="00FF1320">
        <w:trPr>
          <w:trHeight w:val="20"/>
          <w:jc w:val="center"/>
        </w:trPr>
        <w:tc>
          <w:tcPr>
            <w:tcW w:w="454" w:type="dxa"/>
          </w:tcPr>
          <w:p w14:paraId="31006D3A" w14:textId="77777777" w:rsidR="00C36084" w:rsidRPr="009F1934" w:rsidRDefault="00C36084" w:rsidP="00FF1320">
            <w:pPr>
              <w:widowControl w:val="0"/>
              <w:autoSpaceDE w:val="0"/>
              <w:autoSpaceDN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892" w:type="dxa"/>
          </w:tcPr>
          <w:p w14:paraId="786B09D5" w14:textId="77777777" w:rsidR="00C36084" w:rsidRPr="009F1934" w:rsidRDefault="00C36084" w:rsidP="00FF1320">
            <w:pPr>
              <w:widowControl w:val="0"/>
              <w:autoSpaceDE w:val="0"/>
              <w:autoSpaceDN w:val="0"/>
              <w:rPr>
                <w:sz w:val="28"/>
                <w:szCs w:val="28"/>
                <w:lang w:eastAsia="zh-CN"/>
              </w:rPr>
            </w:pPr>
            <w:r w:rsidRPr="009F1934">
              <w:rPr>
                <w:sz w:val="28"/>
                <w:szCs w:val="28"/>
                <w:lang w:eastAsia="zh-CN"/>
              </w:rPr>
              <w:t>Члены семьи, воспитывающие одного и более детей-инвалидов</w:t>
            </w:r>
          </w:p>
        </w:tc>
        <w:tc>
          <w:tcPr>
            <w:tcW w:w="6379" w:type="dxa"/>
          </w:tcPr>
          <w:p w14:paraId="3D652053" w14:textId="77777777" w:rsidR="00C36084" w:rsidRPr="009F1934" w:rsidRDefault="00C36084" w:rsidP="00FF1320">
            <w:pPr>
              <w:widowControl w:val="0"/>
              <w:autoSpaceDE w:val="0"/>
              <w:autoSpaceDN w:val="0"/>
              <w:rPr>
                <w:sz w:val="28"/>
                <w:szCs w:val="28"/>
                <w:lang w:eastAsia="zh-CN"/>
              </w:rPr>
            </w:pPr>
            <w:r w:rsidRPr="009F1934">
              <w:rPr>
                <w:sz w:val="28"/>
                <w:szCs w:val="28"/>
                <w:lang w:eastAsia="zh-CN"/>
              </w:rPr>
              <w:t>Справка-оригинал о составе семьи и документы, подтверждающие воспитание в семье ребенка-инвалида (свидетельство(а) о рождении детей в возрасте до 18 лет; справка(и), подтверждающая(</w:t>
            </w:r>
            <w:proofErr w:type="spellStart"/>
            <w:r w:rsidRPr="009F1934">
              <w:rPr>
                <w:sz w:val="28"/>
                <w:szCs w:val="28"/>
                <w:lang w:eastAsia="zh-CN"/>
              </w:rPr>
              <w:t>ие</w:t>
            </w:r>
            <w:proofErr w:type="spellEnd"/>
            <w:r w:rsidRPr="009F1934">
              <w:rPr>
                <w:sz w:val="28"/>
                <w:szCs w:val="28"/>
                <w:lang w:eastAsia="zh-CN"/>
              </w:rPr>
              <w:t>) факт установления инвалидности, с указанием группы инвалидности, по форме, утвержденной приказом Минздравсоцразвития России от 24.11.2010 года № 1031н (с последующими изменениями); документы, подтверждающие усыновление (удочерение), установление опеки (копии и оригиналы для сличения)</w:t>
            </w:r>
          </w:p>
        </w:tc>
      </w:tr>
      <w:tr w:rsidR="00C36084" w:rsidRPr="009F1934" w14:paraId="692006A3" w14:textId="77777777" w:rsidTr="00FF1320">
        <w:trPr>
          <w:trHeight w:val="20"/>
          <w:jc w:val="center"/>
        </w:trPr>
        <w:tc>
          <w:tcPr>
            <w:tcW w:w="454" w:type="dxa"/>
          </w:tcPr>
          <w:p w14:paraId="6DA6B054" w14:textId="77777777" w:rsidR="00C36084" w:rsidRPr="009F1934" w:rsidRDefault="00C36084" w:rsidP="00FF1320">
            <w:pPr>
              <w:widowControl w:val="0"/>
              <w:autoSpaceDE w:val="0"/>
              <w:autoSpaceDN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892" w:type="dxa"/>
          </w:tcPr>
          <w:p w14:paraId="2EC76E71" w14:textId="77777777" w:rsidR="00C36084" w:rsidRPr="009F1934" w:rsidRDefault="00C36084" w:rsidP="00FF1320">
            <w:pPr>
              <w:widowControl w:val="0"/>
              <w:autoSpaceDE w:val="0"/>
              <w:autoSpaceDN w:val="0"/>
              <w:rPr>
                <w:sz w:val="28"/>
                <w:szCs w:val="28"/>
                <w:lang w:eastAsia="zh-CN"/>
              </w:rPr>
            </w:pPr>
            <w:r w:rsidRPr="009F1934">
              <w:rPr>
                <w:sz w:val="28"/>
                <w:szCs w:val="28"/>
                <w:lang w:eastAsia="zh-CN"/>
              </w:rPr>
              <w:t>Инвалиды</w:t>
            </w:r>
          </w:p>
        </w:tc>
        <w:tc>
          <w:tcPr>
            <w:tcW w:w="6379" w:type="dxa"/>
          </w:tcPr>
          <w:p w14:paraId="33E4BC7E" w14:textId="77777777" w:rsidR="00C36084" w:rsidRPr="009F1934" w:rsidRDefault="00C36084" w:rsidP="00FF1320">
            <w:pPr>
              <w:widowControl w:val="0"/>
              <w:autoSpaceDE w:val="0"/>
              <w:autoSpaceDN w:val="0"/>
              <w:rPr>
                <w:sz w:val="28"/>
                <w:szCs w:val="28"/>
                <w:lang w:eastAsia="zh-CN"/>
              </w:rPr>
            </w:pPr>
            <w:r w:rsidRPr="009F1934">
              <w:rPr>
                <w:sz w:val="28"/>
                <w:szCs w:val="28"/>
                <w:lang w:eastAsia="zh-CN"/>
              </w:rPr>
              <w:t>Справка, подтверждающая факт установления инвалидности, с указанием группы инвалидности, по форме, утвержденной приказом Минздравсоцразвития России от 24.11.2010 года № 1031н (с последующими изменениями) (копия и оригинал для сличения)</w:t>
            </w:r>
          </w:p>
        </w:tc>
      </w:tr>
      <w:tr w:rsidR="00C36084" w:rsidRPr="009F1934" w14:paraId="7A7FC113" w14:textId="77777777" w:rsidTr="00FF1320">
        <w:trPr>
          <w:trHeight w:val="20"/>
          <w:jc w:val="center"/>
        </w:trPr>
        <w:tc>
          <w:tcPr>
            <w:tcW w:w="454" w:type="dxa"/>
          </w:tcPr>
          <w:p w14:paraId="0CAB8564" w14:textId="77777777" w:rsidR="00C36084" w:rsidRPr="009F1934" w:rsidRDefault="00C36084" w:rsidP="00FF1320">
            <w:pPr>
              <w:widowControl w:val="0"/>
              <w:autoSpaceDE w:val="0"/>
              <w:autoSpaceDN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892" w:type="dxa"/>
          </w:tcPr>
          <w:p w14:paraId="2B290F91" w14:textId="77777777" w:rsidR="00C36084" w:rsidRPr="009F1934" w:rsidRDefault="00C36084" w:rsidP="00FF1320">
            <w:pPr>
              <w:widowControl w:val="0"/>
              <w:autoSpaceDE w:val="0"/>
              <w:autoSpaceDN w:val="0"/>
              <w:rPr>
                <w:sz w:val="28"/>
                <w:szCs w:val="28"/>
                <w:lang w:eastAsia="zh-CN"/>
              </w:rPr>
            </w:pPr>
            <w:r w:rsidRPr="009F1934">
              <w:rPr>
                <w:sz w:val="28"/>
                <w:szCs w:val="28"/>
                <w:lang w:eastAsia="zh-CN"/>
              </w:rPr>
              <w:t>Работники, находящиеся под угрозой массового увольнения</w:t>
            </w:r>
            <w:r w:rsidRPr="009F1934">
              <w:rPr>
                <w:sz w:val="28"/>
                <w:szCs w:val="28"/>
                <w:vertAlign w:val="superscript"/>
                <w:lang w:eastAsia="zh-CN"/>
              </w:rPr>
              <w:footnoteReference w:id="1"/>
            </w:r>
          </w:p>
        </w:tc>
        <w:tc>
          <w:tcPr>
            <w:tcW w:w="6379" w:type="dxa"/>
          </w:tcPr>
          <w:p w14:paraId="6146F707" w14:textId="77777777" w:rsidR="00C36084" w:rsidRPr="009F1934" w:rsidRDefault="00C36084" w:rsidP="00FF1320">
            <w:pPr>
              <w:widowControl w:val="0"/>
              <w:autoSpaceDE w:val="0"/>
              <w:autoSpaceDN w:val="0"/>
              <w:rPr>
                <w:sz w:val="28"/>
                <w:szCs w:val="28"/>
                <w:lang w:eastAsia="zh-CN"/>
              </w:rPr>
            </w:pPr>
            <w:r w:rsidRPr="009F1934">
              <w:rPr>
                <w:sz w:val="28"/>
                <w:szCs w:val="28"/>
                <w:lang w:eastAsia="zh-CN"/>
              </w:rPr>
              <w:t xml:space="preserve">Справка-оригинал от работодателя, подтверждающая проведение мероприятий по существенному сокращению численности или штата работников (введение режима неполного рабочего времени вследствие изменений организационных или технологических условий труда, временная приостановка работ и др.), принятие решения о ликвидации (прекращении деятельности) работодателя (заверенная работодателем копия), </w:t>
            </w:r>
            <w:r w:rsidRPr="009F1934">
              <w:rPr>
                <w:sz w:val="28"/>
                <w:szCs w:val="28"/>
                <w:lang w:eastAsia="zh-CN"/>
              </w:rPr>
              <w:lastRenderedPageBreak/>
              <w:t>или копия письма работодателя в органы службы занятости о предстоящем массовом увольнении работников, заверенная органами службы занятости</w:t>
            </w:r>
          </w:p>
        </w:tc>
      </w:tr>
    </w:tbl>
    <w:p w14:paraId="121EE792" w14:textId="77777777" w:rsidR="00C36084" w:rsidRDefault="00C36084" w:rsidP="00C36084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br w:type="page"/>
      </w:r>
    </w:p>
    <w:p w14:paraId="72AFA6BA" w14:textId="6BBFC4AE" w:rsidR="003C4F8E" w:rsidRDefault="003C4F8E" w:rsidP="003C4F8E">
      <w:pPr>
        <w:widowControl w:val="0"/>
        <w:autoSpaceDE w:val="0"/>
        <w:autoSpaceDN w:val="0"/>
        <w:ind w:firstLine="708"/>
        <w:jc w:val="right"/>
      </w:pPr>
      <w:r w:rsidRPr="00904A99">
        <w:lastRenderedPageBreak/>
        <w:t xml:space="preserve">Приложение № </w:t>
      </w:r>
      <w:r w:rsidR="00C36084">
        <w:t>5</w:t>
      </w:r>
    </w:p>
    <w:p w14:paraId="0AA0AF88" w14:textId="164073E8" w:rsidR="009F1934" w:rsidRPr="00904A99" w:rsidRDefault="009F1934" w:rsidP="003C4F8E">
      <w:pPr>
        <w:widowControl w:val="0"/>
        <w:autoSpaceDE w:val="0"/>
        <w:autoSpaceDN w:val="0"/>
        <w:ind w:firstLine="708"/>
        <w:jc w:val="right"/>
      </w:pPr>
      <w:r>
        <w:t>к Порядку</w:t>
      </w:r>
    </w:p>
    <w:p w14:paraId="579C2561" w14:textId="77777777" w:rsidR="003C4F8E" w:rsidRPr="00904A99" w:rsidRDefault="003C4F8E" w:rsidP="003C4F8E">
      <w:pPr>
        <w:widowControl w:val="0"/>
        <w:autoSpaceDE w:val="0"/>
        <w:autoSpaceDN w:val="0"/>
        <w:ind w:firstLine="708"/>
        <w:jc w:val="right"/>
      </w:pPr>
    </w:p>
    <w:p w14:paraId="1C52F0B4" w14:textId="77777777" w:rsidR="003C4F8E" w:rsidRPr="00904A99" w:rsidRDefault="003C4F8E" w:rsidP="003C4F8E">
      <w:pPr>
        <w:widowControl w:val="0"/>
        <w:autoSpaceDE w:val="0"/>
        <w:autoSpaceDN w:val="0"/>
        <w:ind w:firstLine="708"/>
        <w:jc w:val="right"/>
      </w:pPr>
    </w:p>
    <w:p w14:paraId="34E8E389" w14:textId="77777777" w:rsidR="003C4F8E" w:rsidRPr="00904A99" w:rsidRDefault="003C4F8E" w:rsidP="003C4F8E">
      <w:pPr>
        <w:widowControl w:val="0"/>
        <w:autoSpaceDE w:val="0"/>
        <w:autoSpaceDN w:val="0"/>
        <w:ind w:firstLine="708"/>
        <w:jc w:val="right"/>
      </w:pPr>
    </w:p>
    <w:p w14:paraId="656DD6CF" w14:textId="77777777" w:rsidR="003C4F8E" w:rsidRPr="00904A99" w:rsidRDefault="003C4F8E" w:rsidP="003C4F8E">
      <w:pPr>
        <w:widowControl w:val="0"/>
        <w:autoSpaceDE w:val="0"/>
        <w:autoSpaceDN w:val="0"/>
        <w:ind w:firstLine="708"/>
        <w:jc w:val="right"/>
      </w:pPr>
    </w:p>
    <w:p w14:paraId="462A9096" w14:textId="77777777" w:rsidR="007859F9" w:rsidRPr="00904A99" w:rsidRDefault="003C4F8E" w:rsidP="007859F9">
      <w:pPr>
        <w:widowControl w:val="0"/>
        <w:autoSpaceDE w:val="0"/>
        <w:autoSpaceDN w:val="0"/>
        <w:spacing w:line="360" w:lineRule="exact"/>
        <w:jc w:val="center"/>
        <w:rPr>
          <w:b/>
          <w:sz w:val="28"/>
          <w:szCs w:val="28"/>
        </w:rPr>
      </w:pPr>
      <w:r w:rsidRPr="00904A99">
        <w:rPr>
          <w:b/>
          <w:sz w:val="28"/>
          <w:szCs w:val="28"/>
        </w:rPr>
        <w:t xml:space="preserve">Типовая форма соглашения (договора) </w:t>
      </w:r>
      <w:bookmarkStart w:id="16" w:name="_Hlk84860285"/>
      <w:r w:rsidRPr="00904A99">
        <w:rPr>
          <w:b/>
          <w:sz w:val="28"/>
          <w:szCs w:val="28"/>
        </w:rPr>
        <w:t xml:space="preserve">о предоставлении из бюджета муниципального образования «Анабарский национальный (долгано-эвенкийский) улус (район)» </w:t>
      </w:r>
      <w:r w:rsidR="007859F9">
        <w:rPr>
          <w:b/>
          <w:sz w:val="28"/>
          <w:szCs w:val="28"/>
        </w:rPr>
        <w:t>субсидий на возмещение части затрат, понесенных субъектами малого и среднего предпринимательства – производителями товаров, работ и услуг</w:t>
      </w:r>
    </w:p>
    <w:bookmarkEnd w:id="16"/>
    <w:p w14:paraId="69F99591" w14:textId="77777777" w:rsidR="007859F9" w:rsidRPr="00904A99" w:rsidRDefault="007859F9" w:rsidP="007859F9">
      <w:pPr>
        <w:spacing w:line="360" w:lineRule="exact"/>
        <w:ind w:firstLine="709"/>
        <w:jc w:val="both"/>
        <w:rPr>
          <w:rFonts w:eastAsia="SimSun"/>
          <w:sz w:val="28"/>
          <w:szCs w:val="28"/>
          <w:lang w:eastAsia="en-US"/>
        </w:rPr>
      </w:pPr>
    </w:p>
    <w:p w14:paraId="2BF8D1C8" w14:textId="5EA6F5A4" w:rsidR="003C4F8E" w:rsidRPr="00904A99" w:rsidRDefault="003C4F8E" w:rsidP="007859F9">
      <w:pPr>
        <w:widowControl w:val="0"/>
        <w:autoSpaceDE w:val="0"/>
        <w:autoSpaceDN w:val="0"/>
        <w:ind w:firstLine="708"/>
        <w:jc w:val="center"/>
      </w:pPr>
      <w:proofErr w:type="spellStart"/>
      <w:r w:rsidRPr="00904A99">
        <w:t>с.Саскылах</w:t>
      </w:r>
      <w:proofErr w:type="spellEnd"/>
    </w:p>
    <w:p w14:paraId="0394B935" w14:textId="77777777" w:rsidR="003C4F8E" w:rsidRPr="00904A99" w:rsidRDefault="003C4F8E" w:rsidP="003C4F8E">
      <w:pPr>
        <w:widowControl w:val="0"/>
        <w:autoSpaceDE w:val="0"/>
        <w:autoSpaceDN w:val="0"/>
        <w:jc w:val="both"/>
      </w:pPr>
      <w:r w:rsidRPr="00904A99">
        <w:t xml:space="preserve">«____» _______________ 20___г. </w:t>
      </w:r>
      <w:r w:rsidRPr="00904A99">
        <w:tab/>
      </w:r>
      <w:r w:rsidRPr="00904A99">
        <w:tab/>
      </w:r>
      <w:r w:rsidRPr="00904A99">
        <w:tab/>
      </w:r>
      <w:r w:rsidRPr="00904A99">
        <w:tab/>
      </w:r>
      <w:r w:rsidRPr="00904A99">
        <w:tab/>
      </w:r>
      <w:r w:rsidRPr="00904A99">
        <w:tab/>
      </w:r>
      <w:r w:rsidRPr="00904A99">
        <w:tab/>
      </w:r>
      <w:r w:rsidRPr="00904A99">
        <w:tab/>
        <w:t>№____</w:t>
      </w:r>
    </w:p>
    <w:p w14:paraId="7B91C7AB" w14:textId="77777777" w:rsidR="003C4F8E" w:rsidRPr="00904A99" w:rsidRDefault="003C4F8E" w:rsidP="003C4F8E">
      <w:pPr>
        <w:widowControl w:val="0"/>
        <w:autoSpaceDE w:val="0"/>
        <w:autoSpaceDN w:val="0"/>
        <w:jc w:val="both"/>
      </w:pPr>
    </w:p>
    <w:p w14:paraId="22A5EBC6" w14:textId="153494AE" w:rsidR="003C4F8E" w:rsidRPr="00904A99" w:rsidRDefault="003C4F8E" w:rsidP="003C4F8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4A99">
        <w:rPr>
          <w:sz w:val="28"/>
          <w:szCs w:val="28"/>
        </w:rPr>
        <w:tab/>
        <w:t xml:space="preserve">Улусная (районная) администрация муниципального образования «Анабарский национальный (долгано-эвенкийский) улус (район)», именуемый в дальнейшем Главный распорядитель бюджетных средств, в лице главы Семенова Ивана Ивановича, действующего на основании Устава, с одной стороны, и </w:t>
      </w:r>
      <w:r w:rsidRPr="00904A99">
        <w:rPr>
          <w:i/>
          <w:sz w:val="28"/>
          <w:szCs w:val="28"/>
          <w:u w:val="single"/>
        </w:rPr>
        <w:t>(</w:t>
      </w:r>
      <w:r>
        <w:rPr>
          <w:i/>
          <w:sz w:val="28"/>
          <w:szCs w:val="28"/>
          <w:u w:val="single"/>
        </w:rPr>
        <w:t>физическое лицо, применяющий специальный налоговый режим</w:t>
      </w:r>
      <w:r w:rsidRPr="00904A99">
        <w:rPr>
          <w:i/>
          <w:sz w:val="28"/>
          <w:szCs w:val="28"/>
          <w:u w:val="single"/>
        </w:rPr>
        <w:t>)</w:t>
      </w:r>
      <w:r w:rsidRPr="00904A99">
        <w:rPr>
          <w:sz w:val="28"/>
          <w:szCs w:val="28"/>
        </w:rPr>
        <w:t>, именуемый в дальнейшем Получатель</w:t>
      </w:r>
      <w:r>
        <w:rPr>
          <w:sz w:val="28"/>
          <w:szCs w:val="28"/>
        </w:rPr>
        <w:t xml:space="preserve"> гранта</w:t>
      </w:r>
      <w:r w:rsidRPr="00904A99">
        <w:rPr>
          <w:sz w:val="28"/>
          <w:szCs w:val="28"/>
        </w:rPr>
        <w:t xml:space="preserve">, с другой стороны, именуемые далее «Стороны», в соответствии с Бюджетным кодексом Российской Федерации, </w:t>
      </w:r>
      <w:r w:rsidRPr="00904A99">
        <w:rPr>
          <w:i/>
          <w:sz w:val="28"/>
          <w:szCs w:val="28"/>
          <w:u w:val="single"/>
        </w:rPr>
        <w:t>(наименование Порядка предоставления субсидии из бюджета муниципального образования «Анабарский национальный (долгано-эвенкийский) улус (район)»),</w:t>
      </w:r>
      <w:r w:rsidRPr="00904A99">
        <w:rPr>
          <w:sz w:val="28"/>
          <w:szCs w:val="28"/>
        </w:rPr>
        <w:t xml:space="preserve"> утвержденным Постановлением №___ от «___»____________ 20__г. (далее – П</w:t>
      </w:r>
      <w:r w:rsidR="004C15A9">
        <w:rPr>
          <w:sz w:val="28"/>
          <w:szCs w:val="28"/>
        </w:rPr>
        <w:t>о</w:t>
      </w:r>
      <w:r w:rsidRPr="00904A99">
        <w:rPr>
          <w:sz w:val="28"/>
          <w:szCs w:val="28"/>
        </w:rPr>
        <w:t xml:space="preserve">рядок предоставления </w:t>
      </w:r>
      <w:r w:rsidR="004C15A9">
        <w:rPr>
          <w:sz w:val="28"/>
          <w:szCs w:val="28"/>
        </w:rPr>
        <w:t>гранта</w:t>
      </w:r>
      <w:r w:rsidRPr="00904A99">
        <w:rPr>
          <w:sz w:val="28"/>
          <w:szCs w:val="28"/>
        </w:rPr>
        <w:t>), заключили настоящее Соглашение о нижеследующем</w:t>
      </w:r>
    </w:p>
    <w:p w14:paraId="5252E01F" w14:textId="77777777" w:rsidR="003C4F8E" w:rsidRPr="00904A99" w:rsidRDefault="003C4F8E" w:rsidP="003C4F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06CF341" w14:textId="77777777" w:rsidR="003C4F8E" w:rsidRPr="00904A99" w:rsidRDefault="003C4F8E" w:rsidP="003C4F8E">
      <w:pPr>
        <w:widowControl w:val="0"/>
        <w:numPr>
          <w:ilvl w:val="0"/>
          <w:numId w:val="5"/>
        </w:numPr>
        <w:autoSpaceDE w:val="0"/>
        <w:autoSpaceDN w:val="0"/>
        <w:spacing w:line="360" w:lineRule="exact"/>
        <w:jc w:val="center"/>
        <w:rPr>
          <w:rFonts w:eastAsia="SimSun"/>
          <w:b/>
          <w:sz w:val="28"/>
          <w:szCs w:val="28"/>
          <w:lang w:eastAsia="zh-CN"/>
        </w:rPr>
      </w:pPr>
      <w:r w:rsidRPr="00904A99">
        <w:rPr>
          <w:rFonts w:eastAsia="SimSun"/>
          <w:b/>
          <w:sz w:val="28"/>
          <w:szCs w:val="28"/>
          <w:lang w:eastAsia="zh-CN"/>
        </w:rPr>
        <w:t>Предмет Соглашения</w:t>
      </w:r>
    </w:p>
    <w:p w14:paraId="7EBCF753" w14:textId="26EBDC08" w:rsidR="003C4F8E" w:rsidRPr="00904A99" w:rsidRDefault="003C4F8E" w:rsidP="003C4F8E">
      <w:pPr>
        <w:widowControl w:val="0"/>
        <w:numPr>
          <w:ilvl w:val="1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Предметом настоящего Соглашения является предоставление субсидии</w:t>
      </w:r>
      <w:r w:rsidR="004C15A9">
        <w:rPr>
          <w:rFonts w:eastAsia="SimSun"/>
          <w:sz w:val="28"/>
          <w:szCs w:val="28"/>
          <w:lang w:eastAsia="zh-CN"/>
        </w:rPr>
        <w:t xml:space="preserve"> (далее – субсидия)</w:t>
      </w:r>
      <w:r w:rsidRPr="00904A99">
        <w:rPr>
          <w:rFonts w:eastAsia="SimSun"/>
          <w:sz w:val="28"/>
          <w:szCs w:val="28"/>
          <w:lang w:eastAsia="zh-CN"/>
        </w:rPr>
        <w:t xml:space="preserve"> из бюджета муниципального образования «Анабарский национальный (долгано-эвенкийский) улус (район)»:</w:t>
      </w:r>
    </w:p>
    <w:p w14:paraId="32692EE1" w14:textId="77777777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</w:p>
    <w:p w14:paraId="08382DCE" w14:textId="77777777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В целях финансового обеспечения затрат получателя, связанных с </w:t>
      </w:r>
      <w:r w:rsidRPr="00904A99">
        <w:rPr>
          <w:rFonts w:eastAsia="SimSun"/>
          <w:i/>
          <w:sz w:val="28"/>
          <w:szCs w:val="28"/>
          <w:u w:val="single"/>
          <w:lang w:eastAsia="zh-CN"/>
        </w:rPr>
        <w:t>(производством (реализацией) товаров, выполнением работ, оказанием услуг);</w:t>
      </w:r>
    </w:p>
    <w:p w14:paraId="6E41F6EC" w14:textId="77777777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В целях реализации Получателем следующих мероприятий:</w:t>
      </w:r>
    </w:p>
    <w:p w14:paraId="73AAB9B0" w14:textId="77777777" w:rsidR="003C4F8E" w:rsidRPr="00904A99" w:rsidRDefault="003C4F8E" w:rsidP="003C4F8E">
      <w:pPr>
        <w:widowControl w:val="0"/>
        <w:autoSpaceDE w:val="0"/>
        <w:autoSpaceDN w:val="0"/>
        <w:ind w:left="851" w:firstLine="709"/>
        <w:jc w:val="both"/>
        <w:rPr>
          <w:rFonts w:eastAsia="SimSun"/>
          <w:i/>
          <w:sz w:val="28"/>
          <w:szCs w:val="28"/>
          <w:u w:val="single"/>
          <w:lang w:eastAsia="zh-CN"/>
        </w:rPr>
      </w:pPr>
      <w:r w:rsidRPr="00904A99">
        <w:rPr>
          <w:rFonts w:eastAsia="SimSun"/>
          <w:i/>
          <w:sz w:val="28"/>
          <w:szCs w:val="28"/>
          <w:u w:val="single"/>
          <w:lang w:eastAsia="zh-CN"/>
        </w:rPr>
        <w:t>- (наименование мероприятия 1);</w:t>
      </w:r>
    </w:p>
    <w:p w14:paraId="77A27BD0" w14:textId="77777777" w:rsidR="003C4F8E" w:rsidRPr="00904A99" w:rsidRDefault="003C4F8E" w:rsidP="003C4F8E">
      <w:pPr>
        <w:widowControl w:val="0"/>
        <w:autoSpaceDE w:val="0"/>
        <w:autoSpaceDN w:val="0"/>
        <w:ind w:left="851" w:firstLine="709"/>
        <w:jc w:val="both"/>
        <w:rPr>
          <w:rFonts w:eastAsia="SimSun"/>
          <w:i/>
          <w:sz w:val="28"/>
          <w:szCs w:val="28"/>
          <w:u w:val="single"/>
          <w:lang w:eastAsia="zh-CN"/>
        </w:rPr>
      </w:pPr>
      <w:r w:rsidRPr="00904A99">
        <w:rPr>
          <w:rFonts w:eastAsia="SimSun"/>
          <w:i/>
          <w:sz w:val="28"/>
          <w:szCs w:val="28"/>
          <w:u w:val="single"/>
          <w:lang w:eastAsia="zh-CN"/>
        </w:rPr>
        <w:t xml:space="preserve">- (наименование мероприятия </w:t>
      </w:r>
      <w:proofErr w:type="gramStart"/>
      <w:r w:rsidRPr="00904A99">
        <w:rPr>
          <w:rFonts w:eastAsia="SimSun"/>
          <w:i/>
          <w:sz w:val="28"/>
          <w:szCs w:val="28"/>
          <w:u w:val="single"/>
          <w:lang w:eastAsia="zh-CN"/>
        </w:rPr>
        <w:t>2)…</w:t>
      </w:r>
      <w:proofErr w:type="gramEnd"/>
    </w:p>
    <w:p w14:paraId="2F74C38A" w14:textId="77777777" w:rsidR="003C4F8E" w:rsidRPr="00904A99" w:rsidRDefault="003C4F8E" w:rsidP="003C4F8E">
      <w:pPr>
        <w:widowControl w:val="0"/>
        <w:autoSpaceDE w:val="0"/>
        <w:autoSpaceDN w:val="0"/>
        <w:ind w:left="851"/>
        <w:jc w:val="both"/>
        <w:rPr>
          <w:rFonts w:eastAsia="SimSun"/>
          <w:sz w:val="28"/>
          <w:szCs w:val="28"/>
          <w:lang w:eastAsia="zh-CN"/>
        </w:rPr>
      </w:pPr>
    </w:p>
    <w:p w14:paraId="2D7E4B0B" w14:textId="77777777" w:rsidR="003C4F8E" w:rsidRPr="00904A99" w:rsidRDefault="003C4F8E" w:rsidP="003C4F8E">
      <w:pPr>
        <w:widowControl w:val="0"/>
        <w:numPr>
          <w:ilvl w:val="0"/>
          <w:numId w:val="5"/>
        </w:numPr>
        <w:autoSpaceDE w:val="0"/>
        <w:autoSpaceDN w:val="0"/>
        <w:spacing w:line="360" w:lineRule="exact"/>
        <w:jc w:val="center"/>
        <w:rPr>
          <w:rFonts w:eastAsia="SimSun"/>
          <w:b/>
          <w:sz w:val="28"/>
          <w:szCs w:val="28"/>
          <w:lang w:eastAsia="zh-CN"/>
        </w:rPr>
      </w:pPr>
      <w:r w:rsidRPr="00904A99">
        <w:rPr>
          <w:rFonts w:eastAsia="SimSun"/>
          <w:b/>
          <w:sz w:val="28"/>
          <w:szCs w:val="28"/>
          <w:lang w:eastAsia="zh-CN"/>
        </w:rPr>
        <w:t>Финансовое обеспечение предоставления Субсидии</w:t>
      </w:r>
    </w:p>
    <w:p w14:paraId="6111AA87" w14:textId="77777777" w:rsidR="003C4F8E" w:rsidRPr="00904A99" w:rsidRDefault="003C4F8E" w:rsidP="003C4F8E">
      <w:pPr>
        <w:widowControl w:val="0"/>
        <w:numPr>
          <w:ilvl w:val="1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i/>
          <w:sz w:val="28"/>
          <w:szCs w:val="28"/>
          <w:u w:val="single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Субсидия предоставляется в соответствии с лимитами бюджетных обязательств на цели, указанные в разделе 1 настоящего Соглашения, в следующем размере: </w:t>
      </w:r>
      <w:r w:rsidRPr="00904A99">
        <w:rPr>
          <w:rFonts w:eastAsia="SimSun"/>
          <w:i/>
          <w:sz w:val="28"/>
          <w:szCs w:val="28"/>
          <w:u w:val="single"/>
          <w:lang w:eastAsia="zh-CN"/>
        </w:rPr>
        <w:t>(сумма цифрами и прописью).</w:t>
      </w:r>
    </w:p>
    <w:p w14:paraId="79C74886" w14:textId="77777777" w:rsidR="003C4F8E" w:rsidRPr="00904A99" w:rsidRDefault="003C4F8E" w:rsidP="003C4F8E">
      <w:pPr>
        <w:widowControl w:val="0"/>
        <w:numPr>
          <w:ilvl w:val="0"/>
          <w:numId w:val="5"/>
        </w:numPr>
        <w:autoSpaceDE w:val="0"/>
        <w:autoSpaceDN w:val="0"/>
        <w:spacing w:line="360" w:lineRule="exact"/>
        <w:jc w:val="center"/>
        <w:rPr>
          <w:rFonts w:eastAsia="SimSun"/>
          <w:b/>
          <w:sz w:val="28"/>
          <w:szCs w:val="28"/>
          <w:lang w:eastAsia="zh-CN"/>
        </w:rPr>
      </w:pPr>
      <w:r w:rsidRPr="00904A99">
        <w:rPr>
          <w:rFonts w:eastAsia="SimSun"/>
          <w:b/>
          <w:sz w:val="28"/>
          <w:szCs w:val="28"/>
          <w:lang w:eastAsia="zh-CN"/>
        </w:rPr>
        <w:lastRenderedPageBreak/>
        <w:t>Условия и порядок предоставления Субсидии</w:t>
      </w:r>
    </w:p>
    <w:p w14:paraId="6D363EFA" w14:textId="77777777" w:rsidR="003C4F8E" w:rsidRPr="00904A99" w:rsidRDefault="003C4F8E" w:rsidP="003C4F8E">
      <w:pPr>
        <w:widowControl w:val="0"/>
        <w:numPr>
          <w:ilvl w:val="1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Перечисление субсидии осуществляется в соответствии с бюджетным законодательством Российской Федерации:</w:t>
      </w:r>
    </w:p>
    <w:p w14:paraId="551AF83A" w14:textId="77777777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i/>
          <w:sz w:val="28"/>
          <w:szCs w:val="28"/>
          <w:u w:val="single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На счет Получателя, открытый в </w:t>
      </w:r>
      <w:r w:rsidRPr="00904A99">
        <w:rPr>
          <w:rFonts w:eastAsia="SimSun"/>
          <w:i/>
          <w:sz w:val="28"/>
          <w:szCs w:val="28"/>
          <w:u w:val="single"/>
          <w:lang w:eastAsia="zh-CN"/>
        </w:rPr>
        <w:t xml:space="preserve">(наименование учреждения Центрального банка Российской Федерации или кредитной организации), </w:t>
      </w:r>
      <w:r w:rsidRPr="00904A99">
        <w:rPr>
          <w:rFonts w:eastAsia="SimSun"/>
          <w:iCs/>
          <w:sz w:val="28"/>
          <w:szCs w:val="28"/>
          <w:lang w:eastAsia="zh-CN"/>
        </w:rPr>
        <w:t>указанного в разделе 8 настоящего Соглашения.</w:t>
      </w:r>
    </w:p>
    <w:p w14:paraId="06B1A935" w14:textId="77777777" w:rsidR="003C4F8E" w:rsidRPr="00904A99" w:rsidRDefault="003C4F8E" w:rsidP="003C4F8E">
      <w:pPr>
        <w:widowControl w:val="0"/>
        <w:autoSpaceDE w:val="0"/>
        <w:autoSpaceDN w:val="0"/>
        <w:ind w:left="851"/>
        <w:jc w:val="both"/>
        <w:rPr>
          <w:rFonts w:eastAsia="SimSun"/>
          <w:i/>
          <w:sz w:val="28"/>
          <w:szCs w:val="28"/>
          <w:u w:val="single"/>
          <w:lang w:eastAsia="zh-CN"/>
        </w:rPr>
      </w:pPr>
    </w:p>
    <w:p w14:paraId="68B50B73" w14:textId="77777777" w:rsidR="003C4F8E" w:rsidRPr="00904A99" w:rsidRDefault="003C4F8E" w:rsidP="003C4F8E">
      <w:pPr>
        <w:widowControl w:val="0"/>
        <w:numPr>
          <w:ilvl w:val="0"/>
          <w:numId w:val="5"/>
        </w:numPr>
        <w:autoSpaceDE w:val="0"/>
        <w:autoSpaceDN w:val="0"/>
        <w:spacing w:line="360" w:lineRule="exact"/>
        <w:jc w:val="center"/>
        <w:rPr>
          <w:rFonts w:eastAsia="SimSun"/>
          <w:b/>
          <w:sz w:val="28"/>
          <w:szCs w:val="28"/>
          <w:lang w:eastAsia="zh-CN"/>
        </w:rPr>
      </w:pPr>
      <w:r w:rsidRPr="00904A99">
        <w:rPr>
          <w:rFonts w:eastAsia="SimSun"/>
          <w:b/>
          <w:sz w:val="28"/>
          <w:szCs w:val="28"/>
          <w:lang w:eastAsia="zh-CN"/>
        </w:rPr>
        <w:t>Взаимодействие Сторон</w:t>
      </w:r>
    </w:p>
    <w:p w14:paraId="048539A3" w14:textId="77777777" w:rsidR="003C4F8E" w:rsidRPr="00904A99" w:rsidRDefault="003C4F8E" w:rsidP="003C4F8E">
      <w:pPr>
        <w:widowControl w:val="0"/>
        <w:numPr>
          <w:ilvl w:val="1"/>
          <w:numId w:val="5"/>
        </w:numPr>
        <w:autoSpaceDE w:val="0"/>
        <w:autoSpaceDN w:val="0"/>
        <w:spacing w:line="360" w:lineRule="exact"/>
        <w:ind w:hanging="371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Главный распорядитель бюджетных средств обязуется:</w:t>
      </w:r>
    </w:p>
    <w:p w14:paraId="0600C330" w14:textId="77777777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Обеспечить предоставление субсидии в соответствии с разделом 3 настоящего Соглашения;</w:t>
      </w:r>
    </w:p>
    <w:p w14:paraId="664CB8EA" w14:textId="77777777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Осуществлять проверку представляемых Получателем документов на соответствие их Порядку предоставления Субсидии, в течении ___ рабочих дней со дня их получения от Получателя;</w:t>
      </w:r>
    </w:p>
    <w:p w14:paraId="285ED6DB" w14:textId="77777777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Обеспечить перечисление Субсидии на счет Получателя, указанный в разделе 8 настоящего Соглашения;</w:t>
      </w:r>
    </w:p>
    <w:p w14:paraId="59654DF9" w14:textId="77777777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Устанавливать показатели результативности в приложении № 1 к настоящему Соглашению, являющемуся неотъемлемой частью настоящего Соглашения;</w:t>
      </w:r>
    </w:p>
    <w:p w14:paraId="1E6D2F10" w14:textId="1DEA6B4F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Осуществлять оценку достижения Получателем показателей результативности и (или) иных показателей, </w:t>
      </w:r>
      <w:proofErr w:type="gramStart"/>
      <w:r w:rsidRPr="00904A99">
        <w:rPr>
          <w:rFonts w:eastAsia="SimSun"/>
          <w:sz w:val="28"/>
          <w:szCs w:val="28"/>
          <w:lang w:eastAsia="zh-CN"/>
        </w:rPr>
        <w:t>установленных Порядком</w:t>
      </w:r>
      <w:proofErr w:type="gramEnd"/>
      <w:r w:rsidRPr="00904A99">
        <w:rPr>
          <w:rFonts w:eastAsia="SimSun"/>
          <w:sz w:val="28"/>
          <w:szCs w:val="28"/>
          <w:lang w:eastAsia="zh-CN"/>
        </w:rPr>
        <w:t xml:space="preserve"> предоставления субсидии на основании отчета (</w:t>
      </w:r>
      <w:proofErr w:type="spellStart"/>
      <w:r w:rsidRPr="00904A99">
        <w:rPr>
          <w:rFonts w:eastAsia="SimSun"/>
          <w:sz w:val="28"/>
          <w:szCs w:val="28"/>
          <w:lang w:eastAsia="zh-CN"/>
        </w:rPr>
        <w:t>ов</w:t>
      </w:r>
      <w:proofErr w:type="spellEnd"/>
      <w:r w:rsidRPr="00904A99">
        <w:rPr>
          <w:rFonts w:eastAsia="SimSun"/>
          <w:sz w:val="28"/>
          <w:szCs w:val="28"/>
          <w:lang w:eastAsia="zh-CN"/>
        </w:rPr>
        <w:t>) о достижении значений показателей результативности по форме, установленной в приложении №</w:t>
      </w:r>
      <w:r w:rsidR="00B41614">
        <w:rPr>
          <w:rFonts w:eastAsia="SimSun"/>
          <w:sz w:val="28"/>
          <w:szCs w:val="28"/>
          <w:lang w:eastAsia="zh-CN"/>
        </w:rPr>
        <w:t>2</w:t>
      </w:r>
      <w:r w:rsidRPr="00904A99">
        <w:rPr>
          <w:rFonts w:eastAsia="SimSun"/>
          <w:sz w:val="28"/>
          <w:szCs w:val="28"/>
          <w:lang w:eastAsia="zh-CN"/>
        </w:rPr>
        <w:t xml:space="preserve"> к настоящему Соглашению, являющейся неотъемлемой частью настоящего Соглашения;</w:t>
      </w:r>
    </w:p>
    <w:p w14:paraId="5DB337FA" w14:textId="77777777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Осуществлять контроль за соблюдением Получателем порядка, целей и условий предоставления Субсидии, </w:t>
      </w:r>
      <w:proofErr w:type="gramStart"/>
      <w:r w:rsidRPr="00904A99">
        <w:rPr>
          <w:rFonts w:eastAsia="SimSun"/>
          <w:sz w:val="28"/>
          <w:szCs w:val="28"/>
          <w:lang w:eastAsia="zh-CN"/>
        </w:rPr>
        <w:t>установленных Порядком</w:t>
      </w:r>
      <w:proofErr w:type="gramEnd"/>
      <w:r w:rsidRPr="00904A99">
        <w:rPr>
          <w:rFonts w:eastAsia="SimSun"/>
          <w:sz w:val="28"/>
          <w:szCs w:val="28"/>
          <w:lang w:eastAsia="zh-CN"/>
        </w:rPr>
        <w:t xml:space="preserve"> предоставления субсидии и настоящим Соглашением, путем проведения плановых и (или) внеплановых проверок.</w:t>
      </w:r>
    </w:p>
    <w:p w14:paraId="3F775061" w14:textId="77777777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направляет Получателю требование об обеспечении возврата Субсидии в бюджет муниципального образования «Анабарский национальный (долгано-эвенкийский) улус (район)» в размере и в сроки, определенные в указанном требовании;</w:t>
      </w:r>
    </w:p>
    <w:p w14:paraId="5F537BEB" w14:textId="77777777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В случае, если Получателем не достигнуты значения показателей </w:t>
      </w:r>
      <w:r w:rsidRPr="00904A99">
        <w:rPr>
          <w:rFonts w:eastAsia="SimSun"/>
          <w:sz w:val="28"/>
          <w:szCs w:val="28"/>
          <w:lang w:eastAsia="zh-CN"/>
        </w:rPr>
        <w:lastRenderedPageBreak/>
        <w:t>результативности и (или) иных показателей, установленных Порядком предоставления субсидии или Главным распорядителем бюджетных средств в соответствии с пунктом 4.1.4. настоящего Соглашения, применяет штрафные санкции, рассчитываемые по форме, установленной в приложении № _____ к настоящему Соглашению, являющейся неотъемлемой частью настоящего Соглашения, с обязательным уведомлением Получателя в течение ______ рабочих дней с даты принятия указанного решения;</w:t>
      </w:r>
    </w:p>
    <w:p w14:paraId="20C5C8AE" w14:textId="77777777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Рассматривать предложения, документы и иную информацию, направленную Получателем, в том числе в соответствии с пунктом 4.4.1 настоящего Соглашения, в течение _____ рабочих дней со дня их получения и уведомлять Получателя о принятом решении (при необходимости);</w:t>
      </w:r>
    </w:p>
    <w:p w14:paraId="5EB07AAC" w14:textId="77777777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пунктом 4.4.2 настоящего Соглашения;</w:t>
      </w:r>
    </w:p>
    <w:p w14:paraId="335F12EB" w14:textId="77777777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Выполнять иные обязательства в соответствии с бюджетным законодательством Российской Федерации </w:t>
      </w:r>
      <w:proofErr w:type="gramStart"/>
      <w:r w:rsidRPr="00904A99">
        <w:rPr>
          <w:rFonts w:eastAsia="SimSun"/>
          <w:sz w:val="28"/>
          <w:szCs w:val="28"/>
          <w:lang w:eastAsia="zh-CN"/>
        </w:rPr>
        <w:t>и Порядком</w:t>
      </w:r>
      <w:proofErr w:type="gramEnd"/>
      <w:r w:rsidRPr="00904A99">
        <w:rPr>
          <w:rFonts w:eastAsia="SimSun"/>
          <w:sz w:val="28"/>
          <w:szCs w:val="28"/>
          <w:lang w:eastAsia="zh-CN"/>
        </w:rPr>
        <w:t xml:space="preserve"> предоставления субсидии;</w:t>
      </w:r>
    </w:p>
    <w:p w14:paraId="61659391" w14:textId="77777777" w:rsidR="003C4F8E" w:rsidRPr="00904A99" w:rsidRDefault="003C4F8E" w:rsidP="003C4F8E">
      <w:pPr>
        <w:widowControl w:val="0"/>
        <w:numPr>
          <w:ilvl w:val="1"/>
          <w:numId w:val="5"/>
        </w:numPr>
        <w:autoSpaceDE w:val="0"/>
        <w:autoSpaceDN w:val="0"/>
        <w:spacing w:line="360" w:lineRule="exact"/>
        <w:ind w:hanging="371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Главный распорядитель бюджетных средств вправе:</w:t>
      </w:r>
    </w:p>
    <w:p w14:paraId="10DB057C" w14:textId="77777777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изменения;</w:t>
      </w:r>
    </w:p>
    <w:p w14:paraId="025DA58B" w14:textId="76B41C3F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Приостанавливать предоставление Субсидии 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</w:t>
      </w:r>
      <w:r w:rsidR="0037664B">
        <w:rPr>
          <w:rFonts w:eastAsia="SimSun"/>
          <w:sz w:val="28"/>
          <w:szCs w:val="28"/>
          <w:lang w:eastAsia="zh-CN"/>
        </w:rPr>
        <w:t xml:space="preserve"> предоставления Субсидии;</w:t>
      </w:r>
    </w:p>
    <w:p w14:paraId="5DA480C3" w14:textId="77777777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</w:t>
      </w:r>
      <w:r w:rsidRPr="00904A99">
        <w:rPr>
          <w:rFonts w:eastAsia="SimSun"/>
          <w:sz w:val="28"/>
          <w:szCs w:val="28"/>
          <w:lang w:eastAsia="zh-CN"/>
        </w:rPr>
        <w:lastRenderedPageBreak/>
        <w:t>Правилами предоставления Субсидии и настоящим Соглашением в соответствии с пунктом 4.1.6 настоящего Соглашения;</w:t>
      </w:r>
    </w:p>
    <w:p w14:paraId="0AECACAF" w14:textId="77777777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Осуществлять иные права в соответствии с бюджетным законодательством Российской Федерации </w:t>
      </w:r>
      <w:proofErr w:type="gramStart"/>
      <w:r w:rsidRPr="00904A99">
        <w:rPr>
          <w:rFonts w:eastAsia="SimSun"/>
          <w:sz w:val="28"/>
          <w:szCs w:val="28"/>
          <w:lang w:eastAsia="zh-CN"/>
        </w:rPr>
        <w:t>и Порядком</w:t>
      </w:r>
      <w:proofErr w:type="gramEnd"/>
      <w:r w:rsidRPr="00904A99">
        <w:rPr>
          <w:rFonts w:eastAsia="SimSun"/>
          <w:sz w:val="28"/>
          <w:szCs w:val="28"/>
          <w:lang w:eastAsia="zh-CN"/>
        </w:rPr>
        <w:t xml:space="preserve"> предоставления субсидии.</w:t>
      </w:r>
    </w:p>
    <w:p w14:paraId="34A97903" w14:textId="77777777" w:rsidR="003C4F8E" w:rsidRPr="00904A99" w:rsidRDefault="003C4F8E" w:rsidP="003C4F8E">
      <w:pPr>
        <w:widowControl w:val="0"/>
        <w:numPr>
          <w:ilvl w:val="1"/>
          <w:numId w:val="5"/>
        </w:numPr>
        <w:autoSpaceDE w:val="0"/>
        <w:autoSpaceDN w:val="0"/>
        <w:spacing w:line="360" w:lineRule="exact"/>
        <w:ind w:hanging="371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Получатель обязуется:</w:t>
      </w:r>
    </w:p>
    <w:p w14:paraId="64942DD9" w14:textId="3A18EFD3" w:rsidR="003C4F8E" w:rsidRPr="00904A99" w:rsidRDefault="009F1934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F1934">
        <w:rPr>
          <w:rFonts w:eastAsia="SimSun"/>
          <w:sz w:val="28"/>
          <w:szCs w:val="28"/>
          <w:lang w:eastAsia="zh-CN"/>
        </w:rPr>
        <w:t>предостав</w:t>
      </w:r>
      <w:r>
        <w:rPr>
          <w:rFonts w:eastAsia="SimSun"/>
          <w:sz w:val="28"/>
          <w:szCs w:val="28"/>
          <w:lang w:eastAsia="zh-CN"/>
        </w:rPr>
        <w:t>лять</w:t>
      </w:r>
      <w:r w:rsidRPr="009F1934">
        <w:rPr>
          <w:rFonts w:eastAsia="SimSun"/>
          <w:sz w:val="28"/>
          <w:szCs w:val="28"/>
          <w:lang w:eastAsia="zh-CN"/>
        </w:rPr>
        <w:t xml:space="preserve"> уполномоченному органу на бумажном носителе в ходе личного приема в срок до 01 марта года, следующего за годом предоставления субсидии отчет о достижении результата предоставления субсидии и показателя, необходимого для достижения результата предоставления субсидии</w:t>
      </w:r>
      <w:r w:rsidR="003C4F8E" w:rsidRPr="00904A99">
        <w:rPr>
          <w:rFonts w:eastAsia="SimSun"/>
          <w:sz w:val="28"/>
          <w:szCs w:val="28"/>
          <w:lang w:eastAsia="zh-CN"/>
        </w:rPr>
        <w:t>;</w:t>
      </w:r>
    </w:p>
    <w:p w14:paraId="23AFBBCB" w14:textId="77777777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Обеспечивать достижение значений показателей результативности и (или) иных показателей, </w:t>
      </w:r>
      <w:proofErr w:type="gramStart"/>
      <w:r w:rsidRPr="00904A99">
        <w:rPr>
          <w:rFonts w:eastAsia="SimSun"/>
          <w:sz w:val="28"/>
          <w:szCs w:val="28"/>
          <w:lang w:eastAsia="zh-CN"/>
        </w:rPr>
        <w:t>установленных Порядком</w:t>
      </w:r>
      <w:proofErr w:type="gramEnd"/>
      <w:r w:rsidRPr="00904A99">
        <w:rPr>
          <w:rFonts w:eastAsia="SimSun"/>
          <w:sz w:val="28"/>
          <w:szCs w:val="28"/>
          <w:lang w:eastAsia="zh-CN"/>
        </w:rPr>
        <w:t xml:space="preserve"> предоставления субсидии или Главному распорядителю бюджетных средств в соответствии с пунктом 4.1.4 настоящего Соглашения;</w:t>
      </w:r>
    </w:p>
    <w:p w14:paraId="2EE4D99C" w14:textId="5C823FE3" w:rsidR="009F1934" w:rsidRPr="009F1934" w:rsidRDefault="003C4F8E" w:rsidP="00496817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contextualSpacing/>
        <w:jc w:val="both"/>
        <w:rPr>
          <w:sz w:val="28"/>
          <w:szCs w:val="28"/>
        </w:rPr>
      </w:pPr>
      <w:r w:rsidRPr="009F1934">
        <w:rPr>
          <w:rFonts w:eastAsia="SimSun"/>
          <w:sz w:val="28"/>
          <w:szCs w:val="28"/>
          <w:lang w:eastAsia="zh-CN"/>
        </w:rPr>
        <w:t>Представлять Главному распорядителю бюджетных средств</w:t>
      </w:r>
      <w:r w:rsidR="009F1934">
        <w:rPr>
          <w:rFonts w:eastAsia="SimSun"/>
          <w:sz w:val="28"/>
          <w:szCs w:val="28"/>
          <w:lang w:eastAsia="zh-CN"/>
        </w:rPr>
        <w:t xml:space="preserve"> </w:t>
      </w:r>
      <w:r w:rsidR="009F1934" w:rsidRPr="009F1934">
        <w:rPr>
          <w:sz w:val="28"/>
          <w:szCs w:val="28"/>
        </w:rPr>
        <w:t xml:space="preserve">в течение </w:t>
      </w:r>
      <w:r w:rsidR="0037664B">
        <w:rPr>
          <w:sz w:val="28"/>
          <w:szCs w:val="28"/>
        </w:rPr>
        <w:t>2</w:t>
      </w:r>
      <w:r w:rsidR="009F1934" w:rsidRPr="009F1934">
        <w:rPr>
          <w:sz w:val="28"/>
          <w:szCs w:val="28"/>
        </w:rPr>
        <w:t xml:space="preserve"> (</w:t>
      </w:r>
      <w:r w:rsidR="0037664B">
        <w:rPr>
          <w:sz w:val="28"/>
          <w:szCs w:val="28"/>
        </w:rPr>
        <w:t>двух</w:t>
      </w:r>
      <w:r w:rsidR="009F1934" w:rsidRPr="009F1934">
        <w:rPr>
          <w:sz w:val="28"/>
          <w:szCs w:val="28"/>
        </w:rPr>
        <w:t>) лет с момента заключения соглашения о предоставлении субсидии следующую отчетность:</w:t>
      </w:r>
    </w:p>
    <w:p w14:paraId="1C7D0BD8" w14:textId="77777777" w:rsidR="009F1934" w:rsidRPr="009F1934" w:rsidRDefault="009F1934" w:rsidP="009F1934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934">
        <w:rPr>
          <w:rFonts w:ascii="Times New Roman" w:hAnsi="Times New Roman" w:cs="Times New Roman"/>
          <w:sz w:val="28"/>
          <w:szCs w:val="28"/>
        </w:rPr>
        <w:t xml:space="preserve">-ежеквартальный отчет о хозяйственной деятельности субъекта малого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9F1934">
        <w:rPr>
          <w:rFonts w:ascii="Times New Roman" w:hAnsi="Times New Roman" w:cs="Times New Roman"/>
          <w:sz w:val="28"/>
          <w:szCs w:val="28"/>
        </w:rPr>
        <w:t>предпринимательства в срок до 20-го числа месяца, следующего за отчетным кварталом, (форма отчета является Приложением 4 к соглашению о предоставлении субсидии);</w:t>
      </w:r>
    </w:p>
    <w:p w14:paraId="043C0C9A" w14:textId="77777777" w:rsidR="009F1934" w:rsidRPr="009F1934" w:rsidRDefault="009F1934" w:rsidP="009F1934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934">
        <w:rPr>
          <w:rFonts w:ascii="Times New Roman" w:hAnsi="Times New Roman" w:cs="Times New Roman"/>
          <w:sz w:val="28"/>
          <w:szCs w:val="28"/>
        </w:rPr>
        <w:t>-ежегодную анкету получателя поддержки в срок до 20-го января года, следующего за отчетным годом (форма анкеты является Приложением 5 к соглашению о предоставлении субсидии)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EBC2D17" w14:textId="77777777" w:rsidR="009F1934" w:rsidRDefault="009F1934" w:rsidP="009F1934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934">
        <w:rPr>
          <w:rFonts w:ascii="Times New Roman" w:hAnsi="Times New Roman" w:cs="Times New Roman"/>
          <w:sz w:val="28"/>
          <w:szCs w:val="28"/>
        </w:rPr>
        <w:t xml:space="preserve">-иные отчеты по запросу (требованию)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Анабарский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долгано</w:t>
      </w:r>
      <w:proofErr w:type="spellEnd"/>
      <w:r>
        <w:rPr>
          <w:rFonts w:ascii="Times New Roman" w:hAnsi="Times New Roman" w:cs="Times New Roman"/>
          <w:sz w:val="28"/>
          <w:szCs w:val="28"/>
        </w:rPr>
        <w:t>-эвенкийский улус (район)»;</w:t>
      </w:r>
    </w:p>
    <w:p w14:paraId="49A4DBE7" w14:textId="74EBE9BD" w:rsidR="009F1934" w:rsidRDefault="009F1934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F1934">
        <w:rPr>
          <w:rFonts w:eastAsia="SimSun"/>
          <w:sz w:val="28"/>
          <w:szCs w:val="28"/>
          <w:lang w:eastAsia="zh-CN"/>
        </w:rPr>
        <w:t>осуществлять деятельность в качестве субъекта малого или среднего предпринимательства в течение не менее 2 (двух) лет с момента предоставления субсидии</w:t>
      </w:r>
      <w:r>
        <w:rPr>
          <w:rFonts w:eastAsia="SimSun"/>
          <w:sz w:val="28"/>
          <w:szCs w:val="28"/>
          <w:lang w:eastAsia="zh-CN"/>
        </w:rPr>
        <w:t>;</w:t>
      </w:r>
    </w:p>
    <w:p w14:paraId="5B0EC047" w14:textId="37D38BBE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В случае получения от Главного распорядителя бюджетных средств требования в соответствии с пунктом 4.1.7 настоящего Соглашения либо получения от органа муниципального финансового контроля представления (предписания):</w:t>
      </w:r>
    </w:p>
    <w:p w14:paraId="5FF34D11" w14:textId="77777777" w:rsidR="003C4F8E" w:rsidRPr="00904A99" w:rsidRDefault="003C4F8E" w:rsidP="003C4F8E">
      <w:pPr>
        <w:widowControl w:val="0"/>
        <w:numPr>
          <w:ilvl w:val="3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Устранять факт(ы) нарушения порядка, целей и условий предоставления Субсидии в сроки, определенные в указанном требовании;</w:t>
      </w:r>
    </w:p>
    <w:p w14:paraId="13E07DE3" w14:textId="77777777" w:rsidR="003C4F8E" w:rsidRPr="00904A99" w:rsidRDefault="003C4F8E" w:rsidP="003C4F8E">
      <w:pPr>
        <w:widowControl w:val="0"/>
        <w:numPr>
          <w:ilvl w:val="3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Возвращать в бюджет муниципального образования «Анабарский национальный (долгано-эвенкийский) улус (район)» Субсидию в размере и в сроки, определенные в указанном требовании (представлении, </w:t>
      </w:r>
      <w:r w:rsidRPr="00904A99">
        <w:rPr>
          <w:rFonts w:eastAsia="SimSun"/>
          <w:sz w:val="28"/>
          <w:szCs w:val="28"/>
          <w:lang w:eastAsia="zh-CN"/>
        </w:rPr>
        <w:lastRenderedPageBreak/>
        <w:t>предписании);</w:t>
      </w:r>
    </w:p>
    <w:p w14:paraId="52E74A38" w14:textId="77777777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Обеспечивать полноту и достоверность сведений, представляемых Главному распорядителю бюджетных средств в соответствии с настоящим Соглашением;</w:t>
      </w:r>
    </w:p>
    <w:p w14:paraId="0E1718FE" w14:textId="343ED91F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Выполнять иные обязательства в соответствии с бюджетным законодательством Российской Федерации </w:t>
      </w:r>
      <w:proofErr w:type="gramStart"/>
      <w:r w:rsidRPr="00904A99">
        <w:rPr>
          <w:rFonts w:eastAsia="SimSun"/>
          <w:sz w:val="28"/>
          <w:szCs w:val="28"/>
          <w:lang w:eastAsia="zh-CN"/>
        </w:rPr>
        <w:t>и</w:t>
      </w:r>
      <w:r w:rsidR="008B21EC">
        <w:rPr>
          <w:rFonts w:eastAsia="SimSun"/>
          <w:sz w:val="28"/>
          <w:szCs w:val="28"/>
          <w:lang w:eastAsia="zh-CN"/>
        </w:rPr>
        <w:t xml:space="preserve"> </w:t>
      </w:r>
      <w:r w:rsidRPr="00904A99">
        <w:rPr>
          <w:rFonts w:eastAsia="SimSun"/>
          <w:sz w:val="28"/>
          <w:szCs w:val="28"/>
          <w:lang w:eastAsia="zh-CN"/>
        </w:rPr>
        <w:t>Порядком</w:t>
      </w:r>
      <w:proofErr w:type="gramEnd"/>
      <w:r w:rsidR="008B21EC">
        <w:rPr>
          <w:rFonts w:eastAsia="SimSun"/>
          <w:sz w:val="28"/>
          <w:szCs w:val="28"/>
          <w:lang w:eastAsia="zh-CN"/>
        </w:rPr>
        <w:t xml:space="preserve"> </w:t>
      </w:r>
      <w:r w:rsidRPr="00904A99">
        <w:rPr>
          <w:rFonts w:eastAsia="SimSun"/>
          <w:sz w:val="28"/>
          <w:szCs w:val="28"/>
          <w:lang w:eastAsia="zh-CN"/>
        </w:rPr>
        <w:t>предоставления субсидии.</w:t>
      </w:r>
    </w:p>
    <w:p w14:paraId="2726892A" w14:textId="77777777" w:rsidR="003C4F8E" w:rsidRPr="00904A99" w:rsidRDefault="003C4F8E" w:rsidP="003C4F8E">
      <w:pPr>
        <w:widowControl w:val="0"/>
        <w:numPr>
          <w:ilvl w:val="1"/>
          <w:numId w:val="5"/>
        </w:numPr>
        <w:autoSpaceDE w:val="0"/>
        <w:autoSpaceDN w:val="0"/>
        <w:spacing w:line="360" w:lineRule="exact"/>
        <w:ind w:hanging="371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Получатель вправе:</w:t>
      </w:r>
    </w:p>
    <w:p w14:paraId="0C68CF47" w14:textId="77777777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Направлять Главному распорядителю бюджетных средств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14:paraId="2BE4810E" w14:textId="77777777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Обращаться к Главному распорядителю бюджетных средств в целях получения разъяснений в связи с исполнением настоящего Соглашения;</w:t>
      </w:r>
    </w:p>
    <w:p w14:paraId="7837BAA4" w14:textId="77777777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Направлять в 20__ году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разделе 1 настоящего Соглашения, в случае принятия Главным распорядителем бюджетных средств соответствующего решения в соответствии с пунктом 4.2.2 настоящего Соглашения;</w:t>
      </w:r>
    </w:p>
    <w:p w14:paraId="0D002D80" w14:textId="050B4136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Осуществлять иные права в соответствии с бюджетным законодательством Российской Федерации </w:t>
      </w:r>
      <w:proofErr w:type="gramStart"/>
      <w:r w:rsidRPr="00904A99">
        <w:rPr>
          <w:rFonts w:eastAsia="SimSun"/>
          <w:sz w:val="28"/>
          <w:szCs w:val="28"/>
          <w:lang w:eastAsia="zh-CN"/>
        </w:rPr>
        <w:t>и Порядком</w:t>
      </w:r>
      <w:proofErr w:type="gramEnd"/>
      <w:r w:rsidR="008B21EC">
        <w:rPr>
          <w:rFonts w:eastAsia="SimSun"/>
          <w:sz w:val="28"/>
          <w:szCs w:val="28"/>
          <w:lang w:eastAsia="zh-CN"/>
        </w:rPr>
        <w:t xml:space="preserve"> </w:t>
      </w:r>
      <w:r w:rsidRPr="00904A99">
        <w:rPr>
          <w:rFonts w:eastAsia="SimSun"/>
          <w:sz w:val="28"/>
          <w:szCs w:val="28"/>
          <w:lang w:eastAsia="zh-CN"/>
        </w:rPr>
        <w:t>предоставления субсидии</w:t>
      </w:r>
    </w:p>
    <w:p w14:paraId="5ADE4E28" w14:textId="77777777" w:rsidR="003C4F8E" w:rsidRPr="00904A99" w:rsidRDefault="003C4F8E" w:rsidP="003C4F8E">
      <w:pPr>
        <w:widowControl w:val="0"/>
        <w:autoSpaceDE w:val="0"/>
        <w:autoSpaceDN w:val="0"/>
        <w:ind w:left="993"/>
        <w:jc w:val="both"/>
        <w:rPr>
          <w:rFonts w:eastAsia="SimSun"/>
          <w:sz w:val="28"/>
          <w:szCs w:val="28"/>
          <w:lang w:eastAsia="zh-CN"/>
        </w:rPr>
      </w:pPr>
    </w:p>
    <w:p w14:paraId="1D693963" w14:textId="77777777" w:rsidR="003C4F8E" w:rsidRPr="00904A99" w:rsidRDefault="003C4F8E" w:rsidP="003C4F8E">
      <w:pPr>
        <w:widowControl w:val="0"/>
        <w:numPr>
          <w:ilvl w:val="0"/>
          <w:numId w:val="5"/>
        </w:numPr>
        <w:autoSpaceDE w:val="0"/>
        <w:autoSpaceDN w:val="0"/>
        <w:spacing w:line="360" w:lineRule="exact"/>
        <w:jc w:val="center"/>
        <w:rPr>
          <w:rFonts w:eastAsia="SimSun"/>
          <w:b/>
          <w:sz w:val="28"/>
          <w:szCs w:val="28"/>
          <w:lang w:eastAsia="zh-CN"/>
        </w:rPr>
      </w:pPr>
      <w:r w:rsidRPr="00904A99">
        <w:rPr>
          <w:rFonts w:eastAsia="SimSun"/>
          <w:b/>
          <w:sz w:val="28"/>
          <w:szCs w:val="28"/>
          <w:lang w:eastAsia="zh-CN"/>
        </w:rPr>
        <w:t>Ответственность Сторон</w:t>
      </w:r>
    </w:p>
    <w:p w14:paraId="68CB512C" w14:textId="77777777" w:rsidR="003C4F8E" w:rsidRPr="00904A99" w:rsidRDefault="003C4F8E" w:rsidP="003C4F8E">
      <w:pPr>
        <w:widowControl w:val="0"/>
        <w:numPr>
          <w:ilvl w:val="1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Федерации;</w:t>
      </w:r>
    </w:p>
    <w:p w14:paraId="5AF5E664" w14:textId="77777777" w:rsidR="003C4F8E" w:rsidRPr="00904A99" w:rsidRDefault="003C4F8E" w:rsidP="003C4F8E">
      <w:pPr>
        <w:widowControl w:val="0"/>
        <w:numPr>
          <w:ilvl w:val="1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i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Иные положения об ответственности за неисполнение или ненадлежащее исполнение Сторонами обязательств по настоящему Соглашению </w:t>
      </w:r>
      <w:r w:rsidRPr="00904A99">
        <w:rPr>
          <w:rFonts w:eastAsia="SimSun"/>
          <w:i/>
          <w:sz w:val="28"/>
          <w:szCs w:val="28"/>
          <w:lang w:eastAsia="zh-CN"/>
        </w:rPr>
        <w:t>(Предусматривается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субсидии)</w:t>
      </w:r>
    </w:p>
    <w:p w14:paraId="26946944" w14:textId="77777777" w:rsidR="003C4F8E" w:rsidRPr="00904A99" w:rsidRDefault="003C4F8E" w:rsidP="003C4F8E">
      <w:pPr>
        <w:widowControl w:val="0"/>
        <w:autoSpaceDE w:val="0"/>
        <w:autoSpaceDN w:val="0"/>
        <w:ind w:left="993"/>
        <w:jc w:val="both"/>
        <w:rPr>
          <w:rFonts w:eastAsia="SimSun"/>
          <w:i/>
          <w:sz w:val="28"/>
          <w:szCs w:val="28"/>
          <w:lang w:eastAsia="zh-CN"/>
        </w:rPr>
      </w:pPr>
    </w:p>
    <w:p w14:paraId="26970E80" w14:textId="77777777" w:rsidR="003C4F8E" w:rsidRPr="00904A99" w:rsidRDefault="003C4F8E" w:rsidP="003C4F8E">
      <w:pPr>
        <w:widowControl w:val="0"/>
        <w:numPr>
          <w:ilvl w:val="0"/>
          <w:numId w:val="5"/>
        </w:numPr>
        <w:autoSpaceDE w:val="0"/>
        <w:autoSpaceDN w:val="0"/>
        <w:spacing w:line="360" w:lineRule="exact"/>
        <w:jc w:val="center"/>
        <w:rPr>
          <w:rFonts w:eastAsia="SimSun"/>
          <w:b/>
          <w:sz w:val="28"/>
          <w:szCs w:val="28"/>
          <w:lang w:eastAsia="zh-CN"/>
        </w:rPr>
      </w:pPr>
      <w:r w:rsidRPr="00904A99">
        <w:rPr>
          <w:rFonts w:eastAsia="SimSun"/>
          <w:b/>
          <w:sz w:val="28"/>
          <w:szCs w:val="28"/>
          <w:lang w:eastAsia="zh-CN"/>
        </w:rPr>
        <w:t>Иные условия</w:t>
      </w:r>
    </w:p>
    <w:p w14:paraId="0C141234" w14:textId="77777777" w:rsidR="003C4F8E" w:rsidRPr="00904A99" w:rsidRDefault="003C4F8E" w:rsidP="003C4F8E">
      <w:pPr>
        <w:widowControl w:val="0"/>
        <w:numPr>
          <w:ilvl w:val="1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Иные условия по настоящему Соглашению </w:t>
      </w:r>
      <w:r w:rsidRPr="00904A99">
        <w:rPr>
          <w:rFonts w:eastAsia="SimSun"/>
          <w:i/>
          <w:sz w:val="28"/>
          <w:szCs w:val="28"/>
          <w:lang w:eastAsia="zh-CN"/>
        </w:rPr>
        <w:t>(Предусматривается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субсидии.)</w:t>
      </w:r>
    </w:p>
    <w:p w14:paraId="790B163A" w14:textId="77777777" w:rsidR="003C4F8E" w:rsidRPr="00904A99" w:rsidRDefault="003C4F8E" w:rsidP="003C4F8E">
      <w:pPr>
        <w:widowControl w:val="0"/>
        <w:autoSpaceDE w:val="0"/>
        <w:autoSpaceDN w:val="0"/>
        <w:ind w:left="993"/>
        <w:jc w:val="both"/>
        <w:rPr>
          <w:rFonts w:eastAsia="SimSun"/>
          <w:sz w:val="28"/>
          <w:szCs w:val="28"/>
          <w:lang w:eastAsia="zh-CN"/>
        </w:rPr>
      </w:pPr>
    </w:p>
    <w:p w14:paraId="396097E5" w14:textId="77777777" w:rsidR="003C4F8E" w:rsidRPr="00904A99" w:rsidRDefault="003C4F8E" w:rsidP="003C4F8E">
      <w:pPr>
        <w:widowControl w:val="0"/>
        <w:numPr>
          <w:ilvl w:val="0"/>
          <w:numId w:val="5"/>
        </w:numPr>
        <w:autoSpaceDE w:val="0"/>
        <w:autoSpaceDN w:val="0"/>
        <w:spacing w:line="360" w:lineRule="exact"/>
        <w:jc w:val="center"/>
        <w:rPr>
          <w:rFonts w:eastAsia="SimSun"/>
          <w:b/>
          <w:sz w:val="28"/>
          <w:szCs w:val="28"/>
          <w:lang w:eastAsia="zh-CN"/>
        </w:rPr>
      </w:pPr>
      <w:r w:rsidRPr="00904A99">
        <w:rPr>
          <w:rFonts w:eastAsia="SimSun"/>
          <w:b/>
          <w:sz w:val="28"/>
          <w:szCs w:val="28"/>
          <w:lang w:eastAsia="zh-CN"/>
        </w:rPr>
        <w:t>Заключительные положения</w:t>
      </w:r>
    </w:p>
    <w:p w14:paraId="49B00A87" w14:textId="77777777" w:rsidR="003C4F8E" w:rsidRPr="00904A99" w:rsidRDefault="003C4F8E" w:rsidP="003C4F8E">
      <w:pPr>
        <w:widowControl w:val="0"/>
        <w:numPr>
          <w:ilvl w:val="1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порядке;</w:t>
      </w:r>
    </w:p>
    <w:p w14:paraId="0190AAD3" w14:textId="77777777" w:rsidR="003C4F8E" w:rsidRPr="00904A99" w:rsidRDefault="003C4F8E" w:rsidP="003C4F8E">
      <w:pPr>
        <w:widowControl w:val="0"/>
        <w:numPr>
          <w:ilvl w:val="1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Соглашению;</w:t>
      </w:r>
    </w:p>
    <w:p w14:paraId="25F60299" w14:textId="77777777" w:rsidR="003C4F8E" w:rsidRPr="00904A99" w:rsidRDefault="003C4F8E" w:rsidP="003C4F8E">
      <w:pPr>
        <w:widowControl w:val="0"/>
        <w:numPr>
          <w:ilvl w:val="1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Соглашению, являющимся неотъемлемой частью настоящего Соглашения.</w:t>
      </w:r>
    </w:p>
    <w:p w14:paraId="69CE65EC" w14:textId="77777777" w:rsidR="003C4F8E" w:rsidRPr="00904A99" w:rsidRDefault="003C4F8E" w:rsidP="003C4F8E">
      <w:pPr>
        <w:widowControl w:val="0"/>
        <w:numPr>
          <w:ilvl w:val="1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Расторжение настоящего Соглашения возможно в случае:</w:t>
      </w:r>
    </w:p>
    <w:p w14:paraId="2E28F8DF" w14:textId="77777777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Реорганизации или прекращения деятельности Получателя;</w:t>
      </w:r>
    </w:p>
    <w:p w14:paraId="74E054FB" w14:textId="3C496088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Нарушения Получателем порядка, целей и условий предоставления Субсидии, </w:t>
      </w:r>
      <w:proofErr w:type="gramStart"/>
      <w:r w:rsidRPr="00904A99">
        <w:rPr>
          <w:rFonts w:eastAsia="SimSun"/>
          <w:sz w:val="28"/>
          <w:szCs w:val="28"/>
          <w:lang w:eastAsia="zh-CN"/>
        </w:rPr>
        <w:t>установленных</w:t>
      </w:r>
      <w:r w:rsidR="008B21EC">
        <w:rPr>
          <w:rFonts w:eastAsia="SimSun"/>
          <w:sz w:val="28"/>
          <w:szCs w:val="28"/>
          <w:lang w:eastAsia="zh-CN"/>
        </w:rPr>
        <w:t xml:space="preserve"> </w:t>
      </w:r>
      <w:r w:rsidRPr="00904A99">
        <w:rPr>
          <w:rFonts w:eastAsia="SimSun"/>
          <w:sz w:val="28"/>
          <w:szCs w:val="28"/>
          <w:lang w:eastAsia="zh-CN"/>
        </w:rPr>
        <w:t>Порядком</w:t>
      </w:r>
      <w:proofErr w:type="gramEnd"/>
      <w:r w:rsidR="008B21EC">
        <w:rPr>
          <w:rFonts w:eastAsia="SimSun"/>
          <w:sz w:val="28"/>
          <w:szCs w:val="28"/>
          <w:lang w:eastAsia="zh-CN"/>
        </w:rPr>
        <w:t xml:space="preserve"> </w:t>
      </w:r>
      <w:r w:rsidRPr="00904A99">
        <w:rPr>
          <w:rFonts w:eastAsia="SimSun"/>
          <w:sz w:val="28"/>
          <w:szCs w:val="28"/>
          <w:lang w:eastAsia="zh-CN"/>
        </w:rPr>
        <w:t>предоставления субсидии и настоящим Соглашением;</w:t>
      </w:r>
    </w:p>
    <w:p w14:paraId="5D291672" w14:textId="77777777" w:rsidR="003C4F8E" w:rsidRPr="00904A99" w:rsidRDefault="003C4F8E" w:rsidP="003C4F8E">
      <w:pPr>
        <w:widowControl w:val="0"/>
        <w:numPr>
          <w:ilvl w:val="1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показателей, установленных настоящим Соглашением;</w:t>
      </w:r>
    </w:p>
    <w:p w14:paraId="0C4EF799" w14:textId="77777777" w:rsidR="003C4F8E" w:rsidRPr="00904A99" w:rsidRDefault="003C4F8E" w:rsidP="003C4F8E">
      <w:pPr>
        <w:widowControl w:val="0"/>
        <w:numPr>
          <w:ilvl w:val="1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Документы и иная информация, предусмотренные настоящим Соглашением, могут направляться Сторонами следующим(ми) способом(</w:t>
      </w:r>
      <w:proofErr w:type="spellStart"/>
      <w:r w:rsidRPr="00904A99">
        <w:rPr>
          <w:rFonts w:eastAsia="SimSun"/>
          <w:sz w:val="28"/>
          <w:szCs w:val="28"/>
          <w:lang w:eastAsia="zh-CN"/>
        </w:rPr>
        <w:t>ами</w:t>
      </w:r>
      <w:proofErr w:type="spellEnd"/>
      <w:r w:rsidRPr="00904A99">
        <w:rPr>
          <w:rFonts w:eastAsia="SimSun"/>
          <w:sz w:val="28"/>
          <w:szCs w:val="28"/>
          <w:lang w:eastAsia="zh-CN"/>
        </w:rPr>
        <w:t>):</w:t>
      </w:r>
    </w:p>
    <w:p w14:paraId="4C7D5670" w14:textId="77777777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Посредством электронной связи путем направления по электронной почте документов, иной документации, подписанных электронными цифровыми подписями лиц, уполномоченных действовать от имени каждой из Сторон настоящего Соглашения;</w:t>
      </w:r>
    </w:p>
    <w:p w14:paraId="7F69E6D1" w14:textId="77777777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14:paraId="1CC8E1DB" w14:textId="77777777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Через Приемную Улусной (районной) администрации муниципального образования «Анабарский национальный (долгано-эвенкийский) улус (район)» с обязательной отметкой в журнале входящей корреспонденции.</w:t>
      </w:r>
    </w:p>
    <w:p w14:paraId="618D40D5" w14:textId="77777777" w:rsidR="003C4F8E" w:rsidRPr="00904A99" w:rsidRDefault="003C4F8E" w:rsidP="003C4F8E">
      <w:pPr>
        <w:widowControl w:val="0"/>
        <w:numPr>
          <w:ilvl w:val="1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lastRenderedPageBreak/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14:paraId="02FD2704" w14:textId="77777777" w:rsidR="003C4F8E" w:rsidRPr="00904A99" w:rsidRDefault="003C4F8E" w:rsidP="003C4F8E">
      <w:pPr>
        <w:widowControl w:val="0"/>
        <w:autoSpaceDE w:val="0"/>
        <w:autoSpaceDN w:val="0"/>
        <w:ind w:left="993"/>
        <w:jc w:val="both"/>
        <w:rPr>
          <w:rFonts w:eastAsia="SimSun"/>
          <w:sz w:val="28"/>
          <w:szCs w:val="28"/>
          <w:lang w:eastAsia="zh-CN"/>
        </w:rPr>
      </w:pPr>
    </w:p>
    <w:p w14:paraId="44CE6CB1" w14:textId="77777777" w:rsidR="003C4F8E" w:rsidRPr="00904A99" w:rsidRDefault="003C4F8E" w:rsidP="003C4F8E">
      <w:pPr>
        <w:widowControl w:val="0"/>
        <w:numPr>
          <w:ilvl w:val="0"/>
          <w:numId w:val="5"/>
        </w:numPr>
        <w:autoSpaceDE w:val="0"/>
        <w:autoSpaceDN w:val="0"/>
        <w:spacing w:line="360" w:lineRule="exact"/>
        <w:jc w:val="center"/>
        <w:rPr>
          <w:rFonts w:eastAsia="SimSun"/>
          <w:b/>
          <w:sz w:val="28"/>
          <w:szCs w:val="28"/>
          <w:lang w:eastAsia="zh-CN"/>
        </w:rPr>
      </w:pPr>
      <w:r w:rsidRPr="00904A99">
        <w:rPr>
          <w:rFonts w:eastAsia="SimSun"/>
          <w:b/>
          <w:sz w:val="28"/>
          <w:szCs w:val="28"/>
          <w:lang w:eastAsia="zh-CN"/>
        </w:rPr>
        <w:t>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3C4F8E" w:rsidRPr="00904A99" w14:paraId="11CCFD22" w14:textId="77777777" w:rsidTr="003C4F8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C8A89" w14:textId="77777777" w:rsidR="003C4F8E" w:rsidRPr="00904A99" w:rsidRDefault="003C4F8E" w:rsidP="003C4F8E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Наименование Главного распорядителя бюджетных средств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B7825" w14:textId="77777777" w:rsidR="003C4F8E" w:rsidRPr="00904A99" w:rsidRDefault="003C4F8E" w:rsidP="003C4F8E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Наименование Получателя</w:t>
            </w:r>
          </w:p>
        </w:tc>
      </w:tr>
      <w:tr w:rsidR="003C4F8E" w:rsidRPr="00904A99" w14:paraId="70CDCD99" w14:textId="77777777" w:rsidTr="003C4F8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C517" w14:textId="77777777" w:rsidR="003C4F8E" w:rsidRPr="00904A99" w:rsidRDefault="003C4F8E" w:rsidP="003C4F8E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ОГРН, ОКТМО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BEA0" w14:textId="77777777" w:rsidR="003C4F8E" w:rsidRPr="00904A99" w:rsidRDefault="003C4F8E" w:rsidP="003C4F8E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ОГРН, ОКТМО</w:t>
            </w:r>
          </w:p>
        </w:tc>
      </w:tr>
      <w:tr w:rsidR="003C4F8E" w:rsidRPr="00904A99" w14:paraId="5CF2EBF0" w14:textId="77777777" w:rsidTr="003C4F8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6D61" w14:textId="77777777" w:rsidR="003C4F8E" w:rsidRPr="00904A99" w:rsidRDefault="003C4F8E" w:rsidP="003C4F8E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Место нахождения: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F363" w14:textId="77777777" w:rsidR="003C4F8E" w:rsidRPr="00904A99" w:rsidRDefault="003C4F8E" w:rsidP="003C4F8E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Место нахождения:</w:t>
            </w:r>
          </w:p>
        </w:tc>
      </w:tr>
      <w:tr w:rsidR="003C4F8E" w:rsidRPr="00904A99" w14:paraId="2D4D9039" w14:textId="77777777" w:rsidTr="003C4F8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4142" w14:textId="77777777" w:rsidR="003C4F8E" w:rsidRPr="00904A99" w:rsidRDefault="003C4F8E" w:rsidP="003C4F8E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ИНН/КПП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7078" w14:textId="77777777" w:rsidR="003C4F8E" w:rsidRPr="00904A99" w:rsidRDefault="003C4F8E" w:rsidP="003C4F8E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ИНН/КПП</w:t>
            </w:r>
          </w:p>
        </w:tc>
      </w:tr>
      <w:tr w:rsidR="003C4F8E" w:rsidRPr="00904A99" w14:paraId="26E17340" w14:textId="77777777" w:rsidTr="003C4F8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B260" w14:textId="77777777" w:rsidR="003C4F8E" w:rsidRPr="00904A99" w:rsidRDefault="003C4F8E" w:rsidP="003C4F8E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Платежные реквизиты:</w:t>
            </w:r>
          </w:p>
          <w:p w14:paraId="63A1D448" w14:textId="77777777" w:rsidR="003C4F8E" w:rsidRPr="00904A99" w:rsidRDefault="003C4F8E" w:rsidP="003C4F8E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Наименование учреждения Банка России, БИК</w:t>
            </w:r>
          </w:p>
          <w:p w14:paraId="5259ABF7" w14:textId="77777777" w:rsidR="003C4F8E" w:rsidRPr="00904A99" w:rsidRDefault="003C4F8E" w:rsidP="003C4F8E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Расчетный счет</w:t>
            </w:r>
          </w:p>
          <w:p w14:paraId="55270C74" w14:textId="77777777" w:rsidR="003C4F8E" w:rsidRPr="00904A99" w:rsidRDefault="003C4F8E" w:rsidP="003C4F8E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Наименование казначейства, в котором открыт лицевой счет</w:t>
            </w:r>
          </w:p>
          <w:p w14:paraId="5615A34B" w14:textId="77777777" w:rsidR="003C4F8E" w:rsidRPr="00904A99" w:rsidRDefault="003C4F8E" w:rsidP="003C4F8E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Лицевой счет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5654" w14:textId="77777777" w:rsidR="003C4F8E" w:rsidRPr="00904A99" w:rsidRDefault="003C4F8E" w:rsidP="003C4F8E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Платежные реквизиты:</w:t>
            </w:r>
          </w:p>
          <w:p w14:paraId="34CAA570" w14:textId="77777777" w:rsidR="003C4F8E" w:rsidRPr="00904A99" w:rsidRDefault="003C4F8E" w:rsidP="003C4F8E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Наименование учреждения Банка России, БИК</w:t>
            </w:r>
          </w:p>
          <w:p w14:paraId="5D399A1E" w14:textId="77777777" w:rsidR="003C4F8E" w:rsidRPr="00904A99" w:rsidRDefault="003C4F8E" w:rsidP="003C4F8E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Расчетный счет</w:t>
            </w:r>
          </w:p>
          <w:p w14:paraId="05DA6857" w14:textId="77777777" w:rsidR="003C4F8E" w:rsidRPr="00904A99" w:rsidRDefault="003C4F8E" w:rsidP="003C4F8E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Наименование казначейства, в котором после заключения соглашения (договора) будет открыт лицевой счет</w:t>
            </w:r>
          </w:p>
        </w:tc>
      </w:tr>
    </w:tbl>
    <w:p w14:paraId="320F2715" w14:textId="77777777" w:rsidR="003C4F8E" w:rsidRPr="00904A99" w:rsidRDefault="003C4F8E" w:rsidP="003C4F8E">
      <w:pPr>
        <w:widowControl w:val="0"/>
        <w:autoSpaceDE w:val="0"/>
        <w:autoSpaceDN w:val="0"/>
        <w:ind w:left="1080"/>
        <w:jc w:val="both"/>
        <w:rPr>
          <w:rFonts w:eastAsia="SimSun"/>
          <w:sz w:val="28"/>
          <w:szCs w:val="28"/>
          <w:lang w:eastAsia="zh-CN"/>
        </w:rPr>
      </w:pPr>
    </w:p>
    <w:p w14:paraId="0A5B1963" w14:textId="77777777" w:rsidR="003C4F8E" w:rsidRPr="00904A99" w:rsidRDefault="003C4F8E" w:rsidP="003C4F8E">
      <w:pPr>
        <w:widowControl w:val="0"/>
        <w:numPr>
          <w:ilvl w:val="0"/>
          <w:numId w:val="5"/>
        </w:numPr>
        <w:autoSpaceDE w:val="0"/>
        <w:autoSpaceDN w:val="0"/>
        <w:spacing w:line="360" w:lineRule="exact"/>
        <w:jc w:val="center"/>
        <w:rPr>
          <w:rFonts w:eastAsia="SimSun"/>
          <w:b/>
          <w:sz w:val="28"/>
          <w:szCs w:val="28"/>
          <w:lang w:eastAsia="zh-CN"/>
        </w:rPr>
      </w:pPr>
      <w:r w:rsidRPr="00904A99">
        <w:rPr>
          <w:rFonts w:eastAsia="SimSun"/>
          <w:b/>
          <w:sz w:val="28"/>
          <w:szCs w:val="28"/>
          <w:lang w:eastAsia="zh-CN"/>
        </w:rPr>
        <w:t>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4535"/>
      </w:tblGrid>
      <w:tr w:rsidR="003C4F8E" w:rsidRPr="00904A99" w14:paraId="741361B6" w14:textId="77777777" w:rsidTr="003C4F8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ACC0" w14:textId="77777777" w:rsidR="003C4F8E" w:rsidRPr="00904A99" w:rsidRDefault="003C4F8E" w:rsidP="003C4F8E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Наименование Главного распорядителя бюджетных средств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2E06" w14:textId="77777777" w:rsidR="003C4F8E" w:rsidRPr="00904A99" w:rsidRDefault="003C4F8E" w:rsidP="003C4F8E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Наименование Получателя</w:t>
            </w:r>
          </w:p>
        </w:tc>
      </w:tr>
      <w:tr w:rsidR="003C4F8E" w:rsidRPr="00904A99" w14:paraId="797D6030" w14:textId="77777777" w:rsidTr="003C4F8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728A" w14:textId="77777777" w:rsidR="003C4F8E" w:rsidRPr="00904A99" w:rsidRDefault="003C4F8E" w:rsidP="003C4F8E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________________ /_______________</w:t>
            </w:r>
          </w:p>
          <w:p w14:paraId="416ECF81" w14:textId="77777777" w:rsidR="003C4F8E" w:rsidRPr="00904A99" w:rsidRDefault="003C4F8E" w:rsidP="003C4F8E">
            <w:pPr>
              <w:widowControl w:val="0"/>
              <w:autoSpaceDE w:val="0"/>
              <w:autoSpaceDN w:val="0"/>
              <w:spacing w:line="360" w:lineRule="exact"/>
              <w:ind w:left="284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(подпись) (Ф.И.О.)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B6A9E" w14:textId="77777777" w:rsidR="003C4F8E" w:rsidRPr="00904A99" w:rsidRDefault="003C4F8E" w:rsidP="003C4F8E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________________ /_______________</w:t>
            </w:r>
          </w:p>
          <w:p w14:paraId="5DD618AC" w14:textId="77777777" w:rsidR="003C4F8E" w:rsidRPr="00904A99" w:rsidRDefault="003C4F8E" w:rsidP="003C4F8E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(подпись) (Ф.И.О.)</w:t>
            </w:r>
          </w:p>
        </w:tc>
      </w:tr>
    </w:tbl>
    <w:p w14:paraId="59E00C3E" w14:textId="77777777" w:rsidR="003C4F8E" w:rsidRPr="00904A99" w:rsidRDefault="003C4F8E" w:rsidP="003C4F8E">
      <w:pPr>
        <w:widowControl w:val="0"/>
        <w:autoSpaceDE w:val="0"/>
        <w:autoSpaceDN w:val="0"/>
        <w:ind w:left="1080"/>
        <w:jc w:val="both"/>
        <w:rPr>
          <w:rFonts w:eastAsia="SimSun"/>
          <w:sz w:val="28"/>
          <w:szCs w:val="28"/>
          <w:lang w:eastAsia="zh-CN"/>
        </w:rPr>
      </w:pPr>
    </w:p>
    <w:p w14:paraId="03429BA4" w14:textId="77777777" w:rsidR="003C4F8E" w:rsidRPr="00904A99" w:rsidRDefault="003C4F8E" w:rsidP="003C4F8E">
      <w:pPr>
        <w:spacing w:line="360" w:lineRule="exact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br w:type="page"/>
      </w:r>
    </w:p>
    <w:p w14:paraId="2D599262" w14:textId="77777777" w:rsidR="003C4F8E" w:rsidRPr="00904A99" w:rsidRDefault="003C4F8E" w:rsidP="003C4F8E">
      <w:pPr>
        <w:rPr>
          <w:rFonts w:eastAsia="SimSun"/>
          <w:sz w:val="28"/>
          <w:szCs w:val="28"/>
          <w:lang w:eastAsia="zh-CN"/>
        </w:rPr>
        <w:sectPr w:rsidR="003C4F8E" w:rsidRPr="00904A99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14:paraId="60518F18" w14:textId="5E393C0A" w:rsidR="003C4F8E" w:rsidRPr="00904A99" w:rsidRDefault="003C4F8E" w:rsidP="003C4F8E">
      <w:pPr>
        <w:widowControl w:val="0"/>
        <w:autoSpaceDE w:val="0"/>
        <w:autoSpaceDN w:val="0"/>
        <w:ind w:left="1080"/>
        <w:jc w:val="right"/>
        <w:rPr>
          <w:rFonts w:eastAsia="SimSun"/>
          <w:lang w:eastAsia="zh-CN"/>
        </w:rPr>
      </w:pPr>
      <w:r w:rsidRPr="00904A99">
        <w:rPr>
          <w:rFonts w:eastAsia="SimSun"/>
          <w:lang w:eastAsia="zh-CN"/>
        </w:rPr>
        <w:lastRenderedPageBreak/>
        <w:t>Приложение №</w:t>
      </w:r>
      <w:r w:rsidR="008821A7">
        <w:rPr>
          <w:rFonts w:eastAsia="SimSun"/>
          <w:lang w:eastAsia="zh-CN"/>
        </w:rPr>
        <w:t>1</w:t>
      </w:r>
    </w:p>
    <w:p w14:paraId="33EB863A" w14:textId="77777777" w:rsidR="003C4F8E" w:rsidRPr="00904A99" w:rsidRDefault="003C4F8E" w:rsidP="003C4F8E">
      <w:pPr>
        <w:widowControl w:val="0"/>
        <w:autoSpaceDE w:val="0"/>
        <w:autoSpaceDN w:val="0"/>
        <w:ind w:left="1080"/>
        <w:jc w:val="right"/>
        <w:rPr>
          <w:rFonts w:eastAsia="SimSun"/>
          <w:lang w:eastAsia="zh-CN"/>
        </w:rPr>
      </w:pPr>
      <w:r w:rsidRPr="00904A99">
        <w:rPr>
          <w:rFonts w:eastAsia="SimSun"/>
          <w:lang w:eastAsia="zh-CN"/>
        </w:rPr>
        <w:t>к Соглашению о предоставлении субсидии</w:t>
      </w:r>
    </w:p>
    <w:p w14:paraId="443F357B" w14:textId="77777777" w:rsidR="003C4F8E" w:rsidRPr="00904A99" w:rsidRDefault="003C4F8E" w:rsidP="003C4F8E">
      <w:pPr>
        <w:widowControl w:val="0"/>
        <w:autoSpaceDE w:val="0"/>
        <w:autoSpaceDN w:val="0"/>
        <w:ind w:left="1080"/>
        <w:jc w:val="right"/>
        <w:rPr>
          <w:rFonts w:eastAsia="SimSun"/>
          <w:lang w:eastAsia="zh-CN"/>
        </w:rPr>
      </w:pPr>
    </w:p>
    <w:p w14:paraId="47F387E0" w14:textId="77777777" w:rsidR="003C4F8E" w:rsidRPr="00904A99" w:rsidRDefault="003C4F8E" w:rsidP="003C4F8E">
      <w:pPr>
        <w:widowControl w:val="0"/>
        <w:autoSpaceDE w:val="0"/>
        <w:autoSpaceDN w:val="0"/>
        <w:ind w:left="1080"/>
        <w:jc w:val="right"/>
        <w:rPr>
          <w:rFonts w:eastAsia="SimSun"/>
          <w:lang w:eastAsia="zh-CN"/>
        </w:rPr>
      </w:pPr>
    </w:p>
    <w:p w14:paraId="64B06E32" w14:textId="77777777" w:rsidR="003C4F8E" w:rsidRPr="00904A99" w:rsidRDefault="003C4F8E" w:rsidP="003C4F8E">
      <w:pPr>
        <w:widowControl w:val="0"/>
        <w:autoSpaceDE w:val="0"/>
        <w:autoSpaceDN w:val="0"/>
        <w:ind w:left="1080"/>
        <w:jc w:val="center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ПОКАЗАТЕЛИ РЕЗУЛЬТАТИВНОСТИ</w:t>
      </w:r>
    </w:p>
    <w:p w14:paraId="5F805B7D" w14:textId="77777777" w:rsidR="003C4F8E" w:rsidRPr="00904A99" w:rsidRDefault="003C4F8E" w:rsidP="003C4F8E">
      <w:pPr>
        <w:widowControl w:val="0"/>
        <w:autoSpaceDE w:val="0"/>
        <w:autoSpaceDN w:val="0"/>
        <w:ind w:left="1080"/>
        <w:jc w:val="center"/>
        <w:rPr>
          <w:rFonts w:eastAsia="SimSun"/>
          <w:sz w:val="28"/>
          <w:szCs w:val="28"/>
          <w:lang w:eastAsia="zh-CN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7"/>
        <w:gridCol w:w="2268"/>
        <w:gridCol w:w="2550"/>
        <w:gridCol w:w="2270"/>
        <w:gridCol w:w="2409"/>
      </w:tblGrid>
      <w:tr w:rsidR="00D234A9" w:rsidRPr="00D234A9" w14:paraId="380E78A6" w14:textId="6A5BE3A2" w:rsidTr="00D234A9">
        <w:trPr>
          <w:trHeight w:val="83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FCFA" w14:textId="77777777" w:rsidR="00D234A9" w:rsidRPr="00D234A9" w:rsidRDefault="00D234A9" w:rsidP="003C4F8E">
            <w:pPr>
              <w:widowControl w:val="0"/>
              <w:autoSpaceDE w:val="0"/>
              <w:autoSpaceDN w:val="0"/>
              <w:spacing w:line="360" w:lineRule="exact"/>
              <w:ind w:left="3"/>
              <w:jc w:val="center"/>
              <w:rPr>
                <w:lang w:eastAsia="zh-CN"/>
              </w:rPr>
            </w:pPr>
            <w:bookmarkStart w:id="17" w:name="_Hlk84513853"/>
            <w:r w:rsidRPr="00D234A9">
              <w:rPr>
                <w:lang w:eastAsia="zh-CN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2DD2EF" w14:textId="14C7CAB3" w:rsidR="00D234A9" w:rsidRPr="00D234A9" w:rsidRDefault="00D234A9" w:rsidP="003C4F8E">
            <w:pPr>
              <w:widowControl w:val="0"/>
              <w:autoSpaceDE w:val="0"/>
              <w:autoSpaceDN w:val="0"/>
              <w:spacing w:line="360" w:lineRule="exact"/>
              <w:ind w:left="3"/>
              <w:jc w:val="center"/>
              <w:rPr>
                <w:lang w:eastAsia="zh-CN"/>
              </w:rPr>
            </w:pPr>
            <w:r w:rsidRPr="00D234A9">
              <w:rPr>
                <w:lang w:eastAsia="zh-CN"/>
              </w:rPr>
              <w:t xml:space="preserve">Единица измерения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F317" w14:textId="1887B6F5" w:rsidR="00D234A9" w:rsidRPr="00D234A9" w:rsidRDefault="00D234A9" w:rsidP="003C4F8E">
            <w:pPr>
              <w:widowControl w:val="0"/>
              <w:autoSpaceDE w:val="0"/>
              <w:autoSpaceDN w:val="0"/>
              <w:spacing w:line="360" w:lineRule="exact"/>
              <w:ind w:left="3"/>
              <w:jc w:val="center"/>
              <w:rPr>
                <w:lang w:eastAsia="zh-CN"/>
              </w:rPr>
            </w:pPr>
            <w:r w:rsidRPr="00D234A9">
              <w:rPr>
                <w:lang w:eastAsia="zh-CN"/>
              </w:rPr>
              <w:t>Год, предшествующий текущему году (факт)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79226" w14:textId="62C4B912" w:rsidR="00D234A9" w:rsidRPr="00D234A9" w:rsidRDefault="00D234A9" w:rsidP="003C4F8E">
            <w:pPr>
              <w:widowControl w:val="0"/>
              <w:autoSpaceDE w:val="0"/>
              <w:autoSpaceDN w:val="0"/>
              <w:spacing w:line="360" w:lineRule="exact"/>
              <w:ind w:left="3"/>
              <w:jc w:val="center"/>
              <w:rPr>
                <w:lang w:eastAsia="zh-CN"/>
              </w:rPr>
            </w:pPr>
            <w:r w:rsidRPr="00D234A9">
              <w:rPr>
                <w:lang w:eastAsia="zh-CN"/>
              </w:rPr>
              <w:t>Текущий год (</w:t>
            </w:r>
            <w:r w:rsidR="008A5AE7">
              <w:rPr>
                <w:lang w:eastAsia="zh-CN"/>
              </w:rPr>
              <w:t>факт за 9 мес.</w:t>
            </w:r>
            <w:r w:rsidRPr="00D234A9">
              <w:rPr>
                <w:lang w:eastAsia="zh-CN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389D02" w14:textId="6A7B3BF4" w:rsidR="00D234A9" w:rsidRPr="00D234A9" w:rsidRDefault="00D234A9" w:rsidP="003C4F8E">
            <w:pPr>
              <w:widowControl w:val="0"/>
              <w:autoSpaceDE w:val="0"/>
              <w:autoSpaceDN w:val="0"/>
              <w:spacing w:line="360" w:lineRule="exact"/>
              <w:ind w:left="3"/>
              <w:jc w:val="center"/>
              <w:rPr>
                <w:lang w:eastAsia="zh-CN"/>
              </w:rPr>
            </w:pPr>
            <w:r w:rsidRPr="00D234A9">
              <w:rPr>
                <w:lang w:eastAsia="zh-CN"/>
              </w:rPr>
              <w:t>Очередной год (план)</w:t>
            </w:r>
          </w:p>
        </w:tc>
      </w:tr>
      <w:tr w:rsidR="00D234A9" w:rsidRPr="00D234A9" w14:paraId="04C716A0" w14:textId="34D7B874" w:rsidTr="00D234A9">
        <w:trPr>
          <w:trHeight w:val="349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BD23" w14:textId="32E8E64E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-28" w:firstLine="28"/>
              <w:rPr>
                <w:lang w:eastAsia="zh-CN"/>
              </w:rPr>
            </w:pPr>
            <w:bookmarkStart w:id="18" w:name="P558"/>
            <w:bookmarkEnd w:id="18"/>
            <w:r w:rsidRPr="00D234A9">
              <w:rPr>
                <w:lang w:eastAsia="zh-CN"/>
              </w:rPr>
              <w:t>Выручка от реализации товаров (работ, услуг)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5914" w14:textId="2720F54F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-28" w:firstLine="28"/>
              <w:jc w:val="center"/>
              <w:rPr>
                <w:lang w:eastAsia="zh-CN"/>
              </w:rPr>
            </w:pPr>
            <w:proofErr w:type="spellStart"/>
            <w:r w:rsidRPr="00D234A9">
              <w:rPr>
                <w:lang w:eastAsia="zh-CN"/>
              </w:rPr>
              <w:t>тыс.руб</w:t>
            </w:r>
            <w:proofErr w:type="spellEnd"/>
            <w:r w:rsidRPr="00D234A9">
              <w:rPr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3286" w14:textId="6FEA113E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-28" w:firstLine="28"/>
              <w:jc w:val="center"/>
              <w:rPr>
                <w:lang w:eastAsia="zh-CN"/>
              </w:rPr>
            </w:pPr>
            <w:bookmarkStart w:id="19" w:name="P562"/>
            <w:bookmarkEnd w:id="19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2BD9" w14:textId="69DD754E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-28" w:firstLine="28"/>
              <w:jc w:val="center"/>
              <w:rPr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1879" w14:textId="55925541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-28" w:firstLine="28"/>
              <w:jc w:val="center"/>
              <w:rPr>
                <w:lang w:eastAsia="zh-CN"/>
              </w:rPr>
            </w:pPr>
          </w:p>
        </w:tc>
      </w:tr>
      <w:tr w:rsidR="00D234A9" w:rsidRPr="00D234A9" w14:paraId="0ADC5847" w14:textId="7AD3CE18" w:rsidTr="00D234A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7284" w14:textId="379BB4DE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 w:rsidRPr="00D234A9">
              <w:rPr>
                <w:lang w:eastAsia="zh-CN"/>
              </w:rPr>
              <w:t>в том числе НДС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2516" w14:textId="200A06F6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lang w:eastAsia="zh-CN"/>
              </w:rPr>
            </w:pPr>
            <w:proofErr w:type="spellStart"/>
            <w:r w:rsidRPr="00D234A9">
              <w:rPr>
                <w:lang w:eastAsia="zh-CN"/>
              </w:rPr>
              <w:t>тыс.руб</w:t>
            </w:r>
            <w:proofErr w:type="spellEnd"/>
            <w:r w:rsidRPr="00D234A9">
              <w:rPr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817A" w14:textId="77777777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FFE9" w14:textId="77777777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5D64" w14:textId="77777777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</w:tr>
      <w:tr w:rsidR="00D234A9" w:rsidRPr="00D234A9" w14:paraId="70BA7A00" w14:textId="77777777" w:rsidTr="00D234A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4703" w14:textId="76EB44A0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 w:rsidRPr="00D234A9">
              <w:rPr>
                <w:lang w:eastAsia="zh-CN"/>
              </w:rPr>
              <w:t>Прибыль (убыток) от продаж товаров (работ, услуг)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D11D" w14:textId="476DACFE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-58"/>
              <w:jc w:val="center"/>
              <w:rPr>
                <w:lang w:eastAsia="zh-CN"/>
              </w:rPr>
            </w:pPr>
            <w:proofErr w:type="spellStart"/>
            <w:r w:rsidRPr="00D234A9">
              <w:rPr>
                <w:lang w:eastAsia="zh-CN"/>
              </w:rPr>
              <w:t>тыс.руб</w:t>
            </w:r>
            <w:proofErr w:type="spellEnd"/>
            <w:r w:rsidRPr="00D234A9">
              <w:rPr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1D5B" w14:textId="77777777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DB09" w14:textId="77777777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E433" w14:textId="77777777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</w:tr>
      <w:tr w:rsidR="00D234A9" w:rsidRPr="00D234A9" w14:paraId="218955EC" w14:textId="77777777" w:rsidTr="00D234A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1D09" w14:textId="6AD81AE8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 w:rsidRPr="00D234A9">
              <w:rPr>
                <w:lang w:eastAsia="zh-CN"/>
              </w:rPr>
              <w:t>Налоговые платежи в бюджеты всех уровней и внебюджетные фонды,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B478" w14:textId="24AE3452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-58"/>
              <w:jc w:val="center"/>
              <w:rPr>
                <w:lang w:eastAsia="zh-CN"/>
              </w:rPr>
            </w:pPr>
            <w:proofErr w:type="spellStart"/>
            <w:r w:rsidRPr="00D234A9">
              <w:rPr>
                <w:lang w:eastAsia="zh-CN"/>
              </w:rPr>
              <w:t>тыс.руб</w:t>
            </w:r>
            <w:proofErr w:type="spellEnd"/>
            <w:r w:rsidRPr="00D234A9">
              <w:rPr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1D09" w14:textId="77777777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BA02" w14:textId="77777777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D376" w14:textId="77777777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</w:tr>
      <w:tr w:rsidR="00D234A9" w:rsidRPr="00D234A9" w14:paraId="75578E30" w14:textId="77777777" w:rsidTr="00D234A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0601" w14:textId="0F14726D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 w:rsidRPr="00D234A9">
              <w:rPr>
                <w:lang w:eastAsia="zh-CN"/>
              </w:rPr>
              <w:t>Среднесписочная численность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3A32" w14:textId="773B6E2C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-58"/>
              <w:jc w:val="center"/>
              <w:rPr>
                <w:lang w:eastAsia="zh-CN"/>
              </w:rPr>
            </w:pPr>
            <w:r w:rsidRPr="00D234A9">
              <w:rPr>
                <w:lang w:eastAsia="zh-CN"/>
              </w:rPr>
              <w:t>чел.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3DDF" w14:textId="77777777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6635" w14:textId="77777777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E310" w14:textId="77777777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</w:tr>
      <w:tr w:rsidR="00D234A9" w:rsidRPr="00D234A9" w14:paraId="23E7D7C7" w14:textId="77777777" w:rsidTr="00D234A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9D03" w14:textId="34C51DD6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 w:rsidRPr="00D234A9">
              <w:rPr>
                <w:lang w:eastAsia="zh-CN"/>
              </w:rPr>
              <w:t>Количество созданных рабочих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81B0" w14:textId="5FDB32DF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-58"/>
              <w:jc w:val="center"/>
              <w:rPr>
                <w:lang w:eastAsia="zh-CN"/>
              </w:rPr>
            </w:pPr>
            <w:r w:rsidRPr="00D234A9">
              <w:rPr>
                <w:lang w:eastAsia="zh-CN"/>
              </w:rPr>
              <w:t>чел.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11AF" w14:textId="77777777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2AC1" w14:textId="77777777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398F" w14:textId="77777777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</w:tr>
      <w:tr w:rsidR="00D234A9" w:rsidRPr="00D234A9" w14:paraId="3BEB3061" w14:textId="77777777" w:rsidTr="00D234A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5244" w14:textId="3B1A990E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 w:rsidRPr="00D234A9">
              <w:rPr>
                <w:lang w:eastAsia="zh-CN"/>
              </w:rPr>
              <w:t>Среднемесячная заработная плата на 1 сотрудника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A33E" w14:textId="43B57F15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-58"/>
              <w:jc w:val="center"/>
              <w:rPr>
                <w:lang w:eastAsia="zh-CN"/>
              </w:rPr>
            </w:pPr>
            <w:r w:rsidRPr="00D234A9">
              <w:rPr>
                <w:lang w:eastAsia="zh-CN"/>
              </w:rPr>
              <w:t>Рублей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3F43" w14:textId="77777777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E0F5" w14:textId="77777777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D4E6" w14:textId="77777777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</w:tr>
      <w:tr w:rsidR="00D234A9" w:rsidRPr="00D234A9" w14:paraId="361A6E2A" w14:textId="77777777" w:rsidTr="00D234A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4BE7" w14:textId="0643EEA6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 w:rsidRPr="00D234A9">
              <w:rPr>
                <w:lang w:eastAsia="zh-CN"/>
              </w:rPr>
              <w:t>Объем отгруженных товаров (работ, услуг)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D6FB" w14:textId="4A19EEFA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-58"/>
              <w:jc w:val="center"/>
              <w:rPr>
                <w:lang w:eastAsia="zh-CN"/>
              </w:rPr>
            </w:pPr>
            <w:proofErr w:type="spellStart"/>
            <w:r w:rsidRPr="00D234A9">
              <w:rPr>
                <w:lang w:eastAsia="zh-CN"/>
              </w:rPr>
              <w:t>тыс.руб</w:t>
            </w:r>
            <w:proofErr w:type="spellEnd"/>
            <w:r w:rsidRPr="00D234A9">
              <w:rPr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0A9D" w14:textId="77777777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020E" w14:textId="77777777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89EF" w14:textId="77777777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</w:tr>
      <w:bookmarkEnd w:id="17"/>
    </w:tbl>
    <w:p w14:paraId="3B0487DC" w14:textId="77777777" w:rsidR="003C4F8E" w:rsidRPr="00904A99" w:rsidRDefault="003C4F8E" w:rsidP="003C4F8E">
      <w:pPr>
        <w:widowControl w:val="0"/>
        <w:autoSpaceDE w:val="0"/>
        <w:autoSpaceDN w:val="0"/>
        <w:ind w:left="1080"/>
        <w:jc w:val="center"/>
        <w:rPr>
          <w:rFonts w:eastAsia="SimSun"/>
          <w:sz w:val="28"/>
          <w:szCs w:val="28"/>
          <w:lang w:eastAsia="zh-CN"/>
        </w:rPr>
      </w:pPr>
    </w:p>
    <w:p w14:paraId="2A6D0A2A" w14:textId="77777777" w:rsidR="00D234A9" w:rsidRDefault="00D234A9" w:rsidP="003C4F8E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lang w:eastAsia="zh-CN"/>
        </w:rPr>
      </w:pPr>
    </w:p>
    <w:p w14:paraId="37DCE707" w14:textId="10BC7F51" w:rsidR="003C4F8E" w:rsidRPr="00904A99" w:rsidRDefault="003C4F8E" w:rsidP="003C4F8E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Главный распорядитель бюджетных средств: ___________________________/должность, Ф.И.О./</w:t>
      </w:r>
    </w:p>
    <w:p w14:paraId="3097C4CC" w14:textId="77777777" w:rsidR="003C4F8E" w:rsidRPr="00904A99" w:rsidRDefault="003C4F8E" w:rsidP="003C4F8E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vertAlign w:val="superscript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                                                                                                   </w:t>
      </w:r>
      <w:r w:rsidRPr="00904A99">
        <w:rPr>
          <w:rFonts w:eastAsia="SimSun"/>
          <w:sz w:val="28"/>
          <w:szCs w:val="28"/>
          <w:vertAlign w:val="superscript"/>
          <w:lang w:eastAsia="zh-CN"/>
        </w:rPr>
        <w:t>(подпись)</w:t>
      </w:r>
    </w:p>
    <w:p w14:paraId="34B4A220" w14:textId="77777777" w:rsidR="00D234A9" w:rsidRDefault="00D234A9" w:rsidP="003C4F8E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lang w:eastAsia="zh-CN"/>
        </w:rPr>
      </w:pPr>
    </w:p>
    <w:p w14:paraId="666A4073" w14:textId="4B2A66C0" w:rsidR="003C4F8E" w:rsidRPr="00904A99" w:rsidRDefault="003C4F8E" w:rsidP="003C4F8E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Получатель субсидии: ___________________________/должность, Ф.И.О./</w:t>
      </w:r>
    </w:p>
    <w:p w14:paraId="153757B8" w14:textId="77777777" w:rsidR="003C4F8E" w:rsidRPr="00904A99" w:rsidRDefault="003C4F8E" w:rsidP="003C4F8E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                                                           </w:t>
      </w:r>
      <w:r w:rsidRPr="00904A99">
        <w:rPr>
          <w:rFonts w:eastAsia="SimSun"/>
          <w:sz w:val="28"/>
          <w:szCs w:val="28"/>
          <w:vertAlign w:val="superscript"/>
          <w:lang w:eastAsia="zh-CN"/>
        </w:rPr>
        <w:t>(подпись)</w:t>
      </w:r>
    </w:p>
    <w:p w14:paraId="072CDC74" w14:textId="77777777" w:rsidR="003C4F8E" w:rsidRPr="00904A99" w:rsidRDefault="003C4F8E" w:rsidP="003C4F8E">
      <w:pPr>
        <w:spacing w:line="360" w:lineRule="exact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br w:type="page"/>
      </w:r>
    </w:p>
    <w:p w14:paraId="5F1200DE" w14:textId="77777777" w:rsidR="003C4F8E" w:rsidRPr="00904A99" w:rsidRDefault="003C4F8E" w:rsidP="003C4F8E">
      <w:pPr>
        <w:widowControl w:val="0"/>
        <w:autoSpaceDE w:val="0"/>
        <w:autoSpaceDN w:val="0"/>
        <w:ind w:left="1080"/>
        <w:jc w:val="right"/>
        <w:rPr>
          <w:rFonts w:eastAsia="SimSun"/>
          <w:lang w:eastAsia="zh-CN"/>
        </w:rPr>
      </w:pPr>
      <w:r w:rsidRPr="00904A99">
        <w:rPr>
          <w:rFonts w:eastAsia="SimSun"/>
          <w:lang w:eastAsia="zh-CN"/>
        </w:rPr>
        <w:lastRenderedPageBreak/>
        <w:t>Приложение №2</w:t>
      </w:r>
    </w:p>
    <w:p w14:paraId="50B81D5D" w14:textId="77777777" w:rsidR="003C4F8E" w:rsidRPr="00904A99" w:rsidRDefault="003C4F8E" w:rsidP="003C4F8E">
      <w:pPr>
        <w:widowControl w:val="0"/>
        <w:autoSpaceDE w:val="0"/>
        <w:autoSpaceDN w:val="0"/>
        <w:ind w:left="1080"/>
        <w:jc w:val="right"/>
        <w:rPr>
          <w:rFonts w:eastAsia="SimSun"/>
          <w:lang w:eastAsia="zh-CN"/>
        </w:rPr>
      </w:pPr>
      <w:r w:rsidRPr="00904A99">
        <w:rPr>
          <w:rFonts w:eastAsia="SimSun"/>
          <w:lang w:eastAsia="zh-CN"/>
        </w:rPr>
        <w:t>к Соглашению о предоставлении субсидии</w:t>
      </w:r>
    </w:p>
    <w:p w14:paraId="424B5506" w14:textId="77777777" w:rsidR="003C4F8E" w:rsidRPr="00904A99" w:rsidRDefault="003C4F8E" w:rsidP="003C4F8E">
      <w:pPr>
        <w:widowControl w:val="0"/>
        <w:autoSpaceDE w:val="0"/>
        <w:autoSpaceDN w:val="0"/>
        <w:ind w:left="1080"/>
        <w:jc w:val="center"/>
        <w:rPr>
          <w:rFonts w:eastAsia="SimSun"/>
          <w:sz w:val="28"/>
          <w:szCs w:val="28"/>
          <w:lang w:eastAsia="zh-CN"/>
        </w:rPr>
      </w:pPr>
    </w:p>
    <w:p w14:paraId="5F0991A8" w14:textId="77777777" w:rsidR="003C4F8E" w:rsidRPr="00904A99" w:rsidRDefault="003C4F8E" w:rsidP="003C4F8E">
      <w:pPr>
        <w:widowControl w:val="0"/>
        <w:autoSpaceDE w:val="0"/>
        <w:autoSpaceDN w:val="0"/>
        <w:ind w:left="1080"/>
        <w:jc w:val="center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ОТЧЕТ</w:t>
      </w:r>
    </w:p>
    <w:p w14:paraId="0D25C901" w14:textId="77777777" w:rsidR="003C4F8E" w:rsidRPr="00904A99" w:rsidRDefault="003C4F8E" w:rsidP="003C4F8E">
      <w:pPr>
        <w:widowControl w:val="0"/>
        <w:autoSpaceDE w:val="0"/>
        <w:autoSpaceDN w:val="0"/>
        <w:ind w:left="1080"/>
        <w:jc w:val="center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о достижении значений показателей результативности</w:t>
      </w:r>
    </w:p>
    <w:p w14:paraId="7D9CDF36" w14:textId="77777777" w:rsidR="003C4F8E" w:rsidRPr="00904A99" w:rsidRDefault="003C4F8E" w:rsidP="003C4F8E">
      <w:pPr>
        <w:widowControl w:val="0"/>
        <w:autoSpaceDE w:val="0"/>
        <w:autoSpaceDN w:val="0"/>
        <w:ind w:left="1080"/>
        <w:jc w:val="center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по состоянию на ____________ 20___ года</w:t>
      </w:r>
    </w:p>
    <w:p w14:paraId="062C0F22" w14:textId="77777777" w:rsidR="003C4F8E" w:rsidRPr="00904A99" w:rsidRDefault="003C4F8E" w:rsidP="003C4F8E">
      <w:pPr>
        <w:widowControl w:val="0"/>
        <w:autoSpaceDE w:val="0"/>
        <w:autoSpaceDN w:val="0"/>
        <w:ind w:left="1080"/>
        <w:jc w:val="center"/>
        <w:rPr>
          <w:rFonts w:eastAsia="SimSun"/>
          <w:sz w:val="28"/>
          <w:szCs w:val="28"/>
          <w:lang w:eastAsia="zh-CN"/>
        </w:rPr>
      </w:pPr>
    </w:p>
    <w:p w14:paraId="634D5035" w14:textId="77777777" w:rsidR="003C4F8E" w:rsidRPr="00904A99" w:rsidRDefault="003C4F8E" w:rsidP="003C4F8E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Наименование Получателя: __________________________</w:t>
      </w:r>
    </w:p>
    <w:p w14:paraId="280AFEB0" w14:textId="77777777" w:rsidR="003C4F8E" w:rsidRPr="00904A99" w:rsidRDefault="003C4F8E" w:rsidP="003C4F8E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Периодичность: ____________________________________</w:t>
      </w:r>
    </w:p>
    <w:p w14:paraId="48D95BF6" w14:textId="4C7D819C" w:rsidR="003C4F8E" w:rsidRDefault="003C4F8E" w:rsidP="003C4F8E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lang w:eastAsia="zh-CN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8"/>
        <w:gridCol w:w="2268"/>
        <w:gridCol w:w="1985"/>
        <w:gridCol w:w="1984"/>
        <w:gridCol w:w="1985"/>
        <w:gridCol w:w="1984"/>
      </w:tblGrid>
      <w:tr w:rsidR="0029747A" w:rsidRPr="00D234A9" w14:paraId="7E36BD3E" w14:textId="24CEA3B7" w:rsidTr="00FF1320">
        <w:trPr>
          <w:trHeight w:val="83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F00F" w14:textId="77777777" w:rsidR="0029747A" w:rsidRPr="00D234A9" w:rsidRDefault="0029747A" w:rsidP="0029747A">
            <w:pPr>
              <w:widowControl w:val="0"/>
              <w:autoSpaceDE w:val="0"/>
              <w:autoSpaceDN w:val="0"/>
              <w:spacing w:line="360" w:lineRule="exact"/>
              <w:ind w:left="3"/>
              <w:jc w:val="center"/>
              <w:rPr>
                <w:lang w:eastAsia="zh-CN"/>
              </w:rPr>
            </w:pPr>
            <w:r w:rsidRPr="00D234A9">
              <w:rPr>
                <w:lang w:eastAsia="zh-CN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8E4611" w14:textId="77777777" w:rsidR="0029747A" w:rsidRPr="00D234A9" w:rsidRDefault="0029747A" w:rsidP="0029747A">
            <w:pPr>
              <w:widowControl w:val="0"/>
              <w:autoSpaceDE w:val="0"/>
              <w:autoSpaceDN w:val="0"/>
              <w:spacing w:line="360" w:lineRule="exact"/>
              <w:ind w:left="3"/>
              <w:jc w:val="center"/>
              <w:rPr>
                <w:lang w:eastAsia="zh-CN"/>
              </w:rPr>
            </w:pPr>
            <w:r w:rsidRPr="00D234A9">
              <w:rPr>
                <w:lang w:eastAsia="zh-C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D31E" w14:textId="6B8707A2" w:rsidR="0029747A" w:rsidRPr="00D234A9" w:rsidRDefault="0029747A" w:rsidP="0029747A">
            <w:pPr>
              <w:widowControl w:val="0"/>
              <w:autoSpaceDE w:val="0"/>
              <w:autoSpaceDN w:val="0"/>
              <w:spacing w:line="360" w:lineRule="exact"/>
              <w:ind w:left="3"/>
              <w:jc w:val="center"/>
              <w:rPr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 xml:space="preserve">Плановое значение показателя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F0AE" w14:textId="531D19D2" w:rsidR="0029747A" w:rsidRPr="00D234A9" w:rsidRDefault="0029747A" w:rsidP="0029747A">
            <w:pPr>
              <w:widowControl w:val="0"/>
              <w:autoSpaceDE w:val="0"/>
              <w:autoSpaceDN w:val="0"/>
              <w:spacing w:line="360" w:lineRule="exact"/>
              <w:ind w:left="3"/>
              <w:jc w:val="center"/>
              <w:rPr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Достигнутое значение показателя по состоянию на отчетную дату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30153" w14:textId="720715C5" w:rsidR="0029747A" w:rsidRPr="00D234A9" w:rsidRDefault="0029747A" w:rsidP="0029747A">
            <w:pPr>
              <w:widowControl w:val="0"/>
              <w:autoSpaceDE w:val="0"/>
              <w:autoSpaceDN w:val="0"/>
              <w:spacing w:line="360" w:lineRule="exact"/>
              <w:ind w:left="3"/>
              <w:jc w:val="center"/>
              <w:rPr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Процент выполнения плана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B5C51" w14:textId="14DB22CD" w:rsidR="0029747A" w:rsidRPr="00D234A9" w:rsidRDefault="0029747A" w:rsidP="0029747A">
            <w:pPr>
              <w:widowControl w:val="0"/>
              <w:autoSpaceDE w:val="0"/>
              <w:autoSpaceDN w:val="0"/>
              <w:spacing w:line="360" w:lineRule="exact"/>
              <w:ind w:left="3"/>
              <w:jc w:val="center"/>
              <w:rPr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Причина отклонения</w:t>
            </w:r>
          </w:p>
        </w:tc>
      </w:tr>
      <w:tr w:rsidR="0029747A" w:rsidRPr="00D234A9" w14:paraId="62817C4B" w14:textId="7FC14D6D" w:rsidTr="0029747A">
        <w:trPr>
          <w:trHeight w:val="34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E98A" w14:textId="77777777" w:rsidR="0029747A" w:rsidRPr="00D234A9" w:rsidRDefault="0029747A" w:rsidP="00FF1320">
            <w:pPr>
              <w:widowControl w:val="0"/>
              <w:autoSpaceDE w:val="0"/>
              <w:autoSpaceDN w:val="0"/>
              <w:spacing w:line="360" w:lineRule="exact"/>
              <w:ind w:left="-28" w:firstLine="28"/>
              <w:rPr>
                <w:lang w:eastAsia="zh-CN"/>
              </w:rPr>
            </w:pPr>
            <w:r w:rsidRPr="00D234A9">
              <w:rPr>
                <w:lang w:eastAsia="zh-CN"/>
              </w:rPr>
              <w:t>Выручка от реализации товаров (работ, услуг)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09E8" w14:textId="77777777" w:rsidR="0029747A" w:rsidRPr="00D234A9" w:rsidRDefault="0029747A" w:rsidP="00FF1320">
            <w:pPr>
              <w:widowControl w:val="0"/>
              <w:autoSpaceDE w:val="0"/>
              <w:autoSpaceDN w:val="0"/>
              <w:spacing w:line="360" w:lineRule="exact"/>
              <w:ind w:left="-28" w:firstLine="28"/>
              <w:jc w:val="center"/>
              <w:rPr>
                <w:lang w:eastAsia="zh-CN"/>
              </w:rPr>
            </w:pPr>
            <w:proofErr w:type="spellStart"/>
            <w:r w:rsidRPr="00D234A9">
              <w:rPr>
                <w:lang w:eastAsia="zh-CN"/>
              </w:rPr>
              <w:t>тыс.руб</w:t>
            </w:r>
            <w:proofErr w:type="spellEnd"/>
            <w:r w:rsidRPr="00D234A9">
              <w:rPr>
                <w:lang w:eastAsia="zh-C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DAA7" w14:textId="77777777" w:rsidR="0029747A" w:rsidRPr="00D234A9" w:rsidRDefault="0029747A" w:rsidP="00FF1320">
            <w:pPr>
              <w:widowControl w:val="0"/>
              <w:autoSpaceDE w:val="0"/>
              <w:autoSpaceDN w:val="0"/>
              <w:spacing w:line="360" w:lineRule="exact"/>
              <w:ind w:left="-28" w:firstLine="28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1C8B" w14:textId="77777777" w:rsidR="0029747A" w:rsidRPr="00D234A9" w:rsidRDefault="0029747A" w:rsidP="00FF1320">
            <w:pPr>
              <w:widowControl w:val="0"/>
              <w:autoSpaceDE w:val="0"/>
              <w:autoSpaceDN w:val="0"/>
              <w:spacing w:line="360" w:lineRule="exact"/>
              <w:ind w:left="-28" w:firstLine="28"/>
              <w:jc w:val="center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0591" w14:textId="77777777" w:rsidR="0029747A" w:rsidRPr="00D234A9" w:rsidRDefault="0029747A" w:rsidP="00FF1320">
            <w:pPr>
              <w:widowControl w:val="0"/>
              <w:autoSpaceDE w:val="0"/>
              <w:autoSpaceDN w:val="0"/>
              <w:spacing w:line="360" w:lineRule="exact"/>
              <w:ind w:left="-28" w:firstLine="28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476C" w14:textId="77777777" w:rsidR="0029747A" w:rsidRPr="00D234A9" w:rsidRDefault="0029747A" w:rsidP="00FF1320">
            <w:pPr>
              <w:widowControl w:val="0"/>
              <w:autoSpaceDE w:val="0"/>
              <w:autoSpaceDN w:val="0"/>
              <w:spacing w:line="360" w:lineRule="exact"/>
              <w:ind w:left="-28" w:firstLine="28"/>
              <w:jc w:val="center"/>
              <w:rPr>
                <w:lang w:eastAsia="zh-CN"/>
              </w:rPr>
            </w:pPr>
          </w:p>
        </w:tc>
      </w:tr>
      <w:tr w:rsidR="0029747A" w:rsidRPr="00D234A9" w14:paraId="03296118" w14:textId="45F4BCFF" w:rsidTr="0029747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2350" w14:textId="77777777" w:rsidR="0029747A" w:rsidRPr="00D234A9" w:rsidRDefault="0029747A" w:rsidP="00FF1320">
            <w:pPr>
              <w:widowControl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 w:rsidRPr="00D234A9">
              <w:rPr>
                <w:lang w:eastAsia="zh-CN"/>
              </w:rPr>
              <w:t>в том числе НДС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7446" w14:textId="77777777" w:rsidR="0029747A" w:rsidRPr="00D234A9" w:rsidRDefault="0029747A" w:rsidP="00FF1320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lang w:eastAsia="zh-CN"/>
              </w:rPr>
            </w:pPr>
            <w:proofErr w:type="spellStart"/>
            <w:r w:rsidRPr="00D234A9">
              <w:rPr>
                <w:lang w:eastAsia="zh-CN"/>
              </w:rPr>
              <w:t>тыс.руб</w:t>
            </w:r>
            <w:proofErr w:type="spellEnd"/>
            <w:r w:rsidRPr="00D234A9">
              <w:rPr>
                <w:lang w:eastAsia="zh-C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94D2" w14:textId="77777777" w:rsidR="0029747A" w:rsidRPr="00D234A9" w:rsidRDefault="0029747A" w:rsidP="00FF1320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0BA3" w14:textId="77777777" w:rsidR="0029747A" w:rsidRPr="00D234A9" w:rsidRDefault="0029747A" w:rsidP="00FF1320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53C5" w14:textId="77777777" w:rsidR="0029747A" w:rsidRPr="00D234A9" w:rsidRDefault="0029747A" w:rsidP="00FF1320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5668" w14:textId="77777777" w:rsidR="0029747A" w:rsidRPr="00D234A9" w:rsidRDefault="0029747A" w:rsidP="00FF1320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</w:tr>
      <w:tr w:rsidR="0029747A" w:rsidRPr="00D234A9" w14:paraId="724409BB" w14:textId="7016B077" w:rsidTr="0029747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95DB" w14:textId="77777777" w:rsidR="0029747A" w:rsidRPr="00D234A9" w:rsidRDefault="0029747A" w:rsidP="00FF1320">
            <w:pPr>
              <w:widowControl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 w:rsidRPr="00D234A9">
              <w:rPr>
                <w:lang w:eastAsia="zh-CN"/>
              </w:rPr>
              <w:t>Прибыль (убыток) от продаж товаров (работ, услуг)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DEFB" w14:textId="77777777" w:rsidR="0029747A" w:rsidRPr="00D234A9" w:rsidRDefault="0029747A" w:rsidP="00FF1320">
            <w:pPr>
              <w:widowControl w:val="0"/>
              <w:autoSpaceDE w:val="0"/>
              <w:autoSpaceDN w:val="0"/>
              <w:spacing w:line="360" w:lineRule="exact"/>
              <w:ind w:left="-58"/>
              <w:jc w:val="center"/>
              <w:rPr>
                <w:lang w:eastAsia="zh-CN"/>
              </w:rPr>
            </w:pPr>
            <w:proofErr w:type="spellStart"/>
            <w:r w:rsidRPr="00D234A9">
              <w:rPr>
                <w:lang w:eastAsia="zh-CN"/>
              </w:rPr>
              <w:t>тыс.руб</w:t>
            </w:r>
            <w:proofErr w:type="spellEnd"/>
            <w:r w:rsidRPr="00D234A9">
              <w:rPr>
                <w:lang w:eastAsia="zh-C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2DA9" w14:textId="77777777" w:rsidR="0029747A" w:rsidRPr="00D234A9" w:rsidRDefault="0029747A" w:rsidP="00FF1320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6424" w14:textId="77777777" w:rsidR="0029747A" w:rsidRPr="00D234A9" w:rsidRDefault="0029747A" w:rsidP="00FF1320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984F" w14:textId="77777777" w:rsidR="0029747A" w:rsidRPr="00D234A9" w:rsidRDefault="0029747A" w:rsidP="00FF1320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B985" w14:textId="77777777" w:rsidR="0029747A" w:rsidRPr="00D234A9" w:rsidRDefault="0029747A" w:rsidP="00FF1320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</w:tr>
      <w:tr w:rsidR="0029747A" w:rsidRPr="00D234A9" w14:paraId="5D6CBF54" w14:textId="18E5F990" w:rsidTr="0029747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2EAA" w14:textId="77777777" w:rsidR="0029747A" w:rsidRPr="00D234A9" w:rsidRDefault="0029747A" w:rsidP="00FF1320">
            <w:pPr>
              <w:widowControl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 w:rsidRPr="00D234A9">
              <w:rPr>
                <w:lang w:eastAsia="zh-CN"/>
              </w:rPr>
              <w:t>Налоговые платежи в бюджеты всех уровней и внебюджетные фонды,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009B" w14:textId="77777777" w:rsidR="0029747A" w:rsidRPr="00D234A9" w:rsidRDefault="0029747A" w:rsidP="00FF1320">
            <w:pPr>
              <w:widowControl w:val="0"/>
              <w:autoSpaceDE w:val="0"/>
              <w:autoSpaceDN w:val="0"/>
              <w:spacing w:line="360" w:lineRule="exact"/>
              <w:ind w:left="-58"/>
              <w:jc w:val="center"/>
              <w:rPr>
                <w:lang w:eastAsia="zh-CN"/>
              </w:rPr>
            </w:pPr>
            <w:proofErr w:type="spellStart"/>
            <w:r w:rsidRPr="00D234A9">
              <w:rPr>
                <w:lang w:eastAsia="zh-CN"/>
              </w:rPr>
              <w:t>тыс.руб</w:t>
            </w:r>
            <w:proofErr w:type="spellEnd"/>
            <w:r w:rsidRPr="00D234A9">
              <w:rPr>
                <w:lang w:eastAsia="zh-C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13C6" w14:textId="77777777" w:rsidR="0029747A" w:rsidRPr="00D234A9" w:rsidRDefault="0029747A" w:rsidP="00FF1320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681F" w14:textId="77777777" w:rsidR="0029747A" w:rsidRPr="00D234A9" w:rsidRDefault="0029747A" w:rsidP="00FF1320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5B41" w14:textId="77777777" w:rsidR="0029747A" w:rsidRPr="00D234A9" w:rsidRDefault="0029747A" w:rsidP="00FF1320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BF69" w14:textId="77777777" w:rsidR="0029747A" w:rsidRPr="00D234A9" w:rsidRDefault="0029747A" w:rsidP="00FF1320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</w:tr>
      <w:tr w:rsidR="0029747A" w:rsidRPr="00D234A9" w14:paraId="6440FFC2" w14:textId="29F2FE88" w:rsidTr="0029747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D6F4" w14:textId="77777777" w:rsidR="0029747A" w:rsidRPr="00D234A9" w:rsidRDefault="0029747A" w:rsidP="00FF1320">
            <w:pPr>
              <w:widowControl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 w:rsidRPr="00D234A9">
              <w:rPr>
                <w:lang w:eastAsia="zh-CN"/>
              </w:rPr>
              <w:t>Среднесписочная численность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1585" w14:textId="77777777" w:rsidR="0029747A" w:rsidRPr="00D234A9" w:rsidRDefault="0029747A" w:rsidP="00FF1320">
            <w:pPr>
              <w:widowControl w:val="0"/>
              <w:autoSpaceDE w:val="0"/>
              <w:autoSpaceDN w:val="0"/>
              <w:spacing w:line="360" w:lineRule="exact"/>
              <w:ind w:left="-58"/>
              <w:jc w:val="center"/>
              <w:rPr>
                <w:lang w:eastAsia="zh-CN"/>
              </w:rPr>
            </w:pPr>
            <w:r w:rsidRPr="00D234A9">
              <w:rPr>
                <w:lang w:eastAsia="zh-CN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8913" w14:textId="77777777" w:rsidR="0029747A" w:rsidRPr="00D234A9" w:rsidRDefault="0029747A" w:rsidP="00FF1320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7E1D" w14:textId="77777777" w:rsidR="0029747A" w:rsidRPr="00D234A9" w:rsidRDefault="0029747A" w:rsidP="00FF1320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DAB4" w14:textId="77777777" w:rsidR="0029747A" w:rsidRPr="00D234A9" w:rsidRDefault="0029747A" w:rsidP="00FF1320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63A5" w14:textId="77777777" w:rsidR="0029747A" w:rsidRPr="00D234A9" w:rsidRDefault="0029747A" w:rsidP="00FF1320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</w:tr>
      <w:tr w:rsidR="0029747A" w:rsidRPr="00D234A9" w14:paraId="6D28AFBB" w14:textId="37CAB2A5" w:rsidTr="0029747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A38C" w14:textId="77777777" w:rsidR="0029747A" w:rsidRPr="00D234A9" w:rsidRDefault="0029747A" w:rsidP="00FF1320">
            <w:pPr>
              <w:widowControl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 w:rsidRPr="00D234A9">
              <w:rPr>
                <w:lang w:eastAsia="zh-CN"/>
              </w:rPr>
              <w:t>Количество созданных рабочих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052E" w14:textId="77777777" w:rsidR="0029747A" w:rsidRPr="00D234A9" w:rsidRDefault="0029747A" w:rsidP="00FF1320">
            <w:pPr>
              <w:widowControl w:val="0"/>
              <w:autoSpaceDE w:val="0"/>
              <w:autoSpaceDN w:val="0"/>
              <w:spacing w:line="360" w:lineRule="exact"/>
              <w:ind w:left="-58"/>
              <w:jc w:val="center"/>
              <w:rPr>
                <w:lang w:eastAsia="zh-CN"/>
              </w:rPr>
            </w:pPr>
            <w:r w:rsidRPr="00D234A9">
              <w:rPr>
                <w:lang w:eastAsia="zh-CN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8EF4" w14:textId="77777777" w:rsidR="0029747A" w:rsidRPr="00D234A9" w:rsidRDefault="0029747A" w:rsidP="00FF1320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E6EF" w14:textId="77777777" w:rsidR="0029747A" w:rsidRPr="00D234A9" w:rsidRDefault="0029747A" w:rsidP="00FF1320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0C74" w14:textId="77777777" w:rsidR="0029747A" w:rsidRPr="00D234A9" w:rsidRDefault="0029747A" w:rsidP="00FF1320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786" w14:textId="77777777" w:rsidR="0029747A" w:rsidRPr="00D234A9" w:rsidRDefault="0029747A" w:rsidP="00FF1320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</w:tr>
      <w:tr w:rsidR="0029747A" w:rsidRPr="00D234A9" w14:paraId="38FF9817" w14:textId="49DD39BD" w:rsidTr="0029747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80DC" w14:textId="77777777" w:rsidR="0029747A" w:rsidRPr="00D234A9" w:rsidRDefault="0029747A" w:rsidP="00FF1320">
            <w:pPr>
              <w:widowControl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 w:rsidRPr="00D234A9">
              <w:rPr>
                <w:lang w:eastAsia="zh-CN"/>
              </w:rPr>
              <w:t>Среднемесячная заработная плата на 1 сотрудника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4F5D" w14:textId="77777777" w:rsidR="0029747A" w:rsidRPr="00D234A9" w:rsidRDefault="0029747A" w:rsidP="00FF1320">
            <w:pPr>
              <w:widowControl w:val="0"/>
              <w:autoSpaceDE w:val="0"/>
              <w:autoSpaceDN w:val="0"/>
              <w:spacing w:line="360" w:lineRule="exact"/>
              <w:ind w:left="-58"/>
              <w:jc w:val="center"/>
              <w:rPr>
                <w:lang w:eastAsia="zh-CN"/>
              </w:rPr>
            </w:pPr>
            <w:r w:rsidRPr="00D234A9">
              <w:rPr>
                <w:lang w:eastAsia="zh-CN"/>
              </w:rPr>
              <w:t>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7BA6" w14:textId="77777777" w:rsidR="0029747A" w:rsidRPr="00D234A9" w:rsidRDefault="0029747A" w:rsidP="00FF1320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797B" w14:textId="77777777" w:rsidR="0029747A" w:rsidRPr="00D234A9" w:rsidRDefault="0029747A" w:rsidP="00FF1320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25EB" w14:textId="77777777" w:rsidR="0029747A" w:rsidRPr="00D234A9" w:rsidRDefault="0029747A" w:rsidP="00FF1320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DD74" w14:textId="77777777" w:rsidR="0029747A" w:rsidRPr="00D234A9" w:rsidRDefault="0029747A" w:rsidP="00FF1320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</w:tr>
      <w:tr w:rsidR="0029747A" w:rsidRPr="00D234A9" w14:paraId="30B20F9A" w14:textId="6DC88427" w:rsidTr="0029747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7D9A" w14:textId="77777777" w:rsidR="0029747A" w:rsidRPr="00D234A9" w:rsidRDefault="0029747A" w:rsidP="00FF1320">
            <w:pPr>
              <w:widowControl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 w:rsidRPr="00D234A9">
              <w:rPr>
                <w:lang w:eastAsia="zh-CN"/>
              </w:rPr>
              <w:lastRenderedPageBreak/>
              <w:t>Объем отгруженных товаров (работ, услуг)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4F38" w14:textId="77777777" w:rsidR="0029747A" w:rsidRPr="00D234A9" w:rsidRDefault="0029747A" w:rsidP="00FF1320">
            <w:pPr>
              <w:widowControl w:val="0"/>
              <w:autoSpaceDE w:val="0"/>
              <w:autoSpaceDN w:val="0"/>
              <w:spacing w:line="360" w:lineRule="exact"/>
              <w:ind w:left="-58"/>
              <w:jc w:val="center"/>
              <w:rPr>
                <w:lang w:eastAsia="zh-CN"/>
              </w:rPr>
            </w:pPr>
            <w:proofErr w:type="spellStart"/>
            <w:r w:rsidRPr="00D234A9">
              <w:rPr>
                <w:lang w:eastAsia="zh-CN"/>
              </w:rPr>
              <w:t>тыс.руб</w:t>
            </w:r>
            <w:proofErr w:type="spellEnd"/>
            <w:r w:rsidRPr="00D234A9">
              <w:rPr>
                <w:lang w:eastAsia="zh-C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DBC1" w14:textId="77777777" w:rsidR="0029747A" w:rsidRPr="00D234A9" w:rsidRDefault="0029747A" w:rsidP="00FF1320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4EBB" w14:textId="77777777" w:rsidR="0029747A" w:rsidRPr="00D234A9" w:rsidRDefault="0029747A" w:rsidP="00FF1320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510D" w14:textId="77777777" w:rsidR="0029747A" w:rsidRPr="00D234A9" w:rsidRDefault="0029747A" w:rsidP="00FF1320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C447" w14:textId="77777777" w:rsidR="0029747A" w:rsidRPr="00D234A9" w:rsidRDefault="0029747A" w:rsidP="00FF1320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</w:tr>
    </w:tbl>
    <w:p w14:paraId="05E21664" w14:textId="4D81B033" w:rsidR="0029747A" w:rsidRDefault="0029747A" w:rsidP="003C4F8E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lang w:eastAsia="zh-CN"/>
        </w:rPr>
      </w:pPr>
    </w:p>
    <w:p w14:paraId="03518560" w14:textId="6976561D" w:rsidR="0029747A" w:rsidRDefault="0029747A" w:rsidP="003C4F8E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lang w:eastAsia="zh-CN"/>
        </w:rPr>
      </w:pPr>
    </w:p>
    <w:p w14:paraId="2089F1E2" w14:textId="77777777" w:rsidR="003C4F8E" w:rsidRPr="00904A99" w:rsidRDefault="003C4F8E" w:rsidP="0029747A">
      <w:pPr>
        <w:widowControl w:val="0"/>
        <w:autoSpaceDE w:val="0"/>
        <w:autoSpaceDN w:val="0"/>
        <w:rPr>
          <w:rFonts w:eastAsia="SimSun"/>
          <w:sz w:val="28"/>
          <w:szCs w:val="28"/>
          <w:lang w:eastAsia="zh-CN"/>
        </w:rPr>
      </w:pPr>
    </w:p>
    <w:p w14:paraId="67112C83" w14:textId="77777777" w:rsidR="003C4F8E" w:rsidRPr="00904A99" w:rsidRDefault="003C4F8E" w:rsidP="003C4F8E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Получатель субсидии: ___________________________/должность, Ф.И.О./</w:t>
      </w:r>
    </w:p>
    <w:p w14:paraId="18E58D63" w14:textId="77777777" w:rsidR="003C4F8E" w:rsidRPr="00904A99" w:rsidRDefault="003C4F8E" w:rsidP="003C4F8E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                                                           </w:t>
      </w:r>
      <w:r w:rsidRPr="00904A99">
        <w:rPr>
          <w:rFonts w:eastAsia="SimSun"/>
          <w:sz w:val="28"/>
          <w:szCs w:val="28"/>
          <w:vertAlign w:val="superscript"/>
          <w:lang w:eastAsia="zh-CN"/>
        </w:rPr>
        <w:t>(подпись)</w:t>
      </w:r>
    </w:p>
    <w:p w14:paraId="396DC2BE" w14:textId="77777777" w:rsidR="003C4F8E" w:rsidRPr="00904A99" w:rsidRDefault="003C4F8E" w:rsidP="003C4F8E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lang w:eastAsia="zh-CN"/>
        </w:rPr>
      </w:pPr>
    </w:p>
    <w:p w14:paraId="42D4BA35" w14:textId="77777777" w:rsidR="003C4F8E" w:rsidRPr="00904A99" w:rsidRDefault="003C4F8E" w:rsidP="003C4F8E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Исполнитель: ___________________________/должность, Ф.И.О./</w:t>
      </w:r>
    </w:p>
    <w:p w14:paraId="2398CBD8" w14:textId="72B8562F" w:rsidR="003C4F8E" w:rsidRPr="00904A99" w:rsidRDefault="003C4F8E" w:rsidP="0029747A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lang w:eastAsia="zh-CN"/>
        </w:rPr>
        <w:sectPr w:rsidR="003C4F8E" w:rsidRPr="00904A99" w:rsidSect="00D234A9">
          <w:pgSz w:w="16838" w:h="11906" w:orient="landscape"/>
          <w:pgMar w:top="567" w:right="1134" w:bottom="709" w:left="1134" w:header="709" w:footer="709" w:gutter="0"/>
          <w:pgNumType w:start="1"/>
          <w:cols w:space="720"/>
        </w:sectPr>
      </w:pPr>
      <w:r w:rsidRPr="00904A99">
        <w:rPr>
          <w:rFonts w:eastAsia="SimSun"/>
          <w:sz w:val="28"/>
          <w:szCs w:val="28"/>
          <w:lang w:eastAsia="zh-CN"/>
        </w:rPr>
        <w:t xml:space="preserve">                                        </w:t>
      </w:r>
    </w:p>
    <w:p w14:paraId="30989619" w14:textId="62256C33" w:rsidR="00082F6F" w:rsidRDefault="00082F6F" w:rsidP="00A94C87">
      <w:pPr>
        <w:widowControl w:val="0"/>
        <w:autoSpaceDE w:val="0"/>
        <w:autoSpaceDN w:val="0"/>
        <w:rPr>
          <w:sz w:val="28"/>
          <w:szCs w:val="28"/>
          <w:lang w:eastAsia="zh-CN"/>
        </w:rPr>
      </w:pPr>
    </w:p>
    <w:sectPr w:rsidR="00082F6F" w:rsidSect="002E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905D4" w14:textId="77777777" w:rsidR="007E13AB" w:rsidRDefault="007E13AB" w:rsidP="009F1934">
      <w:r>
        <w:separator/>
      </w:r>
    </w:p>
  </w:endnote>
  <w:endnote w:type="continuationSeparator" w:id="0">
    <w:p w14:paraId="466F9A1D" w14:textId="77777777" w:rsidR="007E13AB" w:rsidRDefault="007E13AB" w:rsidP="009F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79AB9" w14:textId="77777777" w:rsidR="007E13AB" w:rsidRDefault="007E13AB" w:rsidP="009F1934">
      <w:r>
        <w:separator/>
      </w:r>
    </w:p>
  </w:footnote>
  <w:footnote w:type="continuationSeparator" w:id="0">
    <w:p w14:paraId="5183389A" w14:textId="77777777" w:rsidR="007E13AB" w:rsidRDefault="007E13AB" w:rsidP="009F1934">
      <w:r>
        <w:continuationSeparator/>
      </w:r>
    </w:p>
  </w:footnote>
  <w:footnote w:id="1">
    <w:p w14:paraId="46A694A5" w14:textId="77777777" w:rsidR="00225E5B" w:rsidRDefault="00225E5B" w:rsidP="00C36084">
      <w:pPr>
        <w:jc w:val="both"/>
      </w:pPr>
      <w:r w:rsidRPr="00171A7F">
        <w:rPr>
          <w:rStyle w:val="ad"/>
        </w:rPr>
        <w:footnoteRef/>
      </w:r>
      <w:r>
        <w:t xml:space="preserve"> В соответствии с п.1 П</w:t>
      </w:r>
      <w:r w:rsidRPr="00171A7F">
        <w:t>остановления Правительства Рос</w:t>
      </w:r>
      <w:r>
        <w:t xml:space="preserve">сийской Федерации от 05.02.1993 </w:t>
      </w:r>
      <w:r w:rsidRPr="00171A7F">
        <w:t>№ 99 «Об организации работы по содействию занятости в условиях массового высвобождения» (с последующими изменениями), массовым считается высвобождение работников при следующих обстоятельствах: а) ликвидация предприятия любой организационно-правовой формы с численностью работающих 15 и более человек; б) сокращение численности или штата работников предприятия в количестве: 50 и более человек в течение 30</w:t>
      </w:r>
      <w:r>
        <w:t> </w:t>
      </w:r>
      <w:r w:rsidRPr="00045535">
        <w:t>календарных дней, или 200 и более человек в течение 60 календарных дней, или 500 и более человек в течение 90 календарных дней; в) увольнение работников в количестве 1% общего числа работающих в связи с ликвидацией предприятий либо сокращением численности или штата в течение 30 календарных дней в регионах с общей численностью занятых менее 5 тыс. человек.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07DC"/>
    <w:multiLevelType w:val="hybridMultilevel"/>
    <w:tmpl w:val="FE50FE28"/>
    <w:lvl w:ilvl="0" w:tplc="D7929DD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34229"/>
    <w:multiLevelType w:val="multilevel"/>
    <w:tmpl w:val="375C4F44"/>
    <w:lvl w:ilvl="0">
      <w:start w:val="3"/>
      <w:numFmt w:val="decimal"/>
      <w:lvlText w:val="%1."/>
      <w:lvlJc w:val="left"/>
      <w:pPr>
        <w:ind w:left="24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49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64" w:hanging="2160"/>
      </w:pPr>
      <w:rPr>
        <w:rFonts w:hint="default"/>
      </w:rPr>
    </w:lvl>
  </w:abstractNum>
  <w:abstractNum w:abstractNumId="2" w15:restartNumberingAfterBreak="0">
    <w:nsid w:val="04880231"/>
    <w:multiLevelType w:val="hybridMultilevel"/>
    <w:tmpl w:val="F4B0CF5C"/>
    <w:lvl w:ilvl="0" w:tplc="4AD2C2B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8BB24B3"/>
    <w:multiLevelType w:val="multilevel"/>
    <w:tmpl w:val="4BBA8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" w15:restartNumberingAfterBreak="0">
    <w:nsid w:val="0AF74DA8"/>
    <w:multiLevelType w:val="hybridMultilevel"/>
    <w:tmpl w:val="16B0C872"/>
    <w:lvl w:ilvl="0" w:tplc="6FA6BA20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 w15:restartNumberingAfterBreak="0">
    <w:nsid w:val="0BE15D0A"/>
    <w:multiLevelType w:val="multilevel"/>
    <w:tmpl w:val="5BE03D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6" w15:restartNumberingAfterBreak="0">
    <w:nsid w:val="0F543117"/>
    <w:multiLevelType w:val="multilevel"/>
    <w:tmpl w:val="F78071D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99B0683"/>
    <w:multiLevelType w:val="multilevel"/>
    <w:tmpl w:val="06DC95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1B8D3515"/>
    <w:multiLevelType w:val="hybridMultilevel"/>
    <w:tmpl w:val="355ED30E"/>
    <w:lvl w:ilvl="0" w:tplc="4AD2C2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A37089"/>
    <w:multiLevelType w:val="hybridMultilevel"/>
    <w:tmpl w:val="29308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536A6"/>
    <w:multiLevelType w:val="hybridMultilevel"/>
    <w:tmpl w:val="6436D214"/>
    <w:lvl w:ilvl="0" w:tplc="4AD2C2BC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1" w15:restartNumberingAfterBreak="0">
    <w:nsid w:val="21FC6C71"/>
    <w:multiLevelType w:val="hybridMultilevel"/>
    <w:tmpl w:val="03285102"/>
    <w:lvl w:ilvl="0" w:tplc="4AD2C2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3DF4909"/>
    <w:multiLevelType w:val="hybridMultilevel"/>
    <w:tmpl w:val="DA523D1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E1EFC"/>
    <w:multiLevelType w:val="hybridMultilevel"/>
    <w:tmpl w:val="7EF28468"/>
    <w:lvl w:ilvl="0" w:tplc="25AEF0C4">
      <w:start w:val="1"/>
      <w:numFmt w:val="decimal"/>
      <w:lvlText w:val="%1)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29457C3A"/>
    <w:multiLevelType w:val="multilevel"/>
    <w:tmpl w:val="3AEAA8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E966949"/>
    <w:multiLevelType w:val="multilevel"/>
    <w:tmpl w:val="3228A58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 w15:restartNumberingAfterBreak="0">
    <w:nsid w:val="31930E0F"/>
    <w:multiLevelType w:val="multilevel"/>
    <w:tmpl w:val="139CC4C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1BE7913"/>
    <w:multiLevelType w:val="hybridMultilevel"/>
    <w:tmpl w:val="8216E49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B1CC9"/>
    <w:multiLevelType w:val="multilevel"/>
    <w:tmpl w:val="FFE6E82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9" w15:restartNumberingAfterBreak="0">
    <w:nsid w:val="339A5EB1"/>
    <w:multiLevelType w:val="hybridMultilevel"/>
    <w:tmpl w:val="4B5A2D8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C11C13"/>
    <w:multiLevelType w:val="hybridMultilevel"/>
    <w:tmpl w:val="5EEE254C"/>
    <w:lvl w:ilvl="0" w:tplc="4AD2C2B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46C365DF"/>
    <w:multiLevelType w:val="multilevel"/>
    <w:tmpl w:val="F78071D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5BAE5E73"/>
    <w:multiLevelType w:val="multilevel"/>
    <w:tmpl w:val="5BE03D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23" w15:restartNumberingAfterBreak="0">
    <w:nsid w:val="5C6B3A0A"/>
    <w:multiLevelType w:val="hybridMultilevel"/>
    <w:tmpl w:val="1D547B94"/>
    <w:lvl w:ilvl="0" w:tplc="99C487B2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813A19"/>
    <w:multiLevelType w:val="hybridMultilevel"/>
    <w:tmpl w:val="7D083F94"/>
    <w:lvl w:ilvl="0" w:tplc="9B685E2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DD836D5"/>
    <w:multiLevelType w:val="multilevel"/>
    <w:tmpl w:val="7E9CAD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6E476FCA"/>
    <w:multiLevelType w:val="multilevel"/>
    <w:tmpl w:val="C2E090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7" w15:restartNumberingAfterBreak="0">
    <w:nsid w:val="6EAA47D5"/>
    <w:multiLevelType w:val="hybridMultilevel"/>
    <w:tmpl w:val="CF5C9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315B7"/>
    <w:multiLevelType w:val="hybridMultilevel"/>
    <w:tmpl w:val="EA6CE318"/>
    <w:lvl w:ilvl="0" w:tplc="2DC8D1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866D3C"/>
    <w:multiLevelType w:val="multilevel"/>
    <w:tmpl w:val="B41E5D5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2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6"/>
  </w:num>
  <w:num w:numId="8">
    <w:abstractNumId w:val="20"/>
  </w:num>
  <w:num w:numId="9">
    <w:abstractNumId w:val="19"/>
  </w:num>
  <w:num w:numId="10">
    <w:abstractNumId w:val="24"/>
  </w:num>
  <w:num w:numId="11">
    <w:abstractNumId w:val="2"/>
  </w:num>
  <w:num w:numId="12">
    <w:abstractNumId w:val="14"/>
  </w:num>
  <w:num w:numId="13">
    <w:abstractNumId w:val="7"/>
  </w:num>
  <w:num w:numId="14">
    <w:abstractNumId w:val="4"/>
  </w:num>
  <w:num w:numId="15">
    <w:abstractNumId w:val="13"/>
  </w:num>
  <w:num w:numId="16">
    <w:abstractNumId w:val="22"/>
  </w:num>
  <w:num w:numId="17">
    <w:abstractNumId w:val="1"/>
  </w:num>
  <w:num w:numId="18">
    <w:abstractNumId w:val="0"/>
  </w:num>
  <w:num w:numId="19">
    <w:abstractNumId w:val="23"/>
  </w:num>
  <w:num w:numId="20">
    <w:abstractNumId w:val="5"/>
  </w:num>
  <w:num w:numId="21">
    <w:abstractNumId w:val="3"/>
  </w:num>
  <w:num w:numId="22">
    <w:abstractNumId w:val="18"/>
  </w:num>
  <w:num w:numId="23">
    <w:abstractNumId w:val="25"/>
  </w:num>
  <w:num w:numId="24">
    <w:abstractNumId w:val="16"/>
  </w:num>
  <w:num w:numId="25">
    <w:abstractNumId w:val="29"/>
  </w:num>
  <w:num w:numId="26">
    <w:abstractNumId w:val="26"/>
  </w:num>
  <w:num w:numId="27">
    <w:abstractNumId w:val="8"/>
  </w:num>
  <w:num w:numId="28">
    <w:abstractNumId w:val="10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4F"/>
    <w:rsid w:val="00011CDE"/>
    <w:rsid w:val="00023B83"/>
    <w:rsid w:val="00026DF0"/>
    <w:rsid w:val="0002721A"/>
    <w:rsid w:val="000400CC"/>
    <w:rsid w:val="000402D5"/>
    <w:rsid w:val="000802FA"/>
    <w:rsid w:val="00082F6F"/>
    <w:rsid w:val="000864FB"/>
    <w:rsid w:val="000A3CEF"/>
    <w:rsid w:val="000A49DE"/>
    <w:rsid w:val="000A4A72"/>
    <w:rsid w:val="000B1D4B"/>
    <w:rsid w:val="000B5A6E"/>
    <w:rsid w:val="000B6C08"/>
    <w:rsid w:val="000D21D0"/>
    <w:rsid w:val="000E5953"/>
    <w:rsid w:val="000E5EFF"/>
    <w:rsid w:val="000E6A32"/>
    <w:rsid w:val="000F66BC"/>
    <w:rsid w:val="00102E94"/>
    <w:rsid w:val="00114CFE"/>
    <w:rsid w:val="00131D98"/>
    <w:rsid w:val="0013452E"/>
    <w:rsid w:val="00134F48"/>
    <w:rsid w:val="00135194"/>
    <w:rsid w:val="001510C0"/>
    <w:rsid w:val="00164557"/>
    <w:rsid w:val="0016478C"/>
    <w:rsid w:val="00181953"/>
    <w:rsid w:val="00190296"/>
    <w:rsid w:val="00195BAF"/>
    <w:rsid w:val="00197EB3"/>
    <w:rsid w:val="001A0710"/>
    <w:rsid w:val="001B6A50"/>
    <w:rsid w:val="001B75C3"/>
    <w:rsid w:val="001C4A17"/>
    <w:rsid w:val="001C4E2C"/>
    <w:rsid w:val="00216340"/>
    <w:rsid w:val="00225E5B"/>
    <w:rsid w:val="0023695B"/>
    <w:rsid w:val="002376AD"/>
    <w:rsid w:val="00281215"/>
    <w:rsid w:val="0029747A"/>
    <w:rsid w:val="002B10A3"/>
    <w:rsid w:val="002B7447"/>
    <w:rsid w:val="002D7885"/>
    <w:rsid w:val="002E3711"/>
    <w:rsid w:val="002E3953"/>
    <w:rsid w:val="002E5452"/>
    <w:rsid w:val="00305D36"/>
    <w:rsid w:val="00327D0E"/>
    <w:rsid w:val="0035021B"/>
    <w:rsid w:val="00362731"/>
    <w:rsid w:val="0037154C"/>
    <w:rsid w:val="00375779"/>
    <w:rsid w:val="003757A7"/>
    <w:rsid w:val="0037664B"/>
    <w:rsid w:val="0038685F"/>
    <w:rsid w:val="003A11EC"/>
    <w:rsid w:val="003A348C"/>
    <w:rsid w:val="003B4712"/>
    <w:rsid w:val="003C0318"/>
    <w:rsid w:val="003C4F8E"/>
    <w:rsid w:val="003E09A7"/>
    <w:rsid w:val="003E4C35"/>
    <w:rsid w:val="003F0B2B"/>
    <w:rsid w:val="00406DAE"/>
    <w:rsid w:val="004124D1"/>
    <w:rsid w:val="00415CB8"/>
    <w:rsid w:val="00442564"/>
    <w:rsid w:val="0044274E"/>
    <w:rsid w:val="0046690F"/>
    <w:rsid w:val="00473060"/>
    <w:rsid w:val="00491B77"/>
    <w:rsid w:val="00496817"/>
    <w:rsid w:val="004A2467"/>
    <w:rsid w:val="004B148A"/>
    <w:rsid w:val="004B414C"/>
    <w:rsid w:val="004C15A9"/>
    <w:rsid w:val="004C1FD2"/>
    <w:rsid w:val="004F0F56"/>
    <w:rsid w:val="004F65A9"/>
    <w:rsid w:val="004F7978"/>
    <w:rsid w:val="005058FD"/>
    <w:rsid w:val="005072CA"/>
    <w:rsid w:val="005201F1"/>
    <w:rsid w:val="005229B8"/>
    <w:rsid w:val="00523345"/>
    <w:rsid w:val="00531BFA"/>
    <w:rsid w:val="00533A9B"/>
    <w:rsid w:val="005455D2"/>
    <w:rsid w:val="0055206D"/>
    <w:rsid w:val="0056470B"/>
    <w:rsid w:val="00566E5C"/>
    <w:rsid w:val="005A6465"/>
    <w:rsid w:val="005A71A1"/>
    <w:rsid w:val="005B4E42"/>
    <w:rsid w:val="005D18CE"/>
    <w:rsid w:val="005E2119"/>
    <w:rsid w:val="00652B07"/>
    <w:rsid w:val="00666B18"/>
    <w:rsid w:val="0067245B"/>
    <w:rsid w:val="00682FFB"/>
    <w:rsid w:val="006906A4"/>
    <w:rsid w:val="0069188A"/>
    <w:rsid w:val="006B1B3D"/>
    <w:rsid w:val="006D7C94"/>
    <w:rsid w:val="006E7E56"/>
    <w:rsid w:val="00705860"/>
    <w:rsid w:val="00712C02"/>
    <w:rsid w:val="00724E46"/>
    <w:rsid w:val="00727927"/>
    <w:rsid w:val="007574B4"/>
    <w:rsid w:val="0077798C"/>
    <w:rsid w:val="007859F9"/>
    <w:rsid w:val="007A493E"/>
    <w:rsid w:val="007C3616"/>
    <w:rsid w:val="007D4255"/>
    <w:rsid w:val="007E0459"/>
    <w:rsid w:val="007E13AB"/>
    <w:rsid w:val="008173E4"/>
    <w:rsid w:val="00822D2E"/>
    <w:rsid w:val="00841F89"/>
    <w:rsid w:val="008468AF"/>
    <w:rsid w:val="00882051"/>
    <w:rsid w:val="008821A7"/>
    <w:rsid w:val="008914E2"/>
    <w:rsid w:val="00893550"/>
    <w:rsid w:val="008A3A15"/>
    <w:rsid w:val="008A5AE7"/>
    <w:rsid w:val="008B21EC"/>
    <w:rsid w:val="008B5A0F"/>
    <w:rsid w:val="008C735D"/>
    <w:rsid w:val="008D7F7C"/>
    <w:rsid w:val="008E5F53"/>
    <w:rsid w:val="0090050C"/>
    <w:rsid w:val="00904A99"/>
    <w:rsid w:val="009217F1"/>
    <w:rsid w:val="009338E8"/>
    <w:rsid w:val="00933AC0"/>
    <w:rsid w:val="00946B92"/>
    <w:rsid w:val="0095131F"/>
    <w:rsid w:val="00970F2B"/>
    <w:rsid w:val="00972D12"/>
    <w:rsid w:val="0098302B"/>
    <w:rsid w:val="00987C1A"/>
    <w:rsid w:val="00993A27"/>
    <w:rsid w:val="009A0C3A"/>
    <w:rsid w:val="009A5B60"/>
    <w:rsid w:val="009B2ABC"/>
    <w:rsid w:val="009B5E3B"/>
    <w:rsid w:val="009C6B63"/>
    <w:rsid w:val="009E145C"/>
    <w:rsid w:val="009F1934"/>
    <w:rsid w:val="00A01F12"/>
    <w:rsid w:val="00A45A1D"/>
    <w:rsid w:val="00A50E56"/>
    <w:rsid w:val="00A769D9"/>
    <w:rsid w:val="00A94C87"/>
    <w:rsid w:val="00AE11D4"/>
    <w:rsid w:val="00AF5219"/>
    <w:rsid w:val="00B05C71"/>
    <w:rsid w:val="00B12EB5"/>
    <w:rsid w:val="00B2339B"/>
    <w:rsid w:val="00B24C65"/>
    <w:rsid w:val="00B25F8A"/>
    <w:rsid w:val="00B32FB6"/>
    <w:rsid w:val="00B41614"/>
    <w:rsid w:val="00B65E29"/>
    <w:rsid w:val="00B85AC5"/>
    <w:rsid w:val="00B94242"/>
    <w:rsid w:val="00B95B4F"/>
    <w:rsid w:val="00BA0199"/>
    <w:rsid w:val="00BA3E2D"/>
    <w:rsid w:val="00BA63E1"/>
    <w:rsid w:val="00BB2A5F"/>
    <w:rsid w:val="00BC2504"/>
    <w:rsid w:val="00BF33C1"/>
    <w:rsid w:val="00BF4F4B"/>
    <w:rsid w:val="00BF6EAE"/>
    <w:rsid w:val="00BF7F88"/>
    <w:rsid w:val="00C3321F"/>
    <w:rsid w:val="00C36084"/>
    <w:rsid w:val="00C557AA"/>
    <w:rsid w:val="00C671D0"/>
    <w:rsid w:val="00C671E6"/>
    <w:rsid w:val="00C71B67"/>
    <w:rsid w:val="00C87DFF"/>
    <w:rsid w:val="00C930F7"/>
    <w:rsid w:val="00C97B56"/>
    <w:rsid w:val="00CB28C0"/>
    <w:rsid w:val="00CC7C18"/>
    <w:rsid w:val="00CE48A7"/>
    <w:rsid w:val="00CE75D6"/>
    <w:rsid w:val="00D040F9"/>
    <w:rsid w:val="00D12D2A"/>
    <w:rsid w:val="00D15B3B"/>
    <w:rsid w:val="00D21A18"/>
    <w:rsid w:val="00D234A9"/>
    <w:rsid w:val="00D41877"/>
    <w:rsid w:val="00D70EE3"/>
    <w:rsid w:val="00D86288"/>
    <w:rsid w:val="00D86CB1"/>
    <w:rsid w:val="00D92625"/>
    <w:rsid w:val="00D943D0"/>
    <w:rsid w:val="00D948BE"/>
    <w:rsid w:val="00DA3443"/>
    <w:rsid w:val="00DA474B"/>
    <w:rsid w:val="00DA6F2B"/>
    <w:rsid w:val="00DB3992"/>
    <w:rsid w:val="00DC5BC9"/>
    <w:rsid w:val="00DD1A4F"/>
    <w:rsid w:val="00DE094C"/>
    <w:rsid w:val="00DF411A"/>
    <w:rsid w:val="00E04DB9"/>
    <w:rsid w:val="00E316C0"/>
    <w:rsid w:val="00E3382E"/>
    <w:rsid w:val="00E53476"/>
    <w:rsid w:val="00E63D27"/>
    <w:rsid w:val="00E729F0"/>
    <w:rsid w:val="00E73D90"/>
    <w:rsid w:val="00E817EC"/>
    <w:rsid w:val="00E94221"/>
    <w:rsid w:val="00EA1E42"/>
    <w:rsid w:val="00EB0D82"/>
    <w:rsid w:val="00EB2B8B"/>
    <w:rsid w:val="00EB3D65"/>
    <w:rsid w:val="00ED1650"/>
    <w:rsid w:val="00ED24E8"/>
    <w:rsid w:val="00EF1D5A"/>
    <w:rsid w:val="00EF29A0"/>
    <w:rsid w:val="00F124F7"/>
    <w:rsid w:val="00F176CD"/>
    <w:rsid w:val="00F310F2"/>
    <w:rsid w:val="00F520C0"/>
    <w:rsid w:val="00F62A8E"/>
    <w:rsid w:val="00F65F24"/>
    <w:rsid w:val="00F76814"/>
    <w:rsid w:val="00F77BB6"/>
    <w:rsid w:val="00F822B7"/>
    <w:rsid w:val="00FA05C6"/>
    <w:rsid w:val="00FC10A3"/>
    <w:rsid w:val="00FC6F55"/>
    <w:rsid w:val="00FD1A92"/>
    <w:rsid w:val="00FF09E0"/>
    <w:rsid w:val="00FF132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06FD"/>
  <w15:docId w15:val="{29CF7160-40D0-465F-A964-AC93F630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1B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B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B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66B1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C735D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F62A8E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62A8E"/>
    <w:rPr>
      <w:b/>
      <w:bCs/>
    </w:rPr>
  </w:style>
  <w:style w:type="character" w:customStyle="1" w:styleId="apple-converted-space">
    <w:name w:val="apple-converted-space"/>
    <w:basedOn w:val="a0"/>
    <w:rsid w:val="00F62A8E"/>
  </w:style>
  <w:style w:type="table" w:styleId="a8">
    <w:name w:val="Table Grid"/>
    <w:basedOn w:val="a1"/>
    <w:uiPriority w:val="59"/>
    <w:rsid w:val="00B65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338E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91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FC6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4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Unresolved Mention"/>
    <w:basedOn w:val="a0"/>
    <w:uiPriority w:val="99"/>
    <w:semiHidden/>
    <w:unhideWhenUsed/>
    <w:rsid w:val="00375779"/>
    <w:rPr>
      <w:color w:val="605E5C"/>
      <w:shd w:val="clear" w:color="auto" w:fill="E1DFDD"/>
    </w:rPr>
  </w:style>
  <w:style w:type="paragraph" w:styleId="ab">
    <w:name w:val="footnote text"/>
    <w:aliases w:val="Знак Знак Знак"/>
    <w:basedOn w:val="a"/>
    <w:link w:val="ac"/>
    <w:uiPriority w:val="99"/>
    <w:unhideWhenUsed/>
    <w:rsid w:val="009F1934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 Знак Знак Знак"/>
    <w:basedOn w:val="a0"/>
    <w:link w:val="ab"/>
    <w:uiPriority w:val="99"/>
    <w:rsid w:val="009F1934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uiPriority w:val="99"/>
    <w:rsid w:val="009F19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47635F2FBD8D332A9F716A24C4C5D864747F05838433FB1E7D745197C81A88DE00D7B36C313AAF9F8370667EE45861F2EC807FFBD677ETAu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947635F2FBD8D332A9F716A24C4C5D864747F05838433FB1E7D745197C81A88DE00D7E30C118A8A4A227022EB8489B1E31D704E1BET6u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B2B15-7B7B-4BC6-9A34-2CE4C2AF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32</Pages>
  <Words>7976</Words>
  <Characters>45468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Макарова А.В</cp:lastModifiedBy>
  <cp:revision>5</cp:revision>
  <cp:lastPrinted>2021-11-12T00:18:00Z</cp:lastPrinted>
  <dcterms:created xsi:type="dcterms:W3CDTF">2021-11-08T06:11:00Z</dcterms:created>
  <dcterms:modified xsi:type="dcterms:W3CDTF">2021-11-12T00:20:00Z</dcterms:modified>
</cp:coreProperties>
</file>