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05" w:rsidRPr="00206EC1" w:rsidRDefault="005F2FD9" w:rsidP="009440E0">
      <w:pPr>
        <w:pStyle w:val="3"/>
        <w:tabs>
          <w:tab w:val="left" w:pos="1134"/>
        </w:tabs>
        <w:ind w:left="567" w:firstLine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</w:t>
      </w:r>
      <w:r w:rsidR="00206EC1">
        <w:rPr>
          <w:b/>
          <w:color w:val="000000"/>
          <w:sz w:val="24"/>
          <w:szCs w:val="24"/>
        </w:rPr>
        <w:t xml:space="preserve">       </w:t>
      </w:r>
      <w:r w:rsidRPr="00206EC1">
        <w:rPr>
          <w:color w:val="000000"/>
          <w:sz w:val="24"/>
          <w:szCs w:val="24"/>
        </w:rPr>
        <w:t>Утвержден</w:t>
      </w:r>
    </w:p>
    <w:p w:rsidR="005F2FD9" w:rsidRPr="00206EC1" w:rsidRDefault="005F2FD9" w:rsidP="009440E0">
      <w:pPr>
        <w:pStyle w:val="3"/>
        <w:tabs>
          <w:tab w:val="left" w:pos="1134"/>
        </w:tabs>
        <w:ind w:left="567" w:firstLine="0"/>
        <w:jc w:val="center"/>
        <w:rPr>
          <w:color w:val="000000"/>
          <w:sz w:val="24"/>
          <w:szCs w:val="24"/>
        </w:rPr>
      </w:pPr>
      <w:r w:rsidRPr="00206EC1">
        <w:rPr>
          <w:color w:val="000000"/>
          <w:sz w:val="24"/>
          <w:szCs w:val="24"/>
        </w:rPr>
        <w:t xml:space="preserve">                                                   </w:t>
      </w:r>
      <w:r w:rsidR="00206EC1">
        <w:rPr>
          <w:color w:val="000000"/>
          <w:sz w:val="24"/>
          <w:szCs w:val="24"/>
        </w:rPr>
        <w:t xml:space="preserve">     п</w:t>
      </w:r>
      <w:r w:rsidRPr="00206EC1">
        <w:rPr>
          <w:color w:val="000000"/>
          <w:sz w:val="24"/>
          <w:szCs w:val="24"/>
        </w:rPr>
        <w:t xml:space="preserve">ротоколом Правления </w:t>
      </w:r>
    </w:p>
    <w:p w:rsidR="005F2FD9" w:rsidRPr="00206EC1" w:rsidRDefault="005F2FD9" w:rsidP="009440E0">
      <w:pPr>
        <w:pStyle w:val="3"/>
        <w:tabs>
          <w:tab w:val="left" w:pos="1134"/>
        </w:tabs>
        <w:ind w:left="567" w:firstLine="0"/>
        <w:jc w:val="center"/>
        <w:rPr>
          <w:bCs/>
          <w:sz w:val="24"/>
          <w:szCs w:val="24"/>
        </w:rPr>
      </w:pPr>
      <w:r w:rsidRPr="00206EC1">
        <w:rPr>
          <w:color w:val="000000"/>
          <w:sz w:val="24"/>
          <w:szCs w:val="24"/>
        </w:rPr>
        <w:t xml:space="preserve">                                                                  </w:t>
      </w:r>
      <w:r w:rsidR="00206EC1">
        <w:rPr>
          <w:color w:val="000000"/>
          <w:sz w:val="24"/>
          <w:szCs w:val="24"/>
        </w:rPr>
        <w:t xml:space="preserve">      </w:t>
      </w:r>
      <w:r w:rsidRPr="00206EC1">
        <w:rPr>
          <w:color w:val="000000"/>
          <w:sz w:val="24"/>
          <w:szCs w:val="24"/>
        </w:rPr>
        <w:t>НО «</w:t>
      </w:r>
      <w:r w:rsidRPr="00206EC1">
        <w:rPr>
          <w:bCs/>
          <w:sz w:val="24"/>
          <w:szCs w:val="24"/>
        </w:rPr>
        <w:t xml:space="preserve">Фонд поддержки субъектов                                                   </w:t>
      </w:r>
    </w:p>
    <w:p w:rsidR="005F2FD9" w:rsidRPr="00206EC1" w:rsidRDefault="005F2FD9" w:rsidP="009440E0">
      <w:pPr>
        <w:pStyle w:val="3"/>
        <w:tabs>
          <w:tab w:val="left" w:pos="1134"/>
        </w:tabs>
        <w:ind w:left="567" w:firstLine="0"/>
        <w:jc w:val="center"/>
        <w:rPr>
          <w:bCs/>
          <w:sz w:val="24"/>
          <w:szCs w:val="24"/>
        </w:rPr>
      </w:pPr>
      <w:r w:rsidRPr="00206EC1"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="00206EC1">
        <w:rPr>
          <w:color w:val="000000"/>
          <w:sz w:val="24"/>
          <w:szCs w:val="24"/>
        </w:rPr>
        <w:t xml:space="preserve">     </w:t>
      </w:r>
      <w:r w:rsidRPr="00206EC1">
        <w:rPr>
          <w:bCs/>
          <w:sz w:val="24"/>
          <w:szCs w:val="24"/>
        </w:rPr>
        <w:t xml:space="preserve">малого и среднего предпринимательства                            </w:t>
      </w:r>
    </w:p>
    <w:p w:rsidR="005F2FD9" w:rsidRPr="00206EC1" w:rsidRDefault="005F2FD9" w:rsidP="009440E0">
      <w:pPr>
        <w:pStyle w:val="3"/>
        <w:tabs>
          <w:tab w:val="left" w:pos="1134"/>
        </w:tabs>
        <w:ind w:left="567" w:firstLine="0"/>
        <w:jc w:val="center"/>
        <w:rPr>
          <w:bCs/>
          <w:sz w:val="24"/>
          <w:szCs w:val="24"/>
        </w:rPr>
      </w:pPr>
      <w:r w:rsidRPr="00206EC1">
        <w:rPr>
          <w:bCs/>
          <w:sz w:val="24"/>
          <w:szCs w:val="24"/>
        </w:rPr>
        <w:t xml:space="preserve">                                                             </w:t>
      </w:r>
      <w:r w:rsidR="00206EC1">
        <w:rPr>
          <w:bCs/>
          <w:sz w:val="24"/>
          <w:szCs w:val="24"/>
        </w:rPr>
        <w:t xml:space="preserve">      </w:t>
      </w:r>
      <w:r w:rsidRPr="00206EC1">
        <w:rPr>
          <w:bCs/>
          <w:sz w:val="24"/>
          <w:szCs w:val="24"/>
        </w:rPr>
        <w:t xml:space="preserve">муниципального образования </w:t>
      </w:r>
    </w:p>
    <w:p w:rsidR="00A36F96" w:rsidRDefault="005F2FD9" w:rsidP="00206EC1">
      <w:pPr>
        <w:pStyle w:val="3"/>
        <w:tabs>
          <w:tab w:val="left" w:pos="1134"/>
          <w:tab w:val="left" w:pos="5387"/>
          <w:tab w:val="left" w:pos="5529"/>
          <w:tab w:val="left" w:pos="5812"/>
          <w:tab w:val="left" w:pos="5954"/>
        </w:tabs>
        <w:ind w:left="567" w:firstLine="0"/>
        <w:jc w:val="center"/>
        <w:rPr>
          <w:bCs/>
          <w:sz w:val="24"/>
          <w:szCs w:val="24"/>
        </w:rPr>
      </w:pPr>
      <w:r w:rsidRPr="00206EC1">
        <w:rPr>
          <w:bCs/>
          <w:sz w:val="24"/>
          <w:szCs w:val="24"/>
        </w:rPr>
        <w:t xml:space="preserve">                                           </w:t>
      </w:r>
      <w:r w:rsidR="00A36F96">
        <w:rPr>
          <w:bCs/>
          <w:sz w:val="24"/>
          <w:szCs w:val="24"/>
        </w:rPr>
        <w:t xml:space="preserve">                </w:t>
      </w:r>
      <w:r w:rsidRPr="00206EC1">
        <w:rPr>
          <w:bCs/>
          <w:sz w:val="24"/>
          <w:szCs w:val="24"/>
        </w:rPr>
        <w:t>«</w:t>
      </w:r>
      <w:proofErr w:type="spellStart"/>
      <w:r w:rsidRPr="00206EC1">
        <w:rPr>
          <w:bCs/>
          <w:sz w:val="24"/>
          <w:szCs w:val="24"/>
        </w:rPr>
        <w:t>Нерюнгринский</w:t>
      </w:r>
      <w:proofErr w:type="spellEnd"/>
      <w:r w:rsidRPr="00206EC1">
        <w:rPr>
          <w:bCs/>
          <w:sz w:val="24"/>
          <w:szCs w:val="24"/>
        </w:rPr>
        <w:t xml:space="preserve"> район» </w:t>
      </w:r>
    </w:p>
    <w:p w:rsidR="005F2FD9" w:rsidRPr="00206EC1" w:rsidRDefault="00A36F96" w:rsidP="00206EC1">
      <w:pPr>
        <w:pStyle w:val="3"/>
        <w:tabs>
          <w:tab w:val="left" w:pos="1134"/>
          <w:tab w:val="left" w:pos="5387"/>
          <w:tab w:val="left" w:pos="5529"/>
          <w:tab w:val="left" w:pos="5812"/>
          <w:tab w:val="left" w:pos="5954"/>
        </w:tabs>
        <w:ind w:left="567" w:firstLine="0"/>
        <w:jc w:val="center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</w:t>
      </w:r>
      <w:r w:rsidR="00BE0476">
        <w:rPr>
          <w:bCs/>
          <w:sz w:val="24"/>
          <w:szCs w:val="24"/>
        </w:rPr>
        <w:t xml:space="preserve">      </w:t>
      </w:r>
      <w:bookmarkStart w:id="0" w:name="_GoBack"/>
      <w:bookmarkEnd w:id="0"/>
      <w:r>
        <w:rPr>
          <w:bCs/>
          <w:sz w:val="24"/>
          <w:szCs w:val="24"/>
        </w:rPr>
        <w:t>№ 3</w:t>
      </w:r>
      <w:r w:rsidR="00BE0476">
        <w:rPr>
          <w:bCs/>
          <w:sz w:val="24"/>
          <w:szCs w:val="24"/>
        </w:rPr>
        <w:t>-18</w:t>
      </w:r>
      <w:r>
        <w:rPr>
          <w:bCs/>
          <w:sz w:val="24"/>
          <w:szCs w:val="24"/>
        </w:rPr>
        <w:t xml:space="preserve"> </w:t>
      </w:r>
      <w:r w:rsidR="005F2FD9" w:rsidRPr="00206EC1">
        <w:rPr>
          <w:bCs/>
          <w:sz w:val="24"/>
          <w:szCs w:val="24"/>
        </w:rPr>
        <w:t>от 15.09.201</w:t>
      </w:r>
      <w:r w:rsidR="002B14A9">
        <w:rPr>
          <w:bCs/>
          <w:sz w:val="24"/>
          <w:szCs w:val="24"/>
        </w:rPr>
        <w:t>8</w:t>
      </w:r>
    </w:p>
    <w:p w:rsidR="00B40205" w:rsidRDefault="005F2FD9" w:rsidP="005F2FD9">
      <w:pPr>
        <w:pStyle w:val="3"/>
        <w:tabs>
          <w:tab w:val="left" w:pos="1134"/>
          <w:tab w:val="left" w:pos="5387"/>
          <w:tab w:val="left" w:pos="5529"/>
        </w:tabs>
        <w:ind w:left="567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</w:t>
      </w:r>
    </w:p>
    <w:p w:rsidR="00B40205" w:rsidRDefault="00B40205" w:rsidP="009440E0">
      <w:pPr>
        <w:pStyle w:val="3"/>
        <w:tabs>
          <w:tab w:val="left" w:pos="1134"/>
        </w:tabs>
        <w:ind w:left="567" w:firstLine="0"/>
        <w:jc w:val="center"/>
        <w:rPr>
          <w:b/>
          <w:color w:val="000000"/>
          <w:sz w:val="24"/>
          <w:szCs w:val="24"/>
        </w:rPr>
      </w:pPr>
    </w:p>
    <w:p w:rsidR="00B40205" w:rsidRDefault="00B40205" w:rsidP="009440E0">
      <w:pPr>
        <w:pStyle w:val="3"/>
        <w:tabs>
          <w:tab w:val="left" w:pos="1134"/>
        </w:tabs>
        <w:ind w:left="567" w:firstLine="0"/>
        <w:jc w:val="center"/>
        <w:rPr>
          <w:b/>
          <w:color w:val="000000"/>
          <w:sz w:val="24"/>
          <w:szCs w:val="24"/>
        </w:rPr>
      </w:pPr>
    </w:p>
    <w:p w:rsidR="009440E0" w:rsidRPr="005B70CE" w:rsidRDefault="009440E0" w:rsidP="009440E0">
      <w:pPr>
        <w:pStyle w:val="3"/>
        <w:tabs>
          <w:tab w:val="left" w:pos="1134"/>
        </w:tabs>
        <w:ind w:left="567" w:firstLine="0"/>
        <w:jc w:val="center"/>
        <w:rPr>
          <w:b/>
          <w:color w:val="000000"/>
          <w:sz w:val="24"/>
          <w:szCs w:val="24"/>
        </w:rPr>
      </w:pPr>
      <w:r w:rsidRPr="005B70CE">
        <w:rPr>
          <w:b/>
          <w:color w:val="000000"/>
          <w:sz w:val="24"/>
          <w:szCs w:val="24"/>
        </w:rPr>
        <w:t>Порядок</w:t>
      </w:r>
    </w:p>
    <w:p w:rsidR="009440E0" w:rsidRPr="005B70CE" w:rsidRDefault="009440E0" w:rsidP="009440E0">
      <w:pPr>
        <w:pStyle w:val="3"/>
        <w:tabs>
          <w:tab w:val="left" w:pos="1134"/>
        </w:tabs>
        <w:ind w:left="567" w:firstLine="0"/>
        <w:jc w:val="center"/>
        <w:rPr>
          <w:b/>
          <w:bCs/>
          <w:sz w:val="24"/>
          <w:szCs w:val="24"/>
        </w:rPr>
      </w:pPr>
      <w:r w:rsidRPr="005B70CE">
        <w:rPr>
          <w:b/>
          <w:bCs/>
          <w:sz w:val="24"/>
          <w:szCs w:val="24"/>
        </w:rPr>
        <w:t xml:space="preserve">предоставления </w:t>
      </w:r>
      <w:proofErr w:type="spellStart"/>
      <w:r w:rsidRPr="005B70CE">
        <w:rPr>
          <w:b/>
          <w:bCs/>
          <w:sz w:val="24"/>
          <w:szCs w:val="24"/>
        </w:rPr>
        <w:t>микрокредитов</w:t>
      </w:r>
      <w:proofErr w:type="spellEnd"/>
      <w:r w:rsidRPr="005B70CE">
        <w:rPr>
          <w:b/>
          <w:bCs/>
          <w:sz w:val="24"/>
          <w:szCs w:val="24"/>
        </w:rPr>
        <w:t xml:space="preserve"> субъектам малого и среднего предпринимательства некоммерческой организацией </w:t>
      </w:r>
    </w:p>
    <w:p w:rsidR="009440E0" w:rsidRPr="005B70CE" w:rsidRDefault="009440E0" w:rsidP="009440E0">
      <w:pPr>
        <w:pStyle w:val="3"/>
        <w:tabs>
          <w:tab w:val="left" w:pos="1134"/>
        </w:tabs>
        <w:ind w:left="567" w:firstLine="0"/>
        <w:jc w:val="center"/>
        <w:rPr>
          <w:b/>
          <w:bCs/>
          <w:sz w:val="24"/>
          <w:szCs w:val="24"/>
        </w:rPr>
      </w:pPr>
      <w:r w:rsidRPr="005B70CE">
        <w:rPr>
          <w:b/>
          <w:bCs/>
          <w:sz w:val="24"/>
          <w:szCs w:val="24"/>
        </w:rPr>
        <w:t xml:space="preserve">«Фонд поддержки субъектов малого и среднего предпринимательства муниципального образования «Нерюнгринский район» </w:t>
      </w:r>
    </w:p>
    <w:p w:rsidR="009440E0" w:rsidRDefault="009440E0" w:rsidP="009440E0">
      <w:pPr>
        <w:pStyle w:val="3"/>
        <w:tabs>
          <w:tab w:val="left" w:pos="1134"/>
        </w:tabs>
        <w:ind w:left="567" w:firstLine="0"/>
        <w:rPr>
          <w:bCs/>
          <w:sz w:val="24"/>
          <w:szCs w:val="24"/>
        </w:rPr>
      </w:pPr>
    </w:p>
    <w:p w:rsidR="00F01515" w:rsidRPr="005B70CE" w:rsidRDefault="00F01515" w:rsidP="009440E0">
      <w:pPr>
        <w:pStyle w:val="3"/>
        <w:tabs>
          <w:tab w:val="left" w:pos="1134"/>
        </w:tabs>
        <w:ind w:left="567" w:firstLine="0"/>
        <w:rPr>
          <w:bCs/>
          <w:sz w:val="24"/>
          <w:szCs w:val="24"/>
        </w:rPr>
      </w:pPr>
    </w:p>
    <w:p w:rsidR="009440E0" w:rsidRDefault="009440E0" w:rsidP="00F01515">
      <w:pPr>
        <w:pStyle w:val="3"/>
        <w:numPr>
          <w:ilvl w:val="0"/>
          <w:numId w:val="8"/>
        </w:numPr>
        <w:tabs>
          <w:tab w:val="left" w:pos="1134"/>
        </w:tabs>
        <w:jc w:val="center"/>
        <w:rPr>
          <w:b/>
          <w:sz w:val="24"/>
          <w:szCs w:val="24"/>
        </w:rPr>
      </w:pPr>
      <w:r w:rsidRPr="005B70CE">
        <w:rPr>
          <w:b/>
          <w:sz w:val="24"/>
          <w:szCs w:val="24"/>
        </w:rPr>
        <w:t>Общие положения</w:t>
      </w:r>
    </w:p>
    <w:p w:rsidR="00F01515" w:rsidRPr="005B70CE" w:rsidRDefault="00F01515" w:rsidP="00F01515">
      <w:pPr>
        <w:pStyle w:val="3"/>
        <w:tabs>
          <w:tab w:val="left" w:pos="1134"/>
        </w:tabs>
        <w:ind w:left="927" w:firstLine="0"/>
        <w:rPr>
          <w:b/>
          <w:sz w:val="24"/>
          <w:szCs w:val="24"/>
        </w:rPr>
      </w:pPr>
    </w:p>
    <w:p w:rsidR="009440E0" w:rsidRPr="005B70CE" w:rsidRDefault="009440E0" w:rsidP="009440E0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0C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B70CE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5B70CE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предоставления </w:t>
      </w:r>
      <w:proofErr w:type="spellStart"/>
      <w:r w:rsidRPr="005B70CE">
        <w:rPr>
          <w:rFonts w:ascii="Times New Roman" w:hAnsi="Times New Roman" w:cs="Times New Roman"/>
          <w:bCs/>
          <w:sz w:val="24"/>
          <w:szCs w:val="24"/>
        </w:rPr>
        <w:t>микрокредитов</w:t>
      </w:r>
      <w:proofErr w:type="spellEnd"/>
      <w:r w:rsidRPr="005B70CE">
        <w:rPr>
          <w:rFonts w:ascii="Times New Roman" w:hAnsi="Times New Roman" w:cs="Times New Roman"/>
          <w:bCs/>
          <w:sz w:val="24"/>
          <w:szCs w:val="24"/>
        </w:rPr>
        <w:t xml:space="preserve"> субъектам малого и среднего предпринимательства некоммерческой организацией «Фонд поддержки субъектов малого и среднего предпринимательства муниципального образования «Нерюнгринский район» (далее – Порядок)</w:t>
      </w:r>
      <w:r w:rsidRPr="005B70CE">
        <w:rPr>
          <w:rFonts w:ascii="Times New Roman" w:hAnsi="Times New Roman" w:cs="Times New Roman"/>
          <w:sz w:val="24"/>
          <w:szCs w:val="24"/>
        </w:rPr>
        <w:t xml:space="preserve"> разработан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24.07.</w:t>
      </w:r>
      <w:r w:rsidRPr="005B70CE">
        <w:rPr>
          <w:rFonts w:ascii="Times New Roman" w:hAnsi="Times New Roman" w:cs="Times New Roman"/>
          <w:sz w:val="24"/>
          <w:szCs w:val="24"/>
        </w:rPr>
        <w:t>2007 № 209-ФЗ «О развитии малого и среднего предпринимател</w:t>
      </w:r>
      <w:r w:rsidR="004B255F">
        <w:rPr>
          <w:rFonts w:ascii="Times New Roman" w:hAnsi="Times New Roman" w:cs="Times New Roman"/>
          <w:sz w:val="24"/>
          <w:szCs w:val="24"/>
        </w:rPr>
        <w:t xml:space="preserve">ьства в Российской Федерации», </w:t>
      </w:r>
      <w:r w:rsidRPr="005B70CE">
        <w:rPr>
          <w:rFonts w:ascii="Times New Roman" w:hAnsi="Times New Roman" w:cs="Times New Roman"/>
          <w:sz w:val="24"/>
          <w:szCs w:val="24"/>
        </w:rPr>
        <w:t xml:space="preserve">Федерального закона от 11.06.2003 № 74-ФЗ «О крестьянском (фермерском) хозяйстве», в соответствии с постановлением </w:t>
      </w:r>
      <w:proofErr w:type="spellStart"/>
      <w:r w:rsidRPr="005B70CE">
        <w:rPr>
          <w:rFonts w:ascii="Times New Roman" w:hAnsi="Times New Roman" w:cs="Times New Roman"/>
          <w:sz w:val="24"/>
          <w:szCs w:val="24"/>
        </w:rPr>
        <w:t>Нерюнгрин</w:t>
      </w:r>
      <w:r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администрации от 05</w:t>
      </w:r>
      <w:r w:rsidRPr="005B70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5B70C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B70C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631</w:t>
      </w:r>
      <w:proofErr w:type="gramEnd"/>
      <w:r w:rsidRPr="005B70CE">
        <w:rPr>
          <w:rFonts w:ascii="Times New Roman" w:hAnsi="Times New Roman" w:cs="Times New Roman"/>
          <w:sz w:val="24"/>
          <w:szCs w:val="24"/>
        </w:rPr>
        <w:t>« Об утверждении Порядка предоставления бюджетных средств, предусмотренных  муниципальной целевой программой «Развитие субъектов малого и среднего предпринимательства в муниципальном образовании «Нерюнгринский район» на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B70CE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B70CE">
        <w:rPr>
          <w:rFonts w:ascii="Times New Roman" w:hAnsi="Times New Roman" w:cs="Times New Roman"/>
          <w:sz w:val="24"/>
          <w:szCs w:val="24"/>
        </w:rPr>
        <w:t xml:space="preserve"> годы» и в соответствии с Уставом </w:t>
      </w:r>
      <w:r w:rsidRPr="005B70CE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«Фонд поддержки субъектов малого и среднего предпринимательства муниципального образования «Нерюнгринский район» (далее – Фонд).  </w:t>
      </w:r>
    </w:p>
    <w:p w:rsidR="009440E0" w:rsidRPr="006C38DD" w:rsidRDefault="009440E0" w:rsidP="009440E0">
      <w:pPr>
        <w:pStyle w:val="2"/>
        <w:spacing w:line="360" w:lineRule="auto"/>
        <w:ind w:firstLine="708"/>
      </w:pPr>
      <w:r w:rsidRPr="006C38DD">
        <w:rPr>
          <w:color w:val="000000"/>
        </w:rPr>
        <w:t xml:space="preserve">1.2. Порядок определяет условия и особенности предоставления </w:t>
      </w:r>
      <w:proofErr w:type="spellStart"/>
      <w:r w:rsidRPr="006C38DD">
        <w:rPr>
          <w:color w:val="000000"/>
        </w:rPr>
        <w:t>микрокредитов</w:t>
      </w:r>
      <w:proofErr w:type="spellEnd"/>
      <w:r w:rsidRPr="006C38DD">
        <w:rPr>
          <w:color w:val="000000"/>
        </w:rPr>
        <w:t xml:space="preserve"> субъектам малого и среднего предпринимательства (далее – </w:t>
      </w:r>
      <w:r w:rsidRPr="006C38DD">
        <w:rPr>
          <w:bCs/>
          <w:color w:val="000000"/>
        </w:rPr>
        <w:t>СМСП</w:t>
      </w:r>
      <w:r w:rsidRPr="006C38DD">
        <w:rPr>
          <w:color w:val="000000"/>
        </w:rPr>
        <w:t xml:space="preserve">). Сумма одного займа составляет не более 1 000 000 (одного миллиона) рублей на срок не более </w:t>
      </w:r>
      <w:r w:rsidR="00A3735C" w:rsidRPr="006C38DD">
        <w:rPr>
          <w:color w:val="000000"/>
        </w:rPr>
        <w:t xml:space="preserve">36 </w:t>
      </w:r>
      <w:r w:rsidRPr="006C38DD">
        <w:rPr>
          <w:color w:val="000000"/>
        </w:rPr>
        <w:t>месяцев.</w:t>
      </w:r>
      <w:r w:rsidRPr="006C38DD">
        <w:rPr>
          <w:color w:val="0000FF"/>
        </w:rPr>
        <w:t xml:space="preserve"> </w:t>
      </w:r>
      <w:r w:rsidRPr="006C38DD">
        <w:t xml:space="preserve">В рамках Порядка </w:t>
      </w:r>
      <w:proofErr w:type="spellStart"/>
      <w:r w:rsidRPr="006C38DD">
        <w:t>микрокредиты</w:t>
      </w:r>
      <w:proofErr w:type="spellEnd"/>
      <w:r w:rsidRPr="006C38DD">
        <w:t xml:space="preserve"> предоставляются действующим и вновь созданным СМСП при соблюдении ими требований, установленных в разделе 2 </w:t>
      </w:r>
      <w:r w:rsidR="001C5647">
        <w:t xml:space="preserve">настоящего </w:t>
      </w:r>
      <w:r w:rsidRPr="006C38DD">
        <w:t xml:space="preserve">Порядка. </w:t>
      </w:r>
      <w:proofErr w:type="gramStart"/>
      <w:r w:rsidRPr="006C38DD">
        <w:t>К действующим относятся СМСП, имеющие опыт хозяйственной деятельности более одного года, к вновь созданным – СМСП зарегистрированные, но не имеющие опыта или имеющие непродолжительный (менее одного года) опыт хозяйственной деятельности.</w:t>
      </w:r>
      <w:proofErr w:type="gramEnd"/>
    </w:p>
    <w:p w:rsidR="009440E0" w:rsidRPr="008315FF" w:rsidRDefault="009440E0" w:rsidP="009440E0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 w:rsidRPr="008315FF">
        <w:rPr>
          <w:b w:val="0"/>
          <w:bCs w:val="0"/>
          <w:i w:val="0"/>
          <w:iCs w:val="0"/>
          <w:color w:val="000000"/>
        </w:rPr>
        <w:t>1.3</w:t>
      </w:r>
      <w:r w:rsidRPr="008315FF">
        <w:rPr>
          <w:b w:val="0"/>
          <w:bCs w:val="0"/>
          <w:i w:val="0"/>
          <w:iCs w:val="0"/>
        </w:rPr>
        <w:t>. Микрокредитование СМСП осуществляется за счет средств, предоставленных Фонду из местного бюджета муниципального образования «Нерюнгринский район».</w:t>
      </w:r>
    </w:p>
    <w:p w:rsidR="009440E0" w:rsidRPr="005B70CE" w:rsidRDefault="009440E0" w:rsidP="009440E0">
      <w:pPr>
        <w:pStyle w:val="21"/>
        <w:spacing w:line="360" w:lineRule="auto"/>
        <w:ind w:firstLine="720"/>
        <w:rPr>
          <w:bCs w:val="0"/>
          <w:iCs w:val="0"/>
          <w:color w:val="000000"/>
        </w:rPr>
      </w:pPr>
      <w:r w:rsidRPr="005B70CE">
        <w:rPr>
          <w:b w:val="0"/>
          <w:bCs w:val="0"/>
          <w:i w:val="0"/>
          <w:iCs w:val="0"/>
          <w:color w:val="000000"/>
        </w:rPr>
        <w:t>1.</w:t>
      </w:r>
      <w:r w:rsidR="008C7A5F">
        <w:rPr>
          <w:b w:val="0"/>
          <w:bCs w:val="0"/>
          <w:i w:val="0"/>
          <w:iCs w:val="0"/>
          <w:color w:val="000000"/>
        </w:rPr>
        <w:t>4</w:t>
      </w:r>
      <w:r w:rsidRPr="005B70CE">
        <w:rPr>
          <w:b w:val="0"/>
          <w:bCs w:val="0"/>
          <w:i w:val="0"/>
          <w:iCs w:val="0"/>
          <w:color w:val="000000"/>
        </w:rPr>
        <w:t xml:space="preserve">. Решение о выдаче </w:t>
      </w:r>
      <w:proofErr w:type="spellStart"/>
      <w:r w:rsidRPr="005B70CE">
        <w:rPr>
          <w:b w:val="0"/>
          <w:bCs w:val="0"/>
          <w:i w:val="0"/>
          <w:iCs w:val="0"/>
          <w:color w:val="000000"/>
        </w:rPr>
        <w:t>микрокредита</w:t>
      </w:r>
      <w:proofErr w:type="spellEnd"/>
      <w:r w:rsidRPr="005B70CE">
        <w:rPr>
          <w:b w:val="0"/>
          <w:bCs w:val="0"/>
          <w:i w:val="0"/>
          <w:iCs w:val="0"/>
          <w:color w:val="000000"/>
        </w:rPr>
        <w:t xml:space="preserve"> в рамках настоящего Порядка принимается Конкурсной комиссией по отбору претендентов на получение денежных средств, </w:t>
      </w:r>
      <w:r>
        <w:rPr>
          <w:b w:val="0"/>
          <w:bCs w:val="0"/>
          <w:i w:val="0"/>
          <w:iCs w:val="0"/>
          <w:color w:val="000000"/>
        </w:rPr>
        <w:t xml:space="preserve">предоставляемых </w:t>
      </w:r>
      <w:r w:rsidRPr="005B70CE">
        <w:rPr>
          <w:b w:val="0"/>
          <w:bCs w:val="0"/>
          <w:i w:val="0"/>
          <w:iCs w:val="0"/>
          <w:color w:val="000000"/>
        </w:rPr>
        <w:t xml:space="preserve">некоммерческой организацией «Фонд поддержки малого и среднего </w:t>
      </w:r>
      <w:r w:rsidR="00106C4D">
        <w:rPr>
          <w:b w:val="0"/>
          <w:bCs w:val="0"/>
          <w:i w:val="0"/>
          <w:iCs w:val="0"/>
          <w:color w:val="000000"/>
        </w:rPr>
        <w:lastRenderedPageBreak/>
        <w:t xml:space="preserve">предпринимательства </w:t>
      </w:r>
      <w:r w:rsidRPr="005B70CE">
        <w:rPr>
          <w:b w:val="0"/>
          <w:bCs w:val="0"/>
          <w:i w:val="0"/>
          <w:iCs w:val="0"/>
          <w:color w:val="000000"/>
        </w:rPr>
        <w:t>муниципального образования «Нерюнгринский район</w:t>
      </w:r>
      <w:r>
        <w:rPr>
          <w:b w:val="0"/>
          <w:bCs w:val="0"/>
          <w:i w:val="0"/>
          <w:iCs w:val="0"/>
          <w:color w:val="000000"/>
        </w:rPr>
        <w:t>»</w:t>
      </w:r>
      <w:r w:rsidRPr="005B70CE">
        <w:rPr>
          <w:b w:val="0"/>
          <w:bCs w:val="0"/>
          <w:i w:val="0"/>
          <w:iCs w:val="0"/>
          <w:color w:val="000000"/>
        </w:rPr>
        <w:t xml:space="preserve">, </w:t>
      </w:r>
      <w:r w:rsidRPr="00277F61">
        <w:rPr>
          <w:b w:val="0"/>
          <w:bCs w:val="0"/>
          <w:i w:val="0"/>
          <w:iCs w:val="0"/>
          <w:color w:val="000000"/>
        </w:rPr>
        <w:t>состав</w:t>
      </w:r>
      <w:r w:rsidRPr="00277F61">
        <w:rPr>
          <w:b w:val="0"/>
          <w:i w:val="0"/>
        </w:rPr>
        <w:t xml:space="preserve"> которой утверждается Правлением</w:t>
      </w:r>
      <w:r w:rsidRPr="005B70CE">
        <w:rPr>
          <w:b w:val="0"/>
          <w:i w:val="0"/>
        </w:rPr>
        <w:t xml:space="preserve"> Фонда </w:t>
      </w:r>
      <w:r w:rsidRPr="005B70CE">
        <w:rPr>
          <w:b w:val="0"/>
          <w:bCs w:val="0"/>
          <w:i w:val="0"/>
          <w:iCs w:val="0"/>
          <w:color w:val="000000"/>
        </w:rPr>
        <w:t xml:space="preserve">(далее – Конкурсная комиссия). </w:t>
      </w:r>
    </w:p>
    <w:p w:rsidR="009440E0" w:rsidRPr="005B70CE" w:rsidRDefault="009440E0" w:rsidP="009440E0">
      <w:pPr>
        <w:pStyle w:val="21"/>
        <w:spacing w:line="360" w:lineRule="auto"/>
        <w:ind w:firstLine="720"/>
        <w:rPr>
          <w:b w:val="0"/>
          <w:bCs w:val="0"/>
          <w:i w:val="0"/>
          <w:iCs w:val="0"/>
          <w:color w:val="000000"/>
        </w:rPr>
      </w:pPr>
      <w:r w:rsidRPr="005B70CE">
        <w:rPr>
          <w:b w:val="0"/>
          <w:bCs w:val="0"/>
          <w:i w:val="0"/>
          <w:iCs w:val="0"/>
          <w:color w:val="000000"/>
        </w:rPr>
        <w:t>1.</w:t>
      </w:r>
      <w:r w:rsidR="008C7A5F">
        <w:rPr>
          <w:b w:val="0"/>
          <w:bCs w:val="0"/>
          <w:i w:val="0"/>
          <w:iCs w:val="0"/>
          <w:color w:val="000000"/>
        </w:rPr>
        <w:t>5</w:t>
      </w:r>
      <w:r w:rsidRPr="005B70CE">
        <w:rPr>
          <w:b w:val="0"/>
          <w:bCs w:val="0"/>
          <w:i w:val="0"/>
          <w:iCs w:val="0"/>
          <w:color w:val="000000"/>
        </w:rPr>
        <w:t xml:space="preserve">. Фонд осуществляет выплаты денежных средств на расчетные счета победителей конкурса на основании решения Конкурсной комиссии. </w:t>
      </w:r>
    </w:p>
    <w:p w:rsidR="009440E0" w:rsidRPr="005B70CE" w:rsidRDefault="009440E0" w:rsidP="00957FEC">
      <w:pPr>
        <w:pStyle w:val="21"/>
        <w:spacing w:line="360" w:lineRule="auto"/>
        <w:ind w:firstLine="720"/>
        <w:rPr>
          <w:bCs w:val="0"/>
          <w:i w:val="0"/>
        </w:rPr>
      </w:pPr>
      <w:r w:rsidRPr="005B70CE">
        <w:rPr>
          <w:b w:val="0"/>
          <w:bCs w:val="0"/>
          <w:i w:val="0"/>
          <w:iCs w:val="0"/>
          <w:color w:val="000000"/>
        </w:rPr>
        <w:t>1.</w:t>
      </w:r>
      <w:r w:rsidR="008C7A5F">
        <w:rPr>
          <w:b w:val="0"/>
          <w:bCs w:val="0"/>
          <w:i w:val="0"/>
          <w:iCs w:val="0"/>
          <w:color w:val="000000"/>
        </w:rPr>
        <w:t>6</w:t>
      </w:r>
      <w:r w:rsidRPr="005B70CE">
        <w:rPr>
          <w:b w:val="0"/>
          <w:bCs w:val="0"/>
          <w:i w:val="0"/>
          <w:iCs w:val="0"/>
          <w:color w:val="000000"/>
        </w:rPr>
        <w:t xml:space="preserve">. Информация о проведения конкурсов размещается в средствах массовой информации, </w:t>
      </w:r>
      <w:r w:rsidR="007D6F2D">
        <w:rPr>
          <w:b w:val="0"/>
          <w:bCs w:val="0"/>
          <w:i w:val="0"/>
          <w:iCs w:val="0"/>
          <w:color w:val="000000"/>
        </w:rPr>
        <w:t>в том числе</w:t>
      </w:r>
      <w:r w:rsidRPr="005B70CE">
        <w:rPr>
          <w:b w:val="0"/>
          <w:bCs w:val="0"/>
          <w:i w:val="0"/>
          <w:iCs w:val="0"/>
          <w:color w:val="000000"/>
        </w:rPr>
        <w:t xml:space="preserve"> на интернет-сайте муниципального образования «Нерюнгринский район».</w:t>
      </w:r>
    </w:p>
    <w:p w:rsidR="009440E0" w:rsidRPr="005B70CE" w:rsidRDefault="009440E0" w:rsidP="009440E0">
      <w:pPr>
        <w:pStyle w:val="21"/>
        <w:spacing w:line="360" w:lineRule="auto"/>
        <w:jc w:val="center"/>
        <w:rPr>
          <w:bCs w:val="0"/>
          <w:i w:val="0"/>
        </w:rPr>
      </w:pPr>
      <w:r w:rsidRPr="005B70CE">
        <w:rPr>
          <w:bCs w:val="0"/>
          <w:i w:val="0"/>
        </w:rPr>
        <w:t>2. Требования к СМСП как потенциальным заемщикам</w:t>
      </w:r>
    </w:p>
    <w:p w:rsidR="009440E0" w:rsidRPr="005B70CE" w:rsidRDefault="009440E0" w:rsidP="009440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0CE">
        <w:rPr>
          <w:rFonts w:ascii="Times New Roman" w:hAnsi="Times New Roman" w:cs="Times New Roman"/>
          <w:sz w:val="24"/>
          <w:szCs w:val="24"/>
        </w:rPr>
        <w:t>Предоставление кредита в рамках Порядка осуществляется при соответствии СМСП следующим требованиям</w:t>
      </w:r>
      <w:r w:rsidRPr="005B70CE">
        <w:rPr>
          <w:rFonts w:ascii="Times New Roman" w:hAnsi="Times New Roman" w:cs="Times New Roman"/>
          <w:b/>
          <w:sz w:val="24"/>
          <w:szCs w:val="24"/>
        </w:rPr>
        <w:t>:</w:t>
      </w:r>
    </w:p>
    <w:p w:rsidR="009440E0" w:rsidRPr="00A3086C" w:rsidRDefault="009440E0" w:rsidP="007D6F2D">
      <w:pPr>
        <w:pStyle w:val="a4"/>
        <w:spacing w:line="360" w:lineRule="auto"/>
        <w:ind w:firstLine="709"/>
        <w:jc w:val="both"/>
        <w:rPr>
          <w:b w:val="0"/>
          <w:i/>
          <w:u w:val="single"/>
        </w:rPr>
      </w:pPr>
      <w:r w:rsidRPr="005B70CE">
        <w:rPr>
          <w:b w:val="0"/>
        </w:rPr>
        <w:t xml:space="preserve">2.1. СМСП должен соответствовать критериям отнесения к субъектам малого и среднего предпринимательства. </w:t>
      </w:r>
      <w:r w:rsidR="003F0D54" w:rsidRPr="007D6F2D">
        <w:rPr>
          <w:rStyle w:val="blk"/>
          <w:b w:val="0"/>
        </w:rPr>
        <w:t xml:space="preserve">К субъектам малого и среднего предпринимательства относятся </w:t>
      </w:r>
      <w:r w:rsidR="007D6F2D" w:rsidRPr="007D6F2D">
        <w:rPr>
          <w:rStyle w:val="blk"/>
          <w:b w:val="0"/>
        </w:rPr>
        <w:t xml:space="preserve">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</w:t>
      </w:r>
      <w:r w:rsidR="003F0D54" w:rsidRPr="007D6F2D">
        <w:rPr>
          <w:rStyle w:val="blk"/>
          <w:b w:val="0"/>
        </w:rPr>
        <w:t>зарегистрированные в соответствии с законодательством Российской Федерации и соответствующие условиям, установленным</w:t>
      </w:r>
      <w:r w:rsidR="007D6F2D" w:rsidRPr="007D6F2D">
        <w:rPr>
          <w:rStyle w:val="blk"/>
          <w:b w:val="0"/>
        </w:rPr>
        <w:t xml:space="preserve"> статьей 4</w:t>
      </w:r>
      <w:r w:rsidR="003F0D54" w:rsidRPr="007D6F2D">
        <w:rPr>
          <w:rStyle w:val="blk"/>
          <w:b w:val="0"/>
        </w:rPr>
        <w:t xml:space="preserve"> </w:t>
      </w:r>
      <w:r w:rsidR="003F0D54" w:rsidRPr="007D6F2D">
        <w:rPr>
          <w:b w:val="0"/>
        </w:rPr>
        <w:t>Федерального закона от 24.07.2007 № 209-ФЗ «О развитии малого и</w:t>
      </w:r>
      <w:r w:rsidR="003F0D54" w:rsidRPr="005B70CE">
        <w:rPr>
          <w:b w:val="0"/>
        </w:rPr>
        <w:t xml:space="preserve"> среднего предпринимательства в Российской Федерации</w:t>
      </w:r>
      <w:r w:rsidR="003F0D54" w:rsidRPr="005B70CE">
        <w:t>»</w:t>
      </w:r>
      <w:r w:rsidR="007D6F2D">
        <w:rPr>
          <w:rStyle w:val="blk"/>
        </w:rPr>
        <w:t>.</w:t>
      </w:r>
    </w:p>
    <w:p w:rsidR="009440E0" w:rsidRPr="005B70CE" w:rsidRDefault="009440E0" w:rsidP="009440E0">
      <w:pPr>
        <w:pStyle w:val="a4"/>
        <w:suppressAutoHyphens/>
        <w:spacing w:line="360" w:lineRule="auto"/>
        <w:ind w:firstLine="748"/>
        <w:jc w:val="both"/>
        <w:rPr>
          <w:b w:val="0"/>
          <w:bCs w:val="0"/>
        </w:rPr>
      </w:pPr>
      <w:r w:rsidRPr="005B70CE">
        <w:rPr>
          <w:b w:val="0"/>
          <w:bCs w:val="0"/>
          <w:color w:val="000000"/>
        </w:rPr>
        <w:t>2.2. Действующий СМСП имеет положительные финансовые ре</w:t>
      </w:r>
      <w:r w:rsidRPr="005B70CE">
        <w:rPr>
          <w:b w:val="0"/>
          <w:bCs w:val="0"/>
        </w:rPr>
        <w:t xml:space="preserve">зультаты хозяйственной деятельности за последний финансовый год и последний отчетный период текущего года. Данное требование относится к СМСП, </w:t>
      </w:r>
      <w:proofErr w:type="gramStart"/>
      <w:r w:rsidRPr="005B70CE">
        <w:rPr>
          <w:b w:val="0"/>
          <w:bCs w:val="0"/>
        </w:rPr>
        <w:t>действующим</w:t>
      </w:r>
      <w:proofErr w:type="gramEnd"/>
      <w:r w:rsidRPr="005B70CE">
        <w:rPr>
          <w:b w:val="0"/>
          <w:bCs w:val="0"/>
        </w:rPr>
        <w:t xml:space="preserve"> не менее одного года. В отношении СМСП, деятельность которого носит сезонный характер, допускается наличие убытка по результатам работы за </w:t>
      </w:r>
      <w:r w:rsidRPr="005B70CE">
        <w:rPr>
          <w:b w:val="0"/>
          <w:bCs w:val="0"/>
          <w:lang w:val="en-US"/>
        </w:rPr>
        <w:t>I</w:t>
      </w:r>
      <w:r w:rsidRPr="005B70CE">
        <w:rPr>
          <w:b w:val="0"/>
          <w:bCs w:val="0"/>
        </w:rPr>
        <w:t xml:space="preserve">, </w:t>
      </w:r>
      <w:r w:rsidRPr="005B70CE">
        <w:rPr>
          <w:b w:val="0"/>
          <w:bCs w:val="0"/>
          <w:lang w:val="en-US"/>
        </w:rPr>
        <w:t>II</w:t>
      </w:r>
      <w:r w:rsidR="005E12EF">
        <w:rPr>
          <w:b w:val="0"/>
          <w:bCs w:val="0"/>
        </w:rPr>
        <w:t xml:space="preserve"> </w:t>
      </w:r>
      <w:r w:rsidRPr="005B70CE">
        <w:rPr>
          <w:b w:val="0"/>
          <w:bCs w:val="0"/>
        </w:rPr>
        <w:t xml:space="preserve">и </w:t>
      </w:r>
      <w:r w:rsidRPr="005B70CE">
        <w:rPr>
          <w:b w:val="0"/>
          <w:bCs w:val="0"/>
          <w:lang w:val="en-US"/>
        </w:rPr>
        <w:t>III</w:t>
      </w:r>
      <w:r w:rsidRPr="005B70CE">
        <w:rPr>
          <w:b w:val="0"/>
          <w:bCs w:val="0"/>
        </w:rPr>
        <w:t xml:space="preserve">  кварталы. </w:t>
      </w:r>
    </w:p>
    <w:p w:rsidR="009440E0" w:rsidRPr="005B70CE" w:rsidRDefault="009440E0" w:rsidP="004B255F">
      <w:pPr>
        <w:pStyle w:val="a4"/>
        <w:spacing w:line="360" w:lineRule="auto"/>
        <w:ind w:firstLine="748"/>
        <w:jc w:val="both"/>
        <w:rPr>
          <w:b w:val="0"/>
          <w:bCs w:val="0"/>
        </w:rPr>
      </w:pPr>
      <w:r w:rsidRPr="005B70CE">
        <w:rPr>
          <w:b w:val="0"/>
        </w:rPr>
        <w:t xml:space="preserve">2.3. </w:t>
      </w:r>
      <w:r w:rsidRPr="005B70CE">
        <w:rPr>
          <w:b w:val="0"/>
          <w:bCs w:val="0"/>
        </w:rPr>
        <w:t>Действующие и вновь созданные СМ</w:t>
      </w:r>
      <w:proofErr w:type="gramStart"/>
      <w:r w:rsidRPr="005B70CE">
        <w:rPr>
          <w:b w:val="0"/>
          <w:bCs w:val="0"/>
          <w:lang w:val="en-US"/>
        </w:rPr>
        <w:t>C</w:t>
      </w:r>
      <w:proofErr w:type="gramEnd"/>
      <w:r w:rsidRPr="005B70CE">
        <w:rPr>
          <w:b w:val="0"/>
          <w:bCs w:val="0"/>
        </w:rPr>
        <w:t xml:space="preserve">П должны иметь </w:t>
      </w:r>
      <w:r>
        <w:rPr>
          <w:b w:val="0"/>
          <w:bCs w:val="0"/>
        </w:rPr>
        <w:t>бизнес–план, разработанный</w:t>
      </w:r>
      <w:r w:rsidRPr="005B70CE">
        <w:rPr>
          <w:b w:val="0"/>
          <w:bCs w:val="0"/>
        </w:rPr>
        <w:t xml:space="preserve"> на период, не меньший срока </w:t>
      </w:r>
      <w:r w:rsidR="004B255F">
        <w:rPr>
          <w:b w:val="0"/>
          <w:bCs w:val="0"/>
        </w:rPr>
        <w:t>испрашиваемого</w:t>
      </w:r>
      <w:r w:rsidRPr="006A546F">
        <w:rPr>
          <w:b w:val="0"/>
          <w:bCs w:val="0"/>
        </w:rPr>
        <w:t xml:space="preserve"> кредита</w:t>
      </w:r>
      <w:r>
        <w:rPr>
          <w:b w:val="0"/>
          <w:bCs w:val="0"/>
        </w:rPr>
        <w:t>.</w:t>
      </w:r>
      <w:r w:rsidR="004B255F">
        <w:rPr>
          <w:b w:val="0"/>
          <w:bCs w:val="0"/>
        </w:rPr>
        <w:t xml:space="preserve"> </w:t>
      </w:r>
      <w:r w:rsidRPr="005B70CE">
        <w:rPr>
          <w:b w:val="0"/>
          <w:bCs w:val="0"/>
        </w:rPr>
        <w:t>Обр</w:t>
      </w:r>
      <w:r w:rsidR="004B255F">
        <w:rPr>
          <w:b w:val="0"/>
          <w:bCs w:val="0"/>
        </w:rPr>
        <w:t xml:space="preserve">азец </w:t>
      </w:r>
      <w:r>
        <w:rPr>
          <w:b w:val="0"/>
          <w:bCs w:val="0"/>
        </w:rPr>
        <w:t>бизнес-плана</w:t>
      </w:r>
      <w:r w:rsidR="004B255F">
        <w:rPr>
          <w:b w:val="0"/>
          <w:bCs w:val="0"/>
        </w:rPr>
        <w:t xml:space="preserve"> </w:t>
      </w:r>
      <w:r w:rsidRPr="005B70CE">
        <w:rPr>
          <w:b w:val="0"/>
          <w:bCs w:val="0"/>
        </w:rPr>
        <w:t>приво</w:t>
      </w:r>
      <w:r w:rsidR="004B255F">
        <w:rPr>
          <w:b w:val="0"/>
          <w:bCs w:val="0"/>
        </w:rPr>
        <w:t xml:space="preserve">дится в </w:t>
      </w:r>
      <w:r w:rsidR="001C5647">
        <w:rPr>
          <w:b w:val="0"/>
          <w:bCs w:val="0"/>
        </w:rPr>
        <w:t>п</w:t>
      </w:r>
      <w:r>
        <w:rPr>
          <w:b w:val="0"/>
          <w:bCs w:val="0"/>
        </w:rPr>
        <w:t xml:space="preserve">риложении № 4 </w:t>
      </w:r>
      <w:r w:rsidRPr="005B70CE">
        <w:rPr>
          <w:b w:val="0"/>
          <w:bCs w:val="0"/>
        </w:rPr>
        <w:t>к настоящему Порядку.</w:t>
      </w:r>
    </w:p>
    <w:p w:rsidR="009440E0" w:rsidRPr="005B70CE" w:rsidRDefault="009440E0" w:rsidP="009440E0">
      <w:pPr>
        <w:pStyle w:val="a4"/>
        <w:tabs>
          <w:tab w:val="left" w:pos="935"/>
        </w:tabs>
        <w:spacing w:line="360" w:lineRule="auto"/>
        <w:ind w:firstLine="748"/>
        <w:jc w:val="both"/>
        <w:rPr>
          <w:b w:val="0"/>
        </w:rPr>
      </w:pPr>
      <w:r w:rsidRPr="005B70CE">
        <w:rPr>
          <w:b w:val="0"/>
          <w:bCs w:val="0"/>
        </w:rPr>
        <w:t xml:space="preserve">2.4. </w:t>
      </w:r>
      <w:r w:rsidRPr="00277F61">
        <w:rPr>
          <w:b w:val="0"/>
          <w:bCs w:val="0"/>
        </w:rPr>
        <w:t>Приоритетом при принятии решения</w:t>
      </w:r>
      <w:r w:rsidRPr="005B70CE">
        <w:rPr>
          <w:b w:val="0"/>
          <w:bCs w:val="0"/>
        </w:rPr>
        <w:t xml:space="preserve"> о кредитовании пользуются </w:t>
      </w:r>
      <w:r w:rsidRPr="005B70CE">
        <w:rPr>
          <w:b w:val="0"/>
        </w:rPr>
        <w:t xml:space="preserve">СМСП имеющие: </w:t>
      </w:r>
    </w:p>
    <w:p w:rsidR="009440E0" w:rsidRPr="005B70CE" w:rsidRDefault="009440E0" w:rsidP="009440E0">
      <w:pPr>
        <w:pStyle w:val="a"/>
        <w:numPr>
          <w:ilvl w:val="2"/>
          <w:numId w:val="6"/>
        </w:numPr>
        <w:tabs>
          <w:tab w:val="clear" w:pos="1440"/>
          <w:tab w:val="num" w:pos="0"/>
          <w:tab w:val="left" w:pos="1122"/>
        </w:tabs>
        <w:spacing w:line="360" w:lineRule="auto"/>
        <w:ind w:left="0" w:firstLine="720"/>
        <w:jc w:val="both"/>
      </w:pPr>
      <w:r w:rsidRPr="005B70CE">
        <w:t xml:space="preserve">Собственные средства в размере не менее </w:t>
      </w:r>
      <w:r w:rsidR="004B255F">
        <w:t xml:space="preserve">25% от общей суммы </w:t>
      </w:r>
      <w:proofErr w:type="gramStart"/>
      <w:r w:rsidR="004B255F">
        <w:t>необходимых</w:t>
      </w:r>
      <w:proofErr w:type="gramEnd"/>
      <w:r w:rsidR="004B255F">
        <w:t xml:space="preserve"> </w:t>
      </w:r>
      <w:r w:rsidRPr="005B70CE">
        <w:t xml:space="preserve">инвестиций или не менее 10 % от необходимой суммы оборотных средств. </w:t>
      </w:r>
    </w:p>
    <w:p w:rsidR="009440E0" w:rsidRPr="005B70CE" w:rsidRDefault="009440E0" w:rsidP="009440E0">
      <w:pPr>
        <w:pStyle w:val="a"/>
        <w:numPr>
          <w:ilvl w:val="0"/>
          <w:numId w:val="0"/>
        </w:numPr>
        <w:spacing w:line="360" w:lineRule="auto"/>
        <w:ind w:firstLine="567"/>
        <w:jc w:val="both"/>
      </w:pPr>
      <w:r w:rsidRPr="005B70CE">
        <w:t xml:space="preserve">  В качестве имущественного вклада, покрываю</w:t>
      </w:r>
      <w:r w:rsidR="004B255F">
        <w:t xml:space="preserve">щего долю собственных средств, </w:t>
      </w:r>
      <w:r w:rsidRPr="005B70CE">
        <w:t>могут рассматриваться принадлежащие СМСП на праве собственности земля, техника, здания, сооружения, иное имущество, обеспечивающее реализацию кредитуемого проекта (стоимость указанного имущества определяется потенциальным Заемщиком). В качестве денежного вклада могут рассматриваться средства, затраченные на разработку бизнес-плана, проектно-сметной документации, иные расходы, понесенные в целях реализации кредитуемого проекта.</w:t>
      </w:r>
    </w:p>
    <w:p w:rsidR="009440E0" w:rsidRDefault="004B255F" w:rsidP="009440E0">
      <w:pPr>
        <w:pStyle w:val="a"/>
        <w:numPr>
          <w:ilvl w:val="0"/>
          <w:numId w:val="0"/>
        </w:numPr>
        <w:tabs>
          <w:tab w:val="left" w:pos="720"/>
        </w:tabs>
        <w:spacing w:line="360" w:lineRule="auto"/>
        <w:ind w:firstLine="567"/>
        <w:jc w:val="both"/>
      </w:pPr>
      <w:r>
        <w:t xml:space="preserve"> </w:t>
      </w:r>
      <w:r w:rsidR="009440E0" w:rsidRPr="00277F61">
        <w:t>Основными критериями оценки бизнес-плана</w:t>
      </w:r>
      <w:r w:rsidR="009440E0" w:rsidRPr="005B70CE">
        <w:t xml:space="preserve"> являются</w:t>
      </w:r>
      <w:r w:rsidR="009440E0">
        <w:t>:</w:t>
      </w:r>
    </w:p>
    <w:p w:rsidR="009440E0" w:rsidRPr="00735EED" w:rsidRDefault="009440E0" w:rsidP="009440E0">
      <w:pPr>
        <w:pStyle w:val="a"/>
        <w:numPr>
          <w:ilvl w:val="0"/>
          <w:numId w:val="7"/>
        </w:numPr>
        <w:tabs>
          <w:tab w:val="left" w:pos="720"/>
        </w:tabs>
        <w:spacing w:line="360" w:lineRule="auto"/>
        <w:jc w:val="both"/>
      </w:pPr>
      <w:r w:rsidRPr="00735EED">
        <w:lastRenderedPageBreak/>
        <w:t>приоритетность вида экономической деятельности;</w:t>
      </w:r>
    </w:p>
    <w:p w:rsidR="009440E0" w:rsidRPr="005B70CE" w:rsidRDefault="009440E0" w:rsidP="009440E0">
      <w:pPr>
        <w:pStyle w:val="a"/>
        <w:numPr>
          <w:ilvl w:val="0"/>
          <w:numId w:val="7"/>
        </w:numPr>
        <w:tabs>
          <w:tab w:val="left" w:pos="720"/>
        </w:tabs>
        <w:spacing w:line="360" w:lineRule="auto"/>
        <w:jc w:val="both"/>
      </w:pPr>
      <w:r w:rsidRPr="005B70CE">
        <w:t xml:space="preserve"> </w:t>
      </w:r>
      <w:r>
        <w:t xml:space="preserve">социально-экономические </w:t>
      </w:r>
      <w:r w:rsidRPr="005B70CE">
        <w:t>показатели:</w:t>
      </w:r>
    </w:p>
    <w:p w:rsidR="009440E0" w:rsidRDefault="009440E0" w:rsidP="009440E0">
      <w:pPr>
        <w:pStyle w:val="a"/>
        <w:numPr>
          <w:ilvl w:val="1"/>
          <w:numId w:val="2"/>
        </w:numPr>
        <w:spacing w:line="360" w:lineRule="auto"/>
        <w:jc w:val="both"/>
      </w:pPr>
      <w:r w:rsidRPr="005B70CE">
        <w:t>степень увеличения налоговой базы;</w:t>
      </w:r>
    </w:p>
    <w:p w:rsidR="004B255F" w:rsidRPr="005B70CE" w:rsidRDefault="004B255F" w:rsidP="009440E0">
      <w:pPr>
        <w:pStyle w:val="a"/>
        <w:numPr>
          <w:ilvl w:val="1"/>
          <w:numId w:val="2"/>
        </w:numPr>
        <w:spacing w:line="360" w:lineRule="auto"/>
        <w:jc w:val="both"/>
      </w:pPr>
      <w:r>
        <w:t>увеличение объема производства;</w:t>
      </w:r>
    </w:p>
    <w:p w:rsidR="009440E0" w:rsidRDefault="009440E0" w:rsidP="009440E0">
      <w:pPr>
        <w:pStyle w:val="a"/>
        <w:numPr>
          <w:ilvl w:val="1"/>
          <w:numId w:val="2"/>
        </w:numPr>
        <w:spacing w:line="360" w:lineRule="auto"/>
        <w:jc w:val="both"/>
      </w:pPr>
      <w:r w:rsidRPr="005B70CE">
        <w:t>повышение уровня заработной платы;</w:t>
      </w:r>
    </w:p>
    <w:p w:rsidR="004B255F" w:rsidRPr="005B70CE" w:rsidRDefault="004B255F" w:rsidP="009440E0">
      <w:pPr>
        <w:pStyle w:val="a"/>
        <w:numPr>
          <w:ilvl w:val="1"/>
          <w:numId w:val="2"/>
        </w:numPr>
        <w:spacing w:line="360" w:lineRule="auto"/>
        <w:jc w:val="both"/>
      </w:pPr>
      <w:r>
        <w:t>создание рабочих мест.</w:t>
      </w:r>
    </w:p>
    <w:p w:rsidR="009440E0" w:rsidRPr="005B70CE" w:rsidRDefault="009440E0" w:rsidP="009440E0">
      <w:pPr>
        <w:pStyle w:val="a"/>
        <w:numPr>
          <w:ilvl w:val="2"/>
          <w:numId w:val="6"/>
        </w:numPr>
        <w:tabs>
          <w:tab w:val="clear" w:pos="1440"/>
          <w:tab w:val="num" w:pos="0"/>
          <w:tab w:val="left" w:pos="1122"/>
        </w:tabs>
        <w:spacing w:line="360" w:lineRule="auto"/>
        <w:ind w:left="0" w:firstLine="720"/>
        <w:jc w:val="both"/>
      </w:pPr>
      <w:r w:rsidRPr="005B70CE">
        <w:t xml:space="preserve">Источники погашения обязательств по кредитной сделке: в случае их временного отсутствия СМСП представляет поручительства платежеспособных физических лиц/юридического лица на сумму обязательств по уплате процентов и, при необходимости, части основного долга на </w:t>
      </w:r>
      <w:proofErr w:type="gramStart"/>
      <w:r w:rsidRPr="005B70CE">
        <w:t>период</w:t>
      </w:r>
      <w:proofErr w:type="gramEnd"/>
      <w:r w:rsidRPr="005B70CE">
        <w:t xml:space="preserve"> до появления устойчивого дохода исходя из показателей бизнес-плана кредитуемого проекта. </w:t>
      </w:r>
    </w:p>
    <w:p w:rsidR="009440E0" w:rsidRPr="005B70CE" w:rsidRDefault="004B255F" w:rsidP="009440E0">
      <w:pPr>
        <w:pStyle w:val="a"/>
        <w:numPr>
          <w:ilvl w:val="0"/>
          <w:numId w:val="0"/>
        </w:numPr>
        <w:tabs>
          <w:tab w:val="left" w:pos="1122"/>
        </w:tabs>
        <w:spacing w:line="360" w:lineRule="auto"/>
        <w:jc w:val="both"/>
      </w:pPr>
      <w:r>
        <w:t xml:space="preserve">           </w:t>
      </w:r>
      <w:r w:rsidR="009440E0" w:rsidRPr="005B70CE">
        <w:t xml:space="preserve">2.5. Действующие и вновь созданные СМСП должны иметь ликвидное обеспечение </w:t>
      </w:r>
      <w:r w:rsidR="001D458E" w:rsidRPr="001D458E">
        <w:t xml:space="preserve">исполнения обязательств по кредитной сделке </w:t>
      </w:r>
      <w:r w:rsidR="009440E0" w:rsidRPr="005B70CE">
        <w:t>согласно п.3.5 настоящего По</w:t>
      </w:r>
      <w:r w:rsidR="001D458E">
        <w:t>рядка</w:t>
      </w:r>
      <w:r w:rsidR="009440E0" w:rsidRPr="005B70CE">
        <w:t>.</w:t>
      </w:r>
    </w:p>
    <w:p w:rsidR="009440E0" w:rsidRPr="005B70CE" w:rsidRDefault="009440E0" w:rsidP="009440E0">
      <w:pPr>
        <w:tabs>
          <w:tab w:val="center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0CE">
        <w:rPr>
          <w:rFonts w:ascii="Times New Roman" w:hAnsi="Times New Roman" w:cs="Times New Roman"/>
          <w:bCs/>
          <w:sz w:val="24"/>
          <w:szCs w:val="24"/>
        </w:rPr>
        <w:t xml:space="preserve">2.6. Действующие и вновь созданные СМСП в случае необходимости по требованию Конкурсной комиссии должны предоставить </w:t>
      </w:r>
      <w:r w:rsidRPr="005B70CE">
        <w:rPr>
          <w:rFonts w:ascii="Times New Roman" w:hAnsi="Times New Roman" w:cs="Times New Roman"/>
          <w:sz w:val="24"/>
          <w:szCs w:val="24"/>
        </w:rPr>
        <w:t>рекомендацию (ходатайство) главы поселения, характеризующую деловые качества руководителя СМСП, офо</w:t>
      </w:r>
      <w:r w:rsidR="001C5647">
        <w:rPr>
          <w:rFonts w:ascii="Times New Roman" w:hAnsi="Times New Roman" w:cs="Times New Roman"/>
          <w:sz w:val="24"/>
          <w:szCs w:val="24"/>
        </w:rPr>
        <w:t>рмленную по форме, указанной в п</w:t>
      </w:r>
      <w:r w:rsidRPr="005B70CE">
        <w:rPr>
          <w:rFonts w:ascii="Times New Roman" w:hAnsi="Times New Roman" w:cs="Times New Roman"/>
          <w:sz w:val="24"/>
          <w:szCs w:val="24"/>
        </w:rPr>
        <w:t>риложении № 5 к настоящему Порядку.</w:t>
      </w:r>
    </w:p>
    <w:p w:rsidR="009440E0" w:rsidRPr="005B70CE" w:rsidRDefault="009440E0" w:rsidP="009440E0">
      <w:pPr>
        <w:tabs>
          <w:tab w:val="center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0CE">
        <w:rPr>
          <w:rFonts w:ascii="Times New Roman" w:hAnsi="Times New Roman" w:cs="Times New Roman"/>
          <w:sz w:val="24"/>
          <w:szCs w:val="24"/>
        </w:rPr>
        <w:t xml:space="preserve">2.7. </w:t>
      </w:r>
      <w:proofErr w:type="spellStart"/>
      <w:r w:rsidRPr="005B70CE">
        <w:rPr>
          <w:rFonts w:ascii="Times New Roman" w:hAnsi="Times New Roman" w:cs="Times New Roman"/>
          <w:sz w:val="24"/>
          <w:szCs w:val="24"/>
        </w:rPr>
        <w:t>Микрокредиты</w:t>
      </w:r>
      <w:proofErr w:type="spellEnd"/>
      <w:r w:rsidRPr="005B70CE">
        <w:rPr>
          <w:rFonts w:ascii="Times New Roman" w:hAnsi="Times New Roman" w:cs="Times New Roman"/>
          <w:sz w:val="24"/>
          <w:szCs w:val="24"/>
        </w:rPr>
        <w:t xml:space="preserve"> не предоставляются субъектам малого и среднего предпринимательства, которые:</w:t>
      </w:r>
    </w:p>
    <w:p w:rsidR="009440E0" w:rsidRPr="005B70CE" w:rsidRDefault="009440E0" w:rsidP="009440E0">
      <w:pPr>
        <w:numPr>
          <w:ilvl w:val="1"/>
          <w:numId w:val="5"/>
        </w:numPr>
        <w:tabs>
          <w:tab w:val="clear" w:pos="1440"/>
          <w:tab w:val="num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CE">
        <w:rPr>
          <w:rFonts w:ascii="Times New Roman" w:hAnsi="Times New Roman" w:cs="Times New Roman"/>
          <w:sz w:val="24"/>
          <w:szCs w:val="24"/>
        </w:rPr>
        <w:t>являются кредитными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9440E0" w:rsidRPr="005B70CE" w:rsidRDefault="009440E0" w:rsidP="009440E0">
      <w:pPr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CE">
        <w:rPr>
          <w:rFonts w:ascii="Times New Roman" w:hAnsi="Times New Roman" w:cs="Times New Roman"/>
          <w:sz w:val="24"/>
          <w:szCs w:val="24"/>
        </w:rPr>
        <w:t xml:space="preserve">являются участниками соглашений о разделе продукции; </w:t>
      </w:r>
    </w:p>
    <w:p w:rsidR="009440E0" w:rsidRPr="005B70CE" w:rsidRDefault="009440E0" w:rsidP="009440E0">
      <w:pPr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CE">
        <w:rPr>
          <w:rFonts w:ascii="Times New Roman" w:hAnsi="Times New Roman" w:cs="Times New Roman"/>
          <w:sz w:val="24"/>
          <w:szCs w:val="24"/>
        </w:rPr>
        <w:t>осуществляют предпринимательскую деятельность в сфере игорного бизнеса;</w:t>
      </w:r>
    </w:p>
    <w:p w:rsidR="009440E0" w:rsidRPr="005B70CE" w:rsidRDefault="009440E0" w:rsidP="009440E0">
      <w:pPr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CE">
        <w:rPr>
          <w:rFonts w:ascii="Times New Roman" w:hAnsi="Times New Roman" w:cs="Times New Roman"/>
          <w:sz w:val="24"/>
          <w:szCs w:val="24"/>
        </w:rPr>
        <w:t>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 и Республики Саха (Якутия);</w:t>
      </w:r>
    </w:p>
    <w:p w:rsidR="009440E0" w:rsidRPr="005B70CE" w:rsidRDefault="009440E0" w:rsidP="009440E0">
      <w:pPr>
        <w:pStyle w:val="2"/>
        <w:tabs>
          <w:tab w:val="center" w:pos="1080"/>
        </w:tabs>
        <w:spacing w:line="360" w:lineRule="auto"/>
        <w:ind w:right="-11"/>
      </w:pPr>
      <w:r w:rsidRPr="005B70CE">
        <w:t xml:space="preserve">          -   осуществляют производство и реализацию подакцизных товаров, а также добычу </w:t>
      </w:r>
    </w:p>
    <w:p w:rsidR="009440E0" w:rsidRPr="005B70CE" w:rsidRDefault="009440E0" w:rsidP="009440E0">
      <w:pPr>
        <w:pStyle w:val="2"/>
        <w:tabs>
          <w:tab w:val="center" w:pos="1080"/>
        </w:tabs>
        <w:spacing w:line="360" w:lineRule="auto"/>
        <w:ind w:right="-11"/>
      </w:pPr>
      <w:r w:rsidRPr="005B70CE">
        <w:t xml:space="preserve">             </w:t>
      </w:r>
      <w:r w:rsidR="004B255F">
        <w:t xml:space="preserve"> </w:t>
      </w:r>
      <w:r w:rsidRPr="005B70CE">
        <w:t xml:space="preserve"> и реализацию полезных ископаемых, за исключением общераспространенных </w:t>
      </w:r>
    </w:p>
    <w:p w:rsidR="009440E0" w:rsidRPr="005B70CE" w:rsidRDefault="009440E0" w:rsidP="009440E0">
      <w:pPr>
        <w:pStyle w:val="2"/>
        <w:tabs>
          <w:tab w:val="center" w:pos="1080"/>
        </w:tabs>
        <w:spacing w:line="360" w:lineRule="auto"/>
        <w:ind w:right="-11"/>
      </w:pPr>
      <w:r w:rsidRPr="005B70CE">
        <w:t xml:space="preserve">              </w:t>
      </w:r>
      <w:r w:rsidR="004B255F">
        <w:t xml:space="preserve"> </w:t>
      </w:r>
      <w:r w:rsidRPr="005B70CE">
        <w:t>полезных ископаемых;</w:t>
      </w:r>
    </w:p>
    <w:p w:rsidR="002026E9" w:rsidRDefault="004B255F" w:rsidP="002026E9">
      <w:pPr>
        <w:pStyle w:val="2"/>
        <w:tabs>
          <w:tab w:val="center" w:pos="1080"/>
        </w:tabs>
        <w:spacing w:line="360" w:lineRule="auto"/>
        <w:ind w:right="-11"/>
        <w:rPr>
          <w:szCs w:val="28"/>
        </w:rPr>
      </w:pPr>
      <w:r>
        <w:t xml:space="preserve">           -  </w:t>
      </w:r>
      <w:r w:rsidR="009440E0" w:rsidRPr="005B70CE">
        <w:t xml:space="preserve">имеют просроченную задолженность </w:t>
      </w:r>
      <w:r w:rsidR="002026E9">
        <w:rPr>
          <w:szCs w:val="28"/>
        </w:rPr>
        <w:t>по налоговым, страховым и иным</w:t>
      </w:r>
    </w:p>
    <w:p w:rsidR="009440E0" w:rsidRPr="005B70CE" w:rsidRDefault="002026E9" w:rsidP="009F13D4">
      <w:pPr>
        <w:pStyle w:val="2"/>
        <w:tabs>
          <w:tab w:val="left" w:pos="709"/>
          <w:tab w:val="center" w:pos="1080"/>
        </w:tabs>
        <w:spacing w:line="360" w:lineRule="auto"/>
        <w:ind w:right="-11"/>
      </w:pPr>
      <w:r>
        <w:rPr>
          <w:szCs w:val="28"/>
        </w:rPr>
        <w:t xml:space="preserve">              обязательным платежам в бюджетную систему Российской Федерации;</w:t>
      </w:r>
    </w:p>
    <w:p w:rsidR="009440E0" w:rsidRPr="005B70CE" w:rsidRDefault="009440E0" w:rsidP="009440E0">
      <w:pPr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C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B70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B70CE">
        <w:rPr>
          <w:rFonts w:ascii="Times New Roman" w:hAnsi="Times New Roman" w:cs="Times New Roman"/>
          <w:sz w:val="24"/>
          <w:szCs w:val="24"/>
        </w:rPr>
        <w:t xml:space="preserve"> если ранее в отношении заявителя – СМСП было принято решение об оказании аналогичной поддержки, и сроки ее оказания не истекли;</w:t>
      </w:r>
    </w:p>
    <w:p w:rsidR="009440E0" w:rsidRPr="005B70CE" w:rsidRDefault="009440E0" w:rsidP="009440E0">
      <w:pPr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CE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5B70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B70CE">
        <w:rPr>
          <w:rFonts w:ascii="Times New Roman" w:hAnsi="Times New Roman" w:cs="Times New Roman"/>
          <w:sz w:val="24"/>
          <w:szCs w:val="24"/>
        </w:rPr>
        <w:t xml:space="preserve"> если с момента признания СМСП допустившим нарушение порядка и условий оказания поддержки, в том числе не обеспечившим целевое использование средств поддержки, прошло менее чем три года.</w:t>
      </w:r>
    </w:p>
    <w:p w:rsidR="009440E0" w:rsidRPr="005B70CE" w:rsidRDefault="009440E0" w:rsidP="00957FEC">
      <w:pPr>
        <w:pStyle w:val="2"/>
        <w:tabs>
          <w:tab w:val="center" w:pos="1080"/>
        </w:tabs>
        <w:spacing w:line="360" w:lineRule="auto"/>
        <w:ind w:right="-11" w:firstLine="720"/>
      </w:pPr>
      <w:r w:rsidRPr="005B70CE">
        <w:t>2.8. СМСП должен быть зарегистрирован на территории муниципального образования «Нерюнгринский район» и иметь расчетный счет в банке.</w:t>
      </w:r>
    </w:p>
    <w:p w:rsidR="009440E0" w:rsidRPr="005B70CE" w:rsidRDefault="009440E0" w:rsidP="009440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0CE">
        <w:rPr>
          <w:rFonts w:ascii="Times New Roman" w:hAnsi="Times New Roman" w:cs="Times New Roman"/>
          <w:b/>
          <w:sz w:val="24"/>
          <w:szCs w:val="24"/>
        </w:rPr>
        <w:t>3. Условия кредитования СМСП</w:t>
      </w:r>
    </w:p>
    <w:p w:rsidR="009440E0" w:rsidRPr="005B70CE" w:rsidRDefault="009440E0" w:rsidP="009440E0">
      <w:pPr>
        <w:spacing w:line="360" w:lineRule="auto"/>
        <w:ind w:firstLine="709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  <w:r w:rsidRPr="005B70CE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3.1</w:t>
      </w:r>
      <w:r w:rsidRPr="005B70CE">
        <w:rPr>
          <w:rFonts w:ascii="Times New Roman" w:hAnsi="Times New Roman" w:cs="Times New Roman"/>
          <w:bCs/>
          <w:caps/>
          <w:color w:val="000000"/>
          <w:sz w:val="24"/>
          <w:szCs w:val="24"/>
          <w:u w:val="single"/>
        </w:rPr>
        <w:t>.</w:t>
      </w:r>
      <w:r w:rsidRPr="005B70CE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t xml:space="preserve"> </w:t>
      </w:r>
      <w:r w:rsidRPr="005B70C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Сроки, цели и виды кредитования. </w:t>
      </w:r>
    </w:p>
    <w:p w:rsidR="009440E0" w:rsidRPr="005B70CE" w:rsidRDefault="009440E0" w:rsidP="009440E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0CE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3.1.1. В</w:t>
      </w:r>
      <w:r w:rsidRPr="005B70CE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Pr="005B70CE">
        <w:rPr>
          <w:rFonts w:ascii="Times New Roman" w:hAnsi="Times New Roman" w:cs="Times New Roman"/>
          <w:color w:val="000000"/>
          <w:sz w:val="24"/>
          <w:szCs w:val="24"/>
        </w:rPr>
        <w:t>рамках Порядк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предоставляются </w:t>
      </w:r>
      <w:r w:rsidRPr="005B70CE">
        <w:rPr>
          <w:rFonts w:ascii="Times New Roman" w:hAnsi="Times New Roman" w:cs="Times New Roman"/>
          <w:color w:val="000000"/>
          <w:sz w:val="24"/>
          <w:szCs w:val="24"/>
        </w:rPr>
        <w:t xml:space="preserve">кредиты на срок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пользования </w:t>
      </w:r>
      <w:r w:rsidRPr="005B70CE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hAnsi="Times New Roman" w:cs="Times New Roman"/>
          <w:color w:val="000000"/>
          <w:sz w:val="24"/>
          <w:szCs w:val="24"/>
        </w:rPr>
        <w:t>3 лет</w:t>
      </w:r>
      <w:r w:rsidRPr="005B70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40E0" w:rsidRPr="005B70CE" w:rsidRDefault="009440E0" w:rsidP="009440E0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B70CE">
        <w:rPr>
          <w:rFonts w:ascii="Times New Roman" w:hAnsi="Times New Roman" w:cs="Times New Roman"/>
          <w:color w:val="000000"/>
          <w:sz w:val="24"/>
          <w:szCs w:val="24"/>
        </w:rPr>
        <w:t>3.1.2.</w:t>
      </w:r>
      <w:r w:rsidRPr="005B70C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B70CE">
        <w:rPr>
          <w:rFonts w:ascii="Times New Roman" w:hAnsi="Times New Roman" w:cs="Times New Roman"/>
          <w:color w:val="000000"/>
          <w:sz w:val="24"/>
          <w:szCs w:val="24"/>
        </w:rPr>
        <w:t>Цели кредитования:</w:t>
      </w:r>
      <w:r w:rsidRPr="005B70C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440E0" w:rsidRPr="005B70CE" w:rsidRDefault="009440E0" w:rsidP="009440E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B70CE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5B70CE">
        <w:rPr>
          <w:rFonts w:ascii="Times New Roman" w:hAnsi="Times New Roman" w:cs="Times New Roman"/>
          <w:color w:val="000000"/>
          <w:sz w:val="24"/>
          <w:szCs w:val="24"/>
        </w:rPr>
        <w:t>Микрокредиты</w:t>
      </w:r>
      <w:proofErr w:type="spellEnd"/>
      <w:r w:rsidRPr="005B70CE">
        <w:rPr>
          <w:rFonts w:ascii="Times New Roman" w:hAnsi="Times New Roman" w:cs="Times New Roman"/>
          <w:color w:val="000000"/>
          <w:sz w:val="24"/>
          <w:szCs w:val="24"/>
        </w:rPr>
        <w:t xml:space="preserve"> в первую очередь предоставляются СМСП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занятым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приоритетных видах экономической деятельности</w:t>
      </w:r>
      <w:r w:rsidRPr="005B70C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B70C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9440E0" w:rsidRPr="005B70CE" w:rsidRDefault="009440E0" w:rsidP="009440E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0CE">
        <w:rPr>
          <w:rFonts w:ascii="Times New Roman" w:hAnsi="Times New Roman" w:cs="Times New Roman"/>
          <w:color w:val="000000"/>
          <w:sz w:val="24"/>
          <w:szCs w:val="24"/>
        </w:rPr>
        <w:t xml:space="preserve">            -  производство товаров и услуг; </w:t>
      </w:r>
    </w:p>
    <w:p w:rsidR="009440E0" w:rsidRPr="005B70CE" w:rsidRDefault="009440E0" w:rsidP="009440E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0CE">
        <w:rPr>
          <w:rFonts w:ascii="Times New Roman" w:hAnsi="Times New Roman" w:cs="Times New Roman"/>
          <w:color w:val="000000"/>
          <w:sz w:val="24"/>
          <w:szCs w:val="24"/>
        </w:rPr>
        <w:t xml:space="preserve">            -  производство и переработка</w:t>
      </w:r>
      <w:r w:rsidR="001C5647">
        <w:rPr>
          <w:rFonts w:ascii="Times New Roman" w:hAnsi="Times New Roman" w:cs="Times New Roman"/>
          <w:color w:val="000000"/>
          <w:sz w:val="24"/>
          <w:szCs w:val="24"/>
        </w:rPr>
        <w:t xml:space="preserve"> сельскохозяйственной продукции;</w:t>
      </w:r>
    </w:p>
    <w:p w:rsidR="009440E0" w:rsidRPr="005B70CE" w:rsidRDefault="009440E0" w:rsidP="009440E0">
      <w:p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CE">
        <w:rPr>
          <w:rFonts w:ascii="Times New Roman" w:hAnsi="Times New Roman" w:cs="Times New Roman"/>
          <w:color w:val="000000"/>
          <w:sz w:val="24"/>
          <w:szCs w:val="24"/>
        </w:rPr>
        <w:t xml:space="preserve">            - осуществление торговли товарами первой необходимости</w:t>
      </w:r>
      <w:r w:rsidRPr="005B70C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B70CE">
        <w:rPr>
          <w:rFonts w:ascii="Times New Roman" w:hAnsi="Times New Roman" w:cs="Times New Roman"/>
          <w:color w:val="000000"/>
          <w:sz w:val="24"/>
          <w:szCs w:val="24"/>
        </w:rPr>
        <w:t>в отдаленных населенных пунктах Нерюнгринского района.</w:t>
      </w:r>
    </w:p>
    <w:p w:rsidR="009440E0" w:rsidRPr="005B70CE" w:rsidRDefault="009440E0" w:rsidP="009440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CE">
        <w:rPr>
          <w:rFonts w:ascii="Times New Roman" w:hAnsi="Times New Roman" w:cs="Times New Roman"/>
          <w:sz w:val="24"/>
          <w:szCs w:val="24"/>
        </w:rPr>
        <w:t xml:space="preserve">            3.1.3. Кредитные средства могут быть предоставлены единовременно, либо траншами, по мере использования заемных средств. </w:t>
      </w:r>
    </w:p>
    <w:p w:rsidR="009440E0" w:rsidRPr="005B70CE" w:rsidRDefault="009440E0" w:rsidP="009440E0">
      <w:pPr>
        <w:pStyle w:val="21"/>
        <w:tabs>
          <w:tab w:val="center" w:pos="1080"/>
        </w:tabs>
        <w:spacing w:line="360" w:lineRule="auto"/>
        <w:ind w:firstLine="720"/>
        <w:rPr>
          <w:i w:val="0"/>
          <w:iCs w:val="0"/>
          <w:u w:val="single"/>
        </w:rPr>
      </w:pPr>
      <w:r w:rsidRPr="005B70CE">
        <w:rPr>
          <w:b w:val="0"/>
          <w:bCs w:val="0"/>
          <w:i w:val="0"/>
          <w:iCs w:val="0"/>
        </w:rPr>
        <w:t xml:space="preserve">3.2. </w:t>
      </w:r>
      <w:r w:rsidRPr="005B70CE">
        <w:rPr>
          <w:b w:val="0"/>
          <w:i w:val="0"/>
          <w:iCs w:val="0"/>
          <w:u w:val="single"/>
        </w:rPr>
        <w:t>Сумма предоставляемого кредита</w:t>
      </w:r>
      <w:r w:rsidRPr="005B70CE">
        <w:rPr>
          <w:i w:val="0"/>
          <w:iCs w:val="0"/>
          <w:u w:val="single"/>
        </w:rPr>
        <w:t xml:space="preserve"> </w:t>
      </w:r>
      <w:r w:rsidRPr="005B70CE">
        <w:rPr>
          <w:b w:val="0"/>
          <w:i w:val="0"/>
          <w:iCs w:val="0"/>
          <w:u w:val="single"/>
        </w:rPr>
        <w:t>определяется</w:t>
      </w:r>
      <w:r w:rsidRPr="005B70CE">
        <w:rPr>
          <w:i w:val="0"/>
          <w:iCs w:val="0"/>
          <w:u w:val="single"/>
        </w:rPr>
        <w:t>:</w:t>
      </w:r>
    </w:p>
    <w:p w:rsidR="009440E0" w:rsidRPr="005B70CE" w:rsidRDefault="009440E0" w:rsidP="009440E0">
      <w:pPr>
        <w:pStyle w:val="21"/>
        <w:tabs>
          <w:tab w:val="center" w:pos="1080"/>
        </w:tabs>
        <w:spacing w:line="360" w:lineRule="auto"/>
        <w:rPr>
          <w:b w:val="0"/>
          <w:bCs w:val="0"/>
          <w:i w:val="0"/>
          <w:iCs w:val="0"/>
        </w:rPr>
      </w:pPr>
      <w:r w:rsidRPr="005B70CE">
        <w:rPr>
          <w:b w:val="0"/>
          <w:bCs w:val="0"/>
          <w:i w:val="0"/>
          <w:iCs w:val="0"/>
        </w:rPr>
        <w:t xml:space="preserve">            -  для действующего СМСП – на основе результатов производственно-хозяйственной деятельнос</w:t>
      </w:r>
      <w:r>
        <w:rPr>
          <w:b w:val="0"/>
          <w:bCs w:val="0"/>
          <w:i w:val="0"/>
          <w:iCs w:val="0"/>
        </w:rPr>
        <w:t xml:space="preserve">ти с учетом показателей </w:t>
      </w:r>
      <w:r w:rsidRPr="005B70CE">
        <w:rPr>
          <w:b w:val="0"/>
          <w:bCs w:val="0"/>
          <w:i w:val="0"/>
          <w:iCs w:val="0"/>
        </w:rPr>
        <w:t>бизнес-плана, а также объема предоставляемого обеспечения;</w:t>
      </w:r>
    </w:p>
    <w:p w:rsidR="009440E0" w:rsidRPr="005B70CE" w:rsidRDefault="009440E0" w:rsidP="009440E0">
      <w:pPr>
        <w:pStyle w:val="21"/>
        <w:tabs>
          <w:tab w:val="center" w:pos="1080"/>
        </w:tabs>
        <w:spacing w:line="360" w:lineRule="auto"/>
        <w:rPr>
          <w:b w:val="0"/>
          <w:bCs w:val="0"/>
          <w:i w:val="0"/>
          <w:iCs w:val="0"/>
        </w:rPr>
      </w:pPr>
      <w:r w:rsidRPr="005B70CE">
        <w:rPr>
          <w:b w:val="0"/>
          <w:bCs w:val="0"/>
          <w:i w:val="0"/>
          <w:iCs w:val="0"/>
        </w:rPr>
        <w:t xml:space="preserve">            -   для вновь созданного СМСП </w:t>
      </w:r>
      <w:r>
        <w:rPr>
          <w:b w:val="0"/>
          <w:bCs w:val="0"/>
          <w:i w:val="0"/>
          <w:iCs w:val="0"/>
        </w:rPr>
        <w:t xml:space="preserve">– на основе показателей </w:t>
      </w:r>
      <w:r w:rsidRPr="005B70CE">
        <w:rPr>
          <w:b w:val="0"/>
          <w:bCs w:val="0"/>
          <w:i w:val="0"/>
          <w:iCs w:val="0"/>
        </w:rPr>
        <w:t xml:space="preserve">бизнес–плана и объема предоставляемого обеспечения. </w:t>
      </w:r>
    </w:p>
    <w:p w:rsidR="009440E0" w:rsidRDefault="009440E0" w:rsidP="009440E0">
      <w:pPr>
        <w:pStyle w:val="21"/>
        <w:tabs>
          <w:tab w:val="center" w:pos="1080"/>
        </w:tabs>
        <w:spacing w:line="360" w:lineRule="auto"/>
        <w:ind w:firstLine="720"/>
        <w:rPr>
          <w:b w:val="0"/>
          <w:bCs w:val="0"/>
          <w:i w:val="0"/>
          <w:iCs w:val="0"/>
        </w:rPr>
      </w:pPr>
      <w:r w:rsidRPr="005B70CE">
        <w:rPr>
          <w:b w:val="0"/>
          <w:bCs w:val="0"/>
          <w:i w:val="0"/>
          <w:iCs w:val="0"/>
          <w:color w:val="000000"/>
        </w:rPr>
        <w:t xml:space="preserve">3.3. </w:t>
      </w:r>
      <w:r w:rsidRPr="005B70CE">
        <w:rPr>
          <w:b w:val="0"/>
          <w:bCs w:val="0"/>
          <w:i w:val="0"/>
          <w:iCs w:val="0"/>
          <w:color w:val="000000"/>
          <w:u w:val="single"/>
        </w:rPr>
        <w:t>Процентные ставки по кредитам</w:t>
      </w:r>
      <w:r w:rsidRPr="005B70CE">
        <w:rPr>
          <w:b w:val="0"/>
          <w:bCs w:val="0"/>
          <w:i w:val="0"/>
          <w:iCs w:val="0"/>
          <w:color w:val="000000"/>
        </w:rPr>
        <w:t xml:space="preserve"> </w:t>
      </w:r>
      <w:r w:rsidRPr="005B70CE">
        <w:rPr>
          <w:b w:val="0"/>
          <w:bCs w:val="0"/>
          <w:i w:val="0"/>
          <w:iCs w:val="0"/>
        </w:rPr>
        <w:t>устанавливаются в зависимости о</w:t>
      </w:r>
      <w:r>
        <w:rPr>
          <w:b w:val="0"/>
          <w:bCs w:val="0"/>
          <w:i w:val="0"/>
          <w:iCs w:val="0"/>
        </w:rPr>
        <w:t>т видов экономической деятельности в следующих размерах:</w:t>
      </w:r>
    </w:p>
    <w:p w:rsidR="009440E0" w:rsidRPr="006D7F94" w:rsidRDefault="009440E0" w:rsidP="009440E0">
      <w:pPr>
        <w:pStyle w:val="21"/>
        <w:tabs>
          <w:tab w:val="center" w:pos="1080"/>
        </w:tabs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- в размере </w:t>
      </w:r>
      <w:r w:rsidR="00A13A8A">
        <w:rPr>
          <w:b w:val="0"/>
          <w:bCs w:val="0"/>
          <w:i w:val="0"/>
          <w:iCs w:val="0"/>
        </w:rPr>
        <w:t xml:space="preserve">ключевой </w:t>
      </w:r>
      <w:r w:rsidRPr="005B2842">
        <w:rPr>
          <w:b w:val="0"/>
          <w:i w:val="0"/>
        </w:rPr>
        <w:t xml:space="preserve">ставки </w:t>
      </w:r>
      <w:r w:rsidRPr="005B70CE">
        <w:rPr>
          <w:b w:val="0"/>
          <w:bCs w:val="0"/>
          <w:i w:val="0"/>
          <w:iCs w:val="0"/>
        </w:rPr>
        <w:t>Центрального Бан</w:t>
      </w:r>
      <w:r>
        <w:rPr>
          <w:b w:val="0"/>
          <w:bCs w:val="0"/>
          <w:i w:val="0"/>
          <w:iCs w:val="0"/>
        </w:rPr>
        <w:t>ка Российской Федерации (ЦБ РФ)</w:t>
      </w:r>
      <w:r>
        <w:rPr>
          <w:b w:val="0"/>
          <w:i w:val="0"/>
        </w:rPr>
        <w:t xml:space="preserve"> - </w:t>
      </w:r>
      <w:r>
        <w:rPr>
          <w:b w:val="0"/>
          <w:bCs w:val="0"/>
          <w:i w:val="0"/>
        </w:rPr>
        <w:t xml:space="preserve">для СМСП, занятых в сферах </w:t>
      </w:r>
      <w:r w:rsidRPr="005B70CE">
        <w:rPr>
          <w:b w:val="0"/>
          <w:bCs w:val="0"/>
          <w:i w:val="0"/>
        </w:rPr>
        <w:t>производства товаров народного потребления,</w:t>
      </w:r>
      <w:r>
        <w:rPr>
          <w:b w:val="0"/>
          <w:bCs w:val="0"/>
          <w:i w:val="0"/>
        </w:rPr>
        <w:t xml:space="preserve"> продуктов питания; производства</w:t>
      </w:r>
      <w:r w:rsidRPr="005B70CE">
        <w:rPr>
          <w:b w:val="0"/>
          <w:bCs w:val="0"/>
          <w:i w:val="0"/>
        </w:rPr>
        <w:t xml:space="preserve"> и переработк</w:t>
      </w:r>
      <w:r>
        <w:rPr>
          <w:b w:val="0"/>
          <w:bCs w:val="0"/>
          <w:i w:val="0"/>
        </w:rPr>
        <w:t>и</w:t>
      </w:r>
      <w:r w:rsidRPr="005B70CE">
        <w:rPr>
          <w:b w:val="0"/>
          <w:bCs w:val="0"/>
          <w:i w:val="0"/>
        </w:rPr>
        <w:t xml:space="preserve"> сельскохозяйственной продукции; развити</w:t>
      </w:r>
      <w:r>
        <w:rPr>
          <w:b w:val="0"/>
          <w:bCs w:val="0"/>
          <w:i w:val="0"/>
        </w:rPr>
        <w:t>я</w:t>
      </w:r>
      <w:r w:rsidRPr="005B70CE">
        <w:rPr>
          <w:b w:val="0"/>
          <w:bCs w:val="0"/>
          <w:i w:val="0"/>
        </w:rPr>
        <w:t xml:space="preserve"> ремесел</w:t>
      </w:r>
      <w:r>
        <w:rPr>
          <w:b w:val="0"/>
          <w:bCs w:val="0"/>
          <w:i w:val="0"/>
        </w:rPr>
        <w:t>; в приоритетных сферах усл</w:t>
      </w:r>
      <w:r w:rsidR="006D7F94">
        <w:rPr>
          <w:b w:val="0"/>
          <w:bCs w:val="0"/>
          <w:i w:val="0"/>
        </w:rPr>
        <w:t>уг;</w:t>
      </w:r>
      <w:r w:rsidRPr="005B70CE">
        <w:rPr>
          <w:b w:val="0"/>
          <w:bCs w:val="0"/>
          <w:i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 xml:space="preserve">в сфере </w:t>
      </w:r>
      <w:r w:rsidRPr="006C3F11">
        <w:rPr>
          <w:b w:val="0"/>
          <w:i w:val="0"/>
        </w:rPr>
        <w:t>торговл</w:t>
      </w:r>
      <w:r>
        <w:rPr>
          <w:b w:val="0"/>
          <w:i w:val="0"/>
        </w:rPr>
        <w:t>и</w:t>
      </w:r>
      <w:r w:rsidR="005F4227" w:rsidRPr="005F4227">
        <w:t xml:space="preserve"> </w:t>
      </w:r>
      <w:r w:rsidR="005F4227" w:rsidRPr="005F4227">
        <w:rPr>
          <w:b w:val="0"/>
          <w:i w:val="0"/>
        </w:rPr>
        <w:t>товарами первой необходимости в отдаленных населенны</w:t>
      </w:r>
      <w:r w:rsidR="005F4227">
        <w:rPr>
          <w:b w:val="0"/>
          <w:i w:val="0"/>
        </w:rPr>
        <w:t>х пунктах Нерюнгринского района;</w:t>
      </w:r>
    </w:p>
    <w:p w:rsidR="009440E0" w:rsidRPr="005B70CE" w:rsidRDefault="00A86CFE" w:rsidP="00A86CFE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7F94">
        <w:rPr>
          <w:rFonts w:ascii="Times New Roman" w:hAnsi="Times New Roman" w:cs="Times New Roman"/>
          <w:sz w:val="24"/>
          <w:szCs w:val="24"/>
        </w:rPr>
        <w:t>-</w:t>
      </w:r>
      <w:r w:rsidR="006D7F94">
        <w:rPr>
          <w:rFonts w:ascii="Times New Roman" w:hAnsi="Times New Roman" w:cs="Times New Roman"/>
          <w:sz w:val="24"/>
          <w:szCs w:val="24"/>
        </w:rPr>
        <w:t xml:space="preserve"> прочие</w:t>
      </w:r>
      <w:r w:rsidRPr="006D7F94">
        <w:rPr>
          <w:rFonts w:ascii="Times New Roman" w:hAnsi="Times New Roman" w:cs="Times New Roman"/>
          <w:sz w:val="24"/>
          <w:szCs w:val="24"/>
        </w:rPr>
        <w:t xml:space="preserve"> </w:t>
      </w:r>
      <w:r w:rsidR="00880005" w:rsidRPr="006D7F94">
        <w:rPr>
          <w:rFonts w:ascii="Times New Roman" w:hAnsi="Times New Roman" w:cs="Times New Roman"/>
          <w:sz w:val="24"/>
          <w:szCs w:val="24"/>
        </w:rPr>
        <w:t>СМСП</w:t>
      </w:r>
      <w:r w:rsidR="005F4227">
        <w:rPr>
          <w:rFonts w:ascii="Times New Roman" w:hAnsi="Times New Roman" w:cs="Times New Roman"/>
          <w:sz w:val="24"/>
          <w:szCs w:val="24"/>
        </w:rPr>
        <w:t xml:space="preserve"> </w:t>
      </w:r>
      <w:r w:rsidR="00880005" w:rsidRPr="006D7F94">
        <w:rPr>
          <w:rFonts w:ascii="Times New Roman" w:hAnsi="Times New Roman" w:cs="Times New Roman"/>
          <w:sz w:val="24"/>
          <w:szCs w:val="24"/>
        </w:rPr>
        <w:t>по решению Конкурсной комиссии могут кредитоваться в размере ставки</w:t>
      </w:r>
      <w:r w:rsidR="005F4227">
        <w:rPr>
          <w:rFonts w:ascii="Times New Roman" w:hAnsi="Times New Roman" w:cs="Times New Roman"/>
          <w:sz w:val="24"/>
          <w:szCs w:val="24"/>
        </w:rPr>
        <w:t xml:space="preserve"> равной или</w:t>
      </w:r>
      <w:r w:rsidR="00880005" w:rsidRPr="006D7F94">
        <w:rPr>
          <w:rFonts w:ascii="Times New Roman" w:hAnsi="Times New Roman" w:cs="Times New Roman"/>
          <w:sz w:val="24"/>
          <w:szCs w:val="24"/>
        </w:rPr>
        <w:t xml:space="preserve"> превышающей </w:t>
      </w:r>
      <w:r w:rsidRPr="006D7F94">
        <w:rPr>
          <w:rFonts w:ascii="Times New Roman" w:hAnsi="Times New Roman" w:cs="Times New Roman"/>
          <w:sz w:val="24"/>
          <w:szCs w:val="24"/>
        </w:rPr>
        <w:t xml:space="preserve">ключевую </w:t>
      </w:r>
      <w:r w:rsidR="00880005" w:rsidRPr="006D7F94">
        <w:rPr>
          <w:rFonts w:ascii="Times New Roman" w:hAnsi="Times New Roman" w:cs="Times New Roman"/>
          <w:sz w:val="24"/>
          <w:szCs w:val="24"/>
        </w:rPr>
        <w:t>ставку ЦБ РФ</w:t>
      </w:r>
      <w:r w:rsidRPr="006D7F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боле</w:t>
      </w:r>
      <w:r w:rsidR="00206EC1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5F42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F4227">
        <w:rPr>
          <w:rFonts w:ascii="Times New Roman" w:hAnsi="Times New Roman" w:cs="Times New Roman"/>
          <w:sz w:val="24"/>
          <w:szCs w:val="24"/>
        </w:rPr>
        <w:t xml:space="preserve"> чем в 1,5</w:t>
      </w:r>
      <w:r>
        <w:rPr>
          <w:rFonts w:ascii="Times New Roman" w:hAnsi="Times New Roman" w:cs="Times New Roman"/>
          <w:sz w:val="24"/>
          <w:szCs w:val="24"/>
        </w:rPr>
        <w:t xml:space="preserve"> раза</w:t>
      </w:r>
      <w:r w:rsidR="006D7F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0E0" w:rsidRPr="00B07BA6" w:rsidRDefault="009440E0" w:rsidP="009440E0">
      <w:pPr>
        <w:pStyle w:val="21"/>
        <w:tabs>
          <w:tab w:val="left" w:pos="720"/>
          <w:tab w:val="center" w:pos="1080"/>
        </w:tabs>
        <w:spacing w:line="360" w:lineRule="auto"/>
        <w:rPr>
          <w:bCs w:val="0"/>
          <w:i w:val="0"/>
          <w:iCs w:val="0"/>
          <w:color w:val="000000"/>
        </w:rPr>
      </w:pPr>
      <w:r w:rsidRPr="005B70CE">
        <w:rPr>
          <w:b w:val="0"/>
          <w:bCs w:val="0"/>
          <w:i w:val="0"/>
        </w:rPr>
        <w:t xml:space="preserve">           </w:t>
      </w:r>
      <w:r>
        <w:rPr>
          <w:b w:val="0"/>
          <w:bCs w:val="0"/>
          <w:i w:val="0"/>
        </w:rPr>
        <w:t xml:space="preserve"> </w:t>
      </w:r>
      <w:r>
        <w:rPr>
          <w:b w:val="0"/>
          <w:bCs w:val="0"/>
          <w:i w:val="0"/>
          <w:iCs w:val="0"/>
        </w:rPr>
        <w:t>Размер с</w:t>
      </w:r>
      <w:r w:rsidRPr="005B70CE">
        <w:rPr>
          <w:b w:val="0"/>
          <w:bCs w:val="0"/>
          <w:i w:val="0"/>
          <w:iCs w:val="0"/>
        </w:rPr>
        <w:t>тавк</w:t>
      </w:r>
      <w:r>
        <w:rPr>
          <w:b w:val="0"/>
          <w:bCs w:val="0"/>
          <w:i w:val="0"/>
          <w:iCs w:val="0"/>
        </w:rPr>
        <w:t>и</w:t>
      </w:r>
      <w:r w:rsidRPr="005B70CE">
        <w:rPr>
          <w:b w:val="0"/>
          <w:bCs w:val="0"/>
          <w:i w:val="0"/>
          <w:iCs w:val="0"/>
        </w:rPr>
        <w:t xml:space="preserve"> по займу устанавливается на день заключения дог</w:t>
      </w:r>
      <w:r>
        <w:rPr>
          <w:b w:val="0"/>
          <w:bCs w:val="0"/>
          <w:i w:val="0"/>
          <w:iCs w:val="0"/>
        </w:rPr>
        <w:t>овора займа.</w:t>
      </w:r>
      <w:r w:rsidRPr="00B07BA6">
        <w:rPr>
          <w:bCs w:val="0"/>
          <w:i w:val="0"/>
          <w:iCs w:val="0"/>
        </w:rPr>
        <w:t xml:space="preserve"> </w:t>
      </w:r>
    </w:p>
    <w:p w:rsidR="009440E0" w:rsidRPr="005B70CE" w:rsidRDefault="009440E0" w:rsidP="009440E0">
      <w:pPr>
        <w:pStyle w:val="21"/>
        <w:tabs>
          <w:tab w:val="center" w:pos="1080"/>
        </w:tabs>
        <w:spacing w:line="360" w:lineRule="auto"/>
        <w:rPr>
          <w:b w:val="0"/>
          <w:bCs w:val="0"/>
          <w:i w:val="0"/>
          <w:iCs w:val="0"/>
          <w:color w:val="000000"/>
        </w:rPr>
      </w:pPr>
      <w:r w:rsidRPr="005B70CE">
        <w:rPr>
          <w:b w:val="0"/>
          <w:bCs w:val="0"/>
          <w:i w:val="0"/>
          <w:iCs w:val="0"/>
          <w:color w:val="000000"/>
        </w:rPr>
        <w:t xml:space="preserve">            3.4.</w:t>
      </w:r>
      <w:r w:rsidRPr="005B70CE">
        <w:rPr>
          <w:bCs w:val="0"/>
          <w:i w:val="0"/>
          <w:iCs w:val="0"/>
          <w:color w:val="000000"/>
        </w:rPr>
        <w:t xml:space="preserve"> </w:t>
      </w:r>
      <w:r w:rsidRPr="005B70CE">
        <w:rPr>
          <w:b w:val="0"/>
          <w:bCs w:val="0"/>
          <w:i w:val="0"/>
          <w:iCs w:val="0"/>
          <w:color w:val="000000"/>
          <w:u w:val="single"/>
        </w:rPr>
        <w:t>Погашение кредита и уплата процентов</w:t>
      </w:r>
      <w:r w:rsidRPr="005B70CE">
        <w:rPr>
          <w:bCs w:val="0"/>
          <w:i w:val="0"/>
          <w:iCs w:val="0"/>
          <w:color w:val="000000"/>
        </w:rPr>
        <w:t xml:space="preserve"> </w:t>
      </w:r>
      <w:r w:rsidRPr="005B70CE">
        <w:rPr>
          <w:b w:val="0"/>
          <w:bCs w:val="0"/>
          <w:i w:val="0"/>
          <w:iCs w:val="0"/>
          <w:color w:val="000000"/>
        </w:rPr>
        <w:t>осуществляется в следующем режиме:</w:t>
      </w:r>
    </w:p>
    <w:p w:rsidR="009440E0" w:rsidRPr="005B70CE" w:rsidRDefault="009440E0" w:rsidP="009440E0">
      <w:pPr>
        <w:pStyle w:val="21"/>
        <w:tabs>
          <w:tab w:val="center" w:pos="1080"/>
        </w:tabs>
        <w:spacing w:line="360" w:lineRule="auto"/>
        <w:ind w:firstLine="720"/>
        <w:rPr>
          <w:b w:val="0"/>
          <w:bCs w:val="0"/>
          <w:i w:val="0"/>
          <w:iCs w:val="0"/>
          <w:color w:val="000000"/>
        </w:rPr>
      </w:pPr>
      <w:r w:rsidRPr="005B70CE">
        <w:rPr>
          <w:b w:val="0"/>
          <w:bCs w:val="0"/>
          <w:i w:val="0"/>
          <w:iCs w:val="0"/>
          <w:color w:val="000000"/>
        </w:rPr>
        <w:t xml:space="preserve">3.4.1. За пользование </w:t>
      </w:r>
      <w:proofErr w:type="spellStart"/>
      <w:r w:rsidRPr="005B70CE">
        <w:rPr>
          <w:b w:val="0"/>
          <w:bCs w:val="0"/>
          <w:i w:val="0"/>
          <w:iCs w:val="0"/>
          <w:color w:val="000000"/>
        </w:rPr>
        <w:t>микрокредитом</w:t>
      </w:r>
      <w:proofErr w:type="spellEnd"/>
      <w:r w:rsidRPr="005B70CE">
        <w:rPr>
          <w:b w:val="0"/>
          <w:bCs w:val="0"/>
          <w:i w:val="0"/>
          <w:iCs w:val="0"/>
          <w:color w:val="000000"/>
        </w:rPr>
        <w:t xml:space="preserve"> уплачиваются проценты в соответствии с условиями заключенных договоров по кредитной сделке. </w:t>
      </w:r>
    </w:p>
    <w:p w:rsidR="009440E0" w:rsidRPr="005B70CE" w:rsidRDefault="009440E0" w:rsidP="009440E0">
      <w:pPr>
        <w:pStyle w:val="21"/>
        <w:tabs>
          <w:tab w:val="center" w:pos="1080"/>
        </w:tabs>
        <w:spacing w:line="360" w:lineRule="auto"/>
        <w:ind w:firstLine="720"/>
        <w:rPr>
          <w:b w:val="0"/>
          <w:bCs w:val="0"/>
          <w:i w:val="0"/>
          <w:iCs w:val="0"/>
          <w:color w:val="000000"/>
        </w:rPr>
      </w:pPr>
      <w:r w:rsidRPr="005B70CE">
        <w:rPr>
          <w:b w:val="0"/>
          <w:bCs w:val="0"/>
          <w:i w:val="0"/>
          <w:iCs w:val="0"/>
          <w:color w:val="000000"/>
        </w:rPr>
        <w:lastRenderedPageBreak/>
        <w:t>3.4.2. Уплата процентов за пользование кредитом осуществляет</w:t>
      </w:r>
      <w:r w:rsidR="006C38DD">
        <w:rPr>
          <w:b w:val="0"/>
          <w:bCs w:val="0"/>
          <w:i w:val="0"/>
          <w:iCs w:val="0"/>
          <w:color w:val="000000"/>
        </w:rPr>
        <w:t xml:space="preserve">ся ежемесячно </w:t>
      </w:r>
      <w:r w:rsidRPr="005B70CE">
        <w:rPr>
          <w:b w:val="0"/>
          <w:bCs w:val="0"/>
          <w:i w:val="0"/>
          <w:iCs w:val="0"/>
          <w:color w:val="000000"/>
        </w:rPr>
        <w:t>на счет Фонда.</w:t>
      </w:r>
    </w:p>
    <w:p w:rsidR="009440E0" w:rsidRDefault="009440E0" w:rsidP="009440E0">
      <w:pPr>
        <w:pStyle w:val="21"/>
        <w:tabs>
          <w:tab w:val="center" w:pos="1080"/>
        </w:tabs>
        <w:spacing w:line="360" w:lineRule="auto"/>
        <w:ind w:firstLine="720"/>
        <w:rPr>
          <w:b w:val="0"/>
          <w:bCs w:val="0"/>
          <w:i w:val="0"/>
          <w:iCs w:val="0"/>
          <w:color w:val="000000"/>
        </w:rPr>
      </w:pPr>
      <w:r w:rsidRPr="005B70CE">
        <w:rPr>
          <w:b w:val="0"/>
          <w:bCs w:val="0"/>
          <w:i w:val="0"/>
          <w:iCs w:val="0"/>
          <w:color w:val="000000"/>
        </w:rPr>
        <w:t xml:space="preserve">3.4.3. При кредитовании </w:t>
      </w:r>
      <w:r>
        <w:rPr>
          <w:b w:val="0"/>
          <w:bCs w:val="0"/>
          <w:i w:val="0"/>
          <w:iCs w:val="0"/>
          <w:color w:val="000000"/>
        </w:rPr>
        <w:t xml:space="preserve">вновь созданных </w:t>
      </w:r>
      <w:r w:rsidRPr="005B70CE">
        <w:rPr>
          <w:b w:val="0"/>
          <w:bCs w:val="0"/>
          <w:i w:val="0"/>
          <w:iCs w:val="0"/>
          <w:color w:val="000000"/>
        </w:rPr>
        <w:t xml:space="preserve">СМСП допускается предоставление льготного периода до 3-х календарных месяцев для начала погашения суммы основного долга. </w:t>
      </w:r>
    </w:p>
    <w:p w:rsidR="009440E0" w:rsidRPr="005B70CE" w:rsidRDefault="009440E0" w:rsidP="009440E0">
      <w:pPr>
        <w:pStyle w:val="21"/>
        <w:tabs>
          <w:tab w:val="center" w:pos="1080"/>
        </w:tabs>
        <w:spacing w:line="360" w:lineRule="auto"/>
        <w:ind w:firstLine="720"/>
        <w:rPr>
          <w:b w:val="0"/>
          <w:bCs w:val="0"/>
          <w:i w:val="0"/>
          <w:iCs w:val="0"/>
          <w:color w:val="000000"/>
        </w:rPr>
      </w:pPr>
      <w:r w:rsidRPr="005B70CE">
        <w:rPr>
          <w:b w:val="0"/>
          <w:bCs w:val="0"/>
          <w:i w:val="0"/>
          <w:iCs w:val="0"/>
          <w:color w:val="000000"/>
        </w:rPr>
        <w:t>3.4.4.  Погашение кредита и уплата процентов осуществляется безналичным расчетом.</w:t>
      </w:r>
    </w:p>
    <w:p w:rsidR="009440E0" w:rsidRPr="005B70CE" w:rsidRDefault="009440E0" w:rsidP="009440E0">
      <w:pPr>
        <w:pStyle w:val="21"/>
        <w:spacing w:line="360" w:lineRule="auto"/>
        <w:ind w:firstLine="720"/>
        <w:rPr>
          <w:b w:val="0"/>
          <w:bCs w:val="0"/>
          <w:i w:val="0"/>
          <w:iCs w:val="0"/>
          <w:color w:val="000000"/>
        </w:rPr>
      </w:pPr>
      <w:r w:rsidRPr="005B70CE">
        <w:rPr>
          <w:b w:val="0"/>
          <w:bCs w:val="0"/>
          <w:i w:val="0"/>
          <w:iCs w:val="0"/>
          <w:color w:val="000000"/>
        </w:rPr>
        <w:t xml:space="preserve">3.5. </w:t>
      </w:r>
      <w:r w:rsidRPr="005B70CE">
        <w:rPr>
          <w:b w:val="0"/>
          <w:bCs w:val="0"/>
          <w:i w:val="0"/>
          <w:iCs w:val="0"/>
          <w:color w:val="000000"/>
          <w:u w:val="single"/>
        </w:rPr>
        <w:t>Возможные способы обеспечения исполнения обязательств по кредитной сделке.</w:t>
      </w:r>
    </w:p>
    <w:p w:rsidR="009440E0" w:rsidRPr="001C5647" w:rsidRDefault="001C5647" w:rsidP="001C5647">
      <w:pPr>
        <w:pStyle w:val="21"/>
        <w:spacing w:line="360" w:lineRule="auto"/>
        <w:ind w:firstLine="720"/>
        <w:rPr>
          <w:b w:val="0"/>
          <w:bCs w:val="0"/>
          <w:i w:val="0"/>
        </w:rPr>
      </w:pPr>
      <w:r>
        <w:rPr>
          <w:b w:val="0"/>
          <w:i w:val="0"/>
          <w:iCs w:val="0"/>
        </w:rPr>
        <w:t xml:space="preserve">3.5.1. Залог </w:t>
      </w:r>
      <w:r w:rsidR="009440E0" w:rsidRPr="001C5647">
        <w:rPr>
          <w:b w:val="0"/>
          <w:bCs w:val="0"/>
          <w:i w:val="0"/>
        </w:rPr>
        <w:t>ликвидного имущества, принадлежащего СМСП или третьему лицу;</w:t>
      </w:r>
    </w:p>
    <w:p w:rsidR="009440E0" w:rsidRPr="005B70CE" w:rsidRDefault="009440E0" w:rsidP="009440E0">
      <w:pPr>
        <w:pStyle w:val="a4"/>
        <w:tabs>
          <w:tab w:val="center" w:pos="709"/>
          <w:tab w:val="center" w:pos="900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5B70CE">
        <w:rPr>
          <w:b w:val="0"/>
          <w:bCs w:val="0"/>
        </w:rPr>
        <w:t>3.5.2. Банковская гарантия.</w:t>
      </w:r>
    </w:p>
    <w:p w:rsidR="009440E0" w:rsidRPr="005B70CE" w:rsidRDefault="009440E0" w:rsidP="009440E0">
      <w:pPr>
        <w:pStyle w:val="a4"/>
        <w:spacing w:line="360" w:lineRule="auto"/>
        <w:ind w:firstLine="720"/>
        <w:jc w:val="both"/>
        <w:rPr>
          <w:b w:val="0"/>
          <w:bCs w:val="0"/>
        </w:rPr>
      </w:pPr>
      <w:r w:rsidRPr="005B70CE">
        <w:rPr>
          <w:b w:val="0"/>
          <w:bCs w:val="0"/>
        </w:rPr>
        <w:t>3.5.3. Поручительство:</w:t>
      </w:r>
    </w:p>
    <w:p w:rsidR="009440E0" w:rsidRPr="005B70CE" w:rsidRDefault="009440E0" w:rsidP="009440E0">
      <w:pPr>
        <w:pStyle w:val="a4"/>
        <w:spacing w:line="360" w:lineRule="auto"/>
        <w:ind w:firstLine="720"/>
        <w:jc w:val="both"/>
        <w:rPr>
          <w:b w:val="0"/>
          <w:bCs w:val="0"/>
        </w:rPr>
      </w:pPr>
      <w:r w:rsidRPr="005B70CE">
        <w:rPr>
          <w:b w:val="0"/>
          <w:bCs w:val="0"/>
        </w:rPr>
        <w:t>- платежеспособных физических лиц;</w:t>
      </w:r>
    </w:p>
    <w:p w:rsidR="009440E0" w:rsidRPr="005B70CE" w:rsidRDefault="009440E0" w:rsidP="009440E0">
      <w:pPr>
        <w:pStyle w:val="a4"/>
        <w:spacing w:line="360" w:lineRule="auto"/>
        <w:ind w:firstLine="720"/>
        <w:jc w:val="both"/>
        <w:rPr>
          <w:b w:val="0"/>
          <w:bCs w:val="0"/>
        </w:rPr>
      </w:pPr>
      <w:r w:rsidRPr="005B70CE">
        <w:rPr>
          <w:b w:val="0"/>
          <w:bCs w:val="0"/>
        </w:rPr>
        <w:t>- юридическ</w:t>
      </w:r>
      <w:r>
        <w:rPr>
          <w:b w:val="0"/>
          <w:bCs w:val="0"/>
        </w:rPr>
        <w:t>их</w:t>
      </w:r>
      <w:r w:rsidRPr="005B70CE">
        <w:rPr>
          <w:b w:val="0"/>
          <w:bCs w:val="0"/>
        </w:rPr>
        <w:t xml:space="preserve"> лиц, финансовое состояние котор</w:t>
      </w:r>
      <w:r>
        <w:rPr>
          <w:b w:val="0"/>
          <w:bCs w:val="0"/>
        </w:rPr>
        <w:t>ых</w:t>
      </w:r>
      <w:r w:rsidRPr="005B70CE">
        <w:rPr>
          <w:b w:val="0"/>
          <w:bCs w:val="0"/>
        </w:rPr>
        <w:t xml:space="preserve"> признается удовлетворительным.</w:t>
      </w:r>
    </w:p>
    <w:p w:rsidR="009440E0" w:rsidRPr="005B70CE" w:rsidRDefault="009440E0" w:rsidP="009440E0">
      <w:pPr>
        <w:pStyle w:val="a4"/>
        <w:spacing w:line="360" w:lineRule="auto"/>
        <w:jc w:val="both"/>
        <w:rPr>
          <w:b w:val="0"/>
          <w:bCs w:val="0"/>
        </w:rPr>
      </w:pPr>
      <w:r w:rsidRPr="005B70CE">
        <w:rPr>
          <w:b w:val="0"/>
          <w:bCs w:val="0"/>
        </w:rPr>
        <w:t xml:space="preserve">            3.5.3.1. При предоставлении в качестве обеспечения кредита</w:t>
      </w:r>
      <w:r w:rsidR="004B255F">
        <w:rPr>
          <w:b w:val="0"/>
          <w:bCs w:val="0"/>
        </w:rPr>
        <w:t xml:space="preserve"> поручительств физических лиц их платежеспособность определяется на основании </w:t>
      </w:r>
      <w:r w:rsidRPr="005B70CE">
        <w:rPr>
          <w:b w:val="0"/>
          <w:bCs w:val="0"/>
        </w:rPr>
        <w:t>предостав</w:t>
      </w:r>
      <w:r w:rsidR="005E12EF">
        <w:rPr>
          <w:b w:val="0"/>
          <w:bCs w:val="0"/>
        </w:rPr>
        <w:t xml:space="preserve">ленных справок по форме НДФЛ-2 </w:t>
      </w:r>
      <w:r w:rsidRPr="005B70CE">
        <w:rPr>
          <w:b w:val="0"/>
          <w:bCs w:val="0"/>
        </w:rPr>
        <w:t>или иных подтвержденных доходов.</w:t>
      </w:r>
    </w:p>
    <w:p w:rsidR="009440E0" w:rsidRDefault="009440E0" w:rsidP="009440E0">
      <w:pPr>
        <w:pStyle w:val="a4"/>
        <w:spacing w:line="360" w:lineRule="auto"/>
        <w:ind w:firstLine="708"/>
        <w:jc w:val="both"/>
        <w:rPr>
          <w:b w:val="0"/>
          <w:bCs w:val="0"/>
        </w:rPr>
      </w:pPr>
      <w:r w:rsidRPr="005B70CE">
        <w:rPr>
          <w:b w:val="0"/>
          <w:bCs w:val="0"/>
        </w:rPr>
        <w:t>3.5.3.2. При предоставлении в качестве обеспечения кредита поручительства юридического лица его финансовое состояние оценивается на основании предоставлен</w:t>
      </w:r>
      <w:r w:rsidR="005E12EF">
        <w:rPr>
          <w:b w:val="0"/>
          <w:bCs w:val="0"/>
        </w:rPr>
        <w:t>ных документов в соответствии с</w:t>
      </w:r>
      <w:r w:rsidRPr="005B70CE">
        <w:rPr>
          <w:b w:val="0"/>
          <w:bCs w:val="0"/>
        </w:rPr>
        <w:t xml:space="preserve"> пе</w:t>
      </w:r>
      <w:r w:rsidR="001C5647">
        <w:rPr>
          <w:b w:val="0"/>
          <w:bCs w:val="0"/>
        </w:rPr>
        <w:t>речнем документов, указанном в п</w:t>
      </w:r>
      <w:r w:rsidRPr="005B70CE">
        <w:rPr>
          <w:b w:val="0"/>
          <w:bCs w:val="0"/>
        </w:rPr>
        <w:t xml:space="preserve">риложении № 2.1. </w:t>
      </w:r>
    </w:p>
    <w:p w:rsidR="009440E0" w:rsidRPr="005B70CE" w:rsidRDefault="004B255F" w:rsidP="009440E0">
      <w:pPr>
        <w:pStyle w:val="a4"/>
        <w:spacing w:line="36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3.5.4. </w:t>
      </w:r>
      <w:r w:rsidR="009440E0" w:rsidRPr="005B70CE">
        <w:rPr>
          <w:b w:val="0"/>
          <w:bCs w:val="0"/>
        </w:rPr>
        <w:t>Кредиты могут предоставляться СМСП при следующих способах обеспечения</w:t>
      </w:r>
      <w:r w:rsidR="009440E0">
        <w:rPr>
          <w:b w:val="0"/>
          <w:bCs w:val="0"/>
        </w:rPr>
        <w:t xml:space="preserve"> </w:t>
      </w:r>
      <w:r w:rsidR="009440E0" w:rsidRPr="005B70CE">
        <w:rPr>
          <w:b w:val="0"/>
          <w:bCs w:val="0"/>
        </w:rPr>
        <w:t>обязательств по кредитной сделке:</w:t>
      </w:r>
    </w:p>
    <w:p w:rsidR="009440E0" w:rsidRPr="005B70CE" w:rsidRDefault="009440E0" w:rsidP="009440E0">
      <w:pPr>
        <w:tabs>
          <w:tab w:val="left" w:pos="709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70CE">
        <w:rPr>
          <w:rFonts w:ascii="Times New Roman" w:hAnsi="Times New Roman" w:cs="Times New Roman"/>
          <w:sz w:val="24"/>
          <w:szCs w:val="24"/>
        </w:rPr>
        <w:t xml:space="preserve">3.5.4.1. </w:t>
      </w:r>
      <w:proofErr w:type="gramStart"/>
      <w:r w:rsidRPr="005B70CE">
        <w:rPr>
          <w:rFonts w:ascii="Times New Roman" w:hAnsi="Times New Roman" w:cs="Times New Roman"/>
          <w:sz w:val="24"/>
          <w:szCs w:val="24"/>
        </w:rPr>
        <w:t>По кредиту в сумме до 5</w:t>
      </w:r>
      <w:r w:rsidR="00E8152B">
        <w:rPr>
          <w:rFonts w:ascii="Times New Roman" w:hAnsi="Times New Roman" w:cs="Times New Roman"/>
          <w:sz w:val="24"/>
          <w:szCs w:val="24"/>
        </w:rPr>
        <w:t>0</w:t>
      </w:r>
      <w:r w:rsidRPr="005B70CE">
        <w:rPr>
          <w:rFonts w:ascii="Times New Roman" w:hAnsi="Times New Roman" w:cs="Times New Roman"/>
          <w:sz w:val="24"/>
          <w:szCs w:val="24"/>
        </w:rPr>
        <w:t>0 тысяч рублей при наличии поручительств</w:t>
      </w:r>
      <w:r w:rsidR="00DE2905">
        <w:rPr>
          <w:rFonts w:ascii="Times New Roman" w:hAnsi="Times New Roman" w:cs="Times New Roman"/>
          <w:sz w:val="24"/>
          <w:szCs w:val="24"/>
        </w:rPr>
        <w:t>а</w:t>
      </w:r>
      <w:r w:rsidRPr="005B70CE">
        <w:rPr>
          <w:rFonts w:ascii="Times New Roman" w:hAnsi="Times New Roman" w:cs="Times New Roman"/>
          <w:sz w:val="24"/>
          <w:szCs w:val="24"/>
        </w:rPr>
        <w:t xml:space="preserve"> одного физического лица, а по кредиту в сумме до </w:t>
      </w:r>
      <w:r w:rsidR="00E8152B">
        <w:rPr>
          <w:rFonts w:ascii="Times New Roman" w:hAnsi="Times New Roman" w:cs="Times New Roman"/>
          <w:sz w:val="24"/>
          <w:szCs w:val="24"/>
        </w:rPr>
        <w:t>1 0</w:t>
      </w:r>
      <w:r w:rsidRPr="005B70CE">
        <w:rPr>
          <w:rFonts w:ascii="Times New Roman" w:hAnsi="Times New Roman" w:cs="Times New Roman"/>
          <w:sz w:val="24"/>
          <w:szCs w:val="24"/>
        </w:rPr>
        <w:t>00 тысяч рублей включительно - при наличии поручительств не менее двух физических лиц, предоставленных ими в совокупности на всю сумму обязательств по кредитной сделке, или поручительства одного юридического лица на всю сумму обязательств по кредитной сделке (без другого обеспечения);</w:t>
      </w:r>
      <w:proofErr w:type="gramEnd"/>
    </w:p>
    <w:p w:rsidR="009440E0" w:rsidRPr="00735EED" w:rsidRDefault="009440E0" w:rsidP="009440E0">
      <w:pPr>
        <w:pStyle w:val="a4"/>
        <w:tabs>
          <w:tab w:val="num" w:pos="709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Pr="005B70CE">
        <w:rPr>
          <w:b w:val="0"/>
          <w:bCs w:val="0"/>
        </w:rPr>
        <w:t>3.5.4.2. По кредиту в сумме до 1 000 тысяч рублей включительно - при наличии поручительств не менее двух физических лиц, предоставленных ими в совок</w:t>
      </w:r>
      <w:r w:rsidR="00E8152B">
        <w:rPr>
          <w:b w:val="0"/>
          <w:bCs w:val="0"/>
        </w:rPr>
        <w:t>упности на часть суммы кредита</w:t>
      </w:r>
      <w:r w:rsidRPr="005B70CE">
        <w:rPr>
          <w:b w:val="0"/>
          <w:bCs w:val="0"/>
        </w:rPr>
        <w:t>, или поручительства одного юридического лица, и предоставлении в залог ликвидного имущества, покрывающего оставшиеся обязательства по кредиту (комбинированный способ обеспечения кредита). При этом требуемый объем обеспечения рассчитывается следующим образом: по поручительству</w:t>
      </w:r>
      <w:proofErr w:type="gramStart"/>
      <w:r w:rsidR="00DE2905">
        <w:rPr>
          <w:b w:val="0"/>
          <w:bCs w:val="0"/>
        </w:rPr>
        <w:t xml:space="preserve"> </w:t>
      </w:r>
      <w:r w:rsidRPr="005B70CE">
        <w:rPr>
          <w:b w:val="0"/>
          <w:bCs w:val="0"/>
        </w:rPr>
        <w:t>(-</w:t>
      </w:r>
      <w:proofErr w:type="spellStart"/>
      <w:proofErr w:type="gramEnd"/>
      <w:r w:rsidRPr="005B70CE">
        <w:rPr>
          <w:b w:val="0"/>
          <w:bCs w:val="0"/>
        </w:rPr>
        <w:t>ам</w:t>
      </w:r>
      <w:proofErr w:type="spellEnd"/>
      <w:r w:rsidRPr="005B70CE">
        <w:rPr>
          <w:b w:val="0"/>
          <w:bCs w:val="0"/>
        </w:rPr>
        <w:t>) в расчет принимаются сумма кредита, не пр</w:t>
      </w:r>
      <w:r w:rsidR="00E8152B">
        <w:rPr>
          <w:b w:val="0"/>
          <w:bCs w:val="0"/>
        </w:rPr>
        <w:t>евышающая 1 0</w:t>
      </w:r>
      <w:r w:rsidRPr="005B70CE">
        <w:rPr>
          <w:b w:val="0"/>
          <w:bCs w:val="0"/>
        </w:rPr>
        <w:t xml:space="preserve">00 тысяч рублей, и проценты на эту часть суммы кредита, рассчитанные за 6 месяцев пользования кредитом; по залогу в расчет </w:t>
      </w:r>
      <w:proofErr w:type="gramStart"/>
      <w:r w:rsidRPr="005B70CE">
        <w:rPr>
          <w:b w:val="0"/>
          <w:bCs w:val="0"/>
        </w:rPr>
        <w:t>принимаются оставшаяся часть суммы</w:t>
      </w:r>
      <w:proofErr w:type="gramEnd"/>
      <w:r w:rsidRPr="005B70CE">
        <w:rPr>
          <w:b w:val="0"/>
          <w:bCs w:val="0"/>
        </w:rPr>
        <w:t xml:space="preserve"> кредита с учетом процентов на эту часть суммы кредита, рассчитанные за 6 месяцев пользования кредитом, и </w:t>
      </w:r>
      <w:r w:rsidR="00504857">
        <w:rPr>
          <w:b w:val="0"/>
          <w:bCs w:val="0"/>
        </w:rPr>
        <w:t xml:space="preserve">коэффициент </w:t>
      </w:r>
      <w:r w:rsidRPr="00735EED">
        <w:rPr>
          <w:b w:val="0"/>
          <w:bCs w:val="0"/>
        </w:rPr>
        <w:t>увеличения суммы обязательств в размере</w:t>
      </w:r>
      <w:r w:rsidR="00504857">
        <w:rPr>
          <w:b w:val="0"/>
          <w:bCs w:val="0"/>
        </w:rPr>
        <w:t xml:space="preserve"> 1,3</w:t>
      </w:r>
      <w:r w:rsidRPr="00735EED">
        <w:rPr>
          <w:b w:val="0"/>
          <w:bCs w:val="0"/>
        </w:rPr>
        <w:t>.</w:t>
      </w:r>
    </w:p>
    <w:p w:rsidR="009440E0" w:rsidRPr="005B70CE" w:rsidRDefault="009440E0" w:rsidP="009440E0">
      <w:pPr>
        <w:pStyle w:val="a4"/>
        <w:tabs>
          <w:tab w:val="num" w:pos="709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Pr="005B70CE">
        <w:rPr>
          <w:b w:val="0"/>
          <w:bCs w:val="0"/>
        </w:rPr>
        <w:t>3.5.5.   Иные виды ликвидного обеспечения.</w:t>
      </w:r>
    </w:p>
    <w:p w:rsidR="009440E0" w:rsidRPr="005B70CE" w:rsidRDefault="009440E0" w:rsidP="009440E0">
      <w:pPr>
        <w:pStyle w:val="a4"/>
        <w:spacing w:line="36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3.5.6. Заемщик </w:t>
      </w:r>
      <w:r w:rsidRPr="00A20358">
        <w:rPr>
          <w:b w:val="0"/>
          <w:bCs w:val="0"/>
        </w:rPr>
        <w:t>по требованию Конкурсной комиссии обязан провести оценку предмета залога и (или) застраховать</w:t>
      </w:r>
      <w:r w:rsidRPr="008315FF">
        <w:rPr>
          <w:bCs w:val="0"/>
        </w:rPr>
        <w:t xml:space="preserve"> </w:t>
      </w:r>
      <w:r w:rsidRPr="005B70CE">
        <w:rPr>
          <w:b w:val="0"/>
          <w:bCs w:val="0"/>
        </w:rPr>
        <w:t xml:space="preserve">предмет залога на полную сумму его залоговой стоимости, </w:t>
      </w:r>
      <w:proofErr w:type="gramStart"/>
      <w:r w:rsidRPr="005B70CE">
        <w:rPr>
          <w:b w:val="0"/>
          <w:bCs w:val="0"/>
        </w:rPr>
        <w:t>оплатить страхову</w:t>
      </w:r>
      <w:r>
        <w:rPr>
          <w:b w:val="0"/>
          <w:bCs w:val="0"/>
        </w:rPr>
        <w:t>ю премию из</w:t>
      </w:r>
      <w:proofErr w:type="gramEnd"/>
      <w:r>
        <w:rPr>
          <w:b w:val="0"/>
          <w:bCs w:val="0"/>
        </w:rPr>
        <w:t xml:space="preserve"> собственных средств</w:t>
      </w:r>
      <w:r w:rsidRPr="005B70CE">
        <w:rPr>
          <w:b w:val="0"/>
          <w:bCs w:val="0"/>
        </w:rPr>
        <w:t xml:space="preserve"> и предоставить подтверждающие документы до момента предоставления займа. Заемщики, </w:t>
      </w:r>
      <w:r w:rsidRPr="00A20358">
        <w:rPr>
          <w:b w:val="0"/>
          <w:bCs w:val="0"/>
        </w:rPr>
        <w:t>подтвердившие свое согласие на оценку и страхование</w:t>
      </w:r>
      <w:r w:rsidRPr="005B70CE">
        <w:rPr>
          <w:b w:val="0"/>
          <w:bCs w:val="0"/>
        </w:rPr>
        <w:t xml:space="preserve"> предмета за</w:t>
      </w:r>
      <w:r>
        <w:rPr>
          <w:b w:val="0"/>
          <w:bCs w:val="0"/>
        </w:rPr>
        <w:t xml:space="preserve">лога, </w:t>
      </w:r>
      <w:r w:rsidRPr="005B70CE">
        <w:rPr>
          <w:b w:val="0"/>
          <w:bCs w:val="0"/>
        </w:rPr>
        <w:t>имеют преимущество при прочих равных условиях при принятии решения о возможности кредитования.</w:t>
      </w:r>
    </w:p>
    <w:p w:rsidR="009440E0" w:rsidRPr="00C73AD3" w:rsidRDefault="009440E0" w:rsidP="009440E0">
      <w:pPr>
        <w:pStyle w:val="a4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Pr="00C73AD3">
        <w:rPr>
          <w:b w:val="0"/>
          <w:bCs w:val="0"/>
        </w:rPr>
        <w:t>В случае</w:t>
      </w:r>
      <w:proofErr w:type="gramStart"/>
      <w:r w:rsidRPr="00C73AD3">
        <w:rPr>
          <w:b w:val="0"/>
          <w:bCs w:val="0"/>
        </w:rPr>
        <w:t>,</w:t>
      </w:r>
      <w:proofErr w:type="gramEnd"/>
      <w:r w:rsidRPr="00C73AD3">
        <w:rPr>
          <w:b w:val="0"/>
          <w:bCs w:val="0"/>
        </w:rPr>
        <w:t xml:space="preserve"> если стоимость имущества, предлагаемого в залоговое обеспечение, признана Конкурсной комиссией завышенной, то Конкурсная комиссия вправе повторно потребовать проведения независимой оценки предмета залога за счет средств Заемщика.</w:t>
      </w:r>
    </w:p>
    <w:p w:rsidR="009440E0" w:rsidRPr="005B70CE" w:rsidRDefault="009440E0" w:rsidP="009440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0CE">
        <w:rPr>
          <w:rFonts w:ascii="Times New Roman" w:hAnsi="Times New Roman" w:cs="Times New Roman"/>
          <w:b/>
          <w:sz w:val="24"/>
          <w:szCs w:val="24"/>
        </w:rPr>
        <w:t>4. Порядок рассмотрения документов и принятия решения о кредитовании</w:t>
      </w:r>
    </w:p>
    <w:p w:rsidR="009440E0" w:rsidRPr="005B70CE" w:rsidRDefault="009440E0" w:rsidP="009440E0">
      <w:pPr>
        <w:pStyle w:val="2"/>
        <w:tabs>
          <w:tab w:val="center" w:pos="1080"/>
        </w:tabs>
        <w:spacing w:line="360" w:lineRule="auto"/>
        <w:ind w:firstLine="720"/>
      </w:pPr>
      <w:r w:rsidRPr="005B70CE">
        <w:t xml:space="preserve">4.1. </w:t>
      </w:r>
      <w:r w:rsidR="00335054">
        <w:t xml:space="preserve">Для участия в конкурсе на предоставление </w:t>
      </w:r>
      <w:proofErr w:type="spellStart"/>
      <w:r w:rsidR="00335054">
        <w:t>микрокредита</w:t>
      </w:r>
      <w:proofErr w:type="spellEnd"/>
      <w:r w:rsidR="00335054">
        <w:t xml:space="preserve"> СМСП предоставляет в Фонд следующие документы:</w:t>
      </w:r>
    </w:p>
    <w:p w:rsidR="009440E0" w:rsidRDefault="00335054" w:rsidP="009440E0">
      <w:pPr>
        <w:pStyle w:val="2"/>
        <w:numPr>
          <w:ilvl w:val="0"/>
          <w:numId w:val="4"/>
        </w:numPr>
        <w:tabs>
          <w:tab w:val="clear" w:pos="1412"/>
          <w:tab w:val="num" w:pos="0"/>
          <w:tab w:val="center" w:pos="1080"/>
        </w:tabs>
        <w:spacing w:line="360" w:lineRule="auto"/>
        <w:ind w:left="0" w:firstLine="720"/>
      </w:pPr>
      <w:r>
        <w:t>з</w:t>
      </w:r>
      <w:r w:rsidR="009440E0" w:rsidRPr="005B70CE">
        <w:t>аявлени</w:t>
      </w:r>
      <w:r>
        <w:t>е</w:t>
      </w:r>
      <w:r w:rsidR="009440E0" w:rsidRPr="005B70CE">
        <w:t xml:space="preserve"> на предоставление </w:t>
      </w:r>
      <w:proofErr w:type="spellStart"/>
      <w:r w:rsidR="009440E0" w:rsidRPr="005B70CE">
        <w:t>микрокредита</w:t>
      </w:r>
      <w:proofErr w:type="spellEnd"/>
      <w:r w:rsidR="009440E0" w:rsidRPr="005B70CE">
        <w:t xml:space="preserve"> </w:t>
      </w:r>
      <w:r>
        <w:t xml:space="preserve">по форме </w:t>
      </w:r>
      <w:r w:rsidR="009440E0" w:rsidRPr="005B70CE">
        <w:t xml:space="preserve">согласно </w:t>
      </w:r>
      <w:r>
        <w:t>п</w:t>
      </w:r>
      <w:r w:rsidR="00106C4D">
        <w:t>риложению</w:t>
      </w:r>
      <w:r w:rsidR="009440E0" w:rsidRPr="005B70CE">
        <w:t xml:space="preserve"> № 1 к настоящему Порядку;</w:t>
      </w:r>
    </w:p>
    <w:p w:rsidR="00335054" w:rsidRDefault="00335054" w:rsidP="009440E0">
      <w:pPr>
        <w:pStyle w:val="2"/>
        <w:numPr>
          <w:ilvl w:val="0"/>
          <w:numId w:val="4"/>
        </w:numPr>
        <w:tabs>
          <w:tab w:val="clear" w:pos="1412"/>
          <w:tab w:val="num" w:pos="0"/>
          <w:tab w:val="center" w:pos="1080"/>
        </w:tabs>
        <w:spacing w:line="360" w:lineRule="auto"/>
        <w:ind w:left="0" w:firstLine="720"/>
      </w:pPr>
      <w:r>
        <w:t>а</w:t>
      </w:r>
      <w:r w:rsidRPr="005B70CE">
        <w:t>нкет</w:t>
      </w:r>
      <w:r>
        <w:t>у</w:t>
      </w:r>
      <w:r w:rsidRPr="005B70CE">
        <w:t xml:space="preserve"> </w:t>
      </w:r>
      <w:r w:rsidR="00CA1BBE">
        <w:t>к</w:t>
      </w:r>
      <w:r w:rsidRPr="005B70CE">
        <w:t>лиента</w:t>
      </w:r>
      <w:r w:rsidR="00106C4D">
        <w:t xml:space="preserve"> по форме </w:t>
      </w:r>
      <w:r>
        <w:t>согласно п</w:t>
      </w:r>
      <w:r w:rsidR="00106C4D">
        <w:t>риложению</w:t>
      </w:r>
      <w:r w:rsidRPr="005B70CE">
        <w:t xml:space="preserve"> № 3 к настоящему Порядку;</w:t>
      </w:r>
    </w:p>
    <w:p w:rsidR="00335054" w:rsidRPr="005B70CE" w:rsidRDefault="00335054" w:rsidP="009440E0">
      <w:pPr>
        <w:pStyle w:val="2"/>
        <w:numPr>
          <w:ilvl w:val="0"/>
          <w:numId w:val="4"/>
        </w:numPr>
        <w:tabs>
          <w:tab w:val="clear" w:pos="1412"/>
          <w:tab w:val="num" w:pos="0"/>
          <w:tab w:val="center" w:pos="1080"/>
        </w:tabs>
        <w:spacing w:line="360" w:lineRule="auto"/>
        <w:ind w:left="0" w:firstLine="720"/>
      </w:pPr>
      <w:r>
        <w:t>бизнес-план по образцу согласно приложени</w:t>
      </w:r>
      <w:r w:rsidR="00106C4D">
        <w:t>ю</w:t>
      </w:r>
      <w:r>
        <w:t xml:space="preserve"> № 4 </w:t>
      </w:r>
      <w:r w:rsidRPr="00E35B9F">
        <w:t>к настоящему Порядку.</w:t>
      </w:r>
    </w:p>
    <w:p w:rsidR="009440E0" w:rsidRPr="005B70CE" w:rsidRDefault="009440E0" w:rsidP="009440E0">
      <w:pPr>
        <w:pStyle w:val="2"/>
        <w:numPr>
          <w:ilvl w:val="0"/>
          <w:numId w:val="4"/>
        </w:numPr>
        <w:tabs>
          <w:tab w:val="clear" w:pos="1412"/>
          <w:tab w:val="num" w:pos="0"/>
          <w:tab w:val="center" w:pos="1080"/>
        </w:tabs>
        <w:spacing w:line="360" w:lineRule="auto"/>
        <w:ind w:left="0" w:firstLine="720"/>
      </w:pPr>
      <w:r w:rsidRPr="005B70CE">
        <w:t>документ</w:t>
      </w:r>
      <w:r w:rsidR="00335054">
        <w:t>ы</w:t>
      </w:r>
      <w:r w:rsidRPr="005B70CE">
        <w:t>, представляемы</w:t>
      </w:r>
      <w:r w:rsidR="00335054">
        <w:t>е</w:t>
      </w:r>
      <w:r w:rsidRPr="005B70CE">
        <w:t xml:space="preserve"> для рассмотрения вопроса о выдаче </w:t>
      </w:r>
      <w:proofErr w:type="spellStart"/>
      <w:r w:rsidRPr="005B70CE">
        <w:t>микрокредита</w:t>
      </w:r>
      <w:proofErr w:type="spellEnd"/>
      <w:r w:rsidR="00335054">
        <w:t>, в соответствии с перечнем</w:t>
      </w:r>
      <w:r w:rsidRPr="005B70CE">
        <w:t xml:space="preserve"> </w:t>
      </w:r>
      <w:proofErr w:type="gramStart"/>
      <w:r w:rsidRPr="005B70CE">
        <w:t xml:space="preserve">согласно </w:t>
      </w:r>
      <w:r w:rsidR="00335054">
        <w:t>п</w:t>
      </w:r>
      <w:r w:rsidRPr="005B70CE">
        <w:t>риложения</w:t>
      </w:r>
      <w:proofErr w:type="gramEnd"/>
      <w:r w:rsidRPr="005B70CE">
        <w:t xml:space="preserve"> № 2.1 или </w:t>
      </w:r>
      <w:r w:rsidR="00335054">
        <w:t>п</w:t>
      </w:r>
      <w:r w:rsidRPr="005B70CE">
        <w:t>риложен</w:t>
      </w:r>
      <w:r w:rsidR="00335054">
        <w:t>ия № 2.2 к настоящему Порядку (</w:t>
      </w:r>
      <w:r w:rsidRPr="005B70CE">
        <w:t>в зависимости от организационно-правовой формы СМСП</w:t>
      </w:r>
      <w:r w:rsidR="00335054">
        <w:t>).</w:t>
      </w:r>
      <w:r w:rsidRPr="005B70CE">
        <w:t xml:space="preserve"> </w:t>
      </w:r>
    </w:p>
    <w:p w:rsidR="009440E0" w:rsidRPr="00C73AD3" w:rsidRDefault="00CA1BBE" w:rsidP="009440E0">
      <w:pPr>
        <w:pStyle w:val="21"/>
        <w:tabs>
          <w:tab w:val="center" w:pos="1080"/>
        </w:tabs>
        <w:spacing w:line="360" w:lineRule="auto"/>
        <w:ind w:firstLine="720"/>
        <w:rPr>
          <w:b w:val="0"/>
          <w:bCs w:val="0"/>
          <w:i w:val="0"/>
          <w:iCs w:val="0"/>
          <w:u w:val="single"/>
        </w:rPr>
      </w:pPr>
      <w:r>
        <w:rPr>
          <w:b w:val="0"/>
          <w:bCs w:val="0"/>
          <w:i w:val="0"/>
          <w:iCs w:val="0"/>
        </w:rPr>
        <w:t>4.2. Рассмотрение з</w:t>
      </w:r>
      <w:r w:rsidR="009440E0" w:rsidRPr="005B70CE">
        <w:rPr>
          <w:b w:val="0"/>
          <w:bCs w:val="0"/>
          <w:i w:val="0"/>
          <w:iCs w:val="0"/>
        </w:rPr>
        <w:t xml:space="preserve">аявления на предоставление </w:t>
      </w:r>
      <w:proofErr w:type="spellStart"/>
      <w:r w:rsidR="009440E0" w:rsidRPr="005B70CE">
        <w:rPr>
          <w:b w:val="0"/>
          <w:bCs w:val="0"/>
          <w:i w:val="0"/>
          <w:iCs w:val="0"/>
        </w:rPr>
        <w:t>микрокредита</w:t>
      </w:r>
      <w:proofErr w:type="spellEnd"/>
      <w:r w:rsidR="009440E0" w:rsidRPr="005B70CE">
        <w:rPr>
          <w:b w:val="0"/>
          <w:bCs w:val="0"/>
          <w:i w:val="0"/>
          <w:iCs w:val="0"/>
        </w:rPr>
        <w:t xml:space="preserve"> осуществляется после предоставления СМСП полного пакета документов согласно </w:t>
      </w:r>
      <w:r w:rsidR="00D53B60">
        <w:rPr>
          <w:b w:val="0"/>
          <w:bCs w:val="0"/>
          <w:i w:val="0"/>
          <w:iCs w:val="0"/>
        </w:rPr>
        <w:t xml:space="preserve">п. 4.1. </w:t>
      </w:r>
      <w:r w:rsidR="009440E0" w:rsidRPr="005B70CE">
        <w:rPr>
          <w:b w:val="0"/>
          <w:bCs w:val="0"/>
          <w:i w:val="0"/>
          <w:iCs w:val="0"/>
        </w:rPr>
        <w:t xml:space="preserve">в </w:t>
      </w:r>
      <w:r w:rsidR="009440E0" w:rsidRPr="005B70CE">
        <w:rPr>
          <w:b w:val="0"/>
          <w:i w:val="0"/>
        </w:rPr>
        <w:t>соответствии с изложенным ниже порядком</w:t>
      </w:r>
      <w:r w:rsidR="009440E0" w:rsidRPr="005B70CE">
        <w:rPr>
          <w:b w:val="0"/>
          <w:bCs w:val="0"/>
          <w:i w:val="0"/>
          <w:iCs w:val="0"/>
        </w:rPr>
        <w:t>.</w:t>
      </w:r>
    </w:p>
    <w:p w:rsidR="009440E0" w:rsidRPr="005B70CE" w:rsidRDefault="009440E0" w:rsidP="009440E0">
      <w:pPr>
        <w:tabs>
          <w:tab w:val="center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0CE">
        <w:rPr>
          <w:rFonts w:ascii="Times New Roman" w:hAnsi="Times New Roman" w:cs="Times New Roman"/>
          <w:sz w:val="24"/>
          <w:szCs w:val="24"/>
        </w:rPr>
        <w:t>4.3. Специалист Фонда осуществляет анализ и оценку:</w:t>
      </w:r>
    </w:p>
    <w:p w:rsidR="009440E0" w:rsidRPr="005B70CE" w:rsidRDefault="009440E0" w:rsidP="009440E0">
      <w:pPr>
        <w:pStyle w:val="21"/>
        <w:tabs>
          <w:tab w:val="center" w:pos="1080"/>
        </w:tabs>
        <w:spacing w:line="360" w:lineRule="auto"/>
        <w:ind w:firstLine="720"/>
        <w:rPr>
          <w:b w:val="0"/>
          <w:bCs w:val="0"/>
          <w:iCs w:val="0"/>
        </w:rPr>
      </w:pPr>
      <w:r w:rsidRPr="005B70CE">
        <w:rPr>
          <w:b w:val="0"/>
          <w:bCs w:val="0"/>
          <w:i w:val="0"/>
          <w:iCs w:val="0"/>
        </w:rPr>
        <w:t>4.3</w:t>
      </w:r>
      <w:r w:rsidR="005E12EF">
        <w:rPr>
          <w:b w:val="0"/>
          <w:bCs w:val="0"/>
          <w:i w:val="0"/>
          <w:iCs w:val="0"/>
        </w:rPr>
        <w:t xml:space="preserve">.1. Финансового состояния СМСП </w:t>
      </w:r>
      <w:r w:rsidRPr="005B70CE">
        <w:rPr>
          <w:b w:val="0"/>
          <w:bCs w:val="0"/>
          <w:i w:val="0"/>
          <w:iCs w:val="0"/>
        </w:rPr>
        <w:t>и его платежеспособности:</w:t>
      </w:r>
    </w:p>
    <w:p w:rsidR="009440E0" w:rsidRPr="005B70CE" w:rsidRDefault="009440E0" w:rsidP="009440E0">
      <w:pPr>
        <w:pStyle w:val="a"/>
        <w:numPr>
          <w:ilvl w:val="0"/>
          <w:numId w:val="0"/>
        </w:numPr>
        <w:spacing w:line="360" w:lineRule="auto"/>
        <w:jc w:val="both"/>
      </w:pPr>
      <w:r w:rsidRPr="005B70CE">
        <w:t xml:space="preserve">            -  действующего СМСП - на основе представленных документов финансовой отчетности</w:t>
      </w:r>
      <w:r w:rsidR="00106C4D">
        <w:t>,</w:t>
      </w:r>
      <w:r w:rsidRPr="005B70CE">
        <w:t xml:space="preserve"> а также документов, характеризующих его кредитную историю;</w:t>
      </w:r>
    </w:p>
    <w:p w:rsidR="009440E0" w:rsidRPr="005B70CE" w:rsidRDefault="009440E0" w:rsidP="009440E0">
      <w:pPr>
        <w:pStyle w:val="a"/>
        <w:numPr>
          <w:ilvl w:val="0"/>
          <w:numId w:val="0"/>
        </w:numPr>
        <w:tabs>
          <w:tab w:val="left" w:pos="720"/>
        </w:tabs>
        <w:spacing w:line="360" w:lineRule="auto"/>
        <w:jc w:val="both"/>
      </w:pPr>
      <w:r w:rsidRPr="005B70CE">
        <w:t xml:space="preserve">            - вновь</w:t>
      </w:r>
      <w:r>
        <w:t xml:space="preserve"> созданного СМСП - на основе </w:t>
      </w:r>
      <w:r w:rsidR="00106C4D">
        <w:t>бизнес-плана;</w:t>
      </w:r>
    </w:p>
    <w:p w:rsidR="009440E0" w:rsidRPr="005B70CE" w:rsidRDefault="009440E0" w:rsidP="009440E0">
      <w:pPr>
        <w:pStyle w:val="21"/>
        <w:spacing w:line="360" w:lineRule="auto"/>
        <w:ind w:firstLine="709"/>
        <w:rPr>
          <w:bCs w:val="0"/>
          <w:i w:val="0"/>
          <w:iCs w:val="0"/>
          <w:u w:val="single"/>
        </w:rPr>
      </w:pPr>
      <w:r w:rsidRPr="005B70CE">
        <w:rPr>
          <w:b w:val="0"/>
          <w:i w:val="0"/>
        </w:rPr>
        <w:t>4.3.</w:t>
      </w:r>
      <w:r w:rsidR="00106C4D">
        <w:rPr>
          <w:b w:val="0"/>
          <w:i w:val="0"/>
        </w:rPr>
        <w:t>2</w:t>
      </w:r>
      <w:r w:rsidRPr="005B70CE">
        <w:rPr>
          <w:b w:val="0"/>
          <w:i w:val="0"/>
        </w:rPr>
        <w:t>. Достаточности и ликвидности предлагаемого способа обеспечения обязательств по кредиту – на основе предоставленных документов,</w:t>
      </w:r>
      <w:r w:rsidRPr="005B70CE">
        <w:t xml:space="preserve"> </w:t>
      </w:r>
      <w:r w:rsidRPr="005B70CE">
        <w:rPr>
          <w:b w:val="0"/>
          <w:bCs w:val="0"/>
          <w:i w:val="0"/>
          <w:iCs w:val="0"/>
        </w:rPr>
        <w:t xml:space="preserve">характеризующих количественные, качественные и стоимостные </w:t>
      </w:r>
      <w:r>
        <w:rPr>
          <w:b w:val="0"/>
          <w:bCs w:val="0"/>
          <w:i w:val="0"/>
          <w:iCs w:val="0"/>
        </w:rPr>
        <w:t>параметры предмета обеспечения.</w:t>
      </w:r>
    </w:p>
    <w:p w:rsidR="009440E0" w:rsidRDefault="009440E0" w:rsidP="009440E0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 w:rsidRPr="005B70CE">
        <w:rPr>
          <w:b w:val="0"/>
          <w:bCs w:val="0"/>
          <w:i w:val="0"/>
          <w:iCs w:val="0"/>
        </w:rPr>
        <w:t>4.4. Результаты проведенного анализа специалист Ф</w:t>
      </w:r>
      <w:r w:rsidR="005E12EF">
        <w:rPr>
          <w:b w:val="0"/>
          <w:bCs w:val="0"/>
          <w:i w:val="0"/>
          <w:iCs w:val="0"/>
        </w:rPr>
        <w:t xml:space="preserve">онда объявляет на заседании </w:t>
      </w:r>
      <w:r w:rsidRPr="005B70CE">
        <w:rPr>
          <w:b w:val="0"/>
          <w:bCs w:val="0"/>
          <w:i w:val="0"/>
          <w:iCs w:val="0"/>
        </w:rPr>
        <w:t xml:space="preserve">Конкурсной комиссии. </w:t>
      </w:r>
    </w:p>
    <w:p w:rsidR="009440E0" w:rsidRPr="005B70CE" w:rsidRDefault="009440E0" w:rsidP="009440E0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 w:rsidRPr="005B70CE">
        <w:rPr>
          <w:b w:val="0"/>
          <w:bCs w:val="0"/>
          <w:i w:val="0"/>
          <w:iCs w:val="0"/>
        </w:rPr>
        <w:t xml:space="preserve">4.5. Конкурсный отбор претендентов на получение </w:t>
      </w:r>
      <w:proofErr w:type="spellStart"/>
      <w:r w:rsidRPr="005B70CE">
        <w:rPr>
          <w:b w:val="0"/>
          <w:bCs w:val="0"/>
          <w:i w:val="0"/>
          <w:iCs w:val="0"/>
        </w:rPr>
        <w:t>микрокредита</w:t>
      </w:r>
      <w:proofErr w:type="spellEnd"/>
      <w:r w:rsidRPr="005B70CE">
        <w:rPr>
          <w:b w:val="0"/>
          <w:bCs w:val="0"/>
          <w:i w:val="0"/>
          <w:iCs w:val="0"/>
        </w:rPr>
        <w:t xml:space="preserve"> проходит в два этапа:</w:t>
      </w:r>
    </w:p>
    <w:p w:rsidR="009440E0" w:rsidRPr="005B70CE" w:rsidRDefault="009440E0" w:rsidP="009440E0">
      <w:pPr>
        <w:pStyle w:val="21"/>
        <w:spacing w:line="360" w:lineRule="auto"/>
        <w:rPr>
          <w:b w:val="0"/>
          <w:bCs w:val="0"/>
          <w:i w:val="0"/>
          <w:iCs w:val="0"/>
        </w:rPr>
      </w:pPr>
      <w:r w:rsidRPr="005B70CE">
        <w:rPr>
          <w:b w:val="0"/>
          <w:bCs w:val="0"/>
          <w:i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ab/>
      </w:r>
      <w:r w:rsidRPr="005B70CE">
        <w:rPr>
          <w:b w:val="0"/>
          <w:bCs w:val="0"/>
          <w:i w:val="0"/>
          <w:iCs w:val="0"/>
          <w:lang w:val="en-US"/>
        </w:rPr>
        <w:t>I</w:t>
      </w:r>
      <w:r w:rsidRPr="005B70CE">
        <w:rPr>
          <w:b w:val="0"/>
          <w:bCs w:val="0"/>
          <w:i w:val="0"/>
          <w:iCs w:val="0"/>
        </w:rPr>
        <w:t xml:space="preserve"> этап – рассмотрение заявок СМСП на получение </w:t>
      </w:r>
      <w:proofErr w:type="spellStart"/>
      <w:r w:rsidRPr="005B70CE">
        <w:rPr>
          <w:b w:val="0"/>
          <w:bCs w:val="0"/>
          <w:i w:val="0"/>
          <w:iCs w:val="0"/>
        </w:rPr>
        <w:t>микрокредита</w:t>
      </w:r>
      <w:proofErr w:type="spellEnd"/>
      <w:r w:rsidRPr="005B70CE">
        <w:rPr>
          <w:b w:val="0"/>
          <w:bCs w:val="0"/>
          <w:i w:val="0"/>
          <w:iCs w:val="0"/>
        </w:rPr>
        <w:t xml:space="preserve">, где специалист Фонда докладывает о финансовом состоянии СМСП, а также о достаточности предлагаемого способа </w:t>
      </w:r>
      <w:r w:rsidRPr="005B70CE">
        <w:rPr>
          <w:b w:val="0"/>
          <w:bCs w:val="0"/>
          <w:i w:val="0"/>
          <w:iCs w:val="0"/>
        </w:rPr>
        <w:lastRenderedPageBreak/>
        <w:t>обеспечения обя</w:t>
      </w:r>
      <w:r w:rsidR="00145D03">
        <w:rPr>
          <w:b w:val="0"/>
          <w:bCs w:val="0"/>
          <w:i w:val="0"/>
          <w:iCs w:val="0"/>
        </w:rPr>
        <w:t xml:space="preserve">зательств по кредиту, и оценка </w:t>
      </w:r>
      <w:r w:rsidRPr="005B70CE">
        <w:rPr>
          <w:b w:val="0"/>
          <w:bCs w:val="0"/>
          <w:i w:val="0"/>
          <w:iCs w:val="0"/>
        </w:rPr>
        <w:t>Конкурсной комиссией предоставленных бизнес-планов;</w:t>
      </w:r>
    </w:p>
    <w:p w:rsidR="009440E0" w:rsidRDefault="009440E0" w:rsidP="009440E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CE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Pr="005B70CE">
        <w:rPr>
          <w:rFonts w:ascii="Times New Roman" w:hAnsi="Times New Roman" w:cs="Times New Roman"/>
          <w:bCs/>
          <w:iCs/>
          <w:sz w:val="24"/>
          <w:szCs w:val="24"/>
        </w:rPr>
        <w:t xml:space="preserve"> этап</w:t>
      </w:r>
      <w:r w:rsidRPr="005B70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Pr="005B70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принятие решения о выдаче </w:t>
      </w:r>
      <w:proofErr w:type="spellStart"/>
      <w:r w:rsidRPr="005B70CE">
        <w:rPr>
          <w:rFonts w:ascii="Times New Roman" w:hAnsi="Times New Roman" w:cs="Times New Roman"/>
          <w:bCs/>
          <w:color w:val="000000"/>
          <w:sz w:val="24"/>
          <w:szCs w:val="24"/>
        </w:rPr>
        <w:t>микрокредита</w:t>
      </w:r>
      <w:proofErr w:type="spellEnd"/>
      <w:r w:rsidRPr="005B70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победителям </w:t>
      </w:r>
      <w:r w:rsidRPr="005B70C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5B70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этапа конкурсного отбора после </w:t>
      </w:r>
      <w:r w:rsidRPr="005B70CE">
        <w:rPr>
          <w:rFonts w:ascii="Times New Roman" w:hAnsi="Times New Roman" w:cs="Times New Roman"/>
          <w:sz w:val="24"/>
          <w:szCs w:val="24"/>
        </w:rPr>
        <w:t>проведенного специалистом Фонда анализа залогового обеспечения с выездом на место нахождения предмета залога, надежности поручительства, а также проверки хозяйственной деятельности СМСП.</w:t>
      </w:r>
      <w:proofErr w:type="gramEnd"/>
      <w:r w:rsidRPr="005B70CE">
        <w:rPr>
          <w:rFonts w:ascii="Times New Roman" w:hAnsi="Times New Roman" w:cs="Times New Roman"/>
          <w:sz w:val="24"/>
          <w:szCs w:val="24"/>
        </w:rPr>
        <w:t xml:space="preserve"> Анализ залогового обеспечения проводится не более 30 дней.</w:t>
      </w:r>
    </w:p>
    <w:p w:rsidR="009440E0" w:rsidRPr="005B70CE" w:rsidRDefault="009440E0" w:rsidP="009440E0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70CE">
        <w:rPr>
          <w:rFonts w:ascii="Times New Roman" w:hAnsi="Times New Roman" w:cs="Times New Roman"/>
          <w:bCs/>
          <w:iCs/>
          <w:sz w:val="24"/>
          <w:szCs w:val="24"/>
        </w:rPr>
        <w:t>4.</w:t>
      </w:r>
      <w:r w:rsidRPr="005B70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Решение Конкурсной комиссии о выдаче </w:t>
      </w:r>
      <w:proofErr w:type="spellStart"/>
      <w:r w:rsidRPr="005B70CE">
        <w:rPr>
          <w:rFonts w:ascii="Times New Roman" w:hAnsi="Times New Roman" w:cs="Times New Roman"/>
          <w:bCs/>
          <w:color w:val="000000"/>
          <w:sz w:val="24"/>
          <w:szCs w:val="24"/>
        </w:rPr>
        <w:t>микрокредита</w:t>
      </w:r>
      <w:proofErr w:type="spellEnd"/>
      <w:r w:rsidRPr="005B70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СМСП является решением о предоставлении </w:t>
      </w:r>
      <w:r w:rsidRPr="00C873AE">
        <w:rPr>
          <w:rFonts w:ascii="Times New Roman" w:hAnsi="Times New Roman" w:cs="Times New Roman"/>
          <w:bCs/>
          <w:color w:val="000000"/>
          <w:sz w:val="24"/>
          <w:szCs w:val="24"/>
        </w:rPr>
        <w:t>му</w:t>
      </w:r>
      <w:r w:rsidRPr="004B0DDB">
        <w:rPr>
          <w:rFonts w:ascii="Times New Roman" w:hAnsi="Times New Roman" w:cs="Times New Roman"/>
          <w:bCs/>
          <w:color w:val="000000"/>
          <w:sz w:val="24"/>
          <w:szCs w:val="24"/>
        </w:rPr>
        <w:t>ниципальной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70CE">
        <w:rPr>
          <w:rFonts w:ascii="Times New Roman" w:hAnsi="Times New Roman" w:cs="Times New Roman"/>
          <w:bCs/>
          <w:color w:val="000000"/>
          <w:sz w:val="24"/>
          <w:szCs w:val="24"/>
        </w:rPr>
        <w:t>поддержки СМСП.</w:t>
      </w:r>
    </w:p>
    <w:p w:rsidR="009440E0" w:rsidRPr="005B70CE" w:rsidRDefault="009440E0" w:rsidP="009440E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0CE">
        <w:rPr>
          <w:rFonts w:ascii="Times New Roman" w:hAnsi="Times New Roman" w:cs="Times New Roman"/>
          <w:bCs/>
          <w:sz w:val="24"/>
          <w:szCs w:val="24"/>
        </w:rPr>
        <w:t xml:space="preserve">4.7. В течение 5 дней </w:t>
      </w:r>
      <w:proofErr w:type="gramStart"/>
      <w:r w:rsidRPr="005B70CE">
        <w:rPr>
          <w:rFonts w:ascii="Times New Roman" w:hAnsi="Times New Roman" w:cs="Times New Roman"/>
          <w:bCs/>
          <w:sz w:val="24"/>
          <w:szCs w:val="24"/>
        </w:rPr>
        <w:t>с даты принятия</w:t>
      </w:r>
      <w:proofErr w:type="gramEnd"/>
      <w:r w:rsidRPr="005B70CE">
        <w:rPr>
          <w:rFonts w:ascii="Times New Roman" w:hAnsi="Times New Roman" w:cs="Times New Roman"/>
          <w:bCs/>
          <w:sz w:val="24"/>
          <w:szCs w:val="24"/>
        </w:rPr>
        <w:t xml:space="preserve"> решения секретарь Конкурсной комиссии сообщает участникам конкурса о результатах принятого решения и условиях, на кото</w:t>
      </w:r>
      <w:r w:rsidR="00D53B60">
        <w:rPr>
          <w:rFonts w:ascii="Times New Roman" w:hAnsi="Times New Roman" w:cs="Times New Roman"/>
          <w:bCs/>
          <w:sz w:val="24"/>
          <w:szCs w:val="24"/>
        </w:rPr>
        <w:t xml:space="preserve">рых предоставляется </w:t>
      </w:r>
      <w:proofErr w:type="spellStart"/>
      <w:r w:rsidR="00D53B60">
        <w:rPr>
          <w:rFonts w:ascii="Times New Roman" w:hAnsi="Times New Roman" w:cs="Times New Roman"/>
          <w:bCs/>
          <w:sz w:val="24"/>
          <w:szCs w:val="24"/>
        </w:rPr>
        <w:t>микрокредит</w:t>
      </w:r>
      <w:proofErr w:type="spellEnd"/>
      <w:r w:rsidR="00D53B60">
        <w:rPr>
          <w:rFonts w:ascii="Times New Roman" w:hAnsi="Times New Roman" w:cs="Times New Roman"/>
          <w:bCs/>
          <w:sz w:val="24"/>
          <w:szCs w:val="24"/>
        </w:rPr>
        <w:t>.</w:t>
      </w:r>
    </w:p>
    <w:p w:rsidR="009440E0" w:rsidRPr="005B70CE" w:rsidRDefault="009440E0" w:rsidP="009440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0CE">
        <w:rPr>
          <w:rFonts w:ascii="Times New Roman" w:hAnsi="Times New Roman" w:cs="Times New Roman"/>
          <w:sz w:val="24"/>
          <w:szCs w:val="24"/>
        </w:rPr>
        <w:t xml:space="preserve">4.8. По просьбе СМСП могут быть возвращены предоставленные им для рассмотрения вопроса документы (за исключением </w:t>
      </w:r>
      <w:r w:rsidR="00D53B60">
        <w:rPr>
          <w:rFonts w:ascii="Times New Roman" w:hAnsi="Times New Roman" w:cs="Times New Roman"/>
          <w:sz w:val="24"/>
          <w:szCs w:val="24"/>
        </w:rPr>
        <w:t>з</w:t>
      </w:r>
      <w:r w:rsidRPr="005B70CE">
        <w:rPr>
          <w:rFonts w:ascii="Times New Roman" w:hAnsi="Times New Roman" w:cs="Times New Roman"/>
          <w:sz w:val="24"/>
          <w:szCs w:val="24"/>
        </w:rPr>
        <w:t xml:space="preserve">аявления на предоставление кредита и </w:t>
      </w:r>
      <w:r w:rsidR="00D53B60">
        <w:rPr>
          <w:rFonts w:ascii="Times New Roman" w:hAnsi="Times New Roman" w:cs="Times New Roman"/>
          <w:sz w:val="24"/>
          <w:szCs w:val="24"/>
        </w:rPr>
        <w:t>а</w:t>
      </w:r>
      <w:r w:rsidRPr="005B70CE">
        <w:rPr>
          <w:rFonts w:ascii="Times New Roman" w:hAnsi="Times New Roman" w:cs="Times New Roman"/>
          <w:sz w:val="24"/>
          <w:szCs w:val="24"/>
        </w:rPr>
        <w:t xml:space="preserve">нкеты </w:t>
      </w:r>
      <w:r w:rsidR="00D53B60">
        <w:rPr>
          <w:rFonts w:ascii="Times New Roman" w:hAnsi="Times New Roman" w:cs="Times New Roman"/>
          <w:sz w:val="24"/>
          <w:szCs w:val="24"/>
        </w:rPr>
        <w:t>к</w:t>
      </w:r>
      <w:r w:rsidRPr="005B70CE">
        <w:rPr>
          <w:rFonts w:ascii="Times New Roman" w:hAnsi="Times New Roman" w:cs="Times New Roman"/>
          <w:sz w:val="24"/>
          <w:szCs w:val="24"/>
        </w:rPr>
        <w:t>лиента).</w:t>
      </w:r>
    </w:p>
    <w:p w:rsidR="009440E0" w:rsidRPr="005B70CE" w:rsidRDefault="009440E0" w:rsidP="009440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0CE">
        <w:rPr>
          <w:rFonts w:ascii="Times New Roman" w:hAnsi="Times New Roman" w:cs="Times New Roman"/>
          <w:sz w:val="24"/>
          <w:szCs w:val="24"/>
        </w:rPr>
        <w:t xml:space="preserve">Секретарем Конкурсной комиссии могут быть сделаны копии других документов, представленных СМСП, которые подлежат хранению вместе с </w:t>
      </w:r>
      <w:r w:rsidR="001943B9">
        <w:rPr>
          <w:rFonts w:ascii="Times New Roman" w:hAnsi="Times New Roman" w:cs="Times New Roman"/>
          <w:sz w:val="24"/>
          <w:szCs w:val="24"/>
        </w:rPr>
        <w:t>з</w:t>
      </w:r>
      <w:r w:rsidRPr="005B70CE">
        <w:rPr>
          <w:rFonts w:ascii="Times New Roman" w:hAnsi="Times New Roman" w:cs="Times New Roman"/>
          <w:sz w:val="24"/>
          <w:szCs w:val="24"/>
        </w:rPr>
        <w:t xml:space="preserve">аявлением на предоставление кредита и </w:t>
      </w:r>
      <w:r w:rsidR="001943B9">
        <w:rPr>
          <w:rFonts w:ascii="Times New Roman" w:hAnsi="Times New Roman" w:cs="Times New Roman"/>
          <w:sz w:val="24"/>
          <w:szCs w:val="24"/>
        </w:rPr>
        <w:t>а</w:t>
      </w:r>
      <w:r w:rsidRPr="005B70CE">
        <w:rPr>
          <w:rFonts w:ascii="Times New Roman" w:hAnsi="Times New Roman" w:cs="Times New Roman"/>
          <w:sz w:val="24"/>
          <w:szCs w:val="24"/>
        </w:rPr>
        <w:t xml:space="preserve">нкетой </w:t>
      </w:r>
      <w:r w:rsidR="001943B9">
        <w:rPr>
          <w:rFonts w:ascii="Times New Roman" w:hAnsi="Times New Roman" w:cs="Times New Roman"/>
          <w:sz w:val="24"/>
          <w:szCs w:val="24"/>
        </w:rPr>
        <w:t>к</w:t>
      </w:r>
      <w:r w:rsidRPr="005B70CE">
        <w:rPr>
          <w:rFonts w:ascii="Times New Roman" w:hAnsi="Times New Roman" w:cs="Times New Roman"/>
          <w:sz w:val="24"/>
          <w:szCs w:val="24"/>
        </w:rPr>
        <w:t xml:space="preserve">лиента. </w:t>
      </w:r>
    </w:p>
    <w:p w:rsidR="009440E0" w:rsidRPr="005B70CE" w:rsidRDefault="009440E0" w:rsidP="009440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0CE">
        <w:rPr>
          <w:rFonts w:ascii="Times New Roman" w:hAnsi="Times New Roman" w:cs="Times New Roman"/>
          <w:sz w:val="24"/>
          <w:szCs w:val="24"/>
        </w:rPr>
        <w:t xml:space="preserve">4.9. Решения о выдаче </w:t>
      </w:r>
      <w:proofErr w:type="spellStart"/>
      <w:r w:rsidRPr="005B70CE">
        <w:rPr>
          <w:rFonts w:ascii="Times New Roman" w:hAnsi="Times New Roman" w:cs="Times New Roman"/>
          <w:sz w:val="24"/>
          <w:szCs w:val="24"/>
        </w:rPr>
        <w:t>микрокредита</w:t>
      </w:r>
      <w:proofErr w:type="spellEnd"/>
      <w:r w:rsidRPr="005B70CE">
        <w:rPr>
          <w:rFonts w:ascii="Times New Roman" w:hAnsi="Times New Roman" w:cs="Times New Roman"/>
          <w:sz w:val="24"/>
          <w:szCs w:val="24"/>
        </w:rPr>
        <w:t xml:space="preserve"> действительны для исполнения в течение 30 рабочих дней. По видам сделок, включающим операции с недвижимостью - </w:t>
      </w:r>
      <w:r w:rsidR="00D53B60">
        <w:rPr>
          <w:rFonts w:ascii="Times New Roman" w:hAnsi="Times New Roman" w:cs="Times New Roman"/>
          <w:sz w:val="24"/>
          <w:szCs w:val="24"/>
        </w:rPr>
        <w:t xml:space="preserve">до </w:t>
      </w:r>
      <w:r w:rsidRPr="005B70CE">
        <w:rPr>
          <w:rFonts w:ascii="Times New Roman" w:hAnsi="Times New Roman" w:cs="Times New Roman"/>
          <w:sz w:val="24"/>
          <w:szCs w:val="24"/>
        </w:rPr>
        <w:t>45 рабочих дней. В случае</w:t>
      </w:r>
      <w:proofErr w:type="gramStart"/>
      <w:r w:rsidRPr="005B70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B70CE">
        <w:rPr>
          <w:rFonts w:ascii="Times New Roman" w:hAnsi="Times New Roman" w:cs="Times New Roman"/>
          <w:sz w:val="24"/>
          <w:szCs w:val="24"/>
        </w:rPr>
        <w:t xml:space="preserve"> если договор займа не был подписан в течение 30 (45) рабочих дней после принятия положительного решения, для его выдачи необходимо подтверждающее решение Конкурсной комиссии.</w:t>
      </w:r>
    </w:p>
    <w:p w:rsidR="009440E0" w:rsidRPr="005B70CE" w:rsidRDefault="009440E0" w:rsidP="009440E0">
      <w:pPr>
        <w:spacing w:line="360" w:lineRule="auto"/>
        <w:ind w:left="1404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Порядок работы Конкурсной </w:t>
      </w:r>
      <w:r w:rsidRPr="005B70CE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:rsidR="009440E0" w:rsidRPr="00E85819" w:rsidRDefault="009440E0" w:rsidP="009440E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0CE">
        <w:rPr>
          <w:rFonts w:ascii="Times New Roman" w:hAnsi="Times New Roman" w:cs="Times New Roman"/>
          <w:bCs/>
          <w:sz w:val="24"/>
          <w:szCs w:val="24"/>
        </w:rPr>
        <w:t>5.1 Состав Конкурсной комиссии у</w:t>
      </w:r>
      <w:r w:rsidR="008264EB">
        <w:rPr>
          <w:rFonts w:ascii="Times New Roman" w:hAnsi="Times New Roman" w:cs="Times New Roman"/>
          <w:bCs/>
          <w:sz w:val="24"/>
          <w:szCs w:val="24"/>
        </w:rPr>
        <w:t xml:space="preserve">тверждается решением Правления </w:t>
      </w:r>
      <w:r w:rsidRPr="005B70CE">
        <w:rPr>
          <w:rFonts w:ascii="Times New Roman" w:hAnsi="Times New Roman" w:cs="Times New Roman"/>
          <w:bCs/>
          <w:sz w:val="24"/>
          <w:szCs w:val="24"/>
        </w:rPr>
        <w:t xml:space="preserve">Фонда. </w:t>
      </w:r>
      <w:r w:rsidRPr="005B70CE">
        <w:rPr>
          <w:rFonts w:ascii="Times New Roman" w:hAnsi="Times New Roman" w:cs="Times New Roman"/>
          <w:sz w:val="24"/>
          <w:szCs w:val="24"/>
        </w:rPr>
        <w:t xml:space="preserve">В состав Конкурсной комиссии входят: председатель, заместитель председателя, секретарь, члены. </w:t>
      </w:r>
      <w:r w:rsidRPr="00277F61">
        <w:rPr>
          <w:rFonts w:ascii="Times New Roman" w:hAnsi="Times New Roman" w:cs="Times New Roman"/>
          <w:sz w:val="24"/>
          <w:szCs w:val="24"/>
        </w:rPr>
        <w:t xml:space="preserve">Персональный состав членов Конкурсной комиссии утверждается из числа </w:t>
      </w:r>
      <w:r w:rsidRPr="00E85819">
        <w:rPr>
          <w:rFonts w:ascii="Times New Roman" w:hAnsi="Times New Roman" w:cs="Times New Roman"/>
          <w:sz w:val="24"/>
          <w:szCs w:val="24"/>
        </w:rPr>
        <w:t xml:space="preserve">сотрудников Фонда, представителей </w:t>
      </w:r>
      <w:proofErr w:type="spellStart"/>
      <w:r w:rsidRPr="00E85819">
        <w:rPr>
          <w:rFonts w:ascii="Times New Roman" w:hAnsi="Times New Roman" w:cs="Times New Roman"/>
          <w:sz w:val="24"/>
          <w:szCs w:val="24"/>
        </w:rPr>
        <w:t>Нерюнгринской</w:t>
      </w:r>
      <w:proofErr w:type="spellEnd"/>
      <w:r w:rsidRPr="00E85819">
        <w:rPr>
          <w:rFonts w:ascii="Times New Roman" w:hAnsi="Times New Roman" w:cs="Times New Roman"/>
          <w:sz w:val="24"/>
          <w:szCs w:val="24"/>
        </w:rPr>
        <w:t xml:space="preserve"> районной администрации</w:t>
      </w:r>
      <w:r w:rsidRPr="00E858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0D8F" w:rsidRPr="00D07807">
        <w:rPr>
          <w:rFonts w:ascii="Times New Roman" w:hAnsi="Times New Roman" w:cs="Times New Roman"/>
          <w:sz w:val="24"/>
          <w:szCs w:val="24"/>
        </w:rPr>
        <w:t xml:space="preserve">представителей от </w:t>
      </w:r>
      <w:r w:rsidR="00145D03">
        <w:rPr>
          <w:rFonts w:ascii="Times New Roman" w:hAnsi="Times New Roman" w:cs="Times New Roman"/>
          <w:sz w:val="24"/>
          <w:szCs w:val="24"/>
        </w:rPr>
        <w:t xml:space="preserve">общественных   объединений </w:t>
      </w:r>
      <w:r w:rsidR="00300D8F" w:rsidRPr="00D07807">
        <w:rPr>
          <w:rFonts w:ascii="Times New Roman" w:hAnsi="Times New Roman" w:cs="Times New Roman"/>
          <w:sz w:val="24"/>
          <w:szCs w:val="24"/>
        </w:rPr>
        <w:t>предпринима</w:t>
      </w:r>
      <w:r w:rsidR="00145D03">
        <w:rPr>
          <w:rFonts w:ascii="Times New Roman" w:hAnsi="Times New Roman" w:cs="Times New Roman"/>
          <w:sz w:val="24"/>
          <w:szCs w:val="24"/>
        </w:rPr>
        <w:t xml:space="preserve">телей Нерюнгринского </w:t>
      </w:r>
      <w:r w:rsidR="00300D8F" w:rsidRPr="00D07807">
        <w:rPr>
          <w:rFonts w:ascii="Times New Roman" w:hAnsi="Times New Roman" w:cs="Times New Roman"/>
          <w:sz w:val="24"/>
          <w:szCs w:val="24"/>
        </w:rPr>
        <w:t xml:space="preserve">района, субъектов малого и среднего предпринимательства, депутатов Нерюнгринского </w:t>
      </w:r>
      <w:r w:rsidR="00300D8F">
        <w:rPr>
          <w:rFonts w:ascii="Times New Roman" w:hAnsi="Times New Roman" w:cs="Times New Roman"/>
          <w:sz w:val="24"/>
          <w:szCs w:val="24"/>
        </w:rPr>
        <w:t>районного Совета.</w:t>
      </w:r>
    </w:p>
    <w:p w:rsidR="009440E0" w:rsidRPr="00277F61" w:rsidRDefault="006D7F94" w:rsidP="009440E0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DC4481">
        <w:rPr>
          <w:rFonts w:ascii="Times New Roman" w:hAnsi="Times New Roman" w:cs="Times New Roman"/>
          <w:bCs/>
          <w:sz w:val="24"/>
          <w:szCs w:val="24"/>
        </w:rPr>
        <w:t>екретарь Конкурсной комиссии обеспечивает</w:t>
      </w:r>
      <w:r w:rsidR="00F958F0">
        <w:rPr>
          <w:rFonts w:ascii="Times New Roman" w:hAnsi="Times New Roman" w:cs="Times New Roman"/>
          <w:bCs/>
          <w:sz w:val="24"/>
          <w:szCs w:val="24"/>
        </w:rPr>
        <w:t xml:space="preserve"> сбор </w:t>
      </w:r>
      <w:r w:rsidR="009440E0" w:rsidRPr="005B70CE">
        <w:rPr>
          <w:rFonts w:ascii="Times New Roman" w:hAnsi="Times New Roman" w:cs="Times New Roman"/>
          <w:bCs/>
          <w:sz w:val="24"/>
          <w:szCs w:val="24"/>
        </w:rPr>
        <w:t>материалов</w:t>
      </w:r>
      <w:r w:rsidR="00F958F0">
        <w:rPr>
          <w:rFonts w:ascii="Times New Roman" w:hAnsi="Times New Roman" w:cs="Times New Roman"/>
          <w:bCs/>
          <w:sz w:val="24"/>
          <w:szCs w:val="24"/>
        </w:rPr>
        <w:t xml:space="preserve"> и ознакомление с ними членов Конкурсной комиссии</w:t>
      </w:r>
      <w:r w:rsidR="009440E0" w:rsidRPr="005B70CE">
        <w:rPr>
          <w:rFonts w:ascii="Times New Roman" w:hAnsi="Times New Roman" w:cs="Times New Roman"/>
          <w:bCs/>
          <w:sz w:val="24"/>
          <w:szCs w:val="24"/>
        </w:rPr>
        <w:t xml:space="preserve">, а также ведение </w:t>
      </w:r>
      <w:r w:rsidR="00300D8F">
        <w:rPr>
          <w:rFonts w:ascii="Times New Roman" w:hAnsi="Times New Roman" w:cs="Times New Roman"/>
          <w:bCs/>
          <w:sz w:val="24"/>
          <w:szCs w:val="24"/>
        </w:rPr>
        <w:t>п</w:t>
      </w:r>
      <w:r w:rsidR="009440E0" w:rsidRPr="005B70CE">
        <w:rPr>
          <w:rFonts w:ascii="Times New Roman" w:hAnsi="Times New Roman" w:cs="Times New Roman"/>
          <w:bCs/>
          <w:sz w:val="24"/>
          <w:szCs w:val="24"/>
        </w:rPr>
        <w:t>ротокола заседания</w:t>
      </w:r>
      <w:r w:rsidR="00AD2083">
        <w:rPr>
          <w:rFonts w:ascii="Times New Roman" w:hAnsi="Times New Roman" w:cs="Times New Roman"/>
          <w:bCs/>
          <w:sz w:val="24"/>
          <w:szCs w:val="24"/>
        </w:rPr>
        <w:t xml:space="preserve"> Конкурсной ко</w:t>
      </w:r>
      <w:r w:rsidR="00F958F0">
        <w:rPr>
          <w:rFonts w:ascii="Times New Roman" w:hAnsi="Times New Roman" w:cs="Times New Roman"/>
          <w:bCs/>
          <w:sz w:val="24"/>
          <w:szCs w:val="24"/>
        </w:rPr>
        <w:t>миссии</w:t>
      </w:r>
      <w:r w:rsidR="009440E0" w:rsidRPr="005B70CE">
        <w:rPr>
          <w:rFonts w:ascii="Times New Roman" w:hAnsi="Times New Roman" w:cs="Times New Roman"/>
          <w:bCs/>
          <w:sz w:val="24"/>
          <w:szCs w:val="24"/>
        </w:rPr>
        <w:t xml:space="preserve">. Состав Конкурсной комиссии Фонда утверждается в </w:t>
      </w:r>
      <w:r w:rsidR="009440E0" w:rsidRPr="00277F61">
        <w:rPr>
          <w:rFonts w:ascii="Times New Roman" w:hAnsi="Times New Roman" w:cs="Times New Roman"/>
          <w:bCs/>
          <w:sz w:val="24"/>
          <w:szCs w:val="24"/>
        </w:rPr>
        <w:t>количестве не менее 7 человек.</w:t>
      </w:r>
    </w:p>
    <w:p w:rsidR="009440E0" w:rsidRPr="00E85819" w:rsidRDefault="009440E0" w:rsidP="009440E0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0CE">
        <w:rPr>
          <w:rFonts w:ascii="Times New Roman" w:hAnsi="Times New Roman" w:cs="Times New Roman"/>
          <w:bCs/>
          <w:sz w:val="24"/>
          <w:szCs w:val="24"/>
        </w:rPr>
        <w:t xml:space="preserve">5.2. Заседания Конкурсной комиссии проводятся по мере </w:t>
      </w:r>
      <w:r w:rsidR="008C7A5F">
        <w:rPr>
          <w:rFonts w:ascii="Times New Roman" w:hAnsi="Times New Roman" w:cs="Times New Roman"/>
          <w:bCs/>
          <w:sz w:val="24"/>
          <w:szCs w:val="24"/>
        </w:rPr>
        <w:t xml:space="preserve">поступления заявок </w:t>
      </w:r>
      <w:r w:rsidR="00F958F0">
        <w:rPr>
          <w:rFonts w:ascii="Times New Roman" w:hAnsi="Times New Roman" w:cs="Times New Roman"/>
          <w:bCs/>
          <w:sz w:val="24"/>
          <w:szCs w:val="24"/>
        </w:rPr>
        <w:t>от субъектов малого и среднего предпринимательства</w:t>
      </w:r>
      <w:r w:rsidRPr="00E85819">
        <w:rPr>
          <w:rFonts w:ascii="Times New Roman" w:hAnsi="Times New Roman" w:cs="Times New Roman"/>
          <w:bCs/>
          <w:sz w:val="24"/>
          <w:szCs w:val="24"/>
        </w:rPr>
        <w:t>.</w:t>
      </w:r>
    </w:p>
    <w:p w:rsidR="009440E0" w:rsidRPr="004B0DDB" w:rsidRDefault="00AD2083" w:rsidP="009440E0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После экспертизы заявок сотрудник Фонда передает документы</w:t>
      </w:r>
      <w:r w:rsidR="009440E0" w:rsidRPr="005B70CE">
        <w:rPr>
          <w:rFonts w:ascii="Times New Roman" w:hAnsi="Times New Roman" w:cs="Times New Roman"/>
          <w:bCs/>
          <w:sz w:val="24"/>
          <w:szCs w:val="24"/>
        </w:rPr>
        <w:t xml:space="preserve"> для очередного заседания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Конкурсной комиссии </w:t>
      </w:r>
      <w:r w:rsidR="009440E0" w:rsidRPr="005B70CE">
        <w:rPr>
          <w:rFonts w:ascii="Times New Roman" w:hAnsi="Times New Roman" w:cs="Times New Roman"/>
          <w:bCs/>
          <w:sz w:val="24"/>
          <w:szCs w:val="24"/>
        </w:rPr>
        <w:t xml:space="preserve">секретарю </w:t>
      </w:r>
      <w:r w:rsidR="00F958F0">
        <w:rPr>
          <w:rFonts w:ascii="Times New Roman" w:hAnsi="Times New Roman" w:cs="Times New Roman"/>
          <w:bCs/>
          <w:sz w:val="24"/>
          <w:szCs w:val="24"/>
        </w:rPr>
        <w:t xml:space="preserve">Конкурсной комиссии </w:t>
      </w:r>
      <w:r w:rsidR="009440E0" w:rsidRPr="005B70CE">
        <w:rPr>
          <w:rFonts w:ascii="Times New Roman" w:hAnsi="Times New Roman" w:cs="Times New Roman"/>
          <w:bCs/>
          <w:sz w:val="24"/>
          <w:szCs w:val="24"/>
        </w:rPr>
        <w:t xml:space="preserve">не позже, чем </w:t>
      </w:r>
      <w:r w:rsidR="009440E0" w:rsidRPr="00E85819">
        <w:rPr>
          <w:rFonts w:ascii="Times New Roman" w:hAnsi="Times New Roman" w:cs="Times New Roman"/>
          <w:bCs/>
          <w:sz w:val="24"/>
          <w:szCs w:val="24"/>
        </w:rPr>
        <w:t>за 5 дней</w:t>
      </w:r>
      <w:r w:rsidR="009440E0" w:rsidRPr="005B70CE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="009440E0" w:rsidRPr="005B70C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планируемого заседания. </w:t>
      </w:r>
      <w:r>
        <w:rPr>
          <w:rFonts w:ascii="Times New Roman" w:hAnsi="Times New Roman" w:cs="Times New Roman"/>
          <w:bCs/>
          <w:sz w:val="24"/>
          <w:szCs w:val="24"/>
        </w:rPr>
        <w:t>Члены</w:t>
      </w:r>
      <w:r w:rsidR="00DC44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40E0" w:rsidRPr="004B0DDB">
        <w:rPr>
          <w:rFonts w:ascii="Times New Roman" w:hAnsi="Times New Roman" w:cs="Times New Roman"/>
          <w:bCs/>
          <w:sz w:val="24"/>
          <w:szCs w:val="24"/>
        </w:rPr>
        <w:t>Конкурсной 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могут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ознакомится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 документами</w:t>
      </w:r>
      <w:r w:rsidR="00145D03">
        <w:rPr>
          <w:rFonts w:ascii="Times New Roman" w:hAnsi="Times New Roman" w:cs="Times New Roman"/>
          <w:bCs/>
          <w:sz w:val="24"/>
          <w:szCs w:val="24"/>
        </w:rPr>
        <w:t>, предоставленными на конкурс, в течение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пяти дней до планируемого заседания.</w:t>
      </w:r>
    </w:p>
    <w:p w:rsidR="009440E0" w:rsidRDefault="009440E0" w:rsidP="009440E0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0CE">
        <w:rPr>
          <w:rFonts w:ascii="Times New Roman" w:hAnsi="Times New Roman" w:cs="Times New Roman"/>
          <w:bCs/>
          <w:sz w:val="24"/>
          <w:szCs w:val="24"/>
        </w:rPr>
        <w:t>5.3. Решение Конкурсной комиссии</w:t>
      </w:r>
      <w:r w:rsidRPr="005B70C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B70CE">
        <w:rPr>
          <w:rFonts w:ascii="Times New Roman" w:hAnsi="Times New Roman" w:cs="Times New Roman"/>
          <w:bCs/>
          <w:sz w:val="24"/>
          <w:szCs w:val="24"/>
        </w:rPr>
        <w:t>с</w:t>
      </w:r>
      <w:r w:rsidR="008264EB">
        <w:rPr>
          <w:rFonts w:ascii="Times New Roman" w:hAnsi="Times New Roman" w:cs="Times New Roman"/>
          <w:bCs/>
          <w:sz w:val="24"/>
          <w:szCs w:val="24"/>
        </w:rPr>
        <w:t xml:space="preserve">читается </w:t>
      </w:r>
      <w:r w:rsidRPr="005B70CE">
        <w:rPr>
          <w:rFonts w:ascii="Times New Roman" w:hAnsi="Times New Roman" w:cs="Times New Roman"/>
          <w:bCs/>
          <w:sz w:val="24"/>
          <w:szCs w:val="24"/>
        </w:rPr>
        <w:t>правомочным в случае, если число ее участников не менее 2/3 от утвержденного состава. Решение Конкурсной комиссии считается принятым в том случае, если за него проголосовало большинство членов Конкурсной комиссии. В случае равенства голосов, ре</w:t>
      </w:r>
      <w:r w:rsidR="00300D8F">
        <w:rPr>
          <w:rFonts w:ascii="Times New Roman" w:hAnsi="Times New Roman" w:cs="Times New Roman"/>
          <w:bCs/>
          <w:sz w:val="24"/>
          <w:szCs w:val="24"/>
        </w:rPr>
        <w:t>шающим голосом считается голос п</w:t>
      </w:r>
      <w:r w:rsidRPr="005B70CE">
        <w:rPr>
          <w:rFonts w:ascii="Times New Roman" w:hAnsi="Times New Roman" w:cs="Times New Roman"/>
          <w:bCs/>
          <w:sz w:val="24"/>
          <w:szCs w:val="24"/>
        </w:rPr>
        <w:t>редседателя Конкурсной комиссии. Члены Конкурсной комиссии удостоверяют свое решение личной подписью. При необходимости, возможно привлеч</w:t>
      </w:r>
      <w:r w:rsidR="00DC4481">
        <w:rPr>
          <w:rFonts w:ascii="Times New Roman" w:hAnsi="Times New Roman" w:cs="Times New Roman"/>
          <w:bCs/>
          <w:sz w:val="24"/>
          <w:szCs w:val="24"/>
        </w:rPr>
        <w:t xml:space="preserve">ение экспертов для </w:t>
      </w:r>
      <w:r w:rsidR="00145D03">
        <w:rPr>
          <w:rFonts w:ascii="Times New Roman" w:hAnsi="Times New Roman" w:cs="Times New Roman"/>
          <w:bCs/>
          <w:sz w:val="24"/>
          <w:szCs w:val="24"/>
        </w:rPr>
        <w:t>оценки</w:t>
      </w:r>
      <w:r w:rsidRPr="005B70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B70CE">
        <w:rPr>
          <w:rFonts w:ascii="Times New Roman" w:hAnsi="Times New Roman" w:cs="Times New Roman"/>
          <w:bCs/>
          <w:sz w:val="24"/>
          <w:szCs w:val="24"/>
        </w:rPr>
        <w:t>бизнес-проектов</w:t>
      </w:r>
      <w:proofErr w:type="gramEnd"/>
      <w:r w:rsidRPr="005B70CE">
        <w:rPr>
          <w:rFonts w:ascii="Times New Roman" w:hAnsi="Times New Roman" w:cs="Times New Roman"/>
          <w:bCs/>
          <w:sz w:val="24"/>
          <w:szCs w:val="24"/>
        </w:rPr>
        <w:t>.</w:t>
      </w:r>
    </w:p>
    <w:p w:rsidR="009440E0" w:rsidRPr="00E85819" w:rsidRDefault="009440E0" w:rsidP="009440E0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819">
        <w:rPr>
          <w:rFonts w:ascii="Times New Roman" w:hAnsi="Times New Roman" w:cs="Times New Roman"/>
          <w:bCs/>
          <w:sz w:val="24"/>
          <w:szCs w:val="24"/>
        </w:rPr>
        <w:t xml:space="preserve">5.4. Конкурсная комиссия на любом этапе рассмотрения заявок имеет право отказать в предоставлении </w:t>
      </w:r>
      <w:proofErr w:type="spellStart"/>
      <w:r w:rsidRPr="00E85819">
        <w:rPr>
          <w:rFonts w:ascii="Times New Roman" w:hAnsi="Times New Roman" w:cs="Times New Roman"/>
          <w:bCs/>
          <w:sz w:val="24"/>
          <w:szCs w:val="24"/>
        </w:rPr>
        <w:t>микрокредита</w:t>
      </w:r>
      <w:proofErr w:type="spellEnd"/>
      <w:r w:rsidRPr="00E85819">
        <w:rPr>
          <w:rFonts w:ascii="Times New Roman" w:hAnsi="Times New Roman" w:cs="Times New Roman"/>
          <w:bCs/>
          <w:sz w:val="24"/>
          <w:szCs w:val="24"/>
        </w:rPr>
        <w:t xml:space="preserve"> с объяснением причины отказа.</w:t>
      </w:r>
    </w:p>
    <w:p w:rsidR="009440E0" w:rsidRPr="005B70CE" w:rsidRDefault="009440E0" w:rsidP="00957FE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CE">
        <w:rPr>
          <w:rFonts w:ascii="Times New Roman" w:hAnsi="Times New Roman" w:cs="Times New Roman"/>
          <w:bCs/>
          <w:sz w:val="24"/>
          <w:szCs w:val="24"/>
        </w:rPr>
        <w:t>5.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5B70CE">
        <w:rPr>
          <w:rFonts w:ascii="Times New Roman" w:hAnsi="Times New Roman" w:cs="Times New Roman"/>
          <w:bCs/>
          <w:sz w:val="24"/>
          <w:szCs w:val="24"/>
        </w:rPr>
        <w:t>. Решение К</w:t>
      </w:r>
      <w:r w:rsidR="00300D8F">
        <w:rPr>
          <w:rFonts w:ascii="Times New Roman" w:hAnsi="Times New Roman" w:cs="Times New Roman"/>
          <w:bCs/>
          <w:sz w:val="24"/>
          <w:szCs w:val="24"/>
        </w:rPr>
        <w:t>онкурсной комиссии оформляется п</w:t>
      </w:r>
      <w:r w:rsidRPr="005B70CE">
        <w:rPr>
          <w:rFonts w:ascii="Times New Roman" w:hAnsi="Times New Roman" w:cs="Times New Roman"/>
          <w:bCs/>
          <w:sz w:val="24"/>
          <w:szCs w:val="24"/>
        </w:rPr>
        <w:t xml:space="preserve">ротоколом. Протоколы заседаний Конкурсной комиссии </w:t>
      </w:r>
      <w:r w:rsidR="00300D8F">
        <w:rPr>
          <w:rFonts w:ascii="Times New Roman" w:hAnsi="Times New Roman" w:cs="Times New Roman"/>
          <w:bCs/>
          <w:sz w:val="24"/>
          <w:szCs w:val="24"/>
        </w:rPr>
        <w:t>хранятся у с</w:t>
      </w:r>
      <w:r w:rsidRPr="005B70CE">
        <w:rPr>
          <w:rFonts w:ascii="Times New Roman" w:hAnsi="Times New Roman" w:cs="Times New Roman"/>
          <w:bCs/>
          <w:sz w:val="24"/>
          <w:szCs w:val="24"/>
        </w:rPr>
        <w:t xml:space="preserve">екретаря Конкурсной комиссии. </w:t>
      </w:r>
    </w:p>
    <w:p w:rsidR="009440E0" w:rsidRPr="005B70CE" w:rsidRDefault="009440E0" w:rsidP="009440E0">
      <w:pPr>
        <w:pStyle w:val="21"/>
        <w:spacing w:line="360" w:lineRule="auto"/>
        <w:ind w:firstLine="540"/>
        <w:jc w:val="center"/>
        <w:rPr>
          <w:bCs w:val="0"/>
          <w:i w:val="0"/>
          <w:iCs w:val="0"/>
        </w:rPr>
      </w:pPr>
      <w:r w:rsidRPr="005B70CE">
        <w:rPr>
          <w:bCs w:val="0"/>
          <w:i w:val="0"/>
          <w:iCs w:val="0"/>
        </w:rPr>
        <w:t xml:space="preserve">6. Сопровождение сделки </w:t>
      </w:r>
    </w:p>
    <w:p w:rsidR="009440E0" w:rsidRPr="005B70CE" w:rsidRDefault="009440E0" w:rsidP="009440E0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 w:rsidRPr="005B70CE">
        <w:rPr>
          <w:b w:val="0"/>
          <w:bCs w:val="0"/>
          <w:i w:val="0"/>
          <w:iCs w:val="0"/>
        </w:rPr>
        <w:t>6.1. В рамках сопровождения сделки Фонд осуществляет мониторинг:</w:t>
      </w:r>
    </w:p>
    <w:p w:rsidR="009440E0" w:rsidRPr="005B70CE" w:rsidRDefault="009440E0" w:rsidP="009440E0">
      <w:pPr>
        <w:pStyle w:val="21"/>
        <w:spacing w:line="360" w:lineRule="auto"/>
        <w:ind w:firstLine="709"/>
        <w:rPr>
          <w:b w:val="0"/>
          <w:bCs w:val="0"/>
          <w:i w:val="0"/>
          <w:iCs w:val="0"/>
        </w:rPr>
      </w:pPr>
      <w:r w:rsidRPr="005B70CE">
        <w:rPr>
          <w:b w:val="0"/>
          <w:bCs w:val="0"/>
          <w:i w:val="0"/>
          <w:iCs w:val="0"/>
        </w:rPr>
        <w:t>- экономических и финансовых результатов хо</w:t>
      </w:r>
      <w:r w:rsidR="00300D8F">
        <w:rPr>
          <w:b w:val="0"/>
          <w:bCs w:val="0"/>
          <w:i w:val="0"/>
          <w:iCs w:val="0"/>
        </w:rPr>
        <w:t xml:space="preserve">зяйственной деятельности </w:t>
      </w:r>
      <w:r w:rsidR="001943B9">
        <w:rPr>
          <w:b w:val="0"/>
          <w:bCs w:val="0"/>
          <w:i w:val="0"/>
          <w:iCs w:val="0"/>
        </w:rPr>
        <w:t>заемщика</w:t>
      </w:r>
      <w:r w:rsidRPr="005B70CE">
        <w:rPr>
          <w:b w:val="0"/>
          <w:bCs w:val="0"/>
          <w:i w:val="0"/>
          <w:iCs w:val="0"/>
        </w:rPr>
        <w:t>;</w:t>
      </w:r>
    </w:p>
    <w:p w:rsidR="009440E0" w:rsidRPr="005B70CE" w:rsidRDefault="009440E0" w:rsidP="009440E0">
      <w:pPr>
        <w:pStyle w:val="21"/>
        <w:spacing w:line="360" w:lineRule="auto"/>
        <w:ind w:firstLine="709"/>
        <w:rPr>
          <w:b w:val="0"/>
          <w:bCs w:val="0"/>
          <w:i w:val="0"/>
          <w:iCs w:val="0"/>
        </w:rPr>
      </w:pPr>
      <w:r w:rsidRPr="005B70CE">
        <w:rPr>
          <w:b w:val="0"/>
          <w:bCs w:val="0"/>
          <w:i w:val="0"/>
          <w:iCs w:val="0"/>
        </w:rPr>
        <w:t>- обеспечения обязательств по кредитной сделке;</w:t>
      </w:r>
    </w:p>
    <w:p w:rsidR="009440E0" w:rsidRPr="005B70CE" w:rsidRDefault="009440E0" w:rsidP="009440E0">
      <w:pPr>
        <w:pStyle w:val="21"/>
        <w:spacing w:line="360" w:lineRule="auto"/>
        <w:ind w:firstLine="709"/>
        <w:rPr>
          <w:b w:val="0"/>
          <w:bCs w:val="0"/>
          <w:i w:val="0"/>
          <w:iCs w:val="0"/>
        </w:rPr>
      </w:pPr>
      <w:r w:rsidRPr="005B70CE">
        <w:rPr>
          <w:b w:val="0"/>
          <w:bCs w:val="0"/>
          <w:i w:val="0"/>
          <w:iCs w:val="0"/>
        </w:rPr>
        <w:t>- целевого использования кредитных средств.</w:t>
      </w:r>
    </w:p>
    <w:p w:rsidR="009440E0" w:rsidRPr="005B70CE" w:rsidRDefault="009440E0" w:rsidP="009440E0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 w:rsidRPr="005B70CE">
        <w:rPr>
          <w:b w:val="0"/>
          <w:bCs w:val="0"/>
          <w:i w:val="0"/>
          <w:iCs w:val="0"/>
        </w:rPr>
        <w:t xml:space="preserve">6.1.1. </w:t>
      </w:r>
      <w:r w:rsidRPr="00516717">
        <w:rPr>
          <w:b w:val="0"/>
          <w:bCs w:val="0"/>
          <w:i w:val="0"/>
          <w:iCs w:val="0"/>
        </w:rPr>
        <w:t>Мониторинг экономических и финансовых результ</w:t>
      </w:r>
      <w:r w:rsidR="005E12EF">
        <w:rPr>
          <w:b w:val="0"/>
          <w:bCs w:val="0"/>
          <w:i w:val="0"/>
          <w:iCs w:val="0"/>
        </w:rPr>
        <w:t>атов хозяйственной деятельности</w:t>
      </w:r>
      <w:r w:rsidR="00300D8F">
        <w:rPr>
          <w:b w:val="0"/>
          <w:bCs w:val="0"/>
          <w:i w:val="0"/>
          <w:iCs w:val="0"/>
        </w:rPr>
        <w:t xml:space="preserve"> </w:t>
      </w:r>
      <w:r w:rsidR="001943B9">
        <w:rPr>
          <w:b w:val="0"/>
          <w:bCs w:val="0"/>
          <w:i w:val="0"/>
          <w:iCs w:val="0"/>
        </w:rPr>
        <w:t>заемщика</w:t>
      </w:r>
      <w:r w:rsidR="00300D8F">
        <w:rPr>
          <w:b w:val="0"/>
          <w:bCs w:val="0"/>
          <w:i w:val="0"/>
          <w:iCs w:val="0"/>
        </w:rPr>
        <w:t xml:space="preserve"> </w:t>
      </w:r>
      <w:r w:rsidRPr="005B70CE">
        <w:rPr>
          <w:b w:val="0"/>
          <w:bCs w:val="0"/>
          <w:i w:val="0"/>
          <w:iCs w:val="0"/>
        </w:rPr>
        <w:t xml:space="preserve"> осуществляется путем анализа данных финансовой отчетности, а также на основании других документов, отражающих экономические и финансовые результаты хозяй</w:t>
      </w:r>
      <w:r w:rsidR="00300D8F">
        <w:rPr>
          <w:b w:val="0"/>
          <w:bCs w:val="0"/>
          <w:i w:val="0"/>
          <w:iCs w:val="0"/>
        </w:rPr>
        <w:t xml:space="preserve">ственной деятельности </w:t>
      </w:r>
      <w:r w:rsidR="001943B9">
        <w:rPr>
          <w:b w:val="0"/>
          <w:bCs w:val="0"/>
          <w:i w:val="0"/>
          <w:iCs w:val="0"/>
        </w:rPr>
        <w:t>заемщика</w:t>
      </w:r>
      <w:r>
        <w:rPr>
          <w:b w:val="0"/>
          <w:bCs w:val="0"/>
          <w:i w:val="0"/>
          <w:iCs w:val="0"/>
        </w:rPr>
        <w:t xml:space="preserve">. </w:t>
      </w:r>
      <w:r w:rsidRPr="005B70CE">
        <w:rPr>
          <w:b w:val="0"/>
          <w:bCs w:val="0"/>
          <w:i w:val="0"/>
          <w:iCs w:val="0"/>
        </w:rPr>
        <w:t>Если в ходе мониторинга выявляются факты ухудшения финансового состояния (не связанные с сезонным характером деятельности) и/или негативных изменений в характере бизнеса, влекущих за собой риски неисполнения обязательств по кредитной сделке, специалист Фонда</w:t>
      </w:r>
      <w:r w:rsidRPr="005B70CE">
        <w:rPr>
          <w:bCs w:val="0"/>
          <w:iCs w:val="0"/>
        </w:rPr>
        <w:t xml:space="preserve"> </w:t>
      </w:r>
      <w:r w:rsidR="00A60570">
        <w:rPr>
          <w:b w:val="0"/>
          <w:bCs w:val="0"/>
          <w:i w:val="0"/>
          <w:iCs w:val="0"/>
        </w:rPr>
        <w:t>разрабатывает</w:t>
      </w:r>
      <w:r w:rsidRPr="005B70CE">
        <w:rPr>
          <w:b w:val="0"/>
          <w:bCs w:val="0"/>
          <w:i w:val="0"/>
          <w:iCs w:val="0"/>
        </w:rPr>
        <w:t xml:space="preserve"> </w:t>
      </w:r>
      <w:r w:rsidR="002444EF">
        <w:rPr>
          <w:b w:val="0"/>
          <w:bCs w:val="0"/>
          <w:i w:val="0"/>
          <w:iCs w:val="0"/>
        </w:rPr>
        <w:t xml:space="preserve">предложения </w:t>
      </w:r>
      <w:r w:rsidR="002444EF" w:rsidRPr="005B70CE">
        <w:rPr>
          <w:b w:val="0"/>
          <w:bCs w:val="0"/>
          <w:i w:val="0"/>
          <w:iCs w:val="0"/>
        </w:rPr>
        <w:t>по возможным действиям, направленным на снижение рисков</w:t>
      </w:r>
      <w:r w:rsidR="002444EF">
        <w:rPr>
          <w:b w:val="0"/>
          <w:bCs w:val="0"/>
          <w:i w:val="0"/>
          <w:iCs w:val="0"/>
        </w:rPr>
        <w:t>, и согласовывает</w:t>
      </w:r>
      <w:r w:rsidR="00145D03">
        <w:rPr>
          <w:b w:val="0"/>
          <w:bCs w:val="0"/>
          <w:i w:val="0"/>
          <w:iCs w:val="0"/>
        </w:rPr>
        <w:t xml:space="preserve"> с </w:t>
      </w:r>
      <w:r w:rsidR="00C346FD">
        <w:rPr>
          <w:b w:val="0"/>
          <w:bCs w:val="0"/>
          <w:i w:val="0"/>
          <w:iCs w:val="0"/>
        </w:rPr>
        <w:t>Правлени</w:t>
      </w:r>
      <w:r w:rsidR="00145D03">
        <w:rPr>
          <w:b w:val="0"/>
          <w:bCs w:val="0"/>
          <w:i w:val="0"/>
          <w:iCs w:val="0"/>
        </w:rPr>
        <w:t>ем</w:t>
      </w:r>
      <w:r w:rsidR="00A60570">
        <w:rPr>
          <w:b w:val="0"/>
          <w:bCs w:val="0"/>
          <w:i w:val="0"/>
          <w:iCs w:val="0"/>
        </w:rPr>
        <w:t xml:space="preserve"> Фонда.</w:t>
      </w:r>
      <w:r w:rsidR="00C346FD">
        <w:rPr>
          <w:b w:val="0"/>
          <w:bCs w:val="0"/>
          <w:i w:val="0"/>
          <w:iCs w:val="0"/>
        </w:rPr>
        <w:t xml:space="preserve"> </w:t>
      </w:r>
    </w:p>
    <w:p w:rsidR="009440E0" w:rsidRPr="005B70CE" w:rsidRDefault="009440E0" w:rsidP="009440E0">
      <w:pPr>
        <w:pStyle w:val="21"/>
        <w:tabs>
          <w:tab w:val="left" w:pos="720"/>
        </w:tabs>
        <w:spacing w:line="360" w:lineRule="auto"/>
        <w:rPr>
          <w:b w:val="0"/>
          <w:bCs w:val="0"/>
          <w:i w:val="0"/>
          <w:iCs w:val="0"/>
        </w:rPr>
      </w:pPr>
      <w:r w:rsidRPr="005B70CE">
        <w:rPr>
          <w:b w:val="0"/>
          <w:bCs w:val="0"/>
          <w:i w:val="0"/>
          <w:iCs w:val="0"/>
        </w:rPr>
        <w:t xml:space="preserve">            6.1.2</w:t>
      </w:r>
      <w:r w:rsidRPr="005B70CE">
        <w:rPr>
          <w:b w:val="0"/>
          <w:bCs w:val="0"/>
          <w:iCs w:val="0"/>
        </w:rPr>
        <w:t xml:space="preserve">. </w:t>
      </w:r>
      <w:r w:rsidRPr="00173760">
        <w:rPr>
          <w:b w:val="0"/>
          <w:bCs w:val="0"/>
          <w:i w:val="0"/>
          <w:iCs w:val="0"/>
        </w:rPr>
        <w:t>Мониторинг обеспечения обязательств по кредитной сделке</w:t>
      </w:r>
      <w:r>
        <w:rPr>
          <w:b w:val="0"/>
          <w:bCs w:val="0"/>
          <w:i w:val="0"/>
          <w:iCs w:val="0"/>
        </w:rPr>
        <w:t xml:space="preserve"> </w:t>
      </w:r>
      <w:r w:rsidR="005E12EF">
        <w:rPr>
          <w:b w:val="0"/>
          <w:bCs w:val="0"/>
          <w:i w:val="0"/>
          <w:iCs w:val="0"/>
        </w:rPr>
        <w:t xml:space="preserve">осуществляется путем анализа </w:t>
      </w:r>
      <w:r w:rsidRPr="005B70CE">
        <w:rPr>
          <w:b w:val="0"/>
          <w:bCs w:val="0"/>
          <w:i w:val="0"/>
          <w:iCs w:val="0"/>
        </w:rPr>
        <w:t xml:space="preserve">документов по учету имущества </w:t>
      </w:r>
      <w:r w:rsidR="001943B9">
        <w:rPr>
          <w:b w:val="0"/>
          <w:bCs w:val="0"/>
          <w:i w:val="0"/>
          <w:iCs w:val="0"/>
        </w:rPr>
        <w:t>з</w:t>
      </w:r>
      <w:r w:rsidR="00702C5D">
        <w:rPr>
          <w:b w:val="0"/>
          <w:bCs w:val="0"/>
          <w:i w:val="0"/>
          <w:iCs w:val="0"/>
        </w:rPr>
        <w:t>алогодателя</w:t>
      </w:r>
      <w:r w:rsidRPr="005B70CE">
        <w:rPr>
          <w:b w:val="0"/>
          <w:bCs w:val="0"/>
          <w:i w:val="0"/>
          <w:iCs w:val="0"/>
        </w:rPr>
        <w:t xml:space="preserve">, подтверждающих наличие предмета залога, его соответствие по количеству, структуре, потребительским свойствам, качеству и </w:t>
      </w:r>
      <w:proofErr w:type="gramStart"/>
      <w:r w:rsidRPr="005B70CE">
        <w:rPr>
          <w:b w:val="0"/>
          <w:bCs w:val="0"/>
          <w:i w:val="0"/>
          <w:iCs w:val="0"/>
        </w:rPr>
        <w:t>стоимости</w:t>
      </w:r>
      <w:proofErr w:type="gramEnd"/>
      <w:r w:rsidRPr="005B70CE">
        <w:rPr>
          <w:b w:val="0"/>
          <w:bCs w:val="0"/>
          <w:i w:val="0"/>
          <w:iCs w:val="0"/>
        </w:rPr>
        <w:t xml:space="preserve"> соответствую</w:t>
      </w:r>
      <w:r w:rsidR="001943B9">
        <w:rPr>
          <w:b w:val="0"/>
          <w:bCs w:val="0"/>
          <w:i w:val="0"/>
          <w:iCs w:val="0"/>
        </w:rPr>
        <w:t>щим параметрам, определенным в д</w:t>
      </w:r>
      <w:r w:rsidRPr="005B70CE">
        <w:rPr>
          <w:b w:val="0"/>
          <w:bCs w:val="0"/>
          <w:i w:val="0"/>
          <w:iCs w:val="0"/>
        </w:rPr>
        <w:t xml:space="preserve">оговоре о залоге, в ходе проведения документальных проверок и проверок с выездом на место нахождения предмета залога. </w:t>
      </w:r>
    </w:p>
    <w:p w:rsidR="009440E0" w:rsidRPr="005B70CE" w:rsidRDefault="009440E0" w:rsidP="009440E0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 w:rsidRPr="005B70CE">
        <w:rPr>
          <w:b w:val="0"/>
          <w:bCs w:val="0"/>
          <w:i w:val="0"/>
          <w:iCs w:val="0"/>
        </w:rPr>
        <w:t>Документальная и визуальная проверка наличия и сохранности предмета залога осуществляется сп</w:t>
      </w:r>
      <w:r w:rsidR="00964D30">
        <w:rPr>
          <w:b w:val="0"/>
          <w:bCs w:val="0"/>
          <w:i w:val="0"/>
          <w:iCs w:val="0"/>
        </w:rPr>
        <w:t xml:space="preserve">ециалистом Фонда с </w:t>
      </w:r>
      <w:r w:rsidRPr="005B70CE">
        <w:rPr>
          <w:b w:val="0"/>
          <w:bCs w:val="0"/>
          <w:i w:val="0"/>
          <w:iCs w:val="0"/>
        </w:rPr>
        <w:t>уча</w:t>
      </w:r>
      <w:r>
        <w:rPr>
          <w:b w:val="0"/>
          <w:bCs w:val="0"/>
          <w:i w:val="0"/>
          <w:iCs w:val="0"/>
        </w:rPr>
        <w:t xml:space="preserve">стием члена Конкурсной комиссии. </w:t>
      </w:r>
      <w:r w:rsidRPr="005B70CE">
        <w:rPr>
          <w:b w:val="0"/>
          <w:bCs w:val="0"/>
          <w:i w:val="0"/>
          <w:iCs w:val="0"/>
        </w:rPr>
        <w:t xml:space="preserve">Для проверки принятого обеспечения, находящегося в отдаленных районах, могут привлекаться работники администраций городских и сельского поселений. </w:t>
      </w:r>
    </w:p>
    <w:p w:rsidR="009440E0" w:rsidRPr="005B70CE" w:rsidRDefault="008264EB" w:rsidP="008264EB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lastRenderedPageBreak/>
        <w:t xml:space="preserve">Мониторинг надежности </w:t>
      </w:r>
      <w:r w:rsidR="009440E0" w:rsidRPr="004B0DDB">
        <w:rPr>
          <w:b w:val="0"/>
          <w:bCs w:val="0"/>
          <w:i w:val="0"/>
          <w:iCs w:val="0"/>
        </w:rPr>
        <w:t>поручительства</w:t>
      </w:r>
      <w:r w:rsidR="009440E0" w:rsidRPr="005B70CE">
        <w:rPr>
          <w:b w:val="0"/>
          <w:bCs w:val="0"/>
          <w:i w:val="0"/>
          <w:iCs w:val="0"/>
        </w:rPr>
        <w:t xml:space="preserve"> осуществляется путем анализа фи</w:t>
      </w:r>
      <w:r w:rsidR="009440E0">
        <w:rPr>
          <w:b w:val="0"/>
          <w:bCs w:val="0"/>
          <w:i w:val="0"/>
          <w:iCs w:val="0"/>
        </w:rPr>
        <w:t xml:space="preserve">нансового состояния поручителя </w:t>
      </w:r>
      <w:r w:rsidR="009440E0" w:rsidRPr="005B70CE">
        <w:rPr>
          <w:b w:val="0"/>
          <w:bCs w:val="0"/>
          <w:i w:val="0"/>
          <w:iCs w:val="0"/>
        </w:rPr>
        <w:t>в соответствии с п. 3.5.3.</w:t>
      </w:r>
      <w:r w:rsidR="001943B9">
        <w:rPr>
          <w:b w:val="0"/>
          <w:bCs w:val="0"/>
          <w:i w:val="0"/>
          <w:iCs w:val="0"/>
        </w:rPr>
        <w:t>1. и п. 3.5.3.2.</w:t>
      </w:r>
      <w:r w:rsidR="009440E0" w:rsidRPr="005B70CE">
        <w:rPr>
          <w:b w:val="0"/>
          <w:bCs w:val="0"/>
          <w:i w:val="0"/>
          <w:iCs w:val="0"/>
        </w:rPr>
        <w:t xml:space="preserve"> настоящего Порядка. </w:t>
      </w:r>
    </w:p>
    <w:p w:rsidR="009440E0" w:rsidRPr="005B70CE" w:rsidRDefault="009440E0" w:rsidP="009440E0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 w:rsidRPr="005B70CE">
        <w:rPr>
          <w:b w:val="0"/>
          <w:bCs w:val="0"/>
          <w:i w:val="0"/>
          <w:iCs w:val="0"/>
        </w:rPr>
        <w:t>В случае выявления негативных изменений, ухудшающих обеспечение кредита, специалистом Фонда разрабатываются</w:t>
      </w:r>
      <w:r w:rsidR="00242F0F">
        <w:rPr>
          <w:b w:val="0"/>
          <w:bCs w:val="0"/>
          <w:i w:val="0"/>
          <w:iCs w:val="0"/>
        </w:rPr>
        <w:t xml:space="preserve"> предложения по предоставлению з</w:t>
      </w:r>
      <w:r w:rsidRPr="005B70CE">
        <w:rPr>
          <w:b w:val="0"/>
          <w:bCs w:val="0"/>
          <w:i w:val="0"/>
          <w:iCs w:val="0"/>
        </w:rPr>
        <w:t xml:space="preserve">аемщиком дополнительного объема ликвидного обеспечения или в случае полной утраты обеспечения (потери его ликвидности) – замене на иное ликвидное обеспечение, которые согласовываются с </w:t>
      </w:r>
      <w:r w:rsidR="00145D03">
        <w:rPr>
          <w:b w:val="0"/>
          <w:bCs w:val="0"/>
          <w:i w:val="0"/>
          <w:iCs w:val="0"/>
        </w:rPr>
        <w:t>Правлением Фонда</w:t>
      </w:r>
      <w:r w:rsidR="00242F0F">
        <w:rPr>
          <w:b w:val="0"/>
          <w:bCs w:val="0"/>
          <w:i w:val="0"/>
          <w:iCs w:val="0"/>
        </w:rPr>
        <w:t xml:space="preserve"> и доводятся до з</w:t>
      </w:r>
      <w:r w:rsidRPr="005B70CE">
        <w:rPr>
          <w:b w:val="0"/>
          <w:bCs w:val="0"/>
          <w:i w:val="0"/>
          <w:iCs w:val="0"/>
        </w:rPr>
        <w:t xml:space="preserve">аемщика. </w:t>
      </w:r>
    </w:p>
    <w:p w:rsidR="009440E0" w:rsidRDefault="009440E0" w:rsidP="009440E0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 w:rsidRPr="005B70CE">
        <w:rPr>
          <w:b w:val="0"/>
          <w:bCs w:val="0"/>
          <w:i w:val="0"/>
          <w:iCs w:val="0"/>
        </w:rPr>
        <w:t xml:space="preserve">6.1.3. </w:t>
      </w:r>
      <w:r w:rsidRPr="00173760">
        <w:rPr>
          <w:b w:val="0"/>
          <w:bCs w:val="0"/>
          <w:i w:val="0"/>
          <w:iCs w:val="0"/>
        </w:rPr>
        <w:t>Мониторинг целевого использования кредитных средств</w:t>
      </w:r>
      <w:r w:rsidRPr="005B70CE">
        <w:rPr>
          <w:b w:val="0"/>
          <w:bCs w:val="0"/>
          <w:i w:val="0"/>
          <w:iCs w:val="0"/>
        </w:rPr>
        <w:t xml:space="preserve"> осуществляется путем анализа документов, пр</w:t>
      </w:r>
      <w:r w:rsidR="00242F0F">
        <w:rPr>
          <w:b w:val="0"/>
          <w:bCs w:val="0"/>
          <w:i w:val="0"/>
          <w:iCs w:val="0"/>
        </w:rPr>
        <w:t>едоставляемых з</w:t>
      </w:r>
      <w:r w:rsidRPr="005B70CE">
        <w:rPr>
          <w:b w:val="0"/>
          <w:bCs w:val="0"/>
          <w:i w:val="0"/>
          <w:iCs w:val="0"/>
        </w:rPr>
        <w:t xml:space="preserve">аемщиком в подтверждение целевого использования кредитных средств: договоров купли-продажи, контрактов на поставку, платежных поручений, товарных накладных, счетов-фактур, грузовых таможенных деклараций и прочих документов, а также визуального </w:t>
      </w:r>
      <w:r w:rsidR="00242F0F">
        <w:rPr>
          <w:b w:val="0"/>
          <w:bCs w:val="0"/>
          <w:i w:val="0"/>
          <w:iCs w:val="0"/>
        </w:rPr>
        <w:t>ознакомления во время выезда к з</w:t>
      </w:r>
      <w:r w:rsidRPr="005B70CE">
        <w:rPr>
          <w:b w:val="0"/>
          <w:bCs w:val="0"/>
          <w:i w:val="0"/>
          <w:iCs w:val="0"/>
        </w:rPr>
        <w:t>аемщику. Срок предоставления документов, подтверждающих целевое использова</w:t>
      </w:r>
      <w:r>
        <w:rPr>
          <w:b w:val="0"/>
          <w:bCs w:val="0"/>
          <w:i w:val="0"/>
          <w:iCs w:val="0"/>
        </w:rPr>
        <w:t>ние займа, не должен превышать 6</w:t>
      </w:r>
      <w:r w:rsidRPr="005B70CE">
        <w:rPr>
          <w:b w:val="0"/>
          <w:bCs w:val="0"/>
          <w:i w:val="0"/>
          <w:iCs w:val="0"/>
        </w:rPr>
        <w:t xml:space="preserve">0 дней с момента </w:t>
      </w:r>
      <w:r w:rsidRPr="00E85819">
        <w:rPr>
          <w:b w:val="0"/>
          <w:bCs w:val="0"/>
          <w:i w:val="0"/>
          <w:iCs w:val="0"/>
        </w:rPr>
        <w:t>перечисления заемных средств.</w:t>
      </w:r>
    </w:p>
    <w:p w:rsidR="00B23E66" w:rsidRPr="00E85819" w:rsidRDefault="00B23E66" w:rsidP="009440E0">
      <w:pPr>
        <w:pStyle w:val="21"/>
        <w:spacing w:line="360" w:lineRule="auto"/>
        <w:ind w:firstLine="720"/>
        <w:rPr>
          <w:b w:val="0"/>
          <w:bCs w:val="0"/>
          <w:i w:val="0"/>
          <w:iCs w:val="0"/>
          <w:u w:val="single"/>
        </w:rPr>
      </w:pPr>
      <w:r w:rsidRPr="00E85819">
        <w:rPr>
          <w:b w:val="0"/>
          <w:bCs w:val="0"/>
          <w:i w:val="0"/>
          <w:iCs w:val="0"/>
        </w:rPr>
        <w:t>Не предоставление документов</w:t>
      </w:r>
      <w:r w:rsidR="00264983">
        <w:rPr>
          <w:b w:val="0"/>
          <w:bCs w:val="0"/>
          <w:i w:val="0"/>
          <w:iCs w:val="0"/>
        </w:rPr>
        <w:t xml:space="preserve">, </w:t>
      </w:r>
      <w:r w:rsidR="00264983" w:rsidRPr="005B70CE">
        <w:rPr>
          <w:b w:val="0"/>
          <w:bCs w:val="0"/>
          <w:i w:val="0"/>
          <w:iCs w:val="0"/>
        </w:rPr>
        <w:t>подтверждающих целевое использова</w:t>
      </w:r>
      <w:r w:rsidR="00264983">
        <w:rPr>
          <w:b w:val="0"/>
          <w:bCs w:val="0"/>
          <w:i w:val="0"/>
          <w:iCs w:val="0"/>
        </w:rPr>
        <w:t xml:space="preserve">ние займа, </w:t>
      </w:r>
      <w:r w:rsidRPr="00E85819">
        <w:rPr>
          <w:b w:val="0"/>
          <w:bCs w:val="0"/>
          <w:i w:val="0"/>
          <w:iCs w:val="0"/>
        </w:rPr>
        <w:t xml:space="preserve">считается нецелевым использованием средств </w:t>
      </w:r>
      <w:proofErr w:type="spellStart"/>
      <w:r w:rsidRPr="00E85819">
        <w:rPr>
          <w:b w:val="0"/>
          <w:bCs w:val="0"/>
          <w:i w:val="0"/>
          <w:iCs w:val="0"/>
        </w:rPr>
        <w:t>микрокредита</w:t>
      </w:r>
      <w:proofErr w:type="spellEnd"/>
      <w:r w:rsidRPr="00E85819">
        <w:rPr>
          <w:b w:val="0"/>
          <w:bCs w:val="0"/>
          <w:i w:val="0"/>
          <w:iCs w:val="0"/>
        </w:rPr>
        <w:t>.</w:t>
      </w:r>
    </w:p>
    <w:p w:rsidR="009440E0" w:rsidRDefault="009440E0" w:rsidP="009440E0">
      <w:pPr>
        <w:pStyle w:val="21"/>
        <w:spacing w:line="360" w:lineRule="auto"/>
        <w:ind w:firstLine="567"/>
        <w:rPr>
          <w:b w:val="0"/>
          <w:bCs w:val="0"/>
          <w:i w:val="0"/>
          <w:iCs w:val="0"/>
        </w:rPr>
      </w:pPr>
      <w:r w:rsidRPr="005B70CE">
        <w:rPr>
          <w:b w:val="0"/>
          <w:bCs w:val="0"/>
          <w:i w:val="0"/>
          <w:iCs w:val="0"/>
        </w:rPr>
        <w:t xml:space="preserve">В случае выявления фактов нецелевого использования кредитных средств, </w:t>
      </w:r>
      <w:r>
        <w:rPr>
          <w:b w:val="0"/>
          <w:bCs w:val="0"/>
          <w:i w:val="0"/>
          <w:iCs w:val="0"/>
        </w:rPr>
        <w:t xml:space="preserve">к </w:t>
      </w:r>
      <w:r w:rsidR="00242F0F">
        <w:rPr>
          <w:b w:val="0"/>
          <w:bCs w:val="0"/>
          <w:i w:val="0"/>
          <w:iCs w:val="0"/>
        </w:rPr>
        <w:t>з</w:t>
      </w:r>
      <w:r w:rsidRPr="005B70CE">
        <w:rPr>
          <w:b w:val="0"/>
          <w:bCs w:val="0"/>
          <w:i w:val="0"/>
          <w:iCs w:val="0"/>
        </w:rPr>
        <w:t>аемщику применяются санкции в соответствии с условиями договора займа. Санкции могут включать:</w:t>
      </w:r>
    </w:p>
    <w:p w:rsidR="009440E0" w:rsidRDefault="009440E0" w:rsidP="009440E0">
      <w:pPr>
        <w:pStyle w:val="21"/>
        <w:spacing w:line="360" w:lineRule="auto"/>
        <w:ind w:firstLine="567"/>
        <w:rPr>
          <w:b w:val="0"/>
          <w:bCs w:val="0"/>
          <w:i w:val="0"/>
          <w:iCs w:val="0"/>
        </w:rPr>
      </w:pPr>
      <w:r w:rsidRPr="005B70CE">
        <w:rPr>
          <w:b w:val="0"/>
          <w:bCs w:val="0"/>
          <w:i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 xml:space="preserve">- </w:t>
      </w:r>
      <w:r w:rsidRPr="005B70CE">
        <w:rPr>
          <w:b w:val="0"/>
          <w:bCs w:val="0"/>
          <w:i w:val="0"/>
          <w:iCs w:val="0"/>
        </w:rPr>
        <w:t>требование досрочного возврата средств, использованных на цели, не предусмотренные Договором</w:t>
      </w:r>
      <w:r>
        <w:rPr>
          <w:b w:val="0"/>
          <w:bCs w:val="0"/>
          <w:i w:val="0"/>
          <w:iCs w:val="0"/>
        </w:rPr>
        <w:t>;</w:t>
      </w:r>
    </w:p>
    <w:p w:rsidR="009440E0" w:rsidRDefault="009440E0" w:rsidP="009440E0">
      <w:pPr>
        <w:pStyle w:val="21"/>
        <w:spacing w:line="360" w:lineRule="auto"/>
        <w:ind w:firstLine="567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- </w:t>
      </w:r>
      <w:r w:rsidRPr="005B70CE">
        <w:rPr>
          <w:b w:val="0"/>
          <w:bCs w:val="0"/>
          <w:i w:val="0"/>
          <w:iCs w:val="0"/>
        </w:rPr>
        <w:t>штрафные санкции</w:t>
      </w:r>
      <w:r>
        <w:rPr>
          <w:b w:val="0"/>
          <w:bCs w:val="0"/>
          <w:i w:val="0"/>
          <w:iCs w:val="0"/>
        </w:rPr>
        <w:t xml:space="preserve"> в </w:t>
      </w:r>
      <w:proofErr w:type="spellStart"/>
      <w:r w:rsidRPr="00E85819">
        <w:rPr>
          <w:b w:val="0"/>
          <w:bCs w:val="0"/>
          <w:i w:val="0"/>
          <w:iCs w:val="0"/>
        </w:rPr>
        <w:t>двухкратном</w:t>
      </w:r>
      <w:proofErr w:type="spellEnd"/>
      <w:r w:rsidRPr="00E85819">
        <w:rPr>
          <w:b w:val="0"/>
          <w:bCs w:val="0"/>
          <w:i w:val="0"/>
          <w:iCs w:val="0"/>
        </w:rPr>
        <w:t xml:space="preserve"> размере</w:t>
      </w:r>
      <w:r w:rsidRPr="005B70CE">
        <w:rPr>
          <w:b w:val="0"/>
          <w:bCs w:val="0"/>
          <w:i w:val="0"/>
          <w:iCs w:val="0"/>
        </w:rPr>
        <w:t>, рассчитанные от суммы займа использованных на цел</w:t>
      </w:r>
      <w:r>
        <w:rPr>
          <w:b w:val="0"/>
          <w:bCs w:val="0"/>
          <w:i w:val="0"/>
          <w:iCs w:val="0"/>
        </w:rPr>
        <w:t xml:space="preserve">и, не предусмотренные </w:t>
      </w:r>
      <w:r w:rsidR="00242F0F">
        <w:rPr>
          <w:b w:val="0"/>
          <w:bCs w:val="0"/>
          <w:i w:val="0"/>
          <w:iCs w:val="0"/>
        </w:rPr>
        <w:t>д</w:t>
      </w:r>
      <w:r>
        <w:rPr>
          <w:b w:val="0"/>
          <w:bCs w:val="0"/>
          <w:i w:val="0"/>
          <w:iCs w:val="0"/>
        </w:rPr>
        <w:t>оговором;</w:t>
      </w:r>
    </w:p>
    <w:p w:rsidR="009440E0" w:rsidRPr="00E85819" w:rsidRDefault="009440E0" w:rsidP="009440E0">
      <w:pPr>
        <w:pStyle w:val="21"/>
        <w:spacing w:line="360" w:lineRule="auto"/>
        <w:ind w:firstLine="567"/>
        <w:rPr>
          <w:b w:val="0"/>
          <w:bCs w:val="0"/>
          <w:i w:val="0"/>
          <w:iCs w:val="0"/>
        </w:rPr>
      </w:pPr>
      <w:r w:rsidRPr="00E85819">
        <w:rPr>
          <w:b w:val="0"/>
          <w:bCs w:val="0"/>
          <w:i w:val="0"/>
          <w:iCs w:val="0"/>
        </w:rPr>
        <w:t xml:space="preserve">- </w:t>
      </w:r>
      <w:proofErr w:type="spellStart"/>
      <w:r w:rsidRPr="00E85819">
        <w:rPr>
          <w:b w:val="0"/>
          <w:bCs w:val="0"/>
          <w:i w:val="0"/>
          <w:iCs w:val="0"/>
        </w:rPr>
        <w:t>безакцептное</w:t>
      </w:r>
      <w:proofErr w:type="spellEnd"/>
      <w:r w:rsidRPr="00E85819">
        <w:rPr>
          <w:b w:val="0"/>
          <w:bCs w:val="0"/>
          <w:i w:val="0"/>
          <w:iCs w:val="0"/>
        </w:rPr>
        <w:t xml:space="preserve"> списан</w:t>
      </w:r>
      <w:r w:rsidR="00242F0F">
        <w:rPr>
          <w:b w:val="0"/>
          <w:bCs w:val="0"/>
          <w:i w:val="0"/>
          <w:iCs w:val="0"/>
        </w:rPr>
        <w:t>ие сре</w:t>
      </w:r>
      <w:proofErr w:type="gramStart"/>
      <w:r w:rsidR="00242F0F">
        <w:rPr>
          <w:b w:val="0"/>
          <w:bCs w:val="0"/>
          <w:i w:val="0"/>
          <w:iCs w:val="0"/>
        </w:rPr>
        <w:t>дств с б</w:t>
      </w:r>
      <w:proofErr w:type="gramEnd"/>
      <w:r w:rsidR="00242F0F">
        <w:rPr>
          <w:b w:val="0"/>
          <w:bCs w:val="0"/>
          <w:i w:val="0"/>
          <w:iCs w:val="0"/>
        </w:rPr>
        <w:t>анковских счетов з</w:t>
      </w:r>
      <w:r w:rsidRPr="00E85819">
        <w:rPr>
          <w:b w:val="0"/>
          <w:bCs w:val="0"/>
          <w:i w:val="0"/>
          <w:iCs w:val="0"/>
        </w:rPr>
        <w:t>аемщика.</w:t>
      </w:r>
    </w:p>
    <w:p w:rsidR="009440E0" w:rsidRPr="005B70CE" w:rsidRDefault="009440E0" w:rsidP="009440E0">
      <w:pPr>
        <w:pStyle w:val="21"/>
        <w:spacing w:line="360" w:lineRule="auto"/>
        <w:ind w:firstLine="567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В</w:t>
      </w:r>
      <w:r w:rsidRPr="005B70CE">
        <w:rPr>
          <w:b w:val="0"/>
          <w:bCs w:val="0"/>
          <w:i w:val="0"/>
          <w:iCs w:val="0"/>
        </w:rPr>
        <w:t>ид</w:t>
      </w:r>
      <w:r>
        <w:rPr>
          <w:b w:val="0"/>
          <w:bCs w:val="0"/>
          <w:i w:val="0"/>
          <w:iCs w:val="0"/>
        </w:rPr>
        <w:t xml:space="preserve"> и размер</w:t>
      </w:r>
      <w:r w:rsidR="00242F0F">
        <w:rPr>
          <w:b w:val="0"/>
          <w:bCs w:val="0"/>
          <w:i w:val="0"/>
          <w:iCs w:val="0"/>
        </w:rPr>
        <w:t xml:space="preserve"> санкций прописываются в д</w:t>
      </w:r>
      <w:r w:rsidRPr="005B70CE">
        <w:rPr>
          <w:b w:val="0"/>
          <w:bCs w:val="0"/>
          <w:i w:val="0"/>
          <w:iCs w:val="0"/>
        </w:rPr>
        <w:t xml:space="preserve">оговоре займа. </w:t>
      </w:r>
    </w:p>
    <w:p w:rsidR="00957FEC" w:rsidRPr="00E85819" w:rsidRDefault="00957FEC" w:rsidP="009440E0">
      <w:pPr>
        <w:pStyle w:val="a4"/>
        <w:spacing w:line="360" w:lineRule="auto"/>
        <w:ind w:firstLine="567"/>
        <w:jc w:val="both"/>
        <w:rPr>
          <w:b w:val="0"/>
        </w:rPr>
      </w:pPr>
    </w:p>
    <w:p w:rsidR="00BF597C" w:rsidRDefault="00BF597C"/>
    <w:sectPr w:rsidR="00BF597C" w:rsidSect="00504857">
      <w:headerReference w:type="even" r:id="rId8"/>
      <w:headerReference w:type="default" r:id="rId9"/>
      <w:footerReference w:type="default" r:id="rId10"/>
      <w:pgSz w:w="11906" w:h="16838" w:code="9"/>
      <w:pgMar w:top="899" w:right="851" w:bottom="360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F2D" w:rsidRDefault="007D6F2D">
      <w:r>
        <w:separator/>
      </w:r>
    </w:p>
  </w:endnote>
  <w:endnote w:type="continuationSeparator" w:id="0">
    <w:p w:rsidR="007D6F2D" w:rsidRDefault="007D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2D" w:rsidRDefault="007D6F2D">
    <w:pPr>
      <w:pStyle w:val="a9"/>
      <w:framePr w:wrap="auto" w:vAnchor="text" w:hAnchor="margin" w:xAlign="right" w:y="1"/>
      <w:rPr>
        <w:rStyle w:val="a6"/>
      </w:rPr>
    </w:pPr>
  </w:p>
  <w:p w:rsidR="007D6F2D" w:rsidRDefault="007D6F2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F2D" w:rsidRDefault="007D6F2D">
      <w:r>
        <w:separator/>
      </w:r>
    </w:p>
  </w:footnote>
  <w:footnote w:type="continuationSeparator" w:id="0">
    <w:p w:rsidR="007D6F2D" w:rsidRDefault="007D6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2D" w:rsidRDefault="007D6F2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6F2D" w:rsidRDefault="007D6F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2D" w:rsidRDefault="007D6F2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0476">
      <w:rPr>
        <w:rStyle w:val="a6"/>
        <w:noProof/>
      </w:rPr>
      <w:t>2</w:t>
    </w:r>
    <w:r>
      <w:rPr>
        <w:rStyle w:val="a6"/>
      </w:rPr>
      <w:fldChar w:fldCharType="end"/>
    </w:r>
  </w:p>
  <w:p w:rsidR="007D6F2D" w:rsidRDefault="007D6F2D">
    <w:pPr>
      <w:pStyle w:val="a7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EC2E5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913A9"/>
    <w:multiLevelType w:val="hybridMultilevel"/>
    <w:tmpl w:val="C5ECA5AE"/>
    <w:lvl w:ilvl="0" w:tplc="F3244E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C221BF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2262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1485E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EE873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58866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7E69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C264D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27E19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410FBB"/>
    <w:multiLevelType w:val="hybridMultilevel"/>
    <w:tmpl w:val="E33E7FF2"/>
    <w:lvl w:ilvl="0" w:tplc="4CAA74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140845"/>
    <w:multiLevelType w:val="multilevel"/>
    <w:tmpl w:val="FEC0A98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9EC4EA8"/>
    <w:multiLevelType w:val="hybridMultilevel"/>
    <w:tmpl w:val="9E9A027E"/>
    <w:lvl w:ilvl="0" w:tplc="D46015DE">
      <w:numFmt w:val="bullet"/>
      <w:lvlText w:val="-"/>
      <w:lvlJc w:val="left"/>
      <w:pPr>
        <w:tabs>
          <w:tab w:val="num" w:pos="1412"/>
        </w:tabs>
        <w:ind w:left="141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92F3182"/>
    <w:multiLevelType w:val="hybridMultilevel"/>
    <w:tmpl w:val="12C220B8"/>
    <w:lvl w:ilvl="0" w:tplc="D46015DE">
      <w:numFmt w:val="bullet"/>
      <w:lvlText w:val="-"/>
      <w:lvlJc w:val="left"/>
      <w:pPr>
        <w:tabs>
          <w:tab w:val="num" w:pos="1412"/>
        </w:tabs>
        <w:ind w:left="141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503000FC"/>
    <w:multiLevelType w:val="hybridMultilevel"/>
    <w:tmpl w:val="9AE4C7E8"/>
    <w:lvl w:ilvl="0" w:tplc="E4D8E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4E5A00"/>
    <w:multiLevelType w:val="hybridMultilevel"/>
    <w:tmpl w:val="7FC88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29A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25"/>
    <w:rsid w:val="00037B1E"/>
    <w:rsid w:val="00106C4D"/>
    <w:rsid w:val="00145D03"/>
    <w:rsid w:val="00173760"/>
    <w:rsid w:val="001943B9"/>
    <w:rsid w:val="001C5647"/>
    <w:rsid w:val="001D458E"/>
    <w:rsid w:val="001E3CBE"/>
    <w:rsid w:val="002026E9"/>
    <w:rsid w:val="00206EC1"/>
    <w:rsid w:val="00220562"/>
    <w:rsid w:val="00242F0F"/>
    <w:rsid w:val="002444EF"/>
    <w:rsid w:val="00264983"/>
    <w:rsid w:val="00266459"/>
    <w:rsid w:val="002B14A9"/>
    <w:rsid w:val="00300D8F"/>
    <w:rsid w:val="00335054"/>
    <w:rsid w:val="00357877"/>
    <w:rsid w:val="00364E33"/>
    <w:rsid w:val="003F0D54"/>
    <w:rsid w:val="004B255F"/>
    <w:rsid w:val="00504857"/>
    <w:rsid w:val="00511406"/>
    <w:rsid w:val="00514A3A"/>
    <w:rsid w:val="005B1A25"/>
    <w:rsid w:val="005E12EF"/>
    <w:rsid w:val="005F2FD9"/>
    <w:rsid w:val="005F4227"/>
    <w:rsid w:val="006C38DD"/>
    <w:rsid w:val="006D7F94"/>
    <w:rsid w:val="00702C5D"/>
    <w:rsid w:val="007706B5"/>
    <w:rsid w:val="007D6F2D"/>
    <w:rsid w:val="008264EB"/>
    <w:rsid w:val="00874867"/>
    <w:rsid w:val="00880005"/>
    <w:rsid w:val="008C7A5F"/>
    <w:rsid w:val="008F3400"/>
    <w:rsid w:val="009440E0"/>
    <w:rsid w:val="00957FEC"/>
    <w:rsid w:val="00964D30"/>
    <w:rsid w:val="009A31EA"/>
    <w:rsid w:val="009F13D4"/>
    <w:rsid w:val="009F1EC3"/>
    <w:rsid w:val="00A13A8A"/>
    <w:rsid w:val="00A3086C"/>
    <w:rsid w:val="00A36F96"/>
    <w:rsid w:val="00A3735C"/>
    <w:rsid w:val="00A60570"/>
    <w:rsid w:val="00A86CFE"/>
    <w:rsid w:val="00AD2083"/>
    <w:rsid w:val="00B23E66"/>
    <w:rsid w:val="00B40205"/>
    <w:rsid w:val="00BC3F94"/>
    <w:rsid w:val="00BE0476"/>
    <w:rsid w:val="00BF597C"/>
    <w:rsid w:val="00C25D43"/>
    <w:rsid w:val="00C346FD"/>
    <w:rsid w:val="00CA1BBE"/>
    <w:rsid w:val="00D53B60"/>
    <w:rsid w:val="00DC4481"/>
    <w:rsid w:val="00DE2905"/>
    <w:rsid w:val="00E8152B"/>
    <w:rsid w:val="00EA3198"/>
    <w:rsid w:val="00F01515"/>
    <w:rsid w:val="00F31F36"/>
    <w:rsid w:val="00F67E1D"/>
    <w:rsid w:val="00F958F0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40E0"/>
    <w:pPr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9440E0"/>
    <w:pPr>
      <w:numPr>
        <w:numId w:val="1"/>
      </w:numPr>
      <w:tabs>
        <w:tab w:val="clear" w:pos="360"/>
        <w:tab w:val="num" w:pos="1857"/>
      </w:tabs>
      <w:ind w:left="1857"/>
    </w:pPr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rsid w:val="009440E0"/>
    <w:pPr>
      <w:ind w:firstLine="567"/>
    </w:pPr>
    <w:rPr>
      <w:rFonts w:ascii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rsid w:val="00944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0"/>
    <w:link w:val="a5"/>
    <w:rsid w:val="009440E0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1"/>
    <w:link w:val="a4"/>
    <w:rsid w:val="009440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0"/>
    <w:link w:val="20"/>
    <w:rsid w:val="009440E0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944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rsid w:val="009440E0"/>
    <w:pPr>
      <w:jc w:val="both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9440E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6">
    <w:name w:val="page number"/>
    <w:basedOn w:val="a1"/>
    <w:rsid w:val="009440E0"/>
    <w:rPr>
      <w:rFonts w:ascii="Times New Roman" w:hAnsi="Times New Roman" w:cs="Times New Roman"/>
    </w:rPr>
  </w:style>
  <w:style w:type="paragraph" w:styleId="a7">
    <w:name w:val="header"/>
    <w:basedOn w:val="a0"/>
    <w:link w:val="a8"/>
    <w:rsid w:val="009440E0"/>
    <w:pPr>
      <w:tabs>
        <w:tab w:val="center" w:pos="4153"/>
        <w:tab w:val="right" w:pos="8306"/>
      </w:tabs>
      <w:jc w:val="both"/>
    </w:pPr>
    <w:rPr>
      <w:rFonts w:ascii="Times New Roman" w:hAnsi="Times New Roman" w:cs="Times New Roman"/>
      <w:color w:val="000000"/>
      <w:lang w:val="en-GB"/>
    </w:rPr>
  </w:style>
  <w:style w:type="character" w:customStyle="1" w:styleId="a8">
    <w:name w:val="Верхний колонтитул Знак"/>
    <w:basedOn w:val="a1"/>
    <w:link w:val="a7"/>
    <w:rsid w:val="009440E0"/>
    <w:rPr>
      <w:rFonts w:ascii="Times New Roman" w:eastAsia="Times New Roman" w:hAnsi="Times New Roman" w:cs="Times New Roman"/>
      <w:color w:val="000000"/>
      <w:lang w:val="en-GB" w:eastAsia="ru-RU"/>
    </w:rPr>
  </w:style>
  <w:style w:type="paragraph" w:styleId="a9">
    <w:name w:val="footer"/>
    <w:basedOn w:val="a0"/>
    <w:link w:val="aa"/>
    <w:rsid w:val="009440E0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944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1"/>
    <w:uiPriority w:val="20"/>
    <w:qFormat/>
    <w:rsid w:val="009440E0"/>
    <w:rPr>
      <w:i/>
      <w:iCs/>
    </w:rPr>
  </w:style>
  <w:style w:type="paragraph" w:styleId="ac">
    <w:name w:val="Balloon Text"/>
    <w:basedOn w:val="a0"/>
    <w:link w:val="ad"/>
    <w:uiPriority w:val="99"/>
    <w:semiHidden/>
    <w:unhideWhenUsed/>
    <w:rsid w:val="00A373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373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1"/>
    <w:rsid w:val="003F0D54"/>
  </w:style>
  <w:style w:type="character" w:styleId="ae">
    <w:name w:val="Hyperlink"/>
    <w:basedOn w:val="a1"/>
    <w:uiPriority w:val="99"/>
    <w:semiHidden/>
    <w:unhideWhenUsed/>
    <w:rsid w:val="003F0D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40E0"/>
    <w:pPr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9440E0"/>
    <w:pPr>
      <w:numPr>
        <w:numId w:val="1"/>
      </w:numPr>
      <w:tabs>
        <w:tab w:val="clear" w:pos="360"/>
        <w:tab w:val="num" w:pos="1857"/>
      </w:tabs>
      <w:ind w:left="1857"/>
    </w:pPr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rsid w:val="009440E0"/>
    <w:pPr>
      <w:ind w:firstLine="567"/>
    </w:pPr>
    <w:rPr>
      <w:rFonts w:ascii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rsid w:val="00944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0"/>
    <w:link w:val="a5"/>
    <w:rsid w:val="009440E0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1"/>
    <w:link w:val="a4"/>
    <w:rsid w:val="009440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0"/>
    <w:link w:val="20"/>
    <w:rsid w:val="009440E0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944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rsid w:val="009440E0"/>
    <w:pPr>
      <w:jc w:val="both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9440E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6">
    <w:name w:val="page number"/>
    <w:basedOn w:val="a1"/>
    <w:rsid w:val="009440E0"/>
    <w:rPr>
      <w:rFonts w:ascii="Times New Roman" w:hAnsi="Times New Roman" w:cs="Times New Roman"/>
    </w:rPr>
  </w:style>
  <w:style w:type="paragraph" w:styleId="a7">
    <w:name w:val="header"/>
    <w:basedOn w:val="a0"/>
    <w:link w:val="a8"/>
    <w:rsid w:val="009440E0"/>
    <w:pPr>
      <w:tabs>
        <w:tab w:val="center" w:pos="4153"/>
        <w:tab w:val="right" w:pos="8306"/>
      </w:tabs>
      <w:jc w:val="both"/>
    </w:pPr>
    <w:rPr>
      <w:rFonts w:ascii="Times New Roman" w:hAnsi="Times New Roman" w:cs="Times New Roman"/>
      <w:color w:val="000000"/>
      <w:lang w:val="en-GB"/>
    </w:rPr>
  </w:style>
  <w:style w:type="character" w:customStyle="1" w:styleId="a8">
    <w:name w:val="Верхний колонтитул Знак"/>
    <w:basedOn w:val="a1"/>
    <w:link w:val="a7"/>
    <w:rsid w:val="009440E0"/>
    <w:rPr>
      <w:rFonts w:ascii="Times New Roman" w:eastAsia="Times New Roman" w:hAnsi="Times New Roman" w:cs="Times New Roman"/>
      <w:color w:val="000000"/>
      <w:lang w:val="en-GB" w:eastAsia="ru-RU"/>
    </w:rPr>
  </w:style>
  <w:style w:type="paragraph" w:styleId="a9">
    <w:name w:val="footer"/>
    <w:basedOn w:val="a0"/>
    <w:link w:val="aa"/>
    <w:rsid w:val="009440E0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944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1"/>
    <w:uiPriority w:val="20"/>
    <w:qFormat/>
    <w:rsid w:val="009440E0"/>
    <w:rPr>
      <w:i/>
      <w:iCs/>
    </w:rPr>
  </w:style>
  <w:style w:type="paragraph" w:styleId="ac">
    <w:name w:val="Balloon Text"/>
    <w:basedOn w:val="a0"/>
    <w:link w:val="ad"/>
    <w:uiPriority w:val="99"/>
    <w:semiHidden/>
    <w:unhideWhenUsed/>
    <w:rsid w:val="00A373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373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1"/>
    <w:rsid w:val="003F0D54"/>
  </w:style>
  <w:style w:type="character" w:styleId="ae">
    <w:name w:val="Hyperlink"/>
    <w:basedOn w:val="a1"/>
    <w:uiPriority w:val="99"/>
    <w:semiHidden/>
    <w:unhideWhenUsed/>
    <w:rsid w:val="003F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9</Pages>
  <Words>3257</Words>
  <Characters>18567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Комарь</dc:creator>
  <cp:lastModifiedBy>Ломова Ирина Анатольевна</cp:lastModifiedBy>
  <cp:revision>19</cp:revision>
  <cp:lastPrinted>2019-04-24T04:37:00Z</cp:lastPrinted>
  <dcterms:created xsi:type="dcterms:W3CDTF">2016-11-10T01:23:00Z</dcterms:created>
  <dcterms:modified xsi:type="dcterms:W3CDTF">2019-04-24T04:38:00Z</dcterms:modified>
</cp:coreProperties>
</file>