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4DA4CCD5" w14:textId="1843D9A5" w:rsidR="00E97505" w:rsidRPr="00E97505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>к Приказу от «</w:t>
            </w:r>
            <w:r w:rsidR="0051349B">
              <w:rPr>
                <w:b/>
                <w:sz w:val="22"/>
              </w:rPr>
              <w:t>__</w:t>
            </w:r>
            <w:r w:rsidRPr="00E97505">
              <w:rPr>
                <w:b/>
                <w:sz w:val="22"/>
              </w:rPr>
              <w:t xml:space="preserve">» </w:t>
            </w:r>
            <w:r w:rsidR="0051349B">
              <w:rPr>
                <w:b/>
                <w:sz w:val="22"/>
              </w:rPr>
              <w:t>______</w:t>
            </w:r>
            <w:r w:rsidRPr="00E97505">
              <w:rPr>
                <w:b/>
                <w:sz w:val="22"/>
              </w:rPr>
              <w:t xml:space="preserve"> 2025г.</w:t>
            </w:r>
          </w:p>
          <w:p w14:paraId="1CDE3E6E" w14:textId="0DC039F1" w:rsidR="00CE41E6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 xml:space="preserve">№ </w:t>
            </w:r>
            <w:r w:rsidR="0051349B">
              <w:rPr>
                <w:b/>
                <w:sz w:val="22"/>
              </w:rPr>
              <w:t>____</w:t>
            </w:r>
            <w:r w:rsidRPr="00E97505">
              <w:rPr>
                <w:b/>
                <w:sz w:val="22"/>
              </w:rPr>
              <w:t>-</w:t>
            </w:r>
            <w:r w:rsidR="0051349B">
              <w:rPr>
                <w:b/>
                <w:sz w:val="22"/>
              </w:rPr>
              <w:t>___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F23FFCB" w14:textId="77777777" w:rsidR="00CC3A27" w:rsidRDefault="00CC3A27" w:rsidP="00CC3A27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3318F4CD" w:rsidR="00CE41E6" w:rsidRPr="00CE41E6" w:rsidRDefault="00CC3A27" w:rsidP="00CC3A27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>г. Нерюнгри, ул. Лужников 3/2.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622D839D" w14:textId="77777777" w:rsidR="00CC3A27" w:rsidRDefault="00CC3A27" w:rsidP="00CC3A27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12121886" w14:textId="77777777" w:rsidR="0051349B" w:rsidRDefault="007A363C" w:rsidP="0051349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</w:t>
      </w:r>
      <w:r w:rsidR="0051349B" w:rsidRPr="007A363C">
        <w:rPr>
          <w:sz w:val="22"/>
          <w:szCs w:val="22"/>
        </w:rPr>
        <w:t xml:space="preserve">Постановлением Правительства Республики Саха (Якутия) от 11 января 2011 года № </w:t>
      </w:r>
      <w:r w:rsidR="0051349B">
        <w:rPr>
          <w:sz w:val="22"/>
          <w:szCs w:val="22"/>
        </w:rPr>
        <w:t>75</w:t>
      </w:r>
      <w:r w:rsidR="0051349B"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5B4397FB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0F75B050" w14:textId="77777777" w:rsidR="00CC3A27" w:rsidRDefault="00CE41E6" w:rsidP="00BA403B">
      <w:pPr>
        <w:ind w:firstLine="709"/>
        <w:jc w:val="both"/>
        <w:rPr>
          <w:sz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07CA1462" w14:textId="65EB5055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22A43C1D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51349B">
        <w:rPr>
          <w:b/>
          <w:sz w:val="22"/>
          <w:szCs w:val="22"/>
          <w:highlight w:val="yellow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E441AE" w:rsidRPr="0051349B">
        <w:rPr>
          <w:b/>
          <w:sz w:val="22"/>
          <w:szCs w:val="22"/>
          <w:highlight w:val="yellow"/>
        </w:rPr>
        <w:t>.</w:t>
      </w:r>
      <w:r w:rsidR="00B02FFB" w:rsidRPr="0051349B">
        <w:rPr>
          <w:b/>
          <w:sz w:val="22"/>
          <w:szCs w:val="22"/>
          <w:highlight w:val="yellow"/>
        </w:rPr>
        <w:t>0</w:t>
      </w:r>
      <w:r w:rsidR="0051349B">
        <w:rPr>
          <w:b/>
          <w:sz w:val="22"/>
          <w:szCs w:val="22"/>
          <w:highlight w:val="yellow"/>
        </w:rPr>
        <w:t>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4A8F36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71657E" w:rsidRPr="0051349B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301C6680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3D1B6C5B" w:rsidR="0084217E" w:rsidRDefault="00BD4124" w:rsidP="0084217E">
      <w:pPr>
        <w:ind w:firstLine="708"/>
        <w:jc w:val="both"/>
        <w:rPr>
          <w:sz w:val="22"/>
        </w:rPr>
      </w:pPr>
      <w:r w:rsidRPr="0051349B">
        <w:rPr>
          <w:b/>
          <w:sz w:val="22"/>
          <w:highlight w:val="yellow"/>
        </w:rPr>
        <w:t xml:space="preserve">Лот № </w:t>
      </w:r>
      <w:r w:rsidR="00BA08BD" w:rsidRPr="0051349B">
        <w:rPr>
          <w:b/>
          <w:sz w:val="22"/>
          <w:highlight w:val="yellow"/>
        </w:rPr>
        <w:t>1</w:t>
      </w:r>
      <w:r w:rsidR="00BA08BD" w:rsidRPr="0051349B">
        <w:rPr>
          <w:sz w:val="22"/>
          <w:highlight w:val="yellow"/>
        </w:rPr>
        <w:t xml:space="preserve">: </w:t>
      </w:r>
      <w:r w:rsidR="00CC3A27" w:rsidRPr="004E05B5">
        <w:rPr>
          <w:sz w:val="22"/>
          <w:highlight w:val="yellow"/>
        </w:rPr>
        <w:t>нежилое</w:t>
      </w:r>
      <w:r w:rsidR="00CC3A27" w:rsidRPr="004E05B5">
        <w:rPr>
          <w:sz w:val="22"/>
          <w:szCs w:val="22"/>
          <w:highlight w:val="yellow"/>
        </w:rPr>
        <w:t xml:space="preserve"> помещение</w:t>
      </w:r>
      <w:r w:rsidR="00CC3A27">
        <w:rPr>
          <w:sz w:val="22"/>
          <w:szCs w:val="22"/>
          <w:highlight w:val="yellow"/>
        </w:rPr>
        <w:t xml:space="preserve"> №</w:t>
      </w:r>
      <w:r w:rsidR="004610A6">
        <w:rPr>
          <w:sz w:val="22"/>
          <w:szCs w:val="22"/>
          <w:highlight w:val="yellow"/>
        </w:rPr>
        <w:t>036</w:t>
      </w:r>
      <w:r w:rsidR="00CC3A27" w:rsidRPr="004E05B5">
        <w:rPr>
          <w:sz w:val="22"/>
          <w:szCs w:val="22"/>
          <w:highlight w:val="yellow"/>
        </w:rPr>
        <w:t xml:space="preserve"> на </w:t>
      </w:r>
      <w:r w:rsidR="00CC3A27">
        <w:rPr>
          <w:sz w:val="22"/>
          <w:szCs w:val="22"/>
          <w:highlight w:val="yellow"/>
        </w:rPr>
        <w:t>цокольном этаже</w:t>
      </w:r>
      <w:r w:rsidR="00CC3A27" w:rsidRPr="004E05B5">
        <w:rPr>
          <w:sz w:val="22"/>
          <w:szCs w:val="22"/>
          <w:highlight w:val="yellow"/>
        </w:rPr>
        <w:t xml:space="preserve"> площадью </w:t>
      </w:r>
      <w:r w:rsidR="004610A6">
        <w:rPr>
          <w:sz w:val="22"/>
          <w:szCs w:val="22"/>
          <w:highlight w:val="yellow"/>
        </w:rPr>
        <w:t>13,6</w:t>
      </w:r>
      <w:r w:rsidR="00CC3A27" w:rsidRPr="004E05B5">
        <w:rPr>
          <w:sz w:val="22"/>
          <w:szCs w:val="22"/>
          <w:highlight w:val="yellow"/>
        </w:rPr>
        <w:t xml:space="preserve"> кв.м. (номер по техническому паспорту </w:t>
      </w:r>
      <w:r w:rsidR="00CC3A27">
        <w:rPr>
          <w:sz w:val="22"/>
          <w:szCs w:val="22"/>
          <w:highlight w:val="yellow"/>
        </w:rPr>
        <w:t>цокольный</w:t>
      </w:r>
      <w:r w:rsidR="00CC3A27" w:rsidRPr="004E05B5">
        <w:rPr>
          <w:sz w:val="22"/>
          <w:szCs w:val="22"/>
          <w:highlight w:val="yellow"/>
        </w:rPr>
        <w:t xml:space="preserve"> этаж </w:t>
      </w:r>
      <w:r w:rsidR="004610A6">
        <w:rPr>
          <w:sz w:val="22"/>
          <w:szCs w:val="22"/>
          <w:highlight w:val="yellow"/>
        </w:rPr>
        <w:t>36</w:t>
      </w:r>
      <w:r w:rsidR="00CC3A27" w:rsidRPr="004E05B5">
        <w:rPr>
          <w:sz w:val="22"/>
          <w:szCs w:val="22"/>
          <w:highlight w:val="yellow"/>
        </w:rPr>
        <w:t xml:space="preserve">), расположенное по адресу: г. </w:t>
      </w:r>
      <w:r w:rsidR="00CC3A27">
        <w:rPr>
          <w:sz w:val="22"/>
          <w:szCs w:val="22"/>
          <w:highlight w:val="yellow"/>
        </w:rPr>
        <w:t>Нерюнгри</w:t>
      </w:r>
      <w:r w:rsidR="00CC3A27" w:rsidRPr="004E05B5">
        <w:rPr>
          <w:sz w:val="22"/>
          <w:szCs w:val="22"/>
          <w:highlight w:val="yellow"/>
        </w:rPr>
        <w:t xml:space="preserve">, </w:t>
      </w:r>
      <w:r w:rsidR="00CC3A27" w:rsidRPr="006C150F">
        <w:rPr>
          <w:sz w:val="22"/>
          <w:szCs w:val="22"/>
          <w:highlight w:val="yellow"/>
        </w:rPr>
        <w:t>ул. 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A72CAA1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47B59F9" w:rsidR="00371AAA" w:rsidRDefault="00CE41E6" w:rsidP="00371AAA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FF6D58" w:rsidRPr="00AD7345">
        <w:rPr>
          <w:sz w:val="22"/>
          <w:szCs w:val="22"/>
        </w:rPr>
        <w:t>Постановление</w:t>
      </w:r>
      <w:r w:rsidR="00FF6D58">
        <w:rPr>
          <w:sz w:val="22"/>
          <w:szCs w:val="22"/>
        </w:rPr>
        <w:t>м</w:t>
      </w:r>
      <w:r w:rsidR="00FF6D58" w:rsidRPr="00AD7345">
        <w:rPr>
          <w:sz w:val="22"/>
          <w:szCs w:val="22"/>
        </w:rPr>
        <w:t xml:space="preserve"> Правительства Республики Саха (Якутия)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от 12 марта 2007 г. N 75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FF6D58">
        <w:rPr>
          <w:sz w:val="22"/>
          <w:szCs w:val="22"/>
        </w:rPr>
        <w:t>:</w:t>
      </w:r>
    </w:p>
    <w:p w14:paraId="4B775424" w14:textId="7A8AA422" w:rsidR="00FF6D58" w:rsidRDefault="00FF6D58" w:rsidP="00371A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F6D58">
        <w:rPr>
          <w:sz w:val="22"/>
          <w:szCs w:val="22"/>
        </w:rPr>
        <w:t>ставка арендной платы для субъектов малого и среднего предпринимательства и физических лиц, применяющих специальный налоговый режим "Налог на профессиональный доход", на общих условиях подлежит снижению на 40 процентов от предложенной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55454507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4610A6">
        <w:rPr>
          <w:sz w:val="22"/>
          <w:szCs w:val="22"/>
        </w:rPr>
        <w:t>326 661,12</w:t>
      </w:r>
      <w:r w:rsidRPr="005278BC">
        <w:rPr>
          <w:sz w:val="22"/>
          <w:szCs w:val="22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1F404C41" w:rsidR="0084217E" w:rsidRPr="0051349B" w:rsidRDefault="004610A6" w:rsidP="00E8712A">
            <w:pPr>
              <w:widowControl w:val="0"/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9 073,92</w:t>
            </w:r>
          </w:p>
        </w:tc>
      </w:tr>
      <w:tr w:rsidR="0051349B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52A10ED7" w:rsidR="0051349B" w:rsidRPr="0051349B" w:rsidRDefault="004610A6" w:rsidP="0051349B">
            <w:pPr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9 073,92</w:t>
            </w:r>
          </w:p>
        </w:tc>
      </w:tr>
      <w:tr w:rsidR="0051349B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637A49B8" w:rsidR="0051349B" w:rsidRPr="0051349B" w:rsidRDefault="0051349B" w:rsidP="0051349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</w:t>
            </w:r>
            <w:r w:rsidR="004610A6">
              <w:rPr>
                <w:sz w:val="22"/>
                <w:szCs w:val="22"/>
                <w:highlight w:val="yellow"/>
              </w:rPr>
              <w:t>9 073,92</w:t>
            </w:r>
          </w:p>
        </w:tc>
      </w:tr>
      <w:tr w:rsidR="0051349B" w:rsidRPr="007305A7" w14:paraId="2AD196A9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890089" w14:textId="77777777" w:rsidR="0051349B" w:rsidRPr="005278BC" w:rsidRDefault="0051349B" w:rsidP="0051349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E64AD4" w14:textId="77777777" w:rsidR="0051349B" w:rsidRPr="00C34697" w:rsidRDefault="0051349B" w:rsidP="0051349B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04AE5580" w14:textId="77777777" w:rsidR="00951ACE" w:rsidRPr="00951ACE" w:rsidRDefault="00CE41E6" w:rsidP="00951ACE">
      <w:pPr>
        <w:ind w:firstLine="709"/>
        <w:jc w:val="both"/>
        <w:rPr>
          <w:sz w:val="22"/>
        </w:rPr>
      </w:pPr>
      <w:r>
        <w:rPr>
          <w:sz w:val="22"/>
        </w:rPr>
        <w:t>6.1. </w:t>
      </w:r>
      <w:r w:rsidR="00951ACE" w:rsidRPr="00951ACE">
        <w:rPr>
          <w:sz w:val="22"/>
        </w:rPr>
        <w:t>К участию в конкурсе допускается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F12D19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Для участия в конкурсе не допускаются организации, осуществляющие следующие виды деятельности:</w:t>
      </w:r>
    </w:p>
    <w:p w14:paraId="7FFF494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розничная или оптовая торговля;</w:t>
      </w:r>
    </w:p>
    <w:p w14:paraId="7FAADDD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ломбарды;</w:t>
      </w:r>
    </w:p>
    <w:p w14:paraId="590D720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производство подакцизных товаров, за исключением изготовления ювелирных изделий;</w:t>
      </w:r>
    </w:p>
    <w:p w14:paraId="4C36C877" w14:textId="73DC1FD3" w:rsidR="003F11C3" w:rsidRDefault="00951ACE" w:rsidP="00951ACE">
      <w:pPr>
        <w:ind w:firstLine="709"/>
        <w:jc w:val="both"/>
        <w:rPr>
          <w:sz w:val="22"/>
          <w:szCs w:val="22"/>
        </w:rPr>
      </w:pPr>
      <w:r w:rsidRPr="00951ACE">
        <w:rPr>
          <w:sz w:val="22"/>
        </w:rPr>
        <w:t>- игорный бизнес.</w:t>
      </w:r>
    </w:p>
    <w:p w14:paraId="23B49010" w14:textId="3609FAD2" w:rsidR="00CE41E6" w:rsidRPr="005D1453" w:rsidRDefault="00CE41E6" w:rsidP="003F11C3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951ACE">
        <w:rPr>
          <w:sz w:val="22"/>
          <w:szCs w:val="22"/>
        </w:rPr>
        <w:t>2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45FB481E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070D3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информацию о 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F0AD87D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 При подготовке заявки заявитель руководствуется положениями Инструкции по заполнению заявок (Приложение </w:t>
      </w:r>
      <w:r w:rsidR="00070D32">
        <w:rPr>
          <w:sz w:val="22"/>
          <w:szCs w:val="22"/>
        </w:rPr>
        <w:t>2</w:t>
      </w:r>
      <w:r>
        <w:rPr>
          <w:sz w:val="22"/>
          <w:szCs w:val="22"/>
        </w:rPr>
        <w:t xml:space="preserve"> к настоящей конкурсной документации).</w:t>
      </w:r>
    </w:p>
    <w:p w14:paraId="1B27CB90" w14:textId="77777777" w:rsidR="005444C8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Одновременно с подачей заявки </w:t>
      </w:r>
      <w:r w:rsidRPr="002F074B">
        <w:rPr>
          <w:sz w:val="22"/>
          <w:szCs w:val="22"/>
        </w:rPr>
        <w:t>заявитель направляет в электронном виде опись документов</w:t>
      </w:r>
      <w:r w:rsidR="005444C8">
        <w:rPr>
          <w:sz w:val="22"/>
          <w:szCs w:val="22"/>
        </w:rPr>
        <w:t>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</w:t>
      </w:r>
      <w:r w:rsidRPr="00D4369A">
        <w:rPr>
          <w:color w:val="000000"/>
          <w:sz w:val="22"/>
          <w:szCs w:val="22"/>
        </w:rPr>
        <w:lastRenderedPageBreak/>
        <w:t>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2A7A81AF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2606EBD1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51349B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5BB8EDBA" w14:textId="55028B3D" w:rsidR="00BB5AFE" w:rsidRDefault="00CE41E6" w:rsidP="00BA403B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Для участия в конкурсе установлено требование о внесении задатка</w:t>
      </w:r>
      <w:r w:rsidR="00BA08BD">
        <w:rPr>
          <w:sz w:val="22"/>
          <w:szCs w:val="22"/>
        </w:rPr>
        <w:t xml:space="preserve">. </w:t>
      </w:r>
      <w:r w:rsidR="00BA08BD" w:rsidRPr="00BA08BD">
        <w:rPr>
          <w:sz w:val="22"/>
          <w:szCs w:val="22"/>
        </w:rPr>
        <w:t>Размер задатка равен 10% от величины арендной платы за месяц</w:t>
      </w:r>
      <w:r w:rsidR="00BB5AFE">
        <w:rPr>
          <w:sz w:val="22"/>
          <w:szCs w:val="22"/>
        </w:rPr>
        <w:t>:</w:t>
      </w:r>
    </w:p>
    <w:p w14:paraId="6084ECA2" w14:textId="47B532EA" w:rsidR="00E8712A" w:rsidRDefault="00E8712A" w:rsidP="00E8712A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 w:rsidR="00E441AE"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 w:rsidR="0051349B">
        <w:rPr>
          <w:sz w:val="22"/>
          <w:szCs w:val="22"/>
        </w:rPr>
        <w:t>1000</w:t>
      </w:r>
      <w:r w:rsidRPr="005278BC">
        <w:rPr>
          <w:sz w:val="22"/>
          <w:szCs w:val="22"/>
        </w:rPr>
        <w:t xml:space="preserve"> руб.</w:t>
      </w:r>
    </w:p>
    <w:p w14:paraId="6676EA8D" w14:textId="77777777" w:rsidR="00E8712A" w:rsidRPr="00510FDD" w:rsidRDefault="00E8712A" w:rsidP="0075227F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77777777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</w:t>
      </w:r>
      <w:r w:rsidRPr="008A6D02">
        <w:rPr>
          <w:spacing w:val="-1"/>
          <w:sz w:val="22"/>
          <w:szCs w:val="22"/>
        </w:rPr>
        <w:lastRenderedPageBreak/>
        <w:t>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517D4C4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1754083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473EB01B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1F31FC9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51349B">
        <w:rPr>
          <w:b/>
          <w:sz w:val="22"/>
          <w:szCs w:val="22"/>
          <w:highlight w:val="yellow"/>
        </w:rPr>
        <w:t>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51349B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76D421C7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188FF3B6" w:rsidR="009616B3" w:rsidRPr="00352770" w:rsidRDefault="004610A6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326 661,12</w:t>
            </w:r>
            <w:r w:rsidR="00CC3A27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</w:t>
      </w:r>
      <w:r>
        <w:rPr>
          <w:sz w:val="22"/>
          <w:szCs w:val="22"/>
        </w:rPr>
        <w:lastRenderedPageBreak/>
        <w:t>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32DF99FD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070D32">
        <w:rPr>
          <w:b/>
          <w:sz w:val="22"/>
        </w:rPr>
        <w:t>1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066889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BBC9865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B84122" w:rsidRPr="00B84122">
        <w:rPr>
          <w:sz w:val="22"/>
        </w:rPr>
        <w:t xml:space="preserve">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2E957784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070D32">
        <w:t>2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78422B73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2D8F948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6485390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51349B">
        <w:rPr>
          <w:i/>
          <w:sz w:val="22"/>
        </w:rPr>
        <w:t xml:space="preserve"> ОКВЭД,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5CAE5731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CC3A27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0D3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22E2A"/>
    <w:rsid w:val="00253910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B0DAA"/>
    <w:rsid w:val="003C71DA"/>
    <w:rsid w:val="003F11C3"/>
    <w:rsid w:val="003F5EB4"/>
    <w:rsid w:val="003F7E14"/>
    <w:rsid w:val="00424F1A"/>
    <w:rsid w:val="004610A6"/>
    <w:rsid w:val="004B1C61"/>
    <w:rsid w:val="004D606D"/>
    <w:rsid w:val="004E7BE3"/>
    <w:rsid w:val="0051349B"/>
    <w:rsid w:val="005278BC"/>
    <w:rsid w:val="005425DD"/>
    <w:rsid w:val="005444C8"/>
    <w:rsid w:val="00547600"/>
    <w:rsid w:val="00586B6E"/>
    <w:rsid w:val="005C379E"/>
    <w:rsid w:val="005D6B8E"/>
    <w:rsid w:val="00640A2D"/>
    <w:rsid w:val="00677561"/>
    <w:rsid w:val="006B706A"/>
    <w:rsid w:val="006E2D39"/>
    <w:rsid w:val="0071657E"/>
    <w:rsid w:val="0075227F"/>
    <w:rsid w:val="00756433"/>
    <w:rsid w:val="007611CC"/>
    <w:rsid w:val="007A363C"/>
    <w:rsid w:val="007A692F"/>
    <w:rsid w:val="007C4A80"/>
    <w:rsid w:val="007D35A7"/>
    <w:rsid w:val="008134C1"/>
    <w:rsid w:val="00841108"/>
    <w:rsid w:val="0084217E"/>
    <w:rsid w:val="00883EEB"/>
    <w:rsid w:val="008C10FC"/>
    <w:rsid w:val="008C7926"/>
    <w:rsid w:val="008F31A0"/>
    <w:rsid w:val="009142E2"/>
    <w:rsid w:val="00951ACE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3DA"/>
    <w:rsid w:val="00A83F60"/>
    <w:rsid w:val="00A95990"/>
    <w:rsid w:val="00AB39BC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4124"/>
    <w:rsid w:val="00C03F0C"/>
    <w:rsid w:val="00C51020"/>
    <w:rsid w:val="00C56B9B"/>
    <w:rsid w:val="00C81348"/>
    <w:rsid w:val="00CA41BE"/>
    <w:rsid w:val="00CC3755"/>
    <w:rsid w:val="00CC3A27"/>
    <w:rsid w:val="00CC6D0E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97505"/>
    <w:rsid w:val="00EA1202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10</cp:revision>
  <cp:lastPrinted>2024-02-26T10:34:00Z</cp:lastPrinted>
  <dcterms:created xsi:type="dcterms:W3CDTF">2025-02-28T03:36:00Z</dcterms:created>
  <dcterms:modified xsi:type="dcterms:W3CDTF">2025-08-29T03:16:00Z</dcterms:modified>
</cp:coreProperties>
</file>