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AB592" w14:textId="661F3AD8" w:rsidR="00942C84" w:rsidRDefault="00942C84" w:rsidP="00942C8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C8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84B0305" wp14:editId="3B1B3862">
            <wp:simplePos x="0" y="0"/>
            <wp:positionH relativeFrom="column">
              <wp:posOffset>-1043940</wp:posOffset>
            </wp:positionH>
            <wp:positionV relativeFrom="page">
              <wp:posOffset>-243840</wp:posOffset>
            </wp:positionV>
            <wp:extent cx="7612380" cy="3310890"/>
            <wp:effectExtent l="0" t="0" r="7620" b="3810"/>
            <wp:wrapSquare wrapText="bothSides"/>
            <wp:docPr id="1" name="Рисунок 1" descr="E:\ТЦ\макеты\2021\ТЦ_управ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Ц\макеты\2021\ТЦ_управл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380" cy="331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1B18FF" w14:textId="5DA3ECBC" w:rsidR="0030239D" w:rsidRPr="0030239D" w:rsidRDefault="0030239D" w:rsidP="00942C84">
      <w:pPr>
        <w:jc w:val="both"/>
        <w:rPr>
          <w:rFonts w:ascii="Verdana" w:eastAsia="Times New Roman" w:hAnsi="Verdana"/>
          <w:b/>
          <w:sz w:val="20"/>
          <w:szCs w:val="20"/>
          <w:lang w:eastAsia="ru-RU"/>
        </w:rPr>
      </w:pPr>
      <w:r w:rsidRPr="0030239D">
        <w:rPr>
          <w:rFonts w:ascii="Verdana" w:eastAsia="Times New Roman" w:hAnsi="Verdana"/>
          <w:b/>
          <w:sz w:val="20"/>
          <w:szCs w:val="20"/>
          <w:lang w:eastAsia="ru-RU"/>
        </w:rPr>
        <w:t>О КОНФЕРЕНЦИИ</w:t>
      </w:r>
    </w:p>
    <w:p w14:paraId="5A7A42F5" w14:textId="5F2F27EA" w:rsidR="00CF4939" w:rsidRPr="0030239D" w:rsidRDefault="00CF4939" w:rsidP="00942C84">
      <w:pPr>
        <w:jc w:val="both"/>
        <w:rPr>
          <w:rFonts w:ascii="Verdana" w:eastAsia="Times New Roman" w:hAnsi="Verdana"/>
          <w:sz w:val="20"/>
          <w:szCs w:val="20"/>
          <w:lang w:eastAsia="ru-RU"/>
        </w:rPr>
      </w:pPr>
      <w:r w:rsidRPr="0030239D">
        <w:rPr>
          <w:rFonts w:ascii="Verdana" w:eastAsia="Times New Roman" w:hAnsi="Verdana"/>
          <w:sz w:val="20"/>
          <w:szCs w:val="20"/>
          <w:lang w:eastAsia="ru-RU"/>
        </w:rPr>
        <w:t xml:space="preserve">Наступившая реальность </w:t>
      </w:r>
      <w:r w:rsidR="001A6823" w:rsidRPr="0030239D">
        <w:rPr>
          <w:rFonts w:ascii="Verdana" w:eastAsia="Times New Roman" w:hAnsi="Verdana"/>
          <w:sz w:val="20"/>
          <w:szCs w:val="20"/>
          <w:lang w:eastAsia="ru-RU"/>
        </w:rPr>
        <w:t xml:space="preserve">показала, что самое важное сейчас качество – это гибкость, умение адаптироваться и постоянно искать новые возможности. Чтобы сохранять эффективность торгового центра, управляющий должен </w:t>
      </w:r>
      <w:r w:rsidR="00942C84" w:rsidRPr="0030239D">
        <w:rPr>
          <w:rFonts w:ascii="Verdana" w:eastAsia="Times New Roman" w:hAnsi="Verdana"/>
          <w:sz w:val="20"/>
          <w:szCs w:val="20"/>
          <w:lang w:eastAsia="ru-RU"/>
        </w:rPr>
        <w:t xml:space="preserve">работать со своим мышлением, </w:t>
      </w:r>
      <w:r w:rsidR="001A6823" w:rsidRPr="0030239D">
        <w:rPr>
          <w:rFonts w:ascii="Verdana" w:eastAsia="Times New Roman" w:hAnsi="Verdana"/>
          <w:sz w:val="20"/>
          <w:szCs w:val="20"/>
          <w:lang w:eastAsia="ru-RU"/>
        </w:rPr>
        <w:t>менять подход</w:t>
      </w:r>
      <w:r w:rsidR="00942C84" w:rsidRPr="0030239D">
        <w:rPr>
          <w:rFonts w:ascii="Verdana" w:eastAsia="Times New Roman" w:hAnsi="Verdana"/>
          <w:sz w:val="20"/>
          <w:szCs w:val="20"/>
          <w:lang w:eastAsia="ru-RU"/>
        </w:rPr>
        <w:t xml:space="preserve"> к бизнесу</w:t>
      </w:r>
      <w:r w:rsidR="001A6823" w:rsidRPr="0030239D">
        <w:rPr>
          <w:rFonts w:ascii="Verdana" w:eastAsia="Times New Roman" w:hAnsi="Verdana"/>
          <w:sz w:val="20"/>
          <w:szCs w:val="20"/>
          <w:lang w:eastAsia="ru-RU"/>
        </w:rPr>
        <w:t xml:space="preserve"> и каждый день повышать свой </w:t>
      </w:r>
      <w:r w:rsidR="00942C84" w:rsidRPr="0030239D">
        <w:rPr>
          <w:rFonts w:ascii="Verdana" w:eastAsia="Times New Roman" w:hAnsi="Verdana"/>
          <w:sz w:val="20"/>
          <w:szCs w:val="20"/>
          <w:lang w:eastAsia="ru-RU"/>
        </w:rPr>
        <w:t xml:space="preserve">профессиональный уровень. </w:t>
      </w:r>
    </w:p>
    <w:p w14:paraId="503DA008" w14:textId="6D453D33" w:rsidR="002E104F" w:rsidRPr="0030239D" w:rsidRDefault="002E5D0B" w:rsidP="00942C84">
      <w:pPr>
        <w:jc w:val="both"/>
        <w:rPr>
          <w:rFonts w:ascii="Verdana" w:hAnsi="Verdana" w:cs="Times New Roman"/>
          <w:sz w:val="20"/>
          <w:szCs w:val="20"/>
        </w:rPr>
      </w:pPr>
      <w:r w:rsidRPr="0030239D">
        <w:rPr>
          <w:rFonts w:ascii="Verdana" w:hAnsi="Verdana" w:cs="Times New Roman"/>
          <w:sz w:val="20"/>
          <w:szCs w:val="20"/>
        </w:rPr>
        <w:t>На примере успешных практических решений обсудим, как в период глобальных изменений выстроить работу управляющего так, чтобы каждый квадратный метр приносил максимум комфорта посетителям и успешно работал на владельца и арендаторов.</w:t>
      </w:r>
    </w:p>
    <w:p w14:paraId="1449B89A" w14:textId="34074D1C" w:rsidR="00942C84" w:rsidRPr="0030239D" w:rsidRDefault="00942C84" w:rsidP="00942C84">
      <w:pPr>
        <w:jc w:val="both"/>
        <w:rPr>
          <w:rFonts w:ascii="Verdana" w:hAnsi="Verdana" w:cs="Times New Roman"/>
          <w:b/>
          <w:sz w:val="20"/>
          <w:szCs w:val="20"/>
        </w:rPr>
      </w:pPr>
      <w:r w:rsidRPr="0030239D">
        <w:rPr>
          <w:rFonts w:ascii="Verdana" w:hAnsi="Verdana" w:cs="Times New Roman"/>
          <w:b/>
          <w:sz w:val="20"/>
          <w:szCs w:val="20"/>
        </w:rPr>
        <w:t>В ПРОГРАММЕ:</w:t>
      </w:r>
    </w:p>
    <w:p w14:paraId="098137EB" w14:textId="77777777" w:rsidR="002E5D0B" w:rsidRPr="0030239D" w:rsidRDefault="002E104F" w:rsidP="004A43FA">
      <w:pPr>
        <w:pStyle w:val="a3"/>
        <w:numPr>
          <w:ilvl w:val="0"/>
          <w:numId w:val="7"/>
        </w:numPr>
        <w:rPr>
          <w:rFonts w:ascii="Verdana" w:hAnsi="Verdana" w:cs="Times New Roman"/>
          <w:sz w:val="20"/>
          <w:szCs w:val="20"/>
        </w:rPr>
      </w:pPr>
      <w:bookmarkStart w:id="0" w:name="_GoBack"/>
      <w:r w:rsidRPr="0030239D">
        <w:rPr>
          <w:rFonts w:ascii="Verdana" w:hAnsi="Verdana" w:cs="Times New Roman"/>
          <w:sz w:val="20"/>
          <w:szCs w:val="20"/>
        </w:rPr>
        <w:t>Система управления в турбулентное время. Текущая ситуация на рынке и тенденции на будущее.</w:t>
      </w:r>
    </w:p>
    <w:p w14:paraId="39EA6FE7" w14:textId="77777777" w:rsidR="002E5D0B" w:rsidRPr="0030239D" w:rsidRDefault="002E104F" w:rsidP="004A43FA">
      <w:pPr>
        <w:pStyle w:val="a3"/>
        <w:numPr>
          <w:ilvl w:val="0"/>
          <w:numId w:val="7"/>
        </w:numPr>
        <w:rPr>
          <w:rFonts w:ascii="Verdana" w:hAnsi="Verdana" w:cs="Times New Roman"/>
          <w:sz w:val="20"/>
          <w:szCs w:val="20"/>
        </w:rPr>
      </w:pPr>
      <w:r w:rsidRPr="0030239D">
        <w:rPr>
          <w:rFonts w:ascii="Verdana" w:hAnsi="Verdana" w:cs="Times New Roman"/>
          <w:sz w:val="20"/>
          <w:szCs w:val="20"/>
        </w:rPr>
        <w:t>Что выбрать – внутреннее управление или управляющую компанию? Плюсы и минусы</w:t>
      </w:r>
    </w:p>
    <w:p w14:paraId="5A3D3145" w14:textId="6E014074" w:rsidR="002E5D0B" w:rsidRPr="0030239D" w:rsidRDefault="002E104F" w:rsidP="004A43FA">
      <w:pPr>
        <w:pStyle w:val="a3"/>
        <w:numPr>
          <w:ilvl w:val="0"/>
          <w:numId w:val="7"/>
        </w:numPr>
        <w:rPr>
          <w:rFonts w:ascii="Verdana" w:hAnsi="Verdana" w:cs="Times New Roman"/>
          <w:sz w:val="20"/>
          <w:szCs w:val="20"/>
        </w:rPr>
      </w:pPr>
      <w:r w:rsidRPr="0030239D">
        <w:rPr>
          <w:rFonts w:ascii="Verdana" w:hAnsi="Verdana" w:cs="Times New Roman"/>
          <w:sz w:val="20"/>
          <w:szCs w:val="20"/>
        </w:rPr>
        <w:t xml:space="preserve">Аналитика для управляющего. Какие параметры </w:t>
      </w:r>
      <w:r w:rsidR="002E5D0B" w:rsidRPr="0030239D">
        <w:rPr>
          <w:rFonts w:ascii="Verdana" w:hAnsi="Verdana" w:cs="Times New Roman"/>
          <w:sz w:val="20"/>
          <w:szCs w:val="20"/>
        </w:rPr>
        <w:t>оценивать</w:t>
      </w:r>
      <w:r w:rsidRPr="0030239D">
        <w:rPr>
          <w:rFonts w:ascii="Verdana" w:hAnsi="Verdana" w:cs="Times New Roman"/>
          <w:sz w:val="20"/>
          <w:szCs w:val="20"/>
        </w:rPr>
        <w:t>, критерии анализа, инструменты</w:t>
      </w:r>
    </w:p>
    <w:p w14:paraId="4B257268" w14:textId="77777777" w:rsidR="002E5D0B" w:rsidRPr="0030239D" w:rsidRDefault="002E104F" w:rsidP="004A43FA">
      <w:pPr>
        <w:pStyle w:val="a3"/>
        <w:numPr>
          <w:ilvl w:val="0"/>
          <w:numId w:val="7"/>
        </w:numPr>
        <w:rPr>
          <w:rFonts w:ascii="Verdana" w:hAnsi="Verdana" w:cs="Times New Roman"/>
          <w:sz w:val="20"/>
          <w:szCs w:val="20"/>
        </w:rPr>
      </w:pPr>
      <w:r w:rsidRPr="0030239D">
        <w:rPr>
          <w:rFonts w:ascii="Verdana" w:hAnsi="Verdana" w:cs="Times New Roman"/>
          <w:sz w:val="20"/>
          <w:szCs w:val="20"/>
        </w:rPr>
        <w:t>Как пережить пандемию и сохранить заполнение объектов. Примеры мероприятий по сохранению арендного потока и переговоров с арендаторами</w:t>
      </w:r>
    </w:p>
    <w:p w14:paraId="508915DE" w14:textId="77777777" w:rsidR="002E5D0B" w:rsidRPr="0030239D" w:rsidRDefault="002E104F" w:rsidP="004A43FA">
      <w:pPr>
        <w:pStyle w:val="a3"/>
        <w:numPr>
          <w:ilvl w:val="0"/>
          <w:numId w:val="7"/>
        </w:numPr>
        <w:rPr>
          <w:rFonts w:ascii="Verdana" w:hAnsi="Verdana" w:cs="Times New Roman"/>
          <w:sz w:val="20"/>
          <w:szCs w:val="20"/>
        </w:rPr>
      </w:pPr>
      <w:r w:rsidRPr="0030239D">
        <w:rPr>
          <w:rFonts w:ascii="Verdana" w:hAnsi="Verdana" w:cs="Times New Roman"/>
          <w:sz w:val="20"/>
          <w:szCs w:val="20"/>
        </w:rPr>
        <w:t>Где искать, как привлекать и удерживать арендаторов в ситуации нестабильности. Локальные бренды как тренд</w:t>
      </w:r>
    </w:p>
    <w:p w14:paraId="53D442C2" w14:textId="77777777" w:rsidR="002E5D0B" w:rsidRPr="0030239D" w:rsidRDefault="002E104F" w:rsidP="004A43FA">
      <w:pPr>
        <w:pStyle w:val="a3"/>
        <w:numPr>
          <w:ilvl w:val="0"/>
          <w:numId w:val="7"/>
        </w:numPr>
        <w:rPr>
          <w:rFonts w:ascii="Verdana" w:hAnsi="Verdana" w:cs="Times New Roman"/>
          <w:sz w:val="20"/>
          <w:szCs w:val="20"/>
        </w:rPr>
      </w:pPr>
      <w:r w:rsidRPr="0030239D">
        <w:rPr>
          <w:rFonts w:ascii="Verdana" w:hAnsi="Verdana" w:cs="Times New Roman"/>
          <w:sz w:val="20"/>
          <w:szCs w:val="20"/>
        </w:rPr>
        <w:t>Как выбрать арендную ставку; процент от оборота; работа с «якорями»; критерии оценки арендатора для предоставления скидки</w:t>
      </w:r>
    </w:p>
    <w:p w14:paraId="724DA552" w14:textId="77777777" w:rsidR="002E5D0B" w:rsidRPr="0030239D" w:rsidRDefault="002E104F" w:rsidP="004A43FA">
      <w:pPr>
        <w:pStyle w:val="a3"/>
        <w:numPr>
          <w:ilvl w:val="0"/>
          <w:numId w:val="7"/>
        </w:numPr>
        <w:rPr>
          <w:rFonts w:ascii="Verdana" w:hAnsi="Verdana" w:cs="Times New Roman"/>
          <w:sz w:val="20"/>
          <w:szCs w:val="20"/>
        </w:rPr>
      </w:pPr>
      <w:r w:rsidRPr="0030239D">
        <w:rPr>
          <w:rFonts w:ascii="Verdana" w:hAnsi="Verdana" w:cs="Times New Roman"/>
          <w:sz w:val="20"/>
          <w:szCs w:val="20"/>
        </w:rPr>
        <w:t>Торговый центр как социальная площадка (с примерами новых успешных ТРЦ).</w:t>
      </w:r>
    </w:p>
    <w:p w14:paraId="5EB3C04E" w14:textId="518D41FA" w:rsidR="002E5D0B" w:rsidRDefault="002E104F" w:rsidP="004A43FA">
      <w:pPr>
        <w:pStyle w:val="a3"/>
        <w:numPr>
          <w:ilvl w:val="0"/>
          <w:numId w:val="7"/>
        </w:numPr>
        <w:rPr>
          <w:rFonts w:ascii="Verdana" w:hAnsi="Verdana" w:cs="Times New Roman"/>
          <w:sz w:val="20"/>
          <w:szCs w:val="20"/>
        </w:rPr>
      </w:pPr>
      <w:r w:rsidRPr="0030239D">
        <w:rPr>
          <w:rFonts w:ascii="Verdana" w:hAnsi="Verdana" w:cs="Times New Roman"/>
          <w:sz w:val="20"/>
          <w:szCs w:val="20"/>
        </w:rPr>
        <w:t>Как увеличить доходность торгового центра</w:t>
      </w:r>
    </w:p>
    <w:p w14:paraId="3329027E" w14:textId="2EF15F82" w:rsidR="00470AF4" w:rsidRPr="0030239D" w:rsidRDefault="00470AF4" w:rsidP="004A43FA">
      <w:pPr>
        <w:pStyle w:val="a3"/>
        <w:numPr>
          <w:ilvl w:val="0"/>
          <w:numId w:val="7"/>
        </w:numPr>
        <w:rPr>
          <w:rFonts w:ascii="Verdana" w:hAnsi="Verdana" w:cs="Times New Roman"/>
          <w:sz w:val="20"/>
          <w:szCs w:val="20"/>
        </w:rPr>
      </w:pPr>
      <w:r w:rsidRPr="00470AF4">
        <w:rPr>
          <w:rFonts w:ascii="Verdana" w:hAnsi="Verdana" w:cs="Times New Roman"/>
          <w:sz w:val="20"/>
          <w:szCs w:val="20"/>
        </w:rPr>
        <w:t xml:space="preserve">Выстраивание взаимоотношений с госорганами, в связи с бесконечными требованиями и отчетам по </w:t>
      </w:r>
      <w:proofErr w:type="spellStart"/>
      <w:r w:rsidRPr="00470AF4">
        <w:rPr>
          <w:rFonts w:ascii="Verdana" w:hAnsi="Verdana" w:cs="Times New Roman"/>
          <w:sz w:val="20"/>
          <w:szCs w:val="20"/>
        </w:rPr>
        <w:t>ковидным</w:t>
      </w:r>
      <w:proofErr w:type="spellEnd"/>
      <w:r w:rsidRPr="00470AF4">
        <w:rPr>
          <w:rFonts w:ascii="Verdana" w:hAnsi="Verdana" w:cs="Times New Roman"/>
          <w:sz w:val="20"/>
          <w:szCs w:val="20"/>
        </w:rPr>
        <w:t xml:space="preserve"> мероприятиям.</w:t>
      </w:r>
    </w:p>
    <w:p w14:paraId="60FB6CEE" w14:textId="72EB761F" w:rsidR="002E5D0B" w:rsidRPr="0030239D" w:rsidRDefault="002E104F" w:rsidP="004A43FA">
      <w:pPr>
        <w:pStyle w:val="a3"/>
        <w:numPr>
          <w:ilvl w:val="0"/>
          <w:numId w:val="7"/>
        </w:numPr>
        <w:rPr>
          <w:rFonts w:ascii="Verdana" w:hAnsi="Verdana" w:cs="Times New Roman"/>
          <w:sz w:val="20"/>
          <w:szCs w:val="20"/>
        </w:rPr>
      </w:pPr>
      <w:r w:rsidRPr="0030239D">
        <w:rPr>
          <w:rFonts w:ascii="Verdana" w:hAnsi="Verdana" w:cs="Times New Roman"/>
          <w:sz w:val="20"/>
          <w:szCs w:val="20"/>
        </w:rPr>
        <w:t xml:space="preserve">Психология работы с персоналом в текущих условиях. </w:t>
      </w:r>
    </w:p>
    <w:p w14:paraId="54870D4C" w14:textId="77777777" w:rsidR="002E5D0B" w:rsidRPr="0030239D" w:rsidRDefault="002E104F" w:rsidP="004A43FA">
      <w:pPr>
        <w:pStyle w:val="a3"/>
        <w:numPr>
          <w:ilvl w:val="0"/>
          <w:numId w:val="7"/>
        </w:numPr>
        <w:rPr>
          <w:rFonts w:ascii="Verdana" w:hAnsi="Verdana" w:cs="Times New Roman"/>
          <w:sz w:val="20"/>
          <w:szCs w:val="20"/>
        </w:rPr>
      </w:pPr>
      <w:r w:rsidRPr="0030239D">
        <w:rPr>
          <w:rFonts w:ascii="Verdana" w:hAnsi="Verdana" w:cs="Times New Roman"/>
          <w:sz w:val="20"/>
          <w:szCs w:val="20"/>
        </w:rPr>
        <w:t>Организация безопасности на объекте коммерческой недвижимости</w:t>
      </w:r>
    </w:p>
    <w:p w14:paraId="220C38F6" w14:textId="61DA17D1" w:rsidR="00E65D1B" w:rsidRPr="0030239D" w:rsidRDefault="002E104F" w:rsidP="004A43FA">
      <w:pPr>
        <w:pStyle w:val="a3"/>
        <w:numPr>
          <w:ilvl w:val="0"/>
          <w:numId w:val="7"/>
        </w:numPr>
        <w:rPr>
          <w:rFonts w:ascii="Verdana" w:hAnsi="Verdana" w:cs="Times New Roman"/>
          <w:sz w:val="20"/>
          <w:szCs w:val="20"/>
        </w:rPr>
      </w:pPr>
      <w:r w:rsidRPr="0030239D">
        <w:rPr>
          <w:rFonts w:ascii="Verdana" w:hAnsi="Verdana" w:cs="Times New Roman"/>
          <w:sz w:val="20"/>
          <w:szCs w:val="20"/>
        </w:rPr>
        <w:t>Юридические аспекты переговоров по аренде. Работающие формы и методы воздействия на нерадивого арендатора. Меры самозащиты права и их отражение в договоре аренды.</w:t>
      </w:r>
    </w:p>
    <w:bookmarkEnd w:id="0"/>
    <w:p w14:paraId="2F0707CD" w14:textId="77777777" w:rsidR="0030239D" w:rsidRDefault="0030239D" w:rsidP="0030239D">
      <w:pPr>
        <w:tabs>
          <w:tab w:val="left" w:pos="284"/>
          <w:tab w:val="left" w:pos="426"/>
        </w:tabs>
        <w:spacing w:line="312" w:lineRule="auto"/>
        <w:ind w:left="360"/>
        <w:jc w:val="both"/>
        <w:rPr>
          <w:rFonts w:ascii="Verdana" w:hAnsi="Verdana"/>
          <w:b/>
          <w:sz w:val="20"/>
          <w:szCs w:val="20"/>
        </w:rPr>
      </w:pPr>
    </w:p>
    <w:p w14:paraId="06D09B73" w14:textId="74BDC3A2" w:rsidR="0030239D" w:rsidRPr="0030239D" w:rsidRDefault="0030239D" w:rsidP="0030239D">
      <w:pPr>
        <w:tabs>
          <w:tab w:val="left" w:pos="284"/>
          <w:tab w:val="left" w:pos="426"/>
        </w:tabs>
        <w:spacing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239D">
        <w:rPr>
          <w:rFonts w:ascii="Verdana" w:hAnsi="Verdana"/>
          <w:b/>
          <w:sz w:val="20"/>
          <w:szCs w:val="20"/>
        </w:rPr>
        <w:t>Контакты для связи</w:t>
      </w:r>
      <w:r w:rsidRPr="0030239D">
        <w:rPr>
          <w:rFonts w:ascii="Verdana" w:hAnsi="Verdana"/>
          <w:sz w:val="20"/>
          <w:szCs w:val="20"/>
        </w:rPr>
        <w:t xml:space="preserve">: </w:t>
      </w:r>
      <w:hyperlink r:id="rId6" w:history="1">
        <w:r w:rsidRPr="0030239D">
          <w:rPr>
            <w:rStyle w:val="a4"/>
            <w:rFonts w:ascii="Verdana" w:hAnsi="Verdana"/>
            <w:sz w:val="20"/>
            <w:szCs w:val="20"/>
            <w:lang w:val="en-US"/>
          </w:rPr>
          <w:t>retail</w:t>
        </w:r>
        <w:r w:rsidRPr="0030239D">
          <w:rPr>
            <w:rStyle w:val="a4"/>
            <w:rFonts w:ascii="Verdana" w:hAnsi="Verdana"/>
            <w:sz w:val="20"/>
            <w:szCs w:val="20"/>
          </w:rPr>
          <w:t>@expors.ru</w:t>
        </w:r>
      </w:hyperlink>
      <w:r w:rsidRPr="0030239D">
        <w:rPr>
          <w:rFonts w:ascii="Verdana" w:hAnsi="Verdana"/>
          <w:sz w:val="20"/>
          <w:szCs w:val="20"/>
        </w:rPr>
        <w:t xml:space="preserve">, +7(495) 225-2542 Наталья, </w:t>
      </w:r>
    </w:p>
    <w:sectPr w:rsidR="0030239D" w:rsidRPr="0030239D" w:rsidSect="005831CC">
      <w:pgSz w:w="11906" w:h="16838"/>
      <w:pgMar w:top="1701" w:right="1134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20BA"/>
    <w:multiLevelType w:val="hybridMultilevel"/>
    <w:tmpl w:val="4FC0E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C5F1A"/>
    <w:multiLevelType w:val="hybridMultilevel"/>
    <w:tmpl w:val="56406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D59E8"/>
    <w:multiLevelType w:val="hybridMultilevel"/>
    <w:tmpl w:val="C1902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7109B"/>
    <w:multiLevelType w:val="hybridMultilevel"/>
    <w:tmpl w:val="982C4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220DC"/>
    <w:multiLevelType w:val="hybridMultilevel"/>
    <w:tmpl w:val="904C2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A5657"/>
    <w:multiLevelType w:val="hybridMultilevel"/>
    <w:tmpl w:val="F320B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80F748">
      <w:numFmt w:val="bullet"/>
      <w:lvlText w:val="•"/>
      <w:lvlJc w:val="left"/>
      <w:pPr>
        <w:ind w:left="1790" w:hanging="71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17C8A"/>
    <w:multiLevelType w:val="hybridMultilevel"/>
    <w:tmpl w:val="F5C2A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4F"/>
    <w:rsid w:val="001A6823"/>
    <w:rsid w:val="002E104F"/>
    <w:rsid w:val="002E5D0B"/>
    <w:rsid w:val="0030239D"/>
    <w:rsid w:val="003F0DEA"/>
    <w:rsid w:val="00470AF4"/>
    <w:rsid w:val="004A43FA"/>
    <w:rsid w:val="005831CC"/>
    <w:rsid w:val="00942C84"/>
    <w:rsid w:val="009D525C"/>
    <w:rsid w:val="00CF4939"/>
    <w:rsid w:val="00E6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E211E"/>
  <w15:chartTrackingRefBased/>
  <w15:docId w15:val="{ECB4A4F1-C382-4525-8464-E561FEAD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04F"/>
    <w:pPr>
      <w:ind w:left="720"/>
      <w:contextualSpacing/>
    </w:pPr>
  </w:style>
  <w:style w:type="character" w:styleId="a4">
    <w:name w:val="Hyperlink"/>
    <w:basedOn w:val="a0"/>
    <w:rsid w:val="003023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tail@expors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Yulia</cp:lastModifiedBy>
  <cp:revision>7</cp:revision>
  <dcterms:created xsi:type="dcterms:W3CDTF">2021-07-09T08:59:00Z</dcterms:created>
  <dcterms:modified xsi:type="dcterms:W3CDTF">2021-07-12T11:14:00Z</dcterms:modified>
</cp:coreProperties>
</file>