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73CBE" w14:textId="492BE4A2" w:rsidR="00DA1758" w:rsidRDefault="00DA1758" w:rsidP="00DA1758">
      <w:pPr>
        <w:spacing w:after="0"/>
        <w:mirrorIndents/>
        <w:jc w:val="center"/>
        <w:rPr>
          <w:rFonts w:ascii="Times New Roman" w:hAnsi="Times New Roman" w:cs="Times New Roman"/>
          <w:b/>
          <w:bCs/>
          <w:sz w:val="28"/>
          <w:szCs w:val="28"/>
        </w:rPr>
      </w:pPr>
      <w:r w:rsidRPr="00DA1758">
        <w:rPr>
          <w:rFonts w:ascii="Times New Roman" w:hAnsi="Times New Roman" w:cs="Times New Roman"/>
          <w:b/>
          <w:bCs/>
          <w:sz w:val="28"/>
          <w:szCs w:val="28"/>
        </w:rPr>
        <w:t>Итоги работы Министерства предпринимательства,</w:t>
      </w:r>
      <w:r w:rsidR="007D6C2A">
        <w:rPr>
          <w:rFonts w:ascii="Times New Roman" w:hAnsi="Times New Roman" w:cs="Times New Roman"/>
          <w:b/>
          <w:bCs/>
          <w:sz w:val="28"/>
          <w:szCs w:val="28"/>
        </w:rPr>
        <w:t xml:space="preserve"> </w:t>
      </w:r>
      <w:r w:rsidRPr="00DA1758">
        <w:rPr>
          <w:rFonts w:ascii="Times New Roman" w:hAnsi="Times New Roman" w:cs="Times New Roman"/>
          <w:b/>
          <w:bCs/>
          <w:sz w:val="28"/>
          <w:szCs w:val="28"/>
        </w:rPr>
        <w:t>торговли</w:t>
      </w:r>
      <w:r w:rsidR="007D6C2A">
        <w:rPr>
          <w:rFonts w:ascii="Times New Roman" w:hAnsi="Times New Roman" w:cs="Times New Roman"/>
          <w:b/>
          <w:bCs/>
          <w:sz w:val="28"/>
          <w:szCs w:val="28"/>
        </w:rPr>
        <w:t xml:space="preserve"> и</w:t>
      </w:r>
      <w:r w:rsidRPr="00DA1758">
        <w:rPr>
          <w:rFonts w:ascii="Times New Roman" w:hAnsi="Times New Roman" w:cs="Times New Roman"/>
          <w:b/>
          <w:bCs/>
          <w:sz w:val="28"/>
          <w:szCs w:val="28"/>
        </w:rPr>
        <w:t xml:space="preserve"> </w:t>
      </w:r>
      <w:r w:rsidR="007D6C2A" w:rsidRPr="00DA1758">
        <w:rPr>
          <w:rFonts w:ascii="Times New Roman" w:hAnsi="Times New Roman" w:cs="Times New Roman"/>
          <w:b/>
          <w:bCs/>
          <w:sz w:val="28"/>
          <w:szCs w:val="28"/>
        </w:rPr>
        <w:t xml:space="preserve">туризма </w:t>
      </w:r>
      <w:r w:rsidRPr="00DA1758">
        <w:rPr>
          <w:rFonts w:ascii="Times New Roman" w:hAnsi="Times New Roman" w:cs="Times New Roman"/>
          <w:b/>
          <w:bCs/>
          <w:sz w:val="28"/>
          <w:szCs w:val="28"/>
        </w:rPr>
        <w:t>Республики Саха (Якутия) за 2020 год</w:t>
      </w:r>
    </w:p>
    <w:p w14:paraId="5CDCA621" w14:textId="77777777" w:rsidR="00DA1758" w:rsidRPr="00DA1758" w:rsidRDefault="00DA1758" w:rsidP="00DA1758">
      <w:pPr>
        <w:spacing w:after="0"/>
        <w:mirrorIndents/>
        <w:jc w:val="center"/>
        <w:rPr>
          <w:rFonts w:ascii="Times New Roman" w:hAnsi="Times New Roman" w:cs="Times New Roman"/>
          <w:b/>
          <w:bCs/>
          <w:sz w:val="28"/>
          <w:szCs w:val="28"/>
        </w:rPr>
      </w:pPr>
    </w:p>
    <w:p w14:paraId="0C17879C" w14:textId="6EE3C69C"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Пандемия так или иначе внесла коррективы в планы каждого человека на планете, изменила привычный уклад жизни и заставила многое пересмотреть. Уходящий год научил нас за короткое время разрабатывать и внедрять новые идеи, позволяющие жить и работать в новых условиях. Какие итоги года подводит Министерство предпринимательства, торговли и туризма Якутии?</w:t>
      </w:r>
    </w:p>
    <w:p w14:paraId="68A00298" w14:textId="3230C9D9"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О том, какую поддержку получил малый и средний бизнес, как предприниматели наряду с государством взяли на себя ответственность за борьбу с коронавирусом, о кризисе как о времени возможностей и о новых точках опоры для развития предпринимательства в республике рассказала министр предпринимательства, торговли и туризма Якутии Ирина Высоких.</w:t>
      </w:r>
    </w:p>
    <w:p w14:paraId="0A68ED6E" w14:textId="14BC4F85"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2020 год стал годом испытаний на прочность для малого и среднего бизнеса во всем мире. Коронакризис больно ударил по одним сферам бизнеса и толкнул вперёд другие. Бизнесу Якутии пришлось сталкиваться с целым рядом новых приоритетов и вызовов. Однако этот год показал и доказал, что сфера бизнеса может быстро переформатироваться и адаптироваться под новые реалии нашей жизни.</w:t>
      </w:r>
    </w:p>
    <w:p w14:paraId="3F5A8A61" w14:textId="6BDD23AD"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xml:space="preserve">Подводя итоги года, в первую очередь, хочу выразить искренние слова благодарности представителям малого и среднего бизнеса Якутии, которые совершили тысячи добрых дел. Несмотря на сложную экономическую обстановку, мы ежедневно </w:t>
      </w:r>
      <w:r w:rsidRPr="00DA1758">
        <w:rPr>
          <w:rFonts w:ascii="Times New Roman" w:hAnsi="Times New Roman" w:cs="Times New Roman"/>
          <w:sz w:val="28"/>
          <w:szCs w:val="28"/>
        </w:rPr>
        <w:t>видим,</w:t>
      </w:r>
      <w:r w:rsidRPr="00DA1758">
        <w:rPr>
          <w:rFonts w:ascii="Times New Roman" w:hAnsi="Times New Roman" w:cs="Times New Roman"/>
          <w:sz w:val="28"/>
          <w:szCs w:val="28"/>
        </w:rPr>
        <w:t xml:space="preserve"> как предприниматели вносят свой добровольный вклад в борьбу с пандемией. Оценить благотворительную помощь бизнеса в деньгах практически нереально, как и четко ранжировать благотворителей. По всей республике бизнес помогает не только медицинским учреждениям, но и обеспечивает средствами индивидуальной защиты школы, детские сады, помогает уязвимым слоям населения, малоимущим гражданам. Даже одни из самых пострадавших отраслей бизнеса от локдауна –рестораторы </w:t>
      </w:r>
      <w:r w:rsidRPr="00DA1758">
        <w:rPr>
          <w:rFonts w:ascii="Times New Roman" w:hAnsi="Times New Roman" w:cs="Times New Roman"/>
          <w:sz w:val="28"/>
          <w:szCs w:val="28"/>
        </w:rPr>
        <w:t>- помогали</w:t>
      </w:r>
      <w:r w:rsidRPr="00DA1758">
        <w:rPr>
          <w:rFonts w:ascii="Times New Roman" w:hAnsi="Times New Roman" w:cs="Times New Roman"/>
          <w:sz w:val="28"/>
          <w:szCs w:val="28"/>
        </w:rPr>
        <w:t xml:space="preserve"> врачам горячим питанием.</w:t>
      </w:r>
    </w:p>
    <w:p w14:paraId="0EA7B938" w14:textId="0CAB8656"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Ограничительные меры, связанные с пандемией коронавируса, нанесли ощутимый удар по сегменту малого и среднего предпринимательства Якутии. Тем не менее антикризисные меры поддержки (и федеральные, и республиканские, и муниципальные) позволили многим предприятиям остаться на плаву. Сами предприниматели, безусловно, приложили невероятные усилия для того, чтобы остаться на плаву, и доказали, что настоящий предприниматель всегда готов к изменениям. Стало ценным умение быстро диверсифицировать бизнес.</w:t>
      </w:r>
    </w:p>
    <w:p w14:paraId="7162107D" w14:textId="2B4D476B"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xml:space="preserve">Практически сразу после начала пандемии в республике были введены беспрецедентные меры поддержки бизнеса. Благодаря тесному взаимодействию бизнес-сообществ и власти наша республика одна из первых </w:t>
      </w:r>
      <w:r w:rsidRPr="00DA1758">
        <w:rPr>
          <w:rFonts w:ascii="Times New Roman" w:hAnsi="Times New Roman" w:cs="Times New Roman"/>
          <w:sz w:val="28"/>
          <w:szCs w:val="28"/>
        </w:rPr>
        <w:lastRenderedPageBreak/>
        <w:t>среди регионов страны оперативно приняла антикризисные меры поддержки бизнеса и вошла в десятку лучших регионов! Уверена, что и впредь конструктивное партнерство власти и бизнес-сообщества позволит решать самые сложные задачи и достигать высоких результатов.</w:t>
      </w:r>
    </w:p>
    <w:p w14:paraId="4E535B56" w14:textId="77777777" w:rsidR="00DA1758" w:rsidRDefault="00DA1758" w:rsidP="00DA1758">
      <w:pPr>
        <w:spacing w:after="0"/>
        <w:ind w:firstLine="851"/>
        <w:mirrorIndents/>
        <w:jc w:val="both"/>
        <w:rPr>
          <w:rFonts w:ascii="Times New Roman" w:hAnsi="Times New Roman" w:cs="Times New Roman"/>
          <w:b/>
          <w:bCs/>
          <w:sz w:val="28"/>
          <w:szCs w:val="28"/>
        </w:rPr>
      </w:pPr>
    </w:p>
    <w:p w14:paraId="0821CD71" w14:textId="5FC97326" w:rsidR="00DA1758" w:rsidRPr="00DA1758" w:rsidRDefault="00DA1758" w:rsidP="00DA1758">
      <w:pPr>
        <w:spacing w:after="0"/>
        <w:ind w:firstLine="851"/>
        <w:mirrorIndents/>
        <w:jc w:val="center"/>
        <w:rPr>
          <w:rFonts w:ascii="Times New Roman" w:hAnsi="Times New Roman" w:cs="Times New Roman"/>
          <w:b/>
          <w:bCs/>
          <w:sz w:val="28"/>
          <w:szCs w:val="28"/>
        </w:rPr>
      </w:pPr>
      <w:r w:rsidRPr="00DA1758">
        <w:rPr>
          <w:rFonts w:ascii="Times New Roman" w:hAnsi="Times New Roman" w:cs="Times New Roman"/>
          <w:b/>
          <w:bCs/>
          <w:sz w:val="28"/>
          <w:szCs w:val="28"/>
        </w:rPr>
        <w:t>Значимые события в сфере бизнеса</w:t>
      </w:r>
    </w:p>
    <w:p w14:paraId="226417C8" w14:textId="406A3D68"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xml:space="preserve">Год был сложный и интересный, поставил перед нами амбициозные задачи, которые благодаря командной работе успешно выполняются. Отметим несколько ярких событий в сфере бизнеса. </w:t>
      </w:r>
    </w:p>
    <w:p w14:paraId="5F63413C" w14:textId="46C29A7E"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Безусловно, драйверами происходящих позитивных процессов в сфере предпринимательства являются пять региональных проектов в рамках реализации нацпроекта по поддержке малого и среднего бизнеса.</w:t>
      </w:r>
    </w:p>
    <w:p w14:paraId="5E19BE28" w14:textId="32ADBA34"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На сегодняшний день в Якутии продолжает расширяться сеть центров "Мой бизнес" с головным офисом в городе Якутске.  Это ещё раз доказывает, что национальный проект действительно помогает системно решать актуальные задачи малого и среднего бизнеса. В этом году помимо уже открытых 10 окон в муниципальных районах и офиса в г.Якутске, Центры оказания услуг «Мой бизнес» открылись в пяти районах республики: Мегино-Кангаласский, Таттинский, Томпонский, Сунтарский и Хангаласский.</w:t>
      </w:r>
    </w:p>
    <w:p w14:paraId="6548941C" w14:textId="3BA3EC9F"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xml:space="preserve">Центр оказания услуг «Мой бизнес» </w:t>
      </w:r>
      <w:r w:rsidRPr="00DA1758">
        <w:rPr>
          <w:rFonts w:ascii="Times New Roman" w:hAnsi="Times New Roman" w:cs="Times New Roman"/>
          <w:sz w:val="28"/>
          <w:szCs w:val="28"/>
        </w:rPr>
        <w:t>— это</w:t>
      </w:r>
      <w:r w:rsidRPr="00DA1758">
        <w:rPr>
          <w:rFonts w:ascii="Times New Roman" w:hAnsi="Times New Roman" w:cs="Times New Roman"/>
          <w:sz w:val="28"/>
          <w:szCs w:val="28"/>
        </w:rPr>
        <w:t xml:space="preserve"> место, где действующие предприниматели и граждане, планирующие открыть свой бизнес, могут по принципу «одного окна» получить все необходимые услуги </w:t>
      </w:r>
      <w:r w:rsidRPr="00DA1758">
        <w:rPr>
          <w:rFonts w:ascii="Times New Roman" w:hAnsi="Times New Roman" w:cs="Times New Roman"/>
          <w:sz w:val="28"/>
          <w:szCs w:val="28"/>
        </w:rPr>
        <w:t>для начал</w:t>
      </w:r>
      <w:r w:rsidRPr="00DA1758">
        <w:rPr>
          <w:rFonts w:ascii="Times New Roman" w:hAnsi="Times New Roman" w:cs="Times New Roman"/>
          <w:sz w:val="28"/>
          <w:szCs w:val="28"/>
        </w:rPr>
        <w:t xml:space="preserve"> и ведения предпринимательской деятельности. Главной целью центров является консультирование предпринимателей по вопросам создания и ведения бизнеса, а также по мерам государственной и муниципальной поддержки. Все услуги Центра от подготовки бизнес-плана до оформления ЭЦП предоставляются бесплатно.</w:t>
      </w:r>
    </w:p>
    <w:p w14:paraId="01467DBF" w14:textId="50B743C6"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У представителей бизнеса была большая потребность в таком центре, где они могут воспользоваться мерами поддержки и получить ответы на все актуальные вопросы в одном месте, не бегая с бумажками по всему городу, отстаивая очереди в каждом учреждении. И благодаря нашей успешной защите на конференции Минэкономразвития РФ в 2018 году, мы привлекли федеральные средства в рамках национального проекта малого и среднего бизнеса для реализации проекта по созданию центров "Мой бизнес", которые как раз и решают задачи по объединению услуг всех институтов развития предпринимательства в "одно окно".</w:t>
      </w:r>
    </w:p>
    <w:p w14:paraId="683A67C0" w14:textId="21AFE9BC"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lastRenderedPageBreak/>
        <w:t>Прежде всего в такой непонятный и нестабильный момент предприниматели нуждались в информации и консультационной поддержке, востребованность в консультационной помощи у бизнеса выросла в разы. Для бизнеса очень важно понимать, какую помощь можно получить от государства, насколько она будет доступной и качественной. В этом им помогли специалисты Центра «Мой бизнес». В Центре «Мой бизнес» работает команда профессионалов, которая старается делать всё, чтобы предприниматели воспользовались всеми необходимыми мерами господдержки.</w:t>
      </w:r>
    </w:p>
    <w:p w14:paraId="772A7D50" w14:textId="74A68CDD"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За 2020 год Центром оказано 45 741 консультационных услуг, проведено 407 информационно-разъяснительных мероприятий. Специалистами отдела оказания услуг разработано 8 бизнес-кейсов для СМСП. Пособия размещены на Портале МСП во вкладке «Гид предпринимателя». Сотрудниками Центра оказания услуг принято 637 заявок на предоставление государственных и муниципальных услуг, услуг институтов поддержки предпринимательства.</w:t>
      </w:r>
    </w:p>
    <w:p w14:paraId="575BB31C" w14:textId="3476E3A3"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В целях оперативного информирования предпринимательского сообщества регулярно актуализировалась информация о комплексе мер поддержки бизнеса, реализуемых федеральными и региональными органами власти на фоне ситуации с коронавирусом на информационных ресурсах Центра.</w:t>
      </w:r>
    </w:p>
    <w:p w14:paraId="4EF0CE7A" w14:textId="5007A6AD"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Образовательная поддержка пользуется спросом у предпринимателей не меньше, чем финансовая. В 2019 году мы запустили новый формат обучения – акселераторы, полезность которых демонстрируется не только количеством участников, но и их результатами. В процессе обучения в нашем региональном акселераторе «Fast Force» более 190 участников прокачали навыки по ключевым вопросам развития собственного бизнеса, а также личную мотивацию.</w:t>
      </w:r>
    </w:p>
    <w:p w14:paraId="0B003E46" w14:textId="5092191B"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В этом году мы решили сотрудничать с инвестиционным фондом ISLA и в онлайн формате провели акселератор для якутских предпринимателей. В процессе обучения в акселераторе предприниматели освоили практические знания и навыки, направленные на развитие и становление бизнеса. Участниками программы стали как начинающие предприниматели с оригинальными бизнес-идеями и планами, так и опытные предприниматели, которым нужно было «перенастроить» бизнес.</w:t>
      </w:r>
    </w:p>
    <w:p w14:paraId="794D95F2" w14:textId="0FDA0DFB"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xml:space="preserve">Также в этом году в рамках реализации национального проекта по поддержке малого и среднего бизнеса мы успешно провели первое консалтинговое мероприятие по упаковке и предупаковке бизнес-проектов во франшизу для дальнейшего продвижения их как на территории Якутии, так и за ее пределами. Нам удалось помочь нашим предпринимателям получить качественный комплекс услуг по упаковке бизнеса во франшизу абсолютно на безвозмездной основе. При отборе проектов стояла задача выбрать наиболее </w:t>
      </w:r>
      <w:r w:rsidRPr="00DA1758">
        <w:rPr>
          <w:rFonts w:ascii="Times New Roman" w:hAnsi="Times New Roman" w:cs="Times New Roman"/>
          <w:sz w:val="28"/>
          <w:szCs w:val="28"/>
        </w:rPr>
        <w:lastRenderedPageBreak/>
        <w:t>успешные кейсы для быстрого старта упаковки, а самым главным критерием было желание предпринимателей расширить границы своего бизнеса. Видя результаты и высокий уровень интереса бизнеса к этому направлению, мы приняли решение, что будем обязательно продолжать образовательные и консалтинговые проекты по франчайзингу и в следующем году.</w:t>
      </w:r>
    </w:p>
    <w:p w14:paraId="7C5BBD3F" w14:textId="5F1637F4"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xml:space="preserve">Интерес у жителей республики вызвал новый налоговый режим для самозанятых. С 1 июля 2020 года в Якутии введен новый специальный налоговый режим для самозанятых в виде налога на профессиональный доход. Мы ставили себе планку 4,6 тыс. самозанятых до конца 2021 года, а сейчас их стало уже более 5,5 тыс. Таким образом информационная кампания, которую мы запустили на территории всей республики, оказалась </w:t>
      </w:r>
      <w:r w:rsidRPr="00DA1758">
        <w:rPr>
          <w:rFonts w:ascii="Times New Roman" w:hAnsi="Times New Roman" w:cs="Times New Roman"/>
          <w:sz w:val="28"/>
          <w:szCs w:val="28"/>
        </w:rPr>
        <w:t>максимально эффективной,</w:t>
      </w:r>
      <w:r w:rsidRPr="00DA1758">
        <w:rPr>
          <w:rFonts w:ascii="Times New Roman" w:hAnsi="Times New Roman" w:cs="Times New Roman"/>
          <w:sz w:val="28"/>
          <w:szCs w:val="28"/>
        </w:rPr>
        <w:t xml:space="preserve"> и мы продолжим ее и в следующем году.</w:t>
      </w:r>
    </w:p>
    <w:p w14:paraId="25C7B5F9" w14:textId="6ACC667D"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xml:space="preserve">В сентябре, в День предпринимателя Якутии, в целях стимулирования развития предпринимательства и оказания поддержки в реализации продукции, освоения новых рынков сбыта в условиях распространения новой коронавирусной инфекции, адаптации производителей товаров и услуг к работе в условиях ограничительных мер запустили Единую торговую площадку «Сделано в Якутии». Единая торговая площадка «Сделано в Якутии» </w:t>
      </w:r>
      <w:r w:rsidRPr="00DA1758">
        <w:rPr>
          <w:rFonts w:ascii="Times New Roman" w:hAnsi="Times New Roman" w:cs="Times New Roman"/>
          <w:sz w:val="28"/>
          <w:szCs w:val="28"/>
        </w:rPr>
        <w:t>— это</w:t>
      </w:r>
      <w:r w:rsidRPr="00DA1758">
        <w:rPr>
          <w:rFonts w:ascii="Times New Roman" w:hAnsi="Times New Roman" w:cs="Times New Roman"/>
          <w:sz w:val="28"/>
          <w:szCs w:val="28"/>
        </w:rPr>
        <w:t xml:space="preserve"> маркетплейс с платежной системой, где представлены товары и услуги, производимые в Республике Саха (Якутия). Размещение на маркетплейсе предоставляется абсолютно бесплатно. Уже есть первые продажи товаров местного производства за пределами региона.</w:t>
      </w:r>
    </w:p>
    <w:p w14:paraId="113B53F8" w14:textId="22FBA528"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Под ограничительные меры больше всего попали сфера торговли, общественного питания и услуг (салоны красоты, фитнес-залы, иные бытовые услуги). Ограничения по режиму работы, снижение спроса, снижение потока клиентов, новые правила работы перезагрузили бизнес.</w:t>
      </w:r>
    </w:p>
    <w:p w14:paraId="25AF5248" w14:textId="2AFBC76C"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В период ограничений, связанных с пандемией коронавируса, Министерство предпринимательства, торговли и туризма, являясь членом оперативного штаба по противодействию распространению коронавирусной инфекции на территории Республики Саха (Якутия), содействовала налаживанию работы власти и бизнеса по решению оперативных вопросов.</w:t>
      </w:r>
    </w:p>
    <w:p w14:paraId="2383E27E" w14:textId="181E568C"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Так, в первую очередь в части недопущения дефицита товаров первой необходимости велся мониторинг запасов на продовольственные/непродовольственные товары первой необходимости, содействие предприятиям по недопущению коллапса в части поставок товаров.</w:t>
      </w:r>
    </w:p>
    <w:p w14:paraId="04D1B364" w14:textId="5EEB0A4E"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lastRenderedPageBreak/>
        <w:t>В период дефицита СИЗ, свыше 30 ателье республики перестроились на пошив многоразовых защитных масок и защитных костюмов для населения и предприятий республики и ежедневно шили по 2000 масок в день.</w:t>
      </w:r>
    </w:p>
    <w:p w14:paraId="366B553C" w14:textId="79F73D2E"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С начала пандемии по рекомендациям министерства разработана схема бесконтактной доставки и предприятия общественного питания довольно быстро освоили данную схему. На текущий момент почти во всех предприятиях можно оформить бесконтактную доставку.</w:t>
      </w:r>
    </w:p>
    <w:p w14:paraId="109832D3" w14:textId="1CF30EAA"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В целях поддержки предприятий и удобства потребителей был создан реестр предприятий, оказывающих бесконтактную доставку по отраслям (продукты питания, не продовольственные товары, вода, цветы, готовая еда), который был размещен на официальном сайте Минпреда РС(Я), портале малого и среднего предпринимательства РС(Я), а также на официальном сайте «СтопКоронавирусЯкутия».</w:t>
      </w:r>
    </w:p>
    <w:p w14:paraId="41DA82FD" w14:textId="0DAF03C4"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xml:space="preserve">Текущая ситуация </w:t>
      </w:r>
      <w:r w:rsidRPr="00DA1758">
        <w:rPr>
          <w:rFonts w:ascii="Times New Roman" w:hAnsi="Times New Roman" w:cs="Times New Roman"/>
          <w:sz w:val="28"/>
          <w:szCs w:val="28"/>
        </w:rPr>
        <w:t>показала,</w:t>
      </w:r>
      <w:r w:rsidRPr="00DA1758">
        <w:rPr>
          <w:rFonts w:ascii="Times New Roman" w:hAnsi="Times New Roman" w:cs="Times New Roman"/>
          <w:sz w:val="28"/>
          <w:szCs w:val="28"/>
        </w:rPr>
        <w:t xml:space="preserve"> насколько важно уметь оперативно реагировать в период кризиса. Хотелось бы отметить гибкость наших предпринимателей. В период пандемии многие предприятия перестроились, учитывая текущую ситуацию. Например, группа компаний ООО «Бигэ», которая занята производством лакокрасочных продуктов, переориентировала свое производство на дезинфицирующие средства. Служба кейтеринга «Киви Кейтеринг» начала реализовывать готовые стилизованные наборы блюд для онлайн-мероприятий «Foodbox».</w:t>
      </w:r>
    </w:p>
    <w:p w14:paraId="06FD241F" w14:textId="44A548A0"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xml:space="preserve">Несмотря на пандемию, в этом году удалось достичь множество результатов именно в сфере туризма, нам удалось использовать этот локдаун с большой пользой. В этом году количество легальных туроператоров возросло до 21 единицы. </w:t>
      </w:r>
    </w:p>
    <w:p w14:paraId="3DCA7821" w14:textId="13DFE8DC"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Одним из значимых событий уходящего 2020 года является подведение итогов Всероссийского конкурса на предоставление грантов в целях реализации проектов, направленных на развитие внутреннего и въездного туризма, инициированного Федеральным агентством по туризму. 4 проекта республики стали победителями конкурса на предоставление грантов до трех миллионов рублей:</w:t>
      </w:r>
    </w:p>
    <w:p w14:paraId="19EB5DFC" w14:textId="0FF50562"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ИП Андреев Петр Николаевич с проектом "Строительство дополнительных объектов в туристическом комплексе "Орто Дойду"</w:t>
      </w:r>
    </w:p>
    <w:p w14:paraId="7D845530" w14:textId="45DC42B0"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ИП Прокопьев Анатолий Анатольевич с проектом "Глэмпинг в этно-туристическом комплексе "Октем-парк"</w:t>
      </w:r>
    </w:p>
    <w:p w14:paraId="1C93E1E1" w14:textId="2DF73BB8"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ООО Арктика Гео-центр, директор – Герюгов Павел Алиевич (официальный туроператор) с проектом "Приобретение снегоболотохода Кречет Z310-91"</w:t>
      </w:r>
    </w:p>
    <w:p w14:paraId="5B09B7C8" w14:textId="00BADD43"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ООО База с проектом "Автобильный инклюзивный тур "Долина Туймаада"</w:t>
      </w:r>
    </w:p>
    <w:p w14:paraId="298FF881" w14:textId="77777777" w:rsid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Средства гранта будут направлены на развитие туробъектов и турмаршрутов республики.</w:t>
      </w:r>
    </w:p>
    <w:p w14:paraId="059AA139" w14:textId="133D4535"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lastRenderedPageBreak/>
        <w:t>В рамках Всероссийского конкурса на создание ТРК и развитие экотуризма в России разработан проект туристско-рекреационного кластера "Лена", включающий в себя ООПТ федерального значения - национальный парк "Ленские столбы". В текущем году в рамках отраслевой госпрограммы разрабатывается проектно-сметная документация объектов трех ТРК республики – «Лена», «Российский Север Арктики» и «Оймякон – Полюс Холода».</w:t>
      </w:r>
    </w:p>
    <w:p w14:paraId="478408E7" w14:textId="3094BBA6"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С 25 ноября по 1 декабря на высоком уровне прошел республиканский фестиваль «Зима начинается с Якутии». В этом году фестиваль впервые прошел в онлайн формате. В новом формате программы зимнего фестиваля участникам было предложено множество увлекательных новогодних мероприятий: мастер-классы по прикладному искусству и живописи, виртуальные выставки авторских кукол, эксклюзивных меховых изделий народных мастеров Якутии, фотовыставки.</w:t>
      </w:r>
    </w:p>
    <w:p w14:paraId="1D7C7FFB" w14:textId="54EFAE63"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xml:space="preserve">А также в рамках программы фестиваля прошли такие традиционные мероприятия как: Церемония Зажжения Елки Главы, гастрономический фестиваль «Вкус Якутии», показ коллекций якутских дизайнеров «Arctic Fashion Show», конкурс ледовых и снежных фигур и </w:t>
      </w:r>
      <w:proofErr w:type="gramStart"/>
      <w:r w:rsidRPr="00DA1758">
        <w:rPr>
          <w:rFonts w:ascii="Times New Roman" w:hAnsi="Times New Roman" w:cs="Times New Roman"/>
          <w:sz w:val="28"/>
          <w:szCs w:val="28"/>
        </w:rPr>
        <w:t>мн.другое</w:t>
      </w:r>
      <w:proofErr w:type="gramEnd"/>
      <w:r w:rsidRPr="00DA1758">
        <w:rPr>
          <w:rFonts w:ascii="Times New Roman" w:hAnsi="Times New Roman" w:cs="Times New Roman"/>
          <w:sz w:val="28"/>
          <w:szCs w:val="28"/>
        </w:rPr>
        <w:t>.</w:t>
      </w:r>
    </w:p>
    <w:p w14:paraId="49568375" w14:textId="0A01F910"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Также в этом году Главой республики подписано соглашение с АНО "Агентство по продвижению новых проектов" в целях реализации проекта по развитию промышленного туризма. На сегодняшний день 6 пилотных проектов - промышленные предприятия (например, "Алроса") и малый бизнес (ООО "Киэргэ") разработали экскурсионные программы по своим объектам в соответствии с методологией АСИ.</w:t>
      </w:r>
    </w:p>
    <w:p w14:paraId="29CEE592" w14:textId="0E303A51" w:rsid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Таким образом пандемия дала всем нам возможность в этом году разработать и приступить к реализации ряда проектов в сфере туризма.</w:t>
      </w:r>
    </w:p>
    <w:p w14:paraId="6B39ED2C" w14:textId="77777777" w:rsidR="00DA1758" w:rsidRPr="00DA1758" w:rsidRDefault="00DA1758" w:rsidP="00DA1758">
      <w:pPr>
        <w:spacing w:after="0"/>
        <w:ind w:firstLine="851"/>
        <w:mirrorIndents/>
        <w:jc w:val="both"/>
        <w:rPr>
          <w:rFonts w:ascii="Times New Roman" w:hAnsi="Times New Roman" w:cs="Times New Roman"/>
          <w:sz w:val="28"/>
          <w:szCs w:val="28"/>
        </w:rPr>
      </w:pPr>
    </w:p>
    <w:p w14:paraId="0AD13516" w14:textId="475D5F84" w:rsidR="00DA1758" w:rsidRPr="00DA1758" w:rsidRDefault="00DA1758" w:rsidP="00DA1758">
      <w:pPr>
        <w:spacing w:after="0"/>
        <w:ind w:firstLine="851"/>
        <w:mirrorIndents/>
        <w:jc w:val="center"/>
        <w:rPr>
          <w:rFonts w:ascii="Times New Roman" w:hAnsi="Times New Roman" w:cs="Times New Roman"/>
          <w:b/>
          <w:bCs/>
          <w:sz w:val="28"/>
          <w:szCs w:val="28"/>
        </w:rPr>
      </w:pPr>
      <w:r w:rsidRPr="00DA1758">
        <w:rPr>
          <w:rFonts w:ascii="Times New Roman" w:hAnsi="Times New Roman" w:cs="Times New Roman"/>
          <w:b/>
          <w:bCs/>
          <w:sz w:val="28"/>
          <w:szCs w:val="28"/>
        </w:rPr>
        <w:t>Какие меры поддержки оказаны предпринимателям в 2020 году</w:t>
      </w:r>
    </w:p>
    <w:p w14:paraId="5022F6A0" w14:textId="64262CBC"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Мы проходим через сложный период, и бизнес, безусловно, несет потери. В связи с этим со стороны государства выделены дополнительные меры поддержки предпринимателей.</w:t>
      </w:r>
    </w:p>
    <w:p w14:paraId="340571BB" w14:textId="278F03B6"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xml:space="preserve">Предприниматели активно пользовались федеральными мерами поддержки. Прямой финансовой поддержкой со стороны государства воспользовались малые и средние предприятия из пострадавших отраслей. В рамках субсидии на дезинфекцию и профилактику поддержку получили более 2300 МСП на сумму 52 млн. руб. Эта субсидия направлена на профилактику коронавируса: покупку антисептиков, масок, средств дезинфекции и подобное, можно было </w:t>
      </w:r>
      <w:r w:rsidRPr="00DA1758">
        <w:rPr>
          <w:rFonts w:ascii="Times New Roman" w:hAnsi="Times New Roman" w:cs="Times New Roman"/>
          <w:sz w:val="28"/>
          <w:szCs w:val="28"/>
        </w:rPr>
        <w:lastRenderedPageBreak/>
        <w:t>получить от 15 000руб. Федеральную субсидию в размере минимальной оплаты труда получили 10 709 субъектов малого и среднего предпринимательства на сумму 238 млн. руб.</w:t>
      </w:r>
    </w:p>
    <w:p w14:paraId="32DF1B7C" w14:textId="348E27AC"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В Якутии мы оперативно разработали свою комплексную программу мер поддержки бизнеса, который понес убытки из-за введенных во время пандемии ограничений. При этом они были основаны на предложениях, поступавших от предпринимательского сообщества. Указ Главы Республики Саха (Якутия) №1075 “О первоочередных мерах поддержки субъектов малого и среднего предпринимательства, оказавшихся в зоне риска в связи с угрозой распространения новой коронавирусной инфекции (COVID-19) в Республике Саха (Якутия)» вышел уже 24 марта 2020 года.</w:t>
      </w:r>
    </w:p>
    <w:p w14:paraId="6DCC7657" w14:textId="4C94C10F"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xml:space="preserve">Указ состоял из 19 мер, в числе которых меры по снижению налоговой нагрузки, административных барьеров, обеспечения доступа к льготному финансированию. </w:t>
      </w:r>
    </w:p>
    <w:p w14:paraId="01CC16E7" w14:textId="01BF328C"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Данный план первоочередных мер Указом Главы Республики Саха (Якутия) от 21.04.2020 №1129 был дополнен финансовыми механизмами. Министерством были объявлены конкурсы на предоставление субсидий из государственного бюджета субъектам малого и среднего предпринимательства, которые наиболее пострадали от последствий пандемии. В рамках двух потоков конкурсного отбора предприниматели получили финансовую поддержку в общей сложности на общую сумму 68 миллионов рублей. Получателями поддержки сохранено более 1000 рабочих мест.</w:t>
      </w:r>
    </w:p>
    <w:p w14:paraId="7E5823AF" w14:textId="1F02CD06"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Основным условием, позволяющим получить государственную поддержку, стало легальное ведение бизнеса. У предпринимателей, которые получили государственную поддержку, работники трудоустроены в соответствие с Трудовым кодексом, а сами предприниматели платят налоги и вовремя сдают отчетность, поэтому состоят в Едином реестре МСП. Сумма субсидий варьировалась от 20 437 рублей до 500 000 рублей на один субъект МСП и возмещала от 50% до 100% затрат предпринимателей.</w:t>
      </w:r>
    </w:p>
    <w:p w14:paraId="2D918C8A" w14:textId="49802072"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Также по линии Министерства в текущем году были предусмотрены субсидии:</w:t>
      </w:r>
    </w:p>
    <w:p w14:paraId="1FB3FD24" w14:textId="536987E9"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xml:space="preserve"> «Субсидирование части затрат субъектов малого предпринимательства, занятых производством местной продукции» и «Субсидирование на возмещение части затрат субъектов малого и среднего предпринимательства, занятых в сфере придорожного сервиса в Республике Саха (Якутия)». Данными субсидиями субъекты малого предпринимательства воспользовались на общую сумму 15 446, 329 тыс. рублей.</w:t>
      </w:r>
    </w:p>
    <w:p w14:paraId="2B34012E" w14:textId="4932F79A"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xml:space="preserve">Большим спросом со стороны бизнеса пользовались новые услуги от Центра «Мой бизнес»: бесплатное изготовление электронной цифровой подписи для субъектов МСП, разработка технико-экономического обоснования (ТЭО) с суммарными инвестициями до 10 млн. руб., разработка </w:t>
      </w:r>
      <w:r w:rsidRPr="00DA1758">
        <w:rPr>
          <w:rFonts w:ascii="Times New Roman" w:hAnsi="Times New Roman" w:cs="Times New Roman"/>
          <w:sz w:val="28"/>
          <w:szCs w:val="28"/>
        </w:rPr>
        <w:lastRenderedPageBreak/>
        <w:t xml:space="preserve">технологических инструкций (ТИ), технических условий (ТУ) и стандартов </w:t>
      </w:r>
      <w:r w:rsidRPr="00DA1758">
        <w:rPr>
          <w:rFonts w:ascii="Times New Roman" w:hAnsi="Times New Roman" w:cs="Times New Roman"/>
          <w:sz w:val="28"/>
          <w:szCs w:val="28"/>
        </w:rPr>
        <w:t>организации (</w:t>
      </w:r>
      <w:r w:rsidRPr="00DA1758">
        <w:rPr>
          <w:rFonts w:ascii="Times New Roman" w:hAnsi="Times New Roman" w:cs="Times New Roman"/>
          <w:sz w:val="28"/>
          <w:szCs w:val="28"/>
        </w:rPr>
        <w:t>СТО), регистрация и присвоение штрих-кода на продукцию и разработка программ производственного контроля и т.д.</w:t>
      </w:r>
    </w:p>
    <w:p w14:paraId="6C14446C" w14:textId="4351B359"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На сумму более 20 млн. рублей были поддержаны предприниматели, ведущие свою деятельность в моногородах. Субсидиями и льготными займами воспользовались 17 предпринимателей из города Удачный и поселка Айхал Мирнинского района, а также предприниматели города Нерюнгри.</w:t>
      </w:r>
    </w:p>
    <w:p w14:paraId="55E9475D" w14:textId="305A4675"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В целях поддержки особенно пострадавшей в условиях пандемии сферы туризма, а также развития внутреннего туризма, субсидией на возмещение части затрат (до полумиллиона на один субъект МСП) субъектов малого и среднего предпринимательства, связанных с приобретением туристского снаряжения и благоустройством туристической базы воспользовался 21 предприниматель.</w:t>
      </w:r>
    </w:p>
    <w:p w14:paraId="17320E4E" w14:textId="124DCA47"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В качестве мер поддержки предпринимателей гостиничной сферы Министерством предусмотрены средства и организована работа для проведения классификации средств размещения субъектов малого и среднего предпринимательства. В рамках данной программы успешно классифицированы 22 средства размещения субъектов малого и среднего предпринимательства РС(Я), в том числе из г.Якутска, г.Алдан, г.Нерюнгри, Верхоянского, Кобяйского, Намского, Среднеколымского, Мегино-Кангаласского районов.</w:t>
      </w:r>
    </w:p>
    <w:p w14:paraId="2F54271D" w14:textId="4D55BC1E"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24 декабря на пленарном заседании Госсобрания Ил Тумэн принята в окончательном чтении законодательная инициатива «О внесении изменений в Закон Республики Саха (Якутия) «О налоговой политике Республики Саха (Якутия)». Основной целью законопроекта является создание комфортных условий для перехода плательщиков ЕНВД, действие которого прекращается с 1 января 2021 года, на иные режимы налогообложения.</w:t>
      </w:r>
    </w:p>
    <w:p w14:paraId="5F340E19" w14:textId="284C9038"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xml:space="preserve">Для того, чтобы не допустить резкого увеличения налоговой нагрузки для плательщиков ЕНВД Минпредом Якутии совместно с предпринимательским сообществом республики была разработана налоговая заявка и внесена на рассмотрение налоговой комиссии при Правительстве РС(Я). </w:t>
      </w:r>
    </w:p>
    <w:p w14:paraId="0B3AF486" w14:textId="6D1E98D2"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Минпредом было предложено снизить ставки по УСН до минимальных размеров, для налогоплательщиков, применявших в 2020 г. ЕНВД, в том числе одновременно с УСН:</w:t>
      </w:r>
    </w:p>
    <w:p w14:paraId="394C72DB" w14:textId="49D9ACE5"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объект налогообложения «доходы» до 1%;</w:t>
      </w:r>
    </w:p>
    <w:p w14:paraId="3CE8BFDE" w14:textId="3ECAA9BA"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объект налогообложения «доходы за вычетом расходов» до 5%.</w:t>
      </w:r>
    </w:p>
    <w:p w14:paraId="78C8501A" w14:textId="7FDE2AEB"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lastRenderedPageBreak/>
        <w:t>В законопроекте учтены также предложения бизнес-сообщества по патентной системе налогообложения в связи с принятием Федерального закона № 373-ФЗ:</w:t>
      </w:r>
    </w:p>
    <w:p w14:paraId="58254F81" w14:textId="09217E39"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снижение размера годового потенциального дохода, в отношении оказания автотранспортных услуг по перевозке грузов с 700 до 520 тыс. рублей и в отношении оказания услуг по перевозке грузов водным транспортом с 3 000 до 2 080 тыс. рублей;</w:t>
      </w:r>
    </w:p>
    <w:p w14:paraId="6D28351F" w14:textId="64F40621"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для розничной торговли потенциальный доход установлен в 55 тыс. рублей за 1 кв. м в год, т.е. стоимость патента в год будет составлять 3,3 тыс. рублей на 1 кв. м. Это соответствует базовой доходности для розничной торговли, установленной Федеральным законом от 23 ноября 2020 года № 373-ФЗ на переходный период до 31 марта 2021 года.</w:t>
      </w:r>
    </w:p>
    <w:p w14:paraId="7CC99FA2" w14:textId="009C0D63"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потенциальный доход для пассажирских перевозок водным транспортом определить на 1 пассажирское место (в настоящее время определен на 1 ТС) и установить его размер в 160 тыс. рублей в год,</w:t>
      </w:r>
    </w:p>
    <w:p w14:paraId="7547B33E" w14:textId="7DBA49EE"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включение в перечень видов деятельности, подпадающих под ПСН деятельности стоянок для транспортных средств, с установлением размера ПВД исходя из площади стоянки, т.е. на 1 квадратный метр;</w:t>
      </w:r>
    </w:p>
    <w:p w14:paraId="5079D7DE" w14:textId="6EB32DCA"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 вид деятельности «сдача в аренду нежилых помещений и земельных участков» по аналогии с ЕНВД разделить 4 вида деятельности и установить соответствующие размеры потенциального дохода.</w:t>
      </w:r>
    </w:p>
    <w:p w14:paraId="62AD4011" w14:textId="6AF08D33" w:rsidR="00DA1758"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Уверены, что налоговая политика в республике и дальше будет развиваться с учетом актуальных потребностей бизнеса республики.</w:t>
      </w:r>
    </w:p>
    <w:p w14:paraId="049B770E" w14:textId="2B7FC257" w:rsidR="003E7AE6" w:rsidRPr="00DA1758" w:rsidRDefault="00DA1758" w:rsidP="00DA1758">
      <w:pPr>
        <w:spacing w:after="0"/>
        <w:ind w:firstLine="851"/>
        <w:mirrorIndents/>
        <w:jc w:val="both"/>
        <w:rPr>
          <w:rFonts w:ascii="Times New Roman" w:hAnsi="Times New Roman" w:cs="Times New Roman"/>
          <w:sz w:val="28"/>
          <w:szCs w:val="28"/>
        </w:rPr>
      </w:pPr>
      <w:r w:rsidRPr="00DA1758">
        <w:rPr>
          <w:rFonts w:ascii="Times New Roman" w:hAnsi="Times New Roman" w:cs="Times New Roman"/>
          <w:sz w:val="28"/>
          <w:szCs w:val="28"/>
        </w:rPr>
        <w:t>И это только часть того, что было сделано. В следующем году мы планируем расширить перечень мер поддержки еще больше. И будем, как и прежде советоваться с бизнесом, чтобы быть еще более удобным и эффективным сервисом для развития бизнеса.</w:t>
      </w:r>
    </w:p>
    <w:sectPr w:rsidR="003E7AE6" w:rsidRPr="00DA1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58"/>
    <w:rsid w:val="003E7AE6"/>
    <w:rsid w:val="007D6C2A"/>
    <w:rsid w:val="00DA1758"/>
    <w:rsid w:val="00E34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B208"/>
  <w15:chartTrackingRefBased/>
  <w15:docId w15:val="{B7363D9F-10C9-47C9-9626-97EB7F6F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1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3103</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Садовникова</dc:creator>
  <cp:keywords/>
  <dc:description/>
  <cp:lastModifiedBy>Мария Садовникова</cp:lastModifiedBy>
  <cp:revision>3</cp:revision>
  <dcterms:created xsi:type="dcterms:W3CDTF">2021-03-02T08:20:00Z</dcterms:created>
  <dcterms:modified xsi:type="dcterms:W3CDTF">2021-03-02T09:14:00Z</dcterms:modified>
</cp:coreProperties>
</file>