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8" w:rsidRDefault="00847FC8" w:rsidP="00847FC8">
      <w:pPr>
        <w:pStyle w:val="60"/>
        <w:framePr w:w="9702" w:h="2269" w:hRule="exact" w:wrap="none" w:vAnchor="page" w:hAnchor="page" w:x="1725" w:y="1089"/>
        <w:shd w:val="clear" w:color="auto" w:fill="auto"/>
        <w:tabs>
          <w:tab w:val="left" w:pos="7372"/>
        </w:tabs>
        <w:spacing w:line="274" w:lineRule="exact"/>
        <w:ind w:left="5140"/>
        <w:jc w:val="both"/>
      </w:pPr>
      <w:r>
        <w:t>Приложение № 1 к Порядку предоставления субсидий, направляемых на возмещение части затрат субъектов малого и (или) среднего</w:t>
      </w:r>
      <w:r>
        <w:tab/>
        <w:t>предпринимательства,</w:t>
      </w:r>
    </w:p>
    <w:p w:rsidR="00847FC8" w:rsidRDefault="00847FC8" w:rsidP="00847FC8">
      <w:pPr>
        <w:pStyle w:val="60"/>
        <w:framePr w:w="9702" w:h="2269" w:hRule="exact" w:wrap="none" w:vAnchor="page" w:hAnchor="page" w:x="1725" w:y="1089"/>
        <w:shd w:val="clear" w:color="auto" w:fill="auto"/>
        <w:spacing w:line="274" w:lineRule="exact"/>
        <w:ind w:left="5140"/>
        <w:jc w:val="both"/>
      </w:pPr>
      <w:proofErr w:type="gramStart"/>
      <w:r>
        <w:t>осуществляющих</w:t>
      </w:r>
      <w:proofErr w:type="gramEnd"/>
      <w:r>
        <w:t xml:space="preserve"> деятельность по присмотру и уходу за детьми дошкольного возраста на территории городского округа «город Якутск»</w:t>
      </w:r>
    </w:p>
    <w:p w:rsidR="00847FC8" w:rsidRDefault="00847FC8" w:rsidP="00847FC8">
      <w:pPr>
        <w:pStyle w:val="20"/>
        <w:framePr w:w="9702" w:h="2295" w:hRule="exact" w:wrap="none" w:vAnchor="page" w:hAnchor="page" w:x="1725" w:y="3582"/>
        <w:shd w:val="clear" w:color="auto" w:fill="auto"/>
        <w:spacing w:after="0" w:line="317" w:lineRule="exact"/>
        <w:jc w:val="right"/>
      </w:pPr>
      <w:r>
        <w:t>Форма</w:t>
      </w:r>
    </w:p>
    <w:p w:rsidR="00847FC8" w:rsidRDefault="00847FC8" w:rsidP="00847FC8">
      <w:pPr>
        <w:pStyle w:val="20"/>
        <w:framePr w:w="9702" w:h="2295" w:hRule="exact" w:wrap="none" w:vAnchor="page" w:hAnchor="page" w:x="1725" w:y="3582"/>
        <w:shd w:val="clear" w:color="auto" w:fill="auto"/>
        <w:spacing w:after="0" w:line="317" w:lineRule="exact"/>
        <w:jc w:val="center"/>
      </w:pPr>
      <w:r>
        <w:t>Заявление на предоставление субсидии</w:t>
      </w:r>
      <w:r>
        <w:br/>
        <w:t>на возмещение части затрат субъектов малого и (или) среднего</w:t>
      </w:r>
      <w:r>
        <w:br/>
        <w:t>предпринимательства, осуществляющих деятельность по присмотру и уходу за</w:t>
      </w:r>
      <w:r>
        <w:br/>
        <w:t>детьми дошкольного возраста, имеющих лицензию на осуществление</w:t>
      </w:r>
      <w:r>
        <w:br/>
        <w:t>образовательной деятельности по образовательным программам дошкольного</w:t>
      </w:r>
      <w:r>
        <w:br/>
        <w:t>образования на территории городского округа «город Якутск»</w:t>
      </w:r>
    </w:p>
    <w:p w:rsidR="00847FC8" w:rsidRDefault="00847FC8" w:rsidP="00847FC8">
      <w:pPr>
        <w:pStyle w:val="50"/>
        <w:framePr w:w="9702" w:h="3225" w:hRule="exact" w:wrap="none" w:vAnchor="page" w:hAnchor="page" w:x="1725" w:y="6397"/>
        <w:shd w:val="clear" w:color="auto" w:fill="auto"/>
        <w:spacing w:line="317" w:lineRule="exact"/>
        <w:jc w:val="center"/>
      </w:pPr>
      <w:r>
        <w:t>(указать полное наименование заявителя)</w:t>
      </w:r>
    </w:p>
    <w:p w:rsidR="00847FC8" w:rsidRDefault="00847FC8" w:rsidP="00847FC8">
      <w:pPr>
        <w:pStyle w:val="20"/>
        <w:framePr w:w="9702" w:h="3225" w:hRule="exact" w:wrap="none" w:vAnchor="page" w:hAnchor="page" w:x="1725" w:y="6397"/>
        <w:shd w:val="clear" w:color="auto" w:fill="auto"/>
        <w:spacing w:after="0" w:line="317" w:lineRule="exact"/>
      </w:pPr>
      <w:r>
        <w:t>прошу рассмотреть мою кандидатура на предоставление субсидии на возмещение части затрат субъектов малого и (или) среднего предпринимательства, осуществляющих деятельность по присмотру и уходу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 на территории городского округа «город Якутск».</w:t>
      </w:r>
    </w:p>
    <w:p w:rsidR="00847FC8" w:rsidRDefault="00847FC8" w:rsidP="00847FC8">
      <w:pPr>
        <w:pStyle w:val="20"/>
        <w:framePr w:w="9702" w:h="3225" w:hRule="exact" w:wrap="none" w:vAnchor="page" w:hAnchor="page" w:x="1725" w:y="6397"/>
        <w:shd w:val="clear" w:color="auto" w:fill="auto"/>
        <w:tabs>
          <w:tab w:val="left" w:leader="underscore" w:pos="3435"/>
        </w:tabs>
        <w:spacing w:after="0" w:line="317" w:lineRule="exact"/>
        <w:ind w:left="620"/>
      </w:pPr>
      <w:r>
        <w:tab/>
        <w:t xml:space="preserve"> оказывает услуги по присмотру и уходу за детьми</w:t>
      </w:r>
    </w:p>
    <w:p w:rsidR="00847FC8" w:rsidRDefault="00847FC8" w:rsidP="00847FC8">
      <w:pPr>
        <w:pStyle w:val="20"/>
        <w:framePr w:w="9702" w:h="3225" w:hRule="exact" w:wrap="none" w:vAnchor="page" w:hAnchor="page" w:x="1725" w:y="6397"/>
        <w:shd w:val="clear" w:color="auto" w:fill="auto"/>
        <w:spacing w:after="0" w:line="317" w:lineRule="exact"/>
      </w:pPr>
      <w:r>
        <w:t>дошкольного возраста с реализацией образовательных программ по дошкольному образованию.</w:t>
      </w:r>
    </w:p>
    <w:p w:rsidR="00847FC8" w:rsidRDefault="00847FC8" w:rsidP="00847FC8">
      <w:pPr>
        <w:pStyle w:val="a4"/>
        <w:framePr w:wrap="none" w:vAnchor="page" w:hAnchor="page" w:x="5418" w:y="9942"/>
        <w:shd w:val="clear" w:color="auto" w:fill="auto"/>
        <w:spacing w:line="260" w:lineRule="exact"/>
      </w:pPr>
      <w:r>
        <w:t>Информационная карта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3265"/>
      </w:tblGrid>
      <w:tr w:rsidR="00847FC8" w:rsidTr="00847FC8">
        <w:trPr>
          <w:trHeight w:hRule="exact" w:val="31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данные</w:t>
            </w:r>
          </w:p>
        </w:tc>
      </w:tr>
      <w:tr w:rsidR="00847FC8" w:rsidTr="00847FC8">
        <w:trPr>
          <w:trHeight w:hRule="exact" w:val="166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Фактический адрес зданий и отдельно расположенных помещений, в которых оказываются услуги по присмотру и уходу за детьми дошкольного </w:t>
            </w:r>
            <w:proofErr w:type="gramStart"/>
            <w:r>
              <w:rPr>
                <w:rStyle w:val="211pt"/>
              </w:rPr>
              <w:t>возраста</w:t>
            </w:r>
            <w:proofErr w:type="gramEnd"/>
            <w:r>
              <w:rPr>
                <w:rStyle w:val="211pt"/>
              </w:rPr>
              <w:t xml:space="preserve"> и реализуется образовательная программа по дошкольному образованию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83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11pt"/>
              </w:rPr>
              <w:t>Вид и назначение зданий и помещений (</w:t>
            </w:r>
            <w:proofErr w:type="spellStart"/>
            <w:r>
              <w:rPr>
                <w:rStyle w:val="211pt"/>
              </w:rPr>
              <w:t>учебно</w:t>
            </w:r>
            <w:r>
              <w:rPr>
                <w:rStyle w:val="211pt"/>
              </w:rPr>
              <w:softHyphen/>
              <w:t>лабораторные</w:t>
            </w:r>
            <w:proofErr w:type="spellEnd"/>
            <w:r>
              <w:rPr>
                <w:rStyle w:val="211pt"/>
              </w:rPr>
              <w:t>, административные и т.п.), их общая площадь (кв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м)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108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70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Форма владения, пользования (собственность, оперативное управление, аренда и т.п.) зданием (помещением).</w:t>
            </w:r>
            <w:proofErr w:type="gramEnd"/>
            <w:r>
              <w:rPr>
                <w:rStyle w:val="211pt"/>
              </w:rPr>
              <w:t xml:space="preserve"> Реквизиты правоустанавливающих документов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28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Реквизиты санитарно-эпидемиологического заключения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55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Реквизиты заключения органов государственного пожарного надзора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29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71" w:h="5022" w:hRule="exact" w:wrap="none" w:vAnchor="page" w:hAnchor="page" w:x="1725" w:y="1054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Штатная численность работников соискателя лицензии: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71" w:h="5022" w:hRule="exact" w:wrap="none" w:vAnchor="page" w:hAnchor="page" w:x="1725" w:y="10549"/>
              <w:rPr>
                <w:sz w:val="10"/>
                <w:szCs w:val="10"/>
              </w:rPr>
            </w:pPr>
          </w:p>
        </w:tc>
      </w:tr>
    </w:tbl>
    <w:p w:rsidR="00847FC8" w:rsidRDefault="00847FC8" w:rsidP="00847FC8">
      <w:pPr>
        <w:widowControl/>
        <w:rPr>
          <w:sz w:val="2"/>
          <w:szCs w:val="2"/>
        </w:rPr>
        <w:sectPr w:rsidR="00847FC8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8"/>
        <w:gridCol w:w="3262"/>
      </w:tblGrid>
      <w:tr w:rsidR="00847FC8" w:rsidTr="00847FC8">
        <w:trPr>
          <w:trHeight w:hRule="exact" w:val="250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660"/>
              <w:jc w:val="left"/>
            </w:pPr>
            <w:r>
              <w:rPr>
                <w:rStyle w:val="211pt"/>
              </w:rPr>
              <w:lastRenderedPageBreak/>
              <w:t>всего;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660"/>
              <w:jc w:val="left"/>
            </w:pPr>
            <w:r>
              <w:rPr>
                <w:rStyle w:val="211pt"/>
              </w:rPr>
              <w:t>в т. ч. педагогические работники; из них: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540"/>
              <w:jc w:val="left"/>
            </w:pPr>
            <w:r>
              <w:rPr>
                <w:rStyle w:val="211pt"/>
              </w:rPr>
              <w:t xml:space="preserve">штатные педагогические работники (без учета </w:t>
            </w:r>
            <w:proofErr w:type="gramStart"/>
            <w:r>
              <w:rPr>
                <w:rStyle w:val="211pt"/>
              </w:rPr>
              <w:t>внешних</w:t>
            </w:r>
            <w:proofErr w:type="gramEnd"/>
            <w:r>
              <w:rPr>
                <w:rStyle w:val="211pt"/>
              </w:rPr>
              <w:t>);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540"/>
              <w:jc w:val="left"/>
            </w:pPr>
            <w:r>
              <w:rPr>
                <w:rStyle w:val="211pt"/>
              </w:rPr>
              <w:t>педагогические работники, работающие на условиях штатного совместителя (внешние совместители);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540"/>
              <w:jc w:val="left"/>
            </w:pPr>
            <w:proofErr w:type="gramStart"/>
            <w:r>
              <w:rPr>
                <w:rStyle w:val="211pt"/>
              </w:rPr>
              <w:t xml:space="preserve">педагоги </w:t>
            </w:r>
            <w:proofErr w:type="spellStart"/>
            <w:r>
              <w:rPr>
                <w:rStyle w:val="211pt"/>
              </w:rPr>
              <w:t>ческие</w:t>
            </w:r>
            <w:proofErr w:type="spellEnd"/>
            <w:proofErr w:type="gramEnd"/>
            <w:r>
              <w:rPr>
                <w:rStyle w:val="211pt"/>
              </w:rPr>
              <w:t xml:space="preserve"> работники, работающие на условиях почасовой оплаты труда.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357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left="660" w:hanging="360"/>
              <w:jc w:val="left"/>
            </w:pPr>
            <w:r>
              <w:rPr>
                <w:rStyle w:val="211pt"/>
              </w:rPr>
              <w:t>Образовательный ценз педагогических работников: доктора наук; кандидаты наук;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11pt"/>
              </w:rPr>
              <w:t>лица без ученой степени, имеющие почетные звания;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660"/>
              <w:jc w:val="left"/>
            </w:pPr>
            <w:r>
              <w:rPr>
                <w:rStyle w:val="211pt"/>
              </w:rPr>
              <w:t>лица с высшим профессиональным образованием;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left="660" w:hanging="360"/>
              <w:jc w:val="left"/>
            </w:pPr>
            <w:r>
              <w:rPr>
                <w:rStyle w:val="211pt"/>
              </w:rPr>
              <w:t>- липа со средним и начальным профессиональным образованием — мастера производственного обучения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ind w:firstLine="660"/>
              <w:jc w:val="left"/>
            </w:pPr>
            <w:r>
              <w:rPr>
                <w:rStyle w:val="211pt"/>
              </w:rPr>
              <w:t>лица со средним профессиональным образованием; лица с начальным профессиональным образованием;</w:t>
            </w:r>
          </w:p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лица без профессионального образования.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554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Данные о реализуемой образовательной программе по дошкольному образованию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28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7FC8" w:rsidRDefault="00847FC8">
            <w:pPr>
              <w:pStyle w:val="20"/>
              <w:framePr w:w="9360" w:h="7506" w:hRule="exact" w:wrap="none" w:vAnchor="page" w:hAnchor="page" w:x="1761" w:y="114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Количество детей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288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  <w:tr w:rsidR="00847FC8" w:rsidTr="00847FC8">
        <w:trPr>
          <w:trHeight w:hRule="exact" w:val="29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FC8" w:rsidRDefault="00847FC8">
            <w:pPr>
              <w:framePr w:w="9360" w:h="7506" w:hRule="exact" w:wrap="none" w:vAnchor="page" w:hAnchor="page" w:x="1761" w:y="1146"/>
              <w:rPr>
                <w:sz w:val="10"/>
                <w:szCs w:val="10"/>
              </w:rPr>
            </w:pPr>
          </w:p>
        </w:tc>
      </w:tr>
    </w:tbl>
    <w:p w:rsidR="00847FC8" w:rsidRDefault="00847FC8" w:rsidP="00847FC8">
      <w:pPr>
        <w:pStyle w:val="20"/>
        <w:framePr w:w="9688" w:h="6448" w:hRule="exact" w:wrap="none" w:vAnchor="page" w:hAnchor="page" w:x="1732" w:y="8623"/>
        <w:shd w:val="clear" w:color="auto" w:fill="auto"/>
        <w:spacing w:after="278" w:line="320" w:lineRule="exact"/>
        <w:ind w:firstLine="600"/>
      </w:pPr>
      <w:proofErr w:type="gramStart"/>
      <w:r>
        <w:t>Согласие на обработку персональных данных в соответствии Федеральным законом от 27 июля 2006 года № 152-ФЗ «О персональных данных» в связи с получением субсидии на возмещение части затрат субъектов малого и (или) среднего предпринимательства, осуществляющих деятельность по присмотру и уходу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 на территории городского округа «город Якутск»</w:t>
      </w:r>
      <w:proofErr w:type="gramEnd"/>
    </w:p>
    <w:p w:rsidR="00847FC8" w:rsidRDefault="00847FC8" w:rsidP="00847FC8">
      <w:pPr>
        <w:pStyle w:val="60"/>
        <w:framePr w:w="9688" w:h="6448" w:hRule="exact" w:wrap="none" w:vAnchor="page" w:hAnchor="page" w:x="1732" w:y="8623"/>
        <w:shd w:val="clear" w:color="auto" w:fill="auto"/>
        <w:spacing w:line="274" w:lineRule="exact"/>
        <w:ind w:firstLine="600"/>
        <w:jc w:val="both"/>
      </w:pPr>
      <w:r>
        <w:t>Приложение: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58"/>
        </w:tabs>
        <w:spacing w:line="274" w:lineRule="exact"/>
        <w:ind w:firstLine="600"/>
        <w:jc w:val="both"/>
      </w:pPr>
      <w:proofErr w:type="gramStart"/>
      <w:r>
        <w:t>копия свидетельства о внесении записи в единый государственных реестр юридических лиц или в единый государственных реестр индивидуальных предпринимателей;</w:t>
      </w:r>
      <w:proofErr w:type="gramEnd"/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99"/>
        </w:tabs>
        <w:spacing w:line="274" w:lineRule="exact"/>
        <w:ind w:firstLine="600"/>
        <w:jc w:val="both"/>
      </w:pPr>
      <w:r>
        <w:t>копия свидетельства о постановке на налоговый учет;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99"/>
        </w:tabs>
        <w:spacing w:line="274" w:lineRule="exact"/>
        <w:ind w:firstLine="600"/>
        <w:jc w:val="both"/>
      </w:pPr>
      <w:r>
        <w:t>копия устава (для юридических лиц);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58"/>
        </w:tabs>
        <w:spacing w:line="274" w:lineRule="exact"/>
        <w:ind w:firstLine="600"/>
        <w:jc w:val="both"/>
      </w:pPr>
      <w:r>
        <w:t>выписка из Единого государственного реестра юридических лиц, выданной не позднее шести месяцев до дня подачи заявки (представляется оригинал или нотариально заверенная копия);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99"/>
        </w:tabs>
        <w:spacing w:line="274" w:lineRule="exact"/>
        <w:ind w:firstLine="600"/>
        <w:jc w:val="both"/>
      </w:pPr>
      <w:r>
        <w:t>письмо из Росстата, подтверждающего вид экономической деятельности;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64"/>
        </w:tabs>
        <w:spacing w:line="274" w:lineRule="exact"/>
        <w:ind w:firstLine="600"/>
        <w:jc w:val="both"/>
      </w:pPr>
      <w:r>
        <w:t>копия паспорта индивидуального предпринимателя либо копия паспорта лица, имеющего право действовать без доверенности от имени юридического лица;</w:t>
      </w:r>
    </w:p>
    <w:p w:rsidR="00847FC8" w:rsidRDefault="00847FC8" w:rsidP="00847FC8">
      <w:pPr>
        <w:pStyle w:val="60"/>
        <w:framePr w:w="9688" w:h="6448" w:hRule="exact" w:wrap="none" w:vAnchor="page" w:hAnchor="page" w:x="1732" w:y="8623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  <w:jc w:val="both"/>
      </w:pPr>
      <w:r>
        <w:t xml:space="preserve">копия документа, подтверждающего назначение на должность руководителя организации, или доверенность, подтверждающую полномочия физического </w:t>
      </w:r>
      <w:proofErr w:type="spellStart"/>
      <w:r>
        <w:t>лида</w:t>
      </w:r>
      <w:proofErr w:type="spellEnd"/>
      <w:r>
        <w:t xml:space="preserve"> на подписание договоров, соглашений от лица участника конкурсного отбора:</w:t>
      </w:r>
    </w:p>
    <w:p w:rsidR="00847FC8" w:rsidRDefault="00847FC8" w:rsidP="00847FC8">
      <w:pPr>
        <w:widowControl/>
        <w:rPr>
          <w:sz w:val="2"/>
          <w:szCs w:val="2"/>
        </w:rPr>
        <w:sectPr w:rsidR="00847FC8">
          <w:pgSz w:w="11900" w:h="16840"/>
          <w:pgMar w:top="360" w:right="360" w:bottom="360" w:left="360" w:header="0" w:footer="3" w:gutter="0"/>
          <w:cols w:space="720"/>
        </w:sectPr>
      </w:pPr>
    </w:p>
    <w:p w:rsidR="00847FC8" w:rsidRDefault="00847FC8" w:rsidP="00847FC8">
      <w:pPr>
        <w:pStyle w:val="6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891"/>
        </w:tabs>
        <w:spacing w:line="274" w:lineRule="exact"/>
        <w:ind w:firstLine="580"/>
        <w:jc w:val="both"/>
      </w:pPr>
      <w:r>
        <w:lastRenderedPageBreak/>
        <w:t>справка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заявки:</w:t>
      </w:r>
    </w:p>
    <w:p w:rsidR="00847FC8" w:rsidRDefault="00847FC8" w:rsidP="00847FC8">
      <w:pPr>
        <w:pStyle w:val="6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895"/>
        </w:tabs>
        <w:spacing w:line="274" w:lineRule="exact"/>
        <w:ind w:firstLine="580"/>
        <w:jc w:val="both"/>
      </w:pPr>
      <w:r>
        <w:t>копии правоустанавливающих документов на имущество, в которых оказываются услуги по присмотру и уходу за детьми;</w:t>
      </w:r>
    </w:p>
    <w:p w:rsidR="00847FC8" w:rsidRDefault="00847FC8" w:rsidP="00847FC8">
      <w:pPr>
        <w:pStyle w:val="6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1032"/>
        </w:tabs>
        <w:spacing w:line="274" w:lineRule="exact"/>
        <w:ind w:firstLine="580"/>
        <w:jc w:val="both"/>
      </w:pPr>
      <w:r>
        <w:t>копия санитарно-эпидемиологического заключения;</w:t>
      </w:r>
    </w:p>
    <w:p w:rsidR="00847FC8" w:rsidRDefault="00847FC8" w:rsidP="00847FC8">
      <w:pPr>
        <w:pStyle w:val="6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1032"/>
        </w:tabs>
        <w:spacing w:line="274" w:lineRule="exact"/>
        <w:ind w:firstLine="580"/>
        <w:jc w:val="both"/>
      </w:pPr>
      <w:r>
        <w:t>копия заключения органов пожарного надзора;</w:t>
      </w:r>
    </w:p>
    <w:p w:rsidR="00847FC8" w:rsidRDefault="00847FC8" w:rsidP="00847FC8">
      <w:pPr>
        <w:pStyle w:val="6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1006"/>
        </w:tabs>
        <w:spacing w:line="274" w:lineRule="exact"/>
        <w:ind w:firstLine="580"/>
        <w:jc w:val="both"/>
      </w:pPr>
      <w:r>
        <w:t>согласие на проверку органом государственного (муниципального) финансового контроля проверок соблюдения целей, условий и порядка предоставления субсидий;</w:t>
      </w:r>
    </w:p>
    <w:p w:rsidR="00847FC8" w:rsidRDefault="00847FC8" w:rsidP="00847FC8">
      <w:pPr>
        <w:pStyle w:val="5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999"/>
        </w:tabs>
        <w:ind w:firstLine="580"/>
      </w:pPr>
      <w:r>
        <w:t>копии документов, подтверждающих наличие у работников субъектов малого и (или) среднего предпринимательства профессионального образования;</w:t>
      </w:r>
    </w:p>
    <w:p w:rsidR="00847FC8" w:rsidRDefault="00847FC8" w:rsidP="00847FC8">
      <w:pPr>
        <w:pStyle w:val="50"/>
        <w:framePr w:w="9677" w:h="3513" w:hRule="exact" w:wrap="none" w:vAnchor="page" w:hAnchor="page" w:x="1737" w:y="1111"/>
        <w:numPr>
          <w:ilvl w:val="0"/>
          <w:numId w:val="1"/>
        </w:numPr>
        <w:shd w:val="clear" w:color="auto" w:fill="auto"/>
        <w:tabs>
          <w:tab w:val="left" w:pos="1032"/>
        </w:tabs>
        <w:spacing w:after="79" w:line="200" w:lineRule="exact"/>
        <w:ind w:firstLine="580"/>
        <w:jc w:val="left"/>
      </w:pPr>
      <w:r>
        <w:t>согласие па проверку органом государственного (муниципального) финансового контроля проверок</w:t>
      </w:r>
      <w:r w:rsidR="00F31338">
        <w:t xml:space="preserve"> </w:t>
      </w:r>
      <w:r>
        <w:t>соблюдения целей, условий и порядка предоставления субсидий.</w:t>
      </w:r>
    </w:p>
    <w:p w:rsidR="00847FC8" w:rsidRDefault="00847FC8" w:rsidP="00847FC8">
      <w:pPr>
        <w:pStyle w:val="22"/>
        <w:framePr w:w="9677" w:h="318" w:hRule="exact" w:wrap="none" w:vAnchor="page" w:hAnchor="page" w:x="1737" w:y="5265"/>
        <w:shd w:val="clear" w:color="auto" w:fill="auto"/>
        <w:spacing w:before="0" w:after="0" w:line="260" w:lineRule="exact"/>
        <w:ind w:right="3733"/>
      </w:pPr>
      <w:bookmarkStart w:id="0" w:name="bookmark9"/>
      <w:r>
        <w:t>/</w:t>
      </w:r>
      <w:bookmarkEnd w:id="0"/>
    </w:p>
    <w:p w:rsidR="00847FC8" w:rsidRDefault="00847FC8" w:rsidP="00847FC8">
      <w:pPr>
        <w:pStyle w:val="20"/>
        <w:framePr w:wrap="none" w:vAnchor="page" w:hAnchor="page" w:x="10561" w:y="5265"/>
        <w:shd w:val="clear" w:color="auto" w:fill="auto"/>
        <w:spacing w:after="0" w:line="260" w:lineRule="exact"/>
        <w:jc w:val="left"/>
      </w:pPr>
      <w:r>
        <w:t>/</w:t>
      </w:r>
    </w:p>
    <w:p w:rsidR="00847FC8" w:rsidRDefault="00847FC8" w:rsidP="00847FC8">
      <w:pPr>
        <w:pStyle w:val="50"/>
        <w:framePr w:wrap="none" w:vAnchor="page" w:hAnchor="page" w:x="5096" w:y="5558"/>
        <w:shd w:val="clear" w:color="auto" w:fill="auto"/>
        <w:spacing w:line="200" w:lineRule="exact"/>
        <w:jc w:val="left"/>
      </w:pPr>
      <w:r>
        <w:t>(подпись)</w:t>
      </w:r>
    </w:p>
    <w:p w:rsidR="00847FC8" w:rsidRDefault="00847FC8" w:rsidP="00847FC8">
      <w:pPr>
        <w:pStyle w:val="50"/>
        <w:framePr w:wrap="none" w:vAnchor="page" w:hAnchor="page" w:x="1737" w:y="5558"/>
        <w:shd w:val="clear" w:color="auto" w:fill="auto"/>
        <w:spacing w:line="200" w:lineRule="exact"/>
        <w:ind w:left="6189"/>
        <w:jc w:val="left"/>
      </w:pPr>
      <w:r>
        <w:t>(расшифровка подписи)</w:t>
      </w:r>
    </w:p>
    <w:p w:rsidR="00847FC8" w:rsidRDefault="00847FC8" w:rsidP="00847FC8">
      <w:pPr>
        <w:pStyle w:val="20"/>
        <w:framePr w:wrap="none" w:vAnchor="page" w:hAnchor="page" w:x="6288" w:y="5968"/>
        <w:shd w:val="clear" w:color="auto" w:fill="auto"/>
        <w:spacing w:after="0" w:line="260" w:lineRule="exact"/>
        <w:jc w:val="left"/>
      </w:pPr>
      <w:r>
        <w:t>«</w:t>
      </w:r>
    </w:p>
    <w:p w:rsidR="00847FC8" w:rsidRDefault="00847FC8" w:rsidP="00847FC8">
      <w:pPr>
        <w:pStyle w:val="20"/>
        <w:framePr w:wrap="none" w:vAnchor="page" w:hAnchor="page" w:x="7087" w:y="5963"/>
        <w:shd w:val="clear" w:color="auto" w:fill="auto"/>
        <w:spacing w:after="0" w:line="260" w:lineRule="exact"/>
        <w:jc w:val="left"/>
      </w:pPr>
      <w:r>
        <w:t>»</w:t>
      </w:r>
    </w:p>
    <w:p w:rsidR="00847FC8" w:rsidRDefault="00847FC8" w:rsidP="00847FC8">
      <w:pPr>
        <w:pStyle w:val="50"/>
        <w:framePr w:wrap="none" w:vAnchor="page" w:hAnchor="page" w:x="8844" w:y="6019"/>
        <w:shd w:val="clear" w:color="auto" w:fill="auto"/>
        <w:spacing w:line="200" w:lineRule="exact"/>
        <w:jc w:val="left"/>
      </w:pPr>
      <w:r>
        <w:t>20 г.</w:t>
      </w:r>
    </w:p>
    <w:p w:rsidR="00847FC8" w:rsidRDefault="00847FC8" w:rsidP="00847FC8">
      <w:pPr>
        <w:widowControl/>
        <w:rPr>
          <w:sz w:val="2"/>
          <w:szCs w:val="2"/>
        </w:rPr>
        <w:sectPr w:rsidR="00847FC8">
          <w:pgSz w:w="11900" w:h="16840"/>
          <w:pgMar w:top="360" w:right="360" w:bottom="360" w:left="360" w:header="0" w:footer="3" w:gutter="0"/>
          <w:cols w:space="720"/>
        </w:sectPr>
      </w:pPr>
    </w:p>
    <w:p w:rsidR="00A04FEC" w:rsidRDefault="00A04FEC"/>
    <w:sectPr w:rsidR="00A04FEC" w:rsidSect="00A0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13F"/>
    <w:multiLevelType w:val="multilevel"/>
    <w:tmpl w:val="5AF25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C8"/>
    <w:rsid w:val="00847FC8"/>
    <w:rsid w:val="00A04FEC"/>
    <w:rsid w:val="00F3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47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C8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link w:val="50"/>
    <w:locked/>
    <w:rsid w:val="00847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7FC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847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7FC8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link w:val="a4"/>
    <w:locked/>
    <w:rsid w:val="00847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47F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link w:val="22"/>
    <w:locked/>
    <w:rsid w:val="00847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47FC8"/>
    <w:pPr>
      <w:shd w:val="clear" w:color="auto" w:fill="FFFFFF"/>
      <w:spacing w:before="720" w:after="6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pt">
    <w:name w:val="Основной текст (2) + 11 pt"/>
    <w:rsid w:val="00847F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2020-12-23T02:31:00Z</dcterms:created>
  <dcterms:modified xsi:type="dcterms:W3CDTF">2020-12-23T02:32:00Z</dcterms:modified>
</cp:coreProperties>
</file>