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853"/>
        <w:tblW w:w="4774" w:type="pct"/>
        <w:tblBorders>
          <w:left w:val="single" w:sz="12" w:space="0" w:color="5B9BD5" w:themeColor="accent1"/>
        </w:tblBorders>
        <w:tblCellMar>
          <w:left w:w="144" w:type="dxa"/>
          <w:right w:w="115" w:type="dxa"/>
        </w:tblCellMar>
        <w:tblLook w:val="04A0" w:firstRow="1" w:lastRow="0" w:firstColumn="1" w:lastColumn="0" w:noHBand="0" w:noVBand="1"/>
      </w:tblPr>
      <w:tblGrid>
        <w:gridCol w:w="9692"/>
      </w:tblGrid>
      <w:tr w:rsidR="003C2378" w:rsidTr="00D771BE">
        <w:trPr>
          <w:trHeight w:val="2761"/>
        </w:trPr>
        <w:tc>
          <w:tcPr>
            <w:tcW w:w="9692" w:type="dxa"/>
            <w:shd w:val="clear" w:color="auto" w:fill="auto"/>
            <w:tcMar>
              <w:top w:w="216" w:type="dxa"/>
              <w:left w:w="115" w:type="dxa"/>
              <w:bottom w:w="216" w:type="dxa"/>
              <w:right w:w="115" w:type="dxa"/>
            </w:tcMar>
          </w:tcPr>
          <w:p w:rsidR="003C2378" w:rsidRDefault="003C2378" w:rsidP="00CA51D5">
            <w:pPr>
              <w:pStyle w:val="af3"/>
              <w:rPr>
                <w:color w:val="2E74B5" w:themeColor="accent1" w:themeShade="BF"/>
                <w:sz w:val="24"/>
              </w:rPr>
            </w:pPr>
          </w:p>
        </w:tc>
      </w:tr>
      <w:tr w:rsidR="00D771BE" w:rsidRPr="00D771BE" w:rsidTr="00D771BE">
        <w:trPr>
          <w:trHeight w:val="2206"/>
        </w:trPr>
        <w:tc>
          <w:tcPr>
            <w:tcW w:w="9692" w:type="dxa"/>
            <w:shd w:val="clear" w:color="auto" w:fill="auto"/>
          </w:tcPr>
          <w:sdt>
            <w:sdtPr>
              <w:rPr>
                <w:rFonts w:ascii="Times New Roman" w:eastAsia="Times New Roman" w:hAnsi="Times New Roman" w:cs="Times New Roman"/>
                <w:smallCaps/>
                <w:sz w:val="48"/>
                <w:szCs w:val="40"/>
              </w:rPr>
              <w:alias w:val="Название"/>
              <w:id w:val="13406919"/>
              <w:placeholder>
                <w:docPart w:val="16377ECE3AEC4EA89A3EE6BB8A452331"/>
              </w:placeholder>
              <w:dataBinding w:prefixMappings="xmlns:ns0='http://schemas.openxmlformats.org/package/2006/metadata/core-properties' xmlns:ns1='http://purl.org/dc/elements/1.1/'" w:xpath="/ns0:coreProperties[1]/ns1:title[1]" w:storeItemID="{6C3C8BC8-F283-45AE-878A-BAB7291924A1}"/>
              <w:text/>
            </w:sdtPr>
            <w:sdtEndPr/>
            <w:sdtContent>
              <w:p w:rsidR="003C2378" w:rsidRPr="00D771BE" w:rsidRDefault="0095672F" w:rsidP="00C561CD">
                <w:pPr>
                  <w:pStyle w:val="af3"/>
                  <w:spacing w:line="216" w:lineRule="auto"/>
                  <w:jc w:val="center"/>
                  <w:rPr>
                    <w:rFonts w:asciiTheme="majorHAnsi" w:eastAsiaTheme="majorEastAsia" w:hAnsiTheme="majorHAnsi" w:cstheme="majorBidi"/>
                    <w:sz w:val="48"/>
                    <w:szCs w:val="40"/>
                  </w:rPr>
                </w:pPr>
                <w:r w:rsidRPr="00057167">
                  <w:rPr>
                    <w:rFonts w:ascii="Times New Roman" w:eastAsia="Times New Roman" w:hAnsi="Times New Roman" w:cs="Times New Roman"/>
                    <w:smallCaps/>
                    <w:sz w:val="48"/>
                    <w:szCs w:val="40"/>
                  </w:rPr>
                  <w:t xml:space="preserve">БИЗНЕС-ПЛАН                                                          </w:t>
                </w:r>
                <w:r w:rsidR="00C561CD">
                  <w:rPr>
                    <w:rFonts w:ascii="Times New Roman" w:eastAsia="Times New Roman" w:hAnsi="Times New Roman" w:cs="Times New Roman"/>
                    <w:smallCaps/>
                    <w:sz w:val="48"/>
                    <w:szCs w:val="40"/>
                  </w:rPr>
                  <w:t>С</w:t>
                </w:r>
                <w:r w:rsidR="00FA019C">
                  <w:rPr>
                    <w:rFonts w:ascii="Times New Roman" w:eastAsia="Times New Roman" w:hAnsi="Times New Roman" w:cs="Times New Roman"/>
                    <w:smallCaps/>
                    <w:sz w:val="48"/>
                    <w:szCs w:val="40"/>
                  </w:rPr>
                  <w:t>оздани</w:t>
                </w:r>
                <w:r w:rsidR="00C561CD">
                  <w:rPr>
                    <w:rFonts w:ascii="Times New Roman" w:eastAsia="Times New Roman" w:hAnsi="Times New Roman" w:cs="Times New Roman"/>
                    <w:smallCaps/>
                    <w:sz w:val="48"/>
                    <w:szCs w:val="40"/>
                  </w:rPr>
                  <w:t>е</w:t>
                </w:r>
                <w:r w:rsidR="00FA019C">
                  <w:rPr>
                    <w:rFonts w:ascii="Times New Roman" w:eastAsia="Times New Roman" w:hAnsi="Times New Roman" w:cs="Times New Roman"/>
                    <w:smallCaps/>
                    <w:sz w:val="48"/>
                    <w:szCs w:val="40"/>
                  </w:rPr>
                  <w:t xml:space="preserve"> ателье</w:t>
                </w:r>
                <w:r w:rsidR="00CF117D">
                  <w:rPr>
                    <w:rFonts w:ascii="Times New Roman" w:eastAsia="Times New Roman" w:hAnsi="Times New Roman" w:cs="Times New Roman"/>
                    <w:smallCaps/>
                    <w:sz w:val="48"/>
                    <w:szCs w:val="40"/>
                  </w:rPr>
                  <w:t xml:space="preserve">                        </w:t>
                </w:r>
                <w:r w:rsidRPr="00057167">
                  <w:rPr>
                    <w:rFonts w:ascii="Times New Roman" w:eastAsia="Times New Roman" w:hAnsi="Times New Roman" w:cs="Times New Roman"/>
                    <w:smallCaps/>
                    <w:sz w:val="48"/>
                    <w:szCs w:val="40"/>
                  </w:rPr>
                  <w:t xml:space="preserve">                                                   в п. </w:t>
                </w:r>
                <w:r w:rsidR="004B0FDA">
                  <w:rPr>
                    <w:rFonts w:ascii="Times New Roman" w:eastAsia="Times New Roman" w:hAnsi="Times New Roman" w:cs="Times New Roman"/>
                    <w:smallCaps/>
                    <w:sz w:val="48"/>
                    <w:szCs w:val="40"/>
                  </w:rPr>
                  <w:t xml:space="preserve">ХХХ </w:t>
                </w:r>
                <w:proofErr w:type="spellStart"/>
                <w:r w:rsidR="004B0FDA">
                  <w:rPr>
                    <w:rFonts w:ascii="Times New Roman" w:eastAsia="Times New Roman" w:hAnsi="Times New Roman" w:cs="Times New Roman"/>
                    <w:smallCaps/>
                    <w:sz w:val="48"/>
                    <w:szCs w:val="40"/>
                  </w:rPr>
                  <w:t>ХХХ</w:t>
                </w:r>
                <w:proofErr w:type="spellEnd"/>
                <w:r w:rsidR="004B0FDA">
                  <w:rPr>
                    <w:rFonts w:ascii="Times New Roman" w:eastAsia="Times New Roman" w:hAnsi="Times New Roman" w:cs="Times New Roman"/>
                    <w:smallCaps/>
                    <w:sz w:val="48"/>
                    <w:szCs w:val="40"/>
                  </w:rPr>
                  <w:t xml:space="preserve"> района</w:t>
                </w:r>
                <w:r w:rsidRPr="00057167">
                  <w:rPr>
                    <w:rFonts w:ascii="Times New Roman" w:eastAsia="Times New Roman" w:hAnsi="Times New Roman" w:cs="Times New Roman"/>
                    <w:smallCaps/>
                    <w:sz w:val="48"/>
                    <w:szCs w:val="40"/>
                  </w:rPr>
                  <w:t xml:space="preserve">                                  Республики Саха (Якутия)</w:t>
                </w:r>
              </w:p>
            </w:sdtContent>
          </w:sdt>
        </w:tc>
      </w:tr>
    </w:tbl>
    <w:sdt>
      <w:sdtPr>
        <w:id w:val="2021884804"/>
        <w:docPartObj>
          <w:docPartGallery w:val="Cover Pages"/>
          <w:docPartUnique/>
        </w:docPartObj>
      </w:sdtPr>
      <w:sdtEndPr>
        <w:rPr>
          <w:b/>
          <w:bCs/>
          <w:i/>
          <w:iCs/>
        </w:rPr>
      </w:sdtEndPr>
      <w:sdtContent>
        <w:p w:rsidR="009E550B" w:rsidRDefault="00CA51D5" w:rsidP="00CA51D5">
          <w:pPr>
            <w:jc w:val="center"/>
          </w:pPr>
          <w:r w:rsidRPr="00CA51D5">
            <w:t xml:space="preserve"> </w:t>
          </w: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BA6B49" w:rsidRDefault="00BA6B49">
          <w:pPr>
            <w:rPr>
              <w:b/>
              <w:bCs/>
              <w:i/>
              <w:iCs/>
            </w:rPr>
          </w:pPr>
        </w:p>
        <w:p w:rsidR="009E550B" w:rsidRDefault="00BA6B49" w:rsidP="00BA6B49">
          <w:pPr>
            <w:jc w:val="right"/>
          </w:pPr>
          <w:r w:rsidRPr="009F5C3A">
            <w:rPr>
              <w:rFonts w:ascii="Times New Roman" w:hAnsi="Times New Roman" w:cs="Times New Roman"/>
              <w:bCs/>
              <w:iCs/>
              <w:sz w:val="36"/>
              <w:szCs w:val="28"/>
            </w:rPr>
            <w:t xml:space="preserve">Разработчик: ИП Божевольная З.А. </w:t>
          </w:r>
          <w:r>
            <w:rPr>
              <w:rFonts w:ascii="Times New Roman" w:hAnsi="Times New Roman" w:cs="Times New Roman"/>
              <w:bCs/>
              <w:iCs/>
              <w:sz w:val="36"/>
              <w:szCs w:val="28"/>
            </w:rPr>
            <w:t xml:space="preserve">                                                      </w:t>
          </w:r>
          <w:r w:rsidRPr="009F5C3A">
            <w:rPr>
              <w:rFonts w:ascii="Times New Roman" w:hAnsi="Times New Roman" w:cs="Times New Roman"/>
              <w:bCs/>
              <w:iCs/>
              <w:sz w:val="36"/>
              <w:szCs w:val="28"/>
            </w:rPr>
            <w:t xml:space="preserve">по заказу </w:t>
          </w:r>
          <w:r w:rsidRPr="009F5C3A">
            <w:rPr>
              <w:rFonts w:ascii="Times New Roman" w:eastAsia="Times New Roman" w:hAnsi="Times New Roman" w:cs="Times New Roman"/>
              <w:bCs/>
              <w:sz w:val="36"/>
              <w:szCs w:val="28"/>
              <w:lang w:eastAsia="ru-RU"/>
            </w:rPr>
            <w:t>ГАУ Р</w:t>
          </w:r>
          <w:proofErr w:type="gramStart"/>
          <w:r w:rsidRPr="009F5C3A">
            <w:rPr>
              <w:rFonts w:ascii="Times New Roman" w:eastAsia="Times New Roman" w:hAnsi="Times New Roman" w:cs="Times New Roman"/>
              <w:bCs/>
              <w:sz w:val="36"/>
              <w:szCs w:val="28"/>
              <w:lang w:eastAsia="ru-RU"/>
            </w:rPr>
            <w:t>С(</w:t>
          </w:r>
          <w:proofErr w:type="gramEnd"/>
          <w:r w:rsidRPr="009F5C3A">
            <w:rPr>
              <w:rFonts w:ascii="Times New Roman" w:eastAsia="Times New Roman" w:hAnsi="Times New Roman" w:cs="Times New Roman"/>
              <w:bCs/>
              <w:sz w:val="36"/>
              <w:szCs w:val="28"/>
              <w:lang w:eastAsia="ru-RU"/>
            </w:rPr>
            <w:t xml:space="preserve">Я) «Центр Мой бизнес», г. Якутск </w:t>
          </w:r>
          <w:bookmarkStart w:id="0" w:name="_GoBack"/>
          <w:bookmarkEnd w:id="0"/>
          <w:r w:rsidR="009E550B">
            <w:rPr>
              <w:b/>
              <w:bCs/>
              <w:i/>
              <w:iCs/>
            </w:rPr>
            <w:br w:type="page"/>
          </w:r>
        </w:p>
      </w:sdtContent>
    </w:sdt>
    <w:p w:rsidR="00712F97" w:rsidRPr="00EB37B0" w:rsidRDefault="00C561CD" w:rsidP="00712F97">
      <w:pPr>
        <w:pStyle w:val="FR3"/>
        <w:spacing w:before="0" w:line="360" w:lineRule="auto"/>
        <w:ind w:left="0"/>
        <w:jc w:val="center"/>
        <w:rPr>
          <w:rFonts w:ascii="Times New Roman" w:hAnsi="Times New Roman" w:cs="Times New Roman"/>
          <w:b w:val="0"/>
          <w:i w:val="0"/>
          <w:iCs w:val="0"/>
          <w:sz w:val="32"/>
          <w:szCs w:val="32"/>
        </w:rPr>
      </w:pPr>
      <w:r>
        <w:rPr>
          <w:rFonts w:ascii="Times New Roman" w:hAnsi="Times New Roman" w:cs="Times New Roman"/>
          <w:b w:val="0"/>
          <w:i w:val="0"/>
          <w:iCs w:val="0"/>
          <w:sz w:val="32"/>
          <w:szCs w:val="32"/>
        </w:rPr>
        <w:lastRenderedPageBreak/>
        <w:t>СОДЕРЖАНИЕ</w:t>
      </w:r>
    </w:p>
    <w:p w:rsidR="00C561CD" w:rsidRDefault="00DF60FA" w:rsidP="00C561CD">
      <w:pPr>
        <w:pStyle w:val="21"/>
        <w:tabs>
          <w:tab w:val="clear" w:pos="9061"/>
          <w:tab w:val="left" w:pos="440"/>
          <w:tab w:val="right" w:leader="dot" w:pos="9923"/>
        </w:tabs>
        <w:rPr>
          <w:rFonts w:asciiTheme="minorHAnsi" w:eastAsiaTheme="minorEastAsia" w:hAnsiTheme="minorHAnsi" w:cstheme="minorBidi"/>
          <w:smallCaps w:val="0"/>
          <w:sz w:val="22"/>
          <w:szCs w:val="22"/>
        </w:rPr>
      </w:pPr>
      <w:r w:rsidRPr="00F872F9">
        <w:fldChar w:fldCharType="begin"/>
      </w:r>
      <w:r w:rsidR="00712F97" w:rsidRPr="00F872F9">
        <w:instrText xml:space="preserve"> TOC \o "1-3" \h \z \u </w:instrText>
      </w:r>
      <w:r w:rsidRPr="00F872F9">
        <w:fldChar w:fldCharType="separate"/>
      </w:r>
      <w:hyperlink w:anchor="_Toc19622472" w:history="1">
        <w:r w:rsidR="00C561CD" w:rsidRPr="00C070B3">
          <w:rPr>
            <w:rStyle w:val="a8"/>
            <w:caps/>
          </w:rPr>
          <w:t>1.</w:t>
        </w:r>
        <w:r w:rsidR="00C561CD">
          <w:rPr>
            <w:rFonts w:asciiTheme="minorHAnsi" w:eastAsiaTheme="minorEastAsia" w:hAnsiTheme="minorHAnsi" w:cstheme="minorBidi"/>
            <w:smallCaps w:val="0"/>
            <w:sz w:val="22"/>
            <w:szCs w:val="22"/>
          </w:rPr>
          <w:tab/>
        </w:r>
        <w:r w:rsidR="00C561CD" w:rsidRPr="00C070B3">
          <w:rPr>
            <w:rStyle w:val="a8"/>
            <w:caps/>
          </w:rPr>
          <w:t>Резюме проекта</w:t>
        </w:r>
        <w:r w:rsidR="00C561CD">
          <w:rPr>
            <w:webHidden/>
          </w:rPr>
          <w:tab/>
        </w:r>
        <w:r w:rsidR="00C561CD">
          <w:rPr>
            <w:webHidden/>
          </w:rPr>
          <w:fldChar w:fldCharType="begin"/>
        </w:r>
        <w:r w:rsidR="00C561CD">
          <w:rPr>
            <w:webHidden/>
          </w:rPr>
          <w:instrText xml:space="preserve"> PAGEREF _Toc19622472 \h </w:instrText>
        </w:r>
        <w:r w:rsidR="00C561CD">
          <w:rPr>
            <w:webHidden/>
          </w:rPr>
        </w:r>
        <w:r w:rsidR="00C561CD">
          <w:rPr>
            <w:webHidden/>
          </w:rPr>
          <w:fldChar w:fldCharType="separate"/>
        </w:r>
        <w:r w:rsidR="0027089F">
          <w:rPr>
            <w:webHidden/>
          </w:rPr>
          <w:t>3</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473" w:history="1">
        <w:r w:rsidR="00C561CD" w:rsidRPr="00C070B3">
          <w:rPr>
            <w:rStyle w:val="a8"/>
            <w:caps/>
          </w:rPr>
          <w:t>2. Описание продукции</w:t>
        </w:r>
        <w:r w:rsidR="00C561CD">
          <w:rPr>
            <w:webHidden/>
          </w:rPr>
          <w:tab/>
        </w:r>
        <w:r w:rsidR="00C561CD">
          <w:rPr>
            <w:webHidden/>
          </w:rPr>
          <w:fldChar w:fldCharType="begin"/>
        </w:r>
        <w:r w:rsidR="00C561CD">
          <w:rPr>
            <w:webHidden/>
          </w:rPr>
          <w:instrText xml:space="preserve"> PAGEREF _Toc19622473 \h </w:instrText>
        </w:r>
        <w:r w:rsidR="00C561CD">
          <w:rPr>
            <w:webHidden/>
          </w:rPr>
        </w:r>
        <w:r w:rsidR="00C561CD">
          <w:rPr>
            <w:webHidden/>
          </w:rPr>
          <w:fldChar w:fldCharType="separate"/>
        </w:r>
        <w:r w:rsidR="0027089F">
          <w:rPr>
            <w:webHidden/>
          </w:rPr>
          <w:t>5</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74" w:history="1">
        <w:r w:rsidR="00C561CD" w:rsidRPr="00C070B3">
          <w:rPr>
            <w:rStyle w:val="a8"/>
          </w:rPr>
          <w:t>2.1. Характеристика и назначения, основные преимущества</w:t>
        </w:r>
        <w:r w:rsidR="00C561CD">
          <w:rPr>
            <w:webHidden/>
          </w:rPr>
          <w:tab/>
        </w:r>
        <w:r w:rsidR="00C561CD">
          <w:rPr>
            <w:webHidden/>
          </w:rPr>
          <w:fldChar w:fldCharType="begin"/>
        </w:r>
        <w:r w:rsidR="00C561CD">
          <w:rPr>
            <w:webHidden/>
          </w:rPr>
          <w:instrText xml:space="preserve"> PAGEREF _Toc19622474 \h </w:instrText>
        </w:r>
        <w:r w:rsidR="00C561CD">
          <w:rPr>
            <w:webHidden/>
          </w:rPr>
        </w:r>
        <w:r w:rsidR="00C561CD">
          <w:rPr>
            <w:webHidden/>
          </w:rPr>
          <w:fldChar w:fldCharType="separate"/>
        </w:r>
        <w:r w:rsidR="0027089F">
          <w:rPr>
            <w:webHidden/>
          </w:rPr>
          <w:t>5</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75" w:history="1">
        <w:r w:rsidR="00C561CD" w:rsidRPr="00C070B3">
          <w:rPr>
            <w:rStyle w:val="a8"/>
          </w:rPr>
          <w:t>2.2. Характеристика потенциальных потребителей, каналы сбыта</w:t>
        </w:r>
        <w:r w:rsidR="00C561CD">
          <w:rPr>
            <w:webHidden/>
          </w:rPr>
          <w:tab/>
        </w:r>
        <w:r w:rsidR="00C561CD">
          <w:rPr>
            <w:webHidden/>
          </w:rPr>
          <w:fldChar w:fldCharType="begin"/>
        </w:r>
        <w:r w:rsidR="00C561CD">
          <w:rPr>
            <w:webHidden/>
          </w:rPr>
          <w:instrText xml:space="preserve"> PAGEREF _Toc19622475 \h </w:instrText>
        </w:r>
        <w:r w:rsidR="00C561CD">
          <w:rPr>
            <w:webHidden/>
          </w:rPr>
        </w:r>
        <w:r w:rsidR="00C561CD">
          <w:rPr>
            <w:webHidden/>
          </w:rPr>
          <w:fldChar w:fldCharType="separate"/>
        </w:r>
        <w:r w:rsidR="0027089F">
          <w:rPr>
            <w:webHidden/>
          </w:rPr>
          <w:t>6</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476" w:history="1">
        <w:r w:rsidR="00C561CD" w:rsidRPr="00C070B3">
          <w:rPr>
            <w:rStyle w:val="a8"/>
            <w:caps/>
          </w:rPr>
          <w:t>3. Организационный план</w:t>
        </w:r>
        <w:r w:rsidR="00C561CD">
          <w:rPr>
            <w:webHidden/>
          </w:rPr>
          <w:tab/>
        </w:r>
        <w:r w:rsidR="00C561CD">
          <w:rPr>
            <w:webHidden/>
          </w:rPr>
          <w:fldChar w:fldCharType="begin"/>
        </w:r>
        <w:r w:rsidR="00C561CD">
          <w:rPr>
            <w:webHidden/>
          </w:rPr>
          <w:instrText xml:space="preserve"> PAGEREF _Toc19622476 \h </w:instrText>
        </w:r>
        <w:r w:rsidR="00C561CD">
          <w:rPr>
            <w:webHidden/>
          </w:rPr>
        </w:r>
        <w:r w:rsidR="00C561CD">
          <w:rPr>
            <w:webHidden/>
          </w:rPr>
          <w:fldChar w:fldCharType="separate"/>
        </w:r>
        <w:r w:rsidR="0027089F">
          <w:rPr>
            <w:webHidden/>
          </w:rPr>
          <w:t>6</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77" w:history="1">
        <w:r w:rsidR="00C561CD" w:rsidRPr="00C070B3">
          <w:rPr>
            <w:rStyle w:val="a8"/>
          </w:rPr>
          <w:t>3.1. График реализации проекта</w:t>
        </w:r>
        <w:r w:rsidR="00C561CD">
          <w:rPr>
            <w:webHidden/>
          </w:rPr>
          <w:tab/>
        </w:r>
        <w:r w:rsidR="00C561CD">
          <w:rPr>
            <w:webHidden/>
          </w:rPr>
          <w:fldChar w:fldCharType="begin"/>
        </w:r>
        <w:r w:rsidR="00C561CD">
          <w:rPr>
            <w:webHidden/>
          </w:rPr>
          <w:instrText xml:space="preserve"> PAGEREF _Toc19622477 \h </w:instrText>
        </w:r>
        <w:r w:rsidR="00C561CD">
          <w:rPr>
            <w:webHidden/>
          </w:rPr>
        </w:r>
        <w:r w:rsidR="00C561CD">
          <w:rPr>
            <w:webHidden/>
          </w:rPr>
          <w:fldChar w:fldCharType="separate"/>
        </w:r>
        <w:r w:rsidR="0027089F">
          <w:rPr>
            <w:webHidden/>
          </w:rPr>
          <w:t>6</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78" w:history="1">
        <w:r w:rsidR="00C561CD" w:rsidRPr="00C070B3">
          <w:rPr>
            <w:rStyle w:val="a8"/>
          </w:rPr>
          <w:t>3.2. Перечень разрешительной документации</w:t>
        </w:r>
        <w:r w:rsidR="00C561CD">
          <w:rPr>
            <w:webHidden/>
          </w:rPr>
          <w:tab/>
        </w:r>
        <w:r w:rsidR="00C561CD">
          <w:rPr>
            <w:webHidden/>
          </w:rPr>
          <w:fldChar w:fldCharType="begin"/>
        </w:r>
        <w:r w:rsidR="00C561CD">
          <w:rPr>
            <w:webHidden/>
          </w:rPr>
          <w:instrText xml:space="preserve"> PAGEREF _Toc19622478 \h </w:instrText>
        </w:r>
        <w:r w:rsidR="00C561CD">
          <w:rPr>
            <w:webHidden/>
          </w:rPr>
        </w:r>
        <w:r w:rsidR="00C561CD">
          <w:rPr>
            <w:webHidden/>
          </w:rPr>
          <w:fldChar w:fldCharType="separate"/>
        </w:r>
        <w:r w:rsidR="0027089F">
          <w:rPr>
            <w:webHidden/>
          </w:rPr>
          <w:t>7</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79" w:history="1">
        <w:r w:rsidR="00C561CD" w:rsidRPr="00C070B3">
          <w:rPr>
            <w:rStyle w:val="a8"/>
          </w:rPr>
          <w:t>3.3. Кадровое обеспечение проекта</w:t>
        </w:r>
        <w:r w:rsidR="00C561CD">
          <w:rPr>
            <w:webHidden/>
          </w:rPr>
          <w:tab/>
        </w:r>
        <w:r w:rsidR="00C561CD">
          <w:rPr>
            <w:webHidden/>
          </w:rPr>
          <w:fldChar w:fldCharType="begin"/>
        </w:r>
        <w:r w:rsidR="00C561CD">
          <w:rPr>
            <w:webHidden/>
          </w:rPr>
          <w:instrText xml:space="preserve"> PAGEREF _Toc19622479 \h </w:instrText>
        </w:r>
        <w:r w:rsidR="00C561CD">
          <w:rPr>
            <w:webHidden/>
          </w:rPr>
        </w:r>
        <w:r w:rsidR="00C561CD">
          <w:rPr>
            <w:webHidden/>
          </w:rPr>
          <w:fldChar w:fldCharType="separate"/>
        </w:r>
        <w:r w:rsidR="0027089F">
          <w:rPr>
            <w:webHidden/>
          </w:rPr>
          <w:t>7</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480" w:history="1">
        <w:r w:rsidR="00C561CD" w:rsidRPr="00C070B3">
          <w:rPr>
            <w:rStyle w:val="a8"/>
            <w:caps/>
          </w:rPr>
          <w:t>4. Производственный план</w:t>
        </w:r>
        <w:r w:rsidR="00C561CD">
          <w:rPr>
            <w:webHidden/>
          </w:rPr>
          <w:tab/>
        </w:r>
        <w:r w:rsidR="00C561CD">
          <w:rPr>
            <w:webHidden/>
          </w:rPr>
          <w:fldChar w:fldCharType="begin"/>
        </w:r>
        <w:r w:rsidR="00C561CD">
          <w:rPr>
            <w:webHidden/>
          </w:rPr>
          <w:instrText xml:space="preserve"> PAGEREF _Toc19622480 \h </w:instrText>
        </w:r>
        <w:r w:rsidR="00C561CD">
          <w:rPr>
            <w:webHidden/>
          </w:rPr>
        </w:r>
        <w:r w:rsidR="00C561CD">
          <w:rPr>
            <w:webHidden/>
          </w:rPr>
          <w:fldChar w:fldCharType="separate"/>
        </w:r>
        <w:r w:rsidR="0027089F">
          <w:rPr>
            <w:webHidden/>
          </w:rPr>
          <w:t>9</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1" w:history="1">
        <w:r w:rsidR="00C561CD" w:rsidRPr="00C070B3">
          <w:rPr>
            <w:rStyle w:val="a8"/>
          </w:rPr>
          <w:t>4.1. Характеристика основного производственного процесса</w:t>
        </w:r>
        <w:r w:rsidR="00C561CD">
          <w:rPr>
            <w:webHidden/>
          </w:rPr>
          <w:tab/>
        </w:r>
        <w:r w:rsidR="00C561CD">
          <w:rPr>
            <w:webHidden/>
          </w:rPr>
          <w:fldChar w:fldCharType="begin"/>
        </w:r>
        <w:r w:rsidR="00C561CD">
          <w:rPr>
            <w:webHidden/>
          </w:rPr>
          <w:instrText xml:space="preserve"> PAGEREF _Toc19622481 \h </w:instrText>
        </w:r>
        <w:r w:rsidR="00C561CD">
          <w:rPr>
            <w:webHidden/>
          </w:rPr>
        </w:r>
        <w:r w:rsidR="00C561CD">
          <w:rPr>
            <w:webHidden/>
          </w:rPr>
          <w:fldChar w:fldCharType="separate"/>
        </w:r>
        <w:r w:rsidR="0027089F">
          <w:rPr>
            <w:webHidden/>
          </w:rPr>
          <w:t>9</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2" w:history="1">
        <w:r w:rsidR="00C561CD" w:rsidRPr="00C070B3">
          <w:rPr>
            <w:rStyle w:val="a8"/>
          </w:rPr>
          <w:t>4.2. Описание производственной площадки</w:t>
        </w:r>
        <w:r w:rsidR="00C561CD">
          <w:rPr>
            <w:webHidden/>
          </w:rPr>
          <w:tab/>
        </w:r>
        <w:r w:rsidR="00C561CD">
          <w:rPr>
            <w:webHidden/>
          </w:rPr>
          <w:fldChar w:fldCharType="begin"/>
        </w:r>
        <w:r w:rsidR="00C561CD">
          <w:rPr>
            <w:webHidden/>
          </w:rPr>
          <w:instrText xml:space="preserve"> PAGEREF _Toc19622482 \h </w:instrText>
        </w:r>
        <w:r w:rsidR="00C561CD">
          <w:rPr>
            <w:webHidden/>
          </w:rPr>
        </w:r>
        <w:r w:rsidR="00C561CD">
          <w:rPr>
            <w:webHidden/>
          </w:rPr>
          <w:fldChar w:fldCharType="separate"/>
        </w:r>
        <w:r w:rsidR="0027089F">
          <w:rPr>
            <w:webHidden/>
          </w:rPr>
          <w:t>10</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3" w:history="1">
        <w:r w:rsidR="00C561CD" w:rsidRPr="00C070B3">
          <w:rPr>
            <w:rStyle w:val="a8"/>
            <w:i/>
          </w:rPr>
          <w:t>4.2.1. Выбор места расположения и помещения</w:t>
        </w:r>
        <w:r w:rsidR="00C561CD">
          <w:rPr>
            <w:webHidden/>
          </w:rPr>
          <w:tab/>
        </w:r>
        <w:r w:rsidR="00C561CD">
          <w:rPr>
            <w:webHidden/>
          </w:rPr>
          <w:fldChar w:fldCharType="begin"/>
        </w:r>
        <w:r w:rsidR="00C561CD">
          <w:rPr>
            <w:webHidden/>
          </w:rPr>
          <w:instrText xml:space="preserve"> PAGEREF _Toc19622483 \h </w:instrText>
        </w:r>
        <w:r w:rsidR="00C561CD">
          <w:rPr>
            <w:webHidden/>
          </w:rPr>
        </w:r>
        <w:r w:rsidR="00C561CD">
          <w:rPr>
            <w:webHidden/>
          </w:rPr>
          <w:fldChar w:fldCharType="separate"/>
        </w:r>
        <w:r w:rsidR="0027089F">
          <w:rPr>
            <w:webHidden/>
          </w:rPr>
          <w:t>10</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4" w:history="1">
        <w:r w:rsidR="00C561CD" w:rsidRPr="00C070B3">
          <w:rPr>
            <w:rStyle w:val="a8"/>
            <w:i/>
          </w:rPr>
          <w:t>4.2.2. Планировка помещения</w:t>
        </w:r>
        <w:r w:rsidR="00C561CD">
          <w:rPr>
            <w:webHidden/>
          </w:rPr>
          <w:tab/>
        </w:r>
        <w:r w:rsidR="00C561CD">
          <w:rPr>
            <w:webHidden/>
          </w:rPr>
          <w:fldChar w:fldCharType="begin"/>
        </w:r>
        <w:r w:rsidR="00C561CD">
          <w:rPr>
            <w:webHidden/>
          </w:rPr>
          <w:instrText xml:space="preserve"> PAGEREF _Toc19622484 \h </w:instrText>
        </w:r>
        <w:r w:rsidR="00C561CD">
          <w:rPr>
            <w:webHidden/>
          </w:rPr>
        </w:r>
        <w:r w:rsidR="00C561CD">
          <w:rPr>
            <w:webHidden/>
          </w:rPr>
          <w:fldChar w:fldCharType="separate"/>
        </w:r>
        <w:r w:rsidR="0027089F">
          <w:rPr>
            <w:webHidden/>
          </w:rPr>
          <w:t>11</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5" w:history="1">
        <w:r w:rsidR="00C561CD" w:rsidRPr="00C070B3">
          <w:rPr>
            <w:rStyle w:val="a8"/>
            <w:i/>
          </w:rPr>
          <w:t>4.2.3. Основные требования к помещению</w:t>
        </w:r>
        <w:r w:rsidR="00C561CD">
          <w:rPr>
            <w:webHidden/>
          </w:rPr>
          <w:tab/>
        </w:r>
        <w:r w:rsidR="00C561CD">
          <w:rPr>
            <w:webHidden/>
          </w:rPr>
          <w:fldChar w:fldCharType="begin"/>
        </w:r>
        <w:r w:rsidR="00C561CD">
          <w:rPr>
            <w:webHidden/>
          </w:rPr>
          <w:instrText xml:space="preserve"> PAGEREF _Toc19622485 \h </w:instrText>
        </w:r>
        <w:r w:rsidR="00C561CD">
          <w:rPr>
            <w:webHidden/>
          </w:rPr>
        </w:r>
        <w:r w:rsidR="00C561CD">
          <w:rPr>
            <w:webHidden/>
          </w:rPr>
          <w:fldChar w:fldCharType="separate"/>
        </w:r>
        <w:r w:rsidR="0027089F">
          <w:rPr>
            <w:webHidden/>
          </w:rPr>
          <w:t>12</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6" w:history="1">
        <w:r w:rsidR="00C561CD" w:rsidRPr="00C070B3">
          <w:rPr>
            <w:rStyle w:val="a8"/>
          </w:rPr>
          <w:t>4.3. Потребность и условия поставки сырья и материалов, поставщики</w:t>
        </w:r>
        <w:r w:rsidR="00C561CD">
          <w:rPr>
            <w:webHidden/>
          </w:rPr>
          <w:tab/>
        </w:r>
        <w:r w:rsidR="00C561CD">
          <w:rPr>
            <w:webHidden/>
          </w:rPr>
          <w:fldChar w:fldCharType="begin"/>
        </w:r>
        <w:r w:rsidR="00C561CD">
          <w:rPr>
            <w:webHidden/>
          </w:rPr>
          <w:instrText xml:space="preserve"> PAGEREF _Toc19622486 \h </w:instrText>
        </w:r>
        <w:r w:rsidR="00C561CD">
          <w:rPr>
            <w:webHidden/>
          </w:rPr>
        </w:r>
        <w:r w:rsidR="00C561CD">
          <w:rPr>
            <w:webHidden/>
          </w:rPr>
          <w:fldChar w:fldCharType="separate"/>
        </w:r>
        <w:r w:rsidR="0027089F">
          <w:rPr>
            <w:webHidden/>
          </w:rPr>
          <w:t>12</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7" w:history="1">
        <w:r w:rsidR="00C561CD" w:rsidRPr="00C070B3">
          <w:rPr>
            <w:rStyle w:val="a8"/>
          </w:rPr>
          <w:t>4.4. Потребность и условия поставки основного вспомогательного оборудования, поставщики</w:t>
        </w:r>
        <w:r w:rsidR="00C561CD">
          <w:rPr>
            <w:webHidden/>
          </w:rPr>
          <w:tab/>
        </w:r>
        <w:r w:rsidR="00C561CD">
          <w:rPr>
            <w:webHidden/>
          </w:rPr>
          <w:fldChar w:fldCharType="begin"/>
        </w:r>
        <w:r w:rsidR="00C561CD">
          <w:rPr>
            <w:webHidden/>
          </w:rPr>
          <w:instrText xml:space="preserve"> PAGEREF _Toc19622487 \h </w:instrText>
        </w:r>
        <w:r w:rsidR="00C561CD">
          <w:rPr>
            <w:webHidden/>
          </w:rPr>
        </w:r>
        <w:r w:rsidR="00C561CD">
          <w:rPr>
            <w:webHidden/>
          </w:rPr>
          <w:fldChar w:fldCharType="separate"/>
        </w:r>
        <w:r w:rsidR="0027089F">
          <w:rPr>
            <w:webHidden/>
          </w:rPr>
          <w:t>14</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88" w:history="1">
        <w:r w:rsidR="00C561CD" w:rsidRPr="00C070B3">
          <w:rPr>
            <w:rStyle w:val="a8"/>
          </w:rPr>
          <w:t>4.5. Планируемая программа производства</w:t>
        </w:r>
        <w:r w:rsidR="00C561CD">
          <w:rPr>
            <w:webHidden/>
          </w:rPr>
          <w:tab/>
        </w:r>
        <w:r w:rsidR="00C561CD">
          <w:rPr>
            <w:webHidden/>
          </w:rPr>
          <w:fldChar w:fldCharType="begin"/>
        </w:r>
        <w:r w:rsidR="00C561CD">
          <w:rPr>
            <w:webHidden/>
          </w:rPr>
          <w:instrText xml:space="preserve"> PAGEREF _Toc19622488 \h </w:instrText>
        </w:r>
        <w:r w:rsidR="00C561CD">
          <w:rPr>
            <w:webHidden/>
          </w:rPr>
        </w:r>
        <w:r w:rsidR="00C561CD">
          <w:rPr>
            <w:webHidden/>
          </w:rPr>
          <w:fldChar w:fldCharType="separate"/>
        </w:r>
        <w:r w:rsidR="0027089F">
          <w:rPr>
            <w:webHidden/>
          </w:rPr>
          <w:t>15</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489" w:history="1">
        <w:r w:rsidR="00C561CD" w:rsidRPr="00C070B3">
          <w:rPr>
            <w:rStyle w:val="a8"/>
            <w:rFonts w:eastAsiaTheme="minorHAnsi"/>
            <w:i/>
          </w:rPr>
          <w:t>4.5.1. График работы</w:t>
        </w:r>
        <w:r w:rsidR="00C561CD">
          <w:rPr>
            <w:webHidden/>
          </w:rPr>
          <w:tab/>
        </w:r>
        <w:r w:rsidR="00C561CD">
          <w:rPr>
            <w:webHidden/>
          </w:rPr>
          <w:fldChar w:fldCharType="begin"/>
        </w:r>
        <w:r w:rsidR="00C561CD">
          <w:rPr>
            <w:webHidden/>
          </w:rPr>
          <w:instrText xml:space="preserve"> PAGEREF _Toc19622489 \h </w:instrText>
        </w:r>
        <w:r w:rsidR="00C561CD">
          <w:rPr>
            <w:webHidden/>
          </w:rPr>
        </w:r>
        <w:r w:rsidR="00C561CD">
          <w:rPr>
            <w:webHidden/>
          </w:rPr>
          <w:fldChar w:fldCharType="separate"/>
        </w:r>
        <w:r w:rsidR="0027089F">
          <w:rPr>
            <w:webHidden/>
          </w:rPr>
          <w:t>15</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490" w:history="1">
        <w:r w:rsidR="00C561CD" w:rsidRPr="00C070B3">
          <w:rPr>
            <w:rStyle w:val="a8"/>
            <w:rFonts w:eastAsiaTheme="minorHAnsi"/>
            <w:i/>
          </w:rPr>
          <w:t>4.5.2. Производственно-сбытовой план</w:t>
        </w:r>
        <w:r w:rsidR="00C561CD">
          <w:rPr>
            <w:webHidden/>
          </w:rPr>
          <w:tab/>
        </w:r>
        <w:r w:rsidR="00C561CD">
          <w:rPr>
            <w:webHidden/>
          </w:rPr>
          <w:fldChar w:fldCharType="begin"/>
        </w:r>
        <w:r w:rsidR="00C561CD">
          <w:rPr>
            <w:webHidden/>
          </w:rPr>
          <w:instrText xml:space="preserve"> PAGEREF _Toc19622490 \h </w:instrText>
        </w:r>
        <w:r w:rsidR="00C561CD">
          <w:rPr>
            <w:webHidden/>
          </w:rPr>
        </w:r>
        <w:r w:rsidR="00C561CD">
          <w:rPr>
            <w:webHidden/>
          </w:rPr>
          <w:fldChar w:fldCharType="separate"/>
        </w:r>
        <w:r w:rsidR="0027089F">
          <w:rPr>
            <w:webHidden/>
          </w:rPr>
          <w:t>15</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1" w:history="1">
        <w:r w:rsidR="00C561CD" w:rsidRPr="00C070B3">
          <w:rPr>
            <w:rStyle w:val="a8"/>
          </w:rPr>
          <w:t>4.6. Требования к контролю качества</w:t>
        </w:r>
        <w:r w:rsidR="00C561CD">
          <w:rPr>
            <w:webHidden/>
          </w:rPr>
          <w:tab/>
        </w:r>
        <w:r w:rsidR="00C561CD">
          <w:rPr>
            <w:webHidden/>
          </w:rPr>
          <w:fldChar w:fldCharType="begin"/>
        </w:r>
        <w:r w:rsidR="00C561CD">
          <w:rPr>
            <w:webHidden/>
          </w:rPr>
          <w:instrText xml:space="preserve"> PAGEREF _Toc19622491 \h </w:instrText>
        </w:r>
        <w:r w:rsidR="00C561CD">
          <w:rPr>
            <w:webHidden/>
          </w:rPr>
        </w:r>
        <w:r w:rsidR="00C561CD">
          <w:rPr>
            <w:webHidden/>
          </w:rPr>
          <w:fldChar w:fldCharType="separate"/>
        </w:r>
        <w:r w:rsidR="0027089F">
          <w:rPr>
            <w:webHidden/>
          </w:rPr>
          <w:t>16</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2" w:history="1">
        <w:r w:rsidR="00C561CD" w:rsidRPr="00C070B3">
          <w:rPr>
            <w:rStyle w:val="a8"/>
          </w:rPr>
          <w:t>4.7. Текущие расходы, расчет себестоимости</w:t>
        </w:r>
        <w:r w:rsidR="00C561CD">
          <w:rPr>
            <w:webHidden/>
          </w:rPr>
          <w:tab/>
        </w:r>
        <w:r w:rsidR="00C561CD">
          <w:rPr>
            <w:webHidden/>
          </w:rPr>
          <w:fldChar w:fldCharType="begin"/>
        </w:r>
        <w:r w:rsidR="00C561CD">
          <w:rPr>
            <w:webHidden/>
          </w:rPr>
          <w:instrText xml:space="preserve"> PAGEREF _Toc19622492 \h </w:instrText>
        </w:r>
        <w:r w:rsidR="00C561CD">
          <w:rPr>
            <w:webHidden/>
          </w:rPr>
        </w:r>
        <w:r w:rsidR="00C561CD">
          <w:rPr>
            <w:webHidden/>
          </w:rPr>
          <w:fldChar w:fldCharType="separate"/>
        </w:r>
        <w:r w:rsidR="0027089F">
          <w:rPr>
            <w:webHidden/>
          </w:rPr>
          <w:t>17</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3" w:history="1">
        <w:r w:rsidR="00C561CD" w:rsidRPr="00C070B3">
          <w:rPr>
            <w:rStyle w:val="a8"/>
          </w:rPr>
          <w:t>4.8. Экологические вопросы производства</w:t>
        </w:r>
        <w:r w:rsidR="00C561CD">
          <w:rPr>
            <w:webHidden/>
          </w:rPr>
          <w:tab/>
        </w:r>
        <w:r w:rsidR="00C561CD">
          <w:rPr>
            <w:webHidden/>
          </w:rPr>
          <w:fldChar w:fldCharType="begin"/>
        </w:r>
        <w:r w:rsidR="00C561CD">
          <w:rPr>
            <w:webHidden/>
          </w:rPr>
          <w:instrText xml:space="preserve"> PAGEREF _Toc19622493 \h </w:instrText>
        </w:r>
        <w:r w:rsidR="00C561CD">
          <w:rPr>
            <w:webHidden/>
          </w:rPr>
        </w:r>
        <w:r w:rsidR="00C561CD">
          <w:rPr>
            <w:webHidden/>
          </w:rPr>
          <w:fldChar w:fldCharType="separate"/>
        </w:r>
        <w:r w:rsidR="0027089F">
          <w:rPr>
            <w:webHidden/>
          </w:rPr>
          <w:t>22</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494" w:history="1">
        <w:r w:rsidR="00C561CD" w:rsidRPr="00C070B3">
          <w:rPr>
            <w:rStyle w:val="a8"/>
            <w:caps/>
          </w:rPr>
          <w:t>5. Финансовый план</w:t>
        </w:r>
        <w:r w:rsidR="00C561CD">
          <w:rPr>
            <w:webHidden/>
          </w:rPr>
          <w:tab/>
        </w:r>
        <w:r w:rsidR="00C561CD">
          <w:rPr>
            <w:webHidden/>
          </w:rPr>
          <w:fldChar w:fldCharType="begin"/>
        </w:r>
        <w:r w:rsidR="00C561CD">
          <w:rPr>
            <w:webHidden/>
          </w:rPr>
          <w:instrText xml:space="preserve"> PAGEREF _Toc19622494 \h </w:instrText>
        </w:r>
        <w:r w:rsidR="00C561CD">
          <w:rPr>
            <w:webHidden/>
          </w:rPr>
        </w:r>
        <w:r w:rsidR="00C561CD">
          <w:rPr>
            <w:webHidden/>
          </w:rPr>
          <w:fldChar w:fldCharType="separate"/>
        </w:r>
        <w:r w:rsidR="0027089F">
          <w:rPr>
            <w:webHidden/>
          </w:rPr>
          <w:t>22</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5" w:history="1">
        <w:r w:rsidR="00C561CD" w:rsidRPr="00C070B3">
          <w:rPr>
            <w:rStyle w:val="a8"/>
          </w:rPr>
          <w:t>5.1. Налоговое окружение проекта</w:t>
        </w:r>
        <w:r w:rsidR="00C561CD">
          <w:rPr>
            <w:webHidden/>
          </w:rPr>
          <w:tab/>
        </w:r>
        <w:r w:rsidR="00C561CD">
          <w:rPr>
            <w:webHidden/>
          </w:rPr>
          <w:fldChar w:fldCharType="begin"/>
        </w:r>
        <w:r w:rsidR="00C561CD">
          <w:rPr>
            <w:webHidden/>
          </w:rPr>
          <w:instrText xml:space="preserve"> PAGEREF _Toc19622495 \h </w:instrText>
        </w:r>
        <w:r w:rsidR="00C561CD">
          <w:rPr>
            <w:webHidden/>
          </w:rPr>
        </w:r>
        <w:r w:rsidR="00C561CD">
          <w:rPr>
            <w:webHidden/>
          </w:rPr>
          <w:fldChar w:fldCharType="separate"/>
        </w:r>
        <w:r w:rsidR="0027089F">
          <w:rPr>
            <w:webHidden/>
          </w:rPr>
          <w:t>22</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6" w:history="1">
        <w:r w:rsidR="00C561CD" w:rsidRPr="00C070B3">
          <w:rPr>
            <w:rStyle w:val="a8"/>
          </w:rPr>
          <w:t>5.2. Варианты источников финансирования</w:t>
        </w:r>
        <w:r w:rsidR="00C561CD">
          <w:rPr>
            <w:webHidden/>
          </w:rPr>
          <w:tab/>
        </w:r>
        <w:r w:rsidR="00C561CD">
          <w:rPr>
            <w:webHidden/>
          </w:rPr>
          <w:fldChar w:fldCharType="begin"/>
        </w:r>
        <w:r w:rsidR="00C561CD">
          <w:rPr>
            <w:webHidden/>
          </w:rPr>
          <w:instrText xml:space="preserve"> PAGEREF _Toc19622496 \h </w:instrText>
        </w:r>
        <w:r w:rsidR="00C561CD">
          <w:rPr>
            <w:webHidden/>
          </w:rPr>
        </w:r>
        <w:r w:rsidR="00C561CD">
          <w:rPr>
            <w:webHidden/>
          </w:rPr>
          <w:fldChar w:fldCharType="separate"/>
        </w:r>
        <w:r w:rsidR="0027089F">
          <w:rPr>
            <w:webHidden/>
          </w:rPr>
          <w:t>23</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7" w:history="1">
        <w:r w:rsidR="00C561CD" w:rsidRPr="00C070B3">
          <w:rPr>
            <w:rStyle w:val="a8"/>
          </w:rPr>
          <w:t>5.3. Объемы инвестиций</w:t>
        </w:r>
        <w:r w:rsidR="00C561CD">
          <w:rPr>
            <w:webHidden/>
          </w:rPr>
          <w:tab/>
        </w:r>
        <w:r w:rsidR="00C561CD">
          <w:rPr>
            <w:webHidden/>
          </w:rPr>
          <w:fldChar w:fldCharType="begin"/>
        </w:r>
        <w:r w:rsidR="00C561CD">
          <w:rPr>
            <w:webHidden/>
          </w:rPr>
          <w:instrText xml:space="preserve"> PAGEREF _Toc19622497 \h </w:instrText>
        </w:r>
        <w:r w:rsidR="00C561CD">
          <w:rPr>
            <w:webHidden/>
          </w:rPr>
        </w:r>
        <w:r w:rsidR="00C561CD">
          <w:rPr>
            <w:webHidden/>
          </w:rPr>
          <w:fldChar w:fldCharType="separate"/>
        </w:r>
        <w:r w:rsidR="0027089F">
          <w:rPr>
            <w:webHidden/>
          </w:rPr>
          <w:t>24</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8" w:history="1">
        <w:r w:rsidR="00C561CD" w:rsidRPr="00C070B3">
          <w:rPr>
            <w:rStyle w:val="a8"/>
          </w:rPr>
          <w:t>5.4. График погашения заемных средств</w:t>
        </w:r>
        <w:r w:rsidR="00C561CD">
          <w:rPr>
            <w:webHidden/>
          </w:rPr>
          <w:tab/>
        </w:r>
        <w:r w:rsidR="00C561CD">
          <w:rPr>
            <w:webHidden/>
          </w:rPr>
          <w:fldChar w:fldCharType="begin"/>
        </w:r>
        <w:r w:rsidR="00C561CD">
          <w:rPr>
            <w:webHidden/>
          </w:rPr>
          <w:instrText xml:space="preserve"> PAGEREF _Toc19622498 \h </w:instrText>
        </w:r>
        <w:r w:rsidR="00C561CD">
          <w:rPr>
            <w:webHidden/>
          </w:rPr>
        </w:r>
        <w:r w:rsidR="00C561CD">
          <w:rPr>
            <w:webHidden/>
          </w:rPr>
          <w:fldChar w:fldCharType="separate"/>
        </w:r>
        <w:r w:rsidR="0027089F">
          <w:rPr>
            <w:webHidden/>
          </w:rPr>
          <w:t>24</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499" w:history="1">
        <w:r w:rsidR="00C561CD" w:rsidRPr="00C070B3">
          <w:rPr>
            <w:rStyle w:val="a8"/>
          </w:rPr>
          <w:t>5.5. Отчет о прибылях и убытках</w:t>
        </w:r>
        <w:r w:rsidR="00C561CD">
          <w:rPr>
            <w:webHidden/>
          </w:rPr>
          <w:tab/>
        </w:r>
        <w:r w:rsidR="00C561CD">
          <w:rPr>
            <w:webHidden/>
          </w:rPr>
          <w:fldChar w:fldCharType="begin"/>
        </w:r>
        <w:r w:rsidR="00C561CD">
          <w:rPr>
            <w:webHidden/>
          </w:rPr>
          <w:instrText xml:space="preserve"> PAGEREF _Toc19622499 \h </w:instrText>
        </w:r>
        <w:r w:rsidR="00C561CD">
          <w:rPr>
            <w:webHidden/>
          </w:rPr>
        </w:r>
        <w:r w:rsidR="00C561CD">
          <w:rPr>
            <w:webHidden/>
          </w:rPr>
          <w:fldChar w:fldCharType="separate"/>
        </w:r>
        <w:r w:rsidR="0027089F">
          <w:rPr>
            <w:webHidden/>
          </w:rPr>
          <w:t>25</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500" w:history="1">
        <w:r w:rsidR="00C561CD" w:rsidRPr="00C070B3">
          <w:rPr>
            <w:rStyle w:val="a8"/>
          </w:rPr>
          <w:t>5.6. Отчет о движении денежных средств</w:t>
        </w:r>
        <w:r w:rsidR="00C561CD">
          <w:rPr>
            <w:webHidden/>
          </w:rPr>
          <w:tab/>
        </w:r>
        <w:r w:rsidR="00C561CD">
          <w:rPr>
            <w:webHidden/>
          </w:rPr>
          <w:fldChar w:fldCharType="begin"/>
        </w:r>
        <w:r w:rsidR="00C561CD">
          <w:rPr>
            <w:webHidden/>
          </w:rPr>
          <w:instrText xml:space="preserve"> PAGEREF _Toc19622500 \h </w:instrText>
        </w:r>
        <w:r w:rsidR="00C561CD">
          <w:rPr>
            <w:webHidden/>
          </w:rPr>
        </w:r>
        <w:r w:rsidR="00C561CD">
          <w:rPr>
            <w:webHidden/>
          </w:rPr>
          <w:fldChar w:fldCharType="separate"/>
        </w:r>
        <w:r w:rsidR="0027089F">
          <w:rPr>
            <w:webHidden/>
          </w:rPr>
          <w:t>26</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501" w:history="1">
        <w:r w:rsidR="00C561CD" w:rsidRPr="00C070B3">
          <w:rPr>
            <w:rStyle w:val="a8"/>
          </w:rPr>
          <w:t>5.7. Расчет точки безубыточности</w:t>
        </w:r>
        <w:r w:rsidR="00C561CD">
          <w:rPr>
            <w:webHidden/>
          </w:rPr>
          <w:tab/>
        </w:r>
        <w:r w:rsidR="00C561CD">
          <w:rPr>
            <w:webHidden/>
          </w:rPr>
          <w:fldChar w:fldCharType="begin"/>
        </w:r>
        <w:r w:rsidR="00C561CD">
          <w:rPr>
            <w:webHidden/>
          </w:rPr>
          <w:instrText xml:space="preserve"> PAGEREF _Toc19622501 \h </w:instrText>
        </w:r>
        <w:r w:rsidR="00C561CD">
          <w:rPr>
            <w:webHidden/>
          </w:rPr>
        </w:r>
        <w:r w:rsidR="00C561CD">
          <w:rPr>
            <w:webHidden/>
          </w:rPr>
          <w:fldChar w:fldCharType="separate"/>
        </w:r>
        <w:r w:rsidR="0027089F">
          <w:rPr>
            <w:webHidden/>
          </w:rPr>
          <w:t>26</w:t>
        </w:r>
        <w:r w:rsidR="00C561CD">
          <w:rPr>
            <w:webHidden/>
          </w:rPr>
          <w:fldChar w:fldCharType="end"/>
        </w:r>
      </w:hyperlink>
    </w:p>
    <w:p w:rsidR="00C561CD" w:rsidRDefault="006F731E" w:rsidP="00C561CD">
      <w:pPr>
        <w:pStyle w:val="12"/>
        <w:tabs>
          <w:tab w:val="clear" w:pos="9072"/>
          <w:tab w:val="right" w:leader="dot" w:pos="9923"/>
        </w:tabs>
        <w:rPr>
          <w:rFonts w:asciiTheme="minorHAnsi" w:eastAsiaTheme="minorEastAsia" w:hAnsiTheme="minorHAnsi" w:cstheme="minorBidi"/>
          <w:smallCaps w:val="0"/>
          <w:sz w:val="22"/>
          <w:szCs w:val="22"/>
        </w:rPr>
      </w:pPr>
      <w:hyperlink w:anchor="_Toc19622502" w:history="1">
        <w:r w:rsidR="00C561CD" w:rsidRPr="00C070B3">
          <w:rPr>
            <w:rStyle w:val="a8"/>
          </w:rPr>
          <w:t>5.8. Основные экономические показатели</w:t>
        </w:r>
        <w:r w:rsidR="00C561CD">
          <w:rPr>
            <w:webHidden/>
          </w:rPr>
          <w:tab/>
        </w:r>
        <w:r w:rsidR="00C561CD">
          <w:rPr>
            <w:webHidden/>
          </w:rPr>
          <w:fldChar w:fldCharType="begin"/>
        </w:r>
        <w:r w:rsidR="00C561CD">
          <w:rPr>
            <w:webHidden/>
          </w:rPr>
          <w:instrText xml:space="preserve"> PAGEREF _Toc19622502 \h </w:instrText>
        </w:r>
        <w:r w:rsidR="00C561CD">
          <w:rPr>
            <w:webHidden/>
          </w:rPr>
        </w:r>
        <w:r w:rsidR="00C561CD">
          <w:rPr>
            <w:webHidden/>
          </w:rPr>
          <w:fldChar w:fldCharType="separate"/>
        </w:r>
        <w:r w:rsidR="0027089F">
          <w:rPr>
            <w:webHidden/>
          </w:rPr>
          <w:t>26</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503" w:history="1">
        <w:r w:rsidR="00C561CD" w:rsidRPr="00C070B3">
          <w:rPr>
            <w:rStyle w:val="a8"/>
            <w:caps/>
          </w:rPr>
          <w:t>6. Оценка проектных рисков, меры по их снижению</w:t>
        </w:r>
        <w:r w:rsidR="00C561CD">
          <w:rPr>
            <w:webHidden/>
          </w:rPr>
          <w:tab/>
        </w:r>
        <w:r w:rsidR="00C561CD">
          <w:rPr>
            <w:webHidden/>
          </w:rPr>
          <w:fldChar w:fldCharType="begin"/>
        </w:r>
        <w:r w:rsidR="00C561CD">
          <w:rPr>
            <w:webHidden/>
          </w:rPr>
          <w:instrText xml:space="preserve"> PAGEREF _Toc19622503 \h </w:instrText>
        </w:r>
        <w:r w:rsidR="00C561CD">
          <w:rPr>
            <w:webHidden/>
          </w:rPr>
        </w:r>
        <w:r w:rsidR="00C561CD">
          <w:rPr>
            <w:webHidden/>
          </w:rPr>
          <w:fldChar w:fldCharType="separate"/>
        </w:r>
        <w:r w:rsidR="0027089F">
          <w:rPr>
            <w:webHidden/>
          </w:rPr>
          <w:t>27</w:t>
        </w:r>
        <w:r w:rsidR="00C561CD">
          <w:rPr>
            <w:webHidden/>
          </w:rPr>
          <w:fldChar w:fldCharType="end"/>
        </w:r>
      </w:hyperlink>
    </w:p>
    <w:p w:rsidR="00C561CD" w:rsidRDefault="006F731E" w:rsidP="00C561CD">
      <w:pPr>
        <w:pStyle w:val="21"/>
        <w:tabs>
          <w:tab w:val="clear" w:pos="9061"/>
          <w:tab w:val="right" w:leader="dot" w:pos="9923"/>
        </w:tabs>
        <w:rPr>
          <w:rFonts w:asciiTheme="minorHAnsi" w:eastAsiaTheme="minorEastAsia" w:hAnsiTheme="minorHAnsi" w:cstheme="minorBidi"/>
          <w:smallCaps w:val="0"/>
          <w:sz w:val="22"/>
          <w:szCs w:val="22"/>
        </w:rPr>
      </w:pPr>
      <w:hyperlink w:anchor="_Toc19622504" w:history="1">
        <w:r w:rsidR="00C561CD" w:rsidRPr="00C070B3">
          <w:rPr>
            <w:rStyle w:val="a8"/>
            <w:caps/>
          </w:rPr>
          <w:t>ПРИЛОЖЕНИЯ К ПРОЕКТУ</w:t>
        </w:r>
        <w:r w:rsidR="00C561CD">
          <w:rPr>
            <w:webHidden/>
          </w:rPr>
          <w:tab/>
        </w:r>
        <w:r w:rsidR="00C561CD">
          <w:rPr>
            <w:webHidden/>
          </w:rPr>
          <w:fldChar w:fldCharType="begin"/>
        </w:r>
        <w:r w:rsidR="00C561CD">
          <w:rPr>
            <w:webHidden/>
          </w:rPr>
          <w:instrText xml:space="preserve"> PAGEREF _Toc19622504 \h </w:instrText>
        </w:r>
        <w:r w:rsidR="00C561CD">
          <w:rPr>
            <w:webHidden/>
          </w:rPr>
        </w:r>
        <w:r w:rsidR="00C561CD">
          <w:rPr>
            <w:webHidden/>
          </w:rPr>
          <w:fldChar w:fldCharType="separate"/>
        </w:r>
        <w:r w:rsidR="0027089F">
          <w:rPr>
            <w:webHidden/>
          </w:rPr>
          <w:t>29</w:t>
        </w:r>
        <w:r w:rsidR="00C561CD">
          <w:rPr>
            <w:webHidden/>
          </w:rPr>
          <w:fldChar w:fldCharType="end"/>
        </w:r>
      </w:hyperlink>
    </w:p>
    <w:p w:rsidR="00E52BC8" w:rsidRDefault="00DF60FA" w:rsidP="00C561CD">
      <w:pPr>
        <w:pStyle w:val="21"/>
        <w:tabs>
          <w:tab w:val="clear" w:pos="9061"/>
          <w:tab w:val="right" w:leader="dot" w:pos="9923"/>
        </w:tabs>
        <w:rPr>
          <w:b/>
          <w:bCs/>
        </w:rPr>
      </w:pPr>
      <w:r w:rsidRPr="00F872F9">
        <w:rPr>
          <w:b/>
          <w:bCs/>
        </w:rPr>
        <w:fldChar w:fldCharType="end"/>
      </w:r>
      <w:bookmarkStart w:id="1" w:name="_Toc3904441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6"/>
      </w:tblGrid>
      <w:tr w:rsidR="00E52BC8" w:rsidTr="00057167">
        <w:tc>
          <w:tcPr>
            <w:tcW w:w="9986" w:type="dxa"/>
          </w:tcPr>
          <w:p w:rsidR="002B0B3E" w:rsidRDefault="002B0B3E" w:rsidP="0052343B">
            <w:pPr>
              <w:jc w:val="both"/>
              <w:rPr>
                <w:rFonts w:ascii="Times New Roman" w:hAnsi="Times New Roman" w:cs="Times New Roman"/>
                <w:b/>
                <w:bCs/>
                <w:sz w:val="28"/>
                <w:szCs w:val="28"/>
              </w:rPr>
            </w:pPr>
          </w:p>
        </w:tc>
      </w:tr>
    </w:tbl>
    <w:p w:rsidR="00E52BC8" w:rsidRDefault="00E52BC8" w:rsidP="00E52BC8">
      <w:pPr>
        <w:pStyle w:val="Default"/>
        <w:rPr>
          <w:rFonts w:ascii="Times New Roman" w:hAnsi="Times New Roman" w:cs="Times New Roman"/>
          <w:b/>
          <w:bCs/>
          <w:sz w:val="28"/>
          <w:szCs w:val="28"/>
        </w:rPr>
      </w:pPr>
    </w:p>
    <w:bookmarkEnd w:id="1"/>
    <w:p w:rsidR="00BF12D5" w:rsidRDefault="00BF12D5" w:rsidP="00712F97">
      <w:pPr>
        <w:pStyle w:val="Default"/>
      </w:pPr>
    </w:p>
    <w:p w:rsidR="00CA7947" w:rsidRDefault="00CA7947" w:rsidP="003A37CA">
      <w:pPr>
        <w:pStyle w:val="Default"/>
        <w:rPr>
          <w:rFonts w:cstheme="minorBidi"/>
          <w:color w:val="auto"/>
        </w:rPr>
      </w:pPr>
    </w:p>
    <w:p w:rsidR="00CA7947" w:rsidRDefault="00CA7947" w:rsidP="00CA7947">
      <w:pPr>
        <w:pStyle w:val="Default"/>
        <w:rPr>
          <w:color w:val="auto"/>
          <w:sz w:val="20"/>
          <w:szCs w:val="20"/>
        </w:rPr>
      </w:pPr>
    </w:p>
    <w:p w:rsidR="00CA7947" w:rsidRDefault="00CA7947" w:rsidP="00CA7947">
      <w:pPr>
        <w:pStyle w:val="Default"/>
        <w:rPr>
          <w:rFonts w:cstheme="minorBidi"/>
          <w:color w:val="auto"/>
        </w:rPr>
      </w:pPr>
    </w:p>
    <w:p w:rsidR="00CA7947" w:rsidRDefault="00CA7947" w:rsidP="00CA7947">
      <w:pPr>
        <w:pStyle w:val="Default"/>
        <w:rPr>
          <w:rFonts w:ascii="Verdana" w:hAnsi="Verdana" w:cs="Verdana"/>
          <w:b/>
          <w:bCs/>
          <w:color w:val="auto"/>
          <w:sz w:val="32"/>
          <w:szCs w:val="32"/>
        </w:rPr>
      </w:pPr>
      <w:r>
        <w:rPr>
          <w:rFonts w:ascii="Verdana" w:hAnsi="Verdana" w:cs="Verdana"/>
          <w:b/>
          <w:bCs/>
          <w:color w:val="auto"/>
          <w:sz w:val="32"/>
          <w:szCs w:val="32"/>
        </w:rPr>
        <w:br w:type="page"/>
      </w:r>
    </w:p>
    <w:p w:rsidR="00CA7947" w:rsidRPr="0097328F" w:rsidRDefault="00CA7947" w:rsidP="002239B1">
      <w:pPr>
        <w:pStyle w:val="2"/>
        <w:numPr>
          <w:ilvl w:val="0"/>
          <w:numId w:val="32"/>
        </w:numPr>
        <w:spacing w:before="0" w:after="160"/>
        <w:jc w:val="center"/>
        <w:rPr>
          <w:rFonts w:ascii="Times New Roman" w:hAnsi="Times New Roman" w:cs="Times New Roman"/>
          <w:caps/>
          <w:color w:val="auto"/>
          <w:sz w:val="28"/>
          <w:szCs w:val="28"/>
        </w:rPr>
      </w:pPr>
      <w:bookmarkStart w:id="2" w:name="_Toc19622472"/>
      <w:r w:rsidRPr="0097328F">
        <w:rPr>
          <w:rFonts w:ascii="Times New Roman" w:hAnsi="Times New Roman" w:cs="Times New Roman"/>
          <w:caps/>
          <w:color w:val="auto"/>
          <w:sz w:val="28"/>
          <w:szCs w:val="28"/>
        </w:rPr>
        <w:lastRenderedPageBreak/>
        <w:t xml:space="preserve">Резюме </w:t>
      </w:r>
      <w:r w:rsidR="00BF0A62" w:rsidRPr="0097328F">
        <w:rPr>
          <w:rFonts w:ascii="Times New Roman" w:hAnsi="Times New Roman" w:cs="Times New Roman"/>
          <w:caps/>
          <w:color w:val="auto"/>
          <w:sz w:val="28"/>
          <w:szCs w:val="28"/>
        </w:rPr>
        <w:t>п</w:t>
      </w:r>
      <w:r w:rsidRPr="0097328F">
        <w:rPr>
          <w:rFonts w:ascii="Times New Roman" w:hAnsi="Times New Roman" w:cs="Times New Roman"/>
          <w:caps/>
          <w:color w:val="auto"/>
          <w:sz w:val="28"/>
          <w:szCs w:val="28"/>
        </w:rPr>
        <w:t>роекта</w:t>
      </w:r>
      <w:bookmarkEnd w:id="2"/>
    </w:p>
    <w:p w:rsidR="00C561CD" w:rsidRDefault="002239B1" w:rsidP="002239B1">
      <w:pPr>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Наименование проекта</w:t>
      </w:r>
      <w:r w:rsidR="00C561CD">
        <w:rPr>
          <w:rFonts w:ascii="Times New Roman" w:hAnsi="Times New Roman" w:cs="Times New Roman"/>
          <w:sz w:val="28"/>
          <w:szCs w:val="28"/>
        </w:rPr>
        <w:t>.</w:t>
      </w:r>
    </w:p>
    <w:p w:rsidR="002239B1" w:rsidRPr="00FA019C" w:rsidRDefault="00E3277E" w:rsidP="002239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19C">
        <w:rPr>
          <w:rFonts w:ascii="Times New Roman" w:hAnsi="Times New Roman" w:cs="Times New Roman"/>
          <w:sz w:val="28"/>
          <w:szCs w:val="28"/>
        </w:rPr>
        <w:t xml:space="preserve">Создание ателье в п. </w:t>
      </w:r>
      <w:r w:rsidR="00E15250">
        <w:rPr>
          <w:rFonts w:ascii="Times New Roman" w:hAnsi="Times New Roman" w:cs="Times New Roman"/>
          <w:sz w:val="28"/>
          <w:szCs w:val="28"/>
        </w:rPr>
        <w:t>ХХХ</w:t>
      </w:r>
      <w:r w:rsidR="00FA019C" w:rsidRPr="00FA019C">
        <w:rPr>
          <w:rFonts w:ascii="Times New Roman" w:hAnsi="Times New Roman" w:cs="Times New Roman"/>
          <w:sz w:val="28"/>
          <w:szCs w:val="28"/>
        </w:rPr>
        <w:t xml:space="preserve"> </w:t>
      </w:r>
      <w:proofErr w:type="spellStart"/>
      <w:r w:rsidR="005A6480">
        <w:rPr>
          <w:rFonts w:ascii="Times New Roman" w:hAnsi="Times New Roman" w:cs="Times New Roman"/>
          <w:sz w:val="28"/>
          <w:szCs w:val="28"/>
        </w:rPr>
        <w:t>ХХХ</w:t>
      </w:r>
      <w:proofErr w:type="spellEnd"/>
      <w:r w:rsidR="005A6480">
        <w:rPr>
          <w:rFonts w:ascii="Times New Roman" w:hAnsi="Times New Roman" w:cs="Times New Roman"/>
          <w:sz w:val="28"/>
          <w:szCs w:val="28"/>
        </w:rPr>
        <w:t xml:space="preserve"> района </w:t>
      </w:r>
      <w:r w:rsidR="00FA019C">
        <w:rPr>
          <w:rFonts w:ascii="Times New Roman" w:hAnsi="Times New Roman" w:cs="Times New Roman"/>
          <w:sz w:val="28"/>
          <w:szCs w:val="28"/>
        </w:rPr>
        <w:t>Республики Саха (Якутия)</w:t>
      </w:r>
      <w:r w:rsidR="00742EE9">
        <w:rPr>
          <w:rFonts w:ascii="Times New Roman" w:hAnsi="Times New Roman" w:cs="Times New Roman"/>
          <w:sz w:val="28"/>
          <w:szCs w:val="28"/>
        </w:rPr>
        <w:t>.</w:t>
      </w:r>
    </w:p>
    <w:p w:rsidR="00E3277E" w:rsidRDefault="002239B1" w:rsidP="00FA019C">
      <w:pPr>
        <w:tabs>
          <w:tab w:val="left" w:pos="4320"/>
        </w:tabs>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Актуальность проекта</w:t>
      </w:r>
      <w:r w:rsidR="00E3277E">
        <w:rPr>
          <w:rFonts w:ascii="Times New Roman" w:hAnsi="Times New Roman" w:cs="Times New Roman"/>
          <w:sz w:val="28"/>
          <w:szCs w:val="28"/>
        </w:rPr>
        <w:t>.</w:t>
      </w:r>
      <w:r w:rsidR="00FA019C">
        <w:rPr>
          <w:rFonts w:ascii="Times New Roman" w:hAnsi="Times New Roman" w:cs="Times New Roman"/>
          <w:sz w:val="28"/>
          <w:szCs w:val="28"/>
        </w:rPr>
        <w:tab/>
      </w:r>
    </w:p>
    <w:p w:rsidR="00FA019C" w:rsidRPr="00742EE9" w:rsidRDefault="004B0FDA" w:rsidP="00E15250">
      <w:pPr>
        <w:spacing w:after="0" w:line="360" w:lineRule="auto"/>
        <w:ind w:firstLine="709"/>
        <w:jc w:val="both"/>
        <w:rPr>
          <w:rFonts w:ascii="Times New Roman" w:hAnsi="Times New Roman" w:cs="Times New Roman"/>
          <w:sz w:val="28"/>
          <w:szCs w:val="28"/>
        </w:rPr>
      </w:pPr>
      <w:r w:rsidRPr="00742EE9">
        <w:rPr>
          <w:rFonts w:ascii="Times New Roman" w:hAnsi="Times New Roman" w:cs="Times New Roman"/>
          <w:sz w:val="28"/>
          <w:szCs w:val="28"/>
          <w:shd w:val="clear" w:color="auto" w:fill="FFFFFF"/>
        </w:rPr>
        <w:t>В сфере бытового обслуживания, к кот</w:t>
      </w:r>
      <w:r w:rsidR="00742EE9" w:rsidRPr="00742EE9">
        <w:rPr>
          <w:rFonts w:ascii="Times New Roman" w:hAnsi="Times New Roman" w:cs="Times New Roman"/>
          <w:sz w:val="28"/>
          <w:szCs w:val="28"/>
          <w:shd w:val="clear" w:color="auto" w:fill="FFFFFF"/>
        </w:rPr>
        <w:t>орой относятся услуги ателье, в</w:t>
      </w:r>
      <w:r w:rsidRPr="00742EE9">
        <w:rPr>
          <w:rFonts w:ascii="Times New Roman" w:hAnsi="Times New Roman" w:cs="Times New Roman"/>
          <w:sz w:val="28"/>
          <w:szCs w:val="28"/>
          <w:shd w:val="clear" w:color="auto" w:fill="FFFFFF"/>
        </w:rPr>
        <w:t xml:space="preserve"> п</w:t>
      </w:r>
      <w:r w:rsidR="00C561CD">
        <w:rPr>
          <w:rFonts w:ascii="Times New Roman" w:hAnsi="Times New Roman" w:cs="Times New Roman"/>
          <w:sz w:val="28"/>
          <w:szCs w:val="28"/>
          <w:shd w:val="clear" w:color="auto" w:fill="FFFFFF"/>
        </w:rPr>
        <w:t>оследнее время наблюдается ро</w:t>
      </w:r>
      <w:proofErr w:type="gramStart"/>
      <w:r w:rsidR="00C561CD">
        <w:rPr>
          <w:rFonts w:ascii="Times New Roman" w:hAnsi="Times New Roman" w:cs="Times New Roman"/>
          <w:sz w:val="28"/>
          <w:szCs w:val="28"/>
          <w:shd w:val="clear" w:color="auto" w:fill="FFFFFF"/>
        </w:rPr>
        <w:t xml:space="preserve">ст </w:t>
      </w:r>
      <w:r w:rsidRPr="00742EE9">
        <w:rPr>
          <w:rFonts w:ascii="Times New Roman" w:hAnsi="Times New Roman" w:cs="Times New Roman"/>
          <w:sz w:val="28"/>
          <w:szCs w:val="28"/>
          <w:shd w:val="clear" w:color="auto" w:fill="FFFFFF"/>
        </w:rPr>
        <w:t>спр</w:t>
      </w:r>
      <w:proofErr w:type="gramEnd"/>
      <w:r w:rsidRPr="00742EE9">
        <w:rPr>
          <w:rFonts w:ascii="Times New Roman" w:hAnsi="Times New Roman" w:cs="Times New Roman"/>
          <w:sz w:val="28"/>
          <w:szCs w:val="28"/>
          <w:shd w:val="clear" w:color="auto" w:fill="FFFFFF"/>
        </w:rPr>
        <w:t xml:space="preserve">оса. Согласно статистике, каждый год ателье </w:t>
      </w:r>
      <w:r w:rsidR="00C561CD">
        <w:rPr>
          <w:rFonts w:ascii="Times New Roman" w:hAnsi="Times New Roman" w:cs="Times New Roman"/>
          <w:sz w:val="28"/>
          <w:szCs w:val="28"/>
          <w:shd w:val="clear" w:color="auto" w:fill="FFFFFF"/>
        </w:rPr>
        <w:t xml:space="preserve">в России </w:t>
      </w:r>
      <w:r w:rsidRPr="00742EE9">
        <w:rPr>
          <w:rFonts w:ascii="Times New Roman" w:hAnsi="Times New Roman" w:cs="Times New Roman"/>
          <w:sz w:val="28"/>
          <w:szCs w:val="28"/>
          <w:shd w:val="clear" w:color="auto" w:fill="FFFFFF"/>
        </w:rPr>
        <w:t xml:space="preserve">открывается в два раза больше, чем закрывается. Ежегодный рост в этой сфере составляет около 10%. </w:t>
      </w:r>
      <w:r w:rsidR="005A6480" w:rsidRPr="00742EE9">
        <w:rPr>
          <w:rFonts w:ascii="Times New Roman" w:hAnsi="Times New Roman" w:cs="Times New Roman"/>
          <w:sz w:val="28"/>
          <w:szCs w:val="28"/>
          <w:shd w:val="clear" w:color="auto" w:fill="FFFFFF"/>
        </w:rPr>
        <w:t xml:space="preserve">Услуги ателье востребованы в любом населенном пункте. </w:t>
      </w:r>
      <w:r w:rsidRPr="00742EE9">
        <w:rPr>
          <w:rFonts w:ascii="Times New Roman" w:hAnsi="Times New Roman" w:cs="Times New Roman"/>
          <w:sz w:val="28"/>
          <w:szCs w:val="28"/>
          <w:shd w:val="clear" w:color="auto" w:fill="FFFFFF"/>
        </w:rPr>
        <w:t>Даже в кризисные периоды услуги ателье пользуются спросом, потому что люди начинают экономить на одежде и чаще обращаются в ателье за услугами ремонта.</w:t>
      </w:r>
      <w:r w:rsidR="00883558" w:rsidRPr="00742EE9">
        <w:rPr>
          <w:rFonts w:ascii="Times New Roman" w:hAnsi="Times New Roman" w:cs="Times New Roman"/>
          <w:sz w:val="28"/>
          <w:szCs w:val="28"/>
          <w:shd w:val="clear" w:color="auto" w:fill="FFFFFF"/>
        </w:rPr>
        <w:t xml:space="preserve"> </w:t>
      </w:r>
    </w:p>
    <w:p w:rsidR="002239B1" w:rsidRDefault="002239B1" w:rsidP="002239B1">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Организационно-правовая форма</w:t>
      </w:r>
      <w:r w:rsidR="00E15250">
        <w:rPr>
          <w:rFonts w:ascii="Times New Roman" w:hAnsi="Times New Roman" w:cs="Times New Roman"/>
          <w:i/>
          <w:sz w:val="28"/>
          <w:szCs w:val="28"/>
        </w:rPr>
        <w:t xml:space="preserve"> и вид деятельности</w:t>
      </w:r>
    </w:p>
    <w:p w:rsidR="00E15250" w:rsidRDefault="00E15250" w:rsidP="00E15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Предприятие-проектоустроитель в качество организационно-правовой формы может выбрать форму индивидуального предпринимателя или общество с ограниченной ответственностью. Статус индивидуального</w:t>
      </w:r>
      <w:r w:rsidR="0028402D">
        <w:rPr>
          <w:rFonts w:ascii="Times New Roman" w:hAnsi="Times New Roman" w:cs="Times New Roman"/>
          <w:sz w:val="28"/>
          <w:szCs w:val="28"/>
        </w:rPr>
        <w:t xml:space="preserve"> предпринимателя целесообразен при</w:t>
      </w:r>
      <w:r>
        <w:rPr>
          <w:rFonts w:ascii="Times New Roman" w:hAnsi="Times New Roman" w:cs="Times New Roman"/>
          <w:sz w:val="28"/>
          <w:szCs w:val="28"/>
        </w:rPr>
        <w:t xml:space="preserve"> открыти</w:t>
      </w:r>
      <w:r w:rsidR="0028402D">
        <w:rPr>
          <w:rFonts w:ascii="Times New Roman" w:hAnsi="Times New Roman" w:cs="Times New Roman"/>
          <w:sz w:val="28"/>
          <w:szCs w:val="28"/>
        </w:rPr>
        <w:t>и</w:t>
      </w:r>
      <w:r>
        <w:rPr>
          <w:rFonts w:ascii="Times New Roman" w:hAnsi="Times New Roman" w:cs="Times New Roman"/>
          <w:sz w:val="28"/>
          <w:szCs w:val="28"/>
        </w:rPr>
        <w:t xml:space="preserve"> небольшого ателье, имеющего производственные площади 50-80 кв. </w:t>
      </w:r>
      <w:r w:rsidR="0028402D">
        <w:rPr>
          <w:rFonts w:ascii="Times New Roman" w:hAnsi="Times New Roman" w:cs="Times New Roman"/>
          <w:sz w:val="28"/>
          <w:szCs w:val="28"/>
        </w:rPr>
        <w:t xml:space="preserve"> </w:t>
      </w:r>
      <w:r>
        <w:rPr>
          <w:rFonts w:ascii="Times New Roman" w:hAnsi="Times New Roman" w:cs="Times New Roman"/>
          <w:sz w:val="28"/>
          <w:szCs w:val="28"/>
        </w:rPr>
        <w:t>м и минимальный штат персонала (3-10 человек). Органи</w:t>
      </w:r>
      <w:r w:rsidR="007F1542">
        <w:rPr>
          <w:rFonts w:ascii="Times New Roman" w:hAnsi="Times New Roman" w:cs="Times New Roman"/>
          <w:sz w:val="28"/>
          <w:szCs w:val="28"/>
        </w:rPr>
        <w:t>зацию ателье в форме общества</w:t>
      </w:r>
      <w:r>
        <w:rPr>
          <w:rFonts w:ascii="Times New Roman" w:hAnsi="Times New Roman" w:cs="Times New Roman"/>
          <w:sz w:val="28"/>
          <w:szCs w:val="28"/>
        </w:rPr>
        <w:t xml:space="preserve"> </w:t>
      </w:r>
      <w:r w:rsidR="007F1542">
        <w:rPr>
          <w:rFonts w:ascii="Times New Roman" w:hAnsi="Times New Roman" w:cs="Times New Roman"/>
          <w:sz w:val="28"/>
          <w:szCs w:val="28"/>
        </w:rPr>
        <w:t>с ограниченной ответственностью</w:t>
      </w:r>
      <w:r>
        <w:rPr>
          <w:rFonts w:ascii="Times New Roman" w:hAnsi="Times New Roman" w:cs="Times New Roman"/>
          <w:sz w:val="28"/>
          <w:szCs w:val="28"/>
        </w:rPr>
        <w:t xml:space="preserve"> целесообразно осуществлять, если предполагается участие в деятельности нескольких владельцев, привлечение кредитов, значительные расходы в капитальное строительство, большой штат персонала, </w:t>
      </w:r>
      <w:r w:rsidR="0097328F">
        <w:rPr>
          <w:rFonts w:ascii="Times New Roman" w:hAnsi="Times New Roman" w:cs="Times New Roman"/>
          <w:sz w:val="28"/>
          <w:szCs w:val="28"/>
        </w:rPr>
        <w:t>масштабирование</w:t>
      </w:r>
      <w:r w:rsidR="0028402D">
        <w:rPr>
          <w:rFonts w:ascii="Times New Roman" w:hAnsi="Times New Roman" w:cs="Times New Roman"/>
          <w:sz w:val="28"/>
          <w:szCs w:val="28"/>
        </w:rPr>
        <w:t xml:space="preserve"> бизнеса</w:t>
      </w:r>
      <w:r>
        <w:rPr>
          <w:rFonts w:ascii="Times New Roman" w:hAnsi="Times New Roman" w:cs="Times New Roman"/>
          <w:sz w:val="28"/>
          <w:szCs w:val="28"/>
        </w:rPr>
        <w:t>.</w:t>
      </w:r>
    </w:p>
    <w:p w:rsidR="00E15250" w:rsidRDefault="00E15250" w:rsidP="00E15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настоящем проекте планируется регистрация в статусе индивидуального предпринимателя.</w:t>
      </w:r>
    </w:p>
    <w:p w:rsidR="00305569" w:rsidRPr="00883558" w:rsidRDefault="00883558" w:rsidP="002239B1">
      <w:pPr>
        <w:spacing w:after="0" w:line="360" w:lineRule="auto"/>
        <w:ind w:firstLine="709"/>
        <w:jc w:val="both"/>
        <w:rPr>
          <w:rFonts w:ascii="Times New Roman" w:hAnsi="Times New Roman" w:cs="Times New Roman"/>
          <w:sz w:val="28"/>
          <w:szCs w:val="28"/>
        </w:rPr>
      </w:pPr>
      <w:r w:rsidRPr="00883558">
        <w:rPr>
          <w:rFonts w:ascii="Times New Roman" w:hAnsi="Times New Roman" w:cs="Times New Roman"/>
          <w:sz w:val="28"/>
          <w:szCs w:val="28"/>
        </w:rPr>
        <w:t>К</w:t>
      </w:r>
      <w:r>
        <w:rPr>
          <w:rFonts w:ascii="Times New Roman" w:hAnsi="Times New Roman" w:cs="Times New Roman"/>
          <w:sz w:val="28"/>
          <w:szCs w:val="28"/>
        </w:rPr>
        <w:t xml:space="preserve">од ОКВЭД: 14 </w:t>
      </w:r>
      <w:r w:rsidR="0028402D">
        <w:rPr>
          <w:rFonts w:ascii="Times New Roman" w:hAnsi="Times New Roman" w:cs="Times New Roman"/>
          <w:sz w:val="28"/>
          <w:szCs w:val="28"/>
        </w:rPr>
        <w:t>«</w:t>
      </w:r>
      <w:r>
        <w:rPr>
          <w:rFonts w:ascii="Times New Roman" w:hAnsi="Times New Roman" w:cs="Times New Roman"/>
          <w:sz w:val="28"/>
          <w:szCs w:val="28"/>
        </w:rPr>
        <w:t>Производство одежды</w:t>
      </w:r>
      <w:r w:rsidR="0028402D">
        <w:rPr>
          <w:rFonts w:ascii="Times New Roman" w:hAnsi="Times New Roman" w:cs="Times New Roman"/>
          <w:sz w:val="28"/>
          <w:szCs w:val="28"/>
        </w:rPr>
        <w:t>»; 13.92 «Производство готовых текстильных изделий»</w:t>
      </w:r>
      <w:r w:rsidR="0044563B">
        <w:rPr>
          <w:rFonts w:ascii="Times New Roman" w:hAnsi="Times New Roman" w:cs="Times New Roman"/>
          <w:sz w:val="28"/>
          <w:szCs w:val="28"/>
        </w:rPr>
        <w:t>.</w:t>
      </w:r>
      <w:r>
        <w:rPr>
          <w:rFonts w:ascii="Times New Roman" w:hAnsi="Times New Roman" w:cs="Times New Roman"/>
          <w:sz w:val="28"/>
          <w:szCs w:val="28"/>
        </w:rPr>
        <w:t xml:space="preserve"> </w:t>
      </w:r>
    </w:p>
    <w:p w:rsidR="00CF117D" w:rsidRDefault="002239B1" w:rsidP="002239B1">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Суть проекта</w:t>
      </w:r>
      <w:r w:rsidR="00057167">
        <w:rPr>
          <w:rFonts w:ascii="Times New Roman" w:hAnsi="Times New Roman" w:cs="Times New Roman"/>
          <w:b/>
          <w:sz w:val="28"/>
          <w:szCs w:val="28"/>
        </w:rPr>
        <w:t xml:space="preserve"> </w:t>
      </w:r>
      <w:r w:rsidR="00E20548">
        <w:rPr>
          <w:rFonts w:ascii="Times New Roman" w:hAnsi="Times New Roman" w:cs="Times New Roman"/>
          <w:sz w:val="28"/>
          <w:szCs w:val="28"/>
        </w:rPr>
        <w:t>заключается в открытии ателье по пошив и ремонту одежды</w:t>
      </w:r>
      <w:r w:rsidR="003F5E7B">
        <w:rPr>
          <w:rFonts w:ascii="Times New Roman" w:hAnsi="Times New Roman" w:cs="Times New Roman"/>
          <w:sz w:val="28"/>
          <w:szCs w:val="28"/>
        </w:rPr>
        <w:t>, услугами которо</w:t>
      </w:r>
      <w:r w:rsidR="007F1542">
        <w:rPr>
          <w:rFonts w:ascii="Times New Roman" w:hAnsi="Times New Roman" w:cs="Times New Roman"/>
          <w:sz w:val="28"/>
          <w:szCs w:val="28"/>
        </w:rPr>
        <w:t>го</w:t>
      </w:r>
      <w:r w:rsidR="003F5E7B">
        <w:rPr>
          <w:rFonts w:ascii="Times New Roman" w:hAnsi="Times New Roman" w:cs="Times New Roman"/>
          <w:sz w:val="28"/>
          <w:szCs w:val="28"/>
        </w:rPr>
        <w:t xml:space="preserve"> будут пользоваться жители п. ХХХ</w:t>
      </w:r>
      <w:r w:rsidR="0028402D">
        <w:rPr>
          <w:rFonts w:ascii="Times New Roman" w:hAnsi="Times New Roman" w:cs="Times New Roman"/>
          <w:sz w:val="28"/>
          <w:szCs w:val="28"/>
        </w:rPr>
        <w:t xml:space="preserve"> </w:t>
      </w:r>
      <w:proofErr w:type="spellStart"/>
      <w:r w:rsidR="0028402D">
        <w:rPr>
          <w:rFonts w:ascii="Times New Roman" w:hAnsi="Times New Roman" w:cs="Times New Roman"/>
          <w:sz w:val="28"/>
          <w:szCs w:val="28"/>
        </w:rPr>
        <w:t>ХХХ</w:t>
      </w:r>
      <w:proofErr w:type="spellEnd"/>
      <w:r w:rsidR="0028402D">
        <w:rPr>
          <w:rFonts w:ascii="Times New Roman" w:hAnsi="Times New Roman" w:cs="Times New Roman"/>
          <w:sz w:val="28"/>
          <w:szCs w:val="28"/>
        </w:rPr>
        <w:t xml:space="preserve"> района</w:t>
      </w:r>
      <w:r w:rsidR="003F5E7B">
        <w:rPr>
          <w:rFonts w:ascii="Times New Roman" w:hAnsi="Times New Roman" w:cs="Times New Roman"/>
          <w:sz w:val="28"/>
          <w:szCs w:val="28"/>
        </w:rPr>
        <w:t>.</w:t>
      </w:r>
    </w:p>
    <w:p w:rsidR="002239B1" w:rsidRDefault="002239B1" w:rsidP="002239B1">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Сроки и этапы реализации</w:t>
      </w:r>
      <w:r w:rsidR="00A451DE" w:rsidRPr="00305569">
        <w:rPr>
          <w:rFonts w:ascii="Times New Roman" w:hAnsi="Times New Roman" w:cs="Times New Roman"/>
          <w:i/>
          <w:sz w:val="28"/>
          <w:szCs w:val="28"/>
        </w:rPr>
        <w:t xml:space="preserve"> проекта. </w:t>
      </w:r>
    </w:p>
    <w:p w:rsidR="00E15250" w:rsidRDefault="00E15250" w:rsidP="00E15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Жизненный цикл проекта рассчитан на пять лет и включает в себя </w:t>
      </w:r>
      <w:r w:rsidR="0028402D">
        <w:rPr>
          <w:rFonts w:ascii="Times New Roman" w:hAnsi="Times New Roman" w:cs="Times New Roman"/>
          <w:sz w:val="28"/>
          <w:szCs w:val="28"/>
        </w:rPr>
        <w:t>следующие этапы</w:t>
      </w:r>
      <w:r>
        <w:rPr>
          <w:rFonts w:ascii="Times New Roman" w:hAnsi="Times New Roman" w:cs="Times New Roman"/>
          <w:sz w:val="28"/>
          <w:szCs w:val="28"/>
        </w:rPr>
        <w:t xml:space="preserve">: </w:t>
      </w:r>
    </w:p>
    <w:p w:rsidR="00E15250" w:rsidRPr="005F6A32" w:rsidRDefault="00E15250" w:rsidP="00E15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Предынвестиционный этап. </w:t>
      </w:r>
      <w:r w:rsidR="0028402D">
        <w:rPr>
          <w:rFonts w:ascii="Times New Roman" w:hAnsi="Times New Roman" w:cs="Times New Roman"/>
          <w:sz w:val="28"/>
          <w:szCs w:val="28"/>
        </w:rPr>
        <w:t>Основные</w:t>
      </w:r>
      <w:r>
        <w:rPr>
          <w:rFonts w:ascii="Times New Roman" w:hAnsi="Times New Roman" w:cs="Times New Roman"/>
          <w:sz w:val="28"/>
          <w:szCs w:val="28"/>
        </w:rPr>
        <w:t xml:space="preserve"> мероприятия</w:t>
      </w:r>
      <w:r w:rsidR="0028402D">
        <w:rPr>
          <w:rFonts w:ascii="Times New Roman" w:hAnsi="Times New Roman" w:cs="Times New Roman"/>
          <w:sz w:val="28"/>
          <w:szCs w:val="28"/>
        </w:rPr>
        <w:t>:</w:t>
      </w:r>
      <w:r>
        <w:rPr>
          <w:rFonts w:ascii="Times New Roman" w:hAnsi="Times New Roman" w:cs="Times New Roman"/>
          <w:sz w:val="28"/>
          <w:szCs w:val="28"/>
        </w:rPr>
        <w:t xml:space="preserve"> регистраци</w:t>
      </w:r>
      <w:r w:rsidR="0028402D">
        <w:rPr>
          <w:rFonts w:ascii="Times New Roman" w:hAnsi="Times New Roman" w:cs="Times New Roman"/>
          <w:sz w:val="28"/>
          <w:szCs w:val="28"/>
        </w:rPr>
        <w:t>я</w:t>
      </w:r>
      <w:r>
        <w:rPr>
          <w:rFonts w:ascii="Times New Roman" w:hAnsi="Times New Roman" w:cs="Times New Roman"/>
          <w:sz w:val="28"/>
          <w:szCs w:val="28"/>
        </w:rPr>
        <w:t xml:space="preserve"> предпринимательской деятельности, привлечени</w:t>
      </w:r>
      <w:r w:rsidR="0028402D">
        <w:rPr>
          <w:rFonts w:ascii="Times New Roman" w:hAnsi="Times New Roman" w:cs="Times New Roman"/>
          <w:sz w:val="28"/>
          <w:szCs w:val="28"/>
        </w:rPr>
        <w:t>е</w:t>
      </w:r>
      <w:r>
        <w:rPr>
          <w:rFonts w:ascii="Times New Roman" w:hAnsi="Times New Roman" w:cs="Times New Roman"/>
          <w:sz w:val="28"/>
          <w:szCs w:val="28"/>
        </w:rPr>
        <w:t xml:space="preserve"> инвестиционных ресурсов,  поиск поставщиков оборудования, поиск помещения под ателье</w:t>
      </w:r>
      <w:r w:rsidR="0028402D">
        <w:rPr>
          <w:rFonts w:ascii="Times New Roman" w:hAnsi="Times New Roman" w:cs="Times New Roman"/>
          <w:sz w:val="28"/>
          <w:szCs w:val="28"/>
        </w:rPr>
        <w:t>, подбор персонала</w:t>
      </w:r>
      <w:r>
        <w:rPr>
          <w:rFonts w:ascii="Times New Roman" w:hAnsi="Times New Roman" w:cs="Times New Roman"/>
          <w:sz w:val="28"/>
          <w:szCs w:val="28"/>
        </w:rPr>
        <w:t xml:space="preserve">. Длительность этапа: один-два месяца. </w:t>
      </w:r>
    </w:p>
    <w:p w:rsidR="00E15250" w:rsidRDefault="00E15250" w:rsidP="00E15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Инвестиционный этап. В настоящем проекте использован вариант размещения ателье на собственных площадях. </w:t>
      </w:r>
      <w:r w:rsidR="0028402D">
        <w:rPr>
          <w:rFonts w:ascii="Times New Roman" w:hAnsi="Times New Roman" w:cs="Times New Roman"/>
          <w:sz w:val="28"/>
          <w:szCs w:val="28"/>
        </w:rPr>
        <w:t xml:space="preserve">Основные мероприятия: приобретение площадей ателье, ремонт помещения, приобретение и доставка оборудования, наем персонала. </w:t>
      </w:r>
      <w:r>
        <w:rPr>
          <w:rFonts w:ascii="Times New Roman" w:hAnsi="Times New Roman" w:cs="Times New Roman"/>
          <w:sz w:val="28"/>
          <w:szCs w:val="28"/>
        </w:rPr>
        <w:t>Длительность в данном варианте</w:t>
      </w:r>
      <w:r w:rsidR="0028402D">
        <w:rPr>
          <w:rFonts w:ascii="Times New Roman" w:hAnsi="Times New Roman" w:cs="Times New Roman"/>
          <w:sz w:val="28"/>
          <w:szCs w:val="28"/>
        </w:rPr>
        <w:t>:</w:t>
      </w:r>
      <w:r>
        <w:rPr>
          <w:rFonts w:ascii="Times New Roman" w:hAnsi="Times New Roman" w:cs="Times New Roman"/>
          <w:sz w:val="28"/>
          <w:szCs w:val="28"/>
        </w:rPr>
        <w:t xml:space="preserve"> два-три месяца с момента финансирования проекта. </w:t>
      </w:r>
    </w:p>
    <w:p w:rsidR="00E15250" w:rsidRDefault="00E15250" w:rsidP="00E15250">
      <w:pPr>
        <w:spacing w:after="0" w:line="360" w:lineRule="auto"/>
        <w:ind w:firstLine="709"/>
        <w:jc w:val="both"/>
        <w:rPr>
          <w:rFonts w:ascii="Times New Roman" w:hAnsi="Times New Roman" w:cs="Times New Roman"/>
          <w:sz w:val="28"/>
          <w:szCs w:val="28"/>
        </w:rPr>
      </w:pPr>
      <w:r w:rsidRPr="00EB3928">
        <w:rPr>
          <w:rFonts w:ascii="Times New Roman" w:hAnsi="Times New Roman" w:cs="Times New Roman"/>
          <w:sz w:val="28"/>
          <w:szCs w:val="28"/>
        </w:rPr>
        <w:t>3. Эксплуатационный этап</w:t>
      </w:r>
      <w:r>
        <w:rPr>
          <w:rFonts w:ascii="Times New Roman" w:hAnsi="Times New Roman" w:cs="Times New Roman"/>
          <w:sz w:val="28"/>
          <w:szCs w:val="28"/>
        </w:rPr>
        <w:t>.</w:t>
      </w:r>
      <w:r w:rsidRPr="00EB3928">
        <w:rPr>
          <w:rFonts w:ascii="Times New Roman" w:hAnsi="Times New Roman" w:cs="Times New Roman"/>
          <w:sz w:val="28"/>
          <w:szCs w:val="28"/>
        </w:rPr>
        <w:t xml:space="preserve"> </w:t>
      </w:r>
      <w:r>
        <w:rPr>
          <w:rFonts w:ascii="Times New Roman" w:hAnsi="Times New Roman" w:cs="Times New Roman"/>
          <w:sz w:val="28"/>
          <w:szCs w:val="28"/>
        </w:rPr>
        <w:t xml:space="preserve">Начало работы ателье запланировано с четвертого месяца </w:t>
      </w:r>
      <w:r w:rsidR="0028402D">
        <w:rPr>
          <w:rFonts w:ascii="Times New Roman" w:hAnsi="Times New Roman" w:cs="Times New Roman"/>
          <w:sz w:val="28"/>
          <w:szCs w:val="28"/>
        </w:rPr>
        <w:t>от</w:t>
      </w:r>
      <w:r>
        <w:rPr>
          <w:rFonts w:ascii="Times New Roman" w:hAnsi="Times New Roman" w:cs="Times New Roman"/>
          <w:sz w:val="28"/>
          <w:szCs w:val="28"/>
        </w:rPr>
        <w:t xml:space="preserve"> момента привлечения инвестиций в проект. </w:t>
      </w:r>
    </w:p>
    <w:p w:rsidR="002239B1" w:rsidRDefault="002239B1" w:rsidP="002239B1">
      <w:pPr>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Бюджет проекта (финансовые ресурсы, необходимые для осуществления проекта)</w:t>
      </w:r>
      <w:r w:rsidR="00EB3928">
        <w:rPr>
          <w:rFonts w:ascii="Times New Roman" w:hAnsi="Times New Roman" w:cs="Times New Roman"/>
          <w:sz w:val="28"/>
          <w:szCs w:val="28"/>
        </w:rPr>
        <w:t xml:space="preserve">. </w:t>
      </w:r>
    </w:p>
    <w:p w:rsidR="00E15250" w:rsidRDefault="00E15250" w:rsidP="00E15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ателье в собственном </w:t>
      </w:r>
      <w:r w:rsidR="00A33A3B">
        <w:rPr>
          <w:rFonts w:ascii="Times New Roman" w:hAnsi="Times New Roman" w:cs="Times New Roman"/>
          <w:sz w:val="28"/>
          <w:szCs w:val="28"/>
        </w:rPr>
        <w:t>помещении</w:t>
      </w:r>
      <w:r>
        <w:rPr>
          <w:rFonts w:ascii="Times New Roman" w:hAnsi="Times New Roman" w:cs="Times New Roman"/>
          <w:sz w:val="28"/>
          <w:szCs w:val="28"/>
        </w:rPr>
        <w:t xml:space="preserve"> потребует инвестиций в размере около </w:t>
      </w:r>
      <w:r w:rsidR="0028402D">
        <w:rPr>
          <w:rFonts w:ascii="Times New Roman" w:hAnsi="Times New Roman" w:cs="Times New Roman"/>
          <w:sz w:val="28"/>
          <w:szCs w:val="28"/>
        </w:rPr>
        <w:t>5 831</w:t>
      </w:r>
      <w:r>
        <w:rPr>
          <w:rFonts w:ascii="Times New Roman" w:hAnsi="Times New Roman" w:cs="Times New Roman"/>
          <w:sz w:val="28"/>
          <w:szCs w:val="28"/>
        </w:rPr>
        <w:t xml:space="preserve"> </w:t>
      </w:r>
      <w:r w:rsidR="00A33A3B">
        <w:rPr>
          <w:rFonts w:ascii="Times New Roman" w:hAnsi="Times New Roman" w:cs="Times New Roman"/>
          <w:sz w:val="28"/>
          <w:szCs w:val="28"/>
        </w:rPr>
        <w:t>тыс</w:t>
      </w:r>
      <w:r>
        <w:rPr>
          <w:rFonts w:ascii="Times New Roman" w:hAnsi="Times New Roman" w:cs="Times New Roman"/>
          <w:sz w:val="28"/>
          <w:szCs w:val="28"/>
        </w:rPr>
        <w:t xml:space="preserve">. руб., из них: </w:t>
      </w:r>
      <w:r w:rsidR="0028402D">
        <w:rPr>
          <w:rFonts w:ascii="Times New Roman" w:hAnsi="Times New Roman" w:cs="Times New Roman"/>
          <w:sz w:val="28"/>
          <w:szCs w:val="28"/>
        </w:rPr>
        <w:t xml:space="preserve">4 240 </w:t>
      </w:r>
      <w:r w:rsidR="00A33A3B">
        <w:rPr>
          <w:rFonts w:ascii="Times New Roman" w:hAnsi="Times New Roman" w:cs="Times New Roman"/>
          <w:sz w:val="28"/>
          <w:szCs w:val="28"/>
        </w:rPr>
        <w:t>тыс</w:t>
      </w:r>
      <w:r>
        <w:rPr>
          <w:rFonts w:ascii="Times New Roman" w:hAnsi="Times New Roman" w:cs="Times New Roman"/>
          <w:sz w:val="28"/>
          <w:szCs w:val="28"/>
        </w:rPr>
        <w:t>. руб. –</w:t>
      </w:r>
      <w:r w:rsidR="00A33A3B">
        <w:rPr>
          <w:rFonts w:ascii="Times New Roman" w:hAnsi="Times New Roman" w:cs="Times New Roman"/>
          <w:sz w:val="28"/>
          <w:szCs w:val="28"/>
        </w:rPr>
        <w:t xml:space="preserve"> выкуп и ремонт помещения под ателье, </w:t>
      </w:r>
      <w:r w:rsidR="0093044E">
        <w:rPr>
          <w:rFonts w:ascii="Times New Roman" w:hAnsi="Times New Roman" w:cs="Times New Roman"/>
          <w:sz w:val="28"/>
          <w:szCs w:val="28"/>
        </w:rPr>
        <w:t xml:space="preserve">1 144 </w:t>
      </w:r>
      <w:r w:rsidR="00A33A3B">
        <w:rPr>
          <w:rFonts w:ascii="Times New Roman" w:hAnsi="Times New Roman" w:cs="Times New Roman"/>
          <w:sz w:val="28"/>
          <w:szCs w:val="28"/>
        </w:rPr>
        <w:t>тыс.</w:t>
      </w:r>
      <w:r>
        <w:rPr>
          <w:rFonts w:ascii="Times New Roman" w:hAnsi="Times New Roman" w:cs="Times New Roman"/>
          <w:sz w:val="28"/>
          <w:szCs w:val="28"/>
        </w:rPr>
        <w:t xml:space="preserve"> руб. –</w:t>
      </w:r>
      <w:r w:rsidR="00A33A3B">
        <w:rPr>
          <w:rFonts w:ascii="Times New Roman" w:hAnsi="Times New Roman" w:cs="Times New Roman"/>
          <w:sz w:val="28"/>
          <w:szCs w:val="28"/>
        </w:rPr>
        <w:t xml:space="preserve"> </w:t>
      </w:r>
      <w:r>
        <w:rPr>
          <w:rFonts w:ascii="Times New Roman" w:hAnsi="Times New Roman" w:cs="Times New Roman"/>
          <w:sz w:val="28"/>
          <w:szCs w:val="28"/>
        </w:rPr>
        <w:t xml:space="preserve">оснащение </w:t>
      </w:r>
      <w:r w:rsidR="00A33A3B">
        <w:rPr>
          <w:rFonts w:ascii="Times New Roman" w:hAnsi="Times New Roman" w:cs="Times New Roman"/>
          <w:sz w:val="28"/>
          <w:szCs w:val="28"/>
        </w:rPr>
        <w:t>ателье</w:t>
      </w:r>
      <w:r>
        <w:rPr>
          <w:rFonts w:ascii="Times New Roman" w:hAnsi="Times New Roman" w:cs="Times New Roman"/>
          <w:sz w:val="28"/>
          <w:szCs w:val="28"/>
        </w:rPr>
        <w:t xml:space="preserve"> необходимым оборудованием и инвентарем</w:t>
      </w:r>
      <w:r w:rsidR="0093044E">
        <w:rPr>
          <w:rFonts w:ascii="Times New Roman" w:hAnsi="Times New Roman" w:cs="Times New Roman"/>
          <w:sz w:val="28"/>
          <w:szCs w:val="28"/>
        </w:rPr>
        <w:t>, 447 тыс. руб. – формирование первоначальных оборотных активов</w:t>
      </w:r>
      <w:r>
        <w:rPr>
          <w:rFonts w:ascii="Times New Roman" w:hAnsi="Times New Roman" w:cs="Times New Roman"/>
          <w:sz w:val="28"/>
          <w:szCs w:val="28"/>
        </w:rPr>
        <w:t xml:space="preserve">. </w:t>
      </w:r>
    </w:p>
    <w:p w:rsidR="00F6517F" w:rsidRPr="00305569" w:rsidRDefault="00E3277E" w:rsidP="002239B1">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Схема финансирования</w:t>
      </w:r>
      <w:r w:rsidR="00F6517F" w:rsidRPr="00305569">
        <w:rPr>
          <w:rFonts w:ascii="Times New Roman" w:hAnsi="Times New Roman" w:cs="Times New Roman"/>
          <w:i/>
          <w:sz w:val="28"/>
          <w:szCs w:val="28"/>
        </w:rPr>
        <w:t>.</w:t>
      </w:r>
    </w:p>
    <w:p w:rsidR="00CF117D" w:rsidRDefault="00A33A3B" w:rsidP="002239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проектной схемы финансирования может быть выбрано: бюджетное кредитование в Фонде развития предпринимательства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 лизинг оборудования в региональной лизинговой компании РС(Я), банковское кредитование по программе поддержки субъектов МСП (если действующий бизнес) или смешанная форма, включающая в себя сочетани</w:t>
      </w:r>
      <w:r w:rsidR="00033F89">
        <w:rPr>
          <w:rFonts w:ascii="Times New Roman" w:hAnsi="Times New Roman" w:cs="Times New Roman"/>
          <w:sz w:val="28"/>
          <w:szCs w:val="28"/>
        </w:rPr>
        <w:t>е</w:t>
      </w:r>
      <w:r>
        <w:rPr>
          <w:rFonts w:ascii="Times New Roman" w:hAnsi="Times New Roman" w:cs="Times New Roman"/>
          <w:sz w:val="28"/>
          <w:szCs w:val="28"/>
        </w:rPr>
        <w:t xml:space="preserve"> указанных источников средств. В настоящем проекте рассмотрена смешанная проектная форма финансирования в форме вклада собственных средств в выкуп и ремон</w:t>
      </w:r>
      <w:r w:rsidR="00033F89">
        <w:rPr>
          <w:rFonts w:ascii="Times New Roman" w:hAnsi="Times New Roman" w:cs="Times New Roman"/>
          <w:sz w:val="28"/>
          <w:szCs w:val="28"/>
        </w:rPr>
        <w:t>т площадей и микрофинансирования</w:t>
      </w:r>
      <w:r>
        <w:rPr>
          <w:rFonts w:ascii="Times New Roman" w:hAnsi="Times New Roman" w:cs="Times New Roman"/>
          <w:sz w:val="28"/>
          <w:szCs w:val="28"/>
        </w:rPr>
        <w:t xml:space="preserve"> в Фонде развития предпринимательства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 на приобретение оборудования</w:t>
      </w:r>
      <w:r w:rsidR="00B27775">
        <w:rPr>
          <w:rFonts w:ascii="Times New Roman" w:hAnsi="Times New Roman" w:cs="Times New Roman"/>
          <w:sz w:val="28"/>
          <w:szCs w:val="28"/>
        </w:rPr>
        <w:t xml:space="preserve"> и сырья для начала производства</w:t>
      </w:r>
      <w:r>
        <w:rPr>
          <w:rFonts w:ascii="Times New Roman" w:hAnsi="Times New Roman" w:cs="Times New Roman"/>
          <w:sz w:val="28"/>
          <w:szCs w:val="28"/>
        </w:rPr>
        <w:t>.</w:t>
      </w:r>
    </w:p>
    <w:p w:rsidR="00E3277E" w:rsidRPr="00305569" w:rsidRDefault="00E3277E" w:rsidP="002239B1">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lastRenderedPageBreak/>
        <w:t>Оценка социально-экономической эффективности проекта</w:t>
      </w:r>
      <w:r w:rsidR="00F6517F" w:rsidRPr="00305569">
        <w:rPr>
          <w:rFonts w:ascii="Times New Roman" w:hAnsi="Times New Roman" w:cs="Times New Roman"/>
          <w:i/>
          <w:sz w:val="28"/>
          <w:szCs w:val="28"/>
        </w:rPr>
        <w:t xml:space="preserve">. </w:t>
      </w:r>
    </w:p>
    <w:p w:rsidR="00373303" w:rsidRDefault="00373303" w:rsidP="0070542B">
      <w:pPr>
        <w:pStyle w:val="Default"/>
        <w:numPr>
          <w:ilvl w:val="0"/>
          <w:numId w:val="47"/>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Валовые налоговые отчисления в бюджет </w:t>
      </w:r>
      <w:r w:rsidR="0070542B">
        <w:rPr>
          <w:rFonts w:ascii="Times New Roman" w:hAnsi="Times New Roman" w:cs="Times New Roman"/>
          <w:bCs/>
          <w:sz w:val="28"/>
          <w:szCs w:val="28"/>
        </w:rPr>
        <w:t>–</w:t>
      </w:r>
      <w:r>
        <w:rPr>
          <w:rFonts w:ascii="Times New Roman" w:hAnsi="Times New Roman" w:cs="Times New Roman"/>
          <w:bCs/>
          <w:sz w:val="28"/>
          <w:szCs w:val="28"/>
        </w:rPr>
        <w:t xml:space="preserve"> </w:t>
      </w:r>
      <w:r w:rsidR="00033F89">
        <w:rPr>
          <w:rFonts w:ascii="Times New Roman" w:hAnsi="Times New Roman" w:cs="Times New Roman"/>
          <w:bCs/>
          <w:sz w:val="28"/>
          <w:szCs w:val="28"/>
        </w:rPr>
        <w:t xml:space="preserve">121 </w:t>
      </w:r>
      <w:r w:rsidR="0070542B">
        <w:rPr>
          <w:rFonts w:ascii="Times New Roman" w:hAnsi="Times New Roman" w:cs="Times New Roman"/>
          <w:bCs/>
          <w:sz w:val="28"/>
          <w:szCs w:val="28"/>
        </w:rPr>
        <w:t>тыс. руб.</w:t>
      </w:r>
    </w:p>
    <w:p w:rsidR="00373303" w:rsidRPr="0070542B" w:rsidRDefault="00373303" w:rsidP="0070542B">
      <w:pPr>
        <w:pStyle w:val="a5"/>
        <w:numPr>
          <w:ilvl w:val="0"/>
          <w:numId w:val="47"/>
        </w:numPr>
        <w:spacing w:after="0" w:line="360" w:lineRule="auto"/>
        <w:jc w:val="both"/>
        <w:rPr>
          <w:rFonts w:ascii="Times New Roman" w:hAnsi="Times New Roman" w:cs="Times New Roman"/>
          <w:bCs/>
          <w:sz w:val="28"/>
          <w:szCs w:val="28"/>
        </w:rPr>
      </w:pPr>
      <w:r w:rsidRPr="0070542B">
        <w:rPr>
          <w:rFonts w:ascii="Times New Roman" w:hAnsi="Times New Roman" w:cs="Times New Roman"/>
          <w:bCs/>
          <w:sz w:val="28"/>
          <w:szCs w:val="28"/>
        </w:rPr>
        <w:t>Создание новых рабочих мест</w:t>
      </w:r>
      <w:r w:rsidR="0070542B">
        <w:rPr>
          <w:rFonts w:ascii="Times New Roman" w:hAnsi="Times New Roman" w:cs="Times New Roman"/>
          <w:bCs/>
          <w:sz w:val="28"/>
          <w:szCs w:val="28"/>
        </w:rPr>
        <w:t xml:space="preserve"> – 8.</w:t>
      </w:r>
    </w:p>
    <w:p w:rsidR="00373303" w:rsidRPr="007A474E" w:rsidRDefault="00373303" w:rsidP="0070542B">
      <w:pPr>
        <w:pStyle w:val="Default"/>
        <w:numPr>
          <w:ilvl w:val="0"/>
          <w:numId w:val="47"/>
        </w:numPr>
        <w:spacing w:line="360" w:lineRule="auto"/>
        <w:rPr>
          <w:rFonts w:ascii="Times New Roman" w:hAnsi="Times New Roman" w:cs="Times New Roman"/>
          <w:bCs/>
          <w:sz w:val="28"/>
          <w:szCs w:val="28"/>
        </w:rPr>
      </w:pPr>
      <w:r w:rsidRPr="007A474E">
        <w:rPr>
          <w:rFonts w:ascii="Times New Roman" w:hAnsi="Times New Roman" w:cs="Times New Roman"/>
          <w:bCs/>
          <w:sz w:val="28"/>
          <w:szCs w:val="28"/>
        </w:rPr>
        <w:t>Чистый дисконтированный доход (</w:t>
      </w:r>
      <w:r w:rsidRPr="007A474E">
        <w:rPr>
          <w:rFonts w:ascii="Times New Roman" w:hAnsi="Times New Roman" w:cs="Times New Roman"/>
          <w:bCs/>
          <w:sz w:val="28"/>
          <w:szCs w:val="28"/>
          <w:lang w:val="en-US"/>
        </w:rPr>
        <w:t>NPV</w:t>
      </w:r>
      <w:r w:rsidRPr="007A474E">
        <w:rPr>
          <w:rFonts w:ascii="Times New Roman" w:hAnsi="Times New Roman" w:cs="Times New Roman"/>
          <w:bCs/>
          <w:sz w:val="28"/>
          <w:szCs w:val="28"/>
        </w:rPr>
        <w:t>)</w:t>
      </w:r>
      <w:r w:rsidR="0070542B">
        <w:rPr>
          <w:rFonts w:ascii="Times New Roman" w:hAnsi="Times New Roman" w:cs="Times New Roman"/>
          <w:bCs/>
          <w:sz w:val="28"/>
          <w:szCs w:val="28"/>
        </w:rPr>
        <w:t xml:space="preserve"> – 6 38</w:t>
      </w:r>
      <w:r w:rsidR="00033F89">
        <w:rPr>
          <w:rFonts w:ascii="Times New Roman" w:hAnsi="Times New Roman" w:cs="Times New Roman"/>
          <w:bCs/>
          <w:sz w:val="28"/>
          <w:szCs w:val="28"/>
        </w:rPr>
        <w:t>0</w:t>
      </w:r>
      <w:r w:rsidR="0070542B">
        <w:rPr>
          <w:rFonts w:ascii="Times New Roman" w:hAnsi="Times New Roman" w:cs="Times New Roman"/>
          <w:bCs/>
          <w:sz w:val="28"/>
          <w:szCs w:val="28"/>
        </w:rPr>
        <w:t xml:space="preserve"> тыс. руб.</w:t>
      </w:r>
    </w:p>
    <w:p w:rsidR="00373303" w:rsidRPr="007A474E" w:rsidRDefault="00373303" w:rsidP="0070542B">
      <w:pPr>
        <w:pStyle w:val="Default"/>
        <w:numPr>
          <w:ilvl w:val="0"/>
          <w:numId w:val="47"/>
        </w:numPr>
        <w:spacing w:line="360" w:lineRule="auto"/>
        <w:rPr>
          <w:rFonts w:ascii="Times New Roman" w:hAnsi="Times New Roman" w:cs="Times New Roman"/>
          <w:bCs/>
          <w:sz w:val="28"/>
          <w:szCs w:val="28"/>
        </w:rPr>
      </w:pPr>
      <w:r w:rsidRPr="007A474E">
        <w:rPr>
          <w:rFonts w:ascii="Times New Roman" w:hAnsi="Times New Roman" w:cs="Times New Roman"/>
          <w:bCs/>
          <w:sz w:val="28"/>
          <w:szCs w:val="28"/>
        </w:rPr>
        <w:t>Индекс доходности (</w:t>
      </w:r>
      <w:r w:rsidRPr="007A474E">
        <w:rPr>
          <w:rFonts w:ascii="Times New Roman" w:hAnsi="Times New Roman" w:cs="Times New Roman"/>
          <w:bCs/>
          <w:sz w:val="28"/>
          <w:szCs w:val="28"/>
          <w:lang w:val="en-US"/>
        </w:rPr>
        <w:t>PI</w:t>
      </w:r>
      <w:r w:rsidRPr="007A474E">
        <w:rPr>
          <w:rFonts w:ascii="Times New Roman" w:hAnsi="Times New Roman" w:cs="Times New Roman"/>
          <w:bCs/>
          <w:sz w:val="28"/>
          <w:szCs w:val="28"/>
        </w:rPr>
        <w:t>)</w:t>
      </w:r>
      <w:r w:rsidR="0070542B">
        <w:rPr>
          <w:rFonts w:ascii="Times New Roman" w:hAnsi="Times New Roman" w:cs="Times New Roman"/>
          <w:bCs/>
          <w:sz w:val="28"/>
          <w:szCs w:val="28"/>
        </w:rPr>
        <w:t xml:space="preserve"> </w:t>
      </w:r>
      <w:r w:rsidR="00822B0A">
        <w:rPr>
          <w:rFonts w:ascii="Times New Roman" w:hAnsi="Times New Roman" w:cs="Times New Roman"/>
          <w:bCs/>
          <w:sz w:val="28"/>
          <w:szCs w:val="28"/>
        </w:rPr>
        <w:t>– 2,1.</w:t>
      </w:r>
    </w:p>
    <w:p w:rsidR="00373303" w:rsidRPr="007A474E" w:rsidRDefault="00373303" w:rsidP="00822B0A">
      <w:pPr>
        <w:pStyle w:val="Default"/>
        <w:numPr>
          <w:ilvl w:val="0"/>
          <w:numId w:val="47"/>
        </w:numPr>
        <w:spacing w:line="360" w:lineRule="auto"/>
        <w:rPr>
          <w:rFonts w:ascii="Times New Roman" w:hAnsi="Times New Roman" w:cs="Times New Roman"/>
          <w:bCs/>
          <w:sz w:val="28"/>
          <w:szCs w:val="28"/>
        </w:rPr>
      </w:pPr>
      <w:r w:rsidRPr="007A474E">
        <w:rPr>
          <w:rFonts w:ascii="Times New Roman" w:hAnsi="Times New Roman" w:cs="Times New Roman"/>
          <w:bCs/>
          <w:sz w:val="28"/>
          <w:szCs w:val="28"/>
        </w:rPr>
        <w:t>Внутренняя норма дисконта (</w:t>
      </w:r>
      <w:r w:rsidRPr="007A474E">
        <w:rPr>
          <w:rFonts w:ascii="Times New Roman" w:hAnsi="Times New Roman" w:cs="Times New Roman"/>
          <w:bCs/>
          <w:sz w:val="28"/>
          <w:szCs w:val="28"/>
          <w:lang w:val="en-US"/>
        </w:rPr>
        <w:t>IRR</w:t>
      </w:r>
      <w:r w:rsidRPr="007A474E">
        <w:rPr>
          <w:rFonts w:ascii="Times New Roman" w:hAnsi="Times New Roman" w:cs="Times New Roman"/>
          <w:bCs/>
          <w:sz w:val="28"/>
          <w:szCs w:val="28"/>
        </w:rPr>
        <w:t>)</w:t>
      </w:r>
      <w:r w:rsidR="00822B0A">
        <w:rPr>
          <w:rFonts w:ascii="Times New Roman" w:hAnsi="Times New Roman" w:cs="Times New Roman"/>
          <w:bCs/>
          <w:sz w:val="28"/>
          <w:szCs w:val="28"/>
        </w:rPr>
        <w:t xml:space="preserve"> – 25%.</w:t>
      </w:r>
    </w:p>
    <w:p w:rsidR="00373303" w:rsidRPr="00822B0A" w:rsidRDefault="00373303" w:rsidP="00822B0A">
      <w:pPr>
        <w:pStyle w:val="a5"/>
        <w:numPr>
          <w:ilvl w:val="0"/>
          <w:numId w:val="47"/>
        </w:numPr>
        <w:spacing w:after="0" w:line="360" w:lineRule="auto"/>
        <w:jc w:val="both"/>
        <w:rPr>
          <w:rFonts w:ascii="Times New Roman" w:hAnsi="Times New Roman" w:cs="Times New Roman"/>
          <w:bCs/>
          <w:sz w:val="28"/>
          <w:szCs w:val="28"/>
        </w:rPr>
      </w:pPr>
      <w:r w:rsidRPr="00822B0A">
        <w:rPr>
          <w:rFonts w:ascii="Times New Roman" w:hAnsi="Times New Roman" w:cs="Times New Roman"/>
          <w:bCs/>
          <w:sz w:val="28"/>
          <w:szCs w:val="28"/>
        </w:rPr>
        <w:t>Дисконтированный период окупаемости (</w:t>
      </w:r>
      <w:r w:rsidRPr="00822B0A">
        <w:rPr>
          <w:rFonts w:ascii="Times New Roman" w:hAnsi="Times New Roman" w:cs="Times New Roman"/>
          <w:bCs/>
          <w:sz w:val="28"/>
          <w:szCs w:val="28"/>
          <w:lang w:val="en-US"/>
        </w:rPr>
        <w:t>DPP</w:t>
      </w:r>
      <w:r w:rsidRPr="00822B0A">
        <w:rPr>
          <w:rFonts w:ascii="Times New Roman" w:hAnsi="Times New Roman" w:cs="Times New Roman"/>
          <w:bCs/>
          <w:sz w:val="28"/>
          <w:szCs w:val="28"/>
        </w:rPr>
        <w:t>)</w:t>
      </w:r>
      <w:r w:rsidR="00822B0A">
        <w:rPr>
          <w:rFonts w:ascii="Times New Roman" w:hAnsi="Times New Roman" w:cs="Times New Roman"/>
          <w:bCs/>
          <w:sz w:val="28"/>
          <w:szCs w:val="28"/>
        </w:rPr>
        <w:t xml:space="preserve"> – 2</w:t>
      </w:r>
      <w:r w:rsidR="00FB2B4D">
        <w:rPr>
          <w:rFonts w:ascii="Times New Roman" w:hAnsi="Times New Roman" w:cs="Times New Roman"/>
          <w:bCs/>
          <w:sz w:val="28"/>
          <w:szCs w:val="28"/>
        </w:rPr>
        <w:t>9</w:t>
      </w:r>
      <w:r w:rsidR="00822B0A">
        <w:rPr>
          <w:rFonts w:ascii="Times New Roman" w:hAnsi="Times New Roman" w:cs="Times New Roman"/>
          <w:bCs/>
          <w:sz w:val="28"/>
          <w:szCs w:val="28"/>
        </w:rPr>
        <w:t xml:space="preserve"> мес.</w:t>
      </w:r>
    </w:p>
    <w:p w:rsidR="0097328F" w:rsidRDefault="00376A84" w:rsidP="0097328F">
      <w:pPr>
        <w:pStyle w:val="2"/>
        <w:tabs>
          <w:tab w:val="left" w:pos="3030"/>
          <w:tab w:val="left" w:pos="7001"/>
        </w:tabs>
        <w:spacing w:before="0" w:line="240" w:lineRule="auto"/>
        <w:rPr>
          <w:b/>
          <w:color w:val="auto"/>
          <w:sz w:val="28"/>
          <w:szCs w:val="28"/>
        </w:rPr>
      </w:pPr>
      <w:r>
        <w:rPr>
          <w:b/>
          <w:color w:val="auto"/>
          <w:sz w:val="28"/>
          <w:szCs w:val="28"/>
        </w:rPr>
        <w:tab/>
      </w:r>
    </w:p>
    <w:p w:rsidR="00F6517F" w:rsidRDefault="00FA019C" w:rsidP="0097328F">
      <w:pPr>
        <w:pStyle w:val="2"/>
        <w:tabs>
          <w:tab w:val="left" w:pos="3030"/>
          <w:tab w:val="left" w:pos="7001"/>
        </w:tabs>
        <w:spacing w:before="0" w:line="240" w:lineRule="auto"/>
        <w:rPr>
          <w:b/>
          <w:color w:val="auto"/>
          <w:sz w:val="28"/>
          <w:szCs w:val="28"/>
        </w:rPr>
      </w:pPr>
      <w:r>
        <w:rPr>
          <w:b/>
          <w:color w:val="auto"/>
          <w:sz w:val="28"/>
          <w:szCs w:val="28"/>
        </w:rPr>
        <w:tab/>
      </w:r>
    </w:p>
    <w:p w:rsidR="004B51C3" w:rsidRPr="0097328F" w:rsidRDefault="00376A84" w:rsidP="0097328F">
      <w:pPr>
        <w:pStyle w:val="2"/>
        <w:spacing w:beforeLines="160" w:before="384"/>
        <w:jc w:val="center"/>
        <w:rPr>
          <w:rFonts w:ascii="Times New Roman" w:hAnsi="Times New Roman" w:cs="Times New Roman"/>
          <w:caps/>
          <w:color w:val="auto"/>
          <w:sz w:val="28"/>
          <w:szCs w:val="28"/>
        </w:rPr>
      </w:pPr>
      <w:bookmarkStart w:id="3" w:name="_Toc19622473"/>
      <w:r w:rsidRPr="0097328F">
        <w:rPr>
          <w:rFonts w:ascii="Times New Roman" w:hAnsi="Times New Roman" w:cs="Times New Roman"/>
          <w:caps/>
          <w:color w:val="auto"/>
          <w:sz w:val="28"/>
          <w:szCs w:val="28"/>
        </w:rPr>
        <w:t>2</w:t>
      </w:r>
      <w:r w:rsidR="004B51C3" w:rsidRPr="0097328F">
        <w:rPr>
          <w:rFonts w:ascii="Times New Roman" w:hAnsi="Times New Roman" w:cs="Times New Roman"/>
          <w:caps/>
          <w:color w:val="auto"/>
          <w:sz w:val="28"/>
          <w:szCs w:val="28"/>
        </w:rPr>
        <w:t xml:space="preserve">. </w:t>
      </w:r>
      <w:r w:rsidRPr="0097328F">
        <w:rPr>
          <w:rFonts w:ascii="Times New Roman" w:hAnsi="Times New Roman" w:cs="Times New Roman"/>
          <w:caps/>
          <w:color w:val="auto"/>
          <w:sz w:val="28"/>
          <w:szCs w:val="28"/>
        </w:rPr>
        <w:t>Описание продукции</w:t>
      </w:r>
      <w:bookmarkEnd w:id="3"/>
    </w:p>
    <w:p w:rsidR="00376A84" w:rsidRPr="0097328F" w:rsidRDefault="00376A84" w:rsidP="0097328F">
      <w:pPr>
        <w:pStyle w:val="1"/>
        <w:spacing w:beforeLines="160" w:before="384" w:after="160" w:line="360" w:lineRule="auto"/>
        <w:jc w:val="center"/>
        <w:rPr>
          <w:rFonts w:ascii="Times New Roman" w:hAnsi="Times New Roman" w:cs="Times New Roman"/>
          <w:smallCaps/>
          <w:color w:val="auto"/>
          <w:sz w:val="28"/>
          <w:szCs w:val="28"/>
        </w:rPr>
      </w:pPr>
      <w:bookmarkStart w:id="4" w:name="_Toc19622474"/>
      <w:r w:rsidRPr="0097328F">
        <w:rPr>
          <w:rFonts w:ascii="Times New Roman" w:hAnsi="Times New Roman" w:cs="Times New Roman"/>
          <w:smallCaps/>
          <w:color w:val="auto"/>
          <w:sz w:val="28"/>
          <w:szCs w:val="28"/>
        </w:rPr>
        <w:t>2.1. Характеристика и назначения, основные преимущества</w:t>
      </w:r>
      <w:bookmarkEnd w:id="4"/>
      <w:r w:rsidRPr="0097328F">
        <w:rPr>
          <w:rFonts w:ascii="Times New Roman" w:hAnsi="Times New Roman" w:cs="Times New Roman"/>
          <w:smallCaps/>
          <w:color w:val="auto"/>
          <w:sz w:val="28"/>
          <w:szCs w:val="28"/>
        </w:rPr>
        <w:t xml:space="preserve"> </w:t>
      </w:r>
    </w:p>
    <w:p w:rsidR="003F5E7B" w:rsidRDefault="003F5E7B" w:rsidP="003F5E7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Планируется, что ателье будет оказывать типовые </w:t>
      </w:r>
      <w:r w:rsidR="00033F89">
        <w:rPr>
          <w:rFonts w:ascii="Times New Roman" w:hAnsi="Times New Roman" w:cs="Times New Roman"/>
          <w:color w:val="000000"/>
          <w:sz w:val="28"/>
          <w:szCs w:val="28"/>
        </w:rPr>
        <w:t>швейные услуги, описанные ниже.</w:t>
      </w:r>
    </w:p>
    <w:p w:rsidR="003F5E7B" w:rsidRDefault="003F5E7B" w:rsidP="003F5E7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Производство готовой продукции стандартных размеров. Товарный ассортимент данной группы в проекте представлен комплектами постельного белья.</w:t>
      </w:r>
    </w:p>
    <w:p w:rsidR="003F5E7B" w:rsidRDefault="003F5E7B" w:rsidP="003F5E7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Пошив одежды на заказ. Товарный ассортимент данной группы в проекте представлен, преимущественно, национальной одеждой.</w:t>
      </w:r>
    </w:p>
    <w:p w:rsidR="003F5E7B" w:rsidRDefault="003F5E7B" w:rsidP="003F5E7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Мелкий и сложный ремонт одежды.</w:t>
      </w:r>
      <w:r w:rsidR="00373303">
        <w:rPr>
          <w:rFonts w:ascii="Times New Roman" w:hAnsi="Times New Roman" w:cs="Times New Roman"/>
          <w:color w:val="000000"/>
          <w:sz w:val="28"/>
          <w:szCs w:val="28"/>
        </w:rPr>
        <w:t xml:space="preserve"> </w:t>
      </w:r>
    </w:p>
    <w:p w:rsidR="00246247" w:rsidRDefault="00822F59" w:rsidP="00B42D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Ассортимент продукции </w:t>
      </w:r>
      <w:r w:rsidR="00B42DD3">
        <w:rPr>
          <w:rFonts w:ascii="Times New Roman" w:hAnsi="Times New Roman" w:cs="Times New Roman"/>
          <w:sz w:val="28"/>
          <w:szCs w:val="28"/>
        </w:rPr>
        <w:t>планируется следующим:</w:t>
      </w:r>
    </w:p>
    <w:tbl>
      <w:tblPr>
        <w:tblStyle w:val="a4"/>
        <w:tblW w:w="898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8"/>
      </w:tblGrid>
      <w:tr w:rsidR="00B42DD3" w:rsidTr="00784665">
        <w:trPr>
          <w:trHeight w:val="512"/>
        </w:trPr>
        <w:tc>
          <w:tcPr>
            <w:tcW w:w="8988" w:type="dxa"/>
          </w:tcPr>
          <w:p w:rsidR="00B42DD3" w:rsidRDefault="00B42DD3" w:rsidP="00122E42">
            <w:pPr>
              <w:rPr>
                <w:rFonts w:ascii="Times New Roman" w:hAnsi="Times New Roman" w:cs="Times New Roman"/>
                <w:sz w:val="28"/>
                <w:szCs w:val="28"/>
              </w:rPr>
            </w:pPr>
            <w:r>
              <w:rPr>
                <w:rFonts w:ascii="Times New Roman" w:hAnsi="Times New Roman" w:cs="Times New Roman"/>
                <w:sz w:val="28"/>
                <w:szCs w:val="28"/>
              </w:rPr>
              <w:t>1</w:t>
            </w:r>
            <w:r w:rsidR="00122E42">
              <w:rPr>
                <w:rFonts w:ascii="Times New Roman" w:hAnsi="Times New Roman" w:cs="Times New Roman"/>
                <w:sz w:val="28"/>
                <w:szCs w:val="28"/>
              </w:rPr>
              <w:t>)</w:t>
            </w:r>
            <w:r>
              <w:rPr>
                <w:rFonts w:ascii="Times New Roman" w:hAnsi="Times New Roman" w:cs="Times New Roman"/>
                <w:sz w:val="28"/>
                <w:szCs w:val="28"/>
              </w:rPr>
              <w:t xml:space="preserve"> </w:t>
            </w:r>
            <w:r w:rsidR="00122E42">
              <w:rPr>
                <w:rFonts w:ascii="Times New Roman" w:hAnsi="Times New Roman" w:cs="Times New Roman"/>
                <w:sz w:val="28"/>
                <w:szCs w:val="28"/>
              </w:rPr>
              <w:t>к</w:t>
            </w:r>
            <w:r>
              <w:rPr>
                <w:rFonts w:ascii="Times New Roman" w:hAnsi="Times New Roman" w:cs="Times New Roman"/>
                <w:sz w:val="28"/>
                <w:szCs w:val="28"/>
              </w:rPr>
              <w:t>омплект постельного белья 1,5-спальный</w:t>
            </w:r>
            <w:r w:rsidR="00122E42">
              <w:rPr>
                <w:rFonts w:ascii="Times New Roman" w:hAnsi="Times New Roman" w:cs="Times New Roman"/>
                <w:sz w:val="28"/>
                <w:szCs w:val="28"/>
              </w:rPr>
              <w:t>;</w:t>
            </w:r>
          </w:p>
        </w:tc>
      </w:tr>
      <w:tr w:rsidR="00B42DD3" w:rsidTr="00784665">
        <w:trPr>
          <w:trHeight w:val="512"/>
        </w:trPr>
        <w:tc>
          <w:tcPr>
            <w:tcW w:w="8988" w:type="dxa"/>
          </w:tcPr>
          <w:p w:rsidR="00B42DD3" w:rsidRDefault="00B42DD3" w:rsidP="00122E42">
            <w:pPr>
              <w:rPr>
                <w:rFonts w:ascii="Times New Roman" w:hAnsi="Times New Roman" w:cs="Times New Roman"/>
                <w:sz w:val="28"/>
                <w:szCs w:val="28"/>
              </w:rPr>
            </w:pPr>
            <w:r>
              <w:rPr>
                <w:rFonts w:ascii="Times New Roman" w:hAnsi="Times New Roman" w:cs="Times New Roman"/>
                <w:sz w:val="28"/>
                <w:szCs w:val="28"/>
              </w:rPr>
              <w:t>2</w:t>
            </w:r>
            <w:r w:rsidR="00122E42">
              <w:rPr>
                <w:rFonts w:ascii="Times New Roman" w:hAnsi="Times New Roman" w:cs="Times New Roman"/>
                <w:sz w:val="28"/>
                <w:szCs w:val="28"/>
              </w:rPr>
              <w:t>)</w:t>
            </w:r>
            <w:r>
              <w:rPr>
                <w:rFonts w:ascii="Times New Roman" w:hAnsi="Times New Roman" w:cs="Times New Roman"/>
                <w:sz w:val="28"/>
                <w:szCs w:val="28"/>
              </w:rPr>
              <w:t xml:space="preserve"> </w:t>
            </w:r>
            <w:r w:rsidR="00122E42">
              <w:rPr>
                <w:rFonts w:ascii="Times New Roman" w:hAnsi="Times New Roman" w:cs="Times New Roman"/>
                <w:sz w:val="28"/>
                <w:szCs w:val="28"/>
              </w:rPr>
              <w:t>к</w:t>
            </w:r>
            <w:r>
              <w:rPr>
                <w:rFonts w:ascii="Times New Roman" w:hAnsi="Times New Roman" w:cs="Times New Roman"/>
                <w:sz w:val="28"/>
                <w:szCs w:val="28"/>
              </w:rPr>
              <w:t>омплект постельного белья 2-спальный</w:t>
            </w:r>
            <w:r w:rsidR="00122E42">
              <w:rPr>
                <w:rFonts w:ascii="Times New Roman" w:hAnsi="Times New Roman" w:cs="Times New Roman"/>
                <w:sz w:val="28"/>
                <w:szCs w:val="28"/>
              </w:rPr>
              <w:t>;</w:t>
            </w:r>
          </w:p>
        </w:tc>
      </w:tr>
      <w:tr w:rsidR="00B42DD3" w:rsidTr="00784665">
        <w:trPr>
          <w:trHeight w:val="493"/>
        </w:trPr>
        <w:tc>
          <w:tcPr>
            <w:tcW w:w="8988" w:type="dxa"/>
          </w:tcPr>
          <w:p w:rsidR="00B42DD3" w:rsidRDefault="00B42DD3" w:rsidP="00122E42">
            <w:pPr>
              <w:rPr>
                <w:rFonts w:ascii="Times New Roman" w:hAnsi="Times New Roman" w:cs="Times New Roman"/>
                <w:sz w:val="28"/>
                <w:szCs w:val="28"/>
              </w:rPr>
            </w:pPr>
            <w:r>
              <w:rPr>
                <w:rFonts w:ascii="Times New Roman" w:hAnsi="Times New Roman" w:cs="Times New Roman"/>
                <w:sz w:val="28"/>
                <w:szCs w:val="28"/>
              </w:rPr>
              <w:t>3</w:t>
            </w:r>
            <w:r w:rsidR="00122E42">
              <w:rPr>
                <w:rFonts w:ascii="Times New Roman" w:hAnsi="Times New Roman" w:cs="Times New Roman"/>
                <w:sz w:val="28"/>
                <w:szCs w:val="28"/>
              </w:rPr>
              <w:t>)</w:t>
            </w:r>
            <w:r>
              <w:rPr>
                <w:rFonts w:ascii="Times New Roman" w:hAnsi="Times New Roman" w:cs="Times New Roman"/>
                <w:sz w:val="28"/>
                <w:szCs w:val="28"/>
              </w:rPr>
              <w:t xml:space="preserve"> </w:t>
            </w:r>
            <w:r w:rsidR="00122E42">
              <w:rPr>
                <w:rFonts w:ascii="Times New Roman" w:hAnsi="Times New Roman" w:cs="Times New Roman"/>
                <w:sz w:val="28"/>
                <w:szCs w:val="28"/>
              </w:rPr>
              <w:t>п</w:t>
            </w:r>
            <w:r>
              <w:rPr>
                <w:rFonts w:ascii="Times New Roman" w:hAnsi="Times New Roman" w:cs="Times New Roman"/>
                <w:sz w:val="28"/>
                <w:szCs w:val="28"/>
              </w:rPr>
              <w:t>латье национальное (халадай)</w:t>
            </w:r>
            <w:r w:rsidR="00122E42">
              <w:rPr>
                <w:rFonts w:ascii="Times New Roman" w:hAnsi="Times New Roman" w:cs="Times New Roman"/>
                <w:sz w:val="28"/>
                <w:szCs w:val="28"/>
              </w:rPr>
              <w:t>;</w:t>
            </w:r>
          </w:p>
        </w:tc>
      </w:tr>
      <w:tr w:rsidR="00B42DD3" w:rsidTr="00784665">
        <w:trPr>
          <w:trHeight w:val="512"/>
        </w:trPr>
        <w:tc>
          <w:tcPr>
            <w:tcW w:w="8988" w:type="dxa"/>
          </w:tcPr>
          <w:p w:rsidR="00B42DD3" w:rsidRDefault="00B42DD3" w:rsidP="00122E42">
            <w:pPr>
              <w:tabs>
                <w:tab w:val="left" w:pos="1440"/>
              </w:tabs>
              <w:jc w:val="both"/>
              <w:rPr>
                <w:rFonts w:ascii="Times New Roman" w:hAnsi="Times New Roman" w:cs="Times New Roman"/>
                <w:sz w:val="28"/>
                <w:szCs w:val="28"/>
              </w:rPr>
            </w:pPr>
            <w:r>
              <w:rPr>
                <w:rFonts w:ascii="Times New Roman" w:hAnsi="Times New Roman" w:cs="Times New Roman"/>
                <w:sz w:val="28"/>
                <w:szCs w:val="28"/>
              </w:rPr>
              <w:t>4</w:t>
            </w:r>
            <w:r w:rsidR="00122E42">
              <w:rPr>
                <w:rFonts w:ascii="Times New Roman" w:hAnsi="Times New Roman" w:cs="Times New Roman"/>
                <w:sz w:val="28"/>
                <w:szCs w:val="28"/>
              </w:rPr>
              <w:t>)</w:t>
            </w:r>
            <w:r>
              <w:rPr>
                <w:rFonts w:ascii="Times New Roman" w:hAnsi="Times New Roman" w:cs="Times New Roman"/>
                <w:sz w:val="28"/>
                <w:szCs w:val="28"/>
              </w:rPr>
              <w:t xml:space="preserve"> </w:t>
            </w:r>
            <w:r w:rsidR="00122E42">
              <w:rPr>
                <w:rFonts w:ascii="Times New Roman" w:hAnsi="Times New Roman" w:cs="Times New Roman"/>
                <w:sz w:val="28"/>
                <w:szCs w:val="28"/>
              </w:rPr>
              <w:t>п</w:t>
            </w:r>
            <w:r>
              <w:rPr>
                <w:rFonts w:ascii="Times New Roman" w:hAnsi="Times New Roman" w:cs="Times New Roman"/>
                <w:sz w:val="28"/>
                <w:szCs w:val="28"/>
              </w:rPr>
              <w:t>альто национальное</w:t>
            </w:r>
            <w:r w:rsidR="00122E42">
              <w:rPr>
                <w:rFonts w:ascii="Times New Roman" w:hAnsi="Times New Roman" w:cs="Times New Roman"/>
                <w:sz w:val="28"/>
                <w:szCs w:val="28"/>
              </w:rPr>
              <w:t>;</w:t>
            </w:r>
          </w:p>
        </w:tc>
      </w:tr>
      <w:tr w:rsidR="00B42DD3" w:rsidTr="00784665">
        <w:trPr>
          <w:trHeight w:val="493"/>
        </w:trPr>
        <w:tc>
          <w:tcPr>
            <w:tcW w:w="8988" w:type="dxa"/>
          </w:tcPr>
          <w:p w:rsidR="00B42DD3" w:rsidRDefault="00B42DD3" w:rsidP="00122E42">
            <w:pPr>
              <w:rPr>
                <w:rFonts w:ascii="Times New Roman" w:hAnsi="Times New Roman" w:cs="Times New Roman"/>
                <w:sz w:val="28"/>
                <w:szCs w:val="28"/>
              </w:rPr>
            </w:pPr>
            <w:r>
              <w:rPr>
                <w:rFonts w:ascii="Times New Roman" w:hAnsi="Times New Roman" w:cs="Times New Roman"/>
                <w:sz w:val="28"/>
                <w:szCs w:val="28"/>
              </w:rPr>
              <w:t>5</w:t>
            </w:r>
            <w:r w:rsidR="00122E42">
              <w:rPr>
                <w:rFonts w:ascii="Times New Roman" w:hAnsi="Times New Roman" w:cs="Times New Roman"/>
                <w:sz w:val="28"/>
                <w:szCs w:val="28"/>
              </w:rPr>
              <w:t>)</w:t>
            </w:r>
            <w:r>
              <w:rPr>
                <w:rFonts w:ascii="Times New Roman" w:hAnsi="Times New Roman" w:cs="Times New Roman"/>
                <w:sz w:val="28"/>
                <w:szCs w:val="28"/>
              </w:rPr>
              <w:t xml:space="preserve"> </w:t>
            </w:r>
            <w:r w:rsidR="00122E42">
              <w:rPr>
                <w:rFonts w:ascii="Times New Roman" w:hAnsi="Times New Roman" w:cs="Times New Roman"/>
                <w:sz w:val="28"/>
                <w:szCs w:val="28"/>
              </w:rPr>
              <w:t>д</w:t>
            </w:r>
            <w:r>
              <w:rPr>
                <w:rFonts w:ascii="Times New Roman" w:hAnsi="Times New Roman" w:cs="Times New Roman"/>
                <w:sz w:val="28"/>
                <w:szCs w:val="28"/>
              </w:rPr>
              <w:t>етская одежда национальная</w:t>
            </w:r>
            <w:r w:rsidR="00122E42">
              <w:rPr>
                <w:rFonts w:ascii="Times New Roman" w:hAnsi="Times New Roman" w:cs="Times New Roman"/>
                <w:sz w:val="28"/>
                <w:szCs w:val="28"/>
              </w:rPr>
              <w:t>;</w:t>
            </w:r>
          </w:p>
        </w:tc>
      </w:tr>
      <w:tr w:rsidR="00B42DD3" w:rsidTr="00784665">
        <w:trPr>
          <w:trHeight w:val="512"/>
        </w:trPr>
        <w:tc>
          <w:tcPr>
            <w:tcW w:w="8988" w:type="dxa"/>
          </w:tcPr>
          <w:p w:rsidR="00B42DD3" w:rsidRDefault="00B42DD3" w:rsidP="00452221">
            <w:pPr>
              <w:tabs>
                <w:tab w:val="left" w:pos="2001"/>
              </w:tabs>
              <w:rPr>
                <w:rFonts w:ascii="Times New Roman" w:hAnsi="Times New Roman" w:cs="Times New Roman"/>
                <w:sz w:val="28"/>
                <w:szCs w:val="28"/>
              </w:rPr>
            </w:pPr>
            <w:proofErr w:type="gramStart"/>
            <w:r>
              <w:rPr>
                <w:rFonts w:ascii="Times New Roman" w:hAnsi="Times New Roman" w:cs="Times New Roman"/>
                <w:sz w:val="28"/>
                <w:szCs w:val="28"/>
              </w:rPr>
              <w:t>6</w:t>
            </w:r>
            <w:r w:rsidR="00784665">
              <w:rPr>
                <w:rFonts w:ascii="Times New Roman" w:hAnsi="Times New Roman" w:cs="Times New Roman"/>
                <w:sz w:val="28"/>
                <w:szCs w:val="28"/>
              </w:rPr>
              <w:t>)</w:t>
            </w:r>
            <w:r>
              <w:rPr>
                <w:rFonts w:ascii="Times New Roman" w:hAnsi="Times New Roman" w:cs="Times New Roman"/>
                <w:sz w:val="28"/>
                <w:szCs w:val="28"/>
              </w:rPr>
              <w:t xml:space="preserve"> </w:t>
            </w:r>
            <w:r w:rsidR="00452221">
              <w:rPr>
                <w:rFonts w:ascii="Times New Roman" w:hAnsi="Times New Roman" w:cs="Times New Roman"/>
                <w:sz w:val="28"/>
                <w:szCs w:val="28"/>
              </w:rPr>
              <w:t>у</w:t>
            </w:r>
            <w:r>
              <w:rPr>
                <w:rFonts w:ascii="Times New Roman" w:hAnsi="Times New Roman" w:cs="Times New Roman"/>
                <w:sz w:val="28"/>
                <w:szCs w:val="28"/>
              </w:rPr>
              <w:t>слуги ремонта:</w:t>
            </w:r>
            <w:r w:rsidR="00784665">
              <w:rPr>
                <w:rFonts w:ascii="Times New Roman" w:hAnsi="Times New Roman" w:cs="Times New Roman"/>
                <w:sz w:val="28"/>
                <w:szCs w:val="28"/>
              </w:rPr>
              <w:t xml:space="preserve"> замена подкладки, боковые швы, коррекция оката, коррекция рукавов, низа, замена молнии, воротника, манжета и др.</w:t>
            </w:r>
            <w:proofErr w:type="gramEnd"/>
          </w:p>
        </w:tc>
      </w:tr>
    </w:tbl>
    <w:p w:rsidR="00B80994" w:rsidRDefault="00B80994" w:rsidP="00B80994">
      <w:pPr>
        <w:spacing w:after="0" w:line="240" w:lineRule="auto"/>
        <w:ind w:firstLine="709"/>
        <w:jc w:val="both"/>
        <w:rPr>
          <w:rFonts w:ascii="Times New Roman" w:hAnsi="Times New Roman" w:cs="Times New Roman"/>
          <w:sz w:val="28"/>
          <w:szCs w:val="28"/>
        </w:rPr>
      </w:pPr>
    </w:p>
    <w:p w:rsidR="00B80994" w:rsidRDefault="00B80994" w:rsidP="00B80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Основным конкурентным преимуществом продукции проекта будут являться ее конкурентоспособность по цене, быстрота выполнения заказов и высокое качество производимой продукции. Достижение высокого качества производимой продукции станет возможным </w:t>
      </w:r>
      <w:r w:rsidR="0044563B">
        <w:rPr>
          <w:rFonts w:ascii="Times New Roman" w:hAnsi="Times New Roman" w:cs="Times New Roman"/>
          <w:sz w:val="28"/>
          <w:szCs w:val="28"/>
        </w:rPr>
        <w:t>за счет</w:t>
      </w:r>
      <w:r>
        <w:rPr>
          <w:rFonts w:ascii="Times New Roman" w:hAnsi="Times New Roman" w:cs="Times New Roman"/>
          <w:sz w:val="28"/>
          <w:szCs w:val="28"/>
        </w:rPr>
        <w:t xml:space="preserve"> </w:t>
      </w:r>
      <w:r w:rsidR="0044563B">
        <w:rPr>
          <w:rFonts w:ascii="Times New Roman" w:hAnsi="Times New Roman" w:cs="Times New Roman"/>
          <w:sz w:val="28"/>
          <w:szCs w:val="28"/>
        </w:rPr>
        <w:t>вовлечения</w:t>
      </w:r>
      <w:r>
        <w:rPr>
          <w:rFonts w:ascii="Times New Roman" w:hAnsi="Times New Roman" w:cs="Times New Roman"/>
          <w:sz w:val="28"/>
          <w:szCs w:val="28"/>
        </w:rPr>
        <w:t xml:space="preserve"> в штат сотрудников ателье опытных мастеров, имеющих практический </w:t>
      </w:r>
      <w:r w:rsidR="0044563B">
        <w:rPr>
          <w:rFonts w:ascii="Times New Roman" w:hAnsi="Times New Roman" w:cs="Times New Roman"/>
          <w:sz w:val="28"/>
          <w:szCs w:val="28"/>
        </w:rPr>
        <w:t>опыт и стаж</w:t>
      </w:r>
      <w:r>
        <w:rPr>
          <w:rFonts w:ascii="Times New Roman" w:hAnsi="Times New Roman" w:cs="Times New Roman"/>
          <w:sz w:val="28"/>
          <w:szCs w:val="28"/>
        </w:rPr>
        <w:t xml:space="preserve"> работы.</w:t>
      </w:r>
    </w:p>
    <w:p w:rsidR="00376A84" w:rsidRPr="0097328F" w:rsidRDefault="00376A84" w:rsidP="0097328F">
      <w:pPr>
        <w:pStyle w:val="1"/>
        <w:spacing w:beforeLines="160" w:before="384" w:after="160" w:line="360" w:lineRule="auto"/>
        <w:jc w:val="center"/>
        <w:rPr>
          <w:rFonts w:ascii="Times New Roman" w:hAnsi="Times New Roman" w:cs="Times New Roman"/>
          <w:smallCaps/>
          <w:color w:val="auto"/>
          <w:sz w:val="28"/>
          <w:szCs w:val="28"/>
        </w:rPr>
      </w:pPr>
      <w:bookmarkStart w:id="5" w:name="_Toc19622475"/>
      <w:r w:rsidRPr="0097328F">
        <w:rPr>
          <w:rFonts w:ascii="Times New Roman" w:hAnsi="Times New Roman" w:cs="Times New Roman"/>
          <w:smallCaps/>
          <w:color w:val="auto"/>
          <w:sz w:val="28"/>
          <w:szCs w:val="28"/>
        </w:rPr>
        <w:t>2.2. Характеристика потенциальных потребителей, каналы сбыта</w:t>
      </w:r>
      <w:bookmarkEnd w:id="5"/>
      <w:r w:rsidRPr="0097328F">
        <w:rPr>
          <w:rFonts w:ascii="Times New Roman" w:hAnsi="Times New Roman" w:cs="Times New Roman"/>
          <w:smallCaps/>
          <w:color w:val="auto"/>
          <w:sz w:val="28"/>
          <w:szCs w:val="28"/>
        </w:rPr>
        <w:t xml:space="preserve"> </w:t>
      </w:r>
    </w:p>
    <w:p w:rsidR="000116E2" w:rsidRDefault="000116E2" w:rsidP="000116E2">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Целевую аудиторию проекта можно классифицировать по видам товарных групп производимой продукции: </w:t>
      </w:r>
    </w:p>
    <w:p w:rsidR="00FA019C" w:rsidRPr="000116E2" w:rsidRDefault="00FA019C" w:rsidP="000116E2">
      <w:pPr>
        <w:tabs>
          <w:tab w:val="left" w:pos="1080"/>
        </w:tabs>
        <w:spacing w:after="0" w:line="360" w:lineRule="auto"/>
        <w:ind w:firstLine="709"/>
        <w:jc w:val="both"/>
        <w:rPr>
          <w:rFonts w:ascii="Times New Roman" w:hAnsi="Times New Roman" w:cs="Times New Roman"/>
          <w:sz w:val="28"/>
          <w:szCs w:val="28"/>
        </w:rPr>
      </w:pPr>
      <w:r w:rsidRPr="000116E2">
        <w:rPr>
          <w:rFonts w:ascii="Times New Roman" w:hAnsi="Times New Roman" w:cs="Times New Roman"/>
          <w:sz w:val="28"/>
          <w:szCs w:val="28"/>
        </w:rPr>
        <w:t xml:space="preserve">1. Комплекты постельного белья: </w:t>
      </w:r>
      <w:r w:rsidRPr="000116E2">
        <w:rPr>
          <w:rFonts w:ascii="Times New Roman" w:hAnsi="Times New Roman" w:cs="Times New Roman"/>
          <w:color w:val="000000"/>
          <w:sz w:val="28"/>
          <w:szCs w:val="28"/>
        </w:rPr>
        <w:t>домашние хозяйства, социальные заведения (школы, детские сады, детские загородные лагери, медицинские учреждения), гостиницы, хостелы.</w:t>
      </w:r>
    </w:p>
    <w:p w:rsidR="00FA019C" w:rsidRDefault="00FA019C" w:rsidP="000116E2">
      <w:pPr>
        <w:autoSpaceDE w:val="0"/>
        <w:autoSpaceDN w:val="0"/>
        <w:adjustRightInd w:val="0"/>
        <w:spacing w:after="0" w:line="360" w:lineRule="auto"/>
        <w:ind w:firstLine="709"/>
        <w:jc w:val="both"/>
        <w:rPr>
          <w:rFonts w:ascii="Times New Roman" w:hAnsi="Times New Roman" w:cs="Times New Roman"/>
          <w:sz w:val="28"/>
          <w:szCs w:val="28"/>
        </w:rPr>
      </w:pPr>
      <w:r w:rsidRPr="000116E2">
        <w:rPr>
          <w:rFonts w:ascii="Times New Roman" w:hAnsi="Times New Roman" w:cs="Times New Roman"/>
          <w:sz w:val="28"/>
          <w:szCs w:val="28"/>
        </w:rPr>
        <w:t xml:space="preserve">2. </w:t>
      </w:r>
      <w:r w:rsidR="000116E2">
        <w:rPr>
          <w:rFonts w:ascii="Times New Roman" w:hAnsi="Times New Roman" w:cs="Times New Roman"/>
          <w:sz w:val="28"/>
          <w:szCs w:val="28"/>
        </w:rPr>
        <w:t>Производство о</w:t>
      </w:r>
      <w:r w:rsidRPr="000116E2">
        <w:rPr>
          <w:rFonts w:ascii="Times New Roman" w:hAnsi="Times New Roman" w:cs="Times New Roman"/>
          <w:sz w:val="28"/>
          <w:szCs w:val="28"/>
        </w:rPr>
        <w:t>дежд</w:t>
      </w:r>
      <w:r w:rsidR="000116E2">
        <w:rPr>
          <w:rFonts w:ascii="Times New Roman" w:hAnsi="Times New Roman" w:cs="Times New Roman"/>
          <w:sz w:val="28"/>
          <w:szCs w:val="28"/>
        </w:rPr>
        <w:t>ы и услуги ремонта</w:t>
      </w:r>
      <w:r w:rsidRPr="000116E2">
        <w:rPr>
          <w:rFonts w:ascii="Times New Roman" w:hAnsi="Times New Roman" w:cs="Times New Roman"/>
          <w:sz w:val="28"/>
          <w:szCs w:val="28"/>
        </w:rPr>
        <w:t>: местное население</w:t>
      </w:r>
      <w:r w:rsidR="000116E2">
        <w:rPr>
          <w:rFonts w:ascii="Times New Roman" w:hAnsi="Times New Roman" w:cs="Times New Roman"/>
          <w:sz w:val="28"/>
          <w:szCs w:val="28"/>
        </w:rPr>
        <w:t>, преимущественно,</w:t>
      </w:r>
      <w:r w:rsidRPr="000116E2">
        <w:rPr>
          <w:rFonts w:ascii="Times New Roman" w:hAnsi="Times New Roman" w:cs="Times New Roman"/>
          <w:sz w:val="28"/>
          <w:szCs w:val="28"/>
        </w:rPr>
        <w:t xml:space="preserve"> женщины и дети.</w:t>
      </w:r>
    </w:p>
    <w:p w:rsidR="000C0387" w:rsidRDefault="000C0387" w:rsidP="000C03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привлечения клиентов планируется использовать общераспространенные методы рекламы: контекстная реклама в социальных сетях в интернете, визитки и флаеры, взаимная реклама в магазинах, являющихся партнерами. </w:t>
      </w:r>
      <w:r w:rsidR="001B653A">
        <w:rPr>
          <w:rFonts w:ascii="Times New Roman" w:hAnsi="Times New Roman" w:cs="Times New Roman"/>
          <w:sz w:val="28"/>
          <w:szCs w:val="28"/>
        </w:rPr>
        <w:t>Также</w:t>
      </w:r>
      <w:r>
        <w:rPr>
          <w:rFonts w:ascii="Times New Roman" w:hAnsi="Times New Roman" w:cs="Times New Roman"/>
          <w:sz w:val="28"/>
          <w:szCs w:val="28"/>
        </w:rPr>
        <w:t xml:space="preserve"> планируется использование индивидуального подхода (прямые контакты с оптовыми покупателями – детские сады, гостиницы и т.д.), а также бонусных </w:t>
      </w:r>
      <w:r w:rsidR="0097328F">
        <w:rPr>
          <w:rFonts w:ascii="Times New Roman" w:hAnsi="Times New Roman" w:cs="Times New Roman"/>
          <w:sz w:val="28"/>
          <w:szCs w:val="28"/>
        </w:rPr>
        <w:t xml:space="preserve">и дисконтных </w:t>
      </w:r>
      <w:r>
        <w:rPr>
          <w:rFonts w:ascii="Times New Roman" w:hAnsi="Times New Roman" w:cs="Times New Roman"/>
          <w:sz w:val="28"/>
          <w:szCs w:val="28"/>
        </w:rPr>
        <w:t>карт для постоянных клиентов.</w:t>
      </w:r>
    </w:p>
    <w:p w:rsidR="009C34FC" w:rsidRPr="000116E2" w:rsidRDefault="009C34FC" w:rsidP="0097328F">
      <w:pPr>
        <w:spacing w:after="0" w:line="240" w:lineRule="auto"/>
        <w:ind w:firstLine="709"/>
        <w:jc w:val="both"/>
        <w:rPr>
          <w:rFonts w:ascii="Times New Roman" w:hAnsi="Times New Roman" w:cs="Times New Roman"/>
          <w:sz w:val="28"/>
          <w:szCs w:val="28"/>
        </w:rPr>
      </w:pPr>
    </w:p>
    <w:p w:rsidR="005736E3" w:rsidRPr="0097328F" w:rsidRDefault="00376A84" w:rsidP="0097328F">
      <w:pPr>
        <w:pStyle w:val="2"/>
        <w:spacing w:beforeLines="160" w:before="384" w:after="160"/>
        <w:jc w:val="center"/>
        <w:rPr>
          <w:rFonts w:ascii="Times New Roman" w:hAnsi="Times New Roman" w:cs="Times New Roman"/>
          <w:caps/>
          <w:color w:val="auto"/>
          <w:sz w:val="28"/>
          <w:szCs w:val="28"/>
        </w:rPr>
      </w:pPr>
      <w:bookmarkStart w:id="6" w:name="_Toc19622476"/>
      <w:r w:rsidRPr="0097328F">
        <w:rPr>
          <w:rFonts w:ascii="Times New Roman" w:hAnsi="Times New Roman" w:cs="Times New Roman"/>
          <w:caps/>
          <w:color w:val="auto"/>
          <w:sz w:val="28"/>
          <w:szCs w:val="28"/>
        </w:rPr>
        <w:t>3</w:t>
      </w:r>
      <w:r w:rsidR="005736E3" w:rsidRPr="0097328F">
        <w:rPr>
          <w:rFonts w:ascii="Times New Roman" w:hAnsi="Times New Roman" w:cs="Times New Roman"/>
          <w:caps/>
          <w:color w:val="auto"/>
          <w:sz w:val="28"/>
          <w:szCs w:val="28"/>
        </w:rPr>
        <w:t xml:space="preserve">. </w:t>
      </w:r>
      <w:r w:rsidRPr="0097328F">
        <w:rPr>
          <w:rFonts w:ascii="Times New Roman" w:hAnsi="Times New Roman" w:cs="Times New Roman"/>
          <w:caps/>
          <w:color w:val="auto"/>
          <w:sz w:val="28"/>
          <w:szCs w:val="28"/>
        </w:rPr>
        <w:t>Организационный план</w:t>
      </w:r>
      <w:bookmarkEnd w:id="6"/>
    </w:p>
    <w:p w:rsidR="00376A84" w:rsidRPr="0097328F" w:rsidRDefault="00376A84" w:rsidP="00376A84">
      <w:pPr>
        <w:pStyle w:val="1"/>
        <w:spacing w:beforeLines="160" w:before="384" w:after="160"/>
        <w:jc w:val="center"/>
        <w:rPr>
          <w:rFonts w:ascii="Times New Roman" w:hAnsi="Times New Roman" w:cs="Times New Roman"/>
          <w:smallCaps/>
          <w:color w:val="auto"/>
          <w:sz w:val="28"/>
          <w:szCs w:val="28"/>
        </w:rPr>
      </w:pPr>
      <w:bookmarkStart w:id="7" w:name="_Toc19622477"/>
      <w:r w:rsidRPr="0097328F">
        <w:rPr>
          <w:rFonts w:ascii="Times New Roman" w:hAnsi="Times New Roman" w:cs="Times New Roman"/>
          <w:smallCaps/>
          <w:color w:val="auto"/>
          <w:sz w:val="28"/>
          <w:szCs w:val="28"/>
        </w:rPr>
        <w:t>3.1. График реализации проекта</w:t>
      </w:r>
      <w:bookmarkEnd w:id="7"/>
      <w:r w:rsidRPr="0097328F">
        <w:rPr>
          <w:rFonts w:ascii="Times New Roman" w:hAnsi="Times New Roman" w:cs="Times New Roman"/>
          <w:smallCaps/>
          <w:color w:val="auto"/>
          <w:sz w:val="28"/>
          <w:szCs w:val="28"/>
        </w:rPr>
        <w:t xml:space="preserve"> </w:t>
      </w:r>
    </w:p>
    <w:p w:rsidR="00452221" w:rsidRDefault="00FA019C" w:rsidP="00FA019C">
      <w:pPr>
        <w:pStyle w:val="before"/>
        <w:spacing w:before="0" w:line="360" w:lineRule="auto"/>
        <w:ind w:firstLine="709"/>
        <w:rPr>
          <w:rFonts w:ascii="Times New Roman" w:hAnsi="Times New Roman" w:cs="Times New Roman"/>
          <w:bCs/>
          <w:sz w:val="28"/>
          <w:szCs w:val="28"/>
          <w:lang w:val="ru-RU"/>
        </w:rPr>
      </w:pPr>
      <w:r w:rsidRPr="00414532">
        <w:rPr>
          <w:rFonts w:ascii="Times New Roman" w:hAnsi="Times New Roman" w:cs="Times New Roman"/>
          <w:bCs/>
          <w:sz w:val="28"/>
          <w:szCs w:val="28"/>
          <w:lang w:val="ru-RU"/>
        </w:rPr>
        <w:t xml:space="preserve">Условный жизненный цикл проекта – </w:t>
      </w:r>
      <w:r w:rsidR="00E20548">
        <w:rPr>
          <w:rFonts w:ascii="Times New Roman" w:hAnsi="Times New Roman" w:cs="Times New Roman"/>
          <w:bCs/>
          <w:sz w:val="28"/>
          <w:szCs w:val="28"/>
          <w:lang w:val="ru-RU"/>
        </w:rPr>
        <w:t>пять</w:t>
      </w:r>
      <w:r w:rsidRPr="00414532">
        <w:rPr>
          <w:rFonts w:ascii="Times New Roman" w:hAnsi="Times New Roman" w:cs="Times New Roman"/>
          <w:bCs/>
          <w:sz w:val="28"/>
          <w:szCs w:val="28"/>
          <w:lang w:val="ru-RU"/>
        </w:rPr>
        <w:t xml:space="preserve"> лет. </w:t>
      </w:r>
    </w:p>
    <w:p w:rsidR="00FA019C" w:rsidRPr="00414532" w:rsidRDefault="00FA019C" w:rsidP="00FA019C">
      <w:pPr>
        <w:pStyle w:val="before"/>
        <w:spacing w:before="0" w:line="360" w:lineRule="auto"/>
        <w:ind w:firstLine="709"/>
        <w:rPr>
          <w:rFonts w:ascii="Times New Roman" w:hAnsi="Times New Roman" w:cs="Times New Roman"/>
          <w:bCs/>
          <w:sz w:val="28"/>
          <w:szCs w:val="28"/>
          <w:lang w:val="ru-RU"/>
        </w:rPr>
      </w:pPr>
      <w:r w:rsidRPr="00414532">
        <w:rPr>
          <w:rFonts w:ascii="Times New Roman" w:hAnsi="Times New Roman" w:cs="Times New Roman"/>
          <w:bCs/>
          <w:sz w:val="28"/>
          <w:szCs w:val="28"/>
          <w:lang w:val="ru-RU"/>
        </w:rPr>
        <w:t>Календарный план реализации проекта приведен в табл</w:t>
      </w:r>
      <w:r w:rsidR="00E20548">
        <w:rPr>
          <w:rFonts w:ascii="Times New Roman" w:hAnsi="Times New Roman" w:cs="Times New Roman"/>
          <w:bCs/>
          <w:sz w:val="28"/>
          <w:szCs w:val="28"/>
          <w:lang w:val="ru-RU"/>
        </w:rPr>
        <w:t>ице 3-1</w:t>
      </w:r>
      <w:r w:rsidRPr="00414532">
        <w:rPr>
          <w:rFonts w:ascii="Times New Roman" w:hAnsi="Times New Roman" w:cs="Times New Roman"/>
          <w:bCs/>
          <w:sz w:val="28"/>
          <w:szCs w:val="28"/>
          <w:lang w:val="ru-RU"/>
        </w:rPr>
        <w:t>.</w:t>
      </w:r>
    </w:p>
    <w:p w:rsidR="00452221" w:rsidRDefault="00452221" w:rsidP="00FA019C">
      <w:pPr>
        <w:pStyle w:val="before"/>
        <w:spacing w:before="0" w:line="360" w:lineRule="auto"/>
        <w:jc w:val="right"/>
        <w:rPr>
          <w:rFonts w:ascii="Times New Roman" w:hAnsi="Times New Roman" w:cs="Times New Roman"/>
          <w:bCs/>
          <w:sz w:val="28"/>
          <w:szCs w:val="28"/>
          <w:lang w:val="ru-RU"/>
        </w:rPr>
      </w:pPr>
    </w:p>
    <w:p w:rsidR="00452221" w:rsidRDefault="00452221" w:rsidP="00FA019C">
      <w:pPr>
        <w:pStyle w:val="before"/>
        <w:spacing w:before="0" w:line="360" w:lineRule="auto"/>
        <w:jc w:val="right"/>
        <w:rPr>
          <w:rFonts w:ascii="Times New Roman" w:hAnsi="Times New Roman" w:cs="Times New Roman"/>
          <w:bCs/>
          <w:sz w:val="28"/>
          <w:szCs w:val="28"/>
          <w:lang w:val="ru-RU"/>
        </w:rPr>
      </w:pPr>
    </w:p>
    <w:p w:rsidR="00FA019C" w:rsidRPr="007F4A7E" w:rsidRDefault="00FA019C" w:rsidP="00FA019C">
      <w:pPr>
        <w:pStyle w:val="before"/>
        <w:spacing w:before="0" w:line="360" w:lineRule="auto"/>
        <w:jc w:val="right"/>
        <w:rPr>
          <w:rFonts w:ascii="Times New Roman" w:hAnsi="Times New Roman" w:cs="Times New Roman"/>
          <w:bCs/>
          <w:sz w:val="28"/>
          <w:szCs w:val="28"/>
          <w:lang w:val="ru-RU"/>
        </w:rPr>
      </w:pPr>
      <w:r w:rsidRPr="007F4A7E">
        <w:rPr>
          <w:rFonts w:ascii="Times New Roman" w:hAnsi="Times New Roman" w:cs="Times New Roman"/>
          <w:bCs/>
          <w:sz w:val="28"/>
          <w:szCs w:val="28"/>
          <w:lang w:val="ru-RU"/>
        </w:rPr>
        <w:lastRenderedPageBreak/>
        <w:t xml:space="preserve">Таблица </w:t>
      </w:r>
      <w:r w:rsidR="00E20548">
        <w:rPr>
          <w:rFonts w:ascii="Times New Roman" w:hAnsi="Times New Roman" w:cs="Times New Roman"/>
          <w:bCs/>
          <w:sz w:val="28"/>
          <w:szCs w:val="28"/>
          <w:lang w:val="ru-RU"/>
        </w:rPr>
        <w:t>3-1</w:t>
      </w:r>
      <w:r w:rsidRPr="007F4A7E">
        <w:rPr>
          <w:rFonts w:ascii="Times New Roman" w:hAnsi="Times New Roman" w:cs="Times New Roman"/>
          <w:bCs/>
          <w:sz w:val="28"/>
          <w:szCs w:val="28"/>
          <w:lang w:val="ru-RU"/>
        </w:rPr>
        <w:t>. Сетевой график реализации проекта</w:t>
      </w:r>
    </w:p>
    <w:tbl>
      <w:tblPr>
        <w:tblStyle w:val="a4"/>
        <w:tblW w:w="10065" w:type="dxa"/>
        <w:tblLayout w:type="fixed"/>
        <w:tblLook w:val="04A0" w:firstRow="1" w:lastRow="0" w:firstColumn="1" w:lastColumn="0" w:noHBand="0" w:noVBand="1"/>
      </w:tblPr>
      <w:tblGrid>
        <w:gridCol w:w="7479"/>
        <w:gridCol w:w="708"/>
        <w:gridCol w:w="551"/>
        <w:gridCol w:w="567"/>
        <w:gridCol w:w="760"/>
      </w:tblGrid>
      <w:tr w:rsidR="00E20548" w:rsidRPr="00E20548" w:rsidTr="0097328F">
        <w:trPr>
          <w:trHeight w:val="347"/>
          <w:tblHeader/>
        </w:trPr>
        <w:tc>
          <w:tcPr>
            <w:tcW w:w="7479" w:type="dxa"/>
            <w:vMerge w:val="restart"/>
            <w:shd w:val="clear" w:color="auto" w:fill="auto"/>
          </w:tcPr>
          <w:p w:rsidR="00E20548" w:rsidRPr="00E20548" w:rsidRDefault="00E20548" w:rsidP="00FA019C">
            <w:pPr>
              <w:pStyle w:val="Default"/>
              <w:jc w:val="center"/>
              <w:rPr>
                <w:rFonts w:ascii="Times New Roman" w:hAnsi="Times New Roman" w:cs="Times New Roman"/>
                <w:sz w:val="28"/>
                <w:szCs w:val="28"/>
              </w:rPr>
            </w:pPr>
            <w:r w:rsidRPr="00E20548">
              <w:rPr>
                <w:rFonts w:ascii="Times New Roman" w:hAnsi="Times New Roman" w:cs="Times New Roman"/>
                <w:sz w:val="28"/>
                <w:szCs w:val="28"/>
              </w:rPr>
              <w:t>Основное мероприятие</w:t>
            </w:r>
          </w:p>
        </w:tc>
        <w:tc>
          <w:tcPr>
            <w:tcW w:w="2586" w:type="dxa"/>
            <w:gridSpan w:val="4"/>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Шаг проекта</w:t>
            </w:r>
          </w:p>
        </w:tc>
      </w:tr>
      <w:tr w:rsidR="00E20548" w:rsidRPr="00E20548" w:rsidTr="0097328F">
        <w:trPr>
          <w:trHeight w:val="176"/>
          <w:tblHeader/>
        </w:trPr>
        <w:tc>
          <w:tcPr>
            <w:tcW w:w="7479" w:type="dxa"/>
            <w:vMerge/>
            <w:shd w:val="clear" w:color="auto" w:fill="auto"/>
          </w:tcPr>
          <w:p w:rsidR="00E20548" w:rsidRPr="00E20548" w:rsidRDefault="00E20548" w:rsidP="00FA019C">
            <w:pPr>
              <w:pStyle w:val="Default"/>
              <w:jc w:val="center"/>
              <w:rPr>
                <w:rFonts w:ascii="Times New Roman" w:hAnsi="Times New Roman" w:cs="Times New Roman"/>
                <w:sz w:val="28"/>
                <w:szCs w:val="28"/>
              </w:rPr>
            </w:pP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1</w:t>
            </w: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2</w:t>
            </w: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3</w:t>
            </w: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4-60</w:t>
            </w:r>
          </w:p>
        </w:tc>
      </w:tr>
      <w:tr w:rsidR="00E20548" w:rsidRPr="00E20548" w:rsidTr="0097328F">
        <w:trPr>
          <w:trHeight w:val="322"/>
        </w:trPr>
        <w:tc>
          <w:tcPr>
            <w:tcW w:w="7479" w:type="dxa"/>
            <w:shd w:val="clear" w:color="auto" w:fill="auto"/>
          </w:tcPr>
          <w:p w:rsidR="00E20548" w:rsidRPr="00E20548" w:rsidRDefault="00E20548" w:rsidP="0097328F">
            <w:pPr>
              <w:pStyle w:val="Default"/>
              <w:rPr>
                <w:rFonts w:ascii="Times New Roman" w:hAnsi="Times New Roman" w:cs="Times New Roman"/>
                <w:sz w:val="28"/>
                <w:szCs w:val="28"/>
              </w:rPr>
            </w:pPr>
            <w:r w:rsidRPr="00E20548">
              <w:rPr>
                <w:rFonts w:ascii="Times New Roman" w:hAnsi="Times New Roman" w:cs="Times New Roman"/>
                <w:sz w:val="28"/>
                <w:szCs w:val="28"/>
              </w:rPr>
              <w:t xml:space="preserve">Регистрация деятельности и </w:t>
            </w:r>
            <w:r w:rsidR="0097328F">
              <w:rPr>
                <w:rFonts w:ascii="Times New Roman" w:hAnsi="Times New Roman" w:cs="Times New Roman"/>
                <w:sz w:val="28"/>
                <w:szCs w:val="28"/>
              </w:rPr>
              <w:t>оформление</w:t>
            </w:r>
            <w:r w:rsidRPr="00E20548">
              <w:rPr>
                <w:rFonts w:ascii="Times New Roman" w:hAnsi="Times New Roman" w:cs="Times New Roman"/>
                <w:sz w:val="28"/>
                <w:szCs w:val="28"/>
              </w:rPr>
              <w:t xml:space="preserve"> разрешительных документов</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r>
      <w:tr w:rsidR="00E20548" w:rsidRPr="00E20548" w:rsidTr="0097328F">
        <w:trPr>
          <w:trHeight w:val="146"/>
        </w:trPr>
        <w:tc>
          <w:tcPr>
            <w:tcW w:w="7479" w:type="dxa"/>
            <w:shd w:val="clear" w:color="auto" w:fill="auto"/>
          </w:tcPr>
          <w:p w:rsidR="00E20548" w:rsidRPr="00E20548" w:rsidRDefault="00E20548" w:rsidP="00FA019C">
            <w:pPr>
              <w:pStyle w:val="Default"/>
              <w:rPr>
                <w:rFonts w:ascii="Times New Roman" w:hAnsi="Times New Roman" w:cs="Times New Roman"/>
                <w:sz w:val="28"/>
                <w:szCs w:val="28"/>
              </w:rPr>
            </w:pPr>
            <w:r w:rsidRPr="00E20548">
              <w:rPr>
                <w:rFonts w:ascii="Times New Roman" w:hAnsi="Times New Roman" w:cs="Times New Roman"/>
                <w:sz w:val="28"/>
                <w:szCs w:val="28"/>
              </w:rPr>
              <w:t>Привлечение сре</w:t>
            </w:r>
            <w:proofErr w:type="gramStart"/>
            <w:r w:rsidRPr="00E20548">
              <w:rPr>
                <w:rFonts w:ascii="Times New Roman" w:hAnsi="Times New Roman" w:cs="Times New Roman"/>
                <w:sz w:val="28"/>
                <w:szCs w:val="28"/>
              </w:rPr>
              <w:t>дств в пр</w:t>
            </w:r>
            <w:proofErr w:type="gramEnd"/>
            <w:r w:rsidRPr="00E20548">
              <w:rPr>
                <w:rFonts w:ascii="Times New Roman" w:hAnsi="Times New Roman" w:cs="Times New Roman"/>
                <w:sz w:val="28"/>
                <w:szCs w:val="28"/>
              </w:rPr>
              <w:t>оект</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r>
      <w:tr w:rsidR="00E20548" w:rsidRPr="00E20548" w:rsidTr="0097328F">
        <w:trPr>
          <w:trHeight w:val="146"/>
        </w:trPr>
        <w:tc>
          <w:tcPr>
            <w:tcW w:w="7479" w:type="dxa"/>
            <w:shd w:val="clear" w:color="auto" w:fill="auto"/>
          </w:tcPr>
          <w:p w:rsidR="00E20548" w:rsidRPr="00E20548" w:rsidRDefault="00E20548" w:rsidP="00FA019C">
            <w:pPr>
              <w:pStyle w:val="Default"/>
              <w:rPr>
                <w:rFonts w:ascii="Times New Roman" w:hAnsi="Times New Roman" w:cs="Times New Roman"/>
                <w:bCs/>
                <w:sz w:val="28"/>
                <w:szCs w:val="28"/>
              </w:rPr>
            </w:pPr>
            <w:r w:rsidRPr="00E20548">
              <w:rPr>
                <w:rFonts w:ascii="Times New Roman" w:hAnsi="Times New Roman" w:cs="Times New Roman"/>
                <w:sz w:val="28"/>
                <w:szCs w:val="28"/>
              </w:rPr>
              <w:t>Выкуп и реконструкция производственного объекта</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r>
      <w:tr w:rsidR="00E20548" w:rsidRPr="00E20548" w:rsidTr="0097328F">
        <w:trPr>
          <w:trHeight w:val="146"/>
        </w:trPr>
        <w:tc>
          <w:tcPr>
            <w:tcW w:w="7479" w:type="dxa"/>
            <w:shd w:val="clear" w:color="auto" w:fill="auto"/>
          </w:tcPr>
          <w:p w:rsidR="00E20548" w:rsidRPr="00E20548" w:rsidRDefault="00E20548" w:rsidP="00FA019C">
            <w:pPr>
              <w:pStyle w:val="Default"/>
              <w:rPr>
                <w:rFonts w:ascii="Times New Roman" w:hAnsi="Times New Roman" w:cs="Times New Roman"/>
                <w:sz w:val="28"/>
                <w:szCs w:val="28"/>
              </w:rPr>
            </w:pPr>
            <w:r w:rsidRPr="00E20548">
              <w:rPr>
                <w:rFonts w:ascii="Times New Roman" w:hAnsi="Times New Roman" w:cs="Times New Roman"/>
                <w:sz w:val="28"/>
                <w:szCs w:val="28"/>
              </w:rPr>
              <w:t xml:space="preserve">Приобретение, доставка и монтаж оборудования </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51" w:type="dxa"/>
            <w:shd w:val="clear" w:color="auto" w:fill="auto"/>
          </w:tcPr>
          <w:p w:rsidR="00E20548" w:rsidRPr="00E20548" w:rsidRDefault="00452221" w:rsidP="00E20548">
            <w:pPr>
              <w:pStyle w:val="Default"/>
              <w:jc w:val="center"/>
              <w:rPr>
                <w:rFonts w:ascii="Times New Roman" w:hAnsi="Times New Roman" w:cs="Times New Roman"/>
                <w:bCs/>
                <w:sz w:val="28"/>
                <w:szCs w:val="28"/>
              </w:rPr>
            </w:pPr>
            <w:r>
              <w:rPr>
                <w:rFonts w:ascii="Times New Roman" w:hAnsi="Times New Roman" w:cs="Times New Roman"/>
                <w:bCs/>
                <w:sz w:val="28"/>
                <w:szCs w:val="28"/>
              </w:rPr>
              <w:t>Х</w:t>
            </w: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r>
      <w:tr w:rsidR="00E20548" w:rsidRPr="00E20548" w:rsidTr="0097328F">
        <w:trPr>
          <w:trHeight w:val="146"/>
        </w:trPr>
        <w:tc>
          <w:tcPr>
            <w:tcW w:w="7479" w:type="dxa"/>
            <w:shd w:val="clear" w:color="auto" w:fill="auto"/>
          </w:tcPr>
          <w:p w:rsidR="00E20548" w:rsidRPr="00E20548" w:rsidRDefault="00E20548" w:rsidP="00FA019C">
            <w:pPr>
              <w:pStyle w:val="Default"/>
              <w:rPr>
                <w:rFonts w:ascii="Times New Roman" w:hAnsi="Times New Roman" w:cs="Times New Roman"/>
                <w:sz w:val="28"/>
                <w:szCs w:val="28"/>
              </w:rPr>
            </w:pPr>
            <w:r w:rsidRPr="00E20548">
              <w:rPr>
                <w:rFonts w:ascii="Times New Roman" w:hAnsi="Times New Roman" w:cs="Times New Roman"/>
                <w:sz w:val="28"/>
                <w:szCs w:val="28"/>
              </w:rPr>
              <w:t>Закуп</w:t>
            </w:r>
            <w:r w:rsidR="001D74F5">
              <w:rPr>
                <w:rFonts w:ascii="Times New Roman" w:hAnsi="Times New Roman" w:cs="Times New Roman"/>
                <w:sz w:val="28"/>
                <w:szCs w:val="28"/>
              </w:rPr>
              <w:t xml:space="preserve"> сырья для начала работы ателье</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r>
      <w:tr w:rsidR="00E20548" w:rsidRPr="00E20548" w:rsidTr="0097328F">
        <w:trPr>
          <w:trHeight w:val="146"/>
        </w:trPr>
        <w:tc>
          <w:tcPr>
            <w:tcW w:w="7479" w:type="dxa"/>
            <w:shd w:val="clear" w:color="auto" w:fill="auto"/>
          </w:tcPr>
          <w:p w:rsidR="00E20548" w:rsidRPr="00E20548" w:rsidRDefault="00E20548" w:rsidP="00FA019C">
            <w:pPr>
              <w:pStyle w:val="Default"/>
              <w:rPr>
                <w:rFonts w:ascii="Times New Roman" w:hAnsi="Times New Roman" w:cs="Times New Roman"/>
                <w:sz w:val="28"/>
                <w:szCs w:val="28"/>
              </w:rPr>
            </w:pPr>
            <w:r w:rsidRPr="00E20548">
              <w:rPr>
                <w:rFonts w:ascii="Times New Roman" w:hAnsi="Times New Roman" w:cs="Times New Roman"/>
                <w:sz w:val="28"/>
                <w:szCs w:val="28"/>
              </w:rPr>
              <w:t>Наем персонала</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67" w:type="dxa"/>
            <w:shd w:val="clear" w:color="auto" w:fill="auto"/>
          </w:tcPr>
          <w:p w:rsidR="00E20548" w:rsidRPr="00E20548" w:rsidRDefault="00452221" w:rsidP="00E20548">
            <w:pPr>
              <w:pStyle w:val="Default"/>
              <w:jc w:val="center"/>
              <w:rPr>
                <w:rFonts w:ascii="Times New Roman" w:hAnsi="Times New Roman" w:cs="Times New Roman"/>
                <w:bCs/>
                <w:sz w:val="28"/>
                <w:szCs w:val="28"/>
              </w:rPr>
            </w:pPr>
            <w:r>
              <w:rPr>
                <w:rFonts w:ascii="Times New Roman" w:hAnsi="Times New Roman" w:cs="Times New Roman"/>
                <w:bCs/>
                <w:sz w:val="28"/>
                <w:szCs w:val="28"/>
              </w:rPr>
              <w:t>Х</w:t>
            </w: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r>
      <w:tr w:rsidR="00E20548" w:rsidRPr="00E20548" w:rsidTr="0097328F">
        <w:trPr>
          <w:trHeight w:val="146"/>
        </w:trPr>
        <w:tc>
          <w:tcPr>
            <w:tcW w:w="7479" w:type="dxa"/>
            <w:shd w:val="clear" w:color="auto" w:fill="auto"/>
          </w:tcPr>
          <w:p w:rsidR="00E20548" w:rsidRPr="00E20548" w:rsidRDefault="00E20548" w:rsidP="001D74F5">
            <w:pPr>
              <w:pStyle w:val="Default"/>
              <w:rPr>
                <w:rFonts w:ascii="Times New Roman" w:hAnsi="Times New Roman" w:cs="Times New Roman"/>
                <w:sz w:val="28"/>
                <w:szCs w:val="28"/>
              </w:rPr>
            </w:pPr>
            <w:r w:rsidRPr="00E20548">
              <w:rPr>
                <w:rFonts w:ascii="Times New Roman" w:hAnsi="Times New Roman" w:cs="Times New Roman"/>
                <w:sz w:val="28"/>
                <w:szCs w:val="28"/>
              </w:rPr>
              <w:t>Работ</w:t>
            </w:r>
            <w:r w:rsidR="001D74F5">
              <w:rPr>
                <w:rFonts w:ascii="Times New Roman" w:hAnsi="Times New Roman" w:cs="Times New Roman"/>
                <w:sz w:val="28"/>
                <w:szCs w:val="28"/>
              </w:rPr>
              <w:t>а ателье</w:t>
            </w:r>
          </w:p>
        </w:tc>
        <w:tc>
          <w:tcPr>
            <w:tcW w:w="708"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51"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567"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p>
        </w:tc>
        <w:tc>
          <w:tcPr>
            <w:tcW w:w="760" w:type="dxa"/>
            <w:shd w:val="clear" w:color="auto" w:fill="auto"/>
          </w:tcPr>
          <w:p w:rsidR="00E20548" w:rsidRPr="00E20548" w:rsidRDefault="00E20548" w:rsidP="00E20548">
            <w:pPr>
              <w:pStyle w:val="Default"/>
              <w:jc w:val="center"/>
              <w:rPr>
                <w:rFonts w:ascii="Times New Roman" w:hAnsi="Times New Roman" w:cs="Times New Roman"/>
                <w:bCs/>
                <w:sz w:val="28"/>
                <w:szCs w:val="28"/>
              </w:rPr>
            </w:pPr>
            <w:r w:rsidRPr="00E20548">
              <w:rPr>
                <w:rFonts w:ascii="Times New Roman" w:hAnsi="Times New Roman" w:cs="Times New Roman"/>
                <w:bCs/>
                <w:sz w:val="28"/>
                <w:szCs w:val="28"/>
              </w:rPr>
              <w:t>Х</w:t>
            </w:r>
          </w:p>
        </w:tc>
      </w:tr>
    </w:tbl>
    <w:p w:rsidR="0097328F" w:rsidRDefault="0097328F" w:rsidP="0097328F">
      <w:pPr>
        <w:pStyle w:val="1"/>
        <w:spacing w:before="0" w:line="240" w:lineRule="auto"/>
        <w:jc w:val="center"/>
        <w:rPr>
          <w:rFonts w:ascii="Times New Roman" w:hAnsi="Times New Roman" w:cs="Times New Roman"/>
          <w:smallCaps/>
          <w:color w:val="auto"/>
          <w:sz w:val="28"/>
          <w:szCs w:val="28"/>
        </w:rPr>
      </w:pPr>
    </w:p>
    <w:p w:rsidR="00376A84" w:rsidRPr="0097328F" w:rsidRDefault="00376A84" w:rsidP="008B613F">
      <w:pPr>
        <w:pStyle w:val="1"/>
        <w:spacing w:beforeLines="160" w:before="384" w:after="160" w:line="360" w:lineRule="auto"/>
        <w:jc w:val="center"/>
        <w:rPr>
          <w:rFonts w:ascii="Times New Roman" w:hAnsi="Times New Roman" w:cs="Times New Roman"/>
          <w:smallCaps/>
          <w:color w:val="auto"/>
          <w:sz w:val="28"/>
          <w:szCs w:val="28"/>
        </w:rPr>
      </w:pPr>
      <w:bookmarkStart w:id="8" w:name="_Toc19622478"/>
      <w:r w:rsidRPr="0097328F">
        <w:rPr>
          <w:rFonts w:ascii="Times New Roman" w:hAnsi="Times New Roman" w:cs="Times New Roman"/>
          <w:smallCaps/>
          <w:color w:val="auto"/>
          <w:sz w:val="28"/>
          <w:szCs w:val="28"/>
        </w:rPr>
        <w:t>3.2. Перечень разрешительной документации</w:t>
      </w:r>
      <w:bookmarkEnd w:id="8"/>
      <w:r w:rsidRPr="0097328F">
        <w:rPr>
          <w:rFonts w:ascii="Times New Roman" w:hAnsi="Times New Roman" w:cs="Times New Roman"/>
          <w:smallCaps/>
          <w:color w:val="auto"/>
          <w:sz w:val="28"/>
          <w:szCs w:val="28"/>
        </w:rPr>
        <w:t xml:space="preserve"> </w:t>
      </w:r>
    </w:p>
    <w:p w:rsidR="00452221" w:rsidRDefault="008B613F" w:rsidP="008B6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7328F" w:rsidRPr="008B613F">
        <w:rPr>
          <w:rFonts w:ascii="Times New Roman" w:hAnsi="Times New Roman" w:cs="Times New Roman"/>
          <w:sz w:val="28"/>
          <w:szCs w:val="28"/>
        </w:rPr>
        <w:t>. Разрешение на размещени</w:t>
      </w:r>
      <w:r>
        <w:rPr>
          <w:rFonts w:ascii="Times New Roman" w:hAnsi="Times New Roman" w:cs="Times New Roman"/>
          <w:sz w:val="28"/>
          <w:szCs w:val="28"/>
        </w:rPr>
        <w:t xml:space="preserve">е ателье на конкретной площади. </w:t>
      </w:r>
    </w:p>
    <w:p w:rsidR="00452221" w:rsidRDefault="008B613F" w:rsidP="008B6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7328F" w:rsidRPr="008B613F">
        <w:rPr>
          <w:rFonts w:ascii="Times New Roman" w:hAnsi="Times New Roman" w:cs="Times New Roman"/>
          <w:sz w:val="28"/>
          <w:szCs w:val="28"/>
        </w:rPr>
        <w:t>Санитарно-эпидемиологическое заключение</w:t>
      </w:r>
      <w:r>
        <w:rPr>
          <w:rFonts w:ascii="Times New Roman" w:hAnsi="Times New Roman" w:cs="Times New Roman"/>
          <w:sz w:val="28"/>
          <w:szCs w:val="28"/>
        </w:rPr>
        <w:t xml:space="preserve">. </w:t>
      </w:r>
    </w:p>
    <w:p w:rsidR="008B613F" w:rsidRDefault="008B613F" w:rsidP="008B6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7328F" w:rsidRPr="008B613F">
        <w:rPr>
          <w:rFonts w:ascii="Times New Roman" w:hAnsi="Times New Roman" w:cs="Times New Roman"/>
          <w:sz w:val="28"/>
          <w:szCs w:val="28"/>
        </w:rPr>
        <w:t>. Программа производственного контроля (ППК) для ателье – плановый долгосрочный документ, который принимается в целях исполнения общего и санитарно-эпидемиологического законодательства.</w:t>
      </w:r>
    </w:p>
    <w:p w:rsidR="008B613F" w:rsidRDefault="008B613F" w:rsidP="008B6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7328F" w:rsidRPr="008B613F">
        <w:rPr>
          <w:rFonts w:ascii="Times New Roman" w:hAnsi="Times New Roman" w:cs="Times New Roman"/>
          <w:sz w:val="28"/>
          <w:szCs w:val="28"/>
        </w:rPr>
        <w:t>. Договоры о проведении мероприятий санитарно-эпидемиологического характера</w:t>
      </w:r>
      <w:r>
        <w:rPr>
          <w:rFonts w:ascii="Times New Roman" w:hAnsi="Times New Roman" w:cs="Times New Roman"/>
          <w:sz w:val="28"/>
          <w:szCs w:val="28"/>
        </w:rPr>
        <w:t xml:space="preserve"> (договор </w:t>
      </w:r>
      <w:r w:rsidR="0097328F" w:rsidRPr="008B613F">
        <w:rPr>
          <w:rFonts w:ascii="Times New Roman" w:hAnsi="Times New Roman" w:cs="Times New Roman"/>
          <w:sz w:val="28"/>
          <w:szCs w:val="28"/>
        </w:rPr>
        <w:t>о дезинсекции, дезинфекции и дератизации</w:t>
      </w:r>
      <w:r>
        <w:rPr>
          <w:rFonts w:ascii="Times New Roman" w:hAnsi="Times New Roman" w:cs="Times New Roman"/>
          <w:sz w:val="28"/>
          <w:szCs w:val="28"/>
        </w:rPr>
        <w:t>, д</w:t>
      </w:r>
      <w:r w:rsidR="0097328F" w:rsidRPr="008B613F">
        <w:rPr>
          <w:rFonts w:ascii="Times New Roman" w:hAnsi="Times New Roman" w:cs="Times New Roman"/>
          <w:sz w:val="28"/>
          <w:szCs w:val="28"/>
        </w:rPr>
        <w:t>оговор на вывоз и уничтожение (переработку) твердых бытовых отходов</w:t>
      </w:r>
      <w:r>
        <w:rPr>
          <w:rFonts w:ascii="Times New Roman" w:hAnsi="Times New Roman" w:cs="Times New Roman"/>
          <w:sz w:val="28"/>
          <w:szCs w:val="28"/>
        </w:rPr>
        <w:t>, д</w:t>
      </w:r>
      <w:r w:rsidR="0097328F" w:rsidRPr="008B613F">
        <w:rPr>
          <w:rFonts w:ascii="Times New Roman" w:hAnsi="Times New Roman" w:cs="Times New Roman"/>
          <w:sz w:val="28"/>
          <w:szCs w:val="28"/>
        </w:rPr>
        <w:t>оговор на дезинфекцию вентиляционных систем и систем кондиционирования</w:t>
      </w:r>
      <w:r>
        <w:rPr>
          <w:rFonts w:ascii="Times New Roman" w:hAnsi="Times New Roman" w:cs="Times New Roman"/>
          <w:sz w:val="28"/>
          <w:szCs w:val="28"/>
        </w:rPr>
        <w:t>, д</w:t>
      </w:r>
      <w:r w:rsidR="0097328F" w:rsidRPr="008B613F">
        <w:rPr>
          <w:rFonts w:ascii="Times New Roman" w:hAnsi="Times New Roman" w:cs="Times New Roman"/>
          <w:sz w:val="28"/>
          <w:szCs w:val="28"/>
        </w:rPr>
        <w:t>оговор на вывоз и утилизацию люминесцентных ламп</w:t>
      </w:r>
      <w:r>
        <w:rPr>
          <w:rFonts w:ascii="Times New Roman" w:hAnsi="Times New Roman" w:cs="Times New Roman"/>
          <w:sz w:val="28"/>
          <w:szCs w:val="28"/>
        </w:rPr>
        <w:t>)</w:t>
      </w:r>
      <w:r w:rsidR="0097328F" w:rsidRPr="008B613F">
        <w:rPr>
          <w:rFonts w:ascii="Times New Roman" w:hAnsi="Times New Roman" w:cs="Times New Roman"/>
          <w:sz w:val="28"/>
          <w:szCs w:val="28"/>
        </w:rPr>
        <w:t>.</w:t>
      </w:r>
    </w:p>
    <w:p w:rsidR="0097328F" w:rsidRPr="008B613F" w:rsidRDefault="008B613F" w:rsidP="008B6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7328F" w:rsidRPr="008B613F">
        <w:rPr>
          <w:rFonts w:ascii="Times New Roman" w:hAnsi="Times New Roman" w:cs="Times New Roman"/>
          <w:sz w:val="28"/>
          <w:szCs w:val="28"/>
        </w:rPr>
        <w:t>. Нормативная и внутренняя документация ателье</w:t>
      </w:r>
      <w:r>
        <w:rPr>
          <w:rFonts w:ascii="Times New Roman" w:hAnsi="Times New Roman" w:cs="Times New Roman"/>
          <w:sz w:val="28"/>
          <w:szCs w:val="28"/>
        </w:rPr>
        <w:t xml:space="preserve"> (журнал</w:t>
      </w:r>
      <w:r w:rsidR="0097328F" w:rsidRPr="008B613F">
        <w:rPr>
          <w:rFonts w:ascii="Times New Roman" w:hAnsi="Times New Roman" w:cs="Times New Roman"/>
          <w:sz w:val="28"/>
          <w:szCs w:val="28"/>
        </w:rPr>
        <w:t xml:space="preserve"> учета </w:t>
      </w:r>
      <w:proofErr w:type="spellStart"/>
      <w:r w:rsidR="0097328F" w:rsidRPr="008B613F">
        <w:rPr>
          <w:rFonts w:ascii="Times New Roman" w:hAnsi="Times New Roman" w:cs="Times New Roman"/>
          <w:sz w:val="28"/>
          <w:szCs w:val="28"/>
        </w:rPr>
        <w:t>дезсредств</w:t>
      </w:r>
      <w:proofErr w:type="spellEnd"/>
      <w:r w:rsidR="0097328F" w:rsidRPr="008B613F">
        <w:rPr>
          <w:rFonts w:ascii="Times New Roman" w:hAnsi="Times New Roman" w:cs="Times New Roman"/>
          <w:sz w:val="28"/>
          <w:szCs w:val="28"/>
        </w:rPr>
        <w:t xml:space="preserve">, </w:t>
      </w:r>
      <w:r>
        <w:rPr>
          <w:rFonts w:ascii="Times New Roman" w:hAnsi="Times New Roman" w:cs="Times New Roman"/>
          <w:sz w:val="28"/>
          <w:szCs w:val="28"/>
        </w:rPr>
        <w:t>ж</w:t>
      </w:r>
      <w:r w:rsidR="0097328F" w:rsidRPr="008B613F">
        <w:rPr>
          <w:rFonts w:ascii="Times New Roman" w:hAnsi="Times New Roman" w:cs="Times New Roman"/>
          <w:sz w:val="28"/>
          <w:szCs w:val="28"/>
        </w:rPr>
        <w:t>урнала образующихся отходов и их вывоза</w:t>
      </w:r>
      <w:r>
        <w:rPr>
          <w:rFonts w:ascii="Times New Roman" w:hAnsi="Times New Roman" w:cs="Times New Roman"/>
          <w:sz w:val="28"/>
          <w:szCs w:val="28"/>
        </w:rPr>
        <w:t>).</w:t>
      </w:r>
    </w:p>
    <w:p w:rsidR="00376A84" w:rsidRPr="008B613F" w:rsidRDefault="00376A84" w:rsidP="00E15D58">
      <w:pPr>
        <w:pStyle w:val="1"/>
        <w:spacing w:beforeLines="160" w:before="384" w:after="160" w:line="360" w:lineRule="auto"/>
        <w:jc w:val="center"/>
        <w:rPr>
          <w:rFonts w:ascii="Times New Roman" w:hAnsi="Times New Roman" w:cs="Times New Roman"/>
          <w:smallCaps/>
          <w:color w:val="auto"/>
          <w:sz w:val="28"/>
          <w:szCs w:val="28"/>
        </w:rPr>
      </w:pPr>
      <w:bookmarkStart w:id="9" w:name="_Toc19622479"/>
      <w:r w:rsidRPr="008B613F">
        <w:rPr>
          <w:rFonts w:ascii="Times New Roman" w:hAnsi="Times New Roman" w:cs="Times New Roman"/>
          <w:smallCaps/>
          <w:color w:val="auto"/>
          <w:sz w:val="28"/>
          <w:szCs w:val="28"/>
        </w:rPr>
        <w:t>3.3. Кадровое обеспечение проекта</w:t>
      </w:r>
      <w:bookmarkEnd w:id="9"/>
      <w:r w:rsidRPr="008B613F">
        <w:rPr>
          <w:rFonts w:ascii="Times New Roman" w:hAnsi="Times New Roman" w:cs="Times New Roman"/>
          <w:smallCaps/>
          <w:color w:val="auto"/>
          <w:sz w:val="28"/>
          <w:szCs w:val="28"/>
        </w:rPr>
        <w:t xml:space="preserve"> </w:t>
      </w:r>
    </w:p>
    <w:p w:rsidR="00E15D58" w:rsidRDefault="00E15D58" w:rsidP="0070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Штат персонала будет представлен </w:t>
      </w:r>
      <w:r w:rsidR="00A37265">
        <w:rPr>
          <w:rFonts w:ascii="Times New Roman" w:hAnsi="Times New Roman" w:cs="Times New Roman"/>
          <w:sz w:val="28"/>
          <w:szCs w:val="28"/>
        </w:rPr>
        <w:t xml:space="preserve">шестью </w:t>
      </w:r>
      <w:r>
        <w:rPr>
          <w:rFonts w:ascii="Times New Roman" w:hAnsi="Times New Roman" w:cs="Times New Roman"/>
          <w:sz w:val="28"/>
          <w:szCs w:val="28"/>
        </w:rPr>
        <w:t xml:space="preserve">штатными единицами и </w:t>
      </w:r>
      <w:r w:rsidR="00422832">
        <w:rPr>
          <w:rFonts w:ascii="Times New Roman" w:hAnsi="Times New Roman" w:cs="Times New Roman"/>
          <w:sz w:val="28"/>
          <w:szCs w:val="28"/>
        </w:rPr>
        <w:t>двумя</w:t>
      </w:r>
      <w:r>
        <w:rPr>
          <w:rFonts w:ascii="Times New Roman" w:hAnsi="Times New Roman" w:cs="Times New Roman"/>
          <w:sz w:val="28"/>
          <w:szCs w:val="28"/>
        </w:rPr>
        <w:t xml:space="preserve"> единицами персонала, выполняющими работу по договорам оказания услуг. В целях мотивации персонала оплату труда планируется установить выше, чем в </w:t>
      </w:r>
      <w:r>
        <w:rPr>
          <w:rFonts w:ascii="Times New Roman" w:hAnsi="Times New Roman" w:cs="Times New Roman"/>
          <w:sz w:val="28"/>
          <w:szCs w:val="28"/>
        </w:rPr>
        <w:lastRenderedPageBreak/>
        <w:t>среднем по отрасли. Штатное расписание персонала проекта представлено в таблице 3-2.</w:t>
      </w:r>
    </w:p>
    <w:p w:rsidR="00E15D58" w:rsidRDefault="00E15D58" w:rsidP="00E15D5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3-2. Штатное расписание персонала проекта</w:t>
      </w:r>
    </w:p>
    <w:tbl>
      <w:tblPr>
        <w:tblStyle w:val="a4"/>
        <w:tblW w:w="0" w:type="auto"/>
        <w:tblLayout w:type="fixed"/>
        <w:tblLook w:val="04A0" w:firstRow="1" w:lastRow="0" w:firstColumn="1" w:lastColumn="0" w:noHBand="0" w:noVBand="1"/>
      </w:tblPr>
      <w:tblGrid>
        <w:gridCol w:w="5211"/>
        <w:gridCol w:w="2268"/>
        <w:gridCol w:w="2552"/>
      </w:tblGrid>
      <w:tr w:rsidR="00A201F2" w:rsidRPr="00E15D58" w:rsidTr="00A201F2">
        <w:trPr>
          <w:tblHeader/>
        </w:trPr>
        <w:tc>
          <w:tcPr>
            <w:tcW w:w="5211" w:type="dxa"/>
            <w:vAlign w:val="center"/>
          </w:tcPr>
          <w:p w:rsidR="00A201F2" w:rsidRPr="00A201F2" w:rsidRDefault="00A201F2">
            <w:pPr>
              <w:jc w:val="center"/>
              <w:rPr>
                <w:rFonts w:ascii="Times New Roman" w:hAnsi="Times New Roman" w:cs="Times New Roman"/>
                <w:sz w:val="28"/>
                <w:szCs w:val="20"/>
              </w:rPr>
            </w:pPr>
            <w:r w:rsidRPr="00A201F2">
              <w:rPr>
                <w:rFonts w:ascii="Times New Roman" w:hAnsi="Times New Roman" w:cs="Times New Roman"/>
                <w:sz w:val="28"/>
                <w:szCs w:val="20"/>
              </w:rPr>
              <w:t>Должность</w:t>
            </w:r>
          </w:p>
        </w:tc>
        <w:tc>
          <w:tcPr>
            <w:tcW w:w="2268" w:type="dxa"/>
            <w:vAlign w:val="center"/>
          </w:tcPr>
          <w:p w:rsidR="00A201F2" w:rsidRPr="00A201F2" w:rsidRDefault="00A201F2">
            <w:pPr>
              <w:jc w:val="center"/>
              <w:rPr>
                <w:rFonts w:ascii="Times New Roman" w:hAnsi="Times New Roman" w:cs="Times New Roman"/>
                <w:sz w:val="28"/>
                <w:szCs w:val="20"/>
              </w:rPr>
            </w:pPr>
            <w:r w:rsidRPr="00A201F2">
              <w:rPr>
                <w:rFonts w:ascii="Times New Roman" w:hAnsi="Times New Roman" w:cs="Times New Roman"/>
                <w:sz w:val="28"/>
                <w:szCs w:val="20"/>
              </w:rPr>
              <w:t>Оплата труда в месяц, руб.</w:t>
            </w:r>
          </w:p>
        </w:tc>
        <w:tc>
          <w:tcPr>
            <w:tcW w:w="2552" w:type="dxa"/>
            <w:vAlign w:val="center"/>
          </w:tcPr>
          <w:p w:rsidR="00A201F2" w:rsidRPr="00A201F2" w:rsidRDefault="00A201F2">
            <w:pPr>
              <w:jc w:val="center"/>
              <w:rPr>
                <w:rFonts w:ascii="Times New Roman" w:hAnsi="Times New Roman" w:cs="Times New Roman"/>
                <w:sz w:val="28"/>
                <w:szCs w:val="20"/>
              </w:rPr>
            </w:pPr>
            <w:r w:rsidRPr="00A201F2">
              <w:rPr>
                <w:rFonts w:ascii="Times New Roman" w:hAnsi="Times New Roman" w:cs="Times New Roman"/>
                <w:sz w:val="28"/>
                <w:szCs w:val="20"/>
              </w:rPr>
              <w:t>Число работников, ед.</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rPr>
              <w:t>Администратор</w:t>
            </w:r>
          </w:p>
        </w:tc>
        <w:tc>
          <w:tcPr>
            <w:tcW w:w="2268" w:type="dxa"/>
            <w:vAlign w:val="center"/>
          </w:tcPr>
          <w:p w:rsidR="00A201F2" w:rsidRPr="00A201F2" w:rsidRDefault="00A201F2">
            <w:pPr>
              <w:jc w:val="right"/>
              <w:rPr>
                <w:rFonts w:ascii="Times New Roman" w:hAnsi="Times New Roman" w:cs="Times New Roman"/>
                <w:color w:val="000000"/>
                <w:sz w:val="28"/>
                <w:szCs w:val="20"/>
              </w:rPr>
            </w:pPr>
            <w:r w:rsidRPr="00A201F2">
              <w:rPr>
                <w:rFonts w:ascii="Times New Roman" w:hAnsi="Times New Roman" w:cs="Times New Roman"/>
                <w:color w:val="000000"/>
                <w:sz w:val="28"/>
                <w:szCs w:val="20"/>
              </w:rPr>
              <w:t>60 000</w:t>
            </w:r>
          </w:p>
        </w:tc>
        <w:tc>
          <w:tcPr>
            <w:tcW w:w="2552" w:type="dxa"/>
            <w:vAlign w:val="center"/>
          </w:tcPr>
          <w:p w:rsidR="00A201F2" w:rsidRPr="00A201F2" w:rsidRDefault="00A201F2">
            <w:pPr>
              <w:jc w:val="center"/>
              <w:rPr>
                <w:rFonts w:ascii="Times New Roman" w:hAnsi="Times New Roman" w:cs="Times New Roman"/>
                <w:color w:val="000000"/>
                <w:sz w:val="28"/>
                <w:szCs w:val="20"/>
              </w:rPr>
            </w:pPr>
            <w:r w:rsidRPr="00A201F2">
              <w:rPr>
                <w:rFonts w:ascii="Times New Roman" w:hAnsi="Times New Roman" w:cs="Times New Roman"/>
                <w:color w:val="000000"/>
                <w:sz w:val="28"/>
                <w:szCs w:val="20"/>
              </w:rPr>
              <w:t>1</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rPr>
              <w:t>Мастер по пошиву постельного белья</w:t>
            </w:r>
          </w:p>
        </w:tc>
        <w:tc>
          <w:tcPr>
            <w:tcW w:w="2268" w:type="dxa"/>
            <w:vAlign w:val="center"/>
          </w:tcPr>
          <w:p w:rsidR="00A201F2" w:rsidRPr="00A201F2" w:rsidRDefault="00A201F2">
            <w:pPr>
              <w:jc w:val="right"/>
              <w:rPr>
                <w:rFonts w:ascii="Times New Roman" w:hAnsi="Times New Roman" w:cs="Times New Roman"/>
                <w:color w:val="000000"/>
                <w:sz w:val="28"/>
                <w:szCs w:val="20"/>
              </w:rPr>
            </w:pPr>
            <w:r w:rsidRPr="00A201F2">
              <w:rPr>
                <w:rFonts w:ascii="Times New Roman" w:hAnsi="Times New Roman" w:cs="Times New Roman"/>
                <w:color w:val="000000"/>
                <w:sz w:val="28"/>
                <w:szCs w:val="20"/>
              </w:rPr>
              <w:t>45 000</w:t>
            </w:r>
          </w:p>
        </w:tc>
        <w:tc>
          <w:tcPr>
            <w:tcW w:w="2552" w:type="dxa"/>
            <w:vAlign w:val="center"/>
          </w:tcPr>
          <w:p w:rsidR="00A201F2" w:rsidRPr="00A201F2" w:rsidRDefault="00A201F2">
            <w:pPr>
              <w:jc w:val="center"/>
              <w:rPr>
                <w:rFonts w:ascii="Times New Roman" w:hAnsi="Times New Roman" w:cs="Times New Roman"/>
                <w:color w:val="000000"/>
                <w:sz w:val="28"/>
                <w:szCs w:val="20"/>
              </w:rPr>
            </w:pPr>
            <w:r w:rsidRPr="00A201F2">
              <w:rPr>
                <w:rFonts w:ascii="Times New Roman" w:hAnsi="Times New Roman" w:cs="Times New Roman"/>
                <w:color w:val="000000"/>
                <w:sz w:val="28"/>
                <w:szCs w:val="20"/>
              </w:rPr>
              <w:t>1</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rPr>
              <w:t>Мастер по пошиву и ремонту одежды</w:t>
            </w:r>
          </w:p>
        </w:tc>
        <w:tc>
          <w:tcPr>
            <w:tcW w:w="2268" w:type="dxa"/>
            <w:vAlign w:val="center"/>
          </w:tcPr>
          <w:p w:rsidR="00A201F2" w:rsidRPr="00A201F2" w:rsidRDefault="00A201F2">
            <w:pPr>
              <w:jc w:val="right"/>
              <w:rPr>
                <w:rFonts w:ascii="Times New Roman" w:hAnsi="Times New Roman" w:cs="Times New Roman"/>
                <w:color w:val="000000"/>
                <w:sz w:val="28"/>
                <w:szCs w:val="20"/>
              </w:rPr>
            </w:pPr>
            <w:r w:rsidRPr="00A201F2">
              <w:rPr>
                <w:rFonts w:ascii="Times New Roman" w:hAnsi="Times New Roman" w:cs="Times New Roman"/>
                <w:color w:val="000000"/>
                <w:sz w:val="28"/>
                <w:szCs w:val="20"/>
              </w:rPr>
              <w:t>50 000</w:t>
            </w:r>
          </w:p>
        </w:tc>
        <w:tc>
          <w:tcPr>
            <w:tcW w:w="2552" w:type="dxa"/>
            <w:vAlign w:val="center"/>
          </w:tcPr>
          <w:p w:rsidR="00A201F2" w:rsidRPr="00A201F2" w:rsidRDefault="00A201F2">
            <w:pPr>
              <w:jc w:val="center"/>
              <w:rPr>
                <w:rFonts w:ascii="Times New Roman" w:hAnsi="Times New Roman" w:cs="Times New Roman"/>
                <w:color w:val="000000"/>
                <w:sz w:val="28"/>
                <w:szCs w:val="20"/>
              </w:rPr>
            </w:pPr>
            <w:r w:rsidRPr="00A201F2">
              <w:rPr>
                <w:rFonts w:ascii="Times New Roman" w:hAnsi="Times New Roman" w:cs="Times New Roman"/>
                <w:color w:val="000000"/>
                <w:sz w:val="28"/>
                <w:szCs w:val="20"/>
              </w:rPr>
              <w:t>3</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rPr>
              <w:t>Закройщик-универсал</w:t>
            </w:r>
          </w:p>
        </w:tc>
        <w:tc>
          <w:tcPr>
            <w:tcW w:w="2268" w:type="dxa"/>
            <w:vAlign w:val="center"/>
          </w:tcPr>
          <w:p w:rsidR="00A201F2" w:rsidRPr="00A201F2" w:rsidRDefault="00A201F2">
            <w:pPr>
              <w:jc w:val="right"/>
              <w:rPr>
                <w:rFonts w:ascii="Times New Roman" w:hAnsi="Times New Roman" w:cs="Times New Roman"/>
                <w:color w:val="000000"/>
                <w:sz w:val="28"/>
                <w:szCs w:val="20"/>
              </w:rPr>
            </w:pPr>
            <w:r w:rsidRPr="00A201F2">
              <w:rPr>
                <w:rFonts w:ascii="Times New Roman" w:hAnsi="Times New Roman" w:cs="Times New Roman"/>
                <w:color w:val="000000"/>
                <w:sz w:val="28"/>
                <w:szCs w:val="20"/>
              </w:rPr>
              <w:t>50 000</w:t>
            </w:r>
          </w:p>
        </w:tc>
        <w:tc>
          <w:tcPr>
            <w:tcW w:w="2552" w:type="dxa"/>
            <w:vAlign w:val="center"/>
          </w:tcPr>
          <w:p w:rsidR="00A201F2" w:rsidRPr="00A201F2" w:rsidRDefault="00A201F2">
            <w:pPr>
              <w:jc w:val="center"/>
              <w:rPr>
                <w:rFonts w:ascii="Times New Roman" w:hAnsi="Times New Roman" w:cs="Times New Roman"/>
                <w:color w:val="000000"/>
                <w:sz w:val="28"/>
                <w:szCs w:val="20"/>
              </w:rPr>
            </w:pPr>
            <w:r w:rsidRPr="00A201F2">
              <w:rPr>
                <w:rFonts w:ascii="Times New Roman" w:hAnsi="Times New Roman" w:cs="Times New Roman"/>
                <w:color w:val="000000"/>
                <w:sz w:val="28"/>
                <w:szCs w:val="20"/>
              </w:rPr>
              <w:t>1</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rPr>
              <w:t>Бухгалтер (аутсорсинг)</w:t>
            </w:r>
          </w:p>
        </w:tc>
        <w:tc>
          <w:tcPr>
            <w:tcW w:w="2268" w:type="dxa"/>
            <w:vAlign w:val="center"/>
          </w:tcPr>
          <w:p w:rsidR="00A201F2" w:rsidRPr="00A201F2" w:rsidRDefault="00A201F2">
            <w:pPr>
              <w:jc w:val="right"/>
              <w:rPr>
                <w:rFonts w:ascii="Times New Roman" w:hAnsi="Times New Roman" w:cs="Times New Roman"/>
                <w:color w:val="000000"/>
                <w:sz w:val="28"/>
                <w:szCs w:val="20"/>
              </w:rPr>
            </w:pPr>
            <w:r w:rsidRPr="00A201F2">
              <w:rPr>
                <w:rFonts w:ascii="Times New Roman" w:hAnsi="Times New Roman" w:cs="Times New Roman"/>
                <w:color w:val="000000"/>
                <w:sz w:val="28"/>
                <w:szCs w:val="20"/>
              </w:rPr>
              <w:t>5 000</w:t>
            </w:r>
          </w:p>
        </w:tc>
        <w:tc>
          <w:tcPr>
            <w:tcW w:w="2552" w:type="dxa"/>
            <w:vAlign w:val="center"/>
          </w:tcPr>
          <w:p w:rsidR="00A201F2" w:rsidRPr="00A201F2" w:rsidRDefault="00A201F2">
            <w:pPr>
              <w:jc w:val="center"/>
              <w:rPr>
                <w:rFonts w:ascii="Times New Roman" w:hAnsi="Times New Roman" w:cs="Times New Roman"/>
                <w:color w:val="000000"/>
                <w:sz w:val="28"/>
                <w:szCs w:val="20"/>
              </w:rPr>
            </w:pPr>
            <w:r w:rsidRPr="00A201F2">
              <w:rPr>
                <w:rFonts w:ascii="Times New Roman" w:hAnsi="Times New Roman" w:cs="Times New Roman"/>
                <w:color w:val="000000"/>
                <w:sz w:val="28"/>
                <w:szCs w:val="20"/>
              </w:rPr>
              <w:t>1</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rPr>
              <w:t>Мастер по наладке и ремонту оборудования (аутсорсинг)</w:t>
            </w:r>
          </w:p>
        </w:tc>
        <w:tc>
          <w:tcPr>
            <w:tcW w:w="2268" w:type="dxa"/>
            <w:vAlign w:val="center"/>
          </w:tcPr>
          <w:p w:rsidR="00A201F2" w:rsidRPr="00A201F2" w:rsidRDefault="00A201F2">
            <w:pPr>
              <w:jc w:val="right"/>
              <w:rPr>
                <w:rFonts w:ascii="Times New Roman" w:hAnsi="Times New Roman" w:cs="Times New Roman"/>
                <w:color w:val="000000"/>
                <w:sz w:val="28"/>
                <w:szCs w:val="20"/>
              </w:rPr>
            </w:pPr>
            <w:r w:rsidRPr="00A201F2">
              <w:rPr>
                <w:rFonts w:ascii="Times New Roman" w:hAnsi="Times New Roman" w:cs="Times New Roman"/>
                <w:color w:val="000000"/>
                <w:sz w:val="28"/>
                <w:szCs w:val="20"/>
              </w:rPr>
              <w:t>3 000</w:t>
            </w:r>
          </w:p>
        </w:tc>
        <w:tc>
          <w:tcPr>
            <w:tcW w:w="2552" w:type="dxa"/>
            <w:vAlign w:val="center"/>
          </w:tcPr>
          <w:p w:rsidR="00A201F2" w:rsidRPr="00A201F2" w:rsidRDefault="00A201F2">
            <w:pPr>
              <w:jc w:val="center"/>
              <w:rPr>
                <w:rFonts w:ascii="Times New Roman" w:hAnsi="Times New Roman" w:cs="Times New Roman"/>
                <w:color w:val="000000"/>
                <w:sz w:val="28"/>
                <w:szCs w:val="20"/>
              </w:rPr>
            </w:pPr>
            <w:r w:rsidRPr="00A201F2">
              <w:rPr>
                <w:rFonts w:ascii="Times New Roman" w:hAnsi="Times New Roman" w:cs="Times New Roman"/>
                <w:color w:val="000000"/>
                <w:sz w:val="28"/>
                <w:szCs w:val="20"/>
              </w:rPr>
              <w:t>1</w:t>
            </w:r>
          </w:p>
        </w:tc>
      </w:tr>
      <w:tr w:rsidR="00A201F2" w:rsidRPr="00E15D58" w:rsidTr="00A201F2">
        <w:tc>
          <w:tcPr>
            <w:tcW w:w="5211" w:type="dxa"/>
            <w:vAlign w:val="center"/>
          </w:tcPr>
          <w:p w:rsidR="00A201F2" w:rsidRPr="00A201F2" w:rsidRDefault="00A201F2">
            <w:pPr>
              <w:rPr>
                <w:rFonts w:ascii="Times New Roman" w:hAnsi="Times New Roman" w:cs="Times New Roman"/>
                <w:sz w:val="28"/>
                <w:szCs w:val="20"/>
              </w:rPr>
            </w:pPr>
            <w:r w:rsidRPr="00A201F2">
              <w:rPr>
                <w:rFonts w:ascii="Times New Roman" w:hAnsi="Times New Roman" w:cs="Times New Roman"/>
                <w:sz w:val="28"/>
                <w:szCs w:val="20"/>
              </w:rPr>
              <w:t>Итого</w:t>
            </w:r>
          </w:p>
        </w:tc>
        <w:tc>
          <w:tcPr>
            <w:tcW w:w="2268" w:type="dxa"/>
            <w:vAlign w:val="center"/>
          </w:tcPr>
          <w:p w:rsidR="00A201F2" w:rsidRPr="00A201F2" w:rsidRDefault="00A201F2">
            <w:pPr>
              <w:jc w:val="right"/>
              <w:rPr>
                <w:rFonts w:ascii="Times New Roman" w:hAnsi="Times New Roman" w:cs="Times New Roman"/>
                <w:sz w:val="28"/>
                <w:szCs w:val="20"/>
              </w:rPr>
            </w:pPr>
            <w:r w:rsidRPr="00A201F2">
              <w:rPr>
                <w:rFonts w:ascii="Times New Roman" w:hAnsi="Times New Roman" w:cs="Times New Roman"/>
                <w:sz w:val="28"/>
                <w:szCs w:val="20"/>
              </w:rPr>
              <w:t>-</w:t>
            </w:r>
          </w:p>
        </w:tc>
        <w:tc>
          <w:tcPr>
            <w:tcW w:w="2552" w:type="dxa"/>
            <w:vAlign w:val="center"/>
          </w:tcPr>
          <w:p w:rsidR="00A201F2" w:rsidRPr="00A201F2" w:rsidRDefault="00A201F2">
            <w:pPr>
              <w:jc w:val="center"/>
              <w:rPr>
                <w:rFonts w:ascii="Times New Roman" w:hAnsi="Times New Roman" w:cs="Times New Roman"/>
                <w:sz w:val="28"/>
                <w:szCs w:val="20"/>
              </w:rPr>
            </w:pPr>
            <w:r w:rsidRPr="00A201F2">
              <w:rPr>
                <w:rFonts w:ascii="Times New Roman" w:hAnsi="Times New Roman" w:cs="Times New Roman"/>
                <w:sz w:val="28"/>
                <w:szCs w:val="20"/>
              </w:rPr>
              <w:t>8</w:t>
            </w:r>
          </w:p>
        </w:tc>
      </w:tr>
    </w:tbl>
    <w:p w:rsidR="00E15D58" w:rsidRDefault="00E15D58" w:rsidP="00452221">
      <w:pPr>
        <w:spacing w:after="0" w:line="240" w:lineRule="auto"/>
        <w:rPr>
          <w:rFonts w:ascii="Times New Roman" w:hAnsi="Times New Roman" w:cs="Times New Roman"/>
          <w:sz w:val="28"/>
          <w:szCs w:val="28"/>
        </w:rPr>
      </w:pPr>
    </w:p>
    <w:p w:rsidR="00701044" w:rsidRDefault="00701044" w:rsidP="0070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Администратор</w:t>
      </w:r>
      <w:r w:rsidR="00E15D58">
        <w:rPr>
          <w:rFonts w:ascii="Times New Roman" w:hAnsi="Times New Roman" w:cs="Times New Roman"/>
          <w:sz w:val="28"/>
          <w:szCs w:val="28"/>
        </w:rPr>
        <w:t xml:space="preserve"> (заведующий производством)</w:t>
      </w:r>
      <w:r>
        <w:rPr>
          <w:rFonts w:ascii="Times New Roman" w:hAnsi="Times New Roman" w:cs="Times New Roman"/>
          <w:sz w:val="28"/>
          <w:szCs w:val="28"/>
        </w:rPr>
        <w:t xml:space="preserve"> будет вести всю административную и организационную работу ателье. К его обязанностям относится общение с клиентами (прием и выдача заказов), поиск новых возможностей для развития и широкого охвата рынка, установление контактов с поставщиками сырья и материалов.  </w:t>
      </w:r>
    </w:p>
    <w:p w:rsidR="00701044" w:rsidRDefault="00701044" w:rsidP="0070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Штат </w:t>
      </w:r>
      <w:r w:rsidR="00422832">
        <w:rPr>
          <w:rFonts w:ascii="Times New Roman" w:hAnsi="Times New Roman" w:cs="Times New Roman"/>
          <w:sz w:val="28"/>
          <w:szCs w:val="28"/>
        </w:rPr>
        <w:t xml:space="preserve">персонала </w:t>
      </w:r>
      <w:r>
        <w:rPr>
          <w:rFonts w:ascii="Times New Roman" w:hAnsi="Times New Roman" w:cs="Times New Roman"/>
          <w:sz w:val="28"/>
          <w:szCs w:val="28"/>
        </w:rPr>
        <w:t>основного производства будет представлен:</w:t>
      </w:r>
    </w:p>
    <w:p w:rsidR="00E15D58" w:rsidRDefault="00701044" w:rsidP="00701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швеями </w:t>
      </w:r>
      <w:r w:rsidR="009C4ED9">
        <w:rPr>
          <w:rFonts w:ascii="Times New Roman" w:hAnsi="Times New Roman" w:cs="Times New Roman"/>
          <w:sz w:val="28"/>
          <w:szCs w:val="28"/>
        </w:rPr>
        <w:t xml:space="preserve">(мастерами основного производства) </w:t>
      </w:r>
      <w:r>
        <w:rPr>
          <w:rFonts w:ascii="Times New Roman" w:hAnsi="Times New Roman" w:cs="Times New Roman"/>
          <w:sz w:val="28"/>
          <w:szCs w:val="28"/>
        </w:rPr>
        <w:t>в количестве четырех штатных единиц.</w:t>
      </w:r>
      <w:r w:rsidR="00E15D58">
        <w:rPr>
          <w:rFonts w:ascii="Times New Roman" w:hAnsi="Times New Roman" w:cs="Times New Roman"/>
          <w:sz w:val="28"/>
          <w:szCs w:val="28"/>
        </w:rPr>
        <w:t xml:space="preserve"> В производственном процессе ателье будет использоваться принцип разделения труда;</w:t>
      </w:r>
    </w:p>
    <w:p w:rsidR="00E15D58" w:rsidRDefault="00E15D58" w:rsidP="00E1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закройщиком в количестве одной штатной единицы.</w:t>
      </w:r>
    </w:p>
    <w:p w:rsidR="00701044" w:rsidRDefault="00E15D58" w:rsidP="00E1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Планируется также иметь сменного мастера, который сможет привлекаться к работе ателье в пики сезонности или болезни работников основного персонала.   </w:t>
      </w:r>
      <w:r w:rsidR="00701044">
        <w:rPr>
          <w:rFonts w:ascii="Times New Roman" w:hAnsi="Times New Roman" w:cs="Times New Roman"/>
          <w:sz w:val="28"/>
          <w:szCs w:val="28"/>
        </w:rPr>
        <w:t xml:space="preserve"> </w:t>
      </w:r>
    </w:p>
    <w:p w:rsidR="00376A84" w:rsidRDefault="00701044" w:rsidP="0037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ведения бухгалтерского учета и сдачи отчетности, а также настройки и ремонта швейного оборудования планируется пользоваться услугами специ</w:t>
      </w:r>
      <w:r w:rsidR="00452221">
        <w:rPr>
          <w:rFonts w:ascii="Times New Roman" w:hAnsi="Times New Roman" w:cs="Times New Roman"/>
          <w:sz w:val="28"/>
          <w:szCs w:val="28"/>
        </w:rPr>
        <w:t>алистов</w:t>
      </w:r>
      <w:r w:rsidR="00422832">
        <w:rPr>
          <w:rFonts w:ascii="Times New Roman" w:hAnsi="Times New Roman" w:cs="Times New Roman"/>
          <w:sz w:val="28"/>
          <w:szCs w:val="28"/>
        </w:rPr>
        <w:t xml:space="preserve"> на условиях аутсорсинга</w:t>
      </w:r>
      <w:r>
        <w:rPr>
          <w:rFonts w:ascii="Times New Roman" w:hAnsi="Times New Roman" w:cs="Times New Roman"/>
          <w:sz w:val="28"/>
          <w:szCs w:val="28"/>
        </w:rPr>
        <w:t xml:space="preserve">. </w:t>
      </w:r>
    </w:p>
    <w:p w:rsidR="0051544F" w:rsidRDefault="0051544F" w:rsidP="0037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Оплата труда в расчетах принята как фиксированная величина. Возможно установление сдельной оплаты труда основного персонала. Варианты распределения процентов </w:t>
      </w:r>
      <w:r w:rsidR="000A64C3">
        <w:rPr>
          <w:rFonts w:ascii="Times New Roman" w:hAnsi="Times New Roman" w:cs="Times New Roman"/>
          <w:sz w:val="28"/>
          <w:szCs w:val="28"/>
        </w:rPr>
        <w:t>(ставка/процент от суммы заказа)</w:t>
      </w:r>
      <w:r>
        <w:rPr>
          <w:rFonts w:ascii="Times New Roman" w:hAnsi="Times New Roman" w:cs="Times New Roman"/>
          <w:sz w:val="28"/>
          <w:szCs w:val="28"/>
        </w:rPr>
        <w:t>:</w:t>
      </w:r>
    </w:p>
    <w:p w:rsidR="0051544F" w:rsidRPr="0051544F" w:rsidRDefault="0051544F" w:rsidP="0051544F">
      <w:pPr>
        <w:pStyle w:val="a5"/>
        <w:numPr>
          <w:ilvl w:val="0"/>
          <w:numId w:val="39"/>
        </w:numPr>
        <w:spacing w:after="0" w:line="360" w:lineRule="auto"/>
        <w:jc w:val="both"/>
        <w:rPr>
          <w:rFonts w:ascii="Times New Roman" w:hAnsi="Times New Roman" w:cs="Times New Roman"/>
          <w:sz w:val="28"/>
          <w:szCs w:val="28"/>
        </w:rPr>
      </w:pPr>
      <w:r w:rsidRPr="0051544F">
        <w:rPr>
          <w:rFonts w:ascii="Times New Roman" w:hAnsi="Times New Roman" w:cs="Times New Roman"/>
          <w:sz w:val="28"/>
          <w:szCs w:val="28"/>
        </w:rPr>
        <w:t>из практики советских времен: 37% + 1% за год стажа мастера;</w:t>
      </w:r>
    </w:p>
    <w:p w:rsidR="00E87A00" w:rsidRDefault="00E87A00" w:rsidP="0051544F">
      <w:pPr>
        <w:pStyle w:val="a5"/>
        <w:numPr>
          <w:ilvl w:val="0"/>
          <w:numId w:val="39"/>
        </w:num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за пошив: 30%, за крой: 15%.</w:t>
      </w:r>
    </w:p>
    <w:p w:rsidR="00E87A00" w:rsidRPr="00E87A00" w:rsidRDefault="00E87A00" w:rsidP="00E87A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Сдельная оплата труда устанавливается индивидуально в каждом конкретном случае и зависит от уровня профессионализма персонала, качества и скорости пошива одежды.</w:t>
      </w:r>
    </w:p>
    <w:p w:rsidR="00E87A00" w:rsidRPr="0051544F" w:rsidRDefault="00E87A00" w:rsidP="00E87A00">
      <w:pPr>
        <w:pStyle w:val="a5"/>
        <w:spacing w:after="0" w:line="240" w:lineRule="auto"/>
        <w:ind w:left="1072"/>
        <w:jc w:val="both"/>
        <w:rPr>
          <w:rFonts w:ascii="Times New Roman" w:hAnsi="Times New Roman"/>
          <w:color w:val="000000"/>
          <w:sz w:val="28"/>
          <w:szCs w:val="28"/>
        </w:rPr>
      </w:pPr>
    </w:p>
    <w:p w:rsidR="00376A84" w:rsidRPr="00C561CD" w:rsidRDefault="00376A84" w:rsidP="00E87A00">
      <w:pPr>
        <w:pStyle w:val="2"/>
        <w:spacing w:beforeLines="160" w:before="384" w:line="240" w:lineRule="auto"/>
        <w:jc w:val="center"/>
        <w:rPr>
          <w:rFonts w:ascii="Times New Roman" w:hAnsi="Times New Roman" w:cs="Times New Roman"/>
          <w:caps/>
          <w:color w:val="auto"/>
          <w:sz w:val="28"/>
          <w:szCs w:val="28"/>
        </w:rPr>
      </w:pPr>
      <w:bookmarkStart w:id="10" w:name="_Toc19622480"/>
      <w:r w:rsidRPr="00C561CD">
        <w:rPr>
          <w:rFonts w:ascii="Times New Roman" w:hAnsi="Times New Roman" w:cs="Times New Roman"/>
          <w:caps/>
          <w:color w:val="auto"/>
          <w:sz w:val="28"/>
          <w:szCs w:val="28"/>
        </w:rPr>
        <w:t>4. Производственный план</w:t>
      </w:r>
      <w:bookmarkEnd w:id="10"/>
    </w:p>
    <w:p w:rsidR="0051544F" w:rsidRDefault="00376A84" w:rsidP="00376A84">
      <w:pPr>
        <w:pStyle w:val="1"/>
        <w:spacing w:beforeLines="160" w:before="384" w:after="160"/>
        <w:jc w:val="center"/>
        <w:rPr>
          <w:rFonts w:ascii="Times New Roman" w:hAnsi="Times New Roman" w:cs="Times New Roman"/>
          <w:smallCaps/>
          <w:color w:val="auto"/>
          <w:sz w:val="28"/>
          <w:szCs w:val="28"/>
        </w:rPr>
      </w:pPr>
      <w:bookmarkStart w:id="11" w:name="_Toc19622481"/>
      <w:r w:rsidRPr="00E20548">
        <w:rPr>
          <w:rFonts w:ascii="Times New Roman" w:hAnsi="Times New Roman" w:cs="Times New Roman"/>
          <w:smallCaps/>
          <w:color w:val="auto"/>
          <w:sz w:val="28"/>
          <w:szCs w:val="28"/>
        </w:rPr>
        <w:t>4.1. Характеристика основного производственного процесса</w:t>
      </w:r>
      <w:bookmarkEnd w:id="11"/>
      <w:r w:rsidRPr="00E20548">
        <w:rPr>
          <w:rFonts w:ascii="Times New Roman" w:hAnsi="Times New Roman" w:cs="Times New Roman"/>
          <w:smallCaps/>
          <w:color w:val="auto"/>
          <w:sz w:val="28"/>
          <w:szCs w:val="28"/>
        </w:rPr>
        <w:t xml:space="preserve"> </w:t>
      </w:r>
    </w:p>
    <w:p w:rsidR="00DE0365" w:rsidRDefault="00DE0365" w:rsidP="00DE2132">
      <w:pPr>
        <w:spacing w:after="0" w:line="360" w:lineRule="auto"/>
        <w:ind w:firstLine="709"/>
        <w:jc w:val="both"/>
        <w:rPr>
          <w:rFonts w:ascii="Times New Roman" w:hAnsi="Times New Roman" w:cs="Times New Roman"/>
          <w:sz w:val="28"/>
          <w:szCs w:val="28"/>
        </w:rPr>
      </w:pPr>
      <w:r w:rsidRPr="00DE0365">
        <w:rPr>
          <w:rFonts w:ascii="Times New Roman" w:hAnsi="Times New Roman" w:cs="Times New Roman"/>
          <w:sz w:val="28"/>
          <w:szCs w:val="28"/>
        </w:rPr>
        <w:t>Технологические процессы изготовления швейных изделий являются основой швейного производства и включают в себя всю совокупность операций по обработке и соединению деталей и узлов в определённой технологической последовательности. </w:t>
      </w:r>
    </w:p>
    <w:p w:rsidR="0051544F" w:rsidRDefault="00DE2132" w:rsidP="00DE2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в технологическом производстве продукции ателье является рациональное использование материала. Процесс изготовления одежды состоит из трех основных стадий:</w:t>
      </w:r>
    </w:p>
    <w:p w:rsidR="00DE2132" w:rsidRPr="00DE2132" w:rsidRDefault="00DE2132" w:rsidP="00DE0365">
      <w:pPr>
        <w:pStyle w:val="a5"/>
        <w:numPr>
          <w:ilvl w:val="0"/>
          <w:numId w:val="40"/>
        </w:numPr>
        <w:tabs>
          <w:tab w:val="left" w:pos="1134"/>
          <w:tab w:val="left" w:pos="1418"/>
        </w:tabs>
        <w:spacing w:after="0" w:line="360" w:lineRule="auto"/>
        <w:ind w:left="0" w:firstLine="709"/>
        <w:jc w:val="both"/>
        <w:rPr>
          <w:rFonts w:ascii="Times New Roman" w:hAnsi="Times New Roman" w:cs="Times New Roman"/>
          <w:sz w:val="28"/>
          <w:szCs w:val="28"/>
        </w:rPr>
      </w:pPr>
      <w:r w:rsidRPr="00DE2132">
        <w:rPr>
          <w:rFonts w:ascii="Times New Roman" w:hAnsi="Times New Roman" w:cs="Times New Roman"/>
          <w:sz w:val="28"/>
          <w:szCs w:val="28"/>
        </w:rPr>
        <w:t>моделирование и конструирование</w:t>
      </w:r>
      <w:r>
        <w:rPr>
          <w:rFonts w:ascii="Times New Roman" w:hAnsi="Times New Roman" w:cs="Times New Roman"/>
          <w:sz w:val="28"/>
          <w:szCs w:val="28"/>
        </w:rPr>
        <w:t xml:space="preserve">. Моделирование начинается с разработки эскизного рисунка модели, после утверждения модели передаются для конструирования. Конструирование включает расчет и построение чертежей деталей одежды, изготовление лекал и составление технической документации. </w:t>
      </w:r>
      <w:r w:rsidR="002C6E5F">
        <w:rPr>
          <w:rFonts w:ascii="Times New Roman" w:hAnsi="Times New Roman" w:cs="Times New Roman"/>
          <w:sz w:val="28"/>
          <w:szCs w:val="28"/>
        </w:rPr>
        <w:t>Далее образец модели вместе с технической документацией поступает в производство</w:t>
      </w:r>
      <w:r w:rsidRPr="00DE2132">
        <w:rPr>
          <w:rFonts w:ascii="Times New Roman" w:hAnsi="Times New Roman" w:cs="Times New Roman"/>
          <w:sz w:val="28"/>
          <w:szCs w:val="28"/>
        </w:rPr>
        <w:t>;</w:t>
      </w:r>
    </w:p>
    <w:p w:rsidR="00DE0365" w:rsidRDefault="00DE2132" w:rsidP="00DE0365">
      <w:pPr>
        <w:pStyle w:val="a5"/>
        <w:numPr>
          <w:ilvl w:val="0"/>
          <w:numId w:val="40"/>
        </w:numPr>
        <w:tabs>
          <w:tab w:val="left" w:pos="1134"/>
          <w:tab w:val="left" w:pos="1418"/>
        </w:tabs>
        <w:spacing w:after="0" w:line="360" w:lineRule="auto"/>
        <w:ind w:left="0" w:firstLine="709"/>
        <w:jc w:val="both"/>
        <w:rPr>
          <w:rFonts w:ascii="Times New Roman" w:hAnsi="Times New Roman" w:cs="Times New Roman"/>
          <w:sz w:val="28"/>
          <w:szCs w:val="28"/>
        </w:rPr>
      </w:pPr>
      <w:r w:rsidRPr="00DE0365">
        <w:rPr>
          <w:rFonts w:ascii="Times New Roman" w:hAnsi="Times New Roman" w:cs="Times New Roman"/>
          <w:sz w:val="28"/>
          <w:szCs w:val="28"/>
        </w:rPr>
        <w:t>подготовка тканей к раскрою и раскрой</w:t>
      </w:r>
      <w:r w:rsidR="002C6E5F" w:rsidRPr="00DE0365">
        <w:rPr>
          <w:rFonts w:ascii="Times New Roman" w:hAnsi="Times New Roman" w:cs="Times New Roman"/>
          <w:sz w:val="28"/>
          <w:szCs w:val="28"/>
        </w:rPr>
        <w:t xml:space="preserve">. Подготовка тканей к раскрою включает в себя следующие работы: приемку и хранение тканей, проверку их качества, промер кусков по длине и ширине, подсортировку тканей  в настилы, нормирование расхода ткани на изделие, изготовление </w:t>
      </w:r>
      <w:proofErr w:type="spellStart"/>
      <w:r w:rsidR="002C6E5F" w:rsidRPr="00DE0365">
        <w:rPr>
          <w:rFonts w:ascii="Times New Roman" w:hAnsi="Times New Roman" w:cs="Times New Roman"/>
          <w:sz w:val="28"/>
          <w:szCs w:val="28"/>
        </w:rPr>
        <w:t>обмелок</w:t>
      </w:r>
      <w:proofErr w:type="spellEnd"/>
      <w:r w:rsidR="002C6E5F" w:rsidRPr="00DE0365">
        <w:rPr>
          <w:rFonts w:ascii="Times New Roman" w:hAnsi="Times New Roman" w:cs="Times New Roman"/>
          <w:sz w:val="28"/>
          <w:szCs w:val="28"/>
        </w:rPr>
        <w:t xml:space="preserve"> и трафаретов. Раскрой тканей включает настилание тканей, рассечку настилов на части и вырезание деталей изделия</w:t>
      </w:r>
      <w:r w:rsidRPr="00DE0365">
        <w:rPr>
          <w:rFonts w:ascii="Times New Roman" w:hAnsi="Times New Roman" w:cs="Times New Roman"/>
          <w:sz w:val="28"/>
          <w:szCs w:val="28"/>
        </w:rPr>
        <w:t>;</w:t>
      </w:r>
    </w:p>
    <w:p w:rsidR="00DE0365" w:rsidRDefault="00DE2132" w:rsidP="00DE0365">
      <w:pPr>
        <w:pStyle w:val="a5"/>
        <w:numPr>
          <w:ilvl w:val="0"/>
          <w:numId w:val="40"/>
        </w:numPr>
        <w:tabs>
          <w:tab w:val="left" w:pos="1134"/>
          <w:tab w:val="left" w:pos="1418"/>
        </w:tabs>
        <w:spacing w:after="0" w:line="360" w:lineRule="auto"/>
        <w:ind w:left="0" w:firstLine="709"/>
        <w:jc w:val="both"/>
        <w:rPr>
          <w:rFonts w:ascii="Times New Roman" w:hAnsi="Times New Roman" w:cs="Times New Roman"/>
          <w:sz w:val="28"/>
          <w:szCs w:val="28"/>
        </w:rPr>
      </w:pPr>
      <w:r w:rsidRPr="00DE0365">
        <w:rPr>
          <w:rFonts w:ascii="Times New Roman" w:hAnsi="Times New Roman" w:cs="Times New Roman"/>
          <w:sz w:val="28"/>
          <w:szCs w:val="28"/>
        </w:rPr>
        <w:lastRenderedPageBreak/>
        <w:t>шитье и отделка изделий</w:t>
      </w:r>
      <w:r w:rsidR="00DE0365" w:rsidRPr="00DE0365">
        <w:rPr>
          <w:rFonts w:ascii="Times New Roman" w:hAnsi="Times New Roman" w:cs="Times New Roman"/>
          <w:sz w:val="28"/>
          <w:szCs w:val="28"/>
        </w:rPr>
        <w:t>. В швейный цех крой поступает после контроля качества, нумерации деталей и их комплектования</w:t>
      </w:r>
      <w:r w:rsidRPr="00DE0365">
        <w:rPr>
          <w:rFonts w:ascii="Times New Roman" w:hAnsi="Times New Roman" w:cs="Times New Roman"/>
          <w:sz w:val="28"/>
          <w:szCs w:val="28"/>
        </w:rPr>
        <w:t>.</w:t>
      </w:r>
      <w:r w:rsidR="00DE0365" w:rsidRPr="00DE0365">
        <w:rPr>
          <w:rFonts w:ascii="Times New Roman" w:hAnsi="Times New Roman" w:cs="Times New Roman"/>
          <w:sz w:val="28"/>
          <w:szCs w:val="28"/>
        </w:rPr>
        <w:t xml:space="preserve"> В процессе одновременно могут изготовляться изделия одного или нескольких фасонов.</w:t>
      </w:r>
    </w:p>
    <w:p w:rsidR="00DE0365" w:rsidRDefault="00DE0365" w:rsidP="00DE0365">
      <w:pPr>
        <w:pStyle w:val="a5"/>
        <w:tabs>
          <w:tab w:val="left" w:pos="1134"/>
          <w:tab w:val="left" w:pos="1418"/>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Существу</w:t>
      </w:r>
      <w:r w:rsidR="002D61D8">
        <w:rPr>
          <w:rFonts w:ascii="Times New Roman" w:hAnsi="Times New Roman" w:cs="Times New Roman"/>
          <w:sz w:val="28"/>
          <w:szCs w:val="28"/>
        </w:rPr>
        <w:t>ю</w:t>
      </w:r>
      <w:r>
        <w:rPr>
          <w:rFonts w:ascii="Times New Roman" w:hAnsi="Times New Roman" w:cs="Times New Roman"/>
          <w:sz w:val="28"/>
          <w:szCs w:val="28"/>
        </w:rPr>
        <w:t xml:space="preserve">т </w:t>
      </w:r>
      <w:r w:rsidR="002D61D8">
        <w:rPr>
          <w:rFonts w:ascii="Times New Roman" w:hAnsi="Times New Roman" w:cs="Times New Roman"/>
          <w:sz w:val="28"/>
          <w:szCs w:val="28"/>
        </w:rPr>
        <w:t>следующие</w:t>
      </w:r>
      <w:r>
        <w:rPr>
          <w:rFonts w:ascii="Times New Roman" w:hAnsi="Times New Roman" w:cs="Times New Roman"/>
          <w:sz w:val="28"/>
          <w:szCs w:val="28"/>
        </w:rPr>
        <w:t xml:space="preserve"> способ</w:t>
      </w:r>
      <w:r w:rsidR="002D61D8">
        <w:rPr>
          <w:rFonts w:ascii="Times New Roman" w:hAnsi="Times New Roman" w:cs="Times New Roman"/>
          <w:sz w:val="28"/>
          <w:szCs w:val="28"/>
        </w:rPr>
        <w:t>ы</w:t>
      </w:r>
      <w:r>
        <w:rPr>
          <w:rFonts w:ascii="Times New Roman" w:hAnsi="Times New Roman" w:cs="Times New Roman"/>
          <w:sz w:val="28"/>
          <w:szCs w:val="28"/>
        </w:rPr>
        <w:t xml:space="preserve"> выполнения операций:</w:t>
      </w:r>
    </w:p>
    <w:p w:rsidR="002D61D8" w:rsidRDefault="00DE0365" w:rsidP="00DE03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sidR="002D61D8">
        <w:rPr>
          <w:rFonts w:ascii="Times New Roman" w:hAnsi="Times New Roman" w:cs="Times New Roman"/>
          <w:sz w:val="28"/>
          <w:szCs w:val="28"/>
        </w:rPr>
        <w:t>последовательный</w:t>
      </w:r>
      <w:proofErr w:type="gramEnd"/>
      <w:r w:rsidR="002D61D8">
        <w:rPr>
          <w:rFonts w:ascii="Times New Roman" w:hAnsi="Times New Roman" w:cs="Times New Roman"/>
          <w:sz w:val="28"/>
          <w:szCs w:val="28"/>
        </w:rPr>
        <w:t xml:space="preserve"> – </w:t>
      </w:r>
      <w:r w:rsidRPr="00DE0365">
        <w:rPr>
          <w:rFonts w:ascii="Times New Roman" w:hAnsi="Times New Roman" w:cs="Times New Roman"/>
          <w:sz w:val="28"/>
          <w:szCs w:val="28"/>
        </w:rPr>
        <w:t xml:space="preserve">последовательное выполнение операции на всех участках детали одним или несколькими инструментами (выполнение ниточных швов); </w:t>
      </w:r>
    </w:p>
    <w:p w:rsidR="002D61D8" w:rsidRDefault="002D61D8" w:rsidP="00DE03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параллельный</w:t>
      </w:r>
      <w:proofErr w:type="gramEnd"/>
      <w:r>
        <w:rPr>
          <w:rFonts w:ascii="Times New Roman" w:hAnsi="Times New Roman" w:cs="Times New Roman"/>
          <w:sz w:val="28"/>
          <w:szCs w:val="28"/>
        </w:rPr>
        <w:t xml:space="preserve"> – </w:t>
      </w:r>
      <w:r w:rsidR="00DE0365" w:rsidRPr="00DE0365">
        <w:rPr>
          <w:rFonts w:ascii="Times New Roman" w:hAnsi="Times New Roman" w:cs="Times New Roman"/>
          <w:sz w:val="28"/>
          <w:szCs w:val="28"/>
        </w:rPr>
        <w:t xml:space="preserve">одновременное выполнение операции одним или несколькими инструментами (влажно-тепловая обработка на прессах, дублирование); </w:t>
      </w:r>
    </w:p>
    <w:p w:rsidR="002D61D8" w:rsidRDefault="002D61D8" w:rsidP="00DE03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параллельно-последовательный – </w:t>
      </w:r>
      <w:r w:rsidR="00DE0365" w:rsidRPr="00DE0365">
        <w:rPr>
          <w:rFonts w:ascii="Times New Roman" w:hAnsi="Times New Roman" w:cs="Times New Roman"/>
          <w:sz w:val="28"/>
          <w:szCs w:val="28"/>
        </w:rPr>
        <w:t xml:space="preserve">одновременное выполнение нескольких операций (стачивание с </w:t>
      </w:r>
      <w:r>
        <w:rPr>
          <w:rFonts w:ascii="Times New Roman" w:hAnsi="Times New Roman" w:cs="Times New Roman"/>
          <w:sz w:val="28"/>
          <w:szCs w:val="28"/>
        </w:rPr>
        <w:t>одновременным обметыванием, при</w:t>
      </w:r>
      <w:r w:rsidR="00DE0365" w:rsidRPr="00DE0365">
        <w:rPr>
          <w:rFonts w:ascii="Times New Roman" w:hAnsi="Times New Roman" w:cs="Times New Roman"/>
          <w:sz w:val="28"/>
          <w:szCs w:val="28"/>
        </w:rPr>
        <w:t xml:space="preserve">тачивание листочек с одновременным разрезанием входа в карман и т. д.). </w:t>
      </w:r>
    </w:p>
    <w:p w:rsidR="002D61D8" w:rsidRDefault="00DE0365" w:rsidP="00DE0365">
      <w:pPr>
        <w:spacing w:after="0" w:line="360" w:lineRule="auto"/>
        <w:ind w:firstLine="709"/>
        <w:jc w:val="both"/>
        <w:rPr>
          <w:rFonts w:ascii="Times New Roman" w:hAnsi="Times New Roman" w:cs="Times New Roman"/>
          <w:sz w:val="28"/>
          <w:szCs w:val="28"/>
        </w:rPr>
      </w:pPr>
      <w:r w:rsidRPr="00DE0365">
        <w:rPr>
          <w:rFonts w:ascii="Times New Roman" w:hAnsi="Times New Roman" w:cs="Times New Roman"/>
          <w:sz w:val="28"/>
          <w:szCs w:val="28"/>
        </w:rPr>
        <w:t xml:space="preserve">Наиболее эффективным является параллельный способ выполнения операций, так как он обеспечивает наивысшую производительность труда и наименьшие затраты времени. Параллельно-последовательный способ занимает промежуточное место между </w:t>
      </w:r>
      <w:proofErr w:type="gramStart"/>
      <w:r w:rsidRPr="00DE0365">
        <w:rPr>
          <w:rFonts w:ascii="Times New Roman" w:hAnsi="Times New Roman" w:cs="Times New Roman"/>
          <w:sz w:val="28"/>
          <w:szCs w:val="28"/>
        </w:rPr>
        <w:t>последовательным</w:t>
      </w:r>
      <w:proofErr w:type="gramEnd"/>
      <w:r w:rsidRPr="00DE0365">
        <w:rPr>
          <w:rFonts w:ascii="Times New Roman" w:hAnsi="Times New Roman" w:cs="Times New Roman"/>
          <w:sz w:val="28"/>
          <w:szCs w:val="28"/>
        </w:rPr>
        <w:t xml:space="preserve"> и параллельным. Эффективность этого способа тем выше, чем больше количество операций выполняется параллельно. </w:t>
      </w:r>
    </w:p>
    <w:p w:rsidR="002D61D8" w:rsidRDefault="00DE0365" w:rsidP="00DE0365">
      <w:pPr>
        <w:spacing w:after="0" w:line="360" w:lineRule="auto"/>
        <w:ind w:firstLine="709"/>
        <w:jc w:val="both"/>
        <w:rPr>
          <w:rFonts w:ascii="Times New Roman" w:hAnsi="Times New Roman" w:cs="Times New Roman"/>
          <w:sz w:val="28"/>
          <w:szCs w:val="28"/>
        </w:rPr>
      </w:pPr>
      <w:r w:rsidRPr="00DE0365">
        <w:rPr>
          <w:rFonts w:ascii="Times New Roman" w:hAnsi="Times New Roman" w:cs="Times New Roman"/>
          <w:sz w:val="28"/>
          <w:szCs w:val="28"/>
        </w:rPr>
        <w:t>Взаимосвязанность операций определяет структуру процесса изготовления изделия. Порядок выполнения операций должен строго соблюдаться, иначе не будет получено готовое изделие.</w:t>
      </w:r>
    </w:p>
    <w:p w:rsidR="00376A84" w:rsidRPr="0051544F" w:rsidRDefault="00376A84" w:rsidP="002D61D8">
      <w:pPr>
        <w:pStyle w:val="1"/>
        <w:spacing w:beforeLines="160" w:before="384"/>
        <w:jc w:val="center"/>
        <w:rPr>
          <w:rFonts w:ascii="Times New Roman" w:hAnsi="Times New Roman" w:cs="Times New Roman"/>
          <w:smallCaps/>
          <w:color w:val="auto"/>
          <w:sz w:val="28"/>
          <w:szCs w:val="28"/>
        </w:rPr>
      </w:pPr>
      <w:bookmarkStart w:id="12" w:name="_Toc19622482"/>
      <w:r w:rsidRPr="0051544F">
        <w:rPr>
          <w:rFonts w:ascii="Times New Roman" w:hAnsi="Times New Roman" w:cs="Times New Roman"/>
          <w:smallCaps/>
          <w:color w:val="auto"/>
          <w:sz w:val="28"/>
          <w:szCs w:val="28"/>
        </w:rPr>
        <w:t xml:space="preserve">4.2. </w:t>
      </w:r>
      <w:r w:rsidR="003004C7" w:rsidRPr="0051544F">
        <w:rPr>
          <w:rFonts w:ascii="Times New Roman" w:hAnsi="Times New Roman" w:cs="Times New Roman"/>
          <w:smallCaps/>
          <w:color w:val="auto"/>
          <w:sz w:val="28"/>
          <w:szCs w:val="28"/>
        </w:rPr>
        <w:t>Описание производственной площадки</w:t>
      </w:r>
      <w:bookmarkEnd w:id="12"/>
      <w:r w:rsidRPr="0051544F">
        <w:rPr>
          <w:rFonts w:ascii="Times New Roman" w:hAnsi="Times New Roman" w:cs="Times New Roman"/>
          <w:smallCaps/>
          <w:color w:val="auto"/>
          <w:sz w:val="28"/>
          <w:szCs w:val="28"/>
        </w:rPr>
        <w:t xml:space="preserve"> </w:t>
      </w:r>
    </w:p>
    <w:p w:rsidR="0063379B" w:rsidRPr="00376A84" w:rsidRDefault="0063379B" w:rsidP="002D61D8">
      <w:pPr>
        <w:pStyle w:val="1"/>
        <w:spacing w:beforeLines="160" w:before="384" w:after="160" w:line="360" w:lineRule="auto"/>
        <w:jc w:val="center"/>
        <w:rPr>
          <w:rFonts w:ascii="Times New Roman" w:hAnsi="Times New Roman" w:cs="Times New Roman"/>
          <w:i/>
          <w:color w:val="auto"/>
          <w:sz w:val="28"/>
          <w:szCs w:val="28"/>
        </w:rPr>
      </w:pPr>
      <w:bookmarkStart w:id="13" w:name="_Toc19622483"/>
      <w:r>
        <w:rPr>
          <w:rFonts w:ascii="Times New Roman" w:hAnsi="Times New Roman" w:cs="Times New Roman"/>
          <w:i/>
          <w:color w:val="auto"/>
          <w:sz w:val="28"/>
          <w:szCs w:val="28"/>
        </w:rPr>
        <w:t>4</w:t>
      </w:r>
      <w:r w:rsidRPr="00376A84">
        <w:rPr>
          <w:rFonts w:ascii="Times New Roman" w:hAnsi="Times New Roman" w:cs="Times New Roman"/>
          <w:i/>
          <w:color w:val="auto"/>
          <w:sz w:val="28"/>
          <w:szCs w:val="28"/>
        </w:rPr>
        <w:t>.</w:t>
      </w:r>
      <w:r>
        <w:rPr>
          <w:rFonts w:ascii="Times New Roman" w:hAnsi="Times New Roman" w:cs="Times New Roman"/>
          <w:i/>
          <w:color w:val="auto"/>
          <w:sz w:val="28"/>
          <w:szCs w:val="28"/>
        </w:rPr>
        <w:t>2.1</w:t>
      </w:r>
      <w:r w:rsidRPr="00376A84">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Выбор места расположения и помещения</w:t>
      </w:r>
      <w:bookmarkEnd w:id="13"/>
      <w:r w:rsidRPr="00376A84">
        <w:rPr>
          <w:rFonts w:ascii="Times New Roman" w:hAnsi="Times New Roman" w:cs="Times New Roman"/>
          <w:i/>
          <w:color w:val="auto"/>
          <w:sz w:val="28"/>
          <w:szCs w:val="28"/>
        </w:rPr>
        <w:t xml:space="preserve"> </w:t>
      </w:r>
    </w:p>
    <w:p w:rsidR="00976CA2" w:rsidRDefault="00976CA2" w:rsidP="000C0387">
      <w:pPr>
        <w:spacing w:after="0" w:line="360"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посещаемость ателье на 70% зависит от того, где оно расположено. Принято размещать ателье в торговых центрах или в спальных </w:t>
      </w:r>
      <w:r>
        <w:rPr>
          <w:rFonts w:ascii="Times New Roman" w:hAnsi="Times New Roman" w:cs="Times New Roman"/>
          <w:sz w:val="28"/>
          <w:szCs w:val="28"/>
        </w:rPr>
        <w:lastRenderedPageBreak/>
        <w:t>районах населенного пункта. Обозначим основные преимущества и недостатки для каждого варианта:</w:t>
      </w:r>
    </w:p>
    <w:p w:rsidR="00976CA2" w:rsidRDefault="00976CA2" w:rsidP="00976CA2">
      <w:pPr>
        <w:pStyle w:val="a5"/>
        <w:numPr>
          <w:ilvl w:val="0"/>
          <w:numId w:val="34"/>
        </w:numPr>
        <w:tabs>
          <w:tab w:val="left" w:pos="0"/>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Размещение ателье в торговом центре</w:t>
      </w:r>
      <w:r w:rsidRPr="00976CA2">
        <w:rPr>
          <w:rFonts w:ascii="Times New Roman" w:hAnsi="Times New Roman" w:cs="Times New Roman"/>
          <w:sz w:val="28"/>
          <w:szCs w:val="28"/>
        </w:rPr>
        <w:t>.</w:t>
      </w:r>
      <w:r>
        <w:rPr>
          <w:rFonts w:ascii="Times New Roman" w:hAnsi="Times New Roman" w:cs="Times New Roman"/>
          <w:sz w:val="28"/>
          <w:szCs w:val="28"/>
        </w:rPr>
        <w:t xml:space="preserve"> Преимущества: высокая проходимость, вероятность роста потребности в услугах по </w:t>
      </w:r>
      <w:proofErr w:type="spellStart"/>
      <w:r>
        <w:rPr>
          <w:rFonts w:ascii="Times New Roman" w:hAnsi="Times New Roman" w:cs="Times New Roman"/>
          <w:sz w:val="28"/>
          <w:szCs w:val="28"/>
        </w:rPr>
        <w:t>по</w:t>
      </w:r>
      <w:r w:rsidR="007615E6">
        <w:rPr>
          <w:rFonts w:ascii="Times New Roman" w:hAnsi="Times New Roman" w:cs="Times New Roman"/>
          <w:sz w:val="28"/>
          <w:szCs w:val="28"/>
        </w:rPr>
        <w:t>д</w:t>
      </w:r>
      <w:r>
        <w:rPr>
          <w:rFonts w:ascii="Times New Roman" w:hAnsi="Times New Roman" w:cs="Times New Roman"/>
          <w:sz w:val="28"/>
          <w:szCs w:val="28"/>
        </w:rPr>
        <w:t>шиву</w:t>
      </w:r>
      <w:proofErr w:type="spellEnd"/>
      <w:r>
        <w:rPr>
          <w:rFonts w:ascii="Times New Roman" w:hAnsi="Times New Roman" w:cs="Times New Roman"/>
          <w:sz w:val="28"/>
          <w:szCs w:val="28"/>
        </w:rPr>
        <w:t xml:space="preserve"> и подгонке одежды, помещение обычно не требует ремонта или требует мелкого ремонта. Недостатки: более высокая стоимость выкупа или аренды, вынужденная работа по графику торгового центра.</w:t>
      </w:r>
    </w:p>
    <w:p w:rsidR="00976CA2" w:rsidRPr="00976CA2" w:rsidRDefault="00976CA2" w:rsidP="00976CA2">
      <w:pPr>
        <w:pStyle w:val="a5"/>
        <w:numPr>
          <w:ilvl w:val="0"/>
          <w:numId w:val="34"/>
        </w:numPr>
        <w:tabs>
          <w:tab w:val="left" w:pos="0"/>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ателье в спальном районе. Преимущества: нахождение в шаговой доступности от домов, где целевой аудиторией являются жители района, </w:t>
      </w:r>
      <w:r w:rsidR="00CB5C1C">
        <w:rPr>
          <w:rFonts w:ascii="Times New Roman" w:hAnsi="Times New Roman" w:cs="Times New Roman"/>
          <w:sz w:val="28"/>
          <w:szCs w:val="28"/>
        </w:rPr>
        <w:t>сравнительно низкая стоимость аренды или выкупа. Недостатки: помещение может требовать ремонта, требуется оформление разрешительной документации, пешеходный трафик ниже, чем в торговых центра</w:t>
      </w:r>
      <w:r w:rsidR="001007B3">
        <w:rPr>
          <w:rFonts w:ascii="Times New Roman" w:hAnsi="Times New Roman" w:cs="Times New Roman"/>
          <w:sz w:val="28"/>
          <w:szCs w:val="28"/>
        </w:rPr>
        <w:t>х</w:t>
      </w:r>
      <w:r w:rsidR="00CB5C1C">
        <w:rPr>
          <w:rFonts w:ascii="Times New Roman" w:hAnsi="Times New Roman" w:cs="Times New Roman"/>
          <w:sz w:val="28"/>
          <w:szCs w:val="28"/>
        </w:rPr>
        <w:t>, что сужает круг потенциальных клиентов.</w:t>
      </w:r>
      <w:r>
        <w:rPr>
          <w:rFonts w:ascii="Times New Roman" w:hAnsi="Times New Roman" w:cs="Times New Roman"/>
          <w:sz w:val="28"/>
          <w:szCs w:val="28"/>
        </w:rPr>
        <w:t xml:space="preserve">   </w:t>
      </w:r>
      <w:r w:rsidRPr="00976CA2">
        <w:rPr>
          <w:rFonts w:ascii="Times New Roman" w:hAnsi="Times New Roman" w:cs="Times New Roman"/>
          <w:sz w:val="28"/>
          <w:szCs w:val="28"/>
        </w:rPr>
        <w:t xml:space="preserve"> </w:t>
      </w:r>
    </w:p>
    <w:p w:rsidR="00CB5C1C" w:rsidRDefault="00CB5C1C" w:rsidP="00CB5C1C">
      <w:pPr>
        <w:spacing w:after="0" w:line="360"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После того, как определено место расположения ателье, требуется принять решение о том, в чьей собственности будет находиться помещение. </w:t>
      </w:r>
      <w:r w:rsidR="000C0387">
        <w:rPr>
          <w:rFonts w:ascii="Times New Roman" w:hAnsi="Times New Roman" w:cs="Times New Roman"/>
          <w:sz w:val="28"/>
          <w:szCs w:val="28"/>
        </w:rPr>
        <w:t xml:space="preserve">Если планируется открытие ателье площадью более 50 кв. м, то лучшим вариантом будет аренда площадей, т.к. арендная ставка будет ниже. Если планируется открытие ателье площадью менее 50 кв. м, то помещение целесообразнее приобрести в собственность в целях экономии на арендной плате. </w:t>
      </w:r>
    </w:p>
    <w:p w:rsidR="00FA019C" w:rsidRPr="0063379B" w:rsidRDefault="00FA019C" w:rsidP="00CB5C1C">
      <w:pPr>
        <w:spacing w:after="0" w:line="360" w:lineRule="auto"/>
        <w:ind w:firstLineChars="253" w:firstLine="708"/>
        <w:jc w:val="both"/>
        <w:rPr>
          <w:rFonts w:ascii="Times New Roman" w:hAnsi="Times New Roman" w:cs="Times New Roman"/>
          <w:sz w:val="28"/>
          <w:szCs w:val="28"/>
        </w:rPr>
      </w:pPr>
      <w:r w:rsidRPr="0063379B">
        <w:rPr>
          <w:rFonts w:ascii="Times New Roman" w:hAnsi="Times New Roman" w:cs="Times New Roman"/>
          <w:sz w:val="28"/>
          <w:szCs w:val="28"/>
        </w:rPr>
        <w:t xml:space="preserve">Наиболее подходящим производственным объектом для работы </w:t>
      </w:r>
      <w:r w:rsidR="00CB5C1C">
        <w:rPr>
          <w:rFonts w:ascii="Times New Roman" w:hAnsi="Times New Roman" w:cs="Times New Roman"/>
          <w:sz w:val="28"/>
          <w:szCs w:val="28"/>
        </w:rPr>
        <w:t>ателье, создаваемого в рамках настоящего проекта,</w:t>
      </w:r>
      <w:r w:rsidRPr="0063379B">
        <w:rPr>
          <w:rFonts w:ascii="Times New Roman" w:hAnsi="Times New Roman" w:cs="Times New Roman"/>
          <w:sz w:val="28"/>
          <w:szCs w:val="28"/>
        </w:rPr>
        <w:t xml:space="preserve"> </w:t>
      </w:r>
      <w:r w:rsidR="00CB5C1C">
        <w:rPr>
          <w:rFonts w:ascii="Times New Roman" w:hAnsi="Times New Roman" w:cs="Times New Roman"/>
          <w:sz w:val="28"/>
          <w:szCs w:val="28"/>
        </w:rPr>
        <w:t>является</w:t>
      </w:r>
      <w:r w:rsidRPr="0063379B">
        <w:rPr>
          <w:rFonts w:ascii="Times New Roman" w:hAnsi="Times New Roman" w:cs="Times New Roman"/>
          <w:sz w:val="28"/>
          <w:szCs w:val="28"/>
        </w:rPr>
        <w:t xml:space="preserve"> помещение, выставленное на продажу в центре </w:t>
      </w:r>
      <w:r w:rsidR="007615E6">
        <w:rPr>
          <w:rFonts w:ascii="Times New Roman" w:hAnsi="Times New Roman" w:cs="Times New Roman"/>
          <w:sz w:val="28"/>
          <w:szCs w:val="28"/>
        </w:rPr>
        <w:t>населенного пункта</w:t>
      </w:r>
      <w:r w:rsidRPr="0063379B">
        <w:rPr>
          <w:rFonts w:ascii="Times New Roman" w:hAnsi="Times New Roman" w:cs="Times New Roman"/>
          <w:sz w:val="28"/>
          <w:szCs w:val="28"/>
        </w:rPr>
        <w:t xml:space="preserve"> по адресу: </w:t>
      </w:r>
      <w:r w:rsidR="00CB5C1C">
        <w:rPr>
          <w:rFonts w:ascii="Times New Roman" w:hAnsi="Times New Roman" w:cs="Times New Roman"/>
          <w:sz w:val="28"/>
          <w:szCs w:val="28"/>
        </w:rPr>
        <w:t>п</w:t>
      </w:r>
      <w:r w:rsidRPr="0063379B">
        <w:rPr>
          <w:rFonts w:ascii="Times New Roman" w:hAnsi="Times New Roman" w:cs="Times New Roman"/>
          <w:sz w:val="28"/>
          <w:szCs w:val="28"/>
        </w:rPr>
        <w:t xml:space="preserve">. </w:t>
      </w:r>
      <w:r w:rsidR="00CB5C1C">
        <w:rPr>
          <w:rFonts w:ascii="Times New Roman" w:hAnsi="Times New Roman" w:cs="Times New Roman"/>
          <w:sz w:val="28"/>
          <w:szCs w:val="28"/>
        </w:rPr>
        <w:t>ХХХ</w:t>
      </w:r>
      <w:r w:rsidRPr="0063379B">
        <w:rPr>
          <w:rFonts w:ascii="Times New Roman" w:hAnsi="Times New Roman" w:cs="Times New Roman"/>
          <w:sz w:val="28"/>
          <w:szCs w:val="28"/>
        </w:rPr>
        <w:t xml:space="preserve">, ул. </w:t>
      </w:r>
      <w:r w:rsidR="00CB5C1C">
        <w:rPr>
          <w:rFonts w:ascii="Times New Roman" w:hAnsi="Times New Roman" w:cs="Times New Roman"/>
          <w:sz w:val="28"/>
          <w:szCs w:val="28"/>
        </w:rPr>
        <w:t>ХХХ</w:t>
      </w:r>
      <w:r w:rsidRPr="0063379B">
        <w:rPr>
          <w:rFonts w:ascii="Times New Roman" w:hAnsi="Times New Roman" w:cs="Times New Roman"/>
          <w:sz w:val="28"/>
          <w:szCs w:val="28"/>
        </w:rPr>
        <w:t xml:space="preserve">, д. </w:t>
      </w:r>
      <w:r w:rsidR="00CB5C1C">
        <w:rPr>
          <w:rFonts w:ascii="Times New Roman" w:hAnsi="Times New Roman" w:cs="Times New Roman"/>
          <w:sz w:val="28"/>
          <w:szCs w:val="28"/>
        </w:rPr>
        <w:t>ХХ</w:t>
      </w:r>
      <w:r w:rsidRPr="0063379B">
        <w:rPr>
          <w:rFonts w:ascii="Times New Roman" w:hAnsi="Times New Roman" w:cs="Times New Roman"/>
          <w:sz w:val="28"/>
          <w:szCs w:val="28"/>
        </w:rPr>
        <w:t xml:space="preserve">. Общая площадь </w:t>
      </w:r>
      <w:r w:rsidR="00CB5C1C">
        <w:rPr>
          <w:rFonts w:ascii="Times New Roman" w:hAnsi="Times New Roman" w:cs="Times New Roman"/>
          <w:sz w:val="28"/>
          <w:szCs w:val="28"/>
        </w:rPr>
        <w:t>помещения</w:t>
      </w:r>
      <w:r w:rsidRPr="0063379B">
        <w:rPr>
          <w:rFonts w:ascii="Times New Roman" w:hAnsi="Times New Roman" w:cs="Times New Roman"/>
          <w:sz w:val="28"/>
          <w:szCs w:val="28"/>
        </w:rPr>
        <w:t xml:space="preserve"> – </w:t>
      </w:r>
      <w:r w:rsidR="00CB5C1C">
        <w:rPr>
          <w:rFonts w:ascii="Times New Roman" w:hAnsi="Times New Roman" w:cs="Times New Roman"/>
          <w:sz w:val="28"/>
          <w:szCs w:val="28"/>
        </w:rPr>
        <w:t xml:space="preserve">53 кв. м. </w:t>
      </w:r>
    </w:p>
    <w:p w:rsidR="0063379B" w:rsidRPr="00376A84" w:rsidRDefault="0063379B" w:rsidP="002D61D8">
      <w:pPr>
        <w:pStyle w:val="1"/>
        <w:spacing w:beforeLines="160" w:before="384" w:after="160" w:line="360" w:lineRule="auto"/>
        <w:jc w:val="center"/>
        <w:rPr>
          <w:rFonts w:ascii="Times New Roman" w:hAnsi="Times New Roman" w:cs="Times New Roman"/>
          <w:i/>
          <w:color w:val="auto"/>
          <w:sz w:val="28"/>
          <w:szCs w:val="28"/>
        </w:rPr>
      </w:pPr>
      <w:bookmarkStart w:id="14" w:name="_Toc19622484"/>
      <w:r>
        <w:rPr>
          <w:rFonts w:ascii="Times New Roman" w:hAnsi="Times New Roman" w:cs="Times New Roman"/>
          <w:i/>
          <w:color w:val="auto"/>
          <w:sz w:val="28"/>
          <w:szCs w:val="28"/>
        </w:rPr>
        <w:t>4</w:t>
      </w:r>
      <w:r w:rsidRPr="00376A84">
        <w:rPr>
          <w:rFonts w:ascii="Times New Roman" w:hAnsi="Times New Roman" w:cs="Times New Roman"/>
          <w:i/>
          <w:color w:val="auto"/>
          <w:sz w:val="28"/>
          <w:szCs w:val="28"/>
        </w:rPr>
        <w:t>.</w:t>
      </w:r>
      <w:r>
        <w:rPr>
          <w:rFonts w:ascii="Times New Roman" w:hAnsi="Times New Roman" w:cs="Times New Roman"/>
          <w:i/>
          <w:color w:val="auto"/>
          <w:sz w:val="28"/>
          <w:szCs w:val="28"/>
        </w:rPr>
        <w:t>2.2</w:t>
      </w:r>
      <w:r w:rsidRPr="00376A84">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Планировка помещения</w:t>
      </w:r>
      <w:bookmarkEnd w:id="14"/>
      <w:r w:rsidRPr="00376A84">
        <w:rPr>
          <w:rFonts w:ascii="Times New Roman" w:hAnsi="Times New Roman" w:cs="Times New Roman"/>
          <w:i/>
          <w:color w:val="auto"/>
          <w:sz w:val="28"/>
          <w:szCs w:val="28"/>
        </w:rPr>
        <w:t xml:space="preserve"> </w:t>
      </w:r>
    </w:p>
    <w:p w:rsidR="00AC0A70" w:rsidRDefault="00AC0A70" w:rsidP="00AC0A7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помещении ателье планируется провести ремонт. Пространство ателье планируется разделить на следующие основные зоны: </w:t>
      </w:r>
    </w:p>
    <w:p w:rsidR="00AC0A70" w:rsidRDefault="00AC0A70" w:rsidP="00CB5C1C">
      <w:pPr>
        <w:pStyle w:val="a5"/>
        <w:numPr>
          <w:ilvl w:val="0"/>
          <w:numId w:val="33"/>
        </w:numPr>
        <w:tabs>
          <w:tab w:val="left" w:pos="284"/>
          <w:tab w:val="left" w:pos="426"/>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C0A70">
        <w:rPr>
          <w:rFonts w:ascii="Times New Roman" w:eastAsia="Times New Roman" w:hAnsi="Times New Roman" w:cs="Times New Roman"/>
          <w:color w:val="000000" w:themeColor="text1"/>
          <w:sz w:val="28"/>
          <w:szCs w:val="28"/>
          <w:lang w:eastAsia="ru-RU"/>
        </w:rPr>
        <w:t>п</w:t>
      </w:r>
      <w:r w:rsidR="0063379B" w:rsidRPr="00AC0A70">
        <w:rPr>
          <w:rFonts w:ascii="Times New Roman" w:eastAsia="Times New Roman" w:hAnsi="Times New Roman" w:cs="Times New Roman"/>
          <w:color w:val="000000" w:themeColor="text1"/>
          <w:sz w:val="28"/>
          <w:szCs w:val="28"/>
          <w:lang w:eastAsia="ru-RU"/>
        </w:rPr>
        <w:t>риёмная с примерочными кабинами, содерж</w:t>
      </w:r>
      <w:r w:rsidRPr="00AC0A70">
        <w:rPr>
          <w:rFonts w:ascii="Times New Roman" w:eastAsia="Times New Roman" w:hAnsi="Times New Roman" w:cs="Times New Roman"/>
          <w:color w:val="000000" w:themeColor="text1"/>
          <w:sz w:val="28"/>
          <w:szCs w:val="28"/>
          <w:lang w:eastAsia="ru-RU"/>
        </w:rPr>
        <w:t>ащая образцы фурнитуры и тканей;</w:t>
      </w:r>
    </w:p>
    <w:p w:rsidR="00AC0A70" w:rsidRPr="00AC0A70" w:rsidRDefault="00AC0A70" w:rsidP="00CB5C1C">
      <w:pPr>
        <w:pStyle w:val="a5"/>
        <w:numPr>
          <w:ilvl w:val="0"/>
          <w:numId w:val="33"/>
        </w:numPr>
        <w:tabs>
          <w:tab w:val="left" w:pos="284"/>
          <w:tab w:val="left" w:pos="426"/>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C0A70">
        <w:rPr>
          <w:rFonts w:ascii="Times New Roman" w:eastAsia="Times New Roman" w:hAnsi="Times New Roman" w:cs="Times New Roman"/>
          <w:color w:val="000000" w:themeColor="text1"/>
          <w:sz w:val="28"/>
          <w:szCs w:val="28"/>
          <w:lang w:eastAsia="ru-RU"/>
        </w:rPr>
        <w:lastRenderedPageBreak/>
        <w:t>з</w:t>
      </w:r>
      <w:r w:rsidR="0063379B" w:rsidRPr="0063379B">
        <w:rPr>
          <w:rFonts w:ascii="Times New Roman" w:eastAsia="Times New Roman" w:hAnsi="Times New Roman" w:cs="Times New Roman"/>
          <w:color w:val="000000" w:themeColor="text1"/>
          <w:sz w:val="28"/>
          <w:szCs w:val="28"/>
          <w:lang w:eastAsia="ru-RU"/>
        </w:rPr>
        <w:t xml:space="preserve">акройно-пошивочный цех, где выполняются </w:t>
      </w:r>
      <w:proofErr w:type="gramStart"/>
      <w:r w:rsidR="0063379B" w:rsidRPr="0063379B">
        <w:rPr>
          <w:rFonts w:ascii="Times New Roman" w:eastAsia="Times New Roman" w:hAnsi="Times New Roman" w:cs="Times New Roman"/>
          <w:color w:val="000000" w:themeColor="text1"/>
          <w:sz w:val="28"/>
          <w:szCs w:val="28"/>
          <w:lang w:eastAsia="ru-RU"/>
        </w:rPr>
        <w:t>глажение</w:t>
      </w:r>
      <w:proofErr w:type="gramEnd"/>
      <w:r w:rsidR="0063379B" w:rsidRPr="0063379B">
        <w:rPr>
          <w:rFonts w:ascii="Times New Roman" w:eastAsia="Times New Roman" w:hAnsi="Times New Roman" w:cs="Times New Roman"/>
          <w:color w:val="000000" w:themeColor="text1"/>
          <w:sz w:val="28"/>
          <w:szCs w:val="28"/>
          <w:lang w:eastAsia="ru-RU"/>
        </w:rPr>
        <w:t xml:space="preserve"> и </w:t>
      </w:r>
      <w:r w:rsidRPr="00AC0A70">
        <w:rPr>
          <w:rFonts w:ascii="Times New Roman" w:eastAsia="Times New Roman" w:hAnsi="Times New Roman" w:cs="Times New Roman"/>
          <w:color w:val="000000" w:themeColor="text1"/>
          <w:sz w:val="28"/>
          <w:szCs w:val="28"/>
          <w:lang w:eastAsia="ru-RU"/>
        </w:rPr>
        <w:t>обработка тканей перед раскроем;</w:t>
      </w:r>
    </w:p>
    <w:p w:rsidR="0063379B" w:rsidRPr="0063379B" w:rsidRDefault="00AC0A70" w:rsidP="00CB5C1C">
      <w:pPr>
        <w:pStyle w:val="a5"/>
        <w:numPr>
          <w:ilvl w:val="0"/>
          <w:numId w:val="33"/>
        </w:numPr>
        <w:tabs>
          <w:tab w:val="left" w:pos="284"/>
          <w:tab w:val="left" w:pos="426"/>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A201F2">
        <w:rPr>
          <w:rFonts w:ascii="Times New Roman" w:eastAsia="Times New Roman" w:hAnsi="Times New Roman" w:cs="Times New Roman"/>
          <w:color w:val="000000" w:themeColor="text1"/>
          <w:sz w:val="28"/>
          <w:szCs w:val="28"/>
          <w:lang w:eastAsia="ru-RU"/>
        </w:rPr>
        <w:t>анитарно-</w:t>
      </w:r>
      <w:r w:rsidR="0063379B" w:rsidRPr="0063379B">
        <w:rPr>
          <w:rFonts w:ascii="Times New Roman" w:eastAsia="Times New Roman" w:hAnsi="Times New Roman" w:cs="Times New Roman"/>
          <w:color w:val="000000" w:themeColor="text1"/>
          <w:sz w:val="28"/>
          <w:szCs w:val="28"/>
          <w:lang w:eastAsia="ru-RU"/>
        </w:rPr>
        <w:t>технические комнаты</w:t>
      </w:r>
      <w:r>
        <w:rPr>
          <w:rFonts w:ascii="Times New Roman" w:eastAsia="Times New Roman" w:hAnsi="Times New Roman" w:cs="Times New Roman"/>
          <w:color w:val="000000" w:themeColor="text1"/>
          <w:sz w:val="28"/>
          <w:szCs w:val="28"/>
          <w:lang w:eastAsia="ru-RU"/>
        </w:rPr>
        <w:t>, представленные</w:t>
      </w:r>
      <w:r w:rsidR="0063379B" w:rsidRPr="0063379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подсобным помещением для хранения </w:t>
      </w:r>
      <w:r w:rsidR="0063379B" w:rsidRPr="0063379B">
        <w:rPr>
          <w:rFonts w:ascii="Times New Roman" w:eastAsia="Times New Roman" w:hAnsi="Times New Roman" w:cs="Times New Roman"/>
          <w:color w:val="000000" w:themeColor="text1"/>
          <w:sz w:val="28"/>
          <w:szCs w:val="28"/>
          <w:lang w:eastAsia="ru-RU"/>
        </w:rPr>
        <w:t xml:space="preserve">моющих принадлежностей, </w:t>
      </w:r>
      <w:r>
        <w:rPr>
          <w:rFonts w:ascii="Times New Roman" w:eastAsia="Times New Roman" w:hAnsi="Times New Roman" w:cs="Times New Roman"/>
          <w:color w:val="000000" w:themeColor="text1"/>
          <w:sz w:val="28"/>
          <w:szCs w:val="28"/>
          <w:lang w:eastAsia="ru-RU"/>
        </w:rPr>
        <w:t>а также санузлом</w:t>
      </w:r>
      <w:r w:rsidR="00B80994">
        <w:rPr>
          <w:rFonts w:ascii="Times New Roman" w:eastAsia="Times New Roman" w:hAnsi="Times New Roman" w:cs="Times New Roman"/>
          <w:color w:val="000000" w:themeColor="text1"/>
          <w:sz w:val="28"/>
          <w:szCs w:val="28"/>
          <w:lang w:eastAsia="ru-RU"/>
        </w:rPr>
        <w:t xml:space="preserve"> и местом для приема пищи</w:t>
      </w:r>
      <w:r w:rsidR="0063379B" w:rsidRPr="0063379B">
        <w:rPr>
          <w:rFonts w:ascii="Times New Roman" w:eastAsia="Times New Roman" w:hAnsi="Times New Roman" w:cs="Times New Roman"/>
          <w:color w:val="000000" w:themeColor="text1"/>
          <w:sz w:val="28"/>
          <w:szCs w:val="28"/>
          <w:lang w:eastAsia="ru-RU"/>
        </w:rPr>
        <w:t>.</w:t>
      </w:r>
    </w:p>
    <w:p w:rsidR="0063379B" w:rsidRPr="00376A84" w:rsidRDefault="0063379B" w:rsidP="002D61D8">
      <w:pPr>
        <w:pStyle w:val="1"/>
        <w:spacing w:beforeLines="160" w:before="384" w:after="160" w:line="360" w:lineRule="auto"/>
        <w:jc w:val="center"/>
        <w:rPr>
          <w:rFonts w:ascii="Times New Roman" w:hAnsi="Times New Roman" w:cs="Times New Roman"/>
          <w:i/>
          <w:color w:val="auto"/>
          <w:sz w:val="28"/>
          <w:szCs w:val="28"/>
        </w:rPr>
      </w:pPr>
      <w:bookmarkStart w:id="15" w:name="_Toc19622485"/>
      <w:r>
        <w:rPr>
          <w:rFonts w:ascii="Times New Roman" w:hAnsi="Times New Roman" w:cs="Times New Roman"/>
          <w:i/>
          <w:color w:val="auto"/>
          <w:sz w:val="28"/>
          <w:szCs w:val="28"/>
        </w:rPr>
        <w:t>4</w:t>
      </w:r>
      <w:r w:rsidRPr="00376A84">
        <w:rPr>
          <w:rFonts w:ascii="Times New Roman" w:hAnsi="Times New Roman" w:cs="Times New Roman"/>
          <w:i/>
          <w:color w:val="auto"/>
          <w:sz w:val="28"/>
          <w:szCs w:val="28"/>
        </w:rPr>
        <w:t>.</w:t>
      </w:r>
      <w:r>
        <w:rPr>
          <w:rFonts w:ascii="Times New Roman" w:hAnsi="Times New Roman" w:cs="Times New Roman"/>
          <w:i/>
          <w:color w:val="auto"/>
          <w:sz w:val="28"/>
          <w:szCs w:val="28"/>
        </w:rPr>
        <w:t>2.3</w:t>
      </w:r>
      <w:r w:rsidRPr="00376A84">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Основные требования к помещению</w:t>
      </w:r>
      <w:bookmarkEnd w:id="15"/>
      <w:r w:rsidRPr="00376A84">
        <w:rPr>
          <w:rFonts w:ascii="Times New Roman" w:hAnsi="Times New Roman" w:cs="Times New Roman"/>
          <w:i/>
          <w:color w:val="auto"/>
          <w:sz w:val="28"/>
          <w:szCs w:val="28"/>
        </w:rPr>
        <w:t xml:space="preserve"> </w:t>
      </w:r>
    </w:p>
    <w:p w:rsidR="0063379B" w:rsidRDefault="00E23A24" w:rsidP="00DE13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Помещение ателье должно отвечать следующим основным требованиям:</w:t>
      </w:r>
    </w:p>
    <w:p w:rsidR="00E23A24" w:rsidRDefault="00E23A24" w:rsidP="00DE132C">
      <w:pPr>
        <w:pStyle w:val="a5"/>
        <w:numPr>
          <w:ilvl w:val="0"/>
          <w:numId w:val="36"/>
        </w:numPr>
        <w:tabs>
          <w:tab w:val="left" w:pos="1134"/>
          <w:tab w:val="left" w:pos="1276"/>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площадь не менее 10 кв. </w:t>
      </w:r>
      <w:r w:rsidR="00DE132C">
        <w:rPr>
          <w:rFonts w:ascii="Times New Roman" w:hAnsi="Times New Roman" w:cs="Times New Roman"/>
          <w:sz w:val="28"/>
          <w:szCs w:val="28"/>
        </w:rPr>
        <w:t>м;</w:t>
      </w:r>
    </w:p>
    <w:p w:rsidR="00E23A24" w:rsidRDefault="00E23A24" w:rsidP="00DE132C">
      <w:pPr>
        <w:pStyle w:val="a5"/>
        <w:numPr>
          <w:ilvl w:val="0"/>
          <w:numId w:val="36"/>
        </w:numPr>
        <w:tabs>
          <w:tab w:val="left" w:pos="1134"/>
          <w:tab w:val="left" w:pos="1276"/>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электричества. </w:t>
      </w:r>
      <w:r w:rsidR="00DE132C">
        <w:rPr>
          <w:rFonts w:ascii="Times New Roman" w:hAnsi="Times New Roman" w:cs="Times New Roman"/>
          <w:sz w:val="28"/>
          <w:szCs w:val="28"/>
        </w:rPr>
        <w:t>Освещение рабочего места швеи должно соответствовать особым стандартам, которые в пять раз превышают требования к жилым помещениям. Для професс</w:t>
      </w:r>
      <w:r w:rsidR="001007B3">
        <w:rPr>
          <w:rFonts w:ascii="Times New Roman" w:hAnsi="Times New Roman" w:cs="Times New Roman"/>
          <w:sz w:val="28"/>
          <w:szCs w:val="28"/>
        </w:rPr>
        <w:t>ионального швейного оборудования</w:t>
      </w:r>
      <w:r w:rsidR="00DE132C">
        <w:rPr>
          <w:rFonts w:ascii="Times New Roman" w:hAnsi="Times New Roman" w:cs="Times New Roman"/>
          <w:sz w:val="28"/>
          <w:szCs w:val="28"/>
        </w:rPr>
        <w:t xml:space="preserve"> требуется напряжение 380 вольт</w:t>
      </w:r>
      <w:r>
        <w:rPr>
          <w:rFonts w:ascii="Times New Roman" w:hAnsi="Times New Roman" w:cs="Times New Roman"/>
          <w:sz w:val="28"/>
          <w:szCs w:val="28"/>
        </w:rPr>
        <w:t>;</w:t>
      </w:r>
    </w:p>
    <w:p w:rsidR="00E23A24" w:rsidRDefault="00E23A24" w:rsidP="00DE132C">
      <w:pPr>
        <w:pStyle w:val="a5"/>
        <w:numPr>
          <w:ilvl w:val="0"/>
          <w:numId w:val="36"/>
        </w:numPr>
        <w:tabs>
          <w:tab w:val="left" w:pos="1134"/>
          <w:tab w:val="left" w:pos="1276"/>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DE132C">
        <w:rPr>
          <w:rFonts w:ascii="Times New Roman" w:hAnsi="Times New Roman" w:cs="Times New Roman"/>
          <w:sz w:val="28"/>
          <w:szCs w:val="28"/>
        </w:rPr>
        <w:t>вентиляции;</w:t>
      </w:r>
    </w:p>
    <w:p w:rsidR="00DE132C" w:rsidRDefault="00DE132C" w:rsidP="002D61D8">
      <w:pPr>
        <w:pStyle w:val="a5"/>
        <w:numPr>
          <w:ilvl w:val="0"/>
          <w:numId w:val="36"/>
        </w:numPr>
        <w:tabs>
          <w:tab w:val="left" w:pos="1134"/>
          <w:tab w:val="left" w:pos="1276"/>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поверхностей, задерживающих мелкие отходы швейного производства.</w:t>
      </w:r>
    </w:p>
    <w:p w:rsidR="00DE132C" w:rsidRPr="00E20548" w:rsidRDefault="00DE132C" w:rsidP="002D61D8">
      <w:pPr>
        <w:pStyle w:val="1"/>
        <w:spacing w:beforeLines="160" w:before="384" w:after="160" w:line="360" w:lineRule="auto"/>
        <w:jc w:val="center"/>
        <w:rPr>
          <w:rFonts w:ascii="Times New Roman" w:hAnsi="Times New Roman" w:cs="Times New Roman"/>
          <w:smallCaps/>
          <w:color w:val="auto"/>
          <w:sz w:val="28"/>
          <w:szCs w:val="28"/>
        </w:rPr>
      </w:pPr>
      <w:bookmarkStart w:id="16" w:name="_Toc19622486"/>
      <w:r w:rsidRPr="00E20548">
        <w:rPr>
          <w:rFonts w:ascii="Times New Roman" w:hAnsi="Times New Roman" w:cs="Times New Roman"/>
          <w:smallCaps/>
          <w:color w:val="auto"/>
          <w:sz w:val="28"/>
          <w:szCs w:val="28"/>
        </w:rPr>
        <w:t>4.</w:t>
      </w:r>
      <w:r>
        <w:rPr>
          <w:rFonts w:ascii="Times New Roman" w:hAnsi="Times New Roman" w:cs="Times New Roman"/>
          <w:smallCaps/>
          <w:color w:val="auto"/>
          <w:sz w:val="28"/>
          <w:szCs w:val="28"/>
        </w:rPr>
        <w:t>3</w:t>
      </w:r>
      <w:r w:rsidRPr="00E20548">
        <w:rPr>
          <w:rFonts w:ascii="Times New Roman" w:hAnsi="Times New Roman" w:cs="Times New Roman"/>
          <w:smallCaps/>
          <w:color w:val="auto"/>
          <w:sz w:val="28"/>
          <w:szCs w:val="28"/>
        </w:rPr>
        <w:t xml:space="preserve">. </w:t>
      </w:r>
      <w:r>
        <w:rPr>
          <w:rFonts w:ascii="Times New Roman" w:hAnsi="Times New Roman" w:cs="Times New Roman"/>
          <w:smallCaps/>
          <w:color w:val="auto"/>
          <w:sz w:val="28"/>
          <w:szCs w:val="28"/>
        </w:rPr>
        <w:t>Потребность и условия поставки сырья и материалов, поставщики</w:t>
      </w:r>
      <w:bookmarkEnd w:id="16"/>
      <w:r w:rsidRPr="00E20548">
        <w:rPr>
          <w:rFonts w:ascii="Times New Roman" w:hAnsi="Times New Roman" w:cs="Times New Roman"/>
          <w:smallCaps/>
          <w:color w:val="auto"/>
          <w:sz w:val="28"/>
          <w:szCs w:val="28"/>
        </w:rPr>
        <w:t xml:space="preserve"> </w:t>
      </w:r>
    </w:p>
    <w:p w:rsidR="00AF6500" w:rsidRDefault="00B80994" w:rsidP="00712F5D">
      <w:pPr>
        <w:pStyle w:val="a5"/>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ритмичности производственного процесса ателье должно быть оснащено </w:t>
      </w:r>
      <w:r w:rsidR="00AF6500">
        <w:rPr>
          <w:rFonts w:ascii="Times New Roman" w:hAnsi="Times New Roman" w:cs="Times New Roman"/>
          <w:sz w:val="28"/>
          <w:szCs w:val="28"/>
        </w:rPr>
        <w:t xml:space="preserve">минимальным количеством расходных материалов, которые потребуются как для пошива одежды, так и для оказания услуг по ремонту. </w:t>
      </w:r>
    </w:p>
    <w:p w:rsidR="00A37265" w:rsidRPr="00A37265" w:rsidRDefault="00A37265" w:rsidP="00A37265">
      <w:pPr>
        <w:spacing w:line="360" w:lineRule="auto"/>
        <w:ind w:firstLine="709"/>
        <w:jc w:val="both"/>
        <w:rPr>
          <w:rFonts w:ascii="Times New Roman" w:hAnsi="Times New Roman" w:cs="Times New Roman"/>
          <w:color w:val="000000"/>
          <w:sz w:val="28"/>
          <w:szCs w:val="28"/>
        </w:rPr>
      </w:pPr>
      <w:r w:rsidRPr="00A37265">
        <w:rPr>
          <w:rFonts w:ascii="Times New Roman" w:hAnsi="Times New Roman" w:cs="Times New Roman"/>
          <w:color w:val="000000"/>
          <w:sz w:val="28"/>
          <w:szCs w:val="28"/>
        </w:rPr>
        <w:t xml:space="preserve">В таблице </w:t>
      </w:r>
      <w:r>
        <w:rPr>
          <w:rFonts w:ascii="Times New Roman" w:hAnsi="Times New Roman" w:cs="Times New Roman"/>
          <w:color w:val="000000"/>
          <w:sz w:val="28"/>
          <w:szCs w:val="28"/>
        </w:rPr>
        <w:t>4-1</w:t>
      </w:r>
      <w:r w:rsidRPr="00A37265">
        <w:rPr>
          <w:rFonts w:ascii="Times New Roman" w:hAnsi="Times New Roman" w:cs="Times New Roman"/>
          <w:color w:val="000000"/>
          <w:sz w:val="28"/>
          <w:szCs w:val="28"/>
        </w:rPr>
        <w:t xml:space="preserve"> представлены удельные </w:t>
      </w:r>
      <w:r w:rsidR="00104C6E">
        <w:rPr>
          <w:rFonts w:ascii="Times New Roman" w:hAnsi="Times New Roman" w:cs="Times New Roman"/>
          <w:color w:val="000000"/>
          <w:sz w:val="28"/>
          <w:szCs w:val="28"/>
        </w:rPr>
        <w:t>материальные расходы</w:t>
      </w:r>
      <w:r w:rsidRPr="00A37265">
        <w:rPr>
          <w:rFonts w:ascii="Times New Roman" w:hAnsi="Times New Roman" w:cs="Times New Roman"/>
          <w:color w:val="000000"/>
          <w:sz w:val="28"/>
          <w:szCs w:val="28"/>
        </w:rPr>
        <w:t xml:space="preserve"> по видам продукции проекта.</w:t>
      </w:r>
    </w:p>
    <w:p w:rsidR="00A37265" w:rsidRDefault="00A37265" w:rsidP="00A37265">
      <w:pPr>
        <w:autoSpaceDE w:val="0"/>
        <w:autoSpaceDN w:val="0"/>
        <w:adjustRightInd w:val="0"/>
        <w:spacing w:line="360" w:lineRule="auto"/>
        <w:ind w:firstLine="709"/>
        <w:jc w:val="right"/>
        <w:rPr>
          <w:rFonts w:ascii="Times New Roman" w:hAnsi="Times New Roman" w:cs="Times New Roman"/>
          <w:color w:val="000000"/>
          <w:sz w:val="28"/>
          <w:szCs w:val="28"/>
        </w:rPr>
      </w:pPr>
      <w:r w:rsidRPr="00A37265">
        <w:rPr>
          <w:rFonts w:ascii="Times New Roman" w:hAnsi="Times New Roman" w:cs="Times New Roman"/>
          <w:color w:val="000000"/>
          <w:sz w:val="28"/>
          <w:szCs w:val="28"/>
        </w:rPr>
        <w:t xml:space="preserve">Таблица </w:t>
      </w:r>
      <w:r w:rsidR="00104C6E">
        <w:rPr>
          <w:rFonts w:ascii="Times New Roman" w:hAnsi="Times New Roman" w:cs="Times New Roman"/>
          <w:color w:val="000000"/>
          <w:sz w:val="28"/>
          <w:szCs w:val="28"/>
          <w:lang w:val="en-US"/>
        </w:rPr>
        <w:t>4-</w:t>
      </w:r>
      <w:r w:rsidRPr="00A37265">
        <w:rPr>
          <w:rFonts w:ascii="Times New Roman" w:hAnsi="Times New Roman" w:cs="Times New Roman"/>
          <w:color w:val="000000"/>
          <w:sz w:val="28"/>
          <w:szCs w:val="28"/>
        </w:rPr>
        <w:t>1. Удельные материальные затраты</w:t>
      </w:r>
    </w:p>
    <w:tbl>
      <w:tblPr>
        <w:tblStyle w:val="a4"/>
        <w:tblW w:w="10168" w:type="dxa"/>
        <w:tblLook w:val="04A0" w:firstRow="1" w:lastRow="0" w:firstColumn="1" w:lastColumn="0" w:noHBand="0" w:noVBand="1"/>
      </w:tblPr>
      <w:tblGrid>
        <w:gridCol w:w="4644"/>
        <w:gridCol w:w="1843"/>
        <w:gridCol w:w="1985"/>
        <w:gridCol w:w="1696"/>
      </w:tblGrid>
      <w:tr w:rsidR="001B55CB" w:rsidRPr="001B55CB" w:rsidTr="001B55CB">
        <w:trPr>
          <w:trHeight w:val="391"/>
          <w:tblHeader/>
        </w:trPr>
        <w:tc>
          <w:tcPr>
            <w:tcW w:w="4644" w:type="dxa"/>
            <w:hideMark/>
          </w:tcPr>
          <w:p w:rsidR="001B55CB" w:rsidRPr="001B55CB" w:rsidRDefault="001B55CB" w:rsidP="001B55CB">
            <w:pPr>
              <w:jc w:val="center"/>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 Продукция / вид материала</w:t>
            </w:r>
          </w:p>
        </w:tc>
        <w:tc>
          <w:tcPr>
            <w:tcW w:w="1843" w:type="dxa"/>
            <w:hideMark/>
          </w:tcPr>
          <w:p w:rsidR="001B55CB" w:rsidRPr="001B55CB" w:rsidRDefault="001B55CB" w:rsidP="001B55CB">
            <w:pPr>
              <w:jc w:val="center"/>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Расход, ед.</w:t>
            </w:r>
          </w:p>
        </w:tc>
        <w:tc>
          <w:tcPr>
            <w:tcW w:w="1985" w:type="dxa"/>
            <w:hideMark/>
          </w:tcPr>
          <w:p w:rsidR="001B55CB" w:rsidRPr="001B55CB" w:rsidRDefault="001B55CB" w:rsidP="001B55CB">
            <w:pPr>
              <w:jc w:val="center"/>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Цена, руб./ед.</w:t>
            </w:r>
          </w:p>
        </w:tc>
        <w:tc>
          <w:tcPr>
            <w:tcW w:w="1696" w:type="dxa"/>
            <w:hideMark/>
          </w:tcPr>
          <w:p w:rsidR="001B55CB" w:rsidRPr="001B55CB" w:rsidRDefault="001B55CB" w:rsidP="001B55CB">
            <w:pPr>
              <w:jc w:val="center"/>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Расход, руб.</w:t>
            </w:r>
          </w:p>
        </w:tc>
      </w:tr>
      <w:tr w:rsidR="001B55CB" w:rsidRPr="001B55CB" w:rsidTr="001B55CB">
        <w:trPr>
          <w:trHeight w:val="173"/>
        </w:trPr>
        <w:tc>
          <w:tcPr>
            <w:tcW w:w="8472" w:type="dxa"/>
            <w:gridSpan w:val="3"/>
            <w:hideMark/>
          </w:tcPr>
          <w:p w:rsidR="001B55CB" w:rsidRPr="001B55CB" w:rsidRDefault="001B55CB" w:rsidP="001B55CB">
            <w:pPr>
              <w:jc w:val="right"/>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Комплект постельного белья 1,5-спальный</w:t>
            </w:r>
          </w:p>
        </w:tc>
        <w:tc>
          <w:tcPr>
            <w:tcW w:w="1696" w:type="dxa"/>
            <w:hideMark/>
          </w:tcPr>
          <w:p w:rsidR="001B55CB" w:rsidRPr="001B55CB" w:rsidRDefault="001B55CB" w:rsidP="001B55CB">
            <w:pPr>
              <w:jc w:val="right"/>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1251</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Ткань,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7,4</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155</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1147</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Нитки,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0,04</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4</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Упаковка,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r>
      <w:tr w:rsidR="001B55CB" w:rsidRPr="001B55CB" w:rsidTr="001B55CB">
        <w:trPr>
          <w:trHeight w:val="173"/>
        </w:trPr>
        <w:tc>
          <w:tcPr>
            <w:tcW w:w="8472" w:type="dxa"/>
            <w:gridSpan w:val="3"/>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lastRenderedPageBreak/>
              <w:t>Комплект постельного белья 2-спальный</w:t>
            </w:r>
          </w:p>
        </w:tc>
        <w:tc>
          <w:tcPr>
            <w:tcW w:w="1696" w:type="dxa"/>
            <w:hideMark/>
          </w:tcPr>
          <w:p w:rsidR="001B55CB" w:rsidRPr="001B55CB" w:rsidRDefault="001B55CB" w:rsidP="001B55CB">
            <w:pPr>
              <w:jc w:val="right"/>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1534</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Ткань,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6,5</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220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1430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Нитки,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0,04</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4</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Упаковка,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r>
      <w:tr w:rsidR="001B55CB" w:rsidRPr="001B55CB" w:rsidTr="001B55CB">
        <w:trPr>
          <w:trHeight w:val="173"/>
        </w:trPr>
        <w:tc>
          <w:tcPr>
            <w:tcW w:w="8472" w:type="dxa"/>
            <w:gridSpan w:val="3"/>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Платье национальное халадай</w:t>
            </w:r>
          </w:p>
        </w:tc>
        <w:tc>
          <w:tcPr>
            <w:tcW w:w="1696" w:type="dxa"/>
            <w:hideMark/>
          </w:tcPr>
          <w:p w:rsidR="001B55CB" w:rsidRPr="001B55CB" w:rsidRDefault="001B55CB" w:rsidP="001B55CB">
            <w:pPr>
              <w:jc w:val="right"/>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1945</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Ткань,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4</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450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1800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Нитки,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0,04</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4</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Пуговицы,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0,05</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proofErr w:type="spellStart"/>
            <w:r w:rsidRPr="001B55CB">
              <w:rPr>
                <w:rFonts w:ascii="Times New Roman" w:eastAsia="Times New Roman" w:hAnsi="Times New Roman" w:cs="Times New Roman"/>
                <w:color w:val="000000"/>
                <w:sz w:val="28"/>
                <w:szCs w:val="28"/>
                <w:lang w:eastAsia="ru-RU"/>
              </w:rPr>
              <w:t>Флизелин</w:t>
            </w:r>
            <w:proofErr w:type="spellEnd"/>
            <w:r w:rsidRPr="001B55CB">
              <w:rPr>
                <w:rFonts w:ascii="Times New Roman" w:eastAsia="Times New Roman" w:hAnsi="Times New Roman" w:cs="Times New Roman"/>
                <w:color w:val="000000"/>
                <w:sz w:val="28"/>
                <w:szCs w:val="28"/>
                <w:lang w:eastAsia="ru-RU"/>
              </w:rPr>
              <w:t>, м</w:t>
            </w:r>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0,5</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80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40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Упаковка,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r>
      <w:tr w:rsidR="001B55CB" w:rsidRPr="001B55CB" w:rsidTr="001B55CB">
        <w:trPr>
          <w:trHeight w:val="173"/>
        </w:trPr>
        <w:tc>
          <w:tcPr>
            <w:tcW w:w="8472" w:type="dxa"/>
            <w:gridSpan w:val="3"/>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Пальто женское национальное</w:t>
            </w:r>
          </w:p>
        </w:tc>
        <w:tc>
          <w:tcPr>
            <w:tcW w:w="1696" w:type="dxa"/>
            <w:hideMark/>
          </w:tcPr>
          <w:p w:rsidR="001B55CB" w:rsidRPr="001B55CB" w:rsidRDefault="001B55CB" w:rsidP="001B55CB">
            <w:pPr>
              <w:jc w:val="right"/>
              <w:rPr>
                <w:rFonts w:ascii="Times New Roman" w:eastAsia="Times New Roman" w:hAnsi="Times New Roman" w:cs="Times New Roman"/>
                <w:sz w:val="28"/>
                <w:szCs w:val="28"/>
                <w:lang w:eastAsia="ru-RU"/>
              </w:rPr>
            </w:pPr>
            <w:r w:rsidRPr="001B55CB">
              <w:rPr>
                <w:rFonts w:ascii="Times New Roman" w:eastAsia="Times New Roman" w:hAnsi="Times New Roman" w:cs="Times New Roman"/>
                <w:sz w:val="28"/>
                <w:szCs w:val="28"/>
                <w:lang w:eastAsia="ru-RU"/>
              </w:rPr>
              <w:t>2910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Сукно,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2,5</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800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2000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Ткань подкладочная,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150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300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proofErr w:type="spellStart"/>
            <w:r w:rsidRPr="001B55CB">
              <w:rPr>
                <w:rFonts w:ascii="Times New Roman" w:eastAsia="Times New Roman" w:hAnsi="Times New Roman" w:cs="Times New Roman"/>
                <w:color w:val="000000"/>
                <w:sz w:val="28"/>
                <w:szCs w:val="28"/>
                <w:lang w:eastAsia="ru-RU"/>
              </w:rPr>
              <w:t>Дублирин</w:t>
            </w:r>
            <w:proofErr w:type="spellEnd"/>
            <w:r w:rsidRPr="001B55CB">
              <w:rPr>
                <w:rFonts w:ascii="Times New Roman" w:eastAsia="Times New Roman" w:hAnsi="Times New Roman" w:cs="Times New Roman"/>
                <w:color w:val="000000"/>
                <w:sz w:val="28"/>
                <w:szCs w:val="28"/>
                <w:lang w:eastAsia="ru-RU"/>
              </w:rPr>
              <w:t>, м</w:t>
            </w:r>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150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150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Пуговицы,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5</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50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250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Нитки,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200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0,05</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proofErr w:type="spellStart"/>
            <w:r w:rsidRPr="001B55CB">
              <w:rPr>
                <w:rFonts w:ascii="Times New Roman" w:eastAsia="Times New Roman" w:hAnsi="Times New Roman" w:cs="Times New Roman"/>
                <w:color w:val="000000"/>
                <w:sz w:val="28"/>
                <w:szCs w:val="28"/>
                <w:lang w:eastAsia="ru-RU"/>
              </w:rPr>
              <w:t>Подплечики</w:t>
            </w:r>
            <w:proofErr w:type="spellEnd"/>
            <w:r w:rsidRPr="001B55CB">
              <w:rPr>
                <w:rFonts w:ascii="Times New Roman" w:eastAsia="Times New Roman" w:hAnsi="Times New Roman" w:cs="Times New Roman"/>
                <w:color w:val="000000"/>
                <w:sz w:val="28"/>
                <w:szCs w:val="28"/>
                <w:lang w:eastAsia="ru-RU"/>
              </w:rPr>
              <w:t xml:space="preserve">,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50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Упаковка,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r>
      <w:tr w:rsidR="001B55CB" w:rsidRPr="001B55CB" w:rsidTr="00712F5D">
        <w:trPr>
          <w:trHeight w:val="122"/>
        </w:trPr>
        <w:tc>
          <w:tcPr>
            <w:tcW w:w="8472" w:type="dxa"/>
            <w:gridSpan w:val="3"/>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Детская одежда национальная</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647,5</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Ткань,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1,5</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350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525</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Нитки, </w:t>
            </w:r>
            <w:proofErr w:type="gramStart"/>
            <w:r w:rsidRPr="001B55CB">
              <w:rPr>
                <w:rFonts w:ascii="Times New Roman" w:eastAsia="Times New Roman" w:hAnsi="Times New Roman" w:cs="Times New Roman"/>
                <w:color w:val="000000"/>
                <w:sz w:val="28"/>
                <w:szCs w:val="28"/>
                <w:lang w:eastAsia="ru-RU"/>
              </w:rPr>
              <w:t>м</w:t>
            </w:r>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50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0,04</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Пуговицы,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0,05</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0,5</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proofErr w:type="spellStart"/>
            <w:r w:rsidRPr="001B55CB">
              <w:rPr>
                <w:rFonts w:ascii="Times New Roman" w:eastAsia="Times New Roman" w:hAnsi="Times New Roman" w:cs="Times New Roman"/>
                <w:color w:val="000000"/>
                <w:sz w:val="28"/>
                <w:szCs w:val="28"/>
                <w:lang w:eastAsia="ru-RU"/>
              </w:rPr>
              <w:t>Флизелин</w:t>
            </w:r>
            <w:proofErr w:type="spellEnd"/>
            <w:r w:rsidRPr="001B55CB">
              <w:rPr>
                <w:rFonts w:ascii="Times New Roman" w:eastAsia="Times New Roman" w:hAnsi="Times New Roman" w:cs="Times New Roman"/>
                <w:color w:val="000000"/>
                <w:sz w:val="28"/>
                <w:szCs w:val="28"/>
                <w:lang w:eastAsia="ru-RU"/>
              </w:rPr>
              <w:t>, м</w:t>
            </w:r>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0,25</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80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20</w:t>
            </w:r>
          </w:p>
        </w:tc>
      </w:tr>
      <w:tr w:rsidR="001B55CB" w:rsidRPr="001B55CB" w:rsidTr="001B55CB">
        <w:trPr>
          <w:trHeight w:val="173"/>
        </w:trPr>
        <w:tc>
          <w:tcPr>
            <w:tcW w:w="4644" w:type="dxa"/>
            <w:hideMark/>
          </w:tcPr>
          <w:p w:rsidR="001B55CB" w:rsidRPr="001B55CB" w:rsidRDefault="001B55CB" w:rsidP="001B55CB">
            <w:pPr>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 xml:space="preserve">Упаковка, </w:t>
            </w:r>
            <w:proofErr w:type="spellStart"/>
            <w:proofErr w:type="gramStart"/>
            <w:r w:rsidRPr="001B55CB">
              <w:rPr>
                <w:rFonts w:ascii="Times New Roman" w:eastAsia="Times New Roman" w:hAnsi="Times New Roman" w:cs="Times New Roman"/>
                <w:color w:val="000000"/>
                <w:sz w:val="28"/>
                <w:szCs w:val="28"/>
                <w:lang w:eastAsia="ru-RU"/>
              </w:rPr>
              <w:t>шт</w:t>
            </w:r>
            <w:proofErr w:type="spellEnd"/>
            <w:proofErr w:type="gramEnd"/>
          </w:p>
        </w:tc>
        <w:tc>
          <w:tcPr>
            <w:tcW w:w="1843"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w:t>
            </w:r>
          </w:p>
        </w:tc>
        <w:tc>
          <w:tcPr>
            <w:tcW w:w="1985"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100</w:t>
            </w:r>
          </w:p>
        </w:tc>
      </w:tr>
      <w:tr w:rsidR="001B55CB" w:rsidRPr="001B55CB" w:rsidTr="001B55CB">
        <w:trPr>
          <w:trHeight w:val="173"/>
        </w:trPr>
        <w:tc>
          <w:tcPr>
            <w:tcW w:w="8472" w:type="dxa"/>
            <w:gridSpan w:val="3"/>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Услуги ремонта</w:t>
            </w:r>
          </w:p>
        </w:tc>
        <w:tc>
          <w:tcPr>
            <w:tcW w:w="1696" w:type="dxa"/>
            <w:hideMark/>
          </w:tcPr>
          <w:p w:rsidR="001B55CB" w:rsidRPr="001B55CB" w:rsidRDefault="001B55CB" w:rsidP="001B55CB">
            <w:pPr>
              <w:jc w:val="right"/>
              <w:rPr>
                <w:rFonts w:ascii="Times New Roman" w:eastAsia="Times New Roman" w:hAnsi="Times New Roman" w:cs="Times New Roman"/>
                <w:color w:val="000000"/>
                <w:sz w:val="28"/>
                <w:szCs w:val="28"/>
                <w:lang w:eastAsia="ru-RU"/>
              </w:rPr>
            </w:pPr>
            <w:r w:rsidRPr="001B55CB">
              <w:rPr>
                <w:rFonts w:ascii="Times New Roman" w:eastAsia="Times New Roman" w:hAnsi="Times New Roman" w:cs="Times New Roman"/>
                <w:color w:val="000000"/>
                <w:sz w:val="28"/>
                <w:szCs w:val="28"/>
                <w:lang w:eastAsia="ru-RU"/>
              </w:rPr>
              <w:t>50</w:t>
            </w:r>
          </w:p>
        </w:tc>
      </w:tr>
    </w:tbl>
    <w:p w:rsidR="00A37265" w:rsidRDefault="00A37265" w:rsidP="0024040A">
      <w:pPr>
        <w:spacing w:after="0" w:line="240" w:lineRule="auto"/>
        <w:ind w:firstLine="709"/>
        <w:jc w:val="both"/>
        <w:rPr>
          <w:rFonts w:ascii="Times New Roman" w:hAnsi="Times New Roman" w:cs="Times New Roman"/>
          <w:sz w:val="28"/>
          <w:szCs w:val="28"/>
        </w:rPr>
      </w:pPr>
    </w:p>
    <w:p w:rsidR="00A37265" w:rsidRPr="00E945B8" w:rsidRDefault="00E04684" w:rsidP="002D61D8">
      <w:pPr>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Нити и иглы целесообразно закупать оптовыми партиями у производителей расходных материалов, например ОАО «Прядильно-ниточный комбинат им. С.М. Кирова», прядильно ниточный комбинат «Советская звезда» (г. Санкт-Петербург),</w:t>
      </w:r>
      <w:r w:rsidRPr="00E04684">
        <w:rPr>
          <w:rFonts w:ascii="Times New Roman" w:hAnsi="Times New Roman" w:cs="Times New Roman"/>
          <w:sz w:val="28"/>
          <w:szCs w:val="28"/>
        </w:rPr>
        <w:t xml:space="preserve"> </w:t>
      </w:r>
      <w:r>
        <w:rPr>
          <w:rFonts w:ascii="Times New Roman" w:hAnsi="Times New Roman" w:cs="Times New Roman"/>
          <w:sz w:val="28"/>
          <w:szCs w:val="28"/>
        </w:rPr>
        <w:t xml:space="preserve">компания </w:t>
      </w:r>
      <w:proofErr w:type="spellStart"/>
      <w:r>
        <w:rPr>
          <w:rFonts w:ascii="Times New Roman" w:hAnsi="Times New Roman" w:cs="Times New Roman"/>
          <w:sz w:val="28"/>
          <w:szCs w:val="28"/>
          <w:lang w:val="en-US"/>
        </w:rPr>
        <w:t>Durak</w:t>
      </w:r>
      <w:proofErr w:type="spellEnd"/>
      <w:r>
        <w:rPr>
          <w:rFonts w:ascii="Times New Roman" w:hAnsi="Times New Roman" w:cs="Times New Roman"/>
          <w:sz w:val="28"/>
          <w:szCs w:val="28"/>
        </w:rPr>
        <w:t xml:space="preserve"> (Турция)</w:t>
      </w:r>
      <w:r w:rsidR="00061B01">
        <w:rPr>
          <w:rFonts w:ascii="Times New Roman" w:hAnsi="Times New Roman" w:cs="Times New Roman"/>
          <w:sz w:val="28"/>
          <w:szCs w:val="28"/>
        </w:rPr>
        <w:t xml:space="preserve">, ООО «Акционеры </w:t>
      </w:r>
      <w:proofErr w:type="spellStart"/>
      <w:r w:rsidR="00061B01">
        <w:rPr>
          <w:rFonts w:ascii="Times New Roman" w:hAnsi="Times New Roman" w:cs="Times New Roman"/>
          <w:sz w:val="28"/>
          <w:szCs w:val="28"/>
        </w:rPr>
        <w:t>Артинского</w:t>
      </w:r>
      <w:proofErr w:type="spellEnd"/>
      <w:r w:rsidR="00061B01">
        <w:rPr>
          <w:rFonts w:ascii="Times New Roman" w:hAnsi="Times New Roman" w:cs="Times New Roman"/>
          <w:sz w:val="28"/>
          <w:szCs w:val="28"/>
        </w:rPr>
        <w:t xml:space="preserve"> завода игл» (Свердловская область)</w:t>
      </w:r>
      <w:r>
        <w:rPr>
          <w:rFonts w:ascii="Times New Roman" w:hAnsi="Times New Roman" w:cs="Times New Roman"/>
          <w:sz w:val="28"/>
          <w:szCs w:val="28"/>
        </w:rPr>
        <w:t>. Прочие р</w:t>
      </w:r>
      <w:r w:rsidR="00EB7AA2">
        <w:rPr>
          <w:rFonts w:ascii="Times New Roman" w:hAnsi="Times New Roman" w:cs="Times New Roman"/>
          <w:sz w:val="28"/>
          <w:szCs w:val="28"/>
        </w:rPr>
        <w:t xml:space="preserve">асходные материалы планируется приобретать в </w:t>
      </w:r>
      <w:r>
        <w:rPr>
          <w:rFonts w:ascii="Times New Roman" w:hAnsi="Times New Roman" w:cs="Times New Roman"/>
          <w:sz w:val="28"/>
          <w:szCs w:val="28"/>
        </w:rPr>
        <w:t>специализированных магазинах г. Якутска и</w:t>
      </w:r>
      <w:r w:rsidR="00061B01">
        <w:rPr>
          <w:rFonts w:ascii="Times New Roman" w:hAnsi="Times New Roman" w:cs="Times New Roman"/>
          <w:sz w:val="28"/>
          <w:szCs w:val="28"/>
        </w:rPr>
        <w:t xml:space="preserve"> (или)</w:t>
      </w:r>
      <w:r>
        <w:rPr>
          <w:rFonts w:ascii="Times New Roman" w:hAnsi="Times New Roman" w:cs="Times New Roman"/>
          <w:sz w:val="28"/>
          <w:szCs w:val="28"/>
        </w:rPr>
        <w:t xml:space="preserve"> </w:t>
      </w:r>
      <w:proofErr w:type="gramStart"/>
      <w:r>
        <w:rPr>
          <w:rFonts w:ascii="Times New Roman" w:hAnsi="Times New Roman" w:cs="Times New Roman"/>
          <w:sz w:val="28"/>
          <w:szCs w:val="28"/>
        </w:rPr>
        <w:t>интернет-магазинах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Якутюрье</w:t>
      </w:r>
      <w:proofErr w:type="spellEnd"/>
      <w:r>
        <w:rPr>
          <w:rFonts w:ascii="Times New Roman" w:hAnsi="Times New Roman" w:cs="Times New Roman"/>
          <w:sz w:val="28"/>
          <w:szCs w:val="28"/>
        </w:rPr>
        <w:t xml:space="preserve">, Бисерная лавка, </w:t>
      </w:r>
      <w:proofErr w:type="spellStart"/>
      <w:r>
        <w:rPr>
          <w:rFonts w:ascii="Times New Roman" w:hAnsi="Times New Roman" w:cs="Times New Roman"/>
          <w:sz w:val="28"/>
          <w:szCs w:val="28"/>
        </w:rPr>
        <w:t>Айар</w:t>
      </w:r>
      <w:proofErr w:type="spellEnd"/>
      <w:r>
        <w:rPr>
          <w:rFonts w:ascii="Times New Roman" w:hAnsi="Times New Roman" w:cs="Times New Roman"/>
          <w:sz w:val="28"/>
          <w:szCs w:val="28"/>
        </w:rPr>
        <w:t xml:space="preserve"> Кут, Рукодельница, Искусница и т.п.).  </w:t>
      </w:r>
      <w:r w:rsidR="00EB7AA2">
        <w:rPr>
          <w:rFonts w:ascii="Times New Roman" w:hAnsi="Times New Roman" w:cs="Times New Roman"/>
          <w:sz w:val="28"/>
          <w:szCs w:val="28"/>
        </w:rPr>
        <w:t xml:space="preserve"> </w:t>
      </w:r>
    </w:p>
    <w:p w:rsidR="003004C7" w:rsidRPr="002D61D8" w:rsidRDefault="003004C7" w:rsidP="002D61D8">
      <w:pPr>
        <w:pStyle w:val="1"/>
        <w:spacing w:beforeLines="160" w:before="384" w:after="160"/>
        <w:jc w:val="center"/>
        <w:rPr>
          <w:rFonts w:ascii="Times New Roman" w:hAnsi="Times New Roman" w:cs="Times New Roman"/>
          <w:smallCaps/>
          <w:color w:val="auto"/>
          <w:sz w:val="28"/>
          <w:szCs w:val="28"/>
        </w:rPr>
      </w:pPr>
      <w:bookmarkStart w:id="17" w:name="_Toc19622487"/>
      <w:r w:rsidRPr="002D61D8">
        <w:rPr>
          <w:rFonts w:ascii="Times New Roman" w:hAnsi="Times New Roman" w:cs="Times New Roman"/>
          <w:smallCaps/>
          <w:color w:val="auto"/>
          <w:sz w:val="28"/>
          <w:szCs w:val="28"/>
        </w:rPr>
        <w:lastRenderedPageBreak/>
        <w:t>4.4. Потребность и условия поставки основного вспомогательного оборудования, поставщики</w:t>
      </w:r>
      <w:bookmarkEnd w:id="17"/>
      <w:r w:rsidRPr="002D61D8">
        <w:rPr>
          <w:rFonts w:ascii="Times New Roman" w:hAnsi="Times New Roman" w:cs="Times New Roman"/>
          <w:smallCaps/>
          <w:color w:val="auto"/>
          <w:sz w:val="28"/>
          <w:szCs w:val="28"/>
        </w:rPr>
        <w:t xml:space="preserve"> </w:t>
      </w:r>
    </w:p>
    <w:p w:rsidR="002D61D8" w:rsidRDefault="002D61D8" w:rsidP="00A4768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полной и современной комплектации создаваемо</w:t>
      </w:r>
      <w:r w:rsidR="00BD2AF5">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w:t>
      </w:r>
      <w:r w:rsidR="00BD2AF5">
        <w:rPr>
          <w:rFonts w:ascii="Times New Roman" w:hAnsi="Times New Roman" w:cs="Times New Roman"/>
          <w:color w:val="000000"/>
          <w:sz w:val="28"/>
          <w:szCs w:val="28"/>
        </w:rPr>
        <w:t>ателье</w:t>
      </w:r>
      <w:r>
        <w:rPr>
          <w:rFonts w:ascii="Times New Roman" w:hAnsi="Times New Roman" w:cs="Times New Roman"/>
          <w:color w:val="000000"/>
          <w:sz w:val="28"/>
          <w:szCs w:val="28"/>
        </w:rPr>
        <w:t xml:space="preserve"> планируется к приобретению оборудование, характеристика которого приведена в таблице 4-</w:t>
      </w:r>
      <w:r w:rsidR="00E42B8F">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p>
    <w:p w:rsidR="00FA019C" w:rsidRPr="007F4A7E" w:rsidRDefault="00FA019C" w:rsidP="00FA019C">
      <w:pPr>
        <w:pStyle w:val="Default"/>
        <w:spacing w:line="360" w:lineRule="auto"/>
        <w:jc w:val="right"/>
        <w:rPr>
          <w:rFonts w:ascii="Times New Roman" w:hAnsi="Times New Roman" w:cs="Times New Roman"/>
          <w:sz w:val="28"/>
          <w:szCs w:val="28"/>
        </w:rPr>
      </w:pPr>
      <w:r w:rsidRPr="007F4A7E">
        <w:rPr>
          <w:rFonts w:ascii="Times New Roman" w:hAnsi="Times New Roman" w:cs="Times New Roman"/>
          <w:sz w:val="28"/>
          <w:szCs w:val="28"/>
        </w:rPr>
        <w:t xml:space="preserve">Таблица </w:t>
      </w:r>
      <w:r w:rsidR="00E42B8F">
        <w:rPr>
          <w:rFonts w:ascii="Times New Roman" w:hAnsi="Times New Roman" w:cs="Times New Roman"/>
          <w:sz w:val="28"/>
          <w:szCs w:val="28"/>
        </w:rPr>
        <w:t>4-</w:t>
      </w:r>
      <w:r>
        <w:rPr>
          <w:rFonts w:ascii="Times New Roman" w:hAnsi="Times New Roman" w:cs="Times New Roman"/>
          <w:sz w:val="28"/>
          <w:szCs w:val="28"/>
        </w:rPr>
        <w:t>2</w:t>
      </w:r>
      <w:r w:rsidRPr="007F4A7E">
        <w:rPr>
          <w:rFonts w:ascii="Times New Roman" w:hAnsi="Times New Roman" w:cs="Times New Roman"/>
          <w:sz w:val="28"/>
          <w:szCs w:val="28"/>
        </w:rPr>
        <w:t>. Оборудование</w:t>
      </w:r>
      <w:r w:rsidR="00A77570">
        <w:rPr>
          <w:rFonts w:ascii="Times New Roman" w:hAnsi="Times New Roman" w:cs="Times New Roman"/>
          <w:sz w:val="28"/>
          <w:szCs w:val="28"/>
        </w:rPr>
        <w:t xml:space="preserve"> и инвентарь</w:t>
      </w:r>
      <w:r w:rsidRPr="007F4A7E">
        <w:rPr>
          <w:rFonts w:ascii="Times New Roman" w:hAnsi="Times New Roman" w:cs="Times New Roman"/>
          <w:sz w:val="28"/>
          <w:szCs w:val="28"/>
        </w:rPr>
        <w:t>, планируемый к приобретению</w:t>
      </w:r>
    </w:p>
    <w:tbl>
      <w:tblPr>
        <w:tblStyle w:val="a4"/>
        <w:tblW w:w="10140" w:type="dxa"/>
        <w:tblLayout w:type="fixed"/>
        <w:tblLook w:val="04A0" w:firstRow="1" w:lastRow="0" w:firstColumn="1" w:lastColumn="0" w:noHBand="0" w:noVBand="1"/>
      </w:tblPr>
      <w:tblGrid>
        <w:gridCol w:w="5495"/>
        <w:gridCol w:w="1701"/>
        <w:gridCol w:w="1559"/>
        <w:gridCol w:w="1385"/>
      </w:tblGrid>
      <w:tr w:rsidR="00860E1C" w:rsidRPr="0024040A" w:rsidTr="00860E1C">
        <w:trPr>
          <w:trHeight w:val="511"/>
          <w:tblHeader/>
        </w:trPr>
        <w:tc>
          <w:tcPr>
            <w:tcW w:w="5495" w:type="dxa"/>
            <w:hideMark/>
          </w:tcPr>
          <w:p w:rsidR="0024040A" w:rsidRPr="0024040A" w:rsidRDefault="0024040A" w:rsidP="0024040A">
            <w:pPr>
              <w:jc w:val="center"/>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Наименование оборудования</w:t>
            </w:r>
          </w:p>
        </w:tc>
        <w:tc>
          <w:tcPr>
            <w:tcW w:w="1701" w:type="dxa"/>
            <w:hideMark/>
          </w:tcPr>
          <w:p w:rsidR="0024040A" w:rsidRPr="0024040A" w:rsidRDefault="0024040A" w:rsidP="0024040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w:t>
            </w:r>
            <w:r w:rsidRPr="0024040A">
              <w:rPr>
                <w:rFonts w:ascii="Times New Roman" w:eastAsia="Times New Roman" w:hAnsi="Times New Roman" w:cs="Times New Roman"/>
                <w:sz w:val="28"/>
                <w:szCs w:val="28"/>
                <w:lang w:eastAsia="ru-RU"/>
              </w:rPr>
              <w:t>чество</w:t>
            </w:r>
          </w:p>
        </w:tc>
        <w:tc>
          <w:tcPr>
            <w:tcW w:w="1559" w:type="dxa"/>
            <w:hideMark/>
          </w:tcPr>
          <w:p w:rsidR="0024040A" w:rsidRPr="0024040A" w:rsidRDefault="0024040A" w:rsidP="0024040A">
            <w:pPr>
              <w:jc w:val="center"/>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Цена, руб. за ед.</w:t>
            </w:r>
          </w:p>
        </w:tc>
        <w:tc>
          <w:tcPr>
            <w:tcW w:w="1385" w:type="dxa"/>
            <w:hideMark/>
          </w:tcPr>
          <w:p w:rsidR="0024040A" w:rsidRPr="0024040A" w:rsidRDefault="0024040A" w:rsidP="0024040A">
            <w:pPr>
              <w:jc w:val="center"/>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Сумма, тыс. руб.</w:t>
            </w:r>
          </w:p>
        </w:tc>
      </w:tr>
      <w:tr w:rsidR="00860E1C" w:rsidRPr="0024040A" w:rsidTr="00860E1C">
        <w:trPr>
          <w:trHeight w:val="511"/>
        </w:trPr>
        <w:tc>
          <w:tcPr>
            <w:tcW w:w="5495" w:type="dxa"/>
            <w:hideMark/>
          </w:tcPr>
          <w:p w:rsidR="0024040A" w:rsidRPr="0024040A" w:rsidRDefault="0024040A" w:rsidP="0024040A">
            <w:pPr>
              <w:rPr>
                <w:rFonts w:ascii="Times New Roman" w:eastAsia="Times New Roman" w:hAnsi="Times New Roman" w:cs="Times New Roman"/>
                <w:sz w:val="28"/>
                <w:szCs w:val="28"/>
                <w:lang w:eastAsia="ru-RU"/>
              </w:rPr>
            </w:pPr>
            <w:r w:rsidRPr="0024040A">
              <w:rPr>
                <w:rFonts w:ascii="Times New Roman" w:eastAsia="Times New Roman" w:hAnsi="Times New Roman" w:cs="Times New Roman"/>
                <w:iCs/>
                <w:sz w:val="28"/>
                <w:szCs w:val="28"/>
                <w:lang w:eastAsia="ru-RU"/>
              </w:rPr>
              <w:t>Универсальная промышленная швейная машина</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3</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45 000</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135</w:t>
            </w:r>
          </w:p>
        </w:tc>
      </w:tr>
      <w:tr w:rsidR="00860E1C" w:rsidRPr="0024040A" w:rsidTr="00860E1C">
        <w:trPr>
          <w:trHeight w:val="256"/>
        </w:trPr>
        <w:tc>
          <w:tcPr>
            <w:tcW w:w="5495" w:type="dxa"/>
            <w:hideMark/>
          </w:tcPr>
          <w:p w:rsidR="0024040A" w:rsidRPr="0024040A" w:rsidRDefault="0024040A" w:rsidP="0024040A">
            <w:pPr>
              <w:rPr>
                <w:rFonts w:ascii="Times New Roman" w:eastAsia="Times New Roman" w:hAnsi="Times New Roman" w:cs="Times New Roman"/>
                <w:sz w:val="28"/>
                <w:szCs w:val="28"/>
                <w:lang w:eastAsia="ru-RU"/>
              </w:rPr>
            </w:pPr>
            <w:r w:rsidRPr="0024040A">
              <w:rPr>
                <w:rFonts w:ascii="Times New Roman" w:eastAsia="Times New Roman" w:hAnsi="Times New Roman" w:cs="Times New Roman"/>
                <w:iCs/>
                <w:sz w:val="28"/>
                <w:szCs w:val="28"/>
                <w:lang w:eastAsia="ru-RU"/>
              </w:rPr>
              <w:t>Обметочная машина</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45 000</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45</w:t>
            </w:r>
          </w:p>
        </w:tc>
      </w:tr>
      <w:tr w:rsidR="00860E1C" w:rsidRPr="0024040A" w:rsidTr="00860E1C">
        <w:trPr>
          <w:trHeight w:val="256"/>
        </w:trPr>
        <w:tc>
          <w:tcPr>
            <w:tcW w:w="5495" w:type="dxa"/>
            <w:hideMark/>
          </w:tcPr>
          <w:p w:rsidR="0024040A" w:rsidRPr="0024040A" w:rsidRDefault="0024040A" w:rsidP="0024040A">
            <w:pP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Закройный стол</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3</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15 000</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45</w:t>
            </w:r>
          </w:p>
        </w:tc>
      </w:tr>
      <w:tr w:rsidR="00860E1C" w:rsidRPr="0024040A" w:rsidTr="00860E1C">
        <w:trPr>
          <w:trHeight w:val="256"/>
        </w:trPr>
        <w:tc>
          <w:tcPr>
            <w:tcW w:w="5495" w:type="dxa"/>
            <w:hideMark/>
          </w:tcPr>
          <w:p w:rsidR="0024040A" w:rsidRPr="0024040A" w:rsidRDefault="0024040A" w:rsidP="0024040A">
            <w:pP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Вышивальная машина</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300 000</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300</w:t>
            </w:r>
          </w:p>
        </w:tc>
      </w:tr>
      <w:tr w:rsidR="00860E1C" w:rsidRPr="0024040A" w:rsidTr="00860E1C">
        <w:trPr>
          <w:trHeight w:val="256"/>
        </w:trPr>
        <w:tc>
          <w:tcPr>
            <w:tcW w:w="5495" w:type="dxa"/>
            <w:hideMark/>
          </w:tcPr>
          <w:p w:rsidR="0024040A" w:rsidRPr="0024040A" w:rsidRDefault="0024040A" w:rsidP="0024040A">
            <w:pP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Утюг со столом паровоздушный</w:t>
            </w:r>
          </w:p>
        </w:tc>
        <w:tc>
          <w:tcPr>
            <w:tcW w:w="1701" w:type="dxa"/>
            <w:hideMark/>
          </w:tcPr>
          <w:p w:rsidR="0024040A" w:rsidRPr="0024040A" w:rsidRDefault="00742EE9" w:rsidP="00742EE9">
            <w:pPr>
              <w:tabs>
                <w:tab w:val="left" w:pos="623"/>
                <w:tab w:val="center" w:pos="742"/>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ab/>
            </w:r>
            <w:r>
              <w:rPr>
                <w:rFonts w:ascii="Times New Roman" w:eastAsia="Times New Roman" w:hAnsi="Times New Roman" w:cs="Times New Roman"/>
                <w:iCs/>
                <w:color w:val="000000"/>
                <w:sz w:val="28"/>
                <w:szCs w:val="28"/>
                <w:lang w:eastAsia="ru-RU"/>
              </w:rPr>
              <w:tab/>
              <w:t>2</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160 000</w:t>
            </w:r>
          </w:p>
        </w:tc>
        <w:tc>
          <w:tcPr>
            <w:tcW w:w="1385" w:type="dxa"/>
            <w:hideMark/>
          </w:tcPr>
          <w:p w:rsidR="0024040A" w:rsidRPr="0024040A" w:rsidRDefault="00742EE9" w:rsidP="0024040A">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32</w:t>
            </w:r>
            <w:r w:rsidR="0024040A" w:rsidRPr="0024040A">
              <w:rPr>
                <w:rFonts w:ascii="Times New Roman" w:eastAsia="Times New Roman" w:hAnsi="Times New Roman" w:cs="Times New Roman"/>
                <w:iCs/>
                <w:color w:val="000000"/>
                <w:sz w:val="28"/>
                <w:szCs w:val="28"/>
                <w:lang w:eastAsia="ru-RU"/>
              </w:rPr>
              <w:t>0</w:t>
            </w:r>
          </w:p>
        </w:tc>
      </w:tr>
      <w:tr w:rsidR="00860E1C" w:rsidRPr="0024040A" w:rsidTr="00860E1C">
        <w:trPr>
          <w:trHeight w:val="256"/>
        </w:trPr>
        <w:tc>
          <w:tcPr>
            <w:tcW w:w="5495" w:type="dxa"/>
            <w:hideMark/>
          </w:tcPr>
          <w:p w:rsidR="0024040A" w:rsidRPr="0024040A" w:rsidRDefault="0024040A" w:rsidP="0024040A">
            <w:pP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Манекен паровоздушный</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2</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27 000</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54</w:t>
            </w:r>
          </w:p>
        </w:tc>
      </w:tr>
      <w:tr w:rsidR="00860E1C" w:rsidRPr="0024040A" w:rsidTr="00860E1C">
        <w:trPr>
          <w:trHeight w:val="511"/>
        </w:trPr>
        <w:tc>
          <w:tcPr>
            <w:tcW w:w="5495" w:type="dxa"/>
            <w:hideMark/>
          </w:tcPr>
          <w:p w:rsidR="0024040A" w:rsidRPr="0024040A" w:rsidRDefault="0024040A" w:rsidP="0024040A">
            <w:pP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 xml:space="preserve">Инструмент для кроя-шитья (ножницы, булавки, линейки и т.д.) </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4</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10 000</w:t>
            </w:r>
          </w:p>
        </w:tc>
        <w:tc>
          <w:tcPr>
            <w:tcW w:w="1385" w:type="dxa"/>
            <w:hideMark/>
          </w:tcPr>
          <w:p w:rsidR="0024040A" w:rsidRPr="0024040A" w:rsidRDefault="00412943" w:rsidP="00412943">
            <w:pPr>
              <w:tabs>
                <w:tab w:val="left" w:pos="322"/>
                <w:tab w:val="right" w:pos="1846"/>
              </w:tabs>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40</w:t>
            </w:r>
          </w:p>
        </w:tc>
      </w:tr>
      <w:tr w:rsidR="00860E1C" w:rsidRPr="0024040A" w:rsidTr="00860E1C">
        <w:trPr>
          <w:trHeight w:val="256"/>
        </w:trPr>
        <w:tc>
          <w:tcPr>
            <w:tcW w:w="5495" w:type="dxa"/>
            <w:hideMark/>
          </w:tcPr>
          <w:p w:rsidR="0024040A" w:rsidRPr="0024040A" w:rsidRDefault="0024040A" w:rsidP="0024040A">
            <w:pP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Вешалки для готовой продукции</w:t>
            </w:r>
          </w:p>
        </w:tc>
        <w:tc>
          <w:tcPr>
            <w:tcW w:w="1701" w:type="dxa"/>
            <w:hideMark/>
          </w:tcPr>
          <w:p w:rsidR="0024040A" w:rsidRPr="0024040A" w:rsidRDefault="0024040A" w:rsidP="0024040A">
            <w:pPr>
              <w:jc w:val="center"/>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20</w:t>
            </w:r>
          </w:p>
        </w:tc>
        <w:tc>
          <w:tcPr>
            <w:tcW w:w="1559"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500</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iCs/>
                <w:color w:val="000000"/>
                <w:sz w:val="28"/>
                <w:szCs w:val="28"/>
                <w:lang w:eastAsia="ru-RU"/>
              </w:rPr>
              <w:t>10</w:t>
            </w:r>
          </w:p>
        </w:tc>
      </w:tr>
      <w:tr w:rsidR="00860E1C" w:rsidRPr="0024040A" w:rsidTr="00860E1C">
        <w:trPr>
          <w:trHeight w:val="256"/>
        </w:trPr>
        <w:tc>
          <w:tcPr>
            <w:tcW w:w="8755" w:type="dxa"/>
            <w:gridSpan w:val="3"/>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color w:val="000000"/>
                <w:sz w:val="28"/>
                <w:szCs w:val="28"/>
                <w:lang w:eastAsia="ru-RU"/>
              </w:rPr>
              <w:t>Всего оборудование:</w:t>
            </w:r>
          </w:p>
        </w:tc>
        <w:tc>
          <w:tcPr>
            <w:tcW w:w="1385" w:type="dxa"/>
            <w:hideMark/>
          </w:tcPr>
          <w:p w:rsidR="0024040A" w:rsidRPr="0024040A" w:rsidRDefault="00742EE9" w:rsidP="0024040A">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949</w:t>
            </w:r>
          </w:p>
        </w:tc>
      </w:tr>
      <w:tr w:rsidR="00860E1C" w:rsidRPr="0024040A" w:rsidTr="00860E1C">
        <w:trPr>
          <w:trHeight w:val="256"/>
        </w:trPr>
        <w:tc>
          <w:tcPr>
            <w:tcW w:w="8755" w:type="dxa"/>
            <w:gridSpan w:val="3"/>
            <w:hideMark/>
          </w:tcPr>
          <w:p w:rsidR="0024040A" w:rsidRPr="0024040A" w:rsidRDefault="0024040A" w:rsidP="0024040A">
            <w:pPr>
              <w:jc w:val="right"/>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Доставка оборудования:</w:t>
            </w:r>
          </w:p>
        </w:tc>
        <w:tc>
          <w:tcPr>
            <w:tcW w:w="1385" w:type="dxa"/>
            <w:hideMark/>
          </w:tcPr>
          <w:p w:rsidR="0024040A" w:rsidRPr="0024040A" w:rsidRDefault="0024040A" w:rsidP="0024040A">
            <w:pPr>
              <w:jc w:val="right"/>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150</w:t>
            </w:r>
          </w:p>
        </w:tc>
      </w:tr>
      <w:tr w:rsidR="00860E1C" w:rsidRPr="0024040A" w:rsidTr="00860E1C">
        <w:trPr>
          <w:trHeight w:val="256"/>
        </w:trPr>
        <w:tc>
          <w:tcPr>
            <w:tcW w:w="8755" w:type="dxa"/>
            <w:gridSpan w:val="3"/>
            <w:hideMark/>
          </w:tcPr>
          <w:p w:rsidR="0024040A" w:rsidRPr="0024040A" w:rsidRDefault="0024040A" w:rsidP="0024040A">
            <w:pPr>
              <w:jc w:val="right"/>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Поправочный коэффициент по доставке (Кд):</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color w:val="000000"/>
                <w:sz w:val="28"/>
                <w:szCs w:val="28"/>
                <w:lang w:eastAsia="ru-RU"/>
              </w:rPr>
              <w:t>1,3</w:t>
            </w:r>
          </w:p>
        </w:tc>
      </w:tr>
      <w:tr w:rsidR="00860E1C" w:rsidRPr="0024040A" w:rsidTr="00860E1C">
        <w:trPr>
          <w:trHeight w:val="256"/>
        </w:trPr>
        <w:tc>
          <w:tcPr>
            <w:tcW w:w="8755" w:type="dxa"/>
            <w:gridSpan w:val="3"/>
            <w:hideMark/>
          </w:tcPr>
          <w:p w:rsidR="0024040A" w:rsidRPr="0024040A" w:rsidRDefault="0024040A" w:rsidP="0024040A">
            <w:pPr>
              <w:jc w:val="right"/>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Доставка оборудования с учетом Кд:</w:t>
            </w:r>
          </w:p>
        </w:tc>
        <w:tc>
          <w:tcPr>
            <w:tcW w:w="1385" w:type="dxa"/>
            <w:hideMark/>
          </w:tcPr>
          <w:p w:rsidR="0024040A" w:rsidRPr="0024040A" w:rsidRDefault="0024040A" w:rsidP="0024040A">
            <w:pPr>
              <w:jc w:val="right"/>
              <w:rPr>
                <w:rFonts w:ascii="Times New Roman" w:eastAsia="Times New Roman" w:hAnsi="Times New Roman" w:cs="Times New Roman"/>
                <w:color w:val="000000"/>
                <w:sz w:val="28"/>
                <w:szCs w:val="28"/>
                <w:lang w:eastAsia="ru-RU"/>
              </w:rPr>
            </w:pPr>
            <w:r w:rsidRPr="0024040A">
              <w:rPr>
                <w:rFonts w:ascii="Times New Roman" w:eastAsia="Times New Roman" w:hAnsi="Times New Roman" w:cs="Times New Roman"/>
                <w:color w:val="000000"/>
                <w:sz w:val="28"/>
                <w:szCs w:val="28"/>
                <w:lang w:eastAsia="ru-RU"/>
              </w:rPr>
              <w:t>195</w:t>
            </w:r>
          </w:p>
        </w:tc>
      </w:tr>
      <w:tr w:rsidR="00860E1C" w:rsidRPr="0024040A" w:rsidTr="00860E1C">
        <w:trPr>
          <w:trHeight w:val="256"/>
        </w:trPr>
        <w:tc>
          <w:tcPr>
            <w:tcW w:w="8755" w:type="dxa"/>
            <w:gridSpan w:val="3"/>
            <w:hideMark/>
          </w:tcPr>
          <w:p w:rsidR="0024040A" w:rsidRPr="0024040A" w:rsidRDefault="0024040A" w:rsidP="0024040A">
            <w:pPr>
              <w:rPr>
                <w:rFonts w:ascii="Times New Roman" w:eastAsia="Times New Roman" w:hAnsi="Times New Roman" w:cs="Times New Roman"/>
                <w:sz w:val="28"/>
                <w:szCs w:val="28"/>
                <w:lang w:eastAsia="ru-RU"/>
              </w:rPr>
            </w:pPr>
            <w:r w:rsidRPr="0024040A">
              <w:rPr>
                <w:rFonts w:ascii="Times New Roman" w:eastAsia="Times New Roman" w:hAnsi="Times New Roman" w:cs="Times New Roman"/>
                <w:sz w:val="28"/>
                <w:szCs w:val="28"/>
                <w:lang w:eastAsia="ru-RU"/>
              </w:rPr>
              <w:t>ИТОГО:</w:t>
            </w:r>
          </w:p>
        </w:tc>
        <w:tc>
          <w:tcPr>
            <w:tcW w:w="1385" w:type="dxa"/>
            <w:hideMark/>
          </w:tcPr>
          <w:p w:rsidR="0024040A" w:rsidRPr="0024040A" w:rsidRDefault="00742EE9" w:rsidP="0024040A">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1144</w:t>
            </w:r>
          </w:p>
        </w:tc>
      </w:tr>
    </w:tbl>
    <w:p w:rsidR="00FA019C" w:rsidRDefault="00FA019C" w:rsidP="00FA019C">
      <w:pPr>
        <w:pStyle w:val="Default"/>
        <w:rPr>
          <w:rFonts w:ascii="Times New Roman" w:hAnsi="Times New Roman" w:cs="Times New Roman"/>
          <w:sz w:val="28"/>
          <w:szCs w:val="28"/>
        </w:rPr>
      </w:pPr>
    </w:p>
    <w:p w:rsidR="00D5762C" w:rsidRDefault="00D5762C" w:rsidP="00FA019C">
      <w:pPr>
        <w:pStyle w:val="adr"/>
        <w:shd w:val="clear" w:color="auto" w:fill="FFFFFF"/>
        <w:spacing w:before="0" w:beforeAutospacing="0" w:after="0" w:afterAutospacing="0" w:line="360" w:lineRule="auto"/>
        <w:ind w:firstLine="709"/>
        <w:jc w:val="both"/>
        <w:rPr>
          <w:sz w:val="28"/>
          <w:szCs w:val="28"/>
        </w:rPr>
      </w:pPr>
      <w:r>
        <w:rPr>
          <w:sz w:val="28"/>
          <w:szCs w:val="28"/>
        </w:rPr>
        <w:t>Поставщиками оборудования могут выступить:</w:t>
      </w:r>
    </w:p>
    <w:p w:rsidR="00D5762C" w:rsidRDefault="00D5762C" w:rsidP="00FA019C">
      <w:pPr>
        <w:pStyle w:val="adr"/>
        <w:shd w:val="clear" w:color="auto" w:fill="FFFFFF"/>
        <w:spacing w:before="0" w:beforeAutospacing="0" w:after="0" w:afterAutospacing="0" w:line="360" w:lineRule="auto"/>
        <w:ind w:firstLine="709"/>
        <w:jc w:val="both"/>
        <w:rPr>
          <w:sz w:val="28"/>
          <w:szCs w:val="28"/>
        </w:rPr>
      </w:pPr>
      <w:r w:rsidRPr="00D5762C">
        <w:rPr>
          <w:sz w:val="28"/>
          <w:szCs w:val="28"/>
        </w:rPr>
        <w:t xml:space="preserve">ООО «Фирма «ШВЕЙМАШ»», имеющая филиалы в Москве, Санкт-Петербурге и еще в девяти городах России. Компания основана в 1992 г., предлагает комплексное решение задач, связанных с созданием нового швейного производства или модернизации действующего. Сайт компании: </w:t>
      </w:r>
      <w:r w:rsidR="007A0474" w:rsidRPr="007A0474">
        <w:rPr>
          <w:sz w:val="28"/>
          <w:szCs w:val="28"/>
        </w:rPr>
        <w:t>http://www.shveymash.ru</w:t>
      </w:r>
      <w:r w:rsidRPr="00D5762C">
        <w:rPr>
          <w:sz w:val="28"/>
          <w:szCs w:val="28"/>
        </w:rPr>
        <w:t>.</w:t>
      </w:r>
    </w:p>
    <w:p w:rsidR="003004C7" w:rsidRPr="00E945B8" w:rsidRDefault="007A0474" w:rsidP="00E42B8F">
      <w:pPr>
        <w:pStyle w:val="adr"/>
        <w:shd w:val="clear" w:color="auto" w:fill="FFFFFF"/>
        <w:spacing w:before="0" w:beforeAutospacing="0" w:after="0" w:afterAutospacing="0" w:line="360" w:lineRule="auto"/>
        <w:ind w:firstLine="709"/>
        <w:jc w:val="both"/>
        <w:rPr>
          <w:color w:val="000000"/>
          <w:sz w:val="28"/>
          <w:szCs w:val="28"/>
        </w:rPr>
      </w:pPr>
      <w:r>
        <w:rPr>
          <w:sz w:val="28"/>
          <w:szCs w:val="28"/>
        </w:rPr>
        <w:t xml:space="preserve">Магазин «Промышленное швейное оборудование», региональные представительства которого имеются в Москве, Санкт-Петербурге, Владивостоке, Иркутске и еще 20 городах России. Сайт компании: </w:t>
      </w:r>
      <w:r w:rsidRPr="007A0474">
        <w:rPr>
          <w:sz w:val="28"/>
          <w:szCs w:val="28"/>
        </w:rPr>
        <w:t>http://www.shveymash.ru</w:t>
      </w:r>
      <w:r>
        <w:rPr>
          <w:sz w:val="28"/>
          <w:szCs w:val="28"/>
        </w:rPr>
        <w:t xml:space="preserve">. </w:t>
      </w:r>
    </w:p>
    <w:p w:rsidR="003004C7" w:rsidRPr="00E42B8F" w:rsidRDefault="003004C7" w:rsidP="00E42B8F">
      <w:pPr>
        <w:pStyle w:val="1"/>
        <w:spacing w:beforeLines="160" w:before="384" w:after="160" w:line="360" w:lineRule="auto"/>
        <w:jc w:val="center"/>
        <w:rPr>
          <w:rFonts w:ascii="Times New Roman" w:hAnsi="Times New Roman" w:cs="Times New Roman"/>
          <w:smallCaps/>
          <w:color w:val="auto"/>
          <w:sz w:val="28"/>
          <w:szCs w:val="28"/>
        </w:rPr>
      </w:pPr>
      <w:bookmarkStart w:id="18" w:name="_Toc19622488"/>
      <w:r w:rsidRPr="00E42B8F">
        <w:rPr>
          <w:rFonts w:ascii="Times New Roman" w:hAnsi="Times New Roman" w:cs="Times New Roman"/>
          <w:smallCaps/>
          <w:color w:val="auto"/>
          <w:sz w:val="28"/>
          <w:szCs w:val="28"/>
        </w:rPr>
        <w:lastRenderedPageBreak/>
        <w:t>4.5. Планируемая программа производства</w:t>
      </w:r>
      <w:bookmarkEnd w:id="18"/>
      <w:r w:rsidRPr="00E42B8F">
        <w:rPr>
          <w:rFonts w:ascii="Times New Roman" w:hAnsi="Times New Roman" w:cs="Times New Roman"/>
          <w:smallCaps/>
          <w:color w:val="auto"/>
          <w:sz w:val="28"/>
          <w:szCs w:val="28"/>
        </w:rPr>
        <w:t xml:space="preserve"> </w:t>
      </w:r>
    </w:p>
    <w:p w:rsidR="00FA019C" w:rsidRPr="00E42B8F" w:rsidRDefault="00E42B8F" w:rsidP="00FA019C">
      <w:pPr>
        <w:pStyle w:val="2"/>
        <w:spacing w:before="240" w:after="160"/>
        <w:jc w:val="center"/>
        <w:rPr>
          <w:rFonts w:ascii="Times New Roman" w:eastAsiaTheme="minorHAnsi" w:hAnsi="Times New Roman" w:cs="Times New Roman"/>
          <w:i/>
          <w:color w:val="000000" w:themeColor="text1"/>
          <w:sz w:val="28"/>
          <w:szCs w:val="28"/>
        </w:rPr>
      </w:pPr>
      <w:bookmarkStart w:id="19" w:name="_Toc426970291"/>
      <w:bookmarkStart w:id="20" w:name="_Toc492126359"/>
      <w:bookmarkStart w:id="21" w:name="_Toc19622489"/>
      <w:r>
        <w:rPr>
          <w:rFonts w:ascii="Times New Roman" w:eastAsiaTheme="minorHAnsi" w:hAnsi="Times New Roman" w:cs="Times New Roman"/>
          <w:i/>
          <w:color w:val="000000" w:themeColor="text1"/>
          <w:sz w:val="28"/>
          <w:szCs w:val="28"/>
        </w:rPr>
        <w:t>4</w:t>
      </w:r>
      <w:r w:rsidR="00FA019C" w:rsidRPr="00E42B8F">
        <w:rPr>
          <w:rFonts w:ascii="Times New Roman" w:eastAsiaTheme="minorHAnsi" w:hAnsi="Times New Roman" w:cs="Times New Roman"/>
          <w:i/>
          <w:color w:val="000000" w:themeColor="text1"/>
          <w:sz w:val="28"/>
          <w:szCs w:val="28"/>
        </w:rPr>
        <w:t>.</w:t>
      </w:r>
      <w:r>
        <w:rPr>
          <w:rFonts w:ascii="Times New Roman" w:eastAsiaTheme="minorHAnsi" w:hAnsi="Times New Roman" w:cs="Times New Roman"/>
          <w:i/>
          <w:color w:val="000000" w:themeColor="text1"/>
          <w:sz w:val="28"/>
          <w:szCs w:val="28"/>
        </w:rPr>
        <w:t>5.</w:t>
      </w:r>
      <w:r w:rsidR="00FA019C" w:rsidRPr="00E42B8F">
        <w:rPr>
          <w:rFonts w:ascii="Times New Roman" w:eastAsiaTheme="minorHAnsi" w:hAnsi="Times New Roman" w:cs="Times New Roman"/>
          <w:i/>
          <w:color w:val="000000" w:themeColor="text1"/>
          <w:sz w:val="28"/>
          <w:szCs w:val="28"/>
        </w:rPr>
        <w:t xml:space="preserve">1. </w:t>
      </w:r>
      <w:bookmarkEnd w:id="19"/>
      <w:r w:rsidR="00C2200E">
        <w:rPr>
          <w:rFonts w:ascii="Times New Roman" w:eastAsiaTheme="minorHAnsi" w:hAnsi="Times New Roman" w:cs="Times New Roman"/>
          <w:i/>
          <w:color w:val="000000" w:themeColor="text1"/>
          <w:sz w:val="28"/>
          <w:szCs w:val="28"/>
        </w:rPr>
        <w:t>График</w:t>
      </w:r>
      <w:r w:rsidR="00FA019C" w:rsidRPr="00E42B8F">
        <w:rPr>
          <w:rFonts w:ascii="Times New Roman" w:eastAsiaTheme="minorHAnsi" w:hAnsi="Times New Roman" w:cs="Times New Roman"/>
          <w:i/>
          <w:color w:val="000000" w:themeColor="text1"/>
          <w:sz w:val="28"/>
          <w:szCs w:val="28"/>
        </w:rPr>
        <w:t xml:space="preserve"> работы</w:t>
      </w:r>
      <w:bookmarkEnd w:id="20"/>
      <w:bookmarkEnd w:id="21"/>
      <w:r w:rsidR="00FA019C" w:rsidRPr="00E42B8F">
        <w:rPr>
          <w:rFonts w:ascii="Times New Roman" w:eastAsiaTheme="minorHAnsi" w:hAnsi="Times New Roman" w:cs="Times New Roman"/>
          <w:i/>
          <w:color w:val="000000" w:themeColor="text1"/>
          <w:sz w:val="28"/>
          <w:szCs w:val="28"/>
        </w:rPr>
        <w:t xml:space="preserve"> </w:t>
      </w:r>
    </w:p>
    <w:p w:rsidR="0024040A" w:rsidRDefault="0024040A" w:rsidP="0024040A">
      <w:pPr>
        <w:pStyle w:val="a7"/>
        <w:shd w:val="clear" w:color="auto" w:fill="FFFFFF"/>
        <w:spacing w:before="0" w:beforeAutospacing="0" w:after="0" w:afterAutospacing="0" w:line="360" w:lineRule="auto"/>
        <w:ind w:firstLine="709"/>
        <w:jc w:val="both"/>
        <w:textAlignment w:val="baseline"/>
        <w:rPr>
          <w:color w:val="000000"/>
          <w:sz w:val="28"/>
          <w:szCs w:val="28"/>
        </w:rPr>
      </w:pPr>
      <w:r w:rsidRPr="00E42B8F">
        <w:rPr>
          <w:color w:val="000000"/>
          <w:sz w:val="28"/>
          <w:szCs w:val="28"/>
        </w:rPr>
        <w:t xml:space="preserve">Сезонных колебаний </w:t>
      </w:r>
      <w:r>
        <w:rPr>
          <w:color w:val="000000"/>
          <w:sz w:val="28"/>
          <w:szCs w:val="28"/>
        </w:rPr>
        <w:t xml:space="preserve">в течение календарного года не </w:t>
      </w:r>
      <w:r w:rsidRPr="00E42B8F">
        <w:rPr>
          <w:color w:val="000000"/>
          <w:sz w:val="28"/>
          <w:szCs w:val="28"/>
        </w:rPr>
        <w:t>ожидается</w:t>
      </w:r>
      <w:r>
        <w:rPr>
          <w:color w:val="000000"/>
          <w:sz w:val="28"/>
          <w:szCs w:val="28"/>
        </w:rPr>
        <w:t xml:space="preserve"> (см. табл. 4-3)</w:t>
      </w:r>
      <w:r w:rsidRPr="00E42B8F">
        <w:rPr>
          <w:color w:val="000000"/>
          <w:sz w:val="28"/>
          <w:szCs w:val="28"/>
        </w:rPr>
        <w:t>.</w:t>
      </w:r>
    </w:p>
    <w:p w:rsidR="0024040A" w:rsidRDefault="0024040A" w:rsidP="0024040A">
      <w:pPr>
        <w:pStyle w:val="a7"/>
        <w:shd w:val="clear" w:color="auto" w:fill="FFFFFF"/>
        <w:spacing w:before="0" w:beforeAutospacing="0" w:after="0" w:afterAutospacing="0" w:line="360" w:lineRule="auto"/>
        <w:ind w:firstLine="709"/>
        <w:jc w:val="right"/>
        <w:textAlignment w:val="baseline"/>
        <w:rPr>
          <w:color w:val="000000"/>
          <w:sz w:val="28"/>
          <w:szCs w:val="28"/>
        </w:rPr>
      </w:pPr>
      <w:r>
        <w:rPr>
          <w:color w:val="000000"/>
          <w:sz w:val="28"/>
          <w:szCs w:val="28"/>
        </w:rPr>
        <w:t>Таблица 4-3. Сезонность по кварталам календарного года</w:t>
      </w:r>
    </w:p>
    <w:tbl>
      <w:tblPr>
        <w:tblW w:w="10013" w:type="dxa"/>
        <w:tblInd w:w="103" w:type="dxa"/>
        <w:tblLook w:val="04A0" w:firstRow="1" w:lastRow="0" w:firstColumn="1" w:lastColumn="0" w:noHBand="0" w:noVBand="1"/>
      </w:tblPr>
      <w:tblGrid>
        <w:gridCol w:w="2994"/>
        <w:gridCol w:w="2193"/>
        <w:gridCol w:w="2329"/>
        <w:gridCol w:w="2497"/>
      </w:tblGrid>
      <w:tr w:rsidR="0024040A" w:rsidRPr="0024040A" w:rsidTr="0024040A">
        <w:trPr>
          <w:trHeight w:val="282"/>
        </w:trPr>
        <w:tc>
          <w:tcPr>
            <w:tcW w:w="2994" w:type="dxa"/>
            <w:tcBorders>
              <w:top w:val="single" w:sz="4" w:space="0" w:color="auto"/>
              <w:left w:val="single" w:sz="4" w:space="0" w:color="auto"/>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Pr>
                <w:lang w:eastAsia="ru-RU"/>
              </w:rPr>
              <w:tab/>
            </w:r>
            <w:r>
              <w:rPr>
                <w:lang w:eastAsia="ru-RU"/>
              </w:rPr>
              <w:tab/>
            </w:r>
            <w:r w:rsidRPr="0024040A">
              <w:rPr>
                <w:rFonts w:ascii="Times New Roman" w:eastAsia="Times New Roman" w:hAnsi="Times New Roman" w:cs="Times New Roman"/>
                <w:sz w:val="28"/>
                <w:szCs w:val="20"/>
                <w:lang w:eastAsia="ru-RU"/>
              </w:rPr>
              <w:t>1 кв.</w:t>
            </w:r>
          </w:p>
        </w:tc>
        <w:tc>
          <w:tcPr>
            <w:tcW w:w="2193" w:type="dxa"/>
            <w:tcBorders>
              <w:top w:val="single" w:sz="4" w:space="0" w:color="auto"/>
              <w:left w:val="nil"/>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 кв.</w:t>
            </w:r>
          </w:p>
        </w:tc>
        <w:tc>
          <w:tcPr>
            <w:tcW w:w="2329" w:type="dxa"/>
            <w:tcBorders>
              <w:top w:val="single" w:sz="4" w:space="0" w:color="auto"/>
              <w:left w:val="nil"/>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 кв.</w:t>
            </w:r>
          </w:p>
        </w:tc>
        <w:tc>
          <w:tcPr>
            <w:tcW w:w="2497" w:type="dxa"/>
            <w:tcBorders>
              <w:top w:val="single" w:sz="4" w:space="0" w:color="auto"/>
              <w:left w:val="nil"/>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4 кв.</w:t>
            </w:r>
          </w:p>
        </w:tc>
      </w:tr>
      <w:tr w:rsidR="0024040A" w:rsidRPr="0024040A" w:rsidTr="0024040A">
        <w:trPr>
          <w:trHeight w:val="282"/>
        </w:trPr>
        <w:tc>
          <w:tcPr>
            <w:tcW w:w="2994" w:type="dxa"/>
            <w:tcBorders>
              <w:top w:val="nil"/>
              <w:left w:val="single" w:sz="4" w:space="0" w:color="auto"/>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25%</w:t>
            </w:r>
          </w:p>
        </w:tc>
        <w:tc>
          <w:tcPr>
            <w:tcW w:w="2193" w:type="dxa"/>
            <w:tcBorders>
              <w:top w:val="nil"/>
              <w:left w:val="nil"/>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25%</w:t>
            </w:r>
          </w:p>
        </w:tc>
        <w:tc>
          <w:tcPr>
            <w:tcW w:w="2329" w:type="dxa"/>
            <w:tcBorders>
              <w:top w:val="nil"/>
              <w:left w:val="nil"/>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25%</w:t>
            </w:r>
          </w:p>
        </w:tc>
        <w:tc>
          <w:tcPr>
            <w:tcW w:w="2497" w:type="dxa"/>
            <w:tcBorders>
              <w:top w:val="nil"/>
              <w:left w:val="nil"/>
              <w:bottom w:val="single" w:sz="4" w:space="0" w:color="auto"/>
              <w:right w:val="single" w:sz="4" w:space="0" w:color="auto"/>
            </w:tcBorders>
            <w:shd w:val="clear" w:color="auto" w:fill="auto"/>
            <w:noWrap/>
            <w:hideMark/>
          </w:tcPr>
          <w:p w:rsidR="0024040A" w:rsidRPr="0024040A" w:rsidRDefault="0024040A" w:rsidP="0024040A">
            <w:pPr>
              <w:spacing w:after="0" w:line="240" w:lineRule="auto"/>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25%</w:t>
            </w:r>
          </w:p>
        </w:tc>
      </w:tr>
    </w:tbl>
    <w:p w:rsidR="0024040A" w:rsidRPr="0024040A" w:rsidRDefault="0024040A" w:rsidP="0024040A">
      <w:pPr>
        <w:tabs>
          <w:tab w:val="left" w:pos="5481"/>
        </w:tabs>
        <w:rPr>
          <w:lang w:eastAsia="ru-RU"/>
        </w:rPr>
      </w:pPr>
    </w:p>
    <w:p w:rsidR="00C2200E" w:rsidRDefault="00E42B8F" w:rsidP="00C2200E">
      <w:pPr>
        <w:pStyle w:val="a7"/>
        <w:shd w:val="clear" w:color="auto" w:fill="FFFFFF"/>
        <w:spacing w:before="0" w:beforeAutospacing="0" w:after="0" w:afterAutospacing="0" w:line="360" w:lineRule="auto"/>
        <w:ind w:firstLine="709"/>
        <w:jc w:val="both"/>
        <w:textAlignment w:val="baseline"/>
        <w:rPr>
          <w:sz w:val="28"/>
          <w:szCs w:val="28"/>
        </w:rPr>
      </w:pPr>
      <w:r w:rsidRPr="00E42B8F">
        <w:rPr>
          <w:sz w:val="28"/>
          <w:szCs w:val="28"/>
        </w:rPr>
        <w:t>Планируется</w:t>
      </w:r>
      <w:r>
        <w:rPr>
          <w:sz w:val="28"/>
          <w:szCs w:val="28"/>
        </w:rPr>
        <w:t>, что ателье будет работать пять дней в неделю (выходной в воскресенье и понедельник). Продолжительность рабочей смены составит: 11 часов (с 09:00 до 20:00).</w:t>
      </w:r>
      <w:r w:rsidR="00C2200E">
        <w:rPr>
          <w:sz w:val="28"/>
          <w:szCs w:val="28"/>
        </w:rPr>
        <w:t xml:space="preserve"> Эффективный фонд </w:t>
      </w:r>
      <w:r w:rsidR="0024040A">
        <w:rPr>
          <w:sz w:val="28"/>
          <w:szCs w:val="28"/>
        </w:rPr>
        <w:t>рабочего времени составит 247 дней (см. табл. 4-4)</w:t>
      </w:r>
      <w:r w:rsidR="00C2200E">
        <w:rPr>
          <w:sz w:val="28"/>
          <w:szCs w:val="28"/>
        </w:rPr>
        <w:t>.</w:t>
      </w:r>
    </w:p>
    <w:p w:rsidR="0024040A" w:rsidRDefault="0024040A" w:rsidP="0024040A">
      <w:pPr>
        <w:pStyle w:val="a7"/>
        <w:shd w:val="clear" w:color="auto" w:fill="FFFFFF"/>
        <w:spacing w:before="0" w:beforeAutospacing="0" w:after="0" w:afterAutospacing="0" w:line="360" w:lineRule="auto"/>
        <w:ind w:firstLine="709"/>
        <w:jc w:val="right"/>
        <w:textAlignment w:val="baseline"/>
        <w:rPr>
          <w:sz w:val="28"/>
          <w:szCs w:val="28"/>
        </w:rPr>
      </w:pPr>
      <w:r>
        <w:rPr>
          <w:sz w:val="28"/>
          <w:szCs w:val="28"/>
        </w:rPr>
        <w:t>Таблица 4-4. Календарный годовой план работы ателье</w:t>
      </w:r>
    </w:p>
    <w:tbl>
      <w:tblPr>
        <w:tblStyle w:val="a4"/>
        <w:tblW w:w="10013" w:type="dxa"/>
        <w:tblLook w:val="04A0" w:firstRow="1" w:lastRow="0" w:firstColumn="1" w:lastColumn="0" w:noHBand="0" w:noVBand="1"/>
      </w:tblPr>
      <w:tblGrid>
        <w:gridCol w:w="2347"/>
        <w:gridCol w:w="608"/>
        <w:gridCol w:w="743"/>
        <w:gridCol w:w="607"/>
        <w:gridCol w:w="607"/>
        <w:gridCol w:w="607"/>
        <w:gridCol w:w="607"/>
        <w:gridCol w:w="607"/>
        <w:gridCol w:w="594"/>
        <w:gridCol w:w="594"/>
        <w:gridCol w:w="742"/>
        <w:gridCol w:w="607"/>
        <w:gridCol w:w="743"/>
      </w:tblGrid>
      <w:tr w:rsidR="00627AAB" w:rsidRPr="00627AAB" w:rsidTr="00627AAB">
        <w:trPr>
          <w:trHeight w:val="1210"/>
        </w:trPr>
        <w:tc>
          <w:tcPr>
            <w:tcW w:w="2347" w:type="dxa"/>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Показатель</w:t>
            </w:r>
          </w:p>
        </w:tc>
        <w:tc>
          <w:tcPr>
            <w:tcW w:w="608"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Январь</w:t>
            </w:r>
          </w:p>
        </w:tc>
        <w:tc>
          <w:tcPr>
            <w:tcW w:w="743"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Февраль</w:t>
            </w:r>
          </w:p>
        </w:tc>
        <w:tc>
          <w:tcPr>
            <w:tcW w:w="607"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Март</w:t>
            </w:r>
          </w:p>
        </w:tc>
        <w:tc>
          <w:tcPr>
            <w:tcW w:w="607"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Апрель</w:t>
            </w:r>
          </w:p>
        </w:tc>
        <w:tc>
          <w:tcPr>
            <w:tcW w:w="607"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Май</w:t>
            </w:r>
          </w:p>
        </w:tc>
        <w:tc>
          <w:tcPr>
            <w:tcW w:w="607"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Июнь</w:t>
            </w:r>
          </w:p>
        </w:tc>
        <w:tc>
          <w:tcPr>
            <w:tcW w:w="607"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Июль</w:t>
            </w:r>
          </w:p>
        </w:tc>
        <w:tc>
          <w:tcPr>
            <w:tcW w:w="594"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Август</w:t>
            </w:r>
          </w:p>
        </w:tc>
        <w:tc>
          <w:tcPr>
            <w:tcW w:w="594"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Сентябрь</w:t>
            </w:r>
          </w:p>
        </w:tc>
        <w:tc>
          <w:tcPr>
            <w:tcW w:w="742"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Октябрь</w:t>
            </w:r>
          </w:p>
        </w:tc>
        <w:tc>
          <w:tcPr>
            <w:tcW w:w="607"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Ноябрь</w:t>
            </w:r>
          </w:p>
        </w:tc>
        <w:tc>
          <w:tcPr>
            <w:tcW w:w="743" w:type="dxa"/>
            <w:textDirection w:val="btLr"/>
            <w:hideMark/>
          </w:tcPr>
          <w:p w:rsidR="0024040A" w:rsidRPr="0024040A" w:rsidRDefault="0024040A" w:rsidP="0024040A">
            <w:pPr>
              <w:jc w:val="cente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Декабрь</w:t>
            </w:r>
          </w:p>
        </w:tc>
      </w:tr>
      <w:tr w:rsidR="00627AAB" w:rsidRPr="00627AAB" w:rsidTr="00627AAB">
        <w:trPr>
          <w:trHeight w:val="260"/>
        </w:trPr>
        <w:tc>
          <w:tcPr>
            <w:tcW w:w="2347" w:type="dxa"/>
            <w:hideMark/>
          </w:tcPr>
          <w:p w:rsidR="0024040A" w:rsidRPr="0024040A" w:rsidRDefault="0024040A" w:rsidP="0024040A">
            <w:pP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 xml:space="preserve">Количество календарных дней </w:t>
            </w:r>
          </w:p>
        </w:tc>
        <w:tc>
          <w:tcPr>
            <w:tcW w:w="608"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c>
          <w:tcPr>
            <w:tcW w:w="743"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28</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30</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30</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c>
          <w:tcPr>
            <w:tcW w:w="594"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c>
          <w:tcPr>
            <w:tcW w:w="594"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30</w:t>
            </w:r>
          </w:p>
        </w:tc>
        <w:tc>
          <w:tcPr>
            <w:tcW w:w="742"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30</w:t>
            </w:r>
          </w:p>
        </w:tc>
        <w:tc>
          <w:tcPr>
            <w:tcW w:w="743"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31</w:t>
            </w:r>
          </w:p>
        </w:tc>
      </w:tr>
      <w:tr w:rsidR="00627AAB" w:rsidRPr="00627AAB" w:rsidTr="00627AAB">
        <w:trPr>
          <w:trHeight w:val="521"/>
        </w:trPr>
        <w:tc>
          <w:tcPr>
            <w:tcW w:w="2347" w:type="dxa"/>
            <w:hideMark/>
          </w:tcPr>
          <w:p w:rsidR="0024040A" w:rsidRPr="0024040A" w:rsidRDefault="0024040A" w:rsidP="0024040A">
            <w:pPr>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Количество рабочих дней в периоде</w:t>
            </w:r>
          </w:p>
        </w:tc>
        <w:tc>
          <w:tcPr>
            <w:tcW w:w="608"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17</w:t>
            </w:r>
          </w:p>
        </w:tc>
        <w:tc>
          <w:tcPr>
            <w:tcW w:w="743"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20</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20</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22</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18</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19</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23</w:t>
            </w:r>
          </w:p>
        </w:tc>
        <w:tc>
          <w:tcPr>
            <w:tcW w:w="594"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22</w:t>
            </w:r>
          </w:p>
        </w:tc>
        <w:tc>
          <w:tcPr>
            <w:tcW w:w="594"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21</w:t>
            </w:r>
          </w:p>
        </w:tc>
        <w:tc>
          <w:tcPr>
            <w:tcW w:w="742"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23</w:t>
            </w:r>
          </w:p>
        </w:tc>
        <w:tc>
          <w:tcPr>
            <w:tcW w:w="607"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20</w:t>
            </w:r>
          </w:p>
        </w:tc>
        <w:tc>
          <w:tcPr>
            <w:tcW w:w="743" w:type="dxa"/>
            <w:hideMark/>
          </w:tcPr>
          <w:p w:rsidR="0024040A" w:rsidRPr="0024040A" w:rsidRDefault="0024040A" w:rsidP="0024040A">
            <w:pPr>
              <w:jc w:val="right"/>
              <w:rPr>
                <w:rFonts w:ascii="Times New Roman" w:eastAsia="Times New Roman" w:hAnsi="Times New Roman" w:cs="Times New Roman"/>
                <w:sz w:val="28"/>
                <w:szCs w:val="20"/>
                <w:lang w:eastAsia="ru-RU"/>
              </w:rPr>
            </w:pPr>
            <w:r w:rsidRPr="0024040A">
              <w:rPr>
                <w:rFonts w:ascii="Times New Roman" w:eastAsia="Times New Roman" w:hAnsi="Times New Roman" w:cs="Times New Roman"/>
                <w:sz w:val="28"/>
                <w:szCs w:val="20"/>
                <w:lang w:eastAsia="ru-RU"/>
              </w:rPr>
              <w:t>22</w:t>
            </w:r>
          </w:p>
        </w:tc>
      </w:tr>
    </w:tbl>
    <w:p w:rsidR="0024040A" w:rsidRDefault="0024040A" w:rsidP="00822F59">
      <w:pPr>
        <w:pStyle w:val="a7"/>
        <w:shd w:val="clear" w:color="auto" w:fill="FFFFFF"/>
        <w:spacing w:before="0" w:beforeAutospacing="0" w:after="0" w:afterAutospacing="0"/>
        <w:ind w:firstLine="709"/>
        <w:jc w:val="both"/>
        <w:textAlignment w:val="baseline"/>
        <w:rPr>
          <w:sz w:val="28"/>
          <w:szCs w:val="28"/>
        </w:rPr>
      </w:pPr>
    </w:p>
    <w:p w:rsidR="00C2200E" w:rsidRPr="00E42B8F" w:rsidRDefault="00C2200E" w:rsidP="00C2200E">
      <w:pPr>
        <w:pStyle w:val="2"/>
        <w:spacing w:before="240" w:after="160"/>
        <w:jc w:val="center"/>
        <w:rPr>
          <w:rFonts w:ascii="Times New Roman" w:eastAsiaTheme="minorHAnsi" w:hAnsi="Times New Roman" w:cs="Times New Roman"/>
          <w:i/>
          <w:color w:val="000000" w:themeColor="text1"/>
          <w:sz w:val="28"/>
          <w:szCs w:val="28"/>
        </w:rPr>
      </w:pPr>
      <w:bookmarkStart w:id="22" w:name="_Toc19622490"/>
      <w:r>
        <w:rPr>
          <w:rFonts w:ascii="Times New Roman" w:eastAsiaTheme="minorHAnsi" w:hAnsi="Times New Roman" w:cs="Times New Roman"/>
          <w:i/>
          <w:color w:val="000000" w:themeColor="text1"/>
          <w:sz w:val="28"/>
          <w:szCs w:val="28"/>
        </w:rPr>
        <w:t>4</w:t>
      </w:r>
      <w:r w:rsidRPr="00E42B8F">
        <w:rPr>
          <w:rFonts w:ascii="Times New Roman" w:eastAsiaTheme="minorHAnsi" w:hAnsi="Times New Roman" w:cs="Times New Roman"/>
          <w:i/>
          <w:color w:val="000000" w:themeColor="text1"/>
          <w:sz w:val="28"/>
          <w:szCs w:val="28"/>
        </w:rPr>
        <w:t>.</w:t>
      </w:r>
      <w:r>
        <w:rPr>
          <w:rFonts w:ascii="Times New Roman" w:eastAsiaTheme="minorHAnsi" w:hAnsi="Times New Roman" w:cs="Times New Roman"/>
          <w:i/>
          <w:color w:val="000000" w:themeColor="text1"/>
          <w:sz w:val="28"/>
          <w:szCs w:val="28"/>
        </w:rPr>
        <w:t>5.2</w:t>
      </w:r>
      <w:r w:rsidRPr="00E42B8F">
        <w:rPr>
          <w:rFonts w:ascii="Times New Roman" w:eastAsiaTheme="minorHAnsi" w:hAnsi="Times New Roman" w:cs="Times New Roman"/>
          <w:i/>
          <w:color w:val="000000" w:themeColor="text1"/>
          <w:sz w:val="28"/>
          <w:szCs w:val="28"/>
        </w:rPr>
        <w:t xml:space="preserve">. </w:t>
      </w:r>
      <w:r>
        <w:rPr>
          <w:rFonts w:ascii="Times New Roman" w:eastAsiaTheme="minorHAnsi" w:hAnsi="Times New Roman" w:cs="Times New Roman"/>
          <w:i/>
          <w:color w:val="000000" w:themeColor="text1"/>
          <w:sz w:val="28"/>
          <w:szCs w:val="28"/>
        </w:rPr>
        <w:t>Производственно-сбытовой план</w:t>
      </w:r>
      <w:bookmarkEnd w:id="22"/>
      <w:r w:rsidRPr="00E42B8F">
        <w:rPr>
          <w:rFonts w:ascii="Times New Roman" w:eastAsiaTheme="minorHAnsi" w:hAnsi="Times New Roman" w:cs="Times New Roman"/>
          <w:i/>
          <w:color w:val="000000" w:themeColor="text1"/>
          <w:sz w:val="28"/>
          <w:szCs w:val="28"/>
        </w:rPr>
        <w:t xml:space="preserve"> </w:t>
      </w:r>
    </w:p>
    <w:p w:rsidR="00822F59" w:rsidRDefault="00822F59" w:rsidP="00C2200E">
      <w:pPr>
        <w:pStyle w:val="a7"/>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Объемы производства в создаваемом ателье планируется наращивать на 5% ежегодно (см. табл. 4-5).</w:t>
      </w:r>
    </w:p>
    <w:p w:rsidR="00822F59" w:rsidRDefault="00822F59" w:rsidP="00822F59">
      <w:pPr>
        <w:pStyle w:val="a7"/>
        <w:shd w:val="clear" w:color="auto" w:fill="FFFFFF"/>
        <w:spacing w:before="0" w:beforeAutospacing="0" w:after="0" w:afterAutospacing="0" w:line="360" w:lineRule="auto"/>
        <w:ind w:firstLine="709"/>
        <w:jc w:val="right"/>
        <w:textAlignment w:val="baseline"/>
        <w:rPr>
          <w:color w:val="000000"/>
          <w:sz w:val="28"/>
          <w:szCs w:val="28"/>
        </w:rPr>
      </w:pPr>
      <w:r>
        <w:rPr>
          <w:color w:val="000000"/>
          <w:sz w:val="28"/>
          <w:szCs w:val="28"/>
        </w:rPr>
        <w:t>Таблица 4-5. Плановые темпы роста объемов производства</w:t>
      </w:r>
    </w:p>
    <w:tbl>
      <w:tblPr>
        <w:tblW w:w="9986" w:type="dxa"/>
        <w:tblInd w:w="103" w:type="dxa"/>
        <w:tblLook w:val="04A0" w:firstRow="1" w:lastRow="0" w:firstColumn="1" w:lastColumn="0" w:noHBand="0" w:noVBand="1"/>
      </w:tblPr>
      <w:tblGrid>
        <w:gridCol w:w="3107"/>
        <w:gridCol w:w="2150"/>
        <w:gridCol w:w="2282"/>
        <w:gridCol w:w="2447"/>
      </w:tblGrid>
      <w:tr w:rsidR="00822F59" w:rsidRPr="00822F59" w:rsidTr="00822F59">
        <w:trPr>
          <w:trHeight w:val="289"/>
        </w:trPr>
        <w:tc>
          <w:tcPr>
            <w:tcW w:w="3107" w:type="dxa"/>
            <w:tcBorders>
              <w:top w:val="single" w:sz="4" w:space="0" w:color="auto"/>
              <w:left w:val="single" w:sz="4" w:space="0" w:color="auto"/>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2 год</w:t>
            </w:r>
          </w:p>
        </w:tc>
        <w:tc>
          <w:tcPr>
            <w:tcW w:w="2150" w:type="dxa"/>
            <w:tcBorders>
              <w:top w:val="single" w:sz="4" w:space="0" w:color="auto"/>
              <w:left w:val="nil"/>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3 год</w:t>
            </w:r>
          </w:p>
        </w:tc>
        <w:tc>
          <w:tcPr>
            <w:tcW w:w="2282" w:type="dxa"/>
            <w:tcBorders>
              <w:top w:val="single" w:sz="4" w:space="0" w:color="auto"/>
              <w:left w:val="nil"/>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4 год</w:t>
            </w:r>
          </w:p>
        </w:tc>
        <w:tc>
          <w:tcPr>
            <w:tcW w:w="2447" w:type="dxa"/>
            <w:tcBorders>
              <w:top w:val="single" w:sz="4" w:space="0" w:color="auto"/>
              <w:left w:val="nil"/>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5 год</w:t>
            </w:r>
          </w:p>
        </w:tc>
      </w:tr>
      <w:tr w:rsidR="00822F59" w:rsidRPr="00822F59" w:rsidTr="00822F59">
        <w:trPr>
          <w:trHeight w:val="289"/>
        </w:trPr>
        <w:tc>
          <w:tcPr>
            <w:tcW w:w="3107" w:type="dxa"/>
            <w:tcBorders>
              <w:top w:val="nil"/>
              <w:left w:val="single" w:sz="4" w:space="0" w:color="auto"/>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5%</w:t>
            </w:r>
          </w:p>
        </w:tc>
        <w:tc>
          <w:tcPr>
            <w:tcW w:w="2150" w:type="dxa"/>
            <w:tcBorders>
              <w:top w:val="nil"/>
              <w:left w:val="nil"/>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5%</w:t>
            </w:r>
          </w:p>
        </w:tc>
        <w:tc>
          <w:tcPr>
            <w:tcW w:w="2282" w:type="dxa"/>
            <w:tcBorders>
              <w:top w:val="nil"/>
              <w:left w:val="nil"/>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5%</w:t>
            </w:r>
          </w:p>
        </w:tc>
        <w:tc>
          <w:tcPr>
            <w:tcW w:w="2447" w:type="dxa"/>
            <w:tcBorders>
              <w:top w:val="nil"/>
              <w:left w:val="nil"/>
              <w:bottom w:val="single" w:sz="4" w:space="0" w:color="auto"/>
              <w:right w:val="single" w:sz="4" w:space="0" w:color="auto"/>
            </w:tcBorders>
            <w:shd w:val="clear" w:color="auto" w:fill="auto"/>
            <w:noWrap/>
            <w:hideMark/>
          </w:tcPr>
          <w:p w:rsidR="00822F59" w:rsidRPr="00822F59" w:rsidRDefault="00822F59" w:rsidP="00822F59">
            <w:pPr>
              <w:spacing w:after="0" w:line="240" w:lineRule="auto"/>
              <w:jc w:val="center"/>
              <w:rPr>
                <w:rFonts w:ascii="Times New Roman" w:eastAsia="Times New Roman" w:hAnsi="Times New Roman" w:cs="Times New Roman"/>
                <w:sz w:val="28"/>
                <w:szCs w:val="28"/>
                <w:lang w:eastAsia="ru-RU"/>
              </w:rPr>
            </w:pPr>
            <w:r w:rsidRPr="00822F59">
              <w:rPr>
                <w:rFonts w:ascii="Times New Roman" w:eastAsia="Times New Roman" w:hAnsi="Times New Roman" w:cs="Times New Roman"/>
                <w:sz w:val="28"/>
                <w:szCs w:val="28"/>
                <w:lang w:eastAsia="ru-RU"/>
              </w:rPr>
              <w:t>5%</w:t>
            </w:r>
          </w:p>
        </w:tc>
      </w:tr>
    </w:tbl>
    <w:p w:rsidR="00822F59" w:rsidRDefault="00822F59" w:rsidP="00822F59">
      <w:pPr>
        <w:pStyle w:val="a7"/>
        <w:shd w:val="clear" w:color="auto" w:fill="FFFFFF"/>
        <w:spacing w:before="0" w:beforeAutospacing="0" w:after="0" w:afterAutospacing="0"/>
        <w:ind w:firstLine="709"/>
        <w:jc w:val="both"/>
        <w:textAlignment w:val="baseline"/>
        <w:rPr>
          <w:color w:val="000000"/>
          <w:sz w:val="28"/>
          <w:szCs w:val="28"/>
        </w:rPr>
      </w:pPr>
    </w:p>
    <w:p w:rsidR="00C2200E" w:rsidRDefault="005F436B" w:rsidP="00C2200E">
      <w:pPr>
        <w:pStyle w:val="a7"/>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Валовая </w:t>
      </w:r>
      <w:r w:rsidR="00C2200E">
        <w:rPr>
          <w:color w:val="000000"/>
          <w:sz w:val="28"/>
          <w:szCs w:val="28"/>
        </w:rPr>
        <w:t xml:space="preserve">выручка </w:t>
      </w:r>
      <w:r>
        <w:rPr>
          <w:color w:val="000000"/>
          <w:sz w:val="28"/>
          <w:szCs w:val="28"/>
        </w:rPr>
        <w:t xml:space="preserve">в первый полный календарный год составит </w:t>
      </w:r>
      <w:r w:rsidR="0062195F">
        <w:rPr>
          <w:color w:val="000000"/>
          <w:sz w:val="28"/>
          <w:szCs w:val="28"/>
        </w:rPr>
        <w:t>12 721</w:t>
      </w:r>
      <w:r w:rsidR="00C2200E">
        <w:rPr>
          <w:color w:val="000000"/>
          <w:sz w:val="28"/>
          <w:szCs w:val="28"/>
        </w:rPr>
        <w:t xml:space="preserve"> тыс. руб. (см. табл. 4-</w:t>
      </w:r>
      <w:r>
        <w:rPr>
          <w:color w:val="000000"/>
          <w:sz w:val="28"/>
          <w:szCs w:val="28"/>
        </w:rPr>
        <w:t>6</w:t>
      </w:r>
      <w:r w:rsidR="00C2200E">
        <w:rPr>
          <w:color w:val="000000"/>
          <w:sz w:val="28"/>
          <w:szCs w:val="28"/>
        </w:rPr>
        <w:t>).</w:t>
      </w:r>
    </w:p>
    <w:p w:rsidR="00C2200E" w:rsidRDefault="00C2200E" w:rsidP="00C2200E">
      <w:pPr>
        <w:pStyle w:val="a7"/>
        <w:shd w:val="clear" w:color="auto" w:fill="FFFFFF"/>
        <w:spacing w:before="0" w:beforeAutospacing="0" w:after="0" w:afterAutospacing="0" w:line="360" w:lineRule="auto"/>
        <w:ind w:firstLine="709"/>
        <w:jc w:val="right"/>
        <w:textAlignment w:val="baseline"/>
        <w:rPr>
          <w:color w:val="000000"/>
          <w:sz w:val="28"/>
          <w:szCs w:val="28"/>
        </w:rPr>
      </w:pPr>
      <w:r>
        <w:rPr>
          <w:color w:val="000000"/>
          <w:sz w:val="28"/>
          <w:szCs w:val="28"/>
        </w:rPr>
        <w:lastRenderedPageBreak/>
        <w:t>Таблица 4-</w:t>
      </w:r>
      <w:r w:rsidR="005F436B">
        <w:rPr>
          <w:color w:val="000000"/>
          <w:sz w:val="28"/>
          <w:szCs w:val="28"/>
        </w:rPr>
        <w:t>6</w:t>
      </w:r>
      <w:r>
        <w:rPr>
          <w:color w:val="000000"/>
          <w:sz w:val="28"/>
          <w:szCs w:val="28"/>
        </w:rPr>
        <w:t xml:space="preserve">. </w:t>
      </w:r>
      <w:r w:rsidR="005F436B">
        <w:rPr>
          <w:color w:val="000000"/>
          <w:sz w:val="28"/>
          <w:szCs w:val="28"/>
        </w:rPr>
        <w:t xml:space="preserve">Среднегодовой производственно-сбытовой план </w:t>
      </w:r>
      <w:r>
        <w:rPr>
          <w:color w:val="000000"/>
          <w:sz w:val="28"/>
          <w:szCs w:val="28"/>
        </w:rPr>
        <w:t>проекта</w:t>
      </w:r>
    </w:p>
    <w:tbl>
      <w:tblPr>
        <w:tblStyle w:val="a4"/>
        <w:tblW w:w="10071" w:type="dxa"/>
        <w:tblLook w:val="04A0" w:firstRow="1" w:lastRow="0" w:firstColumn="1" w:lastColumn="0" w:noHBand="0" w:noVBand="1"/>
      </w:tblPr>
      <w:tblGrid>
        <w:gridCol w:w="3474"/>
        <w:gridCol w:w="1293"/>
        <w:gridCol w:w="1482"/>
        <w:gridCol w:w="1589"/>
        <w:gridCol w:w="1074"/>
        <w:gridCol w:w="1159"/>
      </w:tblGrid>
      <w:tr w:rsidR="005F436B" w:rsidRPr="0062195F" w:rsidTr="00A47681">
        <w:trPr>
          <w:trHeight w:val="465"/>
        </w:trPr>
        <w:tc>
          <w:tcPr>
            <w:tcW w:w="3474" w:type="dxa"/>
            <w:vMerge w:val="restart"/>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Продукция</w:t>
            </w:r>
          </w:p>
        </w:tc>
        <w:tc>
          <w:tcPr>
            <w:tcW w:w="1293" w:type="dxa"/>
            <w:vMerge w:val="restart"/>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Цена за единицу, руб.</w:t>
            </w:r>
          </w:p>
        </w:tc>
        <w:tc>
          <w:tcPr>
            <w:tcW w:w="3071" w:type="dxa"/>
            <w:gridSpan w:val="2"/>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Объем производства и сбыта, шт.</w:t>
            </w:r>
          </w:p>
        </w:tc>
        <w:tc>
          <w:tcPr>
            <w:tcW w:w="2233" w:type="dxa"/>
            <w:gridSpan w:val="2"/>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Выручка, тыс. руб.</w:t>
            </w:r>
          </w:p>
        </w:tc>
      </w:tr>
      <w:tr w:rsidR="005F436B" w:rsidRPr="0062195F" w:rsidTr="00A47681">
        <w:trPr>
          <w:trHeight w:val="300"/>
        </w:trPr>
        <w:tc>
          <w:tcPr>
            <w:tcW w:w="3474" w:type="dxa"/>
            <w:vMerge/>
            <w:hideMark/>
          </w:tcPr>
          <w:p w:rsidR="005F436B" w:rsidRPr="0062195F" w:rsidRDefault="005F436B" w:rsidP="005F436B">
            <w:pPr>
              <w:rPr>
                <w:rFonts w:ascii="Times New Roman" w:eastAsia="Times New Roman" w:hAnsi="Times New Roman" w:cs="Times New Roman"/>
                <w:sz w:val="28"/>
                <w:szCs w:val="28"/>
                <w:lang w:eastAsia="ru-RU"/>
              </w:rPr>
            </w:pPr>
          </w:p>
        </w:tc>
        <w:tc>
          <w:tcPr>
            <w:tcW w:w="1293" w:type="dxa"/>
            <w:vMerge/>
            <w:hideMark/>
          </w:tcPr>
          <w:p w:rsidR="005F436B" w:rsidRPr="0062195F" w:rsidRDefault="005F436B" w:rsidP="005F436B">
            <w:pPr>
              <w:rPr>
                <w:rFonts w:ascii="Times New Roman" w:eastAsia="Times New Roman" w:hAnsi="Times New Roman" w:cs="Times New Roman"/>
                <w:sz w:val="28"/>
                <w:szCs w:val="28"/>
                <w:lang w:eastAsia="ru-RU"/>
              </w:rPr>
            </w:pPr>
          </w:p>
        </w:tc>
        <w:tc>
          <w:tcPr>
            <w:tcW w:w="1482" w:type="dxa"/>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в день</w:t>
            </w:r>
          </w:p>
        </w:tc>
        <w:tc>
          <w:tcPr>
            <w:tcW w:w="1589" w:type="dxa"/>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в год</w:t>
            </w:r>
          </w:p>
        </w:tc>
        <w:tc>
          <w:tcPr>
            <w:tcW w:w="1074" w:type="dxa"/>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в день</w:t>
            </w:r>
          </w:p>
        </w:tc>
        <w:tc>
          <w:tcPr>
            <w:tcW w:w="1159" w:type="dxa"/>
            <w:hideMark/>
          </w:tcPr>
          <w:p w:rsidR="005F436B" w:rsidRPr="0062195F" w:rsidRDefault="005F436B" w:rsidP="005F436B">
            <w:pPr>
              <w:jc w:val="cente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в год</w:t>
            </w:r>
          </w:p>
        </w:tc>
      </w:tr>
      <w:tr w:rsidR="0062195F" w:rsidRPr="0062195F" w:rsidTr="00A47681">
        <w:trPr>
          <w:trHeight w:val="510"/>
        </w:trPr>
        <w:tc>
          <w:tcPr>
            <w:tcW w:w="3474" w:type="dxa"/>
            <w:hideMark/>
          </w:tcPr>
          <w:p w:rsidR="0062195F" w:rsidRPr="0062195F" w:rsidRDefault="0062195F" w:rsidP="005F436B">
            <w:pP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Комплект постельного белья 1,5-спальный</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3500</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5,0</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18</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4 323</w:t>
            </w:r>
          </w:p>
        </w:tc>
      </w:tr>
      <w:tr w:rsidR="0062195F" w:rsidRPr="0062195F" w:rsidTr="00A47681">
        <w:trPr>
          <w:trHeight w:val="510"/>
        </w:trPr>
        <w:tc>
          <w:tcPr>
            <w:tcW w:w="3474" w:type="dxa"/>
            <w:hideMark/>
          </w:tcPr>
          <w:p w:rsidR="0062195F" w:rsidRPr="0062195F" w:rsidRDefault="0062195F" w:rsidP="005F436B">
            <w:pP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Комплект постельного белья 2-спальный</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4000</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5,0</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20</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4 940</w:t>
            </w:r>
          </w:p>
        </w:tc>
      </w:tr>
      <w:tr w:rsidR="0062195F" w:rsidRPr="0062195F" w:rsidTr="00A47681">
        <w:trPr>
          <w:trHeight w:val="300"/>
        </w:trPr>
        <w:tc>
          <w:tcPr>
            <w:tcW w:w="3474" w:type="dxa"/>
            <w:hideMark/>
          </w:tcPr>
          <w:p w:rsidR="0062195F" w:rsidRPr="0062195F" w:rsidRDefault="00A47681" w:rsidP="005F43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Платье национальное</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12000</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0,5</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6</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1 482</w:t>
            </w:r>
          </w:p>
        </w:tc>
      </w:tr>
      <w:tr w:rsidR="0062195F" w:rsidRPr="0062195F" w:rsidTr="00A47681">
        <w:trPr>
          <w:trHeight w:val="300"/>
        </w:trPr>
        <w:tc>
          <w:tcPr>
            <w:tcW w:w="3474" w:type="dxa"/>
            <w:hideMark/>
          </w:tcPr>
          <w:p w:rsidR="0062195F" w:rsidRPr="0062195F" w:rsidRDefault="0062195F" w:rsidP="005F436B">
            <w:pPr>
              <w:jc w:val="both"/>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Пальто национальное</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25000</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0,1</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24,7</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3</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618</w:t>
            </w:r>
          </w:p>
        </w:tc>
      </w:tr>
      <w:tr w:rsidR="0062195F" w:rsidRPr="0062195F" w:rsidTr="00A47681">
        <w:trPr>
          <w:trHeight w:val="300"/>
        </w:trPr>
        <w:tc>
          <w:tcPr>
            <w:tcW w:w="3474" w:type="dxa"/>
            <w:hideMark/>
          </w:tcPr>
          <w:p w:rsidR="0062195F" w:rsidRPr="0062195F" w:rsidRDefault="0062195F" w:rsidP="005F436B">
            <w:pP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Детская одежда национальная</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5000</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0,5</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3</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618</w:t>
            </w:r>
          </w:p>
        </w:tc>
      </w:tr>
      <w:tr w:rsidR="0062195F" w:rsidRPr="0062195F" w:rsidTr="00A47681">
        <w:trPr>
          <w:trHeight w:val="300"/>
        </w:trPr>
        <w:tc>
          <w:tcPr>
            <w:tcW w:w="3474" w:type="dxa"/>
            <w:hideMark/>
          </w:tcPr>
          <w:p w:rsidR="0062195F" w:rsidRPr="0062195F" w:rsidRDefault="0062195F" w:rsidP="00A47681">
            <w:pP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 xml:space="preserve">Услуги ремонта </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600</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5,0</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3</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741</w:t>
            </w:r>
          </w:p>
        </w:tc>
      </w:tr>
      <w:tr w:rsidR="0062195F" w:rsidRPr="0062195F" w:rsidTr="00A47681">
        <w:trPr>
          <w:trHeight w:val="300"/>
        </w:trPr>
        <w:tc>
          <w:tcPr>
            <w:tcW w:w="3474" w:type="dxa"/>
            <w:hideMark/>
          </w:tcPr>
          <w:p w:rsidR="0062195F" w:rsidRPr="0062195F" w:rsidRDefault="0062195F" w:rsidP="005F436B">
            <w:pPr>
              <w:rPr>
                <w:rFonts w:ascii="Times New Roman" w:eastAsia="Times New Roman" w:hAnsi="Times New Roman" w:cs="Times New Roman"/>
                <w:sz w:val="28"/>
                <w:szCs w:val="28"/>
                <w:lang w:eastAsia="ru-RU"/>
              </w:rPr>
            </w:pPr>
            <w:r w:rsidRPr="0062195F">
              <w:rPr>
                <w:rFonts w:ascii="Times New Roman" w:eastAsia="Times New Roman" w:hAnsi="Times New Roman" w:cs="Times New Roman"/>
                <w:sz w:val="28"/>
                <w:szCs w:val="28"/>
                <w:lang w:eastAsia="ru-RU"/>
              </w:rPr>
              <w:t>Всего</w:t>
            </w:r>
          </w:p>
        </w:tc>
        <w:tc>
          <w:tcPr>
            <w:tcW w:w="1293"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х</w:t>
            </w:r>
          </w:p>
        </w:tc>
        <w:tc>
          <w:tcPr>
            <w:tcW w:w="1482"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16</w:t>
            </w:r>
          </w:p>
        </w:tc>
        <w:tc>
          <w:tcPr>
            <w:tcW w:w="158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3 977</w:t>
            </w:r>
          </w:p>
        </w:tc>
        <w:tc>
          <w:tcPr>
            <w:tcW w:w="1074"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52</w:t>
            </w:r>
          </w:p>
        </w:tc>
        <w:tc>
          <w:tcPr>
            <w:tcW w:w="1159" w:type="dxa"/>
            <w:vAlign w:val="center"/>
            <w:hideMark/>
          </w:tcPr>
          <w:p w:rsidR="0062195F" w:rsidRPr="0062195F" w:rsidRDefault="0062195F">
            <w:pPr>
              <w:jc w:val="right"/>
              <w:rPr>
                <w:rFonts w:ascii="Times New Roman" w:hAnsi="Times New Roman" w:cs="Times New Roman"/>
                <w:sz w:val="28"/>
                <w:szCs w:val="28"/>
              </w:rPr>
            </w:pPr>
            <w:r w:rsidRPr="0062195F">
              <w:rPr>
                <w:rFonts w:ascii="Times New Roman" w:hAnsi="Times New Roman" w:cs="Times New Roman"/>
                <w:sz w:val="28"/>
                <w:szCs w:val="28"/>
              </w:rPr>
              <w:t>12 721</w:t>
            </w:r>
          </w:p>
        </w:tc>
      </w:tr>
    </w:tbl>
    <w:p w:rsidR="003004C7" w:rsidRPr="00C2200E" w:rsidRDefault="003004C7" w:rsidP="00C2200E">
      <w:pPr>
        <w:pStyle w:val="1"/>
        <w:spacing w:beforeLines="160" w:before="384" w:after="160" w:line="360" w:lineRule="auto"/>
        <w:jc w:val="center"/>
        <w:rPr>
          <w:rFonts w:ascii="Times New Roman" w:hAnsi="Times New Roman" w:cs="Times New Roman"/>
          <w:smallCaps/>
          <w:color w:val="auto"/>
          <w:sz w:val="28"/>
          <w:szCs w:val="28"/>
        </w:rPr>
      </w:pPr>
      <w:bookmarkStart w:id="23" w:name="_Toc19622491"/>
      <w:r w:rsidRPr="00C2200E">
        <w:rPr>
          <w:rFonts w:ascii="Times New Roman" w:hAnsi="Times New Roman" w:cs="Times New Roman"/>
          <w:smallCaps/>
          <w:color w:val="auto"/>
          <w:sz w:val="28"/>
          <w:szCs w:val="28"/>
        </w:rPr>
        <w:t>4.6. Требования к контролю качества</w:t>
      </w:r>
      <w:bookmarkEnd w:id="23"/>
      <w:r w:rsidRPr="00C2200E">
        <w:rPr>
          <w:rFonts w:ascii="Times New Roman" w:hAnsi="Times New Roman" w:cs="Times New Roman"/>
          <w:smallCaps/>
          <w:color w:val="auto"/>
          <w:sz w:val="28"/>
          <w:szCs w:val="28"/>
        </w:rPr>
        <w:t xml:space="preserve"> </w:t>
      </w:r>
    </w:p>
    <w:p w:rsidR="00E774F4" w:rsidRPr="00353731" w:rsidRDefault="00E774F4" w:rsidP="00353731">
      <w:pPr>
        <w:spacing w:after="0" w:line="360" w:lineRule="auto"/>
        <w:ind w:firstLine="709"/>
        <w:jc w:val="both"/>
        <w:rPr>
          <w:rFonts w:ascii="Times New Roman" w:hAnsi="Times New Roman" w:cs="Times New Roman"/>
          <w:color w:val="000000" w:themeColor="text1"/>
          <w:sz w:val="28"/>
          <w:szCs w:val="28"/>
        </w:rPr>
      </w:pPr>
      <w:r w:rsidRPr="00353731">
        <w:rPr>
          <w:rFonts w:ascii="Times New Roman" w:hAnsi="Times New Roman" w:cs="Times New Roman"/>
          <w:color w:val="000000" w:themeColor="text1"/>
          <w:sz w:val="28"/>
          <w:szCs w:val="28"/>
          <w:shd w:val="clear" w:color="auto" w:fill="FFFFFF"/>
        </w:rPr>
        <w:t>Качество продукции (швейных изделий) характеризуется совокупностью её свойств, обуславливающих способность продукции удовлетворять определенные потребности в соответствии с её назначением.</w:t>
      </w:r>
      <w:r w:rsidR="00353731" w:rsidRPr="00353731">
        <w:rPr>
          <w:rFonts w:ascii="Times New Roman" w:hAnsi="Times New Roman" w:cs="Times New Roman"/>
          <w:color w:val="000000" w:themeColor="text1"/>
          <w:sz w:val="28"/>
          <w:szCs w:val="28"/>
          <w:shd w:val="clear" w:color="auto" w:fill="FFFFFF"/>
        </w:rPr>
        <w:t xml:space="preserve"> Качество продукции задается действующими стандартами.</w:t>
      </w:r>
    </w:p>
    <w:p w:rsidR="00E774F4" w:rsidRPr="00353731" w:rsidRDefault="00E774F4" w:rsidP="00353731">
      <w:pPr>
        <w:spacing w:after="0" w:line="360" w:lineRule="auto"/>
        <w:ind w:firstLine="709"/>
        <w:jc w:val="both"/>
        <w:rPr>
          <w:rFonts w:ascii="Times New Roman" w:hAnsi="Times New Roman" w:cs="Times New Roman"/>
          <w:sz w:val="28"/>
          <w:szCs w:val="28"/>
        </w:rPr>
      </w:pPr>
      <w:r w:rsidRPr="00353731">
        <w:rPr>
          <w:rFonts w:ascii="Times New Roman" w:hAnsi="Times New Roman" w:cs="Times New Roman"/>
          <w:sz w:val="28"/>
          <w:szCs w:val="28"/>
        </w:rPr>
        <w:t>Комплексная система управления качеством продукции на предприятиях швейной промышленности является составной частью системы управления производством. Она включает в себя совершенствование организации производства, конструирования и моделирования; внедрение новой техники и передовой технологии; внедрение контроля на всех технологических переходах; улучшение работы с поставщиками, потребителями и др. </w:t>
      </w:r>
    </w:p>
    <w:p w:rsidR="00E774F4" w:rsidRPr="00E774F4" w:rsidRDefault="00E774F4" w:rsidP="00353731">
      <w:pPr>
        <w:spacing w:after="0" w:line="360" w:lineRule="auto"/>
        <w:ind w:firstLine="709"/>
        <w:jc w:val="both"/>
        <w:rPr>
          <w:rFonts w:ascii="Times New Roman" w:eastAsia="Times New Roman" w:hAnsi="Times New Roman" w:cs="Times New Roman"/>
          <w:color w:val="000000"/>
          <w:sz w:val="28"/>
          <w:szCs w:val="28"/>
          <w:lang w:eastAsia="ru-RU"/>
        </w:rPr>
      </w:pPr>
      <w:r w:rsidRPr="00E774F4">
        <w:rPr>
          <w:rFonts w:ascii="Times New Roman" w:eastAsia="Times New Roman" w:hAnsi="Times New Roman" w:cs="Times New Roman"/>
          <w:color w:val="000000"/>
          <w:sz w:val="28"/>
          <w:szCs w:val="28"/>
          <w:lang w:eastAsia="ru-RU"/>
        </w:rPr>
        <w:t>При изготовлении изделий применяют следующую нормативно-техническую документацию:</w:t>
      </w:r>
    </w:p>
    <w:p w:rsidR="00E774F4"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t>ГОСТ «Изделия швейные и трикотажные. Термины и определения»</w:t>
      </w:r>
      <w:r w:rsidR="00F65C22">
        <w:rPr>
          <w:rFonts w:ascii="Times New Roman" w:eastAsia="Times New Roman" w:hAnsi="Times New Roman" w:cs="Times New Roman"/>
          <w:color w:val="000000"/>
          <w:sz w:val="28"/>
          <w:szCs w:val="28"/>
          <w:lang w:eastAsia="ru-RU"/>
        </w:rPr>
        <w:t>;</w:t>
      </w:r>
    </w:p>
    <w:p w:rsidR="00E774F4" w:rsidRPr="00F65C22" w:rsidRDefault="001007B3"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ГОСТ</w:t>
      </w:r>
      <w:r w:rsidR="00E774F4" w:rsidRPr="00F65C22">
        <w:rPr>
          <w:rFonts w:ascii="Times New Roman" w:eastAsia="Times New Roman" w:hAnsi="Times New Roman" w:cs="Times New Roman"/>
          <w:color w:val="000000"/>
          <w:sz w:val="28"/>
          <w:szCs w:val="28"/>
          <w:lang w:eastAsia="ru-RU"/>
        </w:rPr>
        <w:t xml:space="preserve"> «Изделия швейные, Классификация стежков, строчек и швов»</w:t>
      </w:r>
      <w:r w:rsidR="00F65C22">
        <w:rPr>
          <w:rFonts w:ascii="Times New Roman" w:eastAsia="Times New Roman" w:hAnsi="Times New Roman" w:cs="Times New Roman"/>
          <w:color w:val="000000"/>
          <w:sz w:val="28"/>
          <w:szCs w:val="28"/>
          <w:lang w:eastAsia="ru-RU"/>
        </w:rPr>
        <w:t>;</w:t>
      </w:r>
    </w:p>
    <w:p w:rsidR="00E774F4"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t>ОСТ «Изделия швейные бытового назначения. Классификация»</w:t>
      </w:r>
      <w:r w:rsidR="00F65C22">
        <w:rPr>
          <w:rFonts w:ascii="Times New Roman" w:eastAsia="Times New Roman" w:hAnsi="Times New Roman" w:cs="Times New Roman"/>
          <w:color w:val="000000"/>
          <w:sz w:val="28"/>
          <w:szCs w:val="28"/>
          <w:lang w:eastAsia="ru-RU"/>
        </w:rPr>
        <w:t>;</w:t>
      </w:r>
    </w:p>
    <w:p w:rsidR="00E774F4"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t>ОСТ «Изделия швейные. Технические требования к стежкам, строчкам, швам»</w:t>
      </w:r>
      <w:r w:rsidR="00F65C22">
        <w:rPr>
          <w:rFonts w:ascii="Times New Roman" w:eastAsia="Times New Roman" w:hAnsi="Times New Roman" w:cs="Times New Roman"/>
          <w:color w:val="000000"/>
          <w:sz w:val="28"/>
          <w:szCs w:val="28"/>
          <w:lang w:eastAsia="ru-RU"/>
        </w:rPr>
        <w:t>;</w:t>
      </w:r>
    </w:p>
    <w:p w:rsidR="00E774F4"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lastRenderedPageBreak/>
        <w:t>ОСТ «Одежда верхняя мужская и женская пальтового ассортимента. Общие технические условия»</w:t>
      </w:r>
      <w:r w:rsidR="00F65C22">
        <w:rPr>
          <w:rFonts w:ascii="Times New Roman" w:eastAsia="Times New Roman" w:hAnsi="Times New Roman" w:cs="Times New Roman"/>
          <w:color w:val="000000"/>
          <w:sz w:val="28"/>
          <w:szCs w:val="28"/>
          <w:lang w:eastAsia="ru-RU"/>
        </w:rPr>
        <w:t>;</w:t>
      </w:r>
    </w:p>
    <w:p w:rsidR="00E774F4"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t>ОСТ «Одежда верхняя мужская и женская костюмного ассортимента. Общие технические условия»</w:t>
      </w:r>
      <w:r w:rsidR="00F65C22">
        <w:rPr>
          <w:rFonts w:ascii="Times New Roman" w:eastAsia="Times New Roman" w:hAnsi="Times New Roman" w:cs="Times New Roman"/>
          <w:color w:val="000000"/>
          <w:sz w:val="28"/>
          <w:szCs w:val="28"/>
          <w:lang w:eastAsia="ru-RU"/>
        </w:rPr>
        <w:t>;</w:t>
      </w:r>
    </w:p>
    <w:p w:rsidR="00E774F4"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t>ОСТ «Одежда верхняя из плащевых дублированных материалов, искусственной кожи и замши. Общие технические условия»</w:t>
      </w:r>
      <w:r w:rsidR="00F65C22">
        <w:rPr>
          <w:rFonts w:ascii="Times New Roman" w:eastAsia="Times New Roman" w:hAnsi="Times New Roman" w:cs="Times New Roman"/>
          <w:color w:val="000000"/>
          <w:sz w:val="28"/>
          <w:szCs w:val="28"/>
          <w:lang w:eastAsia="ru-RU"/>
        </w:rPr>
        <w:t>;</w:t>
      </w:r>
    </w:p>
    <w:p w:rsidR="00353731" w:rsidRPr="00F65C22" w:rsidRDefault="00E774F4" w:rsidP="00F65C22">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F65C22">
        <w:rPr>
          <w:rFonts w:ascii="Times New Roman" w:eastAsia="Times New Roman" w:hAnsi="Times New Roman" w:cs="Times New Roman"/>
          <w:color w:val="000000"/>
          <w:sz w:val="28"/>
          <w:szCs w:val="28"/>
          <w:lang w:eastAsia="ru-RU"/>
        </w:rPr>
        <w:t>ОСТ «Одежда верхняя из искусственного меха. Общие технические условия»</w:t>
      </w:r>
      <w:r w:rsidR="00F65C22">
        <w:rPr>
          <w:rFonts w:ascii="Times New Roman" w:eastAsia="Times New Roman" w:hAnsi="Times New Roman" w:cs="Times New Roman"/>
          <w:color w:val="000000"/>
          <w:sz w:val="28"/>
          <w:szCs w:val="28"/>
          <w:lang w:eastAsia="ru-RU"/>
        </w:rPr>
        <w:t>.</w:t>
      </w:r>
    </w:p>
    <w:p w:rsidR="003004C7" w:rsidRPr="00E945B8" w:rsidRDefault="00E774F4" w:rsidP="00F17964">
      <w:pPr>
        <w:shd w:val="clear" w:color="auto" w:fill="FFFFFF"/>
        <w:spacing w:after="0" w:line="360" w:lineRule="auto"/>
        <w:ind w:firstLine="709"/>
        <w:jc w:val="both"/>
        <w:rPr>
          <w:rFonts w:ascii="Times New Roman" w:hAnsi="Times New Roman"/>
          <w:color w:val="000000"/>
          <w:sz w:val="28"/>
          <w:szCs w:val="28"/>
        </w:rPr>
      </w:pPr>
      <w:r w:rsidRPr="00353731">
        <w:rPr>
          <w:rFonts w:ascii="Times New Roman" w:hAnsi="Times New Roman" w:cs="Times New Roman"/>
          <w:sz w:val="28"/>
          <w:szCs w:val="28"/>
        </w:rPr>
        <w:t>Методы контроля качества швейных изделий отражены в ГОСТ «Изделия швейные. Методы контроля качества». Контроль может быть сплошным (каждого изделия) и выборочным.</w:t>
      </w:r>
      <w:r>
        <w:rPr>
          <w:rFonts w:ascii="Times New Roman" w:hAnsi="Times New Roman" w:cs="Times New Roman"/>
          <w:sz w:val="28"/>
          <w:szCs w:val="28"/>
        </w:rPr>
        <w:t xml:space="preserve"> </w:t>
      </w:r>
    </w:p>
    <w:p w:rsidR="003004C7" w:rsidRPr="00F17964" w:rsidRDefault="003004C7" w:rsidP="003004C7">
      <w:pPr>
        <w:pStyle w:val="1"/>
        <w:spacing w:beforeLines="160" w:before="384" w:after="160"/>
        <w:jc w:val="center"/>
        <w:rPr>
          <w:rFonts w:ascii="Times New Roman" w:hAnsi="Times New Roman" w:cs="Times New Roman"/>
          <w:smallCaps/>
          <w:color w:val="auto"/>
          <w:sz w:val="28"/>
          <w:szCs w:val="28"/>
        </w:rPr>
      </w:pPr>
      <w:bookmarkStart w:id="24" w:name="_Toc19622492"/>
      <w:r w:rsidRPr="00F17964">
        <w:rPr>
          <w:rFonts w:ascii="Times New Roman" w:hAnsi="Times New Roman" w:cs="Times New Roman"/>
          <w:smallCaps/>
          <w:color w:val="auto"/>
          <w:sz w:val="28"/>
          <w:szCs w:val="28"/>
        </w:rPr>
        <w:t>4.7. Текущие расходы, расчет себестоимости</w:t>
      </w:r>
      <w:bookmarkEnd w:id="24"/>
      <w:r w:rsidRPr="00F17964">
        <w:rPr>
          <w:rFonts w:ascii="Times New Roman" w:hAnsi="Times New Roman" w:cs="Times New Roman"/>
          <w:smallCaps/>
          <w:color w:val="auto"/>
          <w:sz w:val="28"/>
          <w:szCs w:val="28"/>
        </w:rPr>
        <w:t xml:space="preserve"> </w:t>
      </w:r>
    </w:p>
    <w:p w:rsidR="00E107FF" w:rsidRDefault="0041321D" w:rsidP="00E107FF">
      <w:pPr>
        <w:spacing w:after="0" w:line="360" w:lineRule="auto"/>
        <w:ind w:firstLine="709"/>
        <w:jc w:val="both"/>
        <w:rPr>
          <w:rFonts w:ascii="Times New Roman" w:hAnsi="Times New Roman" w:cs="Times New Roman"/>
          <w:sz w:val="28"/>
          <w:szCs w:val="28"/>
        </w:rPr>
      </w:pPr>
      <w:bookmarkStart w:id="25" w:name="_Toc426970280"/>
      <w:bookmarkStart w:id="26" w:name="_Toc492126350"/>
      <w:r>
        <w:rPr>
          <w:rFonts w:ascii="Times New Roman" w:hAnsi="Times New Roman" w:cs="Times New Roman"/>
          <w:sz w:val="28"/>
          <w:szCs w:val="28"/>
        </w:rPr>
        <w:t>В состав т</w:t>
      </w:r>
      <w:r w:rsidR="00E107FF">
        <w:rPr>
          <w:rFonts w:ascii="Times New Roman" w:hAnsi="Times New Roman" w:cs="Times New Roman"/>
          <w:sz w:val="28"/>
          <w:szCs w:val="28"/>
        </w:rPr>
        <w:t>екущи</w:t>
      </w:r>
      <w:r>
        <w:rPr>
          <w:rFonts w:ascii="Times New Roman" w:hAnsi="Times New Roman" w:cs="Times New Roman"/>
          <w:sz w:val="28"/>
          <w:szCs w:val="28"/>
        </w:rPr>
        <w:t>х</w:t>
      </w:r>
      <w:r w:rsidR="00E107FF">
        <w:rPr>
          <w:rFonts w:ascii="Times New Roman" w:hAnsi="Times New Roman" w:cs="Times New Roman"/>
          <w:sz w:val="28"/>
          <w:szCs w:val="28"/>
        </w:rPr>
        <w:t xml:space="preserve"> расход</w:t>
      </w:r>
      <w:r>
        <w:rPr>
          <w:rFonts w:ascii="Times New Roman" w:hAnsi="Times New Roman" w:cs="Times New Roman"/>
          <w:sz w:val="28"/>
          <w:szCs w:val="28"/>
        </w:rPr>
        <w:t>ов</w:t>
      </w:r>
      <w:r w:rsidR="00E107FF">
        <w:rPr>
          <w:rFonts w:ascii="Times New Roman" w:hAnsi="Times New Roman" w:cs="Times New Roman"/>
          <w:sz w:val="28"/>
          <w:szCs w:val="28"/>
        </w:rPr>
        <w:t xml:space="preserve"> проекта </w:t>
      </w:r>
      <w:r>
        <w:rPr>
          <w:rFonts w:ascii="Times New Roman" w:hAnsi="Times New Roman" w:cs="Times New Roman"/>
          <w:sz w:val="28"/>
          <w:szCs w:val="28"/>
        </w:rPr>
        <w:t>войдут расходы, описанные ниже.</w:t>
      </w:r>
    </w:p>
    <w:p w:rsidR="00E107FF" w:rsidRPr="00E107FF" w:rsidRDefault="00E107FF" w:rsidP="0041321D">
      <w:pPr>
        <w:pStyle w:val="a5"/>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Материальные расходы. </w:t>
      </w:r>
    </w:p>
    <w:p w:rsidR="00CC47EC" w:rsidRDefault="00E107FF" w:rsidP="00CC47EC">
      <w:pPr>
        <w:spacing w:after="0" w:line="360" w:lineRule="auto"/>
        <w:ind w:firstLine="709"/>
        <w:jc w:val="both"/>
        <w:rPr>
          <w:rFonts w:ascii="Times New Roman" w:hAnsi="Times New Roman" w:cs="Times New Roman"/>
          <w:sz w:val="28"/>
        </w:rPr>
      </w:pPr>
      <w:r>
        <w:rPr>
          <w:rFonts w:ascii="Times New Roman" w:hAnsi="Times New Roman" w:cs="Times New Roman"/>
          <w:sz w:val="28"/>
        </w:rPr>
        <w:t>Материальные расходы представлены расходами на ткань, нитки для пошива изделий и упаковочн</w:t>
      </w:r>
      <w:r w:rsidR="009E4B78">
        <w:rPr>
          <w:rFonts w:ascii="Times New Roman" w:hAnsi="Times New Roman" w:cs="Times New Roman"/>
          <w:sz w:val="28"/>
        </w:rPr>
        <w:t>ый</w:t>
      </w:r>
      <w:r>
        <w:rPr>
          <w:rFonts w:ascii="Times New Roman" w:hAnsi="Times New Roman" w:cs="Times New Roman"/>
          <w:sz w:val="28"/>
        </w:rPr>
        <w:t xml:space="preserve"> материал. </w:t>
      </w:r>
      <w:r w:rsidR="005F436B">
        <w:rPr>
          <w:rFonts w:ascii="Times New Roman" w:hAnsi="Times New Roman" w:cs="Times New Roman"/>
          <w:sz w:val="28"/>
        </w:rPr>
        <w:t>Среднег</w:t>
      </w:r>
      <w:r>
        <w:rPr>
          <w:rFonts w:ascii="Times New Roman" w:hAnsi="Times New Roman" w:cs="Times New Roman"/>
          <w:sz w:val="28"/>
        </w:rPr>
        <w:t xml:space="preserve">одовые материальные расходы проекта составят </w:t>
      </w:r>
      <w:r w:rsidR="0062195F">
        <w:rPr>
          <w:rFonts w:ascii="Times New Roman" w:hAnsi="Times New Roman" w:cs="Times New Roman"/>
          <w:sz w:val="28"/>
        </w:rPr>
        <w:t xml:space="preserve">3 893 </w:t>
      </w:r>
      <w:r>
        <w:rPr>
          <w:rFonts w:ascii="Times New Roman" w:hAnsi="Times New Roman" w:cs="Times New Roman"/>
          <w:sz w:val="28"/>
        </w:rPr>
        <w:t>тыс. руб. (см. табл. 4-</w:t>
      </w:r>
      <w:r w:rsidR="005F436B">
        <w:rPr>
          <w:rFonts w:ascii="Times New Roman" w:hAnsi="Times New Roman" w:cs="Times New Roman"/>
          <w:sz w:val="28"/>
        </w:rPr>
        <w:t>7</w:t>
      </w:r>
      <w:r>
        <w:rPr>
          <w:rFonts w:ascii="Times New Roman" w:hAnsi="Times New Roman" w:cs="Times New Roman"/>
          <w:sz w:val="28"/>
        </w:rPr>
        <w:t xml:space="preserve">). </w:t>
      </w:r>
    </w:p>
    <w:p w:rsidR="00CC47EC" w:rsidRDefault="00CC47EC" w:rsidP="00CC47EC">
      <w:pPr>
        <w:spacing w:after="0" w:line="360" w:lineRule="auto"/>
        <w:ind w:firstLine="709"/>
        <w:jc w:val="right"/>
        <w:rPr>
          <w:rFonts w:ascii="Times New Roman" w:hAnsi="Times New Roman" w:cs="Times New Roman"/>
          <w:sz w:val="28"/>
        </w:rPr>
      </w:pPr>
      <w:r>
        <w:rPr>
          <w:rFonts w:ascii="Times New Roman" w:hAnsi="Times New Roman" w:cs="Times New Roman"/>
          <w:sz w:val="28"/>
        </w:rPr>
        <w:t>Таблица 4-</w:t>
      </w:r>
      <w:r w:rsidR="00F17964">
        <w:rPr>
          <w:rFonts w:ascii="Times New Roman" w:hAnsi="Times New Roman" w:cs="Times New Roman"/>
          <w:sz w:val="28"/>
        </w:rPr>
        <w:t>7</w:t>
      </w:r>
      <w:r>
        <w:rPr>
          <w:rFonts w:ascii="Times New Roman" w:hAnsi="Times New Roman" w:cs="Times New Roman"/>
          <w:sz w:val="28"/>
        </w:rPr>
        <w:t xml:space="preserve">. </w:t>
      </w:r>
      <w:r w:rsidR="00F17964">
        <w:rPr>
          <w:rFonts w:ascii="Times New Roman" w:hAnsi="Times New Roman" w:cs="Times New Roman"/>
          <w:sz w:val="28"/>
        </w:rPr>
        <w:t xml:space="preserve">Расчет материальных расходов </w:t>
      </w:r>
    </w:p>
    <w:tbl>
      <w:tblPr>
        <w:tblStyle w:val="a4"/>
        <w:tblW w:w="10277" w:type="dxa"/>
        <w:tblLook w:val="04A0" w:firstRow="1" w:lastRow="0" w:firstColumn="1" w:lastColumn="0" w:noHBand="0" w:noVBand="1"/>
      </w:tblPr>
      <w:tblGrid>
        <w:gridCol w:w="3241"/>
        <w:gridCol w:w="1513"/>
        <w:gridCol w:w="1424"/>
        <w:gridCol w:w="1534"/>
        <w:gridCol w:w="1053"/>
        <w:gridCol w:w="1512"/>
      </w:tblGrid>
      <w:tr w:rsidR="0062195F" w:rsidRPr="0062195F" w:rsidTr="0062195F">
        <w:trPr>
          <w:trHeight w:val="737"/>
          <w:tblHeader/>
        </w:trPr>
        <w:tc>
          <w:tcPr>
            <w:tcW w:w="3241" w:type="dxa"/>
            <w:vMerge w:val="restart"/>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Продукция</w:t>
            </w:r>
          </w:p>
        </w:tc>
        <w:tc>
          <w:tcPr>
            <w:tcW w:w="1513" w:type="dxa"/>
            <w:vMerge w:val="restart"/>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Удельный расход, руб. на ед.</w:t>
            </w:r>
          </w:p>
        </w:tc>
        <w:tc>
          <w:tcPr>
            <w:tcW w:w="2958" w:type="dxa"/>
            <w:gridSpan w:val="2"/>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Объем производства и сбыта, шт.</w:t>
            </w:r>
          </w:p>
        </w:tc>
        <w:tc>
          <w:tcPr>
            <w:tcW w:w="2565" w:type="dxa"/>
            <w:gridSpan w:val="2"/>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Материальные расходы, тыс. руб.</w:t>
            </w:r>
          </w:p>
        </w:tc>
      </w:tr>
      <w:tr w:rsidR="0062195F" w:rsidRPr="0062195F" w:rsidTr="0062195F">
        <w:trPr>
          <w:trHeight w:val="301"/>
          <w:tblHeader/>
        </w:trPr>
        <w:tc>
          <w:tcPr>
            <w:tcW w:w="3241" w:type="dxa"/>
            <w:vMerge/>
            <w:hideMark/>
          </w:tcPr>
          <w:p w:rsidR="0062195F" w:rsidRPr="0062195F" w:rsidRDefault="0062195F" w:rsidP="0062195F">
            <w:pPr>
              <w:rPr>
                <w:rFonts w:ascii="Times New Roman" w:hAnsi="Times New Roman" w:cs="Times New Roman"/>
                <w:sz w:val="28"/>
                <w:szCs w:val="28"/>
              </w:rPr>
            </w:pPr>
          </w:p>
        </w:tc>
        <w:tc>
          <w:tcPr>
            <w:tcW w:w="1513" w:type="dxa"/>
            <w:vMerge/>
            <w:hideMark/>
          </w:tcPr>
          <w:p w:rsidR="0062195F" w:rsidRPr="0062195F" w:rsidRDefault="0062195F" w:rsidP="0062195F">
            <w:pPr>
              <w:rPr>
                <w:rFonts w:ascii="Times New Roman" w:hAnsi="Times New Roman" w:cs="Times New Roman"/>
                <w:sz w:val="28"/>
                <w:szCs w:val="28"/>
              </w:rPr>
            </w:pPr>
          </w:p>
        </w:tc>
        <w:tc>
          <w:tcPr>
            <w:tcW w:w="1424" w:type="dxa"/>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в день</w:t>
            </w:r>
          </w:p>
        </w:tc>
        <w:tc>
          <w:tcPr>
            <w:tcW w:w="1534" w:type="dxa"/>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в год</w:t>
            </w:r>
          </w:p>
        </w:tc>
        <w:tc>
          <w:tcPr>
            <w:tcW w:w="1053" w:type="dxa"/>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в день</w:t>
            </w:r>
          </w:p>
        </w:tc>
        <w:tc>
          <w:tcPr>
            <w:tcW w:w="1512" w:type="dxa"/>
            <w:hideMark/>
          </w:tcPr>
          <w:p w:rsidR="0062195F" w:rsidRPr="0062195F" w:rsidRDefault="0062195F" w:rsidP="0062195F">
            <w:pPr>
              <w:jc w:val="center"/>
              <w:rPr>
                <w:rFonts w:ascii="Times New Roman" w:hAnsi="Times New Roman" w:cs="Times New Roman"/>
                <w:sz w:val="28"/>
                <w:szCs w:val="28"/>
              </w:rPr>
            </w:pPr>
            <w:r w:rsidRPr="0062195F">
              <w:rPr>
                <w:rFonts w:ascii="Times New Roman" w:hAnsi="Times New Roman" w:cs="Times New Roman"/>
                <w:sz w:val="28"/>
                <w:szCs w:val="28"/>
              </w:rPr>
              <w:t>в год</w:t>
            </w:r>
          </w:p>
        </w:tc>
      </w:tr>
      <w:tr w:rsidR="0062195F" w:rsidRPr="0062195F" w:rsidTr="0062195F">
        <w:trPr>
          <w:trHeight w:val="51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t>Комплект постельного белья 1,5-спальный</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1251</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5</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1235,0</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6</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1 545</w:t>
            </w:r>
          </w:p>
        </w:tc>
      </w:tr>
      <w:tr w:rsidR="0062195F" w:rsidRPr="0062195F" w:rsidTr="0062195F">
        <w:trPr>
          <w:trHeight w:val="51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t>Комплект постельного белья 2-спальный</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1534</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5</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1235,0</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8</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1 894</w:t>
            </w:r>
          </w:p>
        </w:tc>
      </w:tr>
      <w:tr w:rsidR="0062195F" w:rsidRPr="0062195F" w:rsidTr="0062195F">
        <w:trPr>
          <w:trHeight w:val="30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t>Платье национальное (халадай)</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1945</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0,5</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240</w:t>
            </w:r>
          </w:p>
        </w:tc>
      </w:tr>
      <w:tr w:rsidR="0062195F" w:rsidRPr="0062195F" w:rsidTr="0062195F">
        <w:trPr>
          <w:trHeight w:val="30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t>Пальто национальное</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2910</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0,1</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24,7</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0</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72</w:t>
            </w:r>
          </w:p>
        </w:tc>
      </w:tr>
      <w:tr w:rsidR="0062195F" w:rsidRPr="0062195F" w:rsidTr="0062195F">
        <w:trPr>
          <w:trHeight w:val="30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t>Детская одежда национальная</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648</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0,5</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123,5</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0</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80</w:t>
            </w:r>
          </w:p>
        </w:tc>
      </w:tr>
      <w:tr w:rsidR="0062195F" w:rsidRPr="0062195F" w:rsidTr="0062195F">
        <w:trPr>
          <w:trHeight w:val="30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t>Услуги ремонта (в среднем)</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50</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5</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1235,0</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0</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62</w:t>
            </w:r>
          </w:p>
        </w:tc>
      </w:tr>
      <w:tr w:rsidR="0062195F" w:rsidRPr="0062195F" w:rsidTr="0062195F">
        <w:trPr>
          <w:trHeight w:val="301"/>
        </w:trPr>
        <w:tc>
          <w:tcPr>
            <w:tcW w:w="3241" w:type="dxa"/>
            <w:hideMark/>
          </w:tcPr>
          <w:p w:rsidR="0062195F" w:rsidRPr="0062195F" w:rsidRDefault="0062195F" w:rsidP="0062195F">
            <w:pPr>
              <w:rPr>
                <w:rFonts w:ascii="Times New Roman" w:hAnsi="Times New Roman" w:cs="Times New Roman"/>
                <w:sz w:val="28"/>
                <w:szCs w:val="28"/>
              </w:rPr>
            </w:pPr>
            <w:r w:rsidRPr="0062195F">
              <w:rPr>
                <w:rFonts w:ascii="Times New Roman" w:hAnsi="Times New Roman" w:cs="Times New Roman"/>
                <w:sz w:val="28"/>
                <w:szCs w:val="28"/>
              </w:rPr>
              <w:lastRenderedPageBreak/>
              <w:t>Всего</w:t>
            </w:r>
          </w:p>
        </w:tc>
        <w:tc>
          <w:tcPr>
            <w:tcW w:w="151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х</w:t>
            </w:r>
          </w:p>
        </w:tc>
        <w:tc>
          <w:tcPr>
            <w:tcW w:w="142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16</w:t>
            </w:r>
          </w:p>
        </w:tc>
        <w:tc>
          <w:tcPr>
            <w:tcW w:w="1534"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3 977</w:t>
            </w:r>
          </w:p>
        </w:tc>
        <w:tc>
          <w:tcPr>
            <w:tcW w:w="1053"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16</w:t>
            </w:r>
          </w:p>
        </w:tc>
        <w:tc>
          <w:tcPr>
            <w:tcW w:w="1512" w:type="dxa"/>
            <w:hideMark/>
          </w:tcPr>
          <w:p w:rsidR="0062195F" w:rsidRPr="0062195F" w:rsidRDefault="0062195F" w:rsidP="0062195F">
            <w:pPr>
              <w:jc w:val="right"/>
              <w:rPr>
                <w:rFonts w:ascii="Times New Roman" w:hAnsi="Times New Roman" w:cs="Times New Roman"/>
                <w:sz w:val="28"/>
                <w:szCs w:val="28"/>
              </w:rPr>
            </w:pPr>
            <w:r w:rsidRPr="0062195F">
              <w:rPr>
                <w:rFonts w:ascii="Times New Roman" w:hAnsi="Times New Roman" w:cs="Times New Roman"/>
                <w:sz w:val="28"/>
                <w:szCs w:val="28"/>
              </w:rPr>
              <w:t>3 893</w:t>
            </w:r>
          </w:p>
        </w:tc>
      </w:tr>
    </w:tbl>
    <w:p w:rsidR="00CC47EC" w:rsidRDefault="00CC47EC" w:rsidP="0062195F">
      <w:pPr>
        <w:spacing w:after="0" w:line="240" w:lineRule="auto"/>
        <w:rPr>
          <w:rFonts w:ascii="Times New Roman" w:hAnsi="Times New Roman" w:cs="Times New Roman"/>
          <w:sz w:val="28"/>
        </w:rPr>
      </w:pPr>
    </w:p>
    <w:p w:rsidR="004A51B6" w:rsidRDefault="00CC47EC" w:rsidP="0041321D">
      <w:pPr>
        <w:pStyle w:val="a5"/>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Расходы на фонд оплаты труда </w:t>
      </w:r>
      <w:r w:rsidR="00BC5280">
        <w:rPr>
          <w:rFonts w:ascii="Times New Roman" w:hAnsi="Times New Roman" w:cs="Times New Roman"/>
          <w:sz w:val="28"/>
          <w:szCs w:val="28"/>
        </w:rPr>
        <w:t xml:space="preserve">(ФОТ) </w:t>
      </w:r>
      <w:r>
        <w:rPr>
          <w:rFonts w:ascii="Times New Roman" w:hAnsi="Times New Roman" w:cs="Times New Roman"/>
          <w:sz w:val="28"/>
          <w:szCs w:val="28"/>
        </w:rPr>
        <w:t>персонала</w:t>
      </w:r>
    </w:p>
    <w:p w:rsidR="00E107FF" w:rsidRPr="004A51B6" w:rsidRDefault="004A51B6" w:rsidP="004A51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ФОТ</w:t>
      </w:r>
      <w:r w:rsidR="00CC47EC" w:rsidRPr="004A51B6">
        <w:rPr>
          <w:rFonts w:ascii="Times New Roman" w:hAnsi="Times New Roman" w:cs="Times New Roman"/>
          <w:sz w:val="28"/>
          <w:szCs w:val="28"/>
        </w:rPr>
        <w:t xml:space="preserve"> с отчисления</w:t>
      </w:r>
      <w:r w:rsidR="00FD00EF">
        <w:rPr>
          <w:rFonts w:ascii="Times New Roman" w:hAnsi="Times New Roman" w:cs="Times New Roman"/>
          <w:sz w:val="28"/>
          <w:szCs w:val="28"/>
        </w:rPr>
        <w:t xml:space="preserve">, </w:t>
      </w:r>
      <w:r w:rsidR="00CC47EC" w:rsidRPr="004A51B6">
        <w:rPr>
          <w:rFonts w:ascii="Times New Roman" w:hAnsi="Times New Roman" w:cs="Times New Roman"/>
          <w:sz w:val="28"/>
          <w:szCs w:val="28"/>
        </w:rPr>
        <w:t>рассчитан</w:t>
      </w:r>
      <w:r w:rsidR="00FD00EF">
        <w:rPr>
          <w:rFonts w:ascii="Times New Roman" w:hAnsi="Times New Roman" w:cs="Times New Roman"/>
          <w:sz w:val="28"/>
          <w:szCs w:val="28"/>
        </w:rPr>
        <w:t>н</w:t>
      </w:r>
      <w:r>
        <w:rPr>
          <w:rFonts w:ascii="Times New Roman" w:hAnsi="Times New Roman" w:cs="Times New Roman"/>
          <w:sz w:val="28"/>
          <w:szCs w:val="28"/>
        </w:rPr>
        <w:t>ы</w:t>
      </w:r>
      <w:r w:rsidR="00FD00EF">
        <w:rPr>
          <w:rFonts w:ascii="Times New Roman" w:hAnsi="Times New Roman" w:cs="Times New Roman"/>
          <w:sz w:val="28"/>
          <w:szCs w:val="28"/>
        </w:rPr>
        <w:t>е</w:t>
      </w:r>
      <w:r w:rsidR="00CC47EC" w:rsidRPr="004A51B6">
        <w:rPr>
          <w:rFonts w:ascii="Times New Roman" w:hAnsi="Times New Roman" w:cs="Times New Roman"/>
          <w:sz w:val="28"/>
          <w:szCs w:val="28"/>
        </w:rPr>
        <w:t xml:space="preserve"> с учетом планового штатного расписания персонала проекта</w:t>
      </w:r>
      <w:r w:rsidR="00FD00EF">
        <w:rPr>
          <w:rFonts w:ascii="Times New Roman" w:hAnsi="Times New Roman" w:cs="Times New Roman"/>
          <w:sz w:val="28"/>
          <w:szCs w:val="28"/>
        </w:rPr>
        <w:t xml:space="preserve">, составят 4 </w:t>
      </w:r>
      <w:r w:rsidR="0062195F">
        <w:rPr>
          <w:rFonts w:ascii="Times New Roman" w:hAnsi="Times New Roman" w:cs="Times New Roman"/>
          <w:sz w:val="28"/>
          <w:szCs w:val="28"/>
        </w:rPr>
        <w:t>861</w:t>
      </w:r>
      <w:r w:rsidR="00FD00EF">
        <w:rPr>
          <w:rFonts w:ascii="Times New Roman" w:hAnsi="Times New Roman" w:cs="Times New Roman"/>
          <w:sz w:val="28"/>
          <w:szCs w:val="28"/>
        </w:rPr>
        <w:t xml:space="preserve"> </w:t>
      </w:r>
      <w:r w:rsidR="00CC47EC" w:rsidRPr="004A51B6">
        <w:rPr>
          <w:rFonts w:ascii="Times New Roman" w:hAnsi="Times New Roman" w:cs="Times New Roman"/>
          <w:sz w:val="28"/>
          <w:szCs w:val="28"/>
        </w:rPr>
        <w:t>тыс. руб. (см. табл. 4-</w:t>
      </w:r>
      <w:r w:rsidR="0041321D">
        <w:rPr>
          <w:rFonts w:ascii="Times New Roman" w:hAnsi="Times New Roman" w:cs="Times New Roman"/>
          <w:sz w:val="28"/>
          <w:szCs w:val="28"/>
        </w:rPr>
        <w:t>8</w:t>
      </w:r>
      <w:r w:rsidR="00CC47EC" w:rsidRPr="004A51B6">
        <w:rPr>
          <w:rFonts w:ascii="Times New Roman" w:hAnsi="Times New Roman" w:cs="Times New Roman"/>
          <w:sz w:val="28"/>
          <w:szCs w:val="28"/>
        </w:rPr>
        <w:t>).</w:t>
      </w:r>
    </w:p>
    <w:p w:rsidR="00CC47EC" w:rsidRDefault="00CC47EC" w:rsidP="00CC47EC">
      <w:pPr>
        <w:pStyle w:val="a5"/>
        <w:spacing w:after="0" w:line="360" w:lineRule="auto"/>
        <w:ind w:left="709"/>
        <w:jc w:val="right"/>
        <w:rPr>
          <w:rFonts w:ascii="Times New Roman" w:hAnsi="Times New Roman" w:cs="Times New Roman"/>
          <w:sz w:val="28"/>
          <w:szCs w:val="28"/>
        </w:rPr>
      </w:pPr>
      <w:r>
        <w:rPr>
          <w:rFonts w:ascii="Times New Roman" w:hAnsi="Times New Roman" w:cs="Times New Roman"/>
          <w:sz w:val="28"/>
          <w:szCs w:val="28"/>
        </w:rPr>
        <w:t>Таблица 4-</w:t>
      </w:r>
      <w:r w:rsidR="000B771C">
        <w:rPr>
          <w:rFonts w:ascii="Times New Roman" w:hAnsi="Times New Roman" w:cs="Times New Roman"/>
          <w:sz w:val="28"/>
          <w:szCs w:val="28"/>
        </w:rPr>
        <w:t>8</w:t>
      </w:r>
      <w:r>
        <w:rPr>
          <w:rFonts w:ascii="Times New Roman" w:hAnsi="Times New Roman" w:cs="Times New Roman"/>
          <w:sz w:val="28"/>
          <w:szCs w:val="28"/>
        </w:rPr>
        <w:t>. Расходы на фонд оплаты труда персонала</w:t>
      </w:r>
    </w:p>
    <w:tbl>
      <w:tblPr>
        <w:tblStyle w:val="a4"/>
        <w:tblW w:w="10209" w:type="dxa"/>
        <w:tblLook w:val="04A0" w:firstRow="1" w:lastRow="0" w:firstColumn="1" w:lastColumn="0" w:noHBand="0" w:noVBand="1"/>
      </w:tblPr>
      <w:tblGrid>
        <w:gridCol w:w="2943"/>
        <w:gridCol w:w="1756"/>
        <w:gridCol w:w="1696"/>
        <w:gridCol w:w="1793"/>
        <w:gridCol w:w="2021"/>
      </w:tblGrid>
      <w:tr w:rsidR="0041321D" w:rsidRPr="0041321D" w:rsidTr="009E4B78">
        <w:trPr>
          <w:trHeight w:val="1040"/>
          <w:tblHeader/>
        </w:trPr>
        <w:tc>
          <w:tcPr>
            <w:tcW w:w="2943" w:type="dxa"/>
            <w:hideMark/>
          </w:tcPr>
          <w:p w:rsidR="0041321D" w:rsidRPr="0041321D" w:rsidRDefault="0041321D" w:rsidP="0041321D">
            <w:pPr>
              <w:jc w:val="cente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Должность</w:t>
            </w:r>
          </w:p>
        </w:tc>
        <w:tc>
          <w:tcPr>
            <w:tcW w:w="1756" w:type="dxa"/>
            <w:hideMark/>
          </w:tcPr>
          <w:p w:rsidR="0041321D" w:rsidRPr="0041321D" w:rsidRDefault="0041321D" w:rsidP="0041321D">
            <w:pPr>
              <w:jc w:val="cente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Оплата труда в месяц, руб.</w:t>
            </w:r>
          </w:p>
        </w:tc>
        <w:tc>
          <w:tcPr>
            <w:tcW w:w="1696" w:type="dxa"/>
            <w:hideMark/>
          </w:tcPr>
          <w:p w:rsidR="0041321D" w:rsidRPr="0041321D" w:rsidRDefault="0041321D" w:rsidP="0041321D">
            <w:pPr>
              <w:jc w:val="cente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Число работников, ед.</w:t>
            </w:r>
          </w:p>
        </w:tc>
        <w:tc>
          <w:tcPr>
            <w:tcW w:w="1793" w:type="dxa"/>
            <w:hideMark/>
          </w:tcPr>
          <w:p w:rsidR="0041321D" w:rsidRPr="0041321D" w:rsidRDefault="0041321D" w:rsidP="0041321D">
            <w:pPr>
              <w:jc w:val="cente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Фонд оплаты труда</w:t>
            </w:r>
            <w:r w:rsidR="008E1909">
              <w:rPr>
                <w:rFonts w:ascii="Times New Roman" w:eastAsia="Times New Roman" w:hAnsi="Times New Roman" w:cs="Times New Roman"/>
                <w:sz w:val="28"/>
                <w:szCs w:val="28"/>
                <w:lang w:eastAsia="ru-RU"/>
              </w:rPr>
              <w:t xml:space="preserve"> в год</w:t>
            </w:r>
            <w:r w:rsidRPr="0041321D">
              <w:rPr>
                <w:rFonts w:ascii="Times New Roman" w:eastAsia="Times New Roman" w:hAnsi="Times New Roman" w:cs="Times New Roman"/>
                <w:sz w:val="28"/>
                <w:szCs w:val="28"/>
                <w:lang w:eastAsia="ru-RU"/>
              </w:rPr>
              <w:t>, тыс. руб.</w:t>
            </w:r>
          </w:p>
        </w:tc>
        <w:tc>
          <w:tcPr>
            <w:tcW w:w="2021" w:type="dxa"/>
            <w:hideMark/>
          </w:tcPr>
          <w:p w:rsidR="0041321D" w:rsidRPr="0041321D" w:rsidRDefault="0041321D" w:rsidP="0041321D">
            <w:pPr>
              <w:jc w:val="cente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ФОТ с отчислениями</w:t>
            </w:r>
            <w:r w:rsidR="008E1909">
              <w:rPr>
                <w:rFonts w:ascii="Times New Roman" w:eastAsia="Times New Roman" w:hAnsi="Times New Roman" w:cs="Times New Roman"/>
                <w:sz w:val="28"/>
                <w:szCs w:val="28"/>
                <w:lang w:eastAsia="ru-RU"/>
              </w:rPr>
              <w:t xml:space="preserve"> в год</w:t>
            </w:r>
            <w:r w:rsidRPr="0041321D">
              <w:rPr>
                <w:rFonts w:ascii="Times New Roman" w:eastAsia="Times New Roman" w:hAnsi="Times New Roman" w:cs="Times New Roman"/>
                <w:sz w:val="28"/>
                <w:szCs w:val="28"/>
                <w:lang w:eastAsia="ru-RU"/>
              </w:rPr>
              <w:t>, тыс. руб.</w:t>
            </w:r>
          </w:p>
        </w:tc>
      </w:tr>
      <w:tr w:rsidR="0041321D" w:rsidRPr="0041321D" w:rsidTr="009E4B78">
        <w:trPr>
          <w:trHeight w:val="26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Администратор</w:t>
            </w:r>
          </w:p>
        </w:tc>
        <w:tc>
          <w:tcPr>
            <w:tcW w:w="1756" w:type="dxa"/>
            <w:hideMark/>
          </w:tcPr>
          <w:p w:rsidR="0041321D" w:rsidRPr="0041321D" w:rsidRDefault="009E4B78" w:rsidP="009E4B78">
            <w:pPr>
              <w:tabs>
                <w:tab w:val="center" w:pos="770"/>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1321D" w:rsidRPr="0041321D">
              <w:rPr>
                <w:rFonts w:ascii="Times New Roman" w:eastAsia="Times New Roman" w:hAnsi="Times New Roman" w:cs="Times New Roman"/>
                <w:sz w:val="28"/>
                <w:szCs w:val="28"/>
                <w:lang w:eastAsia="ru-RU"/>
              </w:rPr>
              <w:t>60 000</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1</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720</w:t>
            </w:r>
          </w:p>
        </w:tc>
        <w:tc>
          <w:tcPr>
            <w:tcW w:w="2021"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937</w:t>
            </w:r>
          </w:p>
        </w:tc>
      </w:tr>
      <w:tr w:rsidR="0041321D" w:rsidRPr="0041321D" w:rsidTr="009E4B78">
        <w:trPr>
          <w:trHeight w:val="52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Мастер по пошиву постельного белья</w:t>
            </w:r>
          </w:p>
        </w:tc>
        <w:tc>
          <w:tcPr>
            <w:tcW w:w="175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45 000</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1</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540</w:t>
            </w:r>
          </w:p>
        </w:tc>
        <w:tc>
          <w:tcPr>
            <w:tcW w:w="2021" w:type="dxa"/>
            <w:hideMark/>
          </w:tcPr>
          <w:p w:rsidR="0041321D" w:rsidRPr="0041321D" w:rsidRDefault="00FD00EF" w:rsidP="009E4B7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703</w:t>
            </w:r>
          </w:p>
        </w:tc>
      </w:tr>
      <w:tr w:rsidR="0041321D" w:rsidRPr="0041321D" w:rsidTr="009E4B78">
        <w:trPr>
          <w:trHeight w:val="52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Мастер по пошиву и ремонту одежды</w:t>
            </w:r>
          </w:p>
        </w:tc>
        <w:tc>
          <w:tcPr>
            <w:tcW w:w="175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50 000</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3</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1800</w:t>
            </w:r>
          </w:p>
        </w:tc>
        <w:tc>
          <w:tcPr>
            <w:tcW w:w="2021"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2</w:t>
            </w:r>
            <w:r w:rsidR="00FD00EF">
              <w:rPr>
                <w:rFonts w:ascii="Times New Roman" w:eastAsia="Times New Roman" w:hAnsi="Times New Roman" w:cs="Times New Roman"/>
                <w:sz w:val="28"/>
                <w:szCs w:val="28"/>
                <w:lang w:eastAsia="ru-RU"/>
              </w:rPr>
              <w:t xml:space="preserve"> </w:t>
            </w:r>
            <w:r w:rsidRPr="0041321D">
              <w:rPr>
                <w:rFonts w:ascii="Times New Roman" w:eastAsia="Times New Roman" w:hAnsi="Times New Roman" w:cs="Times New Roman"/>
                <w:sz w:val="28"/>
                <w:szCs w:val="28"/>
                <w:lang w:eastAsia="ru-RU"/>
              </w:rPr>
              <w:t>344</w:t>
            </w:r>
          </w:p>
        </w:tc>
      </w:tr>
      <w:tr w:rsidR="0041321D" w:rsidRPr="0041321D" w:rsidTr="009E4B78">
        <w:trPr>
          <w:trHeight w:val="26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Закройщик-универсал</w:t>
            </w:r>
          </w:p>
        </w:tc>
        <w:tc>
          <w:tcPr>
            <w:tcW w:w="175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50 000</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1</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600</w:t>
            </w:r>
          </w:p>
        </w:tc>
        <w:tc>
          <w:tcPr>
            <w:tcW w:w="2021"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781</w:t>
            </w:r>
          </w:p>
        </w:tc>
      </w:tr>
      <w:tr w:rsidR="0041321D" w:rsidRPr="0041321D" w:rsidTr="009E4B78">
        <w:trPr>
          <w:trHeight w:val="26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Бухгалтер (аутсорсинг)</w:t>
            </w:r>
          </w:p>
        </w:tc>
        <w:tc>
          <w:tcPr>
            <w:tcW w:w="175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5 000</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1</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60</w:t>
            </w:r>
          </w:p>
        </w:tc>
        <w:tc>
          <w:tcPr>
            <w:tcW w:w="2021" w:type="dxa"/>
            <w:hideMark/>
          </w:tcPr>
          <w:p w:rsidR="0041321D" w:rsidRPr="0041321D" w:rsidRDefault="00FD00EF" w:rsidP="009E4B7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41321D" w:rsidRPr="0041321D" w:rsidTr="009E4B78">
        <w:trPr>
          <w:trHeight w:val="52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Мастер по наладке и ремонту оборудования (аутсорсинг)</w:t>
            </w:r>
          </w:p>
        </w:tc>
        <w:tc>
          <w:tcPr>
            <w:tcW w:w="175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3 000</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1</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36</w:t>
            </w:r>
          </w:p>
        </w:tc>
        <w:tc>
          <w:tcPr>
            <w:tcW w:w="2021" w:type="dxa"/>
            <w:hideMark/>
          </w:tcPr>
          <w:p w:rsidR="0041321D" w:rsidRPr="0041321D" w:rsidRDefault="00FD00EF" w:rsidP="009E4B7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41321D" w:rsidRPr="0041321D" w:rsidTr="009E4B78">
        <w:trPr>
          <w:trHeight w:val="260"/>
        </w:trPr>
        <w:tc>
          <w:tcPr>
            <w:tcW w:w="2943" w:type="dxa"/>
            <w:hideMark/>
          </w:tcPr>
          <w:p w:rsidR="0041321D" w:rsidRPr="0041321D" w:rsidRDefault="0041321D" w:rsidP="0041321D">
            <w:pPr>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Итого</w:t>
            </w:r>
          </w:p>
        </w:tc>
        <w:tc>
          <w:tcPr>
            <w:tcW w:w="175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w:t>
            </w:r>
          </w:p>
        </w:tc>
        <w:tc>
          <w:tcPr>
            <w:tcW w:w="1696"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8</w:t>
            </w:r>
          </w:p>
        </w:tc>
        <w:tc>
          <w:tcPr>
            <w:tcW w:w="1793" w:type="dxa"/>
            <w:hideMark/>
          </w:tcPr>
          <w:p w:rsidR="0041321D" w:rsidRPr="0041321D" w:rsidRDefault="0041321D" w:rsidP="009E4B78">
            <w:pPr>
              <w:jc w:val="right"/>
              <w:rPr>
                <w:rFonts w:ascii="Times New Roman" w:eastAsia="Times New Roman" w:hAnsi="Times New Roman" w:cs="Times New Roman"/>
                <w:sz w:val="28"/>
                <w:szCs w:val="28"/>
                <w:lang w:eastAsia="ru-RU"/>
              </w:rPr>
            </w:pPr>
            <w:r w:rsidRPr="0041321D">
              <w:rPr>
                <w:rFonts w:ascii="Times New Roman" w:eastAsia="Times New Roman" w:hAnsi="Times New Roman" w:cs="Times New Roman"/>
                <w:sz w:val="28"/>
                <w:szCs w:val="28"/>
                <w:lang w:eastAsia="ru-RU"/>
              </w:rPr>
              <w:t>3 756</w:t>
            </w:r>
          </w:p>
        </w:tc>
        <w:tc>
          <w:tcPr>
            <w:tcW w:w="2021" w:type="dxa"/>
            <w:hideMark/>
          </w:tcPr>
          <w:p w:rsidR="0041321D" w:rsidRPr="00253CA0" w:rsidRDefault="00FD00EF" w:rsidP="009E4B78">
            <w:pPr>
              <w:pStyle w:val="a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4 861</w:t>
            </w:r>
          </w:p>
        </w:tc>
      </w:tr>
    </w:tbl>
    <w:p w:rsidR="00BC5280" w:rsidRDefault="00BC5280" w:rsidP="00BC5280">
      <w:pPr>
        <w:tabs>
          <w:tab w:val="left" w:pos="2880"/>
        </w:tabs>
        <w:spacing w:after="0" w:line="360" w:lineRule="auto"/>
        <w:rPr>
          <w:rFonts w:ascii="Times New Roman" w:hAnsi="Times New Roman" w:cs="Times New Roman"/>
          <w:sz w:val="28"/>
          <w:szCs w:val="28"/>
        </w:rPr>
      </w:pPr>
    </w:p>
    <w:p w:rsidR="00BC5280" w:rsidRPr="00253CA0" w:rsidRDefault="00BC5280" w:rsidP="00253CA0">
      <w:pPr>
        <w:pStyle w:val="a5"/>
        <w:numPr>
          <w:ilvl w:val="0"/>
          <w:numId w:val="43"/>
        </w:numPr>
        <w:spacing w:after="0" w:line="360" w:lineRule="auto"/>
        <w:jc w:val="both"/>
        <w:rPr>
          <w:rFonts w:ascii="Times New Roman" w:hAnsi="Times New Roman" w:cs="Times New Roman"/>
          <w:sz w:val="28"/>
          <w:szCs w:val="28"/>
        </w:rPr>
      </w:pPr>
      <w:r w:rsidRPr="00253CA0">
        <w:rPr>
          <w:rFonts w:ascii="Times New Roman" w:hAnsi="Times New Roman" w:cs="Times New Roman"/>
          <w:sz w:val="28"/>
          <w:szCs w:val="28"/>
        </w:rPr>
        <w:t xml:space="preserve">Расходы на </w:t>
      </w:r>
      <w:r w:rsidR="004A51B6" w:rsidRPr="00253CA0">
        <w:rPr>
          <w:rFonts w:ascii="Times New Roman" w:hAnsi="Times New Roman" w:cs="Times New Roman"/>
          <w:sz w:val="28"/>
          <w:szCs w:val="28"/>
        </w:rPr>
        <w:t xml:space="preserve">энергопотребление. </w:t>
      </w:r>
      <w:r w:rsidRPr="00253CA0">
        <w:rPr>
          <w:rFonts w:ascii="Times New Roman" w:hAnsi="Times New Roman" w:cs="Times New Roman"/>
          <w:sz w:val="28"/>
          <w:szCs w:val="28"/>
        </w:rPr>
        <w:t xml:space="preserve"> </w:t>
      </w:r>
    </w:p>
    <w:p w:rsidR="00712F5D" w:rsidRDefault="004A51B6" w:rsidP="00253C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энергопотребление рассчитаны с учетом технических характеристик производственного оборудования и норм на световое освещение помещений швейных мастерских</w:t>
      </w:r>
      <w:r w:rsidR="00253CA0">
        <w:rPr>
          <w:rFonts w:ascii="Times New Roman" w:hAnsi="Times New Roman" w:cs="Times New Roman"/>
          <w:sz w:val="28"/>
          <w:szCs w:val="28"/>
        </w:rPr>
        <w:t xml:space="preserve">. </w:t>
      </w:r>
    </w:p>
    <w:p w:rsidR="004A51B6" w:rsidRDefault="00253CA0" w:rsidP="00253C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Среднегодовые расходы на работу оборудования и освещение помещений ателье составят 735 тыс. руб. </w:t>
      </w:r>
      <w:r w:rsidR="004A51B6">
        <w:rPr>
          <w:rFonts w:ascii="Times New Roman" w:hAnsi="Times New Roman" w:cs="Times New Roman"/>
          <w:sz w:val="28"/>
          <w:szCs w:val="28"/>
        </w:rPr>
        <w:t>(см. табл. 4-</w:t>
      </w:r>
      <w:r>
        <w:rPr>
          <w:rFonts w:ascii="Times New Roman" w:hAnsi="Times New Roman" w:cs="Times New Roman"/>
          <w:sz w:val="28"/>
          <w:szCs w:val="28"/>
        </w:rPr>
        <w:t>9</w:t>
      </w:r>
      <w:r w:rsidR="004A51B6">
        <w:rPr>
          <w:rFonts w:ascii="Times New Roman" w:hAnsi="Times New Roman" w:cs="Times New Roman"/>
          <w:sz w:val="28"/>
          <w:szCs w:val="28"/>
        </w:rPr>
        <w:t xml:space="preserve">). </w:t>
      </w:r>
    </w:p>
    <w:p w:rsidR="00712F5D" w:rsidRDefault="00712F5D" w:rsidP="00253CA0">
      <w:pPr>
        <w:spacing w:after="0" w:line="360" w:lineRule="auto"/>
        <w:ind w:firstLine="709"/>
        <w:jc w:val="both"/>
        <w:rPr>
          <w:rFonts w:ascii="Times New Roman" w:hAnsi="Times New Roman" w:cs="Times New Roman"/>
          <w:sz w:val="28"/>
          <w:szCs w:val="28"/>
        </w:rPr>
      </w:pPr>
    </w:p>
    <w:p w:rsidR="00712F5D" w:rsidRDefault="00712F5D" w:rsidP="00253CA0">
      <w:pPr>
        <w:spacing w:after="0" w:line="360" w:lineRule="auto"/>
        <w:ind w:firstLine="709"/>
        <w:jc w:val="both"/>
        <w:rPr>
          <w:rFonts w:ascii="Times New Roman" w:hAnsi="Times New Roman" w:cs="Times New Roman"/>
          <w:sz w:val="28"/>
          <w:szCs w:val="28"/>
        </w:rPr>
      </w:pPr>
    </w:p>
    <w:p w:rsidR="00712F5D" w:rsidRDefault="00712F5D" w:rsidP="00253CA0">
      <w:pPr>
        <w:spacing w:after="0" w:line="360" w:lineRule="auto"/>
        <w:ind w:firstLine="709"/>
        <w:jc w:val="both"/>
        <w:rPr>
          <w:rFonts w:ascii="Times New Roman" w:hAnsi="Times New Roman" w:cs="Times New Roman"/>
          <w:sz w:val="28"/>
          <w:szCs w:val="28"/>
        </w:rPr>
      </w:pPr>
    </w:p>
    <w:p w:rsidR="00026DB7" w:rsidRDefault="00026DB7" w:rsidP="00026DB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r w:rsidR="00253CA0">
        <w:rPr>
          <w:rFonts w:ascii="Times New Roman" w:hAnsi="Times New Roman" w:cs="Times New Roman"/>
          <w:sz w:val="28"/>
          <w:szCs w:val="28"/>
        </w:rPr>
        <w:t>9</w:t>
      </w:r>
      <w:r>
        <w:rPr>
          <w:rFonts w:ascii="Times New Roman" w:hAnsi="Times New Roman" w:cs="Times New Roman"/>
          <w:sz w:val="28"/>
          <w:szCs w:val="28"/>
        </w:rPr>
        <w:t xml:space="preserve">. Расчет расходов на энергопотребление </w:t>
      </w:r>
      <w:r w:rsidR="006D76AC">
        <w:rPr>
          <w:rFonts w:ascii="Times New Roman" w:hAnsi="Times New Roman" w:cs="Times New Roman"/>
          <w:sz w:val="28"/>
          <w:szCs w:val="28"/>
        </w:rPr>
        <w:t>проекта</w:t>
      </w:r>
    </w:p>
    <w:tbl>
      <w:tblPr>
        <w:tblStyle w:val="a4"/>
        <w:tblpPr w:leftFromText="180" w:rightFromText="180" w:vertAnchor="text" w:tblpY="1"/>
        <w:tblOverlap w:val="never"/>
        <w:tblW w:w="10137" w:type="dxa"/>
        <w:tblLayout w:type="fixed"/>
        <w:tblLook w:val="04A0" w:firstRow="1" w:lastRow="0" w:firstColumn="1" w:lastColumn="0" w:noHBand="0" w:noVBand="1"/>
      </w:tblPr>
      <w:tblGrid>
        <w:gridCol w:w="2820"/>
        <w:gridCol w:w="690"/>
        <w:gridCol w:w="284"/>
        <w:gridCol w:w="401"/>
        <w:gridCol w:w="1158"/>
        <w:gridCol w:w="118"/>
        <w:gridCol w:w="24"/>
        <w:gridCol w:w="1559"/>
        <w:gridCol w:w="1240"/>
        <w:gridCol w:w="1843"/>
      </w:tblGrid>
      <w:tr w:rsidR="00253CA0" w:rsidRPr="00253CA0" w:rsidTr="009E4B78">
        <w:trPr>
          <w:trHeight w:val="255"/>
        </w:trPr>
        <w:tc>
          <w:tcPr>
            <w:tcW w:w="10137" w:type="dxa"/>
            <w:gridSpan w:val="10"/>
            <w:noWrap/>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Силовая энергия</w:t>
            </w:r>
          </w:p>
        </w:tc>
      </w:tr>
      <w:tr w:rsidR="00253CA0" w:rsidRPr="00253CA0" w:rsidTr="009E4B78">
        <w:trPr>
          <w:trHeight w:val="801"/>
        </w:trPr>
        <w:tc>
          <w:tcPr>
            <w:tcW w:w="2820" w:type="dxa"/>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Актив</w:t>
            </w:r>
          </w:p>
        </w:tc>
        <w:tc>
          <w:tcPr>
            <w:tcW w:w="974" w:type="dxa"/>
            <w:gridSpan w:val="2"/>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Кол-во</w:t>
            </w:r>
          </w:p>
        </w:tc>
        <w:tc>
          <w:tcPr>
            <w:tcW w:w="1559" w:type="dxa"/>
            <w:gridSpan w:val="2"/>
            <w:hideMark/>
          </w:tcPr>
          <w:p w:rsidR="00253CA0" w:rsidRPr="00253CA0" w:rsidRDefault="00FD00EF" w:rsidP="00FD00EF">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Норма расхода, кВт/</w:t>
            </w:r>
            <w:proofErr w:type="gramStart"/>
            <w:r>
              <w:rPr>
                <w:rFonts w:ascii="Times New Roman" w:eastAsia="Times New Roman" w:hAnsi="Times New Roman" w:cs="Times New Roman"/>
                <w:sz w:val="24"/>
                <w:szCs w:val="28"/>
                <w:lang w:eastAsia="ru-RU"/>
              </w:rPr>
              <w:t>ч</w:t>
            </w:r>
            <w:proofErr w:type="gramEnd"/>
            <w:r w:rsidR="00253CA0" w:rsidRPr="00253CA0">
              <w:rPr>
                <w:rFonts w:ascii="Times New Roman" w:eastAsia="Times New Roman" w:hAnsi="Times New Roman" w:cs="Times New Roman"/>
                <w:sz w:val="24"/>
                <w:szCs w:val="28"/>
                <w:lang w:eastAsia="ru-RU"/>
              </w:rPr>
              <w:t xml:space="preserve"> на ед</w:t>
            </w:r>
            <w:r>
              <w:rPr>
                <w:rFonts w:ascii="Times New Roman" w:eastAsia="Times New Roman" w:hAnsi="Times New Roman" w:cs="Times New Roman"/>
                <w:sz w:val="24"/>
                <w:szCs w:val="28"/>
                <w:lang w:eastAsia="ru-RU"/>
              </w:rPr>
              <w:t>.</w:t>
            </w:r>
          </w:p>
        </w:tc>
        <w:tc>
          <w:tcPr>
            <w:tcW w:w="1701" w:type="dxa"/>
            <w:gridSpan w:val="3"/>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Коэффициент использова</w:t>
            </w:r>
            <w:r w:rsidR="009E4B78">
              <w:rPr>
                <w:rFonts w:ascii="Times New Roman" w:eastAsia="Times New Roman" w:hAnsi="Times New Roman" w:cs="Times New Roman"/>
                <w:sz w:val="24"/>
                <w:szCs w:val="28"/>
                <w:lang w:eastAsia="ru-RU"/>
              </w:rPr>
              <w:t>-</w:t>
            </w:r>
            <w:r w:rsidRPr="00253CA0">
              <w:rPr>
                <w:rFonts w:ascii="Times New Roman" w:eastAsia="Times New Roman" w:hAnsi="Times New Roman" w:cs="Times New Roman"/>
                <w:sz w:val="24"/>
                <w:szCs w:val="28"/>
                <w:lang w:eastAsia="ru-RU"/>
              </w:rPr>
              <w:t>ния</w:t>
            </w:r>
          </w:p>
        </w:tc>
        <w:tc>
          <w:tcPr>
            <w:tcW w:w="1240" w:type="dxa"/>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Режим работы в день, час.</w:t>
            </w:r>
          </w:p>
        </w:tc>
        <w:tc>
          <w:tcPr>
            <w:tcW w:w="1843" w:type="dxa"/>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Среднегодовой расход энергии, кВт*</w:t>
            </w:r>
            <w:proofErr w:type="gramStart"/>
            <w:r w:rsidRPr="00253CA0">
              <w:rPr>
                <w:rFonts w:ascii="Times New Roman" w:eastAsia="Times New Roman" w:hAnsi="Times New Roman" w:cs="Times New Roman"/>
                <w:sz w:val="24"/>
                <w:szCs w:val="28"/>
                <w:lang w:eastAsia="ru-RU"/>
              </w:rPr>
              <w:t>ч</w:t>
            </w:r>
            <w:proofErr w:type="gramEnd"/>
          </w:p>
        </w:tc>
      </w:tr>
      <w:tr w:rsidR="00253CA0" w:rsidRPr="00253CA0" w:rsidTr="009E4B78">
        <w:trPr>
          <w:trHeight w:val="285"/>
        </w:trPr>
        <w:tc>
          <w:tcPr>
            <w:tcW w:w="2820" w:type="dxa"/>
            <w:hideMark/>
          </w:tcPr>
          <w:p w:rsidR="00253CA0" w:rsidRPr="00253CA0" w:rsidRDefault="00253CA0" w:rsidP="00253CA0">
            <w:pP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Швейные машины</w:t>
            </w:r>
          </w:p>
        </w:tc>
        <w:tc>
          <w:tcPr>
            <w:tcW w:w="974"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3</w:t>
            </w:r>
          </w:p>
        </w:tc>
        <w:tc>
          <w:tcPr>
            <w:tcW w:w="1559"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12</w:t>
            </w:r>
          </w:p>
        </w:tc>
        <w:tc>
          <w:tcPr>
            <w:tcW w:w="1701" w:type="dxa"/>
            <w:gridSpan w:val="3"/>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0,95</w:t>
            </w:r>
          </w:p>
        </w:tc>
        <w:tc>
          <w:tcPr>
            <w:tcW w:w="1240"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11,4</w:t>
            </w:r>
          </w:p>
        </w:tc>
        <w:tc>
          <w:tcPr>
            <w:tcW w:w="1843"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96 300</w:t>
            </w:r>
          </w:p>
        </w:tc>
      </w:tr>
      <w:tr w:rsidR="00253CA0" w:rsidRPr="00253CA0" w:rsidTr="009E4B78">
        <w:trPr>
          <w:trHeight w:val="255"/>
        </w:trPr>
        <w:tc>
          <w:tcPr>
            <w:tcW w:w="2820" w:type="dxa"/>
            <w:hideMark/>
          </w:tcPr>
          <w:p w:rsidR="00253CA0" w:rsidRPr="00253CA0" w:rsidRDefault="00253CA0" w:rsidP="00253CA0">
            <w:pP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Обметочные машины</w:t>
            </w:r>
          </w:p>
        </w:tc>
        <w:tc>
          <w:tcPr>
            <w:tcW w:w="974"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1</w:t>
            </w:r>
          </w:p>
        </w:tc>
        <w:tc>
          <w:tcPr>
            <w:tcW w:w="1559"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5,6</w:t>
            </w:r>
          </w:p>
        </w:tc>
        <w:tc>
          <w:tcPr>
            <w:tcW w:w="1701" w:type="dxa"/>
            <w:gridSpan w:val="3"/>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0,90</w:t>
            </w:r>
          </w:p>
        </w:tc>
        <w:tc>
          <w:tcPr>
            <w:tcW w:w="1240"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12</w:t>
            </w:r>
          </w:p>
        </w:tc>
        <w:tc>
          <w:tcPr>
            <w:tcW w:w="1843"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14 939</w:t>
            </w:r>
          </w:p>
        </w:tc>
      </w:tr>
      <w:tr w:rsidR="00253CA0" w:rsidRPr="00253CA0" w:rsidTr="009E4B78">
        <w:trPr>
          <w:trHeight w:val="255"/>
        </w:trPr>
        <w:tc>
          <w:tcPr>
            <w:tcW w:w="2820" w:type="dxa"/>
            <w:hideMark/>
          </w:tcPr>
          <w:p w:rsidR="00253CA0" w:rsidRPr="00253CA0" w:rsidRDefault="00253CA0" w:rsidP="00253CA0">
            <w:pPr>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Вышивальная машина</w:t>
            </w:r>
          </w:p>
        </w:tc>
        <w:tc>
          <w:tcPr>
            <w:tcW w:w="974"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1</w:t>
            </w:r>
          </w:p>
        </w:tc>
        <w:tc>
          <w:tcPr>
            <w:tcW w:w="1559"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0,3</w:t>
            </w:r>
          </w:p>
        </w:tc>
        <w:tc>
          <w:tcPr>
            <w:tcW w:w="1701" w:type="dxa"/>
            <w:gridSpan w:val="3"/>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0,70</w:t>
            </w:r>
          </w:p>
        </w:tc>
        <w:tc>
          <w:tcPr>
            <w:tcW w:w="1240"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12</w:t>
            </w:r>
          </w:p>
        </w:tc>
        <w:tc>
          <w:tcPr>
            <w:tcW w:w="1843"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622</w:t>
            </w:r>
          </w:p>
        </w:tc>
      </w:tr>
      <w:tr w:rsidR="00253CA0" w:rsidRPr="00253CA0" w:rsidTr="009E4B78">
        <w:trPr>
          <w:trHeight w:val="255"/>
        </w:trPr>
        <w:tc>
          <w:tcPr>
            <w:tcW w:w="2820" w:type="dxa"/>
            <w:hideMark/>
          </w:tcPr>
          <w:p w:rsidR="00253CA0" w:rsidRPr="00253CA0" w:rsidRDefault="00253CA0" w:rsidP="00253CA0">
            <w:pPr>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Утюги</w:t>
            </w:r>
          </w:p>
        </w:tc>
        <w:tc>
          <w:tcPr>
            <w:tcW w:w="974"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2</w:t>
            </w:r>
          </w:p>
        </w:tc>
        <w:tc>
          <w:tcPr>
            <w:tcW w:w="1559" w:type="dxa"/>
            <w:gridSpan w:val="2"/>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4</w:t>
            </w:r>
          </w:p>
        </w:tc>
        <w:tc>
          <w:tcPr>
            <w:tcW w:w="1701" w:type="dxa"/>
            <w:gridSpan w:val="3"/>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0,90</w:t>
            </w:r>
          </w:p>
        </w:tc>
        <w:tc>
          <w:tcPr>
            <w:tcW w:w="1240"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12</w:t>
            </w:r>
          </w:p>
        </w:tc>
        <w:tc>
          <w:tcPr>
            <w:tcW w:w="1843" w:type="dxa"/>
            <w:hideMark/>
          </w:tcPr>
          <w:p w:rsidR="00253CA0" w:rsidRPr="00253CA0" w:rsidRDefault="00253CA0" w:rsidP="00253CA0">
            <w:pPr>
              <w:jc w:val="right"/>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21 341</w:t>
            </w:r>
          </w:p>
        </w:tc>
      </w:tr>
      <w:tr w:rsidR="00253CA0" w:rsidRPr="00253CA0" w:rsidTr="009E4B78">
        <w:trPr>
          <w:gridAfter w:val="1"/>
          <w:wAfter w:w="1843" w:type="dxa"/>
          <w:trHeight w:val="255"/>
        </w:trPr>
        <w:tc>
          <w:tcPr>
            <w:tcW w:w="8294" w:type="dxa"/>
            <w:gridSpan w:val="9"/>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Световая электроэнергия</w:t>
            </w:r>
          </w:p>
        </w:tc>
      </w:tr>
      <w:tr w:rsidR="00253CA0" w:rsidRPr="00253CA0" w:rsidTr="009E4B78">
        <w:trPr>
          <w:gridAfter w:val="1"/>
          <w:wAfter w:w="1843" w:type="dxa"/>
          <w:trHeight w:val="615"/>
        </w:trPr>
        <w:tc>
          <w:tcPr>
            <w:tcW w:w="2820" w:type="dxa"/>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 xml:space="preserve">Норма, кВт на кв. м </w:t>
            </w:r>
          </w:p>
        </w:tc>
        <w:tc>
          <w:tcPr>
            <w:tcW w:w="1375" w:type="dxa"/>
            <w:gridSpan w:val="3"/>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Площадь</w:t>
            </w:r>
          </w:p>
        </w:tc>
        <w:tc>
          <w:tcPr>
            <w:tcW w:w="1276" w:type="dxa"/>
            <w:gridSpan w:val="2"/>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Расход в час, кВт</w:t>
            </w:r>
          </w:p>
        </w:tc>
        <w:tc>
          <w:tcPr>
            <w:tcW w:w="2823" w:type="dxa"/>
            <w:gridSpan w:val="3"/>
            <w:hideMark/>
          </w:tcPr>
          <w:p w:rsidR="00253CA0" w:rsidRPr="00253CA0" w:rsidRDefault="00253CA0" w:rsidP="00253CA0">
            <w:pPr>
              <w:jc w:val="center"/>
              <w:rPr>
                <w:rFonts w:ascii="Times New Roman" w:eastAsia="Times New Roman" w:hAnsi="Times New Roman" w:cs="Times New Roman"/>
                <w:sz w:val="24"/>
                <w:szCs w:val="28"/>
                <w:lang w:eastAsia="ru-RU"/>
              </w:rPr>
            </w:pPr>
            <w:r w:rsidRPr="00253CA0">
              <w:rPr>
                <w:rFonts w:ascii="Times New Roman" w:eastAsia="Times New Roman" w:hAnsi="Times New Roman" w:cs="Times New Roman"/>
                <w:sz w:val="24"/>
                <w:szCs w:val="28"/>
                <w:lang w:eastAsia="ru-RU"/>
              </w:rPr>
              <w:t>Среднегодовой расход энергии, кВт*</w:t>
            </w:r>
            <w:proofErr w:type="gramStart"/>
            <w:r w:rsidRPr="00253CA0">
              <w:rPr>
                <w:rFonts w:ascii="Times New Roman" w:eastAsia="Times New Roman" w:hAnsi="Times New Roman" w:cs="Times New Roman"/>
                <w:sz w:val="24"/>
                <w:szCs w:val="28"/>
                <w:lang w:eastAsia="ru-RU"/>
              </w:rPr>
              <w:t>ч</w:t>
            </w:r>
            <w:proofErr w:type="gramEnd"/>
          </w:p>
        </w:tc>
      </w:tr>
      <w:tr w:rsidR="00253CA0" w:rsidRPr="00253CA0" w:rsidTr="009E4B78">
        <w:trPr>
          <w:gridAfter w:val="1"/>
          <w:wAfter w:w="1843" w:type="dxa"/>
          <w:trHeight w:val="255"/>
        </w:trPr>
        <w:tc>
          <w:tcPr>
            <w:tcW w:w="2820" w:type="dxa"/>
            <w:noWrap/>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0,41</w:t>
            </w:r>
          </w:p>
        </w:tc>
        <w:tc>
          <w:tcPr>
            <w:tcW w:w="1375" w:type="dxa"/>
            <w:gridSpan w:val="3"/>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53</w:t>
            </w:r>
          </w:p>
        </w:tc>
        <w:tc>
          <w:tcPr>
            <w:tcW w:w="1276" w:type="dxa"/>
            <w:gridSpan w:val="2"/>
            <w:noWrap/>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0,55</w:t>
            </w:r>
          </w:p>
        </w:tc>
        <w:tc>
          <w:tcPr>
            <w:tcW w:w="2823" w:type="dxa"/>
            <w:gridSpan w:val="3"/>
            <w:noWrap/>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val="en-US" w:eastAsia="ru-RU"/>
              </w:rPr>
              <w:t>35 445</w:t>
            </w:r>
          </w:p>
        </w:tc>
      </w:tr>
      <w:tr w:rsidR="00253CA0" w:rsidRPr="00253CA0" w:rsidTr="009E4B78">
        <w:trPr>
          <w:gridAfter w:val="3"/>
          <w:wAfter w:w="4642" w:type="dxa"/>
          <w:trHeight w:val="255"/>
        </w:trPr>
        <w:tc>
          <w:tcPr>
            <w:tcW w:w="5495" w:type="dxa"/>
            <w:gridSpan w:val="7"/>
            <w:noWrap/>
            <w:hideMark/>
          </w:tcPr>
          <w:p w:rsidR="00253CA0" w:rsidRPr="00253CA0" w:rsidRDefault="00253CA0" w:rsidP="00253CA0">
            <w:pPr>
              <w:jc w:val="center"/>
              <w:rPr>
                <w:rFonts w:ascii="Times New Roman" w:eastAsia="Times New Roman" w:hAnsi="Times New Roman" w:cs="Times New Roman"/>
                <w:sz w:val="28"/>
                <w:szCs w:val="28"/>
                <w:lang w:eastAsia="ru-RU"/>
              </w:rPr>
            </w:pPr>
            <w:r w:rsidRPr="00253CA0">
              <w:rPr>
                <w:rFonts w:ascii="Times New Roman" w:eastAsia="Times New Roman" w:hAnsi="Times New Roman" w:cs="Times New Roman"/>
                <w:sz w:val="28"/>
                <w:szCs w:val="28"/>
                <w:lang w:eastAsia="ru-RU"/>
              </w:rPr>
              <w:t>Валовый расход электроэнергии</w:t>
            </w:r>
          </w:p>
        </w:tc>
      </w:tr>
      <w:tr w:rsidR="00253CA0" w:rsidRPr="00253CA0" w:rsidTr="009E4B78">
        <w:trPr>
          <w:gridAfter w:val="3"/>
          <w:wAfter w:w="4642" w:type="dxa"/>
          <w:trHeight w:val="255"/>
        </w:trPr>
        <w:tc>
          <w:tcPr>
            <w:tcW w:w="3510" w:type="dxa"/>
            <w:gridSpan w:val="2"/>
            <w:hideMark/>
          </w:tcPr>
          <w:p w:rsidR="00253CA0" w:rsidRPr="00253CA0" w:rsidRDefault="00253CA0" w:rsidP="00253CA0">
            <w:pPr>
              <w:jc w:val="center"/>
              <w:rPr>
                <w:rFonts w:ascii="Times New Roman" w:eastAsia="Times New Roman" w:hAnsi="Times New Roman" w:cs="Times New Roman"/>
                <w:color w:val="000000"/>
                <w:sz w:val="24"/>
                <w:szCs w:val="28"/>
                <w:lang w:eastAsia="ru-RU"/>
              </w:rPr>
            </w:pPr>
            <w:r w:rsidRPr="00253CA0">
              <w:rPr>
                <w:rFonts w:ascii="Times New Roman" w:eastAsia="Times New Roman" w:hAnsi="Times New Roman" w:cs="Times New Roman"/>
                <w:color w:val="000000"/>
                <w:sz w:val="24"/>
                <w:szCs w:val="28"/>
                <w:lang w:eastAsia="ru-RU"/>
              </w:rPr>
              <w:t>Показатель</w:t>
            </w:r>
          </w:p>
        </w:tc>
        <w:tc>
          <w:tcPr>
            <w:tcW w:w="1985" w:type="dxa"/>
            <w:gridSpan w:val="5"/>
            <w:hideMark/>
          </w:tcPr>
          <w:p w:rsidR="00253CA0" w:rsidRPr="00253CA0" w:rsidRDefault="00253CA0" w:rsidP="008E1909">
            <w:pPr>
              <w:jc w:val="center"/>
              <w:rPr>
                <w:rFonts w:ascii="Times New Roman" w:eastAsia="Times New Roman" w:hAnsi="Times New Roman" w:cs="Times New Roman"/>
                <w:color w:val="000000"/>
                <w:sz w:val="24"/>
                <w:szCs w:val="28"/>
                <w:lang w:eastAsia="ru-RU"/>
              </w:rPr>
            </w:pPr>
            <w:r w:rsidRPr="00253CA0">
              <w:rPr>
                <w:rFonts w:ascii="Times New Roman" w:eastAsia="Times New Roman" w:hAnsi="Times New Roman" w:cs="Times New Roman"/>
                <w:color w:val="000000"/>
                <w:sz w:val="24"/>
                <w:szCs w:val="28"/>
                <w:lang w:eastAsia="ru-RU"/>
              </w:rPr>
              <w:t>Значение показателя</w:t>
            </w:r>
          </w:p>
        </w:tc>
      </w:tr>
      <w:tr w:rsidR="00253CA0" w:rsidRPr="00253CA0" w:rsidTr="009E4B78">
        <w:trPr>
          <w:gridAfter w:val="3"/>
          <w:wAfter w:w="4642" w:type="dxa"/>
          <w:trHeight w:val="255"/>
        </w:trPr>
        <w:tc>
          <w:tcPr>
            <w:tcW w:w="3510" w:type="dxa"/>
            <w:gridSpan w:val="2"/>
            <w:hideMark/>
          </w:tcPr>
          <w:p w:rsidR="00253CA0" w:rsidRPr="00253CA0" w:rsidRDefault="00253CA0" w:rsidP="00253CA0">
            <w:pPr>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Расход в год, кВт*</w:t>
            </w:r>
            <w:proofErr w:type="gramStart"/>
            <w:r w:rsidRPr="00253CA0">
              <w:rPr>
                <w:rFonts w:ascii="Times New Roman" w:eastAsia="Times New Roman" w:hAnsi="Times New Roman" w:cs="Times New Roman"/>
                <w:color w:val="000000"/>
                <w:sz w:val="28"/>
                <w:szCs w:val="28"/>
                <w:lang w:eastAsia="ru-RU"/>
              </w:rPr>
              <w:t>ч</w:t>
            </w:r>
            <w:proofErr w:type="gramEnd"/>
          </w:p>
        </w:tc>
        <w:tc>
          <w:tcPr>
            <w:tcW w:w="1985" w:type="dxa"/>
            <w:gridSpan w:val="5"/>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168 647</w:t>
            </w:r>
          </w:p>
        </w:tc>
      </w:tr>
      <w:tr w:rsidR="00253CA0" w:rsidRPr="00253CA0" w:rsidTr="009E4B78">
        <w:trPr>
          <w:gridAfter w:val="3"/>
          <w:wAfter w:w="4642" w:type="dxa"/>
          <w:trHeight w:val="255"/>
        </w:trPr>
        <w:tc>
          <w:tcPr>
            <w:tcW w:w="3510" w:type="dxa"/>
            <w:gridSpan w:val="2"/>
            <w:hideMark/>
          </w:tcPr>
          <w:p w:rsidR="00253CA0" w:rsidRPr="00253CA0" w:rsidRDefault="00253CA0" w:rsidP="00253CA0">
            <w:pPr>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Тариф, руб. за кВт</w:t>
            </w:r>
          </w:p>
        </w:tc>
        <w:tc>
          <w:tcPr>
            <w:tcW w:w="1985" w:type="dxa"/>
            <w:gridSpan w:val="5"/>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4,36</w:t>
            </w:r>
          </w:p>
        </w:tc>
      </w:tr>
      <w:tr w:rsidR="00253CA0" w:rsidRPr="00253CA0" w:rsidTr="009E4B78">
        <w:trPr>
          <w:gridAfter w:val="3"/>
          <w:wAfter w:w="4642" w:type="dxa"/>
          <w:trHeight w:val="255"/>
        </w:trPr>
        <w:tc>
          <w:tcPr>
            <w:tcW w:w="3510" w:type="dxa"/>
            <w:gridSpan w:val="2"/>
            <w:hideMark/>
          </w:tcPr>
          <w:p w:rsidR="00253CA0" w:rsidRPr="00253CA0" w:rsidRDefault="00253CA0" w:rsidP="00253CA0">
            <w:pPr>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Расход</w:t>
            </w:r>
            <w:r w:rsidR="001007B3">
              <w:rPr>
                <w:rFonts w:ascii="Times New Roman" w:eastAsia="Times New Roman" w:hAnsi="Times New Roman" w:cs="Times New Roman"/>
                <w:color w:val="000000"/>
                <w:sz w:val="28"/>
                <w:szCs w:val="28"/>
                <w:lang w:eastAsia="ru-RU"/>
              </w:rPr>
              <w:t>ы</w:t>
            </w:r>
            <w:r w:rsidRPr="00253CA0">
              <w:rPr>
                <w:rFonts w:ascii="Times New Roman" w:eastAsia="Times New Roman" w:hAnsi="Times New Roman" w:cs="Times New Roman"/>
                <w:color w:val="000000"/>
                <w:sz w:val="28"/>
                <w:szCs w:val="28"/>
                <w:lang w:eastAsia="ru-RU"/>
              </w:rPr>
              <w:t xml:space="preserve"> в год, тыс. руб.</w:t>
            </w:r>
          </w:p>
        </w:tc>
        <w:tc>
          <w:tcPr>
            <w:tcW w:w="1985" w:type="dxa"/>
            <w:gridSpan w:val="5"/>
            <w:hideMark/>
          </w:tcPr>
          <w:p w:rsidR="00253CA0" w:rsidRPr="00253CA0" w:rsidRDefault="00253CA0" w:rsidP="00253CA0">
            <w:pPr>
              <w:jc w:val="right"/>
              <w:rPr>
                <w:rFonts w:ascii="Times New Roman" w:eastAsia="Times New Roman" w:hAnsi="Times New Roman" w:cs="Times New Roman"/>
                <w:color w:val="000000"/>
                <w:sz w:val="28"/>
                <w:szCs w:val="28"/>
                <w:lang w:eastAsia="ru-RU"/>
              </w:rPr>
            </w:pPr>
            <w:r w:rsidRPr="00253CA0">
              <w:rPr>
                <w:rFonts w:ascii="Times New Roman" w:eastAsia="Times New Roman" w:hAnsi="Times New Roman" w:cs="Times New Roman"/>
                <w:color w:val="000000"/>
                <w:sz w:val="28"/>
                <w:szCs w:val="28"/>
                <w:lang w:eastAsia="ru-RU"/>
              </w:rPr>
              <w:t>735</w:t>
            </w:r>
          </w:p>
        </w:tc>
      </w:tr>
    </w:tbl>
    <w:p w:rsidR="009E4B78" w:rsidRDefault="009E4B78" w:rsidP="0082698A">
      <w:pPr>
        <w:spacing w:after="0" w:line="360" w:lineRule="auto"/>
        <w:rPr>
          <w:rFonts w:ascii="Times New Roman" w:hAnsi="Times New Roman" w:cs="Times New Roman"/>
          <w:sz w:val="28"/>
          <w:szCs w:val="28"/>
        </w:rPr>
      </w:pPr>
    </w:p>
    <w:p w:rsidR="00AE0408" w:rsidRPr="0082698A" w:rsidRDefault="00BC5280" w:rsidP="0082698A">
      <w:pPr>
        <w:spacing w:after="0" w:line="360" w:lineRule="auto"/>
        <w:rPr>
          <w:rFonts w:ascii="Times New Roman" w:hAnsi="Times New Roman" w:cs="Times New Roman"/>
          <w:sz w:val="28"/>
          <w:szCs w:val="28"/>
        </w:rPr>
      </w:pPr>
      <w:r w:rsidRPr="0082698A">
        <w:rPr>
          <w:rFonts w:ascii="Times New Roman" w:hAnsi="Times New Roman" w:cs="Times New Roman"/>
          <w:sz w:val="28"/>
          <w:szCs w:val="28"/>
        </w:rPr>
        <w:tab/>
      </w:r>
      <w:r w:rsidR="0082698A" w:rsidRPr="0082698A">
        <w:rPr>
          <w:rFonts w:ascii="Times New Roman" w:hAnsi="Times New Roman" w:cs="Times New Roman"/>
          <w:sz w:val="28"/>
          <w:szCs w:val="28"/>
        </w:rPr>
        <w:t xml:space="preserve">4. </w:t>
      </w:r>
      <w:r w:rsidR="00717460">
        <w:rPr>
          <w:rFonts w:ascii="Times New Roman" w:hAnsi="Times New Roman" w:cs="Times New Roman"/>
          <w:sz w:val="28"/>
          <w:szCs w:val="28"/>
        </w:rPr>
        <w:t>Расходы на в</w:t>
      </w:r>
      <w:r w:rsidR="00AE0408" w:rsidRPr="0082698A">
        <w:rPr>
          <w:rFonts w:ascii="Times New Roman" w:hAnsi="Times New Roman" w:cs="Times New Roman"/>
          <w:sz w:val="28"/>
          <w:szCs w:val="28"/>
        </w:rPr>
        <w:t xml:space="preserve">одопотребление и </w:t>
      </w:r>
      <w:r w:rsidR="009A5AB0">
        <w:rPr>
          <w:rFonts w:ascii="Times New Roman" w:hAnsi="Times New Roman" w:cs="Times New Roman"/>
          <w:sz w:val="28"/>
          <w:szCs w:val="28"/>
        </w:rPr>
        <w:t>водоотведение</w:t>
      </w:r>
      <w:r w:rsidR="00717460">
        <w:rPr>
          <w:rFonts w:ascii="Times New Roman" w:hAnsi="Times New Roman" w:cs="Times New Roman"/>
          <w:sz w:val="28"/>
          <w:szCs w:val="28"/>
        </w:rPr>
        <w:t>.</w:t>
      </w:r>
    </w:p>
    <w:p w:rsidR="00AE0408" w:rsidRDefault="00AE0408" w:rsidP="0082698A">
      <w:pPr>
        <w:pStyle w:val="a5"/>
        <w:tabs>
          <w:tab w:val="left" w:pos="610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Расходы на вод</w:t>
      </w:r>
      <w:r w:rsidR="00717460">
        <w:rPr>
          <w:rFonts w:ascii="Times New Roman" w:hAnsi="Times New Roman" w:cs="Times New Roman"/>
          <w:sz w:val="28"/>
          <w:szCs w:val="28"/>
        </w:rPr>
        <w:t xml:space="preserve">опотребление и водоотведение рассчитаны с учетом средних норм </w:t>
      </w:r>
      <w:r w:rsidR="003B61CA">
        <w:rPr>
          <w:rFonts w:ascii="Times New Roman" w:hAnsi="Times New Roman" w:cs="Times New Roman"/>
          <w:sz w:val="28"/>
          <w:szCs w:val="28"/>
        </w:rPr>
        <w:t xml:space="preserve">по </w:t>
      </w:r>
      <w:r w:rsidR="00717460">
        <w:rPr>
          <w:rFonts w:ascii="Times New Roman" w:hAnsi="Times New Roman" w:cs="Times New Roman"/>
          <w:sz w:val="28"/>
          <w:szCs w:val="28"/>
        </w:rPr>
        <w:t>ателье</w:t>
      </w:r>
      <w:r>
        <w:rPr>
          <w:rFonts w:ascii="Times New Roman" w:hAnsi="Times New Roman" w:cs="Times New Roman"/>
          <w:sz w:val="28"/>
          <w:szCs w:val="28"/>
        </w:rPr>
        <w:t xml:space="preserve">. </w:t>
      </w:r>
      <w:r w:rsidR="00FD00EF">
        <w:rPr>
          <w:rFonts w:ascii="Times New Roman" w:hAnsi="Times New Roman" w:cs="Times New Roman"/>
          <w:sz w:val="28"/>
          <w:szCs w:val="28"/>
        </w:rPr>
        <w:t xml:space="preserve">Среднегодовые расходы на воду </w:t>
      </w:r>
      <w:r w:rsidR="003B61CA">
        <w:rPr>
          <w:rFonts w:ascii="Times New Roman" w:hAnsi="Times New Roman" w:cs="Times New Roman"/>
          <w:sz w:val="28"/>
          <w:szCs w:val="28"/>
        </w:rPr>
        <w:t>и ее сток</w:t>
      </w:r>
      <w:r w:rsidR="00FD00EF">
        <w:rPr>
          <w:rFonts w:ascii="Times New Roman" w:hAnsi="Times New Roman" w:cs="Times New Roman"/>
          <w:sz w:val="28"/>
          <w:szCs w:val="28"/>
        </w:rPr>
        <w:t xml:space="preserve"> составят</w:t>
      </w:r>
      <w:r w:rsidR="00717460">
        <w:rPr>
          <w:rFonts w:ascii="Times New Roman" w:hAnsi="Times New Roman" w:cs="Times New Roman"/>
          <w:sz w:val="28"/>
          <w:szCs w:val="28"/>
        </w:rPr>
        <w:t xml:space="preserve"> </w:t>
      </w:r>
      <w:r w:rsidR="0062195F">
        <w:rPr>
          <w:rFonts w:ascii="Times New Roman" w:hAnsi="Times New Roman" w:cs="Times New Roman"/>
          <w:sz w:val="28"/>
          <w:szCs w:val="28"/>
        </w:rPr>
        <w:t>178</w:t>
      </w:r>
      <w:r w:rsidR="00717460">
        <w:rPr>
          <w:rFonts w:ascii="Times New Roman" w:hAnsi="Times New Roman" w:cs="Times New Roman"/>
          <w:sz w:val="28"/>
          <w:szCs w:val="28"/>
        </w:rPr>
        <w:t xml:space="preserve"> тыс. руб. (см. табл. 4-10).</w:t>
      </w:r>
      <w:r w:rsidR="00FD00EF">
        <w:rPr>
          <w:rFonts w:ascii="Times New Roman" w:hAnsi="Times New Roman" w:cs="Times New Roman"/>
          <w:sz w:val="28"/>
          <w:szCs w:val="28"/>
        </w:rPr>
        <w:t xml:space="preserve"> </w:t>
      </w:r>
    </w:p>
    <w:p w:rsidR="00717460" w:rsidRDefault="009A5AB0" w:rsidP="00717460">
      <w:pPr>
        <w:pStyle w:val="a5"/>
        <w:tabs>
          <w:tab w:val="left" w:pos="6104"/>
        </w:tabs>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4-10. Расчет расходов на водопотребление и сток воды</w:t>
      </w:r>
    </w:p>
    <w:tbl>
      <w:tblPr>
        <w:tblW w:w="9928" w:type="dxa"/>
        <w:tblInd w:w="103" w:type="dxa"/>
        <w:tblLook w:val="04A0" w:firstRow="1" w:lastRow="0" w:firstColumn="1" w:lastColumn="0" w:noHBand="0" w:noVBand="1"/>
      </w:tblPr>
      <w:tblGrid>
        <w:gridCol w:w="6809"/>
        <w:gridCol w:w="1559"/>
        <w:gridCol w:w="1560"/>
      </w:tblGrid>
      <w:tr w:rsidR="003B61CA" w:rsidRPr="003B61CA" w:rsidTr="003B61CA">
        <w:trPr>
          <w:trHeight w:val="261"/>
        </w:trPr>
        <w:tc>
          <w:tcPr>
            <w:tcW w:w="68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61CA" w:rsidRPr="003B61CA" w:rsidRDefault="003B61CA" w:rsidP="003B61CA">
            <w:pPr>
              <w:spacing w:after="0" w:line="240" w:lineRule="auto"/>
              <w:jc w:val="center"/>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Показатель</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3B61CA" w:rsidRPr="003B61CA" w:rsidRDefault="003B61CA" w:rsidP="003B61CA">
            <w:pPr>
              <w:spacing w:after="0" w:line="240" w:lineRule="auto"/>
              <w:jc w:val="center"/>
              <w:rPr>
                <w:rFonts w:ascii="Times New Roman" w:eastAsia="Times New Roman" w:hAnsi="Times New Roman" w:cs="Times New Roman"/>
                <w:sz w:val="28"/>
                <w:szCs w:val="20"/>
                <w:lang w:eastAsia="ru-RU"/>
              </w:rPr>
            </w:pPr>
            <w:r w:rsidRPr="003B61CA">
              <w:rPr>
                <w:rFonts w:ascii="Times New Roman" w:eastAsia="Times New Roman" w:hAnsi="Times New Roman" w:cs="Times New Roman"/>
                <w:sz w:val="28"/>
                <w:szCs w:val="20"/>
                <w:lang w:eastAsia="ru-RU"/>
              </w:rPr>
              <w:t>Значение показателя</w:t>
            </w:r>
          </w:p>
        </w:tc>
      </w:tr>
      <w:tr w:rsidR="003B61CA" w:rsidRPr="003B61CA" w:rsidTr="003B61CA">
        <w:trPr>
          <w:trHeight w:val="261"/>
        </w:trPr>
        <w:tc>
          <w:tcPr>
            <w:tcW w:w="68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61CA" w:rsidRPr="003B61CA" w:rsidRDefault="003B61CA" w:rsidP="003B61CA">
            <w:pPr>
              <w:spacing w:after="0" w:line="240" w:lineRule="auto"/>
              <w:rPr>
                <w:rFonts w:ascii="Times New Roman" w:eastAsia="Times New Roman" w:hAnsi="Times New Roman" w:cs="Times New Roman"/>
                <w:color w:val="000000"/>
                <w:sz w:val="28"/>
                <w:szCs w:val="20"/>
                <w:lang w:eastAsia="ru-RU"/>
              </w:rPr>
            </w:pPr>
          </w:p>
        </w:tc>
        <w:tc>
          <w:tcPr>
            <w:tcW w:w="1559" w:type="dxa"/>
            <w:tcBorders>
              <w:top w:val="nil"/>
              <w:left w:val="nil"/>
              <w:bottom w:val="single" w:sz="4" w:space="0" w:color="auto"/>
              <w:right w:val="single" w:sz="4" w:space="0" w:color="auto"/>
            </w:tcBorders>
            <w:shd w:val="clear" w:color="auto" w:fill="auto"/>
            <w:hideMark/>
          </w:tcPr>
          <w:p w:rsidR="003B61CA" w:rsidRPr="003B61CA" w:rsidRDefault="003B61CA" w:rsidP="003B61CA">
            <w:pPr>
              <w:spacing w:after="0" w:line="240" w:lineRule="auto"/>
              <w:jc w:val="center"/>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вода</w:t>
            </w:r>
          </w:p>
        </w:tc>
        <w:tc>
          <w:tcPr>
            <w:tcW w:w="1560" w:type="dxa"/>
            <w:tcBorders>
              <w:top w:val="nil"/>
              <w:left w:val="nil"/>
              <w:bottom w:val="single" w:sz="4" w:space="0" w:color="auto"/>
              <w:right w:val="single" w:sz="4" w:space="0" w:color="auto"/>
            </w:tcBorders>
            <w:shd w:val="clear" w:color="auto" w:fill="auto"/>
            <w:hideMark/>
          </w:tcPr>
          <w:p w:rsidR="003B61CA" w:rsidRPr="003B61CA" w:rsidRDefault="003B61CA" w:rsidP="003B61CA">
            <w:pPr>
              <w:spacing w:after="0" w:line="240" w:lineRule="auto"/>
              <w:jc w:val="center"/>
              <w:rPr>
                <w:rFonts w:ascii="Times New Roman" w:eastAsia="Times New Roman" w:hAnsi="Times New Roman" w:cs="Times New Roman"/>
                <w:sz w:val="28"/>
                <w:szCs w:val="20"/>
                <w:lang w:eastAsia="ru-RU"/>
              </w:rPr>
            </w:pPr>
            <w:r w:rsidRPr="003B61CA">
              <w:rPr>
                <w:rFonts w:ascii="Times New Roman" w:eastAsia="Times New Roman" w:hAnsi="Times New Roman" w:cs="Times New Roman"/>
                <w:sz w:val="28"/>
                <w:szCs w:val="20"/>
                <w:lang w:eastAsia="ru-RU"/>
              </w:rPr>
              <w:t>сток воды</w:t>
            </w:r>
          </w:p>
        </w:tc>
      </w:tr>
      <w:tr w:rsidR="003B61CA" w:rsidRPr="003B61CA" w:rsidTr="003B61CA">
        <w:trPr>
          <w:trHeight w:val="261"/>
        </w:trPr>
        <w:tc>
          <w:tcPr>
            <w:tcW w:w="6809" w:type="dxa"/>
            <w:tcBorders>
              <w:top w:val="nil"/>
              <w:left w:val="single" w:sz="4" w:space="0" w:color="auto"/>
              <w:bottom w:val="single" w:sz="4" w:space="0" w:color="auto"/>
              <w:right w:val="nil"/>
            </w:tcBorders>
            <w:shd w:val="clear" w:color="auto" w:fill="auto"/>
            <w:hideMark/>
          </w:tcPr>
          <w:p w:rsidR="003B61CA" w:rsidRPr="003B61CA" w:rsidRDefault="003B61CA" w:rsidP="003B61CA">
            <w:pPr>
              <w:spacing w:after="0" w:line="240" w:lineRule="auto"/>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 xml:space="preserve">Расход ткани, </w:t>
            </w:r>
            <w:proofErr w:type="gramStart"/>
            <w:r w:rsidRPr="003B61CA">
              <w:rPr>
                <w:rFonts w:ascii="Times New Roman" w:eastAsia="Times New Roman" w:hAnsi="Times New Roman" w:cs="Times New Roman"/>
                <w:color w:val="000000"/>
                <w:sz w:val="28"/>
                <w:szCs w:val="20"/>
                <w:lang w:eastAsia="ru-RU"/>
              </w:rPr>
              <w:t>м</w:t>
            </w:r>
            <w:proofErr w:type="gramEnd"/>
            <w:r w:rsidRPr="003B61CA">
              <w:rPr>
                <w:rFonts w:ascii="Times New Roman" w:eastAsia="Times New Roman" w:hAnsi="Times New Roman" w:cs="Times New Roman"/>
                <w:color w:val="000000"/>
                <w:sz w:val="28"/>
                <w:szCs w:val="20"/>
                <w:lang w:eastAsia="ru-RU"/>
              </w:rPr>
              <w:t xml:space="preserve"> в день</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B61CA" w:rsidRPr="003B61CA" w:rsidRDefault="0062195F" w:rsidP="0062195F">
            <w:pPr>
              <w:tabs>
                <w:tab w:val="left" w:pos="817"/>
                <w:tab w:val="center" w:pos="1451"/>
              </w:tabs>
              <w:spacing w:after="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ab/>
            </w:r>
            <w:r>
              <w:rPr>
                <w:rFonts w:ascii="Times New Roman" w:eastAsia="Times New Roman" w:hAnsi="Times New Roman" w:cs="Times New Roman"/>
                <w:color w:val="000000"/>
                <w:sz w:val="28"/>
                <w:szCs w:val="20"/>
                <w:lang w:eastAsia="ru-RU"/>
              </w:rPr>
              <w:tab/>
              <w:t>72</w:t>
            </w:r>
            <w:r w:rsidR="003B61CA" w:rsidRPr="003B61CA">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5</w:t>
            </w:r>
          </w:p>
        </w:tc>
      </w:tr>
      <w:tr w:rsidR="003B61CA" w:rsidRPr="003B61CA" w:rsidTr="003B61CA">
        <w:trPr>
          <w:trHeight w:val="261"/>
        </w:trPr>
        <w:tc>
          <w:tcPr>
            <w:tcW w:w="6809" w:type="dxa"/>
            <w:tcBorders>
              <w:top w:val="nil"/>
              <w:left w:val="single" w:sz="4" w:space="0" w:color="auto"/>
              <w:bottom w:val="single" w:sz="4" w:space="0" w:color="auto"/>
              <w:right w:val="nil"/>
            </w:tcBorders>
            <w:shd w:val="clear" w:color="auto" w:fill="auto"/>
            <w:hideMark/>
          </w:tcPr>
          <w:p w:rsidR="003B61CA" w:rsidRPr="003B61CA" w:rsidRDefault="003B61CA" w:rsidP="003B61CA">
            <w:pPr>
              <w:spacing w:after="0" w:line="240" w:lineRule="auto"/>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Фонд рабочего времени, дней</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B61CA" w:rsidRPr="003B61CA" w:rsidRDefault="003B61CA" w:rsidP="003B61CA">
            <w:pPr>
              <w:spacing w:after="0" w:line="240" w:lineRule="auto"/>
              <w:jc w:val="center"/>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247</w:t>
            </w:r>
          </w:p>
        </w:tc>
      </w:tr>
      <w:tr w:rsidR="0062195F" w:rsidRPr="003B61CA" w:rsidTr="003B61CA">
        <w:trPr>
          <w:trHeight w:val="263"/>
        </w:trPr>
        <w:tc>
          <w:tcPr>
            <w:tcW w:w="6809" w:type="dxa"/>
            <w:tcBorders>
              <w:top w:val="nil"/>
              <w:left w:val="single" w:sz="4" w:space="0" w:color="auto"/>
              <w:bottom w:val="single" w:sz="4" w:space="0" w:color="auto"/>
              <w:right w:val="single" w:sz="4" w:space="0" w:color="auto"/>
            </w:tcBorders>
            <w:shd w:val="clear" w:color="auto" w:fill="auto"/>
            <w:hideMark/>
          </w:tcPr>
          <w:p w:rsidR="003B61CA" w:rsidRPr="003B61CA" w:rsidRDefault="003B61CA" w:rsidP="003B61CA">
            <w:pPr>
              <w:spacing w:after="0" w:line="240" w:lineRule="auto"/>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Норма расхода для ателье, куб. м на 1000 м ткани</w:t>
            </w:r>
          </w:p>
        </w:tc>
        <w:tc>
          <w:tcPr>
            <w:tcW w:w="1559" w:type="dxa"/>
            <w:tcBorders>
              <w:top w:val="nil"/>
              <w:left w:val="nil"/>
              <w:bottom w:val="single" w:sz="4" w:space="0" w:color="auto"/>
              <w:right w:val="single" w:sz="4" w:space="0" w:color="auto"/>
            </w:tcBorders>
            <w:shd w:val="clear" w:color="auto" w:fill="auto"/>
            <w:hideMark/>
          </w:tcPr>
          <w:p w:rsidR="003B61CA" w:rsidRPr="003B61CA" w:rsidRDefault="003B61CA" w:rsidP="003B61CA">
            <w:pPr>
              <w:spacing w:after="0" w:line="240" w:lineRule="auto"/>
              <w:jc w:val="right"/>
              <w:rPr>
                <w:rFonts w:ascii="Times New Roman" w:eastAsia="Times New Roman" w:hAnsi="Times New Roman" w:cs="Times New Roman"/>
                <w:sz w:val="28"/>
                <w:szCs w:val="20"/>
                <w:lang w:eastAsia="ru-RU"/>
              </w:rPr>
            </w:pPr>
            <w:r w:rsidRPr="003B61CA">
              <w:rPr>
                <w:rFonts w:ascii="Times New Roman" w:eastAsia="Times New Roman" w:hAnsi="Times New Roman" w:cs="Times New Roman"/>
                <w:sz w:val="28"/>
                <w:szCs w:val="20"/>
                <w:lang w:eastAsia="ru-RU"/>
              </w:rPr>
              <w:t>113</w:t>
            </w:r>
          </w:p>
        </w:tc>
        <w:tc>
          <w:tcPr>
            <w:tcW w:w="1560" w:type="dxa"/>
            <w:tcBorders>
              <w:top w:val="nil"/>
              <w:left w:val="nil"/>
              <w:bottom w:val="single" w:sz="4" w:space="0" w:color="auto"/>
              <w:right w:val="single" w:sz="4" w:space="0" w:color="auto"/>
            </w:tcBorders>
            <w:shd w:val="clear" w:color="auto" w:fill="auto"/>
            <w:hideMark/>
          </w:tcPr>
          <w:p w:rsidR="003B61CA" w:rsidRPr="003B61CA" w:rsidRDefault="003B61CA" w:rsidP="003B61CA">
            <w:pPr>
              <w:spacing w:after="0" w:line="240" w:lineRule="auto"/>
              <w:jc w:val="right"/>
              <w:rPr>
                <w:rFonts w:ascii="Times New Roman" w:eastAsia="Times New Roman" w:hAnsi="Times New Roman" w:cs="Times New Roman"/>
                <w:sz w:val="28"/>
                <w:szCs w:val="20"/>
                <w:lang w:eastAsia="ru-RU"/>
              </w:rPr>
            </w:pPr>
            <w:r w:rsidRPr="003B61CA">
              <w:rPr>
                <w:rFonts w:ascii="Times New Roman" w:eastAsia="Times New Roman" w:hAnsi="Times New Roman" w:cs="Times New Roman"/>
                <w:sz w:val="28"/>
                <w:szCs w:val="20"/>
                <w:lang w:eastAsia="ru-RU"/>
              </w:rPr>
              <w:t>91</w:t>
            </w:r>
          </w:p>
        </w:tc>
      </w:tr>
      <w:tr w:rsidR="003B61CA" w:rsidRPr="003B61CA" w:rsidTr="003B61CA">
        <w:trPr>
          <w:trHeight w:val="307"/>
        </w:trPr>
        <w:tc>
          <w:tcPr>
            <w:tcW w:w="6809" w:type="dxa"/>
            <w:tcBorders>
              <w:top w:val="nil"/>
              <w:left w:val="single" w:sz="4" w:space="0" w:color="auto"/>
              <w:bottom w:val="single" w:sz="4" w:space="0" w:color="auto"/>
              <w:right w:val="single" w:sz="4" w:space="0" w:color="auto"/>
            </w:tcBorders>
            <w:shd w:val="clear" w:color="auto" w:fill="auto"/>
            <w:hideMark/>
          </w:tcPr>
          <w:p w:rsidR="003B61CA" w:rsidRPr="003B61CA" w:rsidRDefault="003B61CA" w:rsidP="003B61CA">
            <w:pPr>
              <w:spacing w:after="0" w:line="240" w:lineRule="auto"/>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 xml:space="preserve">Расход в год, куб. м </w:t>
            </w:r>
          </w:p>
        </w:tc>
        <w:tc>
          <w:tcPr>
            <w:tcW w:w="1559" w:type="dxa"/>
            <w:tcBorders>
              <w:top w:val="nil"/>
              <w:left w:val="nil"/>
              <w:bottom w:val="single" w:sz="4" w:space="0" w:color="auto"/>
              <w:right w:val="single" w:sz="4" w:space="0" w:color="auto"/>
            </w:tcBorders>
            <w:shd w:val="clear" w:color="auto" w:fill="auto"/>
            <w:hideMark/>
          </w:tcPr>
          <w:p w:rsidR="003B61CA" w:rsidRPr="003B61CA" w:rsidRDefault="0062195F" w:rsidP="003B61CA">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2 024</w:t>
            </w:r>
          </w:p>
        </w:tc>
        <w:tc>
          <w:tcPr>
            <w:tcW w:w="1560" w:type="dxa"/>
            <w:tcBorders>
              <w:top w:val="nil"/>
              <w:left w:val="nil"/>
              <w:bottom w:val="single" w:sz="4" w:space="0" w:color="auto"/>
              <w:right w:val="single" w:sz="4" w:space="0" w:color="auto"/>
            </w:tcBorders>
            <w:shd w:val="clear" w:color="auto" w:fill="auto"/>
            <w:hideMark/>
          </w:tcPr>
          <w:p w:rsidR="003B61CA" w:rsidRPr="003B61CA" w:rsidRDefault="0062195F" w:rsidP="003B61CA">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1 630</w:t>
            </w:r>
          </w:p>
        </w:tc>
      </w:tr>
      <w:tr w:rsidR="0062195F" w:rsidRPr="003B61CA" w:rsidTr="003B61CA">
        <w:trPr>
          <w:trHeight w:val="261"/>
        </w:trPr>
        <w:tc>
          <w:tcPr>
            <w:tcW w:w="6809" w:type="dxa"/>
            <w:tcBorders>
              <w:top w:val="nil"/>
              <w:left w:val="single" w:sz="4" w:space="0" w:color="auto"/>
              <w:bottom w:val="single" w:sz="4" w:space="0" w:color="auto"/>
              <w:right w:val="nil"/>
            </w:tcBorders>
            <w:shd w:val="clear" w:color="auto" w:fill="auto"/>
            <w:hideMark/>
          </w:tcPr>
          <w:p w:rsidR="003B61CA" w:rsidRPr="003B61CA" w:rsidRDefault="003B61CA" w:rsidP="003B61CA">
            <w:pPr>
              <w:spacing w:after="0" w:line="240" w:lineRule="auto"/>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Тариф, руб. за куб. м</w:t>
            </w:r>
          </w:p>
        </w:tc>
        <w:tc>
          <w:tcPr>
            <w:tcW w:w="1559" w:type="dxa"/>
            <w:tcBorders>
              <w:top w:val="nil"/>
              <w:left w:val="single" w:sz="4" w:space="0" w:color="auto"/>
              <w:bottom w:val="single" w:sz="4" w:space="0" w:color="auto"/>
              <w:right w:val="single" w:sz="4" w:space="0" w:color="auto"/>
            </w:tcBorders>
            <w:shd w:val="clear" w:color="auto" w:fill="auto"/>
            <w:hideMark/>
          </w:tcPr>
          <w:p w:rsidR="003B61CA" w:rsidRPr="003B61CA" w:rsidRDefault="003B61CA" w:rsidP="003B61CA">
            <w:pPr>
              <w:spacing w:after="0" w:line="240" w:lineRule="auto"/>
              <w:jc w:val="right"/>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57,07</w:t>
            </w:r>
          </w:p>
        </w:tc>
        <w:tc>
          <w:tcPr>
            <w:tcW w:w="1560" w:type="dxa"/>
            <w:tcBorders>
              <w:top w:val="nil"/>
              <w:left w:val="nil"/>
              <w:bottom w:val="single" w:sz="4" w:space="0" w:color="auto"/>
              <w:right w:val="single" w:sz="4" w:space="0" w:color="auto"/>
            </w:tcBorders>
            <w:shd w:val="clear" w:color="auto" w:fill="auto"/>
            <w:hideMark/>
          </w:tcPr>
          <w:p w:rsidR="003B61CA" w:rsidRPr="003B61CA" w:rsidRDefault="003B61CA" w:rsidP="003B61CA">
            <w:pPr>
              <w:spacing w:after="0" w:line="240" w:lineRule="auto"/>
              <w:jc w:val="right"/>
              <w:rPr>
                <w:rFonts w:ascii="Times New Roman" w:eastAsia="Times New Roman" w:hAnsi="Times New Roman" w:cs="Times New Roman"/>
                <w:sz w:val="28"/>
                <w:szCs w:val="20"/>
                <w:lang w:eastAsia="ru-RU"/>
              </w:rPr>
            </w:pPr>
            <w:r w:rsidRPr="003B61CA">
              <w:rPr>
                <w:rFonts w:ascii="Times New Roman" w:eastAsia="Times New Roman" w:hAnsi="Times New Roman" w:cs="Times New Roman"/>
                <w:sz w:val="28"/>
                <w:szCs w:val="20"/>
                <w:lang w:eastAsia="ru-RU"/>
              </w:rPr>
              <w:t>38,51</w:t>
            </w:r>
          </w:p>
        </w:tc>
      </w:tr>
      <w:tr w:rsidR="003B61CA" w:rsidRPr="003B61CA" w:rsidTr="003B61CA">
        <w:trPr>
          <w:trHeight w:val="261"/>
        </w:trPr>
        <w:tc>
          <w:tcPr>
            <w:tcW w:w="6809" w:type="dxa"/>
            <w:tcBorders>
              <w:top w:val="nil"/>
              <w:left w:val="single" w:sz="4" w:space="0" w:color="auto"/>
              <w:bottom w:val="single" w:sz="4" w:space="0" w:color="auto"/>
              <w:right w:val="nil"/>
            </w:tcBorders>
            <w:shd w:val="clear" w:color="auto" w:fill="auto"/>
            <w:hideMark/>
          </w:tcPr>
          <w:p w:rsidR="003B61CA" w:rsidRPr="003B61CA" w:rsidRDefault="003B61CA" w:rsidP="008E1909">
            <w:pPr>
              <w:spacing w:after="0" w:line="240" w:lineRule="auto"/>
              <w:rPr>
                <w:rFonts w:ascii="Times New Roman" w:eastAsia="Times New Roman" w:hAnsi="Times New Roman" w:cs="Times New Roman"/>
                <w:color w:val="000000"/>
                <w:sz w:val="28"/>
                <w:szCs w:val="20"/>
                <w:lang w:eastAsia="ru-RU"/>
              </w:rPr>
            </w:pPr>
            <w:r w:rsidRPr="003B61CA">
              <w:rPr>
                <w:rFonts w:ascii="Times New Roman" w:eastAsia="Times New Roman" w:hAnsi="Times New Roman" w:cs="Times New Roman"/>
                <w:color w:val="000000"/>
                <w:sz w:val="28"/>
                <w:szCs w:val="20"/>
                <w:lang w:eastAsia="ru-RU"/>
              </w:rPr>
              <w:t xml:space="preserve">Расходы </w:t>
            </w:r>
            <w:r w:rsidR="008E1909">
              <w:rPr>
                <w:rFonts w:ascii="Times New Roman" w:eastAsia="Times New Roman" w:hAnsi="Times New Roman" w:cs="Times New Roman"/>
                <w:color w:val="000000"/>
                <w:sz w:val="28"/>
                <w:szCs w:val="20"/>
                <w:lang w:eastAsia="ru-RU"/>
              </w:rPr>
              <w:t>в год</w:t>
            </w:r>
            <w:r w:rsidRPr="003B61CA">
              <w:rPr>
                <w:rFonts w:ascii="Times New Roman" w:eastAsia="Times New Roman" w:hAnsi="Times New Roman" w:cs="Times New Roman"/>
                <w:color w:val="000000"/>
                <w:sz w:val="28"/>
                <w:szCs w:val="20"/>
                <w:lang w:eastAsia="ru-RU"/>
              </w:rPr>
              <w:t>, тыс. руб.</w:t>
            </w:r>
          </w:p>
        </w:tc>
        <w:tc>
          <w:tcPr>
            <w:tcW w:w="1559" w:type="dxa"/>
            <w:tcBorders>
              <w:top w:val="nil"/>
              <w:left w:val="single" w:sz="4" w:space="0" w:color="auto"/>
              <w:bottom w:val="single" w:sz="4" w:space="0" w:color="auto"/>
              <w:right w:val="single" w:sz="4" w:space="0" w:color="auto"/>
            </w:tcBorders>
            <w:shd w:val="clear" w:color="auto" w:fill="auto"/>
            <w:hideMark/>
          </w:tcPr>
          <w:p w:rsidR="003B61CA" w:rsidRPr="003B61CA" w:rsidRDefault="0062195F" w:rsidP="0062195F">
            <w:pPr>
              <w:tabs>
                <w:tab w:val="center" w:pos="671"/>
                <w:tab w:val="right" w:pos="1343"/>
              </w:tabs>
              <w:spacing w:after="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ab/>
            </w:r>
            <w:r>
              <w:rPr>
                <w:rFonts w:ascii="Times New Roman" w:eastAsia="Times New Roman" w:hAnsi="Times New Roman" w:cs="Times New Roman"/>
                <w:color w:val="000000"/>
                <w:sz w:val="28"/>
                <w:szCs w:val="20"/>
                <w:lang w:eastAsia="ru-RU"/>
              </w:rPr>
              <w:tab/>
              <w:t>115</w:t>
            </w:r>
          </w:p>
        </w:tc>
        <w:tc>
          <w:tcPr>
            <w:tcW w:w="1560" w:type="dxa"/>
            <w:tcBorders>
              <w:top w:val="nil"/>
              <w:left w:val="nil"/>
              <w:bottom w:val="single" w:sz="4" w:space="0" w:color="auto"/>
              <w:right w:val="single" w:sz="4" w:space="0" w:color="auto"/>
            </w:tcBorders>
            <w:shd w:val="clear" w:color="auto" w:fill="auto"/>
            <w:hideMark/>
          </w:tcPr>
          <w:p w:rsidR="003B61CA" w:rsidRPr="003B61CA" w:rsidRDefault="0062195F" w:rsidP="003B61CA">
            <w:pPr>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63</w:t>
            </w:r>
          </w:p>
        </w:tc>
      </w:tr>
    </w:tbl>
    <w:p w:rsidR="0062195F" w:rsidRDefault="0062195F" w:rsidP="0062195F">
      <w:pPr>
        <w:pStyle w:val="a5"/>
        <w:spacing w:after="0" w:line="240" w:lineRule="auto"/>
        <w:ind w:left="0" w:firstLine="709"/>
        <w:rPr>
          <w:rFonts w:ascii="Times New Roman" w:hAnsi="Times New Roman" w:cs="Times New Roman"/>
          <w:sz w:val="28"/>
          <w:szCs w:val="28"/>
        </w:rPr>
      </w:pPr>
    </w:p>
    <w:p w:rsidR="00FD1DB2" w:rsidRPr="003B61CA" w:rsidRDefault="003B61CA" w:rsidP="003B61CA">
      <w:pPr>
        <w:pStyle w:val="a5"/>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5. Расходы на о</w:t>
      </w:r>
      <w:r w:rsidR="00FD1DB2" w:rsidRPr="003B61CA">
        <w:rPr>
          <w:rFonts w:ascii="Times New Roman" w:hAnsi="Times New Roman" w:cs="Times New Roman"/>
          <w:sz w:val="28"/>
          <w:szCs w:val="28"/>
        </w:rPr>
        <w:t>топление</w:t>
      </w:r>
      <w:r>
        <w:rPr>
          <w:rFonts w:ascii="Times New Roman" w:hAnsi="Times New Roman" w:cs="Times New Roman"/>
          <w:sz w:val="28"/>
          <w:szCs w:val="28"/>
        </w:rPr>
        <w:t>.</w:t>
      </w:r>
    </w:p>
    <w:p w:rsidR="003B61CA" w:rsidRDefault="003B61CA" w:rsidP="003B61CA">
      <w:pPr>
        <w:autoSpaceDE w:val="0"/>
        <w:autoSpaceDN w:val="0"/>
        <w:adjustRightInd w:val="0"/>
        <w:spacing w:after="0"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Расходы на тепловую энергию  зависят от системы отопления помещения. Система отопления может быть центральной или автономной. В настоящем </w:t>
      </w:r>
      <w:r>
        <w:rPr>
          <w:rFonts w:ascii="Times New Roman" w:hAnsi="Times New Roman" w:cs="Times New Roman"/>
          <w:color w:val="000000" w:themeColor="text1"/>
          <w:sz w:val="28"/>
          <w:szCs w:val="28"/>
        </w:rPr>
        <w:lastRenderedPageBreak/>
        <w:t>проекте предполагается обогрев площадей от центральной системы отопления. Среднегодовые расходы на отопление составят 101,31 тыс. руб. (см. табл. 4-11).</w:t>
      </w:r>
    </w:p>
    <w:p w:rsidR="003B61CA" w:rsidRDefault="003B61CA" w:rsidP="003B61CA">
      <w:pPr>
        <w:autoSpaceDE w:val="0"/>
        <w:autoSpaceDN w:val="0"/>
        <w:adjustRightInd w:val="0"/>
        <w:spacing w:after="0" w:line="360" w:lineRule="auto"/>
        <w:ind w:firstLine="709"/>
        <w:jc w:val="right"/>
        <w:rPr>
          <w:rFonts w:ascii="Times New Roman" w:hAnsi="Times New Roman" w:cs="Times New Roman"/>
          <w:color w:val="000000" w:themeColor="text1"/>
          <w:sz w:val="28"/>
          <w:szCs w:val="28"/>
        </w:rPr>
      </w:pPr>
      <w:r w:rsidRPr="007C51AB">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4</w:t>
      </w:r>
      <w:r w:rsidRPr="007C51AB">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7C51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Расчет расходов </w:t>
      </w:r>
      <w:r w:rsidRPr="007C51AB">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тепловую энергию</w:t>
      </w:r>
    </w:p>
    <w:tbl>
      <w:tblPr>
        <w:tblStyle w:val="a4"/>
        <w:tblW w:w="10152" w:type="dxa"/>
        <w:tblLayout w:type="fixed"/>
        <w:tblLook w:val="04A0" w:firstRow="1" w:lastRow="0" w:firstColumn="1" w:lastColumn="0" w:noHBand="0" w:noVBand="1"/>
      </w:tblPr>
      <w:tblGrid>
        <w:gridCol w:w="1809"/>
        <w:gridCol w:w="851"/>
        <w:gridCol w:w="1582"/>
        <w:gridCol w:w="1112"/>
        <w:gridCol w:w="1275"/>
        <w:gridCol w:w="1276"/>
        <w:gridCol w:w="1112"/>
        <w:gridCol w:w="1135"/>
      </w:tblGrid>
      <w:tr w:rsidR="003B61CA" w:rsidRPr="00372924" w:rsidTr="00372924">
        <w:tc>
          <w:tcPr>
            <w:tcW w:w="1809"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Система отопления (вид ресурса)</w:t>
            </w:r>
          </w:p>
        </w:tc>
        <w:tc>
          <w:tcPr>
            <w:tcW w:w="851"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Ед. изм.</w:t>
            </w:r>
          </w:p>
        </w:tc>
        <w:tc>
          <w:tcPr>
            <w:tcW w:w="1582"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Тепловая нагрузка, ед. на кв. м в год</w:t>
            </w:r>
          </w:p>
        </w:tc>
        <w:tc>
          <w:tcPr>
            <w:tcW w:w="1112"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proofErr w:type="spellStart"/>
            <w:r w:rsidRPr="00372924">
              <w:rPr>
                <w:rFonts w:ascii="Times New Roman" w:hAnsi="Times New Roman" w:cs="Times New Roman"/>
                <w:color w:val="000000" w:themeColor="text1"/>
                <w:sz w:val="24"/>
                <w:szCs w:val="24"/>
              </w:rPr>
              <w:t>Коэф-фициент</w:t>
            </w:r>
            <w:proofErr w:type="spellEnd"/>
            <w:r w:rsidRPr="00372924">
              <w:rPr>
                <w:rFonts w:ascii="Times New Roman" w:hAnsi="Times New Roman" w:cs="Times New Roman"/>
                <w:color w:val="000000" w:themeColor="text1"/>
                <w:sz w:val="24"/>
                <w:szCs w:val="24"/>
              </w:rPr>
              <w:t xml:space="preserve"> К</w:t>
            </w:r>
            <w:proofErr w:type="gramStart"/>
            <w:r w:rsidRPr="00372924">
              <w:rPr>
                <w:rFonts w:ascii="Times New Roman" w:hAnsi="Times New Roman" w:cs="Times New Roman"/>
                <w:color w:val="000000" w:themeColor="text1"/>
                <w:sz w:val="24"/>
                <w:szCs w:val="24"/>
              </w:rPr>
              <w:t>1</w:t>
            </w:r>
            <w:proofErr w:type="gramEnd"/>
          </w:p>
        </w:tc>
        <w:tc>
          <w:tcPr>
            <w:tcW w:w="1275"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Площадь, кв. м</w:t>
            </w:r>
          </w:p>
        </w:tc>
        <w:tc>
          <w:tcPr>
            <w:tcW w:w="1276"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 xml:space="preserve">Объем </w:t>
            </w:r>
            <w:proofErr w:type="gramStart"/>
            <w:r w:rsidRPr="00372924">
              <w:rPr>
                <w:rFonts w:ascii="Times New Roman" w:hAnsi="Times New Roman" w:cs="Times New Roman"/>
                <w:color w:val="000000" w:themeColor="text1"/>
                <w:sz w:val="24"/>
                <w:szCs w:val="24"/>
              </w:rPr>
              <w:t>потреб-ления</w:t>
            </w:r>
            <w:proofErr w:type="gramEnd"/>
            <w:r w:rsidRPr="00372924">
              <w:rPr>
                <w:rFonts w:ascii="Times New Roman" w:hAnsi="Times New Roman" w:cs="Times New Roman"/>
                <w:color w:val="000000" w:themeColor="text1"/>
                <w:sz w:val="24"/>
                <w:szCs w:val="24"/>
              </w:rPr>
              <w:t>, ед. в год</w:t>
            </w:r>
          </w:p>
        </w:tc>
        <w:tc>
          <w:tcPr>
            <w:tcW w:w="1112"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Тариф, руб. за ед.</w:t>
            </w:r>
          </w:p>
        </w:tc>
        <w:tc>
          <w:tcPr>
            <w:tcW w:w="1135" w:type="dxa"/>
          </w:tcPr>
          <w:p w:rsidR="003B61CA" w:rsidRPr="00372924" w:rsidRDefault="003B61CA" w:rsidP="0028402D">
            <w:pPr>
              <w:autoSpaceDE w:val="0"/>
              <w:autoSpaceDN w:val="0"/>
              <w:adjustRightInd w:val="0"/>
              <w:jc w:val="center"/>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Расходы в год, тыс. руб.</w:t>
            </w:r>
          </w:p>
        </w:tc>
      </w:tr>
      <w:tr w:rsidR="003B61CA" w:rsidRPr="00372924" w:rsidTr="00372924">
        <w:tc>
          <w:tcPr>
            <w:tcW w:w="1809" w:type="dxa"/>
          </w:tcPr>
          <w:p w:rsidR="003B61CA" w:rsidRPr="00372924" w:rsidRDefault="003B61CA" w:rsidP="0028402D">
            <w:pPr>
              <w:jc w:val="center"/>
              <w:rPr>
                <w:rFonts w:ascii="Times New Roman" w:hAnsi="Times New Roman" w:cs="Times New Roman"/>
                <w:color w:val="000000"/>
                <w:sz w:val="24"/>
                <w:szCs w:val="24"/>
              </w:rPr>
            </w:pPr>
            <w:r w:rsidRPr="00372924">
              <w:rPr>
                <w:rFonts w:ascii="Times New Roman" w:hAnsi="Times New Roman" w:cs="Times New Roman"/>
                <w:color w:val="000000"/>
                <w:sz w:val="24"/>
                <w:szCs w:val="24"/>
              </w:rPr>
              <w:t>Центральное отопление</w:t>
            </w:r>
          </w:p>
        </w:tc>
        <w:tc>
          <w:tcPr>
            <w:tcW w:w="851" w:type="dxa"/>
          </w:tcPr>
          <w:p w:rsidR="003B61CA" w:rsidRPr="00372924" w:rsidRDefault="003B61CA" w:rsidP="0028402D">
            <w:pPr>
              <w:jc w:val="center"/>
              <w:rPr>
                <w:rFonts w:ascii="Times New Roman" w:hAnsi="Times New Roman" w:cs="Times New Roman"/>
                <w:color w:val="000000"/>
                <w:sz w:val="24"/>
                <w:szCs w:val="24"/>
              </w:rPr>
            </w:pPr>
            <w:r w:rsidRPr="00372924">
              <w:rPr>
                <w:rFonts w:ascii="Times New Roman" w:hAnsi="Times New Roman" w:cs="Times New Roman"/>
                <w:color w:val="000000"/>
                <w:sz w:val="24"/>
                <w:szCs w:val="24"/>
              </w:rPr>
              <w:t>Гкал</w:t>
            </w:r>
          </w:p>
        </w:tc>
        <w:tc>
          <w:tcPr>
            <w:tcW w:w="1582" w:type="dxa"/>
          </w:tcPr>
          <w:p w:rsidR="003B61CA" w:rsidRPr="00372924" w:rsidRDefault="003B61CA" w:rsidP="008E1909">
            <w:pPr>
              <w:jc w:val="right"/>
              <w:rPr>
                <w:rFonts w:ascii="Times New Roman" w:hAnsi="Times New Roman" w:cs="Times New Roman"/>
                <w:color w:val="000000"/>
                <w:sz w:val="24"/>
                <w:szCs w:val="24"/>
              </w:rPr>
            </w:pPr>
            <w:r w:rsidRPr="00372924">
              <w:rPr>
                <w:rFonts w:ascii="Times New Roman" w:hAnsi="Times New Roman" w:cs="Times New Roman"/>
                <w:color w:val="000000"/>
                <w:sz w:val="24"/>
                <w:szCs w:val="24"/>
              </w:rPr>
              <w:t>0,5616</w:t>
            </w:r>
          </w:p>
        </w:tc>
        <w:tc>
          <w:tcPr>
            <w:tcW w:w="1112" w:type="dxa"/>
          </w:tcPr>
          <w:p w:rsidR="003B61CA" w:rsidRPr="00372924" w:rsidRDefault="003B61CA" w:rsidP="008E1909">
            <w:pPr>
              <w:jc w:val="right"/>
              <w:rPr>
                <w:rFonts w:ascii="Times New Roman" w:hAnsi="Times New Roman" w:cs="Times New Roman"/>
                <w:color w:val="000000"/>
                <w:sz w:val="24"/>
                <w:szCs w:val="24"/>
              </w:rPr>
            </w:pPr>
            <w:r w:rsidRPr="00372924">
              <w:rPr>
                <w:rFonts w:ascii="Times New Roman" w:hAnsi="Times New Roman" w:cs="Times New Roman"/>
                <w:color w:val="000000"/>
                <w:sz w:val="24"/>
                <w:szCs w:val="24"/>
              </w:rPr>
              <w:t>1,01</w:t>
            </w:r>
          </w:p>
        </w:tc>
        <w:tc>
          <w:tcPr>
            <w:tcW w:w="1275" w:type="dxa"/>
          </w:tcPr>
          <w:p w:rsidR="003B61CA" w:rsidRPr="00372924" w:rsidRDefault="003B61CA" w:rsidP="008E1909">
            <w:pPr>
              <w:jc w:val="right"/>
              <w:rPr>
                <w:rFonts w:ascii="Times New Roman" w:hAnsi="Times New Roman" w:cs="Times New Roman"/>
                <w:color w:val="000000"/>
                <w:sz w:val="24"/>
                <w:szCs w:val="24"/>
              </w:rPr>
            </w:pPr>
            <w:r w:rsidRPr="00372924">
              <w:rPr>
                <w:rFonts w:ascii="Times New Roman" w:hAnsi="Times New Roman" w:cs="Times New Roman"/>
                <w:color w:val="000000"/>
                <w:sz w:val="24"/>
                <w:szCs w:val="24"/>
              </w:rPr>
              <w:t>53</w:t>
            </w:r>
          </w:p>
        </w:tc>
        <w:tc>
          <w:tcPr>
            <w:tcW w:w="1276" w:type="dxa"/>
          </w:tcPr>
          <w:p w:rsidR="003B61CA" w:rsidRPr="00372924" w:rsidRDefault="003B61CA" w:rsidP="008E1909">
            <w:pPr>
              <w:jc w:val="right"/>
              <w:rPr>
                <w:rFonts w:ascii="Times New Roman" w:hAnsi="Times New Roman" w:cs="Times New Roman"/>
                <w:color w:val="000000"/>
                <w:sz w:val="24"/>
                <w:szCs w:val="24"/>
              </w:rPr>
            </w:pPr>
            <w:r w:rsidRPr="00372924">
              <w:rPr>
                <w:rFonts w:ascii="Times New Roman" w:hAnsi="Times New Roman" w:cs="Times New Roman"/>
                <w:color w:val="000000"/>
                <w:sz w:val="24"/>
                <w:szCs w:val="24"/>
              </w:rPr>
              <w:t>82</w:t>
            </w:r>
          </w:p>
        </w:tc>
        <w:tc>
          <w:tcPr>
            <w:tcW w:w="1112" w:type="dxa"/>
          </w:tcPr>
          <w:p w:rsidR="003B61CA" w:rsidRPr="00372924" w:rsidRDefault="003B61CA" w:rsidP="008E1909">
            <w:pPr>
              <w:jc w:val="right"/>
              <w:rPr>
                <w:rFonts w:ascii="Times New Roman" w:hAnsi="Times New Roman" w:cs="Times New Roman"/>
                <w:color w:val="000000"/>
                <w:sz w:val="24"/>
                <w:szCs w:val="24"/>
              </w:rPr>
            </w:pPr>
            <w:r w:rsidRPr="00372924">
              <w:rPr>
                <w:rFonts w:ascii="Times New Roman" w:hAnsi="Times New Roman" w:cs="Times New Roman"/>
                <w:color w:val="000000"/>
                <w:sz w:val="24"/>
                <w:szCs w:val="24"/>
              </w:rPr>
              <w:t>3370,43</w:t>
            </w:r>
          </w:p>
        </w:tc>
        <w:tc>
          <w:tcPr>
            <w:tcW w:w="1135" w:type="dxa"/>
          </w:tcPr>
          <w:p w:rsidR="003B61CA" w:rsidRPr="00372924" w:rsidRDefault="003B61CA" w:rsidP="008E1909">
            <w:pPr>
              <w:jc w:val="right"/>
              <w:rPr>
                <w:rFonts w:ascii="Times New Roman" w:hAnsi="Times New Roman" w:cs="Times New Roman"/>
                <w:color w:val="000000"/>
                <w:sz w:val="24"/>
                <w:szCs w:val="24"/>
              </w:rPr>
            </w:pPr>
            <w:r w:rsidRPr="00372924">
              <w:rPr>
                <w:rFonts w:ascii="Times New Roman" w:hAnsi="Times New Roman" w:cs="Times New Roman"/>
                <w:color w:val="000000"/>
                <w:sz w:val="24"/>
                <w:szCs w:val="24"/>
              </w:rPr>
              <w:t>101,31</w:t>
            </w:r>
          </w:p>
        </w:tc>
      </w:tr>
      <w:tr w:rsidR="003B61CA" w:rsidRPr="00372924" w:rsidTr="0028402D">
        <w:tc>
          <w:tcPr>
            <w:tcW w:w="10152" w:type="dxa"/>
            <w:gridSpan w:val="8"/>
          </w:tcPr>
          <w:p w:rsidR="003B61CA" w:rsidRPr="00372924" w:rsidRDefault="003B61CA" w:rsidP="0028402D">
            <w:pPr>
              <w:autoSpaceDE w:val="0"/>
              <w:autoSpaceDN w:val="0"/>
              <w:adjustRightInd w:val="0"/>
              <w:rPr>
                <w:rFonts w:ascii="Times New Roman" w:hAnsi="Times New Roman" w:cs="Times New Roman"/>
                <w:color w:val="000000" w:themeColor="text1"/>
                <w:sz w:val="24"/>
                <w:szCs w:val="24"/>
              </w:rPr>
            </w:pPr>
            <w:r w:rsidRPr="00372924">
              <w:rPr>
                <w:rFonts w:ascii="Times New Roman" w:hAnsi="Times New Roman" w:cs="Times New Roman"/>
                <w:color w:val="000000" w:themeColor="text1"/>
                <w:sz w:val="24"/>
                <w:szCs w:val="24"/>
              </w:rPr>
              <w:t>* К</w:t>
            </w:r>
            <w:proofErr w:type="gramStart"/>
            <w:r w:rsidRPr="00372924">
              <w:rPr>
                <w:rFonts w:ascii="Times New Roman" w:hAnsi="Times New Roman" w:cs="Times New Roman"/>
                <w:color w:val="000000" w:themeColor="text1"/>
                <w:sz w:val="24"/>
                <w:szCs w:val="24"/>
              </w:rPr>
              <w:t>1</w:t>
            </w:r>
            <w:proofErr w:type="gramEnd"/>
            <w:r w:rsidRPr="00372924">
              <w:rPr>
                <w:rFonts w:ascii="Times New Roman" w:hAnsi="Times New Roman" w:cs="Times New Roman"/>
                <w:color w:val="000000" w:themeColor="text1"/>
                <w:sz w:val="24"/>
                <w:szCs w:val="24"/>
              </w:rPr>
              <w:t xml:space="preserve"> – поправочный коэффициент за климатическую зону</w:t>
            </w:r>
          </w:p>
        </w:tc>
      </w:tr>
    </w:tbl>
    <w:p w:rsidR="003B61CA" w:rsidRPr="00F905F9" w:rsidRDefault="003B61CA" w:rsidP="003B61C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3B61CA" w:rsidRPr="009D5CDE" w:rsidRDefault="003B61CA" w:rsidP="003B61CA">
      <w:pPr>
        <w:tabs>
          <w:tab w:val="left" w:pos="3476"/>
          <w:tab w:val="center" w:pos="5315"/>
        </w:tabs>
        <w:autoSpaceDE w:val="0"/>
        <w:autoSpaceDN w:val="0"/>
        <w:adjustRightInd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sz w:val="28"/>
          <w:szCs w:val="28"/>
        </w:rPr>
        <w:t>6</w:t>
      </w:r>
      <w:r w:rsidRPr="009D5CDE">
        <w:rPr>
          <w:rFonts w:ascii="Times New Roman" w:hAnsi="Times New Roman" w:cs="Times New Roman"/>
          <w:sz w:val="28"/>
          <w:szCs w:val="28"/>
        </w:rPr>
        <w:t xml:space="preserve">. </w:t>
      </w:r>
      <w:r>
        <w:rPr>
          <w:rFonts w:ascii="Times New Roman" w:hAnsi="Times New Roman" w:cs="Times New Roman"/>
          <w:color w:val="000000" w:themeColor="text1"/>
          <w:sz w:val="28"/>
          <w:szCs w:val="28"/>
        </w:rPr>
        <w:t>Сбор и вывоз</w:t>
      </w:r>
      <w:r w:rsidRPr="009D5CDE">
        <w:rPr>
          <w:rFonts w:ascii="Times New Roman" w:hAnsi="Times New Roman" w:cs="Times New Roman"/>
          <w:color w:val="000000" w:themeColor="text1"/>
          <w:sz w:val="28"/>
          <w:szCs w:val="28"/>
        </w:rPr>
        <w:t xml:space="preserve"> отходов</w:t>
      </w:r>
      <w:r>
        <w:rPr>
          <w:rFonts w:ascii="Times New Roman" w:hAnsi="Times New Roman" w:cs="Times New Roman"/>
          <w:color w:val="000000" w:themeColor="text1"/>
          <w:sz w:val="28"/>
          <w:szCs w:val="28"/>
        </w:rPr>
        <w:t>.</w:t>
      </w:r>
    </w:p>
    <w:p w:rsidR="003B61CA" w:rsidRDefault="003B61CA" w:rsidP="003B61CA">
      <w:pPr>
        <w:autoSpaceDE w:val="0"/>
        <w:autoSpaceDN w:val="0"/>
        <w:adjustRightInd w:val="0"/>
        <w:spacing w:after="0"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Среднегодовые расходы на сбор и вывоз отходов составят </w:t>
      </w:r>
      <w:r w:rsidR="008E1909">
        <w:rPr>
          <w:rFonts w:ascii="Times New Roman" w:hAnsi="Times New Roman" w:cs="Times New Roman"/>
          <w:color w:val="000000" w:themeColor="text1"/>
          <w:sz w:val="28"/>
          <w:szCs w:val="28"/>
        </w:rPr>
        <w:t>75</w:t>
      </w:r>
      <w:r>
        <w:rPr>
          <w:rFonts w:ascii="Times New Roman" w:hAnsi="Times New Roman" w:cs="Times New Roman"/>
          <w:color w:val="000000" w:themeColor="text1"/>
          <w:sz w:val="28"/>
          <w:szCs w:val="28"/>
        </w:rPr>
        <w:t xml:space="preserve"> тыс. руб. (см. табл. 4-1</w:t>
      </w:r>
      <w:r w:rsidR="00365CD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p w:rsidR="003B61CA" w:rsidRDefault="003B61CA" w:rsidP="003B61CA">
      <w:pPr>
        <w:autoSpaceDE w:val="0"/>
        <w:autoSpaceDN w:val="0"/>
        <w:adjustRightInd w:val="0"/>
        <w:spacing w:after="0" w:line="360" w:lineRule="auto"/>
        <w:ind w:firstLine="709"/>
        <w:jc w:val="right"/>
        <w:rPr>
          <w:rFonts w:ascii="Times New Roman" w:hAnsi="Times New Roman" w:cs="Times New Roman"/>
          <w:color w:val="000000"/>
          <w:sz w:val="28"/>
          <w:szCs w:val="28"/>
        </w:rPr>
      </w:pPr>
      <w:r w:rsidRPr="007C51AB">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4</w:t>
      </w:r>
      <w:r w:rsidRPr="007C51AB">
        <w:rPr>
          <w:rFonts w:ascii="Times New Roman" w:hAnsi="Times New Roman" w:cs="Times New Roman"/>
          <w:color w:val="000000"/>
          <w:sz w:val="28"/>
          <w:szCs w:val="28"/>
        </w:rPr>
        <w:t>-</w:t>
      </w:r>
      <w:r>
        <w:rPr>
          <w:rFonts w:ascii="Times New Roman" w:hAnsi="Times New Roman" w:cs="Times New Roman"/>
          <w:color w:val="000000"/>
          <w:sz w:val="28"/>
          <w:szCs w:val="28"/>
        </w:rPr>
        <w:t>1</w:t>
      </w:r>
      <w:r w:rsidR="00365CD5">
        <w:rPr>
          <w:rFonts w:ascii="Times New Roman" w:hAnsi="Times New Roman" w:cs="Times New Roman"/>
          <w:color w:val="000000"/>
          <w:sz w:val="28"/>
          <w:szCs w:val="28"/>
        </w:rPr>
        <w:t>2</w:t>
      </w:r>
      <w:r w:rsidRPr="007C51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Расчет расходов </w:t>
      </w:r>
      <w:r w:rsidR="008E1909">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сбор и вывоз отходов</w:t>
      </w:r>
    </w:p>
    <w:tbl>
      <w:tblPr>
        <w:tblStyle w:val="a4"/>
        <w:tblW w:w="10090" w:type="dxa"/>
        <w:tblLook w:val="04A0" w:firstRow="1" w:lastRow="0" w:firstColumn="1" w:lastColumn="0" w:noHBand="0" w:noVBand="1"/>
      </w:tblPr>
      <w:tblGrid>
        <w:gridCol w:w="6345"/>
        <w:gridCol w:w="3745"/>
      </w:tblGrid>
      <w:tr w:rsidR="003B61CA" w:rsidRPr="00FF5AB2" w:rsidTr="0033430E">
        <w:trPr>
          <w:trHeight w:val="252"/>
          <w:tblHeader/>
        </w:trPr>
        <w:tc>
          <w:tcPr>
            <w:tcW w:w="6345" w:type="dxa"/>
            <w:hideMark/>
          </w:tcPr>
          <w:p w:rsidR="003B61CA" w:rsidRPr="00FF5AB2" w:rsidRDefault="003B61CA" w:rsidP="00365CD5">
            <w:pPr>
              <w:jc w:val="center"/>
              <w:rPr>
                <w:rFonts w:ascii="Times New Roman" w:eastAsia="Times New Roman" w:hAnsi="Times New Roman" w:cs="Times New Roman"/>
                <w:sz w:val="28"/>
                <w:szCs w:val="20"/>
                <w:lang w:eastAsia="ru-RU"/>
              </w:rPr>
            </w:pPr>
            <w:r w:rsidRPr="00FF5AB2">
              <w:rPr>
                <w:rFonts w:ascii="Times New Roman" w:eastAsia="Times New Roman" w:hAnsi="Times New Roman" w:cs="Times New Roman"/>
                <w:sz w:val="28"/>
                <w:szCs w:val="20"/>
                <w:lang w:eastAsia="ru-RU"/>
              </w:rPr>
              <w:t>Показатель</w:t>
            </w:r>
          </w:p>
        </w:tc>
        <w:tc>
          <w:tcPr>
            <w:tcW w:w="3745" w:type="dxa"/>
            <w:hideMark/>
          </w:tcPr>
          <w:p w:rsidR="003B61CA" w:rsidRPr="00FF5AB2" w:rsidRDefault="003B61CA" w:rsidP="00365CD5">
            <w:pPr>
              <w:jc w:val="center"/>
              <w:rPr>
                <w:rFonts w:ascii="Times New Roman" w:eastAsia="Times New Roman" w:hAnsi="Times New Roman" w:cs="Times New Roman"/>
                <w:sz w:val="28"/>
                <w:szCs w:val="20"/>
                <w:lang w:eastAsia="ru-RU"/>
              </w:rPr>
            </w:pPr>
            <w:r w:rsidRPr="00FF5AB2">
              <w:rPr>
                <w:rFonts w:ascii="Times New Roman" w:eastAsia="Times New Roman" w:hAnsi="Times New Roman" w:cs="Times New Roman"/>
                <w:sz w:val="28"/>
                <w:szCs w:val="20"/>
                <w:lang w:eastAsia="ru-RU"/>
              </w:rPr>
              <w:t>Значение показателя</w:t>
            </w:r>
          </w:p>
        </w:tc>
      </w:tr>
      <w:tr w:rsidR="003B61CA" w:rsidRPr="00FF5AB2" w:rsidTr="00372924">
        <w:trPr>
          <w:trHeight w:val="222"/>
        </w:trPr>
        <w:tc>
          <w:tcPr>
            <w:tcW w:w="6345" w:type="dxa"/>
            <w:hideMark/>
          </w:tcPr>
          <w:p w:rsidR="003B61CA" w:rsidRPr="00365CD5" w:rsidRDefault="003B61CA" w:rsidP="00365CD5">
            <w:pPr>
              <w:rPr>
                <w:rFonts w:ascii="Times New Roman" w:hAnsi="Times New Roman" w:cs="Times New Roman"/>
                <w:sz w:val="28"/>
                <w:szCs w:val="28"/>
              </w:rPr>
            </w:pPr>
            <w:r w:rsidRPr="00365CD5">
              <w:rPr>
                <w:rFonts w:ascii="Times New Roman" w:hAnsi="Times New Roman" w:cs="Times New Roman"/>
                <w:sz w:val="28"/>
                <w:szCs w:val="28"/>
              </w:rPr>
              <w:t>Норма накопления отходов, гр</w:t>
            </w:r>
            <w:r w:rsidR="00365CD5">
              <w:rPr>
                <w:rFonts w:ascii="Times New Roman" w:hAnsi="Times New Roman" w:cs="Times New Roman"/>
                <w:sz w:val="28"/>
                <w:szCs w:val="28"/>
              </w:rPr>
              <w:t>.</w:t>
            </w:r>
            <w:r w:rsidRPr="00365CD5">
              <w:rPr>
                <w:rFonts w:ascii="Times New Roman" w:hAnsi="Times New Roman" w:cs="Times New Roman"/>
                <w:sz w:val="28"/>
                <w:szCs w:val="28"/>
              </w:rPr>
              <w:t xml:space="preserve"> на </w:t>
            </w:r>
            <w:proofErr w:type="gramStart"/>
            <w:r w:rsidRPr="00365CD5">
              <w:rPr>
                <w:rFonts w:ascii="Times New Roman" w:hAnsi="Times New Roman" w:cs="Times New Roman"/>
                <w:sz w:val="28"/>
                <w:szCs w:val="28"/>
              </w:rPr>
              <w:t>м</w:t>
            </w:r>
            <w:proofErr w:type="gramEnd"/>
            <w:r w:rsidRPr="00365CD5">
              <w:rPr>
                <w:rFonts w:ascii="Times New Roman" w:hAnsi="Times New Roman" w:cs="Times New Roman"/>
                <w:sz w:val="28"/>
                <w:szCs w:val="28"/>
              </w:rPr>
              <w:t xml:space="preserve"> ткани</w:t>
            </w:r>
          </w:p>
        </w:tc>
        <w:tc>
          <w:tcPr>
            <w:tcW w:w="3745" w:type="dxa"/>
            <w:hideMark/>
          </w:tcPr>
          <w:p w:rsidR="003B61CA" w:rsidRPr="00365CD5" w:rsidRDefault="003B61CA" w:rsidP="00372924">
            <w:pPr>
              <w:jc w:val="right"/>
              <w:rPr>
                <w:rFonts w:ascii="Times New Roman" w:hAnsi="Times New Roman" w:cs="Times New Roman"/>
                <w:sz w:val="28"/>
                <w:szCs w:val="28"/>
              </w:rPr>
            </w:pPr>
            <w:r w:rsidRPr="00365CD5">
              <w:rPr>
                <w:rFonts w:ascii="Times New Roman" w:hAnsi="Times New Roman" w:cs="Times New Roman"/>
                <w:sz w:val="28"/>
                <w:szCs w:val="28"/>
              </w:rPr>
              <w:t>32</w:t>
            </w:r>
          </w:p>
        </w:tc>
      </w:tr>
      <w:tr w:rsidR="003B61CA" w:rsidRPr="00FF5AB2" w:rsidTr="00365CD5">
        <w:trPr>
          <w:trHeight w:val="263"/>
        </w:trPr>
        <w:tc>
          <w:tcPr>
            <w:tcW w:w="6345" w:type="dxa"/>
            <w:hideMark/>
          </w:tcPr>
          <w:p w:rsidR="003B61CA" w:rsidRPr="00365CD5" w:rsidRDefault="003B61CA" w:rsidP="00365CD5">
            <w:pPr>
              <w:rPr>
                <w:rFonts w:ascii="Times New Roman" w:hAnsi="Times New Roman" w:cs="Times New Roman"/>
                <w:sz w:val="28"/>
                <w:szCs w:val="28"/>
              </w:rPr>
            </w:pPr>
            <w:r w:rsidRPr="00365CD5">
              <w:rPr>
                <w:rFonts w:ascii="Times New Roman" w:hAnsi="Times New Roman" w:cs="Times New Roman"/>
                <w:sz w:val="28"/>
                <w:szCs w:val="28"/>
              </w:rPr>
              <w:t xml:space="preserve">Расход ткани, </w:t>
            </w:r>
            <w:proofErr w:type="gramStart"/>
            <w:r w:rsidRPr="00365CD5">
              <w:rPr>
                <w:rFonts w:ascii="Times New Roman" w:hAnsi="Times New Roman" w:cs="Times New Roman"/>
                <w:sz w:val="28"/>
                <w:szCs w:val="28"/>
              </w:rPr>
              <w:t>м</w:t>
            </w:r>
            <w:proofErr w:type="gramEnd"/>
            <w:r w:rsidRPr="00365CD5">
              <w:rPr>
                <w:rFonts w:ascii="Times New Roman" w:hAnsi="Times New Roman" w:cs="Times New Roman"/>
                <w:sz w:val="28"/>
                <w:szCs w:val="28"/>
              </w:rPr>
              <w:t xml:space="preserve"> в день</w:t>
            </w:r>
          </w:p>
        </w:tc>
        <w:tc>
          <w:tcPr>
            <w:tcW w:w="3745" w:type="dxa"/>
            <w:hideMark/>
          </w:tcPr>
          <w:p w:rsidR="003B61CA" w:rsidRPr="00365CD5" w:rsidRDefault="0062195F" w:rsidP="00372924">
            <w:pPr>
              <w:jc w:val="right"/>
              <w:rPr>
                <w:rFonts w:ascii="Times New Roman" w:hAnsi="Times New Roman" w:cs="Times New Roman"/>
                <w:sz w:val="28"/>
                <w:szCs w:val="28"/>
              </w:rPr>
            </w:pPr>
            <w:r>
              <w:rPr>
                <w:rFonts w:ascii="Times New Roman" w:hAnsi="Times New Roman" w:cs="Times New Roman"/>
                <w:sz w:val="28"/>
                <w:szCs w:val="28"/>
              </w:rPr>
              <w:t>73</w:t>
            </w:r>
          </w:p>
        </w:tc>
      </w:tr>
      <w:tr w:rsidR="003B61CA" w:rsidRPr="00FF5AB2" w:rsidTr="00365CD5">
        <w:trPr>
          <w:trHeight w:val="252"/>
        </w:trPr>
        <w:tc>
          <w:tcPr>
            <w:tcW w:w="6345" w:type="dxa"/>
            <w:hideMark/>
          </w:tcPr>
          <w:p w:rsidR="003B61CA" w:rsidRPr="00365CD5" w:rsidRDefault="003B61CA" w:rsidP="00365CD5">
            <w:pPr>
              <w:rPr>
                <w:rFonts w:ascii="Times New Roman" w:hAnsi="Times New Roman" w:cs="Times New Roman"/>
                <w:sz w:val="28"/>
                <w:szCs w:val="28"/>
              </w:rPr>
            </w:pPr>
            <w:r w:rsidRPr="00365CD5">
              <w:rPr>
                <w:rFonts w:ascii="Times New Roman" w:hAnsi="Times New Roman" w:cs="Times New Roman"/>
                <w:sz w:val="28"/>
                <w:szCs w:val="28"/>
              </w:rPr>
              <w:t xml:space="preserve">Образование отходов в год, </w:t>
            </w:r>
            <w:proofErr w:type="gramStart"/>
            <w:r w:rsidRPr="00365CD5">
              <w:rPr>
                <w:rFonts w:ascii="Times New Roman" w:hAnsi="Times New Roman" w:cs="Times New Roman"/>
                <w:sz w:val="28"/>
                <w:szCs w:val="28"/>
              </w:rPr>
              <w:t>кг</w:t>
            </w:r>
            <w:proofErr w:type="gramEnd"/>
          </w:p>
        </w:tc>
        <w:tc>
          <w:tcPr>
            <w:tcW w:w="3745" w:type="dxa"/>
            <w:hideMark/>
          </w:tcPr>
          <w:p w:rsidR="003B61CA" w:rsidRPr="00365CD5" w:rsidRDefault="0062195F" w:rsidP="00372924">
            <w:pPr>
              <w:jc w:val="right"/>
              <w:rPr>
                <w:rFonts w:ascii="Times New Roman" w:hAnsi="Times New Roman" w:cs="Times New Roman"/>
                <w:sz w:val="28"/>
                <w:szCs w:val="28"/>
              </w:rPr>
            </w:pPr>
            <w:r>
              <w:rPr>
                <w:rFonts w:ascii="Times New Roman" w:hAnsi="Times New Roman" w:cs="Times New Roman"/>
                <w:sz w:val="28"/>
                <w:szCs w:val="28"/>
              </w:rPr>
              <w:t>573</w:t>
            </w:r>
          </w:p>
        </w:tc>
      </w:tr>
      <w:tr w:rsidR="003B61CA" w:rsidRPr="00FF5AB2" w:rsidTr="00365CD5">
        <w:trPr>
          <w:trHeight w:val="252"/>
        </w:trPr>
        <w:tc>
          <w:tcPr>
            <w:tcW w:w="6345" w:type="dxa"/>
            <w:hideMark/>
          </w:tcPr>
          <w:p w:rsidR="003B61CA" w:rsidRPr="00365CD5" w:rsidRDefault="003B61CA" w:rsidP="00365CD5">
            <w:pPr>
              <w:rPr>
                <w:rFonts w:ascii="Times New Roman" w:hAnsi="Times New Roman" w:cs="Times New Roman"/>
                <w:sz w:val="28"/>
                <w:szCs w:val="28"/>
              </w:rPr>
            </w:pPr>
            <w:r w:rsidRPr="00365CD5">
              <w:rPr>
                <w:rFonts w:ascii="Times New Roman" w:hAnsi="Times New Roman" w:cs="Times New Roman"/>
                <w:sz w:val="28"/>
                <w:szCs w:val="28"/>
              </w:rPr>
              <w:t xml:space="preserve">Тариф, руб. за </w:t>
            </w:r>
            <w:proofErr w:type="gramStart"/>
            <w:r w:rsidRPr="00365CD5">
              <w:rPr>
                <w:rFonts w:ascii="Times New Roman" w:hAnsi="Times New Roman" w:cs="Times New Roman"/>
                <w:sz w:val="28"/>
                <w:szCs w:val="28"/>
              </w:rPr>
              <w:t>кг</w:t>
            </w:r>
            <w:proofErr w:type="gramEnd"/>
          </w:p>
        </w:tc>
        <w:tc>
          <w:tcPr>
            <w:tcW w:w="3745" w:type="dxa"/>
            <w:hideMark/>
          </w:tcPr>
          <w:p w:rsidR="003B61CA" w:rsidRPr="00365CD5" w:rsidRDefault="003B61CA" w:rsidP="00372924">
            <w:pPr>
              <w:jc w:val="right"/>
              <w:rPr>
                <w:rFonts w:ascii="Times New Roman" w:hAnsi="Times New Roman" w:cs="Times New Roman"/>
                <w:sz w:val="28"/>
                <w:szCs w:val="28"/>
              </w:rPr>
            </w:pPr>
            <w:r w:rsidRPr="00365CD5">
              <w:rPr>
                <w:rFonts w:ascii="Times New Roman" w:hAnsi="Times New Roman" w:cs="Times New Roman"/>
                <w:sz w:val="28"/>
                <w:szCs w:val="28"/>
              </w:rPr>
              <w:t>131</w:t>
            </w:r>
          </w:p>
        </w:tc>
      </w:tr>
      <w:tr w:rsidR="003B61CA" w:rsidRPr="00FF5AB2" w:rsidTr="00365CD5">
        <w:trPr>
          <w:trHeight w:val="252"/>
        </w:trPr>
        <w:tc>
          <w:tcPr>
            <w:tcW w:w="6345" w:type="dxa"/>
            <w:hideMark/>
          </w:tcPr>
          <w:p w:rsidR="003B61CA" w:rsidRPr="00365CD5" w:rsidRDefault="003B61CA" w:rsidP="00365CD5">
            <w:pPr>
              <w:rPr>
                <w:rFonts w:ascii="Times New Roman" w:hAnsi="Times New Roman" w:cs="Times New Roman"/>
                <w:sz w:val="28"/>
                <w:szCs w:val="28"/>
              </w:rPr>
            </w:pPr>
            <w:r w:rsidRPr="00365CD5">
              <w:rPr>
                <w:rFonts w:ascii="Times New Roman" w:hAnsi="Times New Roman" w:cs="Times New Roman"/>
                <w:sz w:val="28"/>
                <w:szCs w:val="28"/>
              </w:rPr>
              <w:t>Расход</w:t>
            </w:r>
            <w:r w:rsidR="008E1909">
              <w:rPr>
                <w:rFonts w:ascii="Times New Roman" w:hAnsi="Times New Roman" w:cs="Times New Roman"/>
                <w:sz w:val="28"/>
                <w:szCs w:val="28"/>
              </w:rPr>
              <w:t>ы</w:t>
            </w:r>
            <w:r w:rsidRPr="00365CD5">
              <w:rPr>
                <w:rFonts w:ascii="Times New Roman" w:hAnsi="Times New Roman" w:cs="Times New Roman"/>
                <w:sz w:val="28"/>
                <w:szCs w:val="28"/>
              </w:rPr>
              <w:t xml:space="preserve"> в год, тыс. руб.</w:t>
            </w:r>
          </w:p>
        </w:tc>
        <w:tc>
          <w:tcPr>
            <w:tcW w:w="3745" w:type="dxa"/>
            <w:hideMark/>
          </w:tcPr>
          <w:p w:rsidR="003B61CA" w:rsidRPr="00365CD5" w:rsidRDefault="0062195F" w:rsidP="0062195F">
            <w:pPr>
              <w:tabs>
                <w:tab w:val="left" w:pos="2751"/>
                <w:tab w:val="left" w:pos="2837"/>
                <w:tab w:val="right" w:pos="3529"/>
              </w:tabs>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75</w:t>
            </w:r>
          </w:p>
        </w:tc>
      </w:tr>
    </w:tbl>
    <w:p w:rsidR="003B61CA" w:rsidRDefault="00926DD3" w:rsidP="00926DD3">
      <w:pPr>
        <w:tabs>
          <w:tab w:val="left" w:pos="1032"/>
        </w:tabs>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3B61CA" w:rsidRPr="00365CD5" w:rsidRDefault="003B61CA" w:rsidP="00926DD3">
      <w:pPr>
        <w:pStyle w:val="a5"/>
        <w:numPr>
          <w:ilvl w:val="0"/>
          <w:numId w:val="46"/>
        </w:numPr>
        <w:tabs>
          <w:tab w:val="left" w:pos="993"/>
        </w:tabs>
        <w:spacing w:after="0" w:line="360" w:lineRule="auto"/>
        <w:ind w:hanging="11"/>
        <w:jc w:val="both"/>
        <w:rPr>
          <w:rFonts w:ascii="Times New Roman" w:hAnsi="Times New Roman" w:cs="Times New Roman"/>
          <w:sz w:val="28"/>
          <w:szCs w:val="28"/>
        </w:rPr>
      </w:pPr>
      <w:r w:rsidRPr="00365CD5">
        <w:rPr>
          <w:rFonts w:ascii="Times New Roman" w:hAnsi="Times New Roman" w:cs="Times New Roman"/>
          <w:sz w:val="28"/>
          <w:szCs w:val="28"/>
        </w:rPr>
        <w:t>Расходы на аренду.</w:t>
      </w:r>
    </w:p>
    <w:p w:rsidR="003B61CA" w:rsidRPr="003C2BDC" w:rsidRDefault="003B61CA" w:rsidP="003B61C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C2BDC">
        <w:rPr>
          <w:rFonts w:ascii="Times New Roman" w:hAnsi="Times New Roman" w:cs="Times New Roman"/>
          <w:color w:val="000000" w:themeColor="text1"/>
          <w:sz w:val="28"/>
          <w:szCs w:val="28"/>
        </w:rPr>
        <w:t xml:space="preserve">Среднегодовые расходы на </w:t>
      </w:r>
      <w:r>
        <w:rPr>
          <w:rFonts w:ascii="Times New Roman" w:hAnsi="Times New Roman" w:cs="Times New Roman"/>
          <w:color w:val="000000" w:themeColor="text1"/>
          <w:sz w:val="28"/>
          <w:szCs w:val="28"/>
        </w:rPr>
        <w:t>аренду</w:t>
      </w:r>
      <w:r w:rsidRPr="003C2BDC">
        <w:rPr>
          <w:rFonts w:ascii="Times New Roman" w:hAnsi="Times New Roman" w:cs="Times New Roman"/>
          <w:color w:val="000000" w:themeColor="text1"/>
          <w:sz w:val="28"/>
          <w:szCs w:val="28"/>
        </w:rPr>
        <w:t xml:space="preserve"> составят </w:t>
      </w:r>
      <w:r w:rsidR="00365CD5">
        <w:rPr>
          <w:rFonts w:ascii="Times New Roman" w:hAnsi="Times New Roman" w:cs="Times New Roman"/>
          <w:color w:val="000000" w:themeColor="text1"/>
          <w:sz w:val="28"/>
          <w:szCs w:val="28"/>
        </w:rPr>
        <w:t>223</w:t>
      </w:r>
      <w:r>
        <w:rPr>
          <w:rFonts w:ascii="Times New Roman" w:hAnsi="Times New Roman" w:cs="Times New Roman"/>
          <w:color w:val="000000" w:themeColor="text1"/>
          <w:sz w:val="28"/>
          <w:szCs w:val="28"/>
        </w:rPr>
        <w:t xml:space="preserve"> </w:t>
      </w:r>
      <w:r w:rsidRPr="003C2BDC">
        <w:rPr>
          <w:rFonts w:ascii="Times New Roman" w:hAnsi="Times New Roman" w:cs="Times New Roman"/>
          <w:color w:val="000000" w:themeColor="text1"/>
          <w:sz w:val="28"/>
          <w:szCs w:val="28"/>
        </w:rPr>
        <w:t>тыс. руб. (см. табл. 4-</w:t>
      </w:r>
      <w:r>
        <w:rPr>
          <w:rFonts w:ascii="Times New Roman" w:hAnsi="Times New Roman" w:cs="Times New Roman"/>
          <w:color w:val="000000" w:themeColor="text1"/>
          <w:sz w:val="28"/>
          <w:szCs w:val="28"/>
        </w:rPr>
        <w:t>1</w:t>
      </w:r>
      <w:r w:rsidR="00365CD5">
        <w:rPr>
          <w:rFonts w:ascii="Times New Roman" w:hAnsi="Times New Roman" w:cs="Times New Roman"/>
          <w:color w:val="000000" w:themeColor="text1"/>
          <w:sz w:val="28"/>
          <w:szCs w:val="28"/>
        </w:rPr>
        <w:t>3</w:t>
      </w:r>
      <w:r w:rsidRPr="003C2BDC">
        <w:rPr>
          <w:rFonts w:ascii="Times New Roman" w:hAnsi="Times New Roman" w:cs="Times New Roman"/>
          <w:color w:val="000000" w:themeColor="text1"/>
          <w:sz w:val="28"/>
          <w:szCs w:val="28"/>
        </w:rPr>
        <w:t>).</w:t>
      </w:r>
    </w:p>
    <w:p w:rsidR="003B61CA" w:rsidRPr="003C2BDC" w:rsidRDefault="003B61CA" w:rsidP="003B61CA">
      <w:pPr>
        <w:pStyle w:val="a5"/>
        <w:autoSpaceDE w:val="0"/>
        <w:autoSpaceDN w:val="0"/>
        <w:adjustRightInd w:val="0"/>
        <w:spacing w:after="0" w:line="360" w:lineRule="auto"/>
        <w:ind w:left="1069"/>
        <w:jc w:val="right"/>
        <w:rPr>
          <w:rFonts w:ascii="Times New Roman" w:hAnsi="Times New Roman" w:cs="Times New Roman"/>
          <w:color w:val="000000" w:themeColor="text1"/>
          <w:sz w:val="28"/>
          <w:szCs w:val="28"/>
        </w:rPr>
      </w:pPr>
      <w:r w:rsidRPr="003C2BDC">
        <w:rPr>
          <w:rFonts w:ascii="Times New Roman" w:hAnsi="Times New Roman" w:cs="Times New Roman"/>
          <w:color w:val="000000"/>
          <w:sz w:val="28"/>
          <w:szCs w:val="28"/>
        </w:rPr>
        <w:t>Таблица 4-</w:t>
      </w:r>
      <w:r w:rsidR="00365CD5">
        <w:rPr>
          <w:rFonts w:ascii="Times New Roman" w:hAnsi="Times New Roman" w:cs="Times New Roman"/>
          <w:color w:val="000000"/>
          <w:sz w:val="28"/>
          <w:szCs w:val="28"/>
        </w:rPr>
        <w:t>13</w:t>
      </w:r>
      <w:r w:rsidRPr="003C2BDC">
        <w:rPr>
          <w:rFonts w:ascii="Times New Roman" w:hAnsi="Times New Roman" w:cs="Times New Roman"/>
          <w:color w:val="000000"/>
          <w:sz w:val="28"/>
          <w:szCs w:val="28"/>
        </w:rPr>
        <w:t xml:space="preserve">. Расчет расходов на </w:t>
      </w:r>
      <w:r>
        <w:rPr>
          <w:rFonts w:ascii="Times New Roman" w:hAnsi="Times New Roman" w:cs="Times New Roman"/>
          <w:color w:val="000000"/>
          <w:sz w:val="28"/>
          <w:szCs w:val="28"/>
        </w:rPr>
        <w:t>аренду</w:t>
      </w:r>
    </w:p>
    <w:tbl>
      <w:tblPr>
        <w:tblStyle w:val="a4"/>
        <w:tblW w:w="10117" w:type="dxa"/>
        <w:tblLayout w:type="fixed"/>
        <w:tblLook w:val="04A0" w:firstRow="1" w:lastRow="0" w:firstColumn="1" w:lastColumn="0" w:noHBand="0" w:noVBand="1"/>
      </w:tblPr>
      <w:tblGrid>
        <w:gridCol w:w="3527"/>
        <w:gridCol w:w="2443"/>
        <w:gridCol w:w="1934"/>
        <w:gridCol w:w="2213"/>
      </w:tblGrid>
      <w:tr w:rsidR="003B61CA" w:rsidRPr="00CD5C53" w:rsidTr="0028402D">
        <w:trPr>
          <w:trHeight w:val="361"/>
        </w:trPr>
        <w:tc>
          <w:tcPr>
            <w:tcW w:w="3527" w:type="dxa"/>
          </w:tcPr>
          <w:p w:rsidR="003B61CA" w:rsidRPr="00CD5C53" w:rsidRDefault="003B61CA" w:rsidP="0028402D">
            <w:pPr>
              <w:autoSpaceDE w:val="0"/>
              <w:autoSpaceDN w:val="0"/>
              <w:adjustRightInd w:val="0"/>
              <w:jc w:val="center"/>
              <w:rPr>
                <w:rFonts w:ascii="Times New Roman" w:hAnsi="Times New Roman" w:cs="Times New Roman"/>
                <w:color w:val="000000" w:themeColor="text1"/>
                <w:sz w:val="28"/>
                <w:szCs w:val="28"/>
              </w:rPr>
            </w:pPr>
            <w:r w:rsidRPr="00CD5C53">
              <w:rPr>
                <w:rFonts w:ascii="Times New Roman" w:hAnsi="Times New Roman" w:cs="Times New Roman"/>
                <w:color w:val="000000" w:themeColor="text1"/>
                <w:sz w:val="28"/>
                <w:szCs w:val="28"/>
              </w:rPr>
              <w:t>Статья расходов</w:t>
            </w:r>
          </w:p>
        </w:tc>
        <w:tc>
          <w:tcPr>
            <w:tcW w:w="2443" w:type="dxa"/>
          </w:tcPr>
          <w:p w:rsidR="003B61CA" w:rsidRPr="00CD5C53" w:rsidRDefault="003B61CA" w:rsidP="0028402D">
            <w:pPr>
              <w:autoSpaceDE w:val="0"/>
              <w:autoSpaceDN w:val="0"/>
              <w:adjustRightInd w:val="0"/>
              <w:jc w:val="center"/>
              <w:rPr>
                <w:rFonts w:ascii="Times New Roman" w:hAnsi="Times New Roman" w:cs="Times New Roman"/>
                <w:color w:val="000000" w:themeColor="text1"/>
                <w:sz w:val="28"/>
                <w:szCs w:val="28"/>
              </w:rPr>
            </w:pPr>
            <w:r w:rsidRPr="00CD5C53">
              <w:rPr>
                <w:rFonts w:ascii="Times New Roman" w:hAnsi="Times New Roman" w:cs="Times New Roman"/>
                <w:color w:val="000000" w:themeColor="text1"/>
                <w:sz w:val="28"/>
                <w:szCs w:val="28"/>
              </w:rPr>
              <w:t>Площадь, кв. м</w:t>
            </w:r>
          </w:p>
        </w:tc>
        <w:tc>
          <w:tcPr>
            <w:tcW w:w="1934" w:type="dxa"/>
          </w:tcPr>
          <w:p w:rsidR="003B61CA" w:rsidRPr="00CD5C53" w:rsidRDefault="003B61CA" w:rsidP="0028402D">
            <w:pPr>
              <w:autoSpaceDE w:val="0"/>
              <w:autoSpaceDN w:val="0"/>
              <w:adjustRightInd w:val="0"/>
              <w:jc w:val="center"/>
              <w:rPr>
                <w:rFonts w:ascii="Times New Roman" w:hAnsi="Times New Roman" w:cs="Times New Roman"/>
                <w:color w:val="000000" w:themeColor="text1"/>
                <w:sz w:val="28"/>
                <w:szCs w:val="28"/>
              </w:rPr>
            </w:pPr>
            <w:r w:rsidRPr="00CD5C53">
              <w:rPr>
                <w:rFonts w:ascii="Times New Roman" w:hAnsi="Times New Roman" w:cs="Times New Roman"/>
                <w:color w:val="000000" w:themeColor="text1"/>
                <w:sz w:val="28"/>
                <w:szCs w:val="28"/>
              </w:rPr>
              <w:t>Тариф, руб. за кв. м</w:t>
            </w:r>
          </w:p>
        </w:tc>
        <w:tc>
          <w:tcPr>
            <w:tcW w:w="2213" w:type="dxa"/>
          </w:tcPr>
          <w:p w:rsidR="003B61CA" w:rsidRPr="00CD5C53" w:rsidRDefault="003B61CA" w:rsidP="0028402D">
            <w:pPr>
              <w:autoSpaceDE w:val="0"/>
              <w:autoSpaceDN w:val="0"/>
              <w:adjustRightInd w:val="0"/>
              <w:jc w:val="center"/>
              <w:rPr>
                <w:rFonts w:ascii="Times New Roman" w:hAnsi="Times New Roman" w:cs="Times New Roman"/>
                <w:color w:val="000000" w:themeColor="text1"/>
                <w:sz w:val="28"/>
                <w:szCs w:val="28"/>
              </w:rPr>
            </w:pPr>
            <w:r w:rsidRPr="00CD5C53">
              <w:rPr>
                <w:rFonts w:ascii="Times New Roman" w:hAnsi="Times New Roman" w:cs="Times New Roman"/>
                <w:color w:val="000000" w:themeColor="text1"/>
                <w:sz w:val="28"/>
                <w:szCs w:val="28"/>
              </w:rPr>
              <w:t>Расходы в год, тыс. руб.</w:t>
            </w:r>
          </w:p>
        </w:tc>
      </w:tr>
      <w:tr w:rsidR="003B61CA" w:rsidRPr="00CD5C53" w:rsidTr="0028402D">
        <w:trPr>
          <w:trHeight w:val="307"/>
        </w:trPr>
        <w:tc>
          <w:tcPr>
            <w:tcW w:w="3527" w:type="dxa"/>
          </w:tcPr>
          <w:p w:rsidR="003B61CA" w:rsidRPr="00CD5C53" w:rsidRDefault="003B61CA" w:rsidP="0028402D">
            <w:pPr>
              <w:autoSpaceDE w:val="0"/>
              <w:autoSpaceDN w:val="0"/>
              <w:adjustRightInd w:val="0"/>
              <w:jc w:val="both"/>
              <w:rPr>
                <w:rFonts w:ascii="Times New Roman" w:hAnsi="Times New Roman" w:cs="Times New Roman"/>
                <w:color w:val="000000" w:themeColor="text1"/>
                <w:sz w:val="28"/>
                <w:szCs w:val="28"/>
              </w:rPr>
            </w:pPr>
            <w:r w:rsidRPr="00CD5C53">
              <w:rPr>
                <w:rFonts w:ascii="Times New Roman" w:hAnsi="Times New Roman" w:cs="Times New Roman"/>
                <w:color w:val="000000" w:themeColor="text1"/>
                <w:sz w:val="28"/>
                <w:szCs w:val="28"/>
              </w:rPr>
              <w:t>Аренда</w:t>
            </w:r>
          </w:p>
        </w:tc>
        <w:tc>
          <w:tcPr>
            <w:tcW w:w="2443" w:type="dxa"/>
          </w:tcPr>
          <w:p w:rsidR="003B61CA" w:rsidRPr="00CD5C53" w:rsidRDefault="008E1909" w:rsidP="00372924">
            <w:pPr>
              <w:autoSpaceDE w:val="0"/>
              <w:autoSpaceDN w:val="0"/>
              <w:adjustRightInd w:val="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p>
        </w:tc>
        <w:tc>
          <w:tcPr>
            <w:tcW w:w="1934" w:type="dxa"/>
          </w:tcPr>
          <w:p w:rsidR="003B61CA" w:rsidRPr="00CD5C53" w:rsidRDefault="00365CD5" w:rsidP="00372924">
            <w:pPr>
              <w:autoSpaceDE w:val="0"/>
              <w:autoSpaceDN w:val="0"/>
              <w:adjustRightInd w:val="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350</w:t>
            </w:r>
          </w:p>
        </w:tc>
        <w:tc>
          <w:tcPr>
            <w:tcW w:w="2213" w:type="dxa"/>
          </w:tcPr>
          <w:p w:rsidR="003B61CA" w:rsidRPr="00CD5C53" w:rsidRDefault="00365CD5" w:rsidP="00372924">
            <w:pPr>
              <w:autoSpaceDE w:val="0"/>
              <w:autoSpaceDN w:val="0"/>
              <w:adjustRightInd w:val="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223</w:t>
            </w:r>
          </w:p>
        </w:tc>
      </w:tr>
    </w:tbl>
    <w:p w:rsidR="003B61CA" w:rsidRPr="003C2BDC" w:rsidRDefault="003B61CA" w:rsidP="00926DD3">
      <w:pPr>
        <w:spacing w:after="0" w:line="240" w:lineRule="auto"/>
        <w:jc w:val="both"/>
        <w:rPr>
          <w:rFonts w:ascii="Times New Roman" w:hAnsi="Times New Roman" w:cs="Times New Roman"/>
          <w:sz w:val="28"/>
          <w:szCs w:val="28"/>
        </w:rPr>
      </w:pPr>
    </w:p>
    <w:p w:rsidR="003B61CA" w:rsidRPr="00926DD3" w:rsidRDefault="003B61CA" w:rsidP="00926DD3">
      <w:pPr>
        <w:pStyle w:val="a5"/>
        <w:numPr>
          <w:ilvl w:val="0"/>
          <w:numId w:val="46"/>
        </w:numPr>
        <w:tabs>
          <w:tab w:val="left" w:pos="993"/>
        </w:tabs>
        <w:spacing w:after="0" w:line="360" w:lineRule="auto"/>
        <w:ind w:hanging="11"/>
        <w:jc w:val="both"/>
        <w:rPr>
          <w:rFonts w:ascii="Times New Roman" w:hAnsi="Times New Roman" w:cs="Times New Roman"/>
          <w:sz w:val="28"/>
          <w:szCs w:val="28"/>
        </w:rPr>
      </w:pPr>
      <w:r w:rsidRPr="00926DD3">
        <w:rPr>
          <w:rFonts w:ascii="Times New Roman" w:hAnsi="Times New Roman" w:cs="Times New Roman"/>
          <w:sz w:val="28"/>
          <w:szCs w:val="28"/>
        </w:rPr>
        <w:t xml:space="preserve">Амортизация. </w:t>
      </w:r>
    </w:p>
    <w:p w:rsidR="003B61CA" w:rsidRDefault="003B61CA" w:rsidP="003B61CA">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Среднегодовые амортизационные отчисления (амортизация рассчита</w:t>
      </w:r>
      <w:r w:rsidR="00372924">
        <w:rPr>
          <w:rFonts w:ascii="Times New Roman" w:hAnsi="Times New Roman" w:cs="Times New Roman"/>
          <w:sz w:val="28"/>
          <w:szCs w:val="28"/>
        </w:rPr>
        <w:t xml:space="preserve">на линейным методом) составят </w:t>
      </w:r>
      <w:r w:rsidR="0033430E">
        <w:rPr>
          <w:rFonts w:ascii="Times New Roman" w:hAnsi="Times New Roman" w:cs="Times New Roman"/>
          <w:sz w:val="28"/>
          <w:szCs w:val="28"/>
        </w:rPr>
        <w:t>370</w:t>
      </w:r>
      <w:r>
        <w:rPr>
          <w:rFonts w:ascii="Times New Roman" w:hAnsi="Times New Roman" w:cs="Times New Roman"/>
          <w:sz w:val="28"/>
          <w:szCs w:val="28"/>
        </w:rPr>
        <w:t xml:space="preserve"> тыс. руб. (см. табл. 4-1</w:t>
      </w:r>
      <w:r w:rsidR="00372924">
        <w:rPr>
          <w:rFonts w:ascii="Times New Roman" w:hAnsi="Times New Roman" w:cs="Times New Roman"/>
          <w:sz w:val="28"/>
          <w:szCs w:val="28"/>
        </w:rPr>
        <w:t>4</w:t>
      </w:r>
      <w:r>
        <w:rPr>
          <w:rFonts w:ascii="Times New Roman" w:hAnsi="Times New Roman" w:cs="Times New Roman"/>
          <w:sz w:val="28"/>
          <w:szCs w:val="28"/>
        </w:rPr>
        <w:t>).</w:t>
      </w:r>
    </w:p>
    <w:p w:rsidR="003B61CA" w:rsidRDefault="003B61CA" w:rsidP="003B61CA">
      <w:pPr>
        <w:pStyle w:val="a5"/>
        <w:autoSpaceDE w:val="0"/>
        <w:autoSpaceDN w:val="0"/>
        <w:adjustRightInd w:val="0"/>
        <w:spacing w:after="0" w:line="360" w:lineRule="auto"/>
        <w:ind w:left="1069"/>
        <w:jc w:val="right"/>
        <w:rPr>
          <w:rFonts w:ascii="Times New Roman" w:hAnsi="Times New Roman" w:cs="Times New Roman"/>
          <w:color w:val="000000"/>
          <w:sz w:val="28"/>
          <w:szCs w:val="28"/>
        </w:rPr>
      </w:pPr>
      <w:r w:rsidRPr="003C2BDC">
        <w:rPr>
          <w:rFonts w:ascii="Times New Roman" w:hAnsi="Times New Roman" w:cs="Times New Roman"/>
          <w:color w:val="000000"/>
          <w:sz w:val="28"/>
          <w:szCs w:val="28"/>
        </w:rPr>
        <w:t>Таблица 4-</w:t>
      </w:r>
      <w:r>
        <w:rPr>
          <w:rFonts w:ascii="Times New Roman" w:hAnsi="Times New Roman" w:cs="Times New Roman"/>
          <w:color w:val="000000"/>
          <w:sz w:val="28"/>
          <w:szCs w:val="28"/>
        </w:rPr>
        <w:t>1</w:t>
      </w:r>
      <w:r w:rsidR="00372924">
        <w:rPr>
          <w:rFonts w:ascii="Times New Roman" w:hAnsi="Times New Roman" w:cs="Times New Roman"/>
          <w:color w:val="000000"/>
          <w:sz w:val="28"/>
          <w:szCs w:val="28"/>
        </w:rPr>
        <w:t>4</w:t>
      </w:r>
      <w:r w:rsidRPr="003C2BDC">
        <w:rPr>
          <w:rFonts w:ascii="Times New Roman" w:hAnsi="Times New Roman" w:cs="Times New Roman"/>
          <w:color w:val="000000"/>
          <w:sz w:val="28"/>
          <w:szCs w:val="28"/>
        </w:rPr>
        <w:t xml:space="preserve">. Расчет </w:t>
      </w:r>
      <w:r>
        <w:rPr>
          <w:rFonts w:ascii="Times New Roman" w:hAnsi="Times New Roman" w:cs="Times New Roman"/>
          <w:color w:val="000000"/>
          <w:sz w:val="28"/>
          <w:szCs w:val="28"/>
        </w:rPr>
        <w:t>амортизационных отчислений</w:t>
      </w:r>
    </w:p>
    <w:tbl>
      <w:tblPr>
        <w:tblStyle w:val="a4"/>
        <w:tblW w:w="9930" w:type="dxa"/>
        <w:tblLook w:val="04A0" w:firstRow="1" w:lastRow="0" w:firstColumn="1" w:lastColumn="0" w:noHBand="0" w:noVBand="1"/>
      </w:tblPr>
      <w:tblGrid>
        <w:gridCol w:w="3322"/>
        <w:gridCol w:w="1477"/>
        <w:gridCol w:w="1755"/>
        <w:gridCol w:w="1565"/>
        <w:gridCol w:w="1811"/>
      </w:tblGrid>
      <w:tr w:rsidR="003B61CA" w:rsidRPr="0033430E" w:rsidTr="00712F5D">
        <w:trPr>
          <w:trHeight w:val="931"/>
          <w:tblHeader/>
        </w:trPr>
        <w:tc>
          <w:tcPr>
            <w:tcW w:w="3322" w:type="dxa"/>
            <w:hideMark/>
          </w:tcPr>
          <w:p w:rsidR="003B61CA" w:rsidRPr="0033430E" w:rsidRDefault="003B61CA" w:rsidP="0028402D">
            <w:pPr>
              <w:jc w:val="center"/>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Актив</w:t>
            </w:r>
          </w:p>
        </w:tc>
        <w:tc>
          <w:tcPr>
            <w:tcW w:w="1477" w:type="dxa"/>
            <w:hideMark/>
          </w:tcPr>
          <w:p w:rsidR="003B61CA" w:rsidRPr="0033430E" w:rsidRDefault="003B61CA" w:rsidP="0028402D">
            <w:pPr>
              <w:jc w:val="center"/>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Срок службы, лет</w:t>
            </w:r>
          </w:p>
        </w:tc>
        <w:tc>
          <w:tcPr>
            <w:tcW w:w="1755" w:type="dxa"/>
            <w:hideMark/>
          </w:tcPr>
          <w:p w:rsidR="003B61CA" w:rsidRPr="0033430E" w:rsidRDefault="003B61CA" w:rsidP="0028402D">
            <w:pPr>
              <w:jc w:val="center"/>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Норма амортизации</w:t>
            </w:r>
          </w:p>
        </w:tc>
        <w:tc>
          <w:tcPr>
            <w:tcW w:w="1565" w:type="dxa"/>
            <w:hideMark/>
          </w:tcPr>
          <w:p w:rsidR="003B61CA" w:rsidRPr="0033430E" w:rsidRDefault="003B61CA" w:rsidP="0028402D">
            <w:pPr>
              <w:jc w:val="center"/>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Балансовая стоимость, тыс. руб.</w:t>
            </w:r>
          </w:p>
        </w:tc>
        <w:tc>
          <w:tcPr>
            <w:tcW w:w="1811" w:type="dxa"/>
            <w:hideMark/>
          </w:tcPr>
          <w:p w:rsidR="003B61CA" w:rsidRPr="0033430E" w:rsidRDefault="003B61CA" w:rsidP="0028402D">
            <w:pPr>
              <w:jc w:val="center"/>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Амортизация в год, тыс. руб.</w:t>
            </w:r>
          </w:p>
        </w:tc>
      </w:tr>
      <w:tr w:rsidR="0033430E" w:rsidRPr="0033430E" w:rsidTr="0033430E">
        <w:trPr>
          <w:trHeight w:val="297"/>
        </w:trPr>
        <w:tc>
          <w:tcPr>
            <w:tcW w:w="3322" w:type="dxa"/>
            <w:hideMark/>
          </w:tcPr>
          <w:p w:rsidR="0033430E" w:rsidRPr="0033430E" w:rsidRDefault="0033430E" w:rsidP="0028402D">
            <w:pPr>
              <w:jc w:val="both"/>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Здание</w:t>
            </w:r>
          </w:p>
        </w:tc>
        <w:tc>
          <w:tcPr>
            <w:tcW w:w="1477" w:type="dxa"/>
            <w:hideMark/>
          </w:tcPr>
          <w:p w:rsidR="0033430E" w:rsidRPr="0033430E" w:rsidRDefault="0033430E" w:rsidP="00372924">
            <w:pPr>
              <w:jc w:val="right"/>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30</w:t>
            </w:r>
          </w:p>
        </w:tc>
        <w:tc>
          <w:tcPr>
            <w:tcW w:w="1755" w:type="dxa"/>
            <w:hideMark/>
          </w:tcPr>
          <w:p w:rsidR="0033430E" w:rsidRPr="0033430E" w:rsidRDefault="0033430E" w:rsidP="00372924">
            <w:pPr>
              <w:jc w:val="right"/>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0,03</w:t>
            </w:r>
          </w:p>
        </w:tc>
        <w:tc>
          <w:tcPr>
            <w:tcW w:w="1565" w:type="dxa"/>
            <w:hideMark/>
          </w:tcPr>
          <w:p w:rsidR="0033430E" w:rsidRPr="0033430E" w:rsidRDefault="0033430E">
            <w:pPr>
              <w:jc w:val="right"/>
              <w:rPr>
                <w:rFonts w:ascii="Times New Roman" w:hAnsi="Times New Roman" w:cs="Times New Roman"/>
                <w:color w:val="000000"/>
                <w:sz w:val="28"/>
                <w:szCs w:val="28"/>
              </w:rPr>
            </w:pPr>
            <w:r w:rsidRPr="0033430E">
              <w:rPr>
                <w:rFonts w:ascii="Times New Roman" w:hAnsi="Times New Roman" w:cs="Times New Roman"/>
                <w:color w:val="000000"/>
                <w:sz w:val="28"/>
                <w:szCs w:val="28"/>
              </w:rPr>
              <w:t>4 240</w:t>
            </w:r>
          </w:p>
        </w:tc>
        <w:tc>
          <w:tcPr>
            <w:tcW w:w="1811" w:type="dxa"/>
            <w:hideMark/>
          </w:tcPr>
          <w:p w:rsidR="0033430E" w:rsidRPr="0033430E" w:rsidRDefault="0033430E">
            <w:pPr>
              <w:jc w:val="right"/>
              <w:rPr>
                <w:rFonts w:ascii="Times New Roman" w:hAnsi="Times New Roman" w:cs="Times New Roman"/>
                <w:color w:val="000000"/>
                <w:sz w:val="28"/>
                <w:szCs w:val="28"/>
              </w:rPr>
            </w:pPr>
            <w:r w:rsidRPr="0033430E">
              <w:rPr>
                <w:rFonts w:ascii="Times New Roman" w:hAnsi="Times New Roman" w:cs="Times New Roman"/>
                <w:color w:val="000000"/>
                <w:sz w:val="28"/>
                <w:szCs w:val="28"/>
              </w:rPr>
              <w:t>141</w:t>
            </w:r>
          </w:p>
        </w:tc>
      </w:tr>
      <w:tr w:rsidR="0033430E" w:rsidRPr="0033430E" w:rsidTr="0033430E">
        <w:trPr>
          <w:trHeight w:val="297"/>
        </w:trPr>
        <w:tc>
          <w:tcPr>
            <w:tcW w:w="3322" w:type="dxa"/>
            <w:hideMark/>
          </w:tcPr>
          <w:p w:rsidR="0033430E" w:rsidRPr="0033430E" w:rsidRDefault="0033430E" w:rsidP="0028402D">
            <w:pPr>
              <w:jc w:val="both"/>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lastRenderedPageBreak/>
              <w:t>Оборудование</w:t>
            </w:r>
          </w:p>
        </w:tc>
        <w:tc>
          <w:tcPr>
            <w:tcW w:w="1477" w:type="dxa"/>
            <w:hideMark/>
          </w:tcPr>
          <w:p w:rsidR="0033430E" w:rsidRPr="0033430E" w:rsidRDefault="0033430E" w:rsidP="00372924">
            <w:pPr>
              <w:jc w:val="right"/>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5</w:t>
            </w:r>
          </w:p>
        </w:tc>
        <w:tc>
          <w:tcPr>
            <w:tcW w:w="1755" w:type="dxa"/>
            <w:hideMark/>
          </w:tcPr>
          <w:p w:rsidR="0033430E" w:rsidRPr="0033430E" w:rsidRDefault="0033430E" w:rsidP="00372924">
            <w:pPr>
              <w:jc w:val="right"/>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0,20</w:t>
            </w:r>
          </w:p>
        </w:tc>
        <w:tc>
          <w:tcPr>
            <w:tcW w:w="1565" w:type="dxa"/>
            <w:hideMark/>
          </w:tcPr>
          <w:p w:rsidR="0033430E" w:rsidRPr="0033430E" w:rsidRDefault="0033430E">
            <w:pPr>
              <w:jc w:val="right"/>
              <w:rPr>
                <w:rFonts w:ascii="Times New Roman" w:hAnsi="Times New Roman" w:cs="Times New Roman"/>
                <w:color w:val="000000"/>
                <w:sz w:val="28"/>
                <w:szCs w:val="28"/>
              </w:rPr>
            </w:pPr>
            <w:r w:rsidRPr="0033430E">
              <w:rPr>
                <w:rFonts w:ascii="Times New Roman" w:hAnsi="Times New Roman" w:cs="Times New Roman"/>
                <w:color w:val="000000"/>
                <w:sz w:val="28"/>
                <w:szCs w:val="28"/>
              </w:rPr>
              <w:t>1 144</w:t>
            </w:r>
          </w:p>
        </w:tc>
        <w:tc>
          <w:tcPr>
            <w:tcW w:w="1811" w:type="dxa"/>
            <w:hideMark/>
          </w:tcPr>
          <w:p w:rsidR="0033430E" w:rsidRPr="0033430E" w:rsidRDefault="0033430E">
            <w:pPr>
              <w:jc w:val="right"/>
              <w:rPr>
                <w:rFonts w:ascii="Times New Roman" w:hAnsi="Times New Roman" w:cs="Times New Roman"/>
                <w:color w:val="000000"/>
                <w:sz w:val="28"/>
                <w:szCs w:val="28"/>
              </w:rPr>
            </w:pPr>
            <w:r w:rsidRPr="0033430E">
              <w:rPr>
                <w:rFonts w:ascii="Times New Roman" w:hAnsi="Times New Roman" w:cs="Times New Roman"/>
                <w:color w:val="000000"/>
                <w:sz w:val="28"/>
                <w:szCs w:val="28"/>
              </w:rPr>
              <w:t>229</w:t>
            </w:r>
          </w:p>
        </w:tc>
      </w:tr>
      <w:tr w:rsidR="0033430E" w:rsidRPr="0033430E" w:rsidTr="0033430E">
        <w:trPr>
          <w:trHeight w:val="297"/>
        </w:trPr>
        <w:tc>
          <w:tcPr>
            <w:tcW w:w="6554" w:type="dxa"/>
            <w:gridSpan w:val="3"/>
            <w:hideMark/>
          </w:tcPr>
          <w:p w:rsidR="0033430E" w:rsidRPr="0033430E" w:rsidRDefault="0033430E" w:rsidP="0028402D">
            <w:pPr>
              <w:jc w:val="right"/>
              <w:rPr>
                <w:rFonts w:ascii="Times New Roman" w:eastAsia="Times New Roman" w:hAnsi="Times New Roman" w:cs="Times New Roman"/>
                <w:color w:val="000000"/>
                <w:sz w:val="28"/>
                <w:szCs w:val="28"/>
                <w:lang w:eastAsia="ru-RU"/>
              </w:rPr>
            </w:pPr>
            <w:r w:rsidRPr="0033430E">
              <w:rPr>
                <w:rFonts w:ascii="Times New Roman" w:eastAsia="Times New Roman" w:hAnsi="Times New Roman" w:cs="Times New Roman"/>
                <w:color w:val="000000" w:themeColor="text1"/>
                <w:sz w:val="28"/>
                <w:szCs w:val="28"/>
                <w:lang w:eastAsia="ru-RU"/>
              </w:rPr>
              <w:t>Всего</w:t>
            </w:r>
          </w:p>
        </w:tc>
        <w:tc>
          <w:tcPr>
            <w:tcW w:w="1565" w:type="dxa"/>
            <w:hideMark/>
          </w:tcPr>
          <w:p w:rsidR="0033430E" w:rsidRPr="0033430E" w:rsidRDefault="0033430E" w:rsidP="00372924">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5 384</w:t>
            </w:r>
          </w:p>
        </w:tc>
        <w:tc>
          <w:tcPr>
            <w:tcW w:w="1811" w:type="dxa"/>
            <w:hideMark/>
          </w:tcPr>
          <w:p w:rsidR="0033430E" w:rsidRPr="0033430E" w:rsidRDefault="0033430E" w:rsidP="00372924">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370</w:t>
            </w:r>
          </w:p>
        </w:tc>
      </w:tr>
    </w:tbl>
    <w:p w:rsidR="003B61CA" w:rsidRPr="003C2BDC" w:rsidRDefault="003B61CA" w:rsidP="003B61CA">
      <w:pPr>
        <w:tabs>
          <w:tab w:val="left" w:pos="1504"/>
          <w:tab w:val="left" w:pos="2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3B61CA" w:rsidRDefault="003B61CA" w:rsidP="00D5051C">
      <w:pPr>
        <w:pStyle w:val="a5"/>
        <w:numPr>
          <w:ilvl w:val="0"/>
          <w:numId w:val="46"/>
        </w:numPr>
        <w:tabs>
          <w:tab w:val="left" w:pos="1134"/>
        </w:tabs>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Прочие расходы. </w:t>
      </w:r>
    </w:p>
    <w:p w:rsidR="00D5051C" w:rsidRPr="00D5051C" w:rsidRDefault="00D5051C" w:rsidP="00D5051C">
      <w:pPr>
        <w:pStyle w:val="a5"/>
        <w:spacing w:after="0" w:line="360" w:lineRule="auto"/>
        <w:jc w:val="both"/>
        <w:rPr>
          <w:rFonts w:ascii="Times New Roman" w:hAnsi="Times New Roman" w:cs="Times New Roman"/>
          <w:sz w:val="28"/>
          <w:szCs w:val="28"/>
        </w:rPr>
      </w:pPr>
      <w:r w:rsidRPr="00D5051C">
        <w:rPr>
          <w:rFonts w:ascii="Times New Roman" w:hAnsi="Times New Roman" w:cs="Times New Roman"/>
          <w:sz w:val="28"/>
          <w:szCs w:val="28"/>
        </w:rPr>
        <w:t xml:space="preserve">Среднегодовые прочие расходы составят </w:t>
      </w:r>
      <w:r w:rsidR="0033430E">
        <w:rPr>
          <w:rFonts w:ascii="Times New Roman" w:hAnsi="Times New Roman" w:cs="Times New Roman"/>
          <w:sz w:val="28"/>
          <w:szCs w:val="28"/>
        </w:rPr>
        <w:t>178</w:t>
      </w:r>
      <w:r w:rsidRPr="00D5051C">
        <w:rPr>
          <w:rFonts w:ascii="Times New Roman" w:hAnsi="Times New Roman" w:cs="Times New Roman"/>
          <w:sz w:val="28"/>
          <w:szCs w:val="28"/>
        </w:rPr>
        <w:t xml:space="preserve"> тыс. руб. (см. табл. 4-</w:t>
      </w:r>
      <w:r>
        <w:rPr>
          <w:rFonts w:ascii="Times New Roman" w:hAnsi="Times New Roman" w:cs="Times New Roman"/>
          <w:sz w:val="28"/>
          <w:szCs w:val="28"/>
        </w:rPr>
        <w:t>15</w:t>
      </w:r>
      <w:r w:rsidRPr="00D5051C">
        <w:rPr>
          <w:rFonts w:ascii="Times New Roman" w:hAnsi="Times New Roman" w:cs="Times New Roman"/>
          <w:sz w:val="28"/>
          <w:szCs w:val="28"/>
        </w:rPr>
        <w:t>).</w:t>
      </w:r>
    </w:p>
    <w:p w:rsidR="00D5051C" w:rsidRDefault="00D5051C" w:rsidP="00D5051C">
      <w:pPr>
        <w:pStyle w:val="a5"/>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4-15. Расчет прочих расходов</w:t>
      </w:r>
    </w:p>
    <w:tbl>
      <w:tblPr>
        <w:tblStyle w:val="a4"/>
        <w:tblW w:w="9962" w:type="dxa"/>
        <w:tblLook w:val="04A0" w:firstRow="1" w:lastRow="0" w:firstColumn="1" w:lastColumn="0" w:noHBand="0" w:noVBand="1"/>
      </w:tblPr>
      <w:tblGrid>
        <w:gridCol w:w="7621"/>
        <w:gridCol w:w="2341"/>
      </w:tblGrid>
      <w:tr w:rsidR="00D5051C" w:rsidRPr="00D5051C" w:rsidTr="0033430E">
        <w:trPr>
          <w:trHeight w:val="776"/>
        </w:trPr>
        <w:tc>
          <w:tcPr>
            <w:tcW w:w="7621" w:type="dxa"/>
            <w:hideMark/>
          </w:tcPr>
          <w:p w:rsidR="00D5051C" w:rsidRPr="00D5051C" w:rsidRDefault="00D5051C" w:rsidP="00D5051C">
            <w:pPr>
              <w:jc w:val="cente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Статья расходов</w:t>
            </w:r>
          </w:p>
        </w:tc>
        <w:tc>
          <w:tcPr>
            <w:tcW w:w="2341" w:type="dxa"/>
            <w:hideMark/>
          </w:tcPr>
          <w:p w:rsidR="00D5051C" w:rsidRPr="00D5051C" w:rsidRDefault="00D5051C" w:rsidP="00D5051C">
            <w:pPr>
              <w:jc w:val="cente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Сумма расходов в год, тыс. руб.</w:t>
            </w:r>
          </w:p>
        </w:tc>
      </w:tr>
      <w:tr w:rsidR="00D5051C" w:rsidRPr="00D5051C" w:rsidTr="0033430E">
        <w:trPr>
          <w:trHeight w:val="259"/>
        </w:trPr>
        <w:tc>
          <w:tcPr>
            <w:tcW w:w="7621" w:type="dxa"/>
            <w:hideMark/>
          </w:tcPr>
          <w:p w:rsidR="00D5051C" w:rsidRPr="00D5051C" w:rsidRDefault="00D5051C" w:rsidP="00D5051C">
            <w:pP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Расходы на услуги связи</w:t>
            </w:r>
          </w:p>
        </w:tc>
        <w:tc>
          <w:tcPr>
            <w:tcW w:w="2341" w:type="dxa"/>
            <w:hideMark/>
          </w:tcPr>
          <w:p w:rsidR="00D5051C" w:rsidRPr="00D5051C" w:rsidRDefault="0033430E" w:rsidP="0033430E">
            <w:pPr>
              <w:tabs>
                <w:tab w:val="left" w:pos="709"/>
                <w:tab w:val="center" w:pos="1350"/>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D5051C" w:rsidRPr="00D5051C">
              <w:rPr>
                <w:rFonts w:ascii="Times New Roman" w:eastAsia="Times New Roman" w:hAnsi="Times New Roman" w:cs="Times New Roman"/>
                <w:sz w:val="28"/>
                <w:szCs w:val="28"/>
                <w:lang w:eastAsia="ru-RU"/>
              </w:rPr>
              <w:t>18</w:t>
            </w:r>
          </w:p>
        </w:tc>
      </w:tr>
      <w:tr w:rsidR="00D5051C" w:rsidRPr="00D5051C" w:rsidTr="0033430E">
        <w:trPr>
          <w:trHeight w:val="517"/>
        </w:trPr>
        <w:tc>
          <w:tcPr>
            <w:tcW w:w="7621" w:type="dxa"/>
            <w:hideMark/>
          </w:tcPr>
          <w:p w:rsidR="00D5051C" w:rsidRPr="00D5051C" w:rsidRDefault="00D5051C" w:rsidP="00D5051C">
            <w:pP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Расходы на маркетинг (контентная реклама, печатная продукция)</w:t>
            </w:r>
          </w:p>
        </w:tc>
        <w:tc>
          <w:tcPr>
            <w:tcW w:w="2341" w:type="dxa"/>
            <w:hideMark/>
          </w:tcPr>
          <w:p w:rsidR="00D5051C" w:rsidRPr="00D5051C" w:rsidRDefault="00D5051C" w:rsidP="0033430E">
            <w:pPr>
              <w:jc w:val="right"/>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60</w:t>
            </w:r>
          </w:p>
        </w:tc>
      </w:tr>
      <w:tr w:rsidR="00D5051C" w:rsidRPr="00D5051C" w:rsidTr="0033430E">
        <w:trPr>
          <w:trHeight w:val="259"/>
        </w:trPr>
        <w:tc>
          <w:tcPr>
            <w:tcW w:w="7621" w:type="dxa"/>
            <w:hideMark/>
          </w:tcPr>
          <w:p w:rsidR="00D5051C" w:rsidRPr="00D5051C" w:rsidRDefault="00D5051C" w:rsidP="00D5051C">
            <w:pP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Расходы на охрану</w:t>
            </w:r>
          </w:p>
        </w:tc>
        <w:tc>
          <w:tcPr>
            <w:tcW w:w="2341" w:type="dxa"/>
            <w:hideMark/>
          </w:tcPr>
          <w:p w:rsidR="00D5051C" w:rsidRPr="00D5051C" w:rsidRDefault="00D5051C" w:rsidP="0033430E">
            <w:pPr>
              <w:jc w:val="right"/>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36</w:t>
            </w:r>
          </w:p>
        </w:tc>
      </w:tr>
      <w:tr w:rsidR="00D5051C" w:rsidRPr="00D5051C" w:rsidTr="008E1909">
        <w:trPr>
          <w:trHeight w:val="218"/>
        </w:trPr>
        <w:tc>
          <w:tcPr>
            <w:tcW w:w="7621" w:type="dxa"/>
            <w:hideMark/>
          </w:tcPr>
          <w:p w:rsidR="00D5051C" w:rsidRPr="00D5051C" w:rsidRDefault="00D5051C" w:rsidP="008E1909">
            <w:pP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Общехозяйст</w:t>
            </w:r>
            <w:r w:rsidR="008E1909">
              <w:rPr>
                <w:rFonts w:ascii="Times New Roman" w:eastAsia="Times New Roman" w:hAnsi="Times New Roman" w:cs="Times New Roman"/>
                <w:sz w:val="28"/>
                <w:szCs w:val="28"/>
                <w:lang w:eastAsia="ru-RU"/>
              </w:rPr>
              <w:t>венные и прочие непредвиденные расходы</w:t>
            </w:r>
          </w:p>
        </w:tc>
        <w:tc>
          <w:tcPr>
            <w:tcW w:w="2341" w:type="dxa"/>
            <w:hideMark/>
          </w:tcPr>
          <w:p w:rsidR="00D5051C" w:rsidRPr="00D5051C" w:rsidRDefault="00D55A6B" w:rsidP="0033430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2195F">
              <w:rPr>
                <w:rFonts w:ascii="Times New Roman" w:eastAsia="Times New Roman" w:hAnsi="Times New Roman" w:cs="Times New Roman"/>
                <w:sz w:val="28"/>
                <w:szCs w:val="28"/>
                <w:lang w:eastAsia="ru-RU"/>
              </w:rPr>
              <w:t>4</w:t>
            </w:r>
          </w:p>
        </w:tc>
      </w:tr>
      <w:tr w:rsidR="00D5051C" w:rsidRPr="00D5051C" w:rsidTr="0033430E">
        <w:trPr>
          <w:trHeight w:val="259"/>
        </w:trPr>
        <w:tc>
          <w:tcPr>
            <w:tcW w:w="7621" w:type="dxa"/>
            <w:hideMark/>
          </w:tcPr>
          <w:p w:rsidR="00D5051C" w:rsidRPr="00D5051C" w:rsidRDefault="00D5051C" w:rsidP="00D5051C">
            <w:pPr>
              <w:rPr>
                <w:rFonts w:ascii="Times New Roman" w:eastAsia="Times New Roman" w:hAnsi="Times New Roman" w:cs="Times New Roman"/>
                <w:sz w:val="28"/>
                <w:szCs w:val="28"/>
                <w:lang w:eastAsia="ru-RU"/>
              </w:rPr>
            </w:pPr>
            <w:r w:rsidRPr="00D5051C">
              <w:rPr>
                <w:rFonts w:ascii="Times New Roman" w:eastAsia="Times New Roman" w:hAnsi="Times New Roman" w:cs="Times New Roman"/>
                <w:sz w:val="28"/>
                <w:szCs w:val="28"/>
                <w:lang w:eastAsia="ru-RU"/>
              </w:rPr>
              <w:t>Всего</w:t>
            </w:r>
          </w:p>
        </w:tc>
        <w:tc>
          <w:tcPr>
            <w:tcW w:w="2341" w:type="dxa"/>
            <w:hideMark/>
          </w:tcPr>
          <w:p w:rsidR="0062195F" w:rsidRPr="00D5051C" w:rsidRDefault="0062195F" w:rsidP="0033430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w:t>
            </w:r>
          </w:p>
        </w:tc>
      </w:tr>
    </w:tbl>
    <w:p w:rsidR="00D5051C" w:rsidRPr="00D5051C" w:rsidRDefault="00D5051C" w:rsidP="00D5051C">
      <w:pPr>
        <w:tabs>
          <w:tab w:val="left" w:pos="2987"/>
        </w:tabs>
        <w:spacing w:after="0" w:line="360" w:lineRule="auto"/>
        <w:rPr>
          <w:rFonts w:ascii="Times New Roman" w:hAnsi="Times New Roman" w:cs="Times New Roman"/>
          <w:sz w:val="28"/>
          <w:szCs w:val="28"/>
        </w:rPr>
      </w:pPr>
    </w:p>
    <w:bookmarkEnd w:id="25"/>
    <w:bookmarkEnd w:id="26"/>
    <w:p w:rsidR="00D55A6B" w:rsidRDefault="00D55A6B" w:rsidP="00D55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D67BE">
        <w:rPr>
          <w:rFonts w:ascii="Times New Roman" w:hAnsi="Times New Roman" w:cs="Times New Roman"/>
          <w:sz w:val="28"/>
          <w:szCs w:val="28"/>
        </w:rPr>
        <w:t xml:space="preserve">аловые </w:t>
      </w:r>
      <w:r>
        <w:rPr>
          <w:rFonts w:ascii="Times New Roman" w:hAnsi="Times New Roman" w:cs="Times New Roman"/>
          <w:sz w:val="28"/>
          <w:szCs w:val="28"/>
        </w:rPr>
        <w:t xml:space="preserve">текущие расходы проекта в полный календарный год в среднем составят </w:t>
      </w:r>
      <w:r w:rsidR="00E54FC5">
        <w:rPr>
          <w:rFonts w:ascii="Times New Roman" w:hAnsi="Times New Roman" w:cs="Times New Roman"/>
          <w:sz w:val="28"/>
          <w:szCs w:val="28"/>
        </w:rPr>
        <w:t>10 </w:t>
      </w:r>
      <w:r w:rsidR="00942C28">
        <w:rPr>
          <w:rFonts w:ascii="Times New Roman" w:hAnsi="Times New Roman" w:cs="Times New Roman"/>
          <w:sz w:val="28"/>
          <w:szCs w:val="28"/>
        </w:rPr>
        <w:t>615</w:t>
      </w:r>
      <w:r w:rsidR="00E54FC5">
        <w:rPr>
          <w:rFonts w:ascii="Times New Roman" w:hAnsi="Times New Roman" w:cs="Times New Roman"/>
          <w:sz w:val="28"/>
          <w:szCs w:val="28"/>
        </w:rPr>
        <w:t xml:space="preserve"> </w:t>
      </w:r>
      <w:r>
        <w:rPr>
          <w:rFonts w:ascii="Times New Roman" w:hAnsi="Times New Roman" w:cs="Times New Roman"/>
          <w:sz w:val="28"/>
          <w:szCs w:val="28"/>
        </w:rPr>
        <w:t xml:space="preserve">тыс. руб. В структуре </w:t>
      </w:r>
      <w:r w:rsidR="00E54FC5">
        <w:rPr>
          <w:rFonts w:ascii="Times New Roman" w:hAnsi="Times New Roman" w:cs="Times New Roman"/>
          <w:sz w:val="28"/>
          <w:szCs w:val="28"/>
        </w:rPr>
        <w:t>ателье</w:t>
      </w:r>
      <w:r>
        <w:rPr>
          <w:rFonts w:ascii="Times New Roman" w:hAnsi="Times New Roman" w:cs="Times New Roman"/>
          <w:sz w:val="28"/>
          <w:szCs w:val="28"/>
        </w:rPr>
        <w:t xml:space="preserve"> основную долю занимают материальные расходы и расходы на </w:t>
      </w:r>
      <w:r w:rsidRPr="008D67BE">
        <w:rPr>
          <w:rFonts w:ascii="Times New Roman" w:hAnsi="Times New Roman" w:cs="Times New Roman"/>
          <w:sz w:val="28"/>
          <w:szCs w:val="28"/>
        </w:rPr>
        <w:t>оплат</w:t>
      </w:r>
      <w:r>
        <w:rPr>
          <w:rFonts w:ascii="Times New Roman" w:hAnsi="Times New Roman" w:cs="Times New Roman"/>
          <w:sz w:val="28"/>
          <w:szCs w:val="28"/>
        </w:rPr>
        <w:t>у</w:t>
      </w:r>
      <w:r w:rsidRPr="008D67BE">
        <w:rPr>
          <w:rFonts w:ascii="Times New Roman" w:hAnsi="Times New Roman" w:cs="Times New Roman"/>
          <w:sz w:val="28"/>
          <w:szCs w:val="28"/>
        </w:rPr>
        <w:t xml:space="preserve"> труда персонала</w:t>
      </w:r>
      <w:r>
        <w:rPr>
          <w:rFonts w:ascii="Times New Roman" w:hAnsi="Times New Roman" w:cs="Times New Roman"/>
          <w:sz w:val="28"/>
          <w:szCs w:val="28"/>
        </w:rPr>
        <w:t xml:space="preserve"> (см. табл. 4-1</w:t>
      </w:r>
      <w:r w:rsidR="00E54FC5">
        <w:rPr>
          <w:rFonts w:ascii="Times New Roman" w:hAnsi="Times New Roman" w:cs="Times New Roman"/>
          <w:sz w:val="28"/>
          <w:szCs w:val="28"/>
        </w:rPr>
        <w:t>6</w:t>
      </w:r>
      <w:r>
        <w:rPr>
          <w:rFonts w:ascii="Times New Roman" w:hAnsi="Times New Roman" w:cs="Times New Roman"/>
          <w:sz w:val="28"/>
          <w:szCs w:val="28"/>
        </w:rPr>
        <w:t xml:space="preserve">). </w:t>
      </w:r>
    </w:p>
    <w:p w:rsidR="00E54FC5" w:rsidRDefault="00E54FC5" w:rsidP="00E54FC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4-16. Структура себестоимости проекта</w:t>
      </w:r>
    </w:p>
    <w:tbl>
      <w:tblPr>
        <w:tblStyle w:val="a4"/>
        <w:tblW w:w="9979" w:type="dxa"/>
        <w:tblLook w:val="04A0" w:firstRow="1" w:lastRow="0" w:firstColumn="1" w:lastColumn="0" w:noHBand="0" w:noVBand="1"/>
      </w:tblPr>
      <w:tblGrid>
        <w:gridCol w:w="5384"/>
        <w:gridCol w:w="2229"/>
        <w:gridCol w:w="2366"/>
      </w:tblGrid>
      <w:tr w:rsidR="00E54FC5" w:rsidRPr="00E54FC5" w:rsidTr="00E54FC5">
        <w:trPr>
          <w:trHeight w:val="318"/>
        </w:trPr>
        <w:tc>
          <w:tcPr>
            <w:tcW w:w="5384" w:type="dxa"/>
            <w:vMerge w:val="restart"/>
            <w:hideMark/>
          </w:tcPr>
          <w:p w:rsidR="00E54FC5" w:rsidRPr="00E54FC5" w:rsidRDefault="00E54FC5" w:rsidP="00E54FC5">
            <w:pPr>
              <w:jc w:val="cente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Статья расходов</w:t>
            </w:r>
          </w:p>
        </w:tc>
        <w:tc>
          <w:tcPr>
            <w:tcW w:w="4595" w:type="dxa"/>
            <w:gridSpan w:val="2"/>
            <w:hideMark/>
          </w:tcPr>
          <w:p w:rsidR="00E54FC5" w:rsidRPr="00E54FC5" w:rsidRDefault="00E54FC5" w:rsidP="00E54FC5">
            <w:pPr>
              <w:jc w:val="cente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Структура</w:t>
            </w:r>
          </w:p>
        </w:tc>
      </w:tr>
      <w:tr w:rsidR="00E54FC5" w:rsidRPr="00E54FC5" w:rsidTr="00E54FC5">
        <w:trPr>
          <w:trHeight w:val="270"/>
        </w:trPr>
        <w:tc>
          <w:tcPr>
            <w:tcW w:w="5384" w:type="dxa"/>
            <w:vMerge/>
            <w:hideMark/>
          </w:tcPr>
          <w:p w:rsidR="00E54FC5" w:rsidRPr="00E54FC5" w:rsidRDefault="00E54FC5" w:rsidP="00E54FC5">
            <w:pPr>
              <w:rPr>
                <w:rFonts w:ascii="Times New Roman" w:eastAsia="Times New Roman" w:hAnsi="Times New Roman" w:cs="Times New Roman"/>
                <w:sz w:val="28"/>
                <w:szCs w:val="20"/>
                <w:lang w:eastAsia="ru-RU"/>
              </w:rPr>
            </w:pPr>
          </w:p>
        </w:tc>
        <w:tc>
          <w:tcPr>
            <w:tcW w:w="2229" w:type="dxa"/>
            <w:hideMark/>
          </w:tcPr>
          <w:p w:rsidR="00E54FC5" w:rsidRPr="00E54FC5" w:rsidRDefault="00E54FC5" w:rsidP="00E54FC5">
            <w:pPr>
              <w:jc w:val="cente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тыс. руб.</w:t>
            </w:r>
          </w:p>
        </w:tc>
        <w:tc>
          <w:tcPr>
            <w:tcW w:w="2366" w:type="dxa"/>
            <w:hideMark/>
          </w:tcPr>
          <w:p w:rsidR="00E54FC5" w:rsidRPr="00E54FC5" w:rsidRDefault="008E1909" w:rsidP="00E54FC5">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процентах</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Материальные расходы</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3 893</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36,7</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Расходы на ФОТ</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4 861</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45,8</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Расходы на электроэнергию</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735</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6,9</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Расходы на воду</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178</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1,7</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Расходы на отопление</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101</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1,0</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Расходы на сбор и вывоз отходов</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75</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0,7</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Расходы на аренду</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223</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2,1</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Амортизация</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370</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3,5</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Прочие расходы</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178</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1,7</w:t>
            </w:r>
          </w:p>
        </w:tc>
      </w:tr>
      <w:tr w:rsidR="00942C28" w:rsidRPr="00E54FC5" w:rsidTr="00BD7E38">
        <w:trPr>
          <w:trHeight w:val="270"/>
        </w:trPr>
        <w:tc>
          <w:tcPr>
            <w:tcW w:w="5384" w:type="dxa"/>
            <w:hideMark/>
          </w:tcPr>
          <w:p w:rsidR="00942C28" w:rsidRPr="00E54FC5" w:rsidRDefault="00942C28" w:rsidP="00E54FC5">
            <w:pPr>
              <w:rPr>
                <w:rFonts w:ascii="Times New Roman" w:eastAsia="Times New Roman" w:hAnsi="Times New Roman" w:cs="Times New Roman"/>
                <w:sz w:val="28"/>
                <w:szCs w:val="20"/>
                <w:lang w:eastAsia="ru-RU"/>
              </w:rPr>
            </w:pPr>
            <w:r w:rsidRPr="00E54FC5">
              <w:rPr>
                <w:rFonts w:ascii="Times New Roman" w:eastAsia="Times New Roman" w:hAnsi="Times New Roman" w:cs="Times New Roman"/>
                <w:sz w:val="28"/>
                <w:szCs w:val="20"/>
                <w:lang w:eastAsia="ru-RU"/>
              </w:rPr>
              <w:t>Всего</w:t>
            </w:r>
          </w:p>
        </w:tc>
        <w:tc>
          <w:tcPr>
            <w:tcW w:w="2229"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10 615</w:t>
            </w:r>
          </w:p>
        </w:tc>
        <w:tc>
          <w:tcPr>
            <w:tcW w:w="2366" w:type="dxa"/>
            <w:vAlign w:val="center"/>
            <w:hideMark/>
          </w:tcPr>
          <w:p w:rsidR="00942C28" w:rsidRPr="00942C28" w:rsidRDefault="00942C28">
            <w:pPr>
              <w:jc w:val="right"/>
              <w:rPr>
                <w:rFonts w:ascii="Times New Roman" w:hAnsi="Times New Roman" w:cs="Times New Roman"/>
                <w:sz w:val="28"/>
                <w:szCs w:val="28"/>
              </w:rPr>
            </w:pPr>
            <w:r w:rsidRPr="00942C28">
              <w:rPr>
                <w:rFonts w:ascii="Times New Roman" w:hAnsi="Times New Roman" w:cs="Times New Roman"/>
                <w:sz w:val="28"/>
                <w:szCs w:val="28"/>
              </w:rPr>
              <w:t>100,0</w:t>
            </w:r>
          </w:p>
        </w:tc>
      </w:tr>
    </w:tbl>
    <w:p w:rsidR="00E54FC5" w:rsidRDefault="00E54FC5" w:rsidP="00E54FC5">
      <w:pPr>
        <w:spacing w:after="0" w:line="360" w:lineRule="auto"/>
        <w:jc w:val="both"/>
        <w:rPr>
          <w:rFonts w:ascii="Times New Roman" w:hAnsi="Times New Roman" w:cs="Times New Roman"/>
          <w:sz w:val="28"/>
          <w:szCs w:val="28"/>
        </w:rPr>
      </w:pPr>
    </w:p>
    <w:p w:rsidR="003004C7" w:rsidRPr="00477484" w:rsidRDefault="003004C7" w:rsidP="003004C7">
      <w:pPr>
        <w:pStyle w:val="1"/>
        <w:spacing w:beforeLines="160" w:before="384" w:after="160"/>
        <w:jc w:val="center"/>
        <w:rPr>
          <w:rFonts w:ascii="Times New Roman" w:hAnsi="Times New Roman" w:cs="Times New Roman"/>
          <w:smallCaps/>
          <w:color w:val="auto"/>
          <w:sz w:val="28"/>
          <w:szCs w:val="28"/>
        </w:rPr>
      </w:pPr>
      <w:bookmarkStart w:id="27" w:name="_Toc19622493"/>
      <w:r w:rsidRPr="00477484">
        <w:rPr>
          <w:rFonts w:ascii="Times New Roman" w:hAnsi="Times New Roman" w:cs="Times New Roman"/>
          <w:smallCaps/>
          <w:color w:val="auto"/>
          <w:sz w:val="28"/>
          <w:szCs w:val="28"/>
        </w:rPr>
        <w:lastRenderedPageBreak/>
        <w:t>4.8. Экологические вопросы производства</w:t>
      </w:r>
      <w:bookmarkEnd w:id="27"/>
      <w:r w:rsidRPr="00477484">
        <w:rPr>
          <w:rFonts w:ascii="Times New Roman" w:hAnsi="Times New Roman" w:cs="Times New Roman"/>
          <w:smallCaps/>
          <w:color w:val="auto"/>
          <w:sz w:val="28"/>
          <w:szCs w:val="28"/>
        </w:rPr>
        <w:t xml:space="preserve"> </w:t>
      </w:r>
    </w:p>
    <w:p w:rsidR="0022447E" w:rsidRPr="00A81376" w:rsidRDefault="0022447E" w:rsidP="00224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предприятий легкой промышленности </w:t>
      </w:r>
      <w:r w:rsidRPr="00A81376">
        <w:rPr>
          <w:rFonts w:ascii="Times New Roman" w:hAnsi="Times New Roman" w:cs="Times New Roman"/>
          <w:sz w:val="28"/>
          <w:szCs w:val="28"/>
        </w:rPr>
        <w:t xml:space="preserve">предполагает определенную экологическую нагрузку на окружающую среду: </w:t>
      </w:r>
    </w:p>
    <w:p w:rsidR="0022447E" w:rsidRPr="00A81376" w:rsidRDefault="0022447E" w:rsidP="00224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81376">
        <w:rPr>
          <w:rFonts w:ascii="Times New Roman" w:hAnsi="Times New Roman" w:cs="Times New Roman"/>
          <w:sz w:val="28"/>
          <w:szCs w:val="28"/>
        </w:rPr>
        <w:t xml:space="preserve"> расход электроэнергии на работу оборудования, освещение помещений, отопление; </w:t>
      </w:r>
    </w:p>
    <w:p w:rsidR="0022447E" w:rsidRPr="00A81376" w:rsidRDefault="0022447E" w:rsidP="00224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81376">
        <w:rPr>
          <w:rFonts w:ascii="Times New Roman" w:hAnsi="Times New Roman" w:cs="Times New Roman"/>
          <w:sz w:val="28"/>
          <w:szCs w:val="28"/>
        </w:rPr>
        <w:t xml:space="preserve">  </w:t>
      </w:r>
      <w:r>
        <w:rPr>
          <w:rFonts w:ascii="Times New Roman" w:hAnsi="Times New Roman" w:cs="Times New Roman"/>
          <w:sz w:val="28"/>
          <w:szCs w:val="28"/>
        </w:rPr>
        <w:t>формирование отходов производства в виде волокон, нитей, лоскутков и обрезков текстильных материалов</w:t>
      </w:r>
      <w:r w:rsidRPr="00A81376">
        <w:rPr>
          <w:rFonts w:ascii="Times New Roman" w:hAnsi="Times New Roman" w:cs="Times New Roman"/>
          <w:sz w:val="28"/>
          <w:szCs w:val="28"/>
        </w:rPr>
        <w:t xml:space="preserve">. </w:t>
      </w:r>
    </w:p>
    <w:p w:rsidR="0022447E" w:rsidRPr="00A81376" w:rsidRDefault="0022447E" w:rsidP="0022447E">
      <w:pPr>
        <w:spacing w:after="0" w:line="360" w:lineRule="auto"/>
        <w:ind w:firstLine="709"/>
        <w:jc w:val="both"/>
        <w:rPr>
          <w:rFonts w:ascii="Times New Roman" w:hAnsi="Times New Roman" w:cs="Times New Roman"/>
          <w:sz w:val="28"/>
          <w:szCs w:val="28"/>
        </w:rPr>
      </w:pPr>
      <w:r w:rsidRPr="00A81376">
        <w:rPr>
          <w:rFonts w:ascii="Times New Roman" w:hAnsi="Times New Roman" w:cs="Times New Roman"/>
          <w:sz w:val="28"/>
          <w:szCs w:val="28"/>
        </w:rPr>
        <w:t xml:space="preserve">Относительно небольшие объемы производства минимизируют неблагоприятный эффект </w:t>
      </w:r>
      <w:r>
        <w:rPr>
          <w:rFonts w:ascii="Times New Roman" w:hAnsi="Times New Roman" w:cs="Times New Roman"/>
          <w:sz w:val="28"/>
          <w:szCs w:val="28"/>
        </w:rPr>
        <w:t>от деятельности создаваемого ателье</w:t>
      </w:r>
      <w:r w:rsidRPr="00A81376">
        <w:rPr>
          <w:rFonts w:ascii="Times New Roman" w:hAnsi="Times New Roman" w:cs="Times New Roman"/>
          <w:sz w:val="28"/>
          <w:szCs w:val="28"/>
        </w:rPr>
        <w:t xml:space="preserve">. </w:t>
      </w:r>
      <w:r w:rsidRPr="00A81376">
        <w:rPr>
          <w:rFonts w:ascii="Times New Roman" w:hAnsi="Times New Roman" w:cs="Times New Roman"/>
          <w:color w:val="000000"/>
          <w:sz w:val="28"/>
          <w:szCs w:val="28"/>
        </w:rPr>
        <w:t>При регулярном и своевременном вывозе твердых отходов загрязнение окружающей среды будет сведено к минимуму.</w:t>
      </w:r>
    </w:p>
    <w:p w:rsidR="0022447E" w:rsidRDefault="0022447E" w:rsidP="0022447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81376">
        <w:rPr>
          <w:rFonts w:ascii="Times New Roman" w:hAnsi="Times New Roman" w:cs="Times New Roman"/>
          <w:sz w:val="28"/>
          <w:szCs w:val="28"/>
        </w:rPr>
        <w:t xml:space="preserve">Оценивая комплексный экологический эффект от реализации проекта, можно ожидать, что </w:t>
      </w:r>
      <w:r>
        <w:rPr>
          <w:rFonts w:ascii="Times New Roman" w:hAnsi="Times New Roman" w:cs="Times New Roman"/>
          <w:color w:val="000000"/>
          <w:sz w:val="28"/>
          <w:szCs w:val="28"/>
        </w:rPr>
        <w:t xml:space="preserve">его реализация </w:t>
      </w:r>
      <w:r w:rsidRPr="00A81376">
        <w:rPr>
          <w:rFonts w:ascii="Times New Roman" w:hAnsi="Times New Roman" w:cs="Times New Roman"/>
          <w:color w:val="000000"/>
          <w:sz w:val="28"/>
          <w:szCs w:val="28"/>
        </w:rPr>
        <w:t xml:space="preserve">не предусматривает какого-либо кардинального изменения окружающей среды. </w:t>
      </w:r>
    </w:p>
    <w:p w:rsidR="003004C7" w:rsidRDefault="0022447E" w:rsidP="00300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447A">
        <w:rPr>
          <w:rFonts w:ascii="Times New Roman" w:hAnsi="Times New Roman" w:cs="Times New Roman"/>
          <w:sz w:val="28"/>
          <w:szCs w:val="28"/>
        </w:rPr>
        <w:t xml:space="preserve"> </w:t>
      </w:r>
    </w:p>
    <w:p w:rsidR="00C96F25" w:rsidRPr="00DD5F3A" w:rsidRDefault="00C96F25" w:rsidP="00C96F25">
      <w:pPr>
        <w:pStyle w:val="2"/>
        <w:tabs>
          <w:tab w:val="left" w:pos="258"/>
          <w:tab w:val="center" w:pos="4960"/>
        </w:tabs>
        <w:spacing w:beforeLines="160" w:before="384" w:after="160" w:line="240" w:lineRule="auto"/>
        <w:jc w:val="center"/>
        <w:rPr>
          <w:rFonts w:ascii="Times New Roman" w:hAnsi="Times New Roman" w:cs="Times New Roman"/>
          <w:caps/>
          <w:color w:val="auto"/>
          <w:sz w:val="28"/>
          <w:szCs w:val="28"/>
        </w:rPr>
      </w:pPr>
      <w:bookmarkStart w:id="28" w:name="_Toc19622494"/>
      <w:r w:rsidRPr="00DD5F3A">
        <w:rPr>
          <w:rFonts w:ascii="Times New Roman" w:hAnsi="Times New Roman" w:cs="Times New Roman"/>
          <w:caps/>
          <w:color w:val="auto"/>
          <w:sz w:val="28"/>
          <w:szCs w:val="28"/>
        </w:rPr>
        <w:t>5. Финансовый план</w:t>
      </w:r>
      <w:bookmarkEnd w:id="28"/>
    </w:p>
    <w:p w:rsidR="00C96F25" w:rsidRPr="00DD5F3A" w:rsidRDefault="00C96F25" w:rsidP="00C96F25">
      <w:pPr>
        <w:pStyle w:val="1"/>
        <w:spacing w:beforeLines="160" w:before="384" w:after="160" w:line="360" w:lineRule="auto"/>
        <w:jc w:val="center"/>
        <w:rPr>
          <w:rFonts w:ascii="Times New Roman" w:hAnsi="Times New Roman" w:cs="Times New Roman"/>
          <w:smallCaps/>
          <w:color w:val="auto"/>
          <w:sz w:val="28"/>
          <w:szCs w:val="28"/>
        </w:rPr>
      </w:pPr>
      <w:bookmarkStart w:id="29" w:name="_Toc16123843"/>
      <w:bookmarkStart w:id="30" w:name="_Toc19622495"/>
      <w:r w:rsidRPr="00DD5F3A">
        <w:rPr>
          <w:rFonts w:ascii="Times New Roman" w:hAnsi="Times New Roman" w:cs="Times New Roman"/>
          <w:smallCaps/>
          <w:color w:val="auto"/>
          <w:sz w:val="28"/>
          <w:szCs w:val="28"/>
        </w:rPr>
        <w:t>5.1. Налоговое окружение проекта</w:t>
      </w:r>
      <w:bookmarkEnd w:id="29"/>
      <w:bookmarkEnd w:id="30"/>
      <w:r w:rsidRPr="00DD5F3A">
        <w:rPr>
          <w:rFonts w:ascii="Times New Roman" w:hAnsi="Times New Roman" w:cs="Times New Roman"/>
          <w:smallCaps/>
          <w:color w:val="auto"/>
          <w:sz w:val="28"/>
          <w:szCs w:val="28"/>
        </w:rPr>
        <w:t xml:space="preserve"> </w:t>
      </w:r>
    </w:p>
    <w:p w:rsidR="00C96F25" w:rsidRDefault="002E50F7" w:rsidP="00C96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деятельности ателье</w:t>
      </w:r>
      <w:r w:rsidR="00C96F25">
        <w:rPr>
          <w:rFonts w:ascii="Times New Roman" w:hAnsi="Times New Roman" w:cs="Times New Roman"/>
          <w:sz w:val="28"/>
          <w:szCs w:val="28"/>
        </w:rPr>
        <w:t xml:space="preserve"> можно использовать один из четырех режимов: </w:t>
      </w:r>
    </w:p>
    <w:p w:rsidR="00C96F25" w:rsidRDefault="00C96F25" w:rsidP="00C96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Общая система налогообложения (с вариациями). Для субъектов малых форм предпринимательской деятельности данная система налогообложения является наименее привлекательной. </w:t>
      </w:r>
    </w:p>
    <w:p w:rsidR="00C96F25" w:rsidRDefault="00C96F25" w:rsidP="00C96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Упрощенная система налогообложения (первого и второго типа, но выгоднее вариант «доходы минус расходы). Данный специальный режим налогообложения с точки зрения экономической выгоды наименее привлекателен для </w:t>
      </w:r>
      <w:r w:rsidR="008B30EB">
        <w:rPr>
          <w:rFonts w:ascii="Times New Roman" w:hAnsi="Times New Roman" w:cs="Times New Roman"/>
          <w:sz w:val="28"/>
          <w:szCs w:val="28"/>
        </w:rPr>
        <w:t>ателье</w:t>
      </w:r>
      <w:r>
        <w:rPr>
          <w:rFonts w:ascii="Times New Roman" w:hAnsi="Times New Roman" w:cs="Times New Roman"/>
          <w:sz w:val="28"/>
          <w:szCs w:val="28"/>
        </w:rPr>
        <w:t>, имеющ</w:t>
      </w:r>
      <w:r w:rsidR="008B30EB">
        <w:rPr>
          <w:rFonts w:ascii="Times New Roman" w:hAnsi="Times New Roman" w:cs="Times New Roman"/>
          <w:sz w:val="28"/>
          <w:szCs w:val="28"/>
        </w:rPr>
        <w:t>его</w:t>
      </w:r>
      <w:r>
        <w:rPr>
          <w:rFonts w:ascii="Times New Roman" w:hAnsi="Times New Roman" w:cs="Times New Roman"/>
          <w:sz w:val="28"/>
          <w:szCs w:val="28"/>
        </w:rPr>
        <w:t xml:space="preserve"> постоянные обороты, чем ЕНВД и патент.  </w:t>
      </w:r>
    </w:p>
    <w:p w:rsidR="00C96F25" w:rsidRDefault="00C96F25" w:rsidP="00C96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Единый налог на вмененный доход. Данный режим налогообложения является наиболее предпочтительным </w:t>
      </w:r>
      <w:r w:rsidR="002328C6">
        <w:rPr>
          <w:rFonts w:ascii="Times New Roman" w:hAnsi="Times New Roman" w:cs="Times New Roman"/>
          <w:sz w:val="28"/>
          <w:szCs w:val="28"/>
        </w:rPr>
        <w:t xml:space="preserve">по </w:t>
      </w:r>
      <w:r w:rsidR="008B30EB">
        <w:rPr>
          <w:rFonts w:ascii="Times New Roman" w:hAnsi="Times New Roman" w:cs="Times New Roman"/>
          <w:sz w:val="28"/>
          <w:szCs w:val="28"/>
        </w:rPr>
        <w:t>отношению к</w:t>
      </w:r>
      <w:r w:rsidR="002328C6">
        <w:rPr>
          <w:rFonts w:ascii="Times New Roman" w:hAnsi="Times New Roman" w:cs="Times New Roman"/>
          <w:sz w:val="28"/>
          <w:szCs w:val="28"/>
        </w:rPr>
        <w:t xml:space="preserve"> УСН, но при условии, что у ателье имеется стабильный портфель заказов</w:t>
      </w:r>
      <w:r>
        <w:rPr>
          <w:rFonts w:ascii="Times New Roman" w:hAnsi="Times New Roman" w:cs="Times New Roman"/>
          <w:sz w:val="28"/>
          <w:szCs w:val="28"/>
        </w:rPr>
        <w:t xml:space="preserve">. </w:t>
      </w:r>
    </w:p>
    <w:p w:rsidR="00C96F25" w:rsidRDefault="00C96F25" w:rsidP="00C96F25">
      <w:pPr>
        <w:tabs>
          <w:tab w:val="left" w:pos="35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Патентная система налогообложения. Данный вариант выгоден для индивидуального предпринимателя. Юридическим лицам данный режим недоступен. Для вновь созданных субъектов установлены налоговые каникулы.</w:t>
      </w:r>
    </w:p>
    <w:p w:rsidR="00C96F25" w:rsidRDefault="00C96F25" w:rsidP="00C96F25">
      <w:pPr>
        <w:tabs>
          <w:tab w:val="left" w:pos="35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настоящем проекте в качестве системы налогообложения выбран патент (см. табл. 5-1).</w:t>
      </w:r>
    </w:p>
    <w:p w:rsidR="00C96F25" w:rsidRDefault="00C96F25" w:rsidP="00C96F25">
      <w:pPr>
        <w:tabs>
          <w:tab w:val="left" w:pos="3550"/>
        </w:tabs>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Таблица 5-1. Годовая сумма налоговых отчислений, тыс. руб.</w:t>
      </w:r>
    </w:p>
    <w:tbl>
      <w:tblPr>
        <w:tblStyle w:val="a4"/>
        <w:tblW w:w="0" w:type="auto"/>
        <w:tblLook w:val="04A0" w:firstRow="1" w:lastRow="0" w:firstColumn="1" w:lastColumn="0" w:noHBand="0" w:noVBand="1"/>
      </w:tblPr>
      <w:tblGrid>
        <w:gridCol w:w="1690"/>
        <w:gridCol w:w="1689"/>
        <w:gridCol w:w="1689"/>
        <w:gridCol w:w="1689"/>
        <w:gridCol w:w="1690"/>
        <w:gridCol w:w="1690"/>
      </w:tblGrid>
      <w:tr w:rsidR="00C96F25" w:rsidTr="00BD7E38">
        <w:tc>
          <w:tcPr>
            <w:tcW w:w="1690" w:type="dxa"/>
          </w:tcPr>
          <w:p w:rsidR="00C96F25" w:rsidRDefault="00C96F25" w:rsidP="00BD7E38">
            <w:pPr>
              <w:tabs>
                <w:tab w:val="left" w:pos="3550"/>
              </w:tabs>
              <w:spacing w:line="360" w:lineRule="auto"/>
              <w:jc w:val="center"/>
              <w:rPr>
                <w:rFonts w:ascii="Times New Roman" w:hAnsi="Times New Roman"/>
                <w:color w:val="000000"/>
                <w:sz w:val="28"/>
                <w:szCs w:val="28"/>
              </w:rPr>
            </w:pPr>
            <w:r>
              <w:rPr>
                <w:rFonts w:ascii="Times New Roman" w:hAnsi="Times New Roman"/>
                <w:color w:val="000000"/>
                <w:sz w:val="28"/>
                <w:szCs w:val="28"/>
              </w:rPr>
              <w:t>Вид</w:t>
            </w:r>
          </w:p>
        </w:tc>
        <w:tc>
          <w:tcPr>
            <w:tcW w:w="1689" w:type="dxa"/>
          </w:tcPr>
          <w:p w:rsidR="00C96F25" w:rsidRDefault="00C96F25" w:rsidP="00BD7E38">
            <w:pPr>
              <w:tabs>
                <w:tab w:val="left" w:pos="3550"/>
              </w:tabs>
              <w:spacing w:line="360" w:lineRule="auto"/>
              <w:jc w:val="center"/>
              <w:rPr>
                <w:rFonts w:ascii="Times New Roman" w:hAnsi="Times New Roman"/>
                <w:color w:val="000000"/>
                <w:sz w:val="28"/>
                <w:szCs w:val="28"/>
              </w:rPr>
            </w:pPr>
            <w:r>
              <w:rPr>
                <w:rFonts w:ascii="Times New Roman" w:hAnsi="Times New Roman"/>
                <w:color w:val="000000"/>
                <w:sz w:val="28"/>
                <w:szCs w:val="28"/>
              </w:rPr>
              <w:t>1 кв.</w:t>
            </w:r>
          </w:p>
        </w:tc>
        <w:tc>
          <w:tcPr>
            <w:tcW w:w="1689" w:type="dxa"/>
          </w:tcPr>
          <w:p w:rsidR="00C96F25" w:rsidRDefault="00C96F25" w:rsidP="00BD7E38">
            <w:pPr>
              <w:tabs>
                <w:tab w:val="left" w:pos="3550"/>
              </w:tabs>
              <w:spacing w:line="360" w:lineRule="auto"/>
              <w:jc w:val="center"/>
              <w:rPr>
                <w:rFonts w:ascii="Times New Roman" w:hAnsi="Times New Roman"/>
                <w:color w:val="000000"/>
                <w:sz w:val="28"/>
                <w:szCs w:val="28"/>
              </w:rPr>
            </w:pPr>
            <w:r>
              <w:rPr>
                <w:rFonts w:ascii="Times New Roman" w:hAnsi="Times New Roman"/>
                <w:color w:val="000000"/>
                <w:sz w:val="28"/>
                <w:szCs w:val="28"/>
              </w:rPr>
              <w:t>2 кв.</w:t>
            </w:r>
          </w:p>
        </w:tc>
        <w:tc>
          <w:tcPr>
            <w:tcW w:w="1689" w:type="dxa"/>
          </w:tcPr>
          <w:p w:rsidR="00C96F25" w:rsidRDefault="00C96F25" w:rsidP="00BD7E38">
            <w:pPr>
              <w:tabs>
                <w:tab w:val="left" w:pos="3550"/>
              </w:tabs>
              <w:spacing w:line="360" w:lineRule="auto"/>
              <w:jc w:val="center"/>
              <w:rPr>
                <w:rFonts w:ascii="Times New Roman" w:hAnsi="Times New Roman"/>
                <w:color w:val="000000"/>
                <w:sz w:val="28"/>
                <w:szCs w:val="28"/>
              </w:rPr>
            </w:pPr>
            <w:r>
              <w:rPr>
                <w:rFonts w:ascii="Times New Roman" w:hAnsi="Times New Roman"/>
                <w:color w:val="000000"/>
                <w:sz w:val="28"/>
                <w:szCs w:val="28"/>
              </w:rPr>
              <w:t>3 кв.</w:t>
            </w:r>
          </w:p>
        </w:tc>
        <w:tc>
          <w:tcPr>
            <w:tcW w:w="1690" w:type="dxa"/>
          </w:tcPr>
          <w:p w:rsidR="00C96F25" w:rsidRDefault="00C96F25" w:rsidP="00BD7E38">
            <w:pPr>
              <w:tabs>
                <w:tab w:val="left" w:pos="3550"/>
              </w:tabs>
              <w:spacing w:line="360" w:lineRule="auto"/>
              <w:jc w:val="center"/>
              <w:rPr>
                <w:rFonts w:ascii="Times New Roman" w:hAnsi="Times New Roman"/>
                <w:color w:val="000000"/>
                <w:sz w:val="28"/>
                <w:szCs w:val="28"/>
              </w:rPr>
            </w:pPr>
            <w:r>
              <w:rPr>
                <w:rFonts w:ascii="Times New Roman" w:hAnsi="Times New Roman"/>
                <w:color w:val="000000"/>
                <w:sz w:val="28"/>
                <w:szCs w:val="28"/>
              </w:rPr>
              <w:t>4 кв.</w:t>
            </w:r>
          </w:p>
        </w:tc>
        <w:tc>
          <w:tcPr>
            <w:tcW w:w="1690" w:type="dxa"/>
          </w:tcPr>
          <w:p w:rsidR="00C96F25" w:rsidRDefault="00C96F25" w:rsidP="00BD7E38">
            <w:pPr>
              <w:tabs>
                <w:tab w:val="left" w:pos="3550"/>
              </w:tabs>
              <w:spacing w:line="360" w:lineRule="auto"/>
              <w:jc w:val="center"/>
              <w:rPr>
                <w:rFonts w:ascii="Times New Roman" w:hAnsi="Times New Roman"/>
                <w:color w:val="000000"/>
                <w:sz w:val="28"/>
                <w:szCs w:val="28"/>
              </w:rPr>
            </w:pPr>
            <w:r>
              <w:rPr>
                <w:rFonts w:ascii="Times New Roman" w:hAnsi="Times New Roman"/>
                <w:color w:val="000000"/>
                <w:sz w:val="28"/>
                <w:szCs w:val="28"/>
              </w:rPr>
              <w:t>Всего</w:t>
            </w:r>
          </w:p>
        </w:tc>
      </w:tr>
      <w:tr w:rsidR="00C96F25" w:rsidTr="00712F5D">
        <w:trPr>
          <w:trHeight w:val="114"/>
        </w:trPr>
        <w:tc>
          <w:tcPr>
            <w:tcW w:w="1690" w:type="dxa"/>
          </w:tcPr>
          <w:p w:rsidR="00C96F25" w:rsidRDefault="00C96F25" w:rsidP="00BD7E38">
            <w:pPr>
              <w:tabs>
                <w:tab w:val="left" w:pos="3550"/>
              </w:tabs>
              <w:spacing w:line="360" w:lineRule="auto"/>
              <w:rPr>
                <w:rFonts w:ascii="Times New Roman" w:hAnsi="Times New Roman"/>
                <w:color w:val="000000"/>
                <w:sz w:val="28"/>
                <w:szCs w:val="28"/>
              </w:rPr>
            </w:pPr>
            <w:r>
              <w:rPr>
                <w:rFonts w:ascii="Times New Roman" w:hAnsi="Times New Roman"/>
                <w:color w:val="000000"/>
                <w:sz w:val="28"/>
                <w:szCs w:val="28"/>
              </w:rPr>
              <w:t>Патент</w:t>
            </w:r>
          </w:p>
        </w:tc>
        <w:tc>
          <w:tcPr>
            <w:tcW w:w="1689" w:type="dxa"/>
          </w:tcPr>
          <w:p w:rsidR="00C96F25" w:rsidRDefault="002328C6" w:rsidP="00BD7E38">
            <w:pPr>
              <w:tabs>
                <w:tab w:val="left" w:pos="3550"/>
              </w:tabs>
              <w:spacing w:line="360" w:lineRule="auto"/>
              <w:jc w:val="right"/>
              <w:rPr>
                <w:rFonts w:ascii="Times New Roman" w:hAnsi="Times New Roman"/>
                <w:color w:val="000000"/>
                <w:sz w:val="28"/>
                <w:szCs w:val="28"/>
              </w:rPr>
            </w:pPr>
            <w:r>
              <w:rPr>
                <w:rFonts w:ascii="Times New Roman" w:hAnsi="Times New Roman"/>
                <w:color w:val="000000"/>
                <w:sz w:val="28"/>
                <w:szCs w:val="28"/>
              </w:rPr>
              <w:t>11</w:t>
            </w:r>
          </w:p>
        </w:tc>
        <w:tc>
          <w:tcPr>
            <w:tcW w:w="1689" w:type="dxa"/>
          </w:tcPr>
          <w:p w:rsidR="00C96F25" w:rsidRDefault="00C96F25" w:rsidP="00BD7E38">
            <w:pPr>
              <w:tabs>
                <w:tab w:val="left" w:pos="3550"/>
              </w:tabs>
              <w:spacing w:line="360" w:lineRule="auto"/>
              <w:rPr>
                <w:rFonts w:ascii="Times New Roman" w:hAnsi="Times New Roman"/>
                <w:color w:val="000000"/>
                <w:sz w:val="28"/>
                <w:szCs w:val="28"/>
              </w:rPr>
            </w:pPr>
          </w:p>
        </w:tc>
        <w:tc>
          <w:tcPr>
            <w:tcW w:w="1689" w:type="dxa"/>
          </w:tcPr>
          <w:p w:rsidR="00C96F25" w:rsidRDefault="00C96F25" w:rsidP="00BD7E38">
            <w:pPr>
              <w:tabs>
                <w:tab w:val="left" w:pos="3550"/>
              </w:tabs>
              <w:spacing w:line="360" w:lineRule="auto"/>
              <w:rPr>
                <w:rFonts w:ascii="Times New Roman" w:hAnsi="Times New Roman"/>
                <w:color w:val="000000"/>
                <w:sz w:val="28"/>
                <w:szCs w:val="28"/>
              </w:rPr>
            </w:pPr>
          </w:p>
        </w:tc>
        <w:tc>
          <w:tcPr>
            <w:tcW w:w="1690" w:type="dxa"/>
          </w:tcPr>
          <w:p w:rsidR="00C96F25" w:rsidRDefault="002328C6" w:rsidP="00BD7E38">
            <w:pPr>
              <w:tabs>
                <w:tab w:val="left" w:pos="3550"/>
              </w:tabs>
              <w:spacing w:line="360" w:lineRule="auto"/>
              <w:jc w:val="right"/>
              <w:rPr>
                <w:rFonts w:ascii="Times New Roman" w:hAnsi="Times New Roman"/>
                <w:color w:val="000000"/>
                <w:sz w:val="28"/>
                <w:szCs w:val="28"/>
              </w:rPr>
            </w:pPr>
            <w:r>
              <w:rPr>
                <w:rFonts w:ascii="Times New Roman" w:hAnsi="Times New Roman"/>
                <w:color w:val="000000"/>
                <w:sz w:val="28"/>
                <w:szCs w:val="28"/>
              </w:rPr>
              <w:t>22</w:t>
            </w:r>
          </w:p>
        </w:tc>
        <w:tc>
          <w:tcPr>
            <w:tcW w:w="1690" w:type="dxa"/>
          </w:tcPr>
          <w:p w:rsidR="00C96F25" w:rsidRDefault="002328C6" w:rsidP="00BD7E38">
            <w:pPr>
              <w:tabs>
                <w:tab w:val="left" w:pos="3550"/>
              </w:tabs>
              <w:spacing w:line="360" w:lineRule="auto"/>
              <w:jc w:val="right"/>
              <w:rPr>
                <w:rFonts w:ascii="Times New Roman" w:hAnsi="Times New Roman"/>
                <w:color w:val="000000"/>
                <w:sz w:val="28"/>
                <w:szCs w:val="28"/>
              </w:rPr>
            </w:pPr>
            <w:r>
              <w:rPr>
                <w:rFonts w:ascii="Times New Roman" w:hAnsi="Times New Roman"/>
                <w:color w:val="000000"/>
                <w:sz w:val="28"/>
                <w:szCs w:val="28"/>
              </w:rPr>
              <w:t>33</w:t>
            </w:r>
          </w:p>
        </w:tc>
      </w:tr>
    </w:tbl>
    <w:p w:rsidR="00C96F25" w:rsidRPr="00DD5F3A" w:rsidRDefault="00C96F25" w:rsidP="00C96F25">
      <w:pPr>
        <w:pStyle w:val="1"/>
        <w:spacing w:beforeLines="160" w:before="384" w:after="160"/>
        <w:jc w:val="center"/>
        <w:rPr>
          <w:rFonts w:ascii="Times New Roman" w:hAnsi="Times New Roman" w:cs="Times New Roman"/>
          <w:smallCaps/>
          <w:color w:val="auto"/>
          <w:sz w:val="28"/>
          <w:szCs w:val="28"/>
        </w:rPr>
      </w:pPr>
      <w:bookmarkStart w:id="31" w:name="_Toc16123844"/>
      <w:bookmarkStart w:id="32" w:name="_Toc19622496"/>
      <w:r w:rsidRPr="00DD5F3A">
        <w:rPr>
          <w:rFonts w:ascii="Times New Roman" w:hAnsi="Times New Roman" w:cs="Times New Roman"/>
          <w:smallCaps/>
          <w:color w:val="auto"/>
          <w:sz w:val="28"/>
          <w:szCs w:val="28"/>
        </w:rPr>
        <w:t>5.2. Варианты источников финансирования</w:t>
      </w:r>
      <w:bookmarkEnd w:id="31"/>
      <w:bookmarkEnd w:id="32"/>
      <w:r w:rsidRPr="00DD5F3A">
        <w:rPr>
          <w:rFonts w:ascii="Times New Roman" w:hAnsi="Times New Roman" w:cs="Times New Roman"/>
          <w:smallCaps/>
          <w:color w:val="auto"/>
          <w:sz w:val="28"/>
          <w:szCs w:val="28"/>
        </w:rPr>
        <w:t xml:space="preserve"> </w:t>
      </w:r>
    </w:p>
    <w:p w:rsidR="00C96F25" w:rsidRDefault="00C96F25" w:rsidP="00C96F2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реализации настоящего проекта доступны следующие механизмы </w:t>
      </w:r>
      <w:r w:rsidR="003224AC">
        <w:rPr>
          <w:rFonts w:ascii="Times New Roman" w:hAnsi="Times New Roman" w:cs="Times New Roman"/>
          <w:color w:val="000000"/>
          <w:sz w:val="28"/>
          <w:szCs w:val="28"/>
        </w:rPr>
        <w:t xml:space="preserve">долгового </w:t>
      </w:r>
      <w:r>
        <w:rPr>
          <w:rFonts w:ascii="Times New Roman" w:hAnsi="Times New Roman" w:cs="Times New Roman"/>
          <w:color w:val="000000"/>
          <w:sz w:val="28"/>
          <w:szCs w:val="28"/>
        </w:rPr>
        <w:t>финансирования:</w:t>
      </w:r>
    </w:p>
    <w:p w:rsidR="00C96F25" w:rsidRDefault="00C96F25" w:rsidP="00C96F25">
      <w:pPr>
        <w:pStyle w:val="a5"/>
        <w:numPr>
          <w:ilvl w:val="0"/>
          <w:numId w:val="4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льготное бюджетное кредитование в рамках программы микрофинансирования, реализуемой Фондом развития предпринимате</w:t>
      </w:r>
      <w:r w:rsidR="00712F5D">
        <w:rPr>
          <w:rFonts w:ascii="Times New Roman" w:hAnsi="Times New Roman" w:cs="Times New Roman"/>
          <w:color w:val="000000"/>
          <w:sz w:val="28"/>
          <w:szCs w:val="28"/>
        </w:rPr>
        <w:t>льства Республики Саха (Якутия)</w:t>
      </w:r>
      <w:r>
        <w:rPr>
          <w:rFonts w:ascii="Times New Roman" w:hAnsi="Times New Roman" w:cs="Times New Roman"/>
          <w:color w:val="000000"/>
          <w:sz w:val="28"/>
          <w:szCs w:val="28"/>
        </w:rPr>
        <w:t>;</w:t>
      </w:r>
    </w:p>
    <w:p w:rsidR="00C96F25" w:rsidRPr="00820BAC" w:rsidRDefault="00C96F25" w:rsidP="00C96F25">
      <w:pPr>
        <w:pStyle w:val="a5"/>
        <w:numPr>
          <w:ilvl w:val="0"/>
          <w:numId w:val="4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лизинг оборудования в рамках программы поддержки субъектом малого и среднего предпринимательства, реализуемой Региональной лизинговой компанией Республики </w:t>
      </w:r>
      <w:r w:rsidR="00712F5D">
        <w:rPr>
          <w:rFonts w:ascii="Times New Roman" w:hAnsi="Times New Roman" w:cs="Times New Roman"/>
          <w:color w:val="000000"/>
          <w:sz w:val="28"/>
          <w:szCs w:val="28"/>
        </w:rPr>
        <w:t>Саха (Якутия);</w:t>
      </w:r>
    </w:p>
    <w:p w:rsidR="00C96F25" w:rsidRPr="00820BAC" w:rsidRDefault="00C96F25" w:rsidP="00C96F25">
      <w:pPr>
        <w:pStyle w:val="a5"/>
        <w:numPr>
          <w:ilvl w:val="0"/>
          <w:numId w:val="4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 банка в рамках программы поддержки субъектов малого и среднего предприниматель</w:t>
      </w:r>
      <w:r w:rsidR="00712F5D">
        <w:rPr>
          <w:rFonts w:ascii="Times New Roman" w:hAnsi="Times New Roman" w:cs="Times New Roman"/>
          <w:color w:val="000000"/>
          <w:sz w:val="28"/>
          <w:szCs w:val="28"/>
        </w:rPr>
        <w:t>ства, реализуемые АО «МСП Банк»</w:t>
      </w:r>
      <w:r>
        <w:rPr>
          <w:rFonts w:ascii="Times New Roman" w:hAnsi="Times New Roman" w:cs="Times New Roman"/>
          <w:color w:val="000000"/>
          <w:sz w:val="28"/>
          <w:szCs w:val="28"/>
        </w:rPr>
        <w:t>.</w:t>
      </w:r>
    </w:p>
    <w:p w:rsidR="00C96F25" w:rsidRDefault="00C96F25" w:rsidP="00C96F25">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проектной схемы финансировани</w:t>
      </w:r>
      <w:r w:rsidR="003224AC">
        <w:rPr>
          <w:rFonts w:ascii="Times New Roman" w:hAnsi="Times New Roman" w:cs="Times New Roman"/>
          <w:color w:val="000000"/>
          <w:sz w:val="28"/>
          <w:szCs w:val="28"/>
        </w:rPr>
        <w:t>я выбрана смешанная форма в виде вложения собственных средств и</w:t>
      </w:r>
      <w:r>
        <w:rPr>
          <w:rFonts w:ascii="Times New Roman" w:hAnsi="Times New Roman" w:cs="Times New Roman"/>
          <w:color w:val="000000"/>
          <w:sz w:val="28"/>
          <w:szCs w:val="28"/>
        </w:rPr>
        <w:t xml:space="preserve"> микрофинансировани</w:t>
      </w:r>
      <w:r w:rsidR="003224AC">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в Фонде развития предпринимательства Республики Саха (Якутия) (см. табл. 5-2).</w:t>
      </w:r>
    </w:p>
    <w:p w:rsidR="00C96F25" w:rsidRDefault="00C96F25" w:rsidP="00C96F25">
      <w:pPr>
        <w:autoSpaceDE w:val="0"/>
        <w:autoSpaceDN w:val="0"/>
        <w:adjustRightInd w:val="0"/>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5-2. Источники финансирования проекта</w:t>
      </w:r>
    </w:p>
    <w:tbl>
      <w:tblPr>
        <w:tblStyle w:val="a4"/>
        <w:tblW w:w="10092" w:type="dxa"/>
        <w:tblLook w:val="04A0" w:firstRow="1" w:lastRow="0" w:firstColumn="1" w:lastColumn="0" w:noHBand="0" w:noVBand="1"/>
      </w:tblPr>
      <w:tblGrid>
        <w:gridCol w:w="7137"/>
        <w:gridCol w:w="2955"/>
      </w:tblGrid>
      <w:tr w:rsidR="00C96F25" w:rsidRPr="009229F9" w:rsidTr="00BD7E38">
        <w:trPr>
          <w:trHeight w:val="329"/>
          <w:tblHeader/>
        </w:trPr>
        <w:tc>
          <w:tcPr>
            <w:tcW w:w="7137" w:type="dxa"/>
            <w:hideMark/>
          </w:tcPr>
          <w:p w:rsidR="00C96F25" w:rsidRPr="009229F9" w:rsidRDefault="00C96F25" w:rsidP="00BD7E38">
            <w:pPr>
              <w:jc w:val="center"/>
              <w:rPr>
                <w:rFonts w:ascii="Times New Roman" w:eastAsia="Times New Roman" w:hAnsi="Times New Roman" w:cs="Times New Roman"/>
                <w:color w:val="000000"/>
                <w:sz w:val="28"/>
                <w:szCs w:val="28"/>
                <w:lang w:eastAsia="ru-RU"/>
              </w:rPr>
            </w:pPr>
            <w:r w:rsidRPr="009229F9">
              <w:rPr>
                <w:rFonts w:ascii="Times New Roman" w:eastAsia="Times New Roman" w:hAnsi="Times New Roman" w:cs="Times New Roman"/>
                <w:color w:val="000000"/>
                <w:sz w:val="28"/>
                <w:szCs w:val="28"/>
                <w:lang w:eastAsia="ru-RU"/>
              </w:rPr>
              <w:t>Источник финансирования</w:t>
            </w:r>
          </w:p>
        </w:tc>
        <w:tc>
          <w:tcPr>
            <w:tcW w:w="2955" w:type="dxa"/>
            <w:hideMark/>
          </w:tcPr>
          <w:p w:rsidR="00C96F25" w:rsidRPr="009229F9" w:rsidRDefault="00C96F25" w:rsidP="00BD7E38">
            <w:pPr>
              <w:jc w:val="center"/>
              <w:rPr>
                <w:rFonts w:ascii="Times New Roman" w:eastAsia="Times New Roman" w:hAnsi="Times New Roman" w:cs="Times New Roman"/>
                <w:color w:val="000000"/>
                <w:sz w:val="28"/>
                <w:szCs w:val="28"/>
                <w:lang w:eastAsia="ru-RU"/>
              </w:rPr>
            </w:pPr>
            <w:r w:rsidRPr="009229F9">
              <w:rPr>
                <w:rFonts w:ascii="Times New Roman" w:eastAsia="Times New Roman" w:hAnsi="Times New Roman" w:cs="Times New Roman"/>
                <w:color w:val="000000"/>
                <w:sz w:val="28"/>
                <w:szCs w:val="28"/>
                <w:lang w:eastAsia="ru-RU"/>
              </w:rPr>
              <w:t>Сумма, тыс. руб.</w:t>
            </w:r>
          </w:p>
        </w:tc>
      </w:tr>
      <w:tr w:rsidR="00F71350" w:rsidRPr="009229F9" w:rsidTr="00BD7E38">
        <w:trPr>
          <w:trHeight w:val="256"/>
        </w:trPr>
        <w:tc>
          <w:tcPr>
            <w:tcW w:w="7137" w:type="dxa"/>
            <w:hideMark/>
          </w:tcPr>
          <w:p w:rsidR="00F71350" w:rsidRPr="009229F9" w:rsidRDefault="00F71350" w:rsidP="00BD7E38">
            <w:pPr>
              <w:rPr>
                <w:rFonts w:ascii="Times New Roman" w:hAnsi="Times New Roman" w:cs="Times New Roman"/>
                <w:color w:val="000000"/>
                <w:sz w:val="28"/>
                <w:szCs w:val="28"/>
              </w:rPr>
            </w:pPr>
            <w:r w:rsidRPr="009229F9">
              <w:rPr>
                <w:rFonts w:ascii="Times New Roman" w:hAnsi="Times New Roman" w:cs="Times New Roman"/>
                <w:color w:val="000000"/>
                <w:sz w:val="28"/>
                <w:szCs w:val="28"/>
              </w:rPr>
              <w:t>Источники долгового финансирования</w:t>
            </w:r>
          </w:p>
        </w:tc>
        <w:tc>
          <w:tcPr>
            <w:tcW w:w="2955" w:type="dxa"/>
            <w:vAlign w:val="center"/>
            <w:hideMark/>
          </w:tcPr>
          <w:p w:rsidR="00F71350" w:rsidRPr="00F71350" w:rsidRDefault="00F71350">
            <w:pPr>
              <w:jc w:val="right"/>
              <w:rPr>
                <w:rFonts w:ascii="Times New Roman" w:hAnsi="Times New Roman" w:cs="Times New Roman"/>
                <w:color w:val="000000"/>
                <w:sz w:val="28"/>
                <w:szCs w:val="28"/>
              </w:rPr>
            </w:pPr>
            <w:r w:rsidRPr="00F71350">
              <w:rPr>
                <w:rFonts w:ascii="Times New Roman" w:hAnsi="Times New Roman" w:cs="Times New Roman"/>
                <w:color w:val="000000"/>
                <w:sz w:val="28"/>
                <w:szCs w:val="28"/>
              </w:rPr>
              <w:t>1 591</w:t>
            </w:r>
          </w:p>
        </w:tc>
      </w:tr>
      <w:tr w:rsidR="00F71350" w:rsidRPr="009229F9" w:rsidTr="00BD7E38">
        <w:trPr>
          <w:trHeight w:val="273"/>
        </w:trPr>
        <w:tc>
          <w:tcPr>
            <w:tcW w:w="7137" w:type="dxa"/>
            <w:hideMark/>
          </w:tcPr>
          <w:p w:rsidR="00F71350" w:rsidRPr="009229F9" w:rsidRDefault="00F71350" w:rsidP="00BD7E38">
            <w:pPr>
              <w:rPr>
                <w:rFonts w:ascii="Times New Roman" w:hAnsi="Times New Roman" w:cs="Times New Roman"/>
                <w:i/>
                <w:iCs/>
                <w:color w:val="000000"/>
                <w:sz w:val="28"/>
                <w:szCs w:val="28"/>
              </w:rPr>
            </w:pPr>
            <w:r w:rsidRPr="009229F9">
              <w:rPr>
                <w:rFonts w:ascii="Times New Roman" w:hAnsi="Times New Roman" w:cs="Times New Roman"/>
                <w:i/>
                <w:iCs/>
                <w:color w:val="000000"/>
                <w:sz w:val="28"/>
                <w:szCs w:val="28"/>
              </w:rPr>
              <w:t>Заемное финансирование в Фонде РП Р</w:t>
            </w:r>
            <w:proofErr w:type="gramStart"/>
            <w:r w:rsidRPr="009229F9">
              <w:rPr>
                <w:rFonts w:ascii="Times New Roman" w:hAnsi="Times New Roman" w:cs="Times New Roman"/>
                <w:i/>
                <w:iCs/>
                <w:color w:val="000000"/>
                <w:sz w:val="28"/>
                <w:szCs w:val="28"/>
              </w:rPr>
              <w:t>С(</w:t>
            </w:r>
            <w:proofErr w:type="gramEnd"/>
            <w:r w:rsidRPr="009229F9">
              <w:rPr>
                <w:rFonts w:ascii="Times New Roman" w:hAnsi="Times New Roman" w:cs="Times New Roman"/>
                <w:i/>
                <w:iCs/>
                <w:color w:val="000000"/>
                <w:sz w:val="28"/>
                <w:szCs w:val="28"/>
              </w:rPr>
              <w:t>Я)</w:t>
            </w:r>
          </w:p>
        </w:tc>
        <w:tc>
          <w:tcPr>
            <w:tcW w:w="2955" w:type="dxa"/>
            <w:vAlign w:val="center"/>
            <w:hideMark/>
          </w:tcPr>
          <w:p w:rsidR="00F71350" w:rsidRPr="00F71350" w:rsidRDefault="00F71350">
            <w:pPr>
              <w:jc w:val="right"/>
              <w:rPr>
                <w:rFonts w:ascii="Times New Roman" w:hAnsi="Times New Roman" w:cs="Times New Roman"/>
                <w:i/>
                <w:iCs/>
                <w:color w:val="000000"/>
                <w:sz w:val="28"/>
                <w:szCs w:val="28"/>
              </w:rPr>
            </w:pPr>
            <w:r w:rsidRPr="00F71350">
              <w:rPr>
                <w:rFonts w:ascii="Times New Roman" w:hAnsi="Times New Roman" w:cs="Times New Roman"/>
                <w:i/>
                <w:iCs/>
                <w:color w:val="000000"/>
                <w:sz w:val="28"/>
                <w:szCs w:val="28"/>
              </w:rPr>
              <w:t>1 591</w:t>
            </w:r>
          </w:p>
        </w:tc>
      </w:tr>
      <w:tr w:rsidR="00F71350" w:rsidRPr="009229F9" w:rsidTr="00BD7E38">
        <w:trPr>
          <w:trHeight w:val="273"/>
        </w:trPr>
        <w:tc>
          <w:tcPr>
            <w:tcW w:w="7137" w:type="dxa"/>
            <w:hideMark/>
          </w:tcPr>
          <w:p w:rsidR="00F71350" w:rsidRPr="009229F9" w:rsidRDefault="00F71350" w:rsidP="00BD7E38">
            <w:pPr>
              <w:rPr>
                <w:rFonts w:ascii="Times New Roman" w:hAnsi="Times New Roman" w:cs="Times New Roman"/>
                <w:i/>
                <w:iCs/>
                <w:color w:val="000000"/>
                <w:sz w:val="28"/>
                <w:szCs w:val="28"/>
              </w:rPr>
            </w:pPr>
            <w:r w:rsidRPr="009229F9">
              <w:rPr>
                <w:rFonts w:ascii="Times New Roman" w:hAnsi="Times New Roman" w:cs="Times New Roman"/>
                <w:i/>
                <w:iCs/>
                <w:color w:val="000000"/>
                <w:sz w:val="28"/>
                <w:szCs w:val="28"/>
              </w:rPr>
              <w:lastRenderedPageBreak/>
              <w:t>Лизинг в Региональной лизинговой компании</w:t>
            </w:r>
          </w:p>
        </w:tc>
        <w:tc>
          <w:tcPr>
            <w:tcW w:w="2955" w:type="dxa"/>
            <w:vAlign w:val="center"/>
            <w:hideMark/>
          </w:tcPr>
          <w:p w:rsidR="00F71350" w:rsidRPr="00F71350" w:rsidRDefault="00F71350">
            <w:pPr>
              <w:jc w:val="right"/>
              <w:rPr>
                <w:rFonts w:ascii="Times New Roman" w:hAnsi="Times New Roman" w:cs="Times New Roman"/>
                <w:i/>
                <w:iCs/>
                <w:color w:val="000000"/>
                <w:sz w:val="28"/>
                <w:szCs w:val="28"/>
              </w:rPr>
            </w:pPr>
            <w:r w:rsidRPr="00F71350">
              <w:rPr>
                <w:rFonts w:ascii="Times New Roman" w:hAnsi="Times New Roman" w:cs="Times New Roman"/>
                <w:i/>
                <w:iCs/>
                <w:color w:val="000000"/>
                <w:sz w:val="28"/>
                <w:szCs w:val="28"/>
              </w:rPr>
              <w:t>0</w:t>
            </w:r>
          </w:p>
        </w:tc>
      </w:tr>
      <w:tr w:rsidR="00F71350" w:rsidRPr="009229F9" w:rsidTr="00BD7E38">
        <w:trPr>
          <w:trHeight w:val="235"/>
        </w:trPr>
        <w:tc>
          <w:tcPr>
            <w:tcW w:w="7137" w:type="dxa"/>
            <w:hideMark/>
          </w:tcPr>
          <w:p w:rsidR="00F71350" w:rsidRPr="009229F9" w:rsidRDefault="00F71350" w:rsidP="00BD7E38">
            <w:pPr>
              <w:rPr>
                <w:rFonts w:ascii="Times New Roman" w:hAnsi="Times New Roman" w:cs="Times New Roman"/>
                <w:i/>
                <w:iCs/>
                <w:color w:val="000000"/>
                <w:sz w:val="28"/>
                <w:szCs w:val="28"/>
              </w:rPr>
            </w:pPr>
            <w:r w:rsidRPr="009229F9">
              <w:rPr>
                <w:rFonts w:ascii="Times New Roman" w:hAnsi="Times New Roman" w:cs="Times New Roman"/>
                <w:i/>
                <w:iCs/>
                <w:color w:val="000000"/>
                <w:sz w:val="28"/>
                <w:szCs w:val="28"/>
              </w:rPr>
              <w:t>Банковское (или иное) кредитование</w:t>
            </w:r>
          </w:p>
        </w:tc>
        <w:tc>
          <w:tcPr>
            <w:tcW w:w="2955" w:type="dxa"/>
            <w:vAlign w:val="center"/>
            <w:hideMark/>
          </w:tcPr>
          <w:p w:rsidR="00F71350" w:rsidRPr="00F71350" w:rsidRDefault="00F71350">
            <w:pPr>
              <w:jc w:val="right"/>
              <w:rPr>
                <w:rFonts w:ascii="Times New Roman" w:hAnsi="Times New Roman" w:cs="Times New Roman"/>
                <w:i/>
                <w:iCs/>
                <w:color w:val="000000"/>
                <w:sz w:val="28"/>
                <w:szCs w:val="28"/>
              </w:rPr>
            </w:pPr>
            <w:r w:rsidRPr="00F71350">
              <w:rPr>
                <w:rFonts w:ascii="Times New Roman" w:hAnsi="Times New Roman" w:cs="Times New Roman"/>
                <w:i/>
                <w:iCs/>
                <w:color w:val="000000"/>
                <w:sz w:val="28"/>
                <w:szCs w:val="28"/>
              </w:rPr>
              <w:t>0</w:t>
            </w:r>
          </w:p>
        </w:tc>
      </w:tr>
      <w:tr w:rsidR="00F71350" w:rsidRPr="009229F9" w:rsidTr="00BD7E38">
        <w:trPr>
          <w:trHeight w:val="297"/>
        </w:trPr>
        <w:tc>
          <w:tcPr>
            <w:tcW w:w="7137" w:type="dxa"/>
            <w:hideMark/>
          </w:tcPr>
          <w:p w:rsidR="00F71350" w:rsidRPr="009229F9" w:rsidRDefault="00F71350" w:rsidP="00BD7E38">
            <w:pPr>
              <w:rPr>
                <w:rFonts w:ascii="Times New Roman" w:hAnsi="Times New Roman" w:cs="Times New Roman"/>
                <w:color w:val="000000"/>
                <w:sz w:val="28"/>
                <w:szCs w:val="28"/>
              </w:rPr>
            </w:pPr>
            <w:r w:rsidRPr="009229F9">
              <w:rPr>
                <w:rFonts w:ascii="Times New Roman" w:hAnsi="Times New Roman" w:cs="Times New Roman"/>
                <w:color w:val="000000"/>
                <w:sz w:val="28"/>
                <w:szCs w:val="28"/>
              </w:rPr>
              <w:t>Источники собственного капитала</w:t>
            </w:r>
          </w:p>
        </w:tc>
        <w:tc>
          <w:tcPr>
            <w:tcW w:w="2955" w:type="dxa"/>
            <w:vAlign w:val="center"/>
            <w:hideMark/>
          </w:tcPr>
          <w:p w:rsidR="00F71350" w:rsidRPr="00F71350" w:rsidRDefault="00F71350">
            <w:pPr>
              <w:jc w:val="right"/>
              <w:rPr>
                <w:rFonts w:ascii="Times New Roman" w:hAnsi="Times New Roman" w:cs="Times New Roman"/>
                <w:color w:val="000000"/>
                <w:sz w:val="28"/>
                <w:szCs w:val="28"/>
              </w:rPr>
            </w:pPr>
            <w:r w:rsidRPr="00F71350">
              <w:rPr>
                <w:rFonts w:ascii="Times New Roman" w:hAnsi="Times New Roman" w:cs="Times New Roman"/>
                <w:color w:val="000000"/>
                <w:sz w:val="28"/>
                <w:szCs w:val="28"/>
              </w:rPr>
              <w:t>4240</w:t>
            </w:r>
          </w:p>
        </w:tc>
      </w:tr>
      <w:tr w:rsidR="00F71350" w:rsidRPr="009229F9" w:rsidTr="00BD7E38">
        <w:trPr>
          <w:trHeight w:val="256"/>
        </w:trPr>
        <w:tc>
          <w:tcPr>
            <w:tcW w:w="7137" w:type="dxa"/>
            <w:hideMark/>
          </w:tcPr>
          <w:p w:rsidR="00F71350" w:rsidRPr="009229F9" w:rsidRDefault="00F71350" w:rsidP="00BD7E38">
            <w:pPr>
              <w:rPr>
                <w:rFonts w:ascii="Times New Roman" w:hAnsi="Times New Roman" w:cs="Times New Roman"/>
                <w:i/>
                <w:iCs/>
                <w:color w:val="000000"/>
                <w:sz w:val="28"/>
                <w:szCs w:val="28"/>
              </w:rPr>
            </w:pPr>
            <w:r w:rsidRPr="009229F9">
              <w:rPr>
                <w:rFonts w:ascii="Times New Roman" w:hAnsi="Times New Roman" w:cs="Times New Roman"/>
                <w:i/>
                <w:iCs/>
                <w:color w:val="000000"/>
                <w:sz w:val="28"/>
                <w:szCs w:val="28"/>
              </w:rPr>
              <w:t>Собственные средства</w:t>
            </w:r>
          </w:p>
        </w:tc>
        <w:tc>
          <w:tcPr>
            <w:tcW w:w="2955" w:type="dxa"/>
            <w:vAlign w:val="center"/>
            <w:hideMark/>
          </w:tcPr>
          <w:p w:rsidR="00F71350" w:rsidRPr="00F71350" w:rsidRDefault="00F71350">
            <w:pPr>
              <w:jc w:val="right"/>
              <w:rPr>
                <w:rFonts w:ascii="Times New Roman" w:hAnsi="Times New Roman" w:cs="Times New Roman"/>
                <w:i/>
                <w:iCs/>
                <w:color w:val="000000"/>
                <w:sz w:val="28"/>
                <w:szCs w:val="28"/>
              </w:rPr>
            </w:pPr>
            <w:r w:rsidRPr="00F71350">
              <w:rPr>
                <w:rFonts w:ascii="Times New Roman" w:hAnsi="Times New Roman" w:cs="Times New Roman"/>
                <w:i/>
                <w:iCs/>
                <w:color w:val="000000"/>
                <w:sz w:val="28"/>
                <w:szCs w:val="28"/>
              </w:rPr>
              <w:t>4 240</w:t>
            </w:r>
          </w:p>
        </w:tc>
      </w:tr>
      <w:tr w:rsidR="00F71350" w:rsidRPr="009229F9" w:rsidTr="00BD7E38">
        <w:trPr>
          <w:trHeight w:val="256"/>
        </w:trPr>
        <w:tc>
          <w:tcPr>
            <w:tcW w:w="7137" w:type="dxa"/>
            <w:hideMark/>
          </w:tcPr>
          <w:p w:rsidR="00F71350" w:rsidRPr="009229F9" w:rsidRDefault="00F71350" w:rsidP="00BD7E38">
            <w:pPr>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Иное: гранты и т.п. </w:t>
            </w:r>
          </w:p>
        </w:tc>
        <w:tc>
          <w:tcPr>
            <w:tcW w:w="2955" w:type="dxa"/>
            <w:vAlign w:val="center"/>
            <w:hideMark/>
          </w:tcPr>
          <w:p w:rsidR="00F71350" w:rsidRPr="00F71350" w:rsidRDefault="00F71350" w:rsidP="00712F5D">
            <w:pPr>
              <w:jc w:val="right"/>
              <w:rPr>
                <w:rFonts w:ascii="Times New Roman" w:hAnsi="Times New Roman" w:cs="Times New Roman"/>
                <w:i/>
                <w:iCs/>
                <w:color w:val="000000"/>
                <w:sz w:val="28"/>
                <w:szCs w:val="28"/>
              </w:rPr>
            </w:pPr>
            <w:r w:rsidRPr="00F71350">
              <w:rPr>
                <w:rFonts w:ascii="Times New Roman" w:hAnsi="Times New Roman" w:cs="Times New Roman"/>
                <w:i/>
                <w:iCs/>
                <w:color w:val="000000"/>
                <w:sz w:val="28"/>
                <w:szCs w:val="28"/>
              </w:rPr>
              <w:t> </w:t>
            </w:r>
            <w:r w:rsidR="00712F5D">
              <w:rPr>
                <w:rFonts w:ascii="Times New Roman" w:hAnsi="Times New Roman" w:cs="Times New Roman"/>
                <w:i/>
                <w:iCs/>
                <w:color w:val="000000"/>
                <w:sz w:val="28"/>
                <w:szCs w:val="28"/>
              </w:rPr>
              <w:t>0</w:t>
            </w:r>
          </w:p>
        </w:tc>
      </w:tr>
      <w:tr w:rsidR="00F71350" w:rsidRPr="009229F9" w:rsidTr="00BD7E38">
        <w:trPr>
          <w:trHeight w:val="256"/>
        </w:trPr>
        <w:tc>
          <w:tcPr>
            <w:tcW w:w="7137" w:type="dxa"/>
            <w:hideMark/>
          </w:tcPr>
          <w:p w:rsidR="00F71350" w:rsidRPr="009229F9" w:rsidRDefault="00F71350" w:rsidP="00BD7E38">
            <w:pPr>
              <w:rPr>
                <w:rFonts w:ascii="Times New Roman" w:hAnsi="Times New Roman" w:cs="Times New Roman"/>
                <w:color w:val="000000"/>
                <w:sz w:val="28"/>
                <w:szCs w:val="28"/>
              </w:rPr>
            </w:pPr>
            <w:r w:rsidRPr="009229F9">
              <w:rPr>
                <w:rFonts w:ascii="Times New Roman" w:hAnsi="Times New Roman" w:cs="Times New Roman"/>
                <w:color w:val="000000"/>
                <w:sz w:val="28"/>
                <w:szCs w:val="28"/>
              </w:rPr>
              <w:t>Всего</w:t>
            </w:r>
          </w:p>
        </w:tc>
        <w:tc>
          <w:tcPr>
            <w:tcW w:w="2955" w:type="dxa"/>
            <w:vAlign w:val="center"/>
            <w:hideMark/>
          </w:tcPr>
          <w:p w:rsidR="00F71350" w:rsidRPr="00F71350" w:rsidRDefault="00F71350">
            <w:pPr>
              <w:jc w:val="right"/>
              <w:rPr>
                <w:rFonts w:ascii="Times New Roman" w:hAnsi="Times New Roman" w:cs="Times New Roman"/>
                <w:color w:val="000000"/>
                <w:sz w:val="28"/>
                <w:szCs w:val="28"/>
              </w:rPr>
            </w:pPr>
            <w:r w:rsidRPr="00F71350">
              <w:rPr>
                <w:rFonts w:ascii="Times New Roman" w:hAnsi="Times New Roman" w:cs="Times New Roman"/>
                <w:color w:val="000000"/>
                <w:sz w:val="28"/>
                <w:szCs w:val="28"/>
              </w:rPr>
              <w:t>5 831</w:t>
            </w:r>
          </w:p>
        </w:tc>
      </w:tr>
    </w:tbl>
    <w:p w:rsidR="00C96F25" w:rsidRDefault="00C96F25" w:rsidP="00C96F25">
      <w:pPr>
        <w:autoSpaceDE w:val="0"/>
        <w:autoSpaceDN w:val="0"/>
        <w:adjustRightInd w:val="0"/>
        <w:spacing w:after="0" w:line="240" w:lineRule="auto"/>
        <w:rPr>
          <w:color w:val="000000"/>
          <w:sz w:val="28"/>
          <w:szCs w:val="28"/>
        </w:rPr>
      </w:pPr>
      <w:r>
        <w:rPr>
          <w:color w:val="000000"/>
          <w:sz w:val="28"/>
          <w:szCs w:val="28"/>
        </w:rPr>
        <w:t xml:space="preserve"> </w:t>
      </w:r>
    </w:p>
    <w:p w:rsidR="00C96F25" w:rsidRPr="00634FD1" w:rsidRDefault="00C96F25" w:rsidP="00C96F25">
      <w:pPr>
        <w:pStyle w:val="1"/>
        <w:spacing w:beforeLines="160" w:before="384" w:after="160" w:line="360" w:lineRule="auto"/>
        <w:jc w:val="center"/>
        <w:rPr>
          <w:rFonts w:ascii="Times New Roman" w:hAnsi="Times New Roman" w:cs="Times New Roman"/>
          <w:smallCaps/>
          <w:color w:val="auto"/>
          <w:sz w:val="28"/>
          <w:szCs w:val="28"/>
        </w:rPr>
      </w:pPr>
      <w:bookmarkStart w:id="33" w:name="_Toc16123845"/>
      <w:bookmarkStart w:id="34" w:name="_Toc19622497"/>
      <w:r w:rsidRPr="00634FD1">
        <w:rPr>
          <w:rFonts w:ascii="Times New Roman" w:hAnsi="Times New Roman" w:cs="Times New Roman"/>
          <w:smallCaps/>
          <w:color w:val="auto"/>
          <w:sz w:val="28"/>
          <w:szCs w:val="28"/>
        </w:rPr>
        <w:t>5.3. Объемы инвестиций</w:t>
      </w:r>
      <w:bookmarkEnd w:id="33"/>
      <w:bookmarkEnd w:id="34"/>
      <w:r w:rsidRPr="00634FD1">
        <w:rPr>
          <w:rFonts w:ascii="Times New Roman" w:hAnsi="Times New Roman" w:cs="Times New Roman"/>
          <w:smallCaps/>
          <w:color w:val="auto"/>
          <w:sz w:val="28"/>
          <w:szCs w:val="28"/>
        </w:rPr>
        <w:t xml:space="preserve"> </w:t>
      </w:r>
    </w:p>
    <w:p w:rsidR="00C96F25" w:rsidRDefault="00C96F25" w:rsidP="00C96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первоначальных инвестиций составляет </w:t>
      </w:r>
      <w:r w:rsidR="00F71350">
        <w:rPr>
          <w:rFonts w:ascii="Times New Roman" w:hAnsi="Times New Roman" w:cs="Times New Roman"/>
          <w:sz w:val="28"/>
          <w:szCs w:val="28"/>
        </w:rPr>
        <w:t>5 831</w:t>
      </w:r>
      <w:r>
        <w:rPr>
          <w:rFonts w:ascii="Times New Roman" w:hAnsi="Times New Roman" w:cs="Times New Roman"/>
          <w:sz w:val="28"/>
          <w:szCs w:val="28"/>
        </w:rPr>
        <w:t xml:space="preserve"> тыс. руб. (см. табл. 5-3). </w:t>
      </w:r>
    </w:p>
    <w:p w:rsidR="00C96F25" w:rsidRDefault="00C96F25" w:rsidP="00C96F2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5-3. Инвестиции в проект</w:t>
      </w:r>
    </w:p>
    <w:tbl>
      <w:tblPr>
        <w:tblStyle w:val="a4"/>
        <w:tblW w:w="0" w:type="auto"/>
        <w:tblLook w:val="04A0" w:firstRow="1" w:lastRow="0" w:firstColumn="1" w:lastColumn="0" w:noHBand="0" w:noVBand="1"/>
      </w:tblPr>
      <w:tblGrid>
        <w:gridCol w:w="4503"/>
        <w:gridCol w:w="2693"/>
        <w:gridCol w:w="2941"/>
      </w:tblGrid>
      <w:tr w:rsidR="00C96F25" w:rsidTr="00F71350">
        <w:trPr>
          <w:trHeight w:val="599"/>
          <w:tblHeader/>
        </w:trPr>
        <w:tc>
          <w:tcPr>
            <w:tcW w:w="4503" w:type="dxa"/>
            <w:vAlign w:val="center"/>
          </w:tcPr>
          <w:p w:rsidR="00C96F25" w:rsidRPr="003226A9" w:rsidRDefault="00C96F25" w:rsidP="00BD7E38">
            <w:pPr>
              <w:jc w:val="center"/>
              <w:rPr>
                <w:rFonts w:ascii="Times New Roman" w:hAnsi="Times New Roman" w:cs="Times New Roman"/>
                <w:sz w:val="28"/>
                <w:szCs w:val="28"/>
              </w:rPr>
            </w:pPr>
            <w:r w:rsidRPr="003226A9">
              <w:rPr>
                <w:rFonts w:ascii="Times New Roman" w:hAnsi="Times New Roman" w:cs="Times New Roman"/>
                <w:sz w:val="28"/>
                <w:szCs w:val="28"/>
              </w:rPr>
              <w:t>Статья расходов</w:t>
            </w:r>
          </w:p>
        </w:tc>
        <w:tc>
          <w:tcPr>
            <w:tcW w:w="2693" w:type="dxa"/>
            <w:vAlign w:val="center"/>
          </w:tcPr>
          <w:p w:rsidR="00C96F25" w:rsidRPr="003226A9" w:rsidRDefault="00C96F25" w:rsidP="00BD7E38">
            <w:pPr>
              <w:jc w:val="center"/>
              <w:rPr>
                <w:rFonts w:ascii="Times New Roman" w:hAnsi="Times New Roman" w:cs="Times New Roman"/>
                <w:sz w:val="28"/>
                <w:szCs w:val="28"/>
              </w:rPr>
            </w:pPr>
            <w:r w:rsidRPr="003226A9">
              <w:rPr>
                <w:rFonts w:ascii="Times New Roman" w:hAnsi="Times New Roman" w:cs="Times New Roman"/>
                <w:sz w:val="28"/>
                <w:szCs w:val="28"/>
              </w:rPr>
              <w:t>Сумма, тыс. руб.</w:t>
            </w:r>
          </w:p>
        </w:tc>
        <w:tc>
          <w:tcPr>
            <w:tcW w:w="2941" w:type="dxa"/>
            <w:vAlign w:val="center"/>
          </w:tcPr>
          <w:p w:rsidR="00C96F25" w:rsidRPr="003226A9" w:rsidRDefault="00C96F25" w:rsidP="00BD7E38">
            <w:pPr>
              <w:jc w:val="center"/>
              <w:rPr>
                <w:rFonts w:ascii="Times New Roman" w:hAnsi="Times New Roman" w:cs="Times New Roman"/>
                <w:sz w:val="28"/>
                <w:szCs w:val="28"/>
              </w:rPr>
            </w:pPr>
            <w:r>
              <w:rPr>
                <w:rFonts w:ascii="Times New Roman" w:hAnsi="Times New Roman" w:cs="Times New Roman"/>
                <w:sz w:val="28"/>
                <w:szCs w:val="28"/>
              </w:rPr>
              <w:t>Структура, в процентах к итогу</w:t>
            </w:r>
          </w:p>
        </w:tc>
      </w:tr>
      <w:tr w:rsidR="00F71350" w:rsidTr="00BD7E38">
        <w:tc>
          <w:tcPr>
            <w:tcW w:w="4503" w:type="dxa"/>
            <w:vAlign w:val="center"/>
          </w:tcPr>
          <w:p w:rsidR="00F71350" w:rsidRPr="003226A9" w:rsidRDefault="00F71350" w:rsidP="00BD7E38">
            <w:pPr>
              <w:rPr>
                <w:rFonts w:ascii="Times New Roman" w:hAnsi="Times New Roman" w:cs="Times New Roman"/>
                <w:sz w:val="28"/>
                <w:szCs w:val="28"/>
              </w:rPr>
            </w:pPr>
            <w:r w:rsidRPr="003226A9">
              <w:rPr>
                <w:rFonts w:ascii="Times New Roman" w:hAnsi="Times New Roman" w:cs="Times New Roman"/>
                <w:sz w:val="28"/>
                <w:szCs w:val="28"/>
              </w:rPr>
              <w:t>Основные фонды</w:t>
            </w:r>
          </w:p>
        </w:tc>
        <w:tc>
          <w:tcPr>
            <w:tcW w:w="2693" w:type="dxa"/>
            <w:vAlign w:val="center"/>
          </w:tcPr>
          <w:p w:rsidR="00F71350" w:rsidRPr="00F71350" w:rsidRDefault="00F71350">
            <w:pPr>
              <w:jc w:val="right"/>
              <w:rPr>
                <w:rFonts w:ascii="Times New Roman" w:hAnsi="Times New Roman" w:cs="Times New Roman"/>
                <w:sz w:val="28"/>
                <w:szCs w:val="28"/>
              </w:rPr>
            </w:pPr>
            <w:r w:rsidRPr="00F71350">
              <w:rPr>
                <w:rFonts w:ascii="Times New Roman" w:hAnsi="Times New Roman" w:cs="Times New Roman"/>
                <w:sz w:val="28"/>
                <w:szCs w:val="28"/>
              </w:rPr>
              <w:t>5 384</w:t>
            </w:r>
          </w:p>
        </w:tc>
        <w:tc>
          <w:tcPr>
            <w:tcW w:w="2941" w:type="dxa"/>
            <w:vAlign w:val="center"/>
          </w:tcPr>
          <w:p w:rsidR="00F71350" w:rsidRPr="00F71350" w:rsidRDefault="00F71350">
            <w:pPr>
              <w:jc w:val="right"/>
              <w:rPr>
                <w:rFonts w:ascii="Times New Roman" w:hAnsi="Times New Roman" w:cs="Times New Roman"/>
                <w:sz w:val="28"/>
                <w:szCs w:val="28"/>
              </w:rPr>
            </w:pPr>
            <w:r w:rsidRPr="00F71350">
              <w:rPr>
                <w:rFonts w:ascii="Times New Roman" w:hAnsi="Times New Roman" w:cs="Times New Roman"/>
                <w:sz w:val="28"/>
                <w:szCs w:val="28"/>
              </w:rPr>
              <w:t>92</w:t>
            </w:r>
          </w:p>
        </w:tc>
      </w:tr>
      <w:tr w:rsidR="00F71350" w:rsidTr="00BD7E38">
        <w:tc>
          <w:tcPr>
            <w:tcW w:w="4503" w:type="dxa"/>
            <w:vAlign w:val="center"/>
          </w:tcPr>
          <w:p w:rsidR="00F71350" w:rsidRPr="003226A9" w:rsidRDefault="00F71350" w:rsidP="006B2E0A">
            <w:pPr>
              <w:rPr>
                <w:rFonts w:ascii="Times New Roman" w:hAnsi="Times New Roman" w:cs="Times New Roman"/>
                <w:i/>
                <w:iCs/>
                <w:sz w:val="28"/>
                <w:szCs w:val="28"/>
              </w:rPr>
            </w:pPr>
            <w:r w:rsidRPr="003226A9">
              <w:rPr>
                <w:rFonts w:ascii="Times New Roman" w:hAnsi="Times New Roman" w:cs="Times New Roman"/>
                <w:i/>
                <w:iCs/>
                <w:sz w:val="28"/>
                <w:szCs w:val="28"/>
              </w:rPr>
              <w:t>Здани</w:t>
            </w:r>
            <w:r w:rsidR="006B2E0A">
              <w:rPr>
                <w:rFonts w:ascii="Times New Roman" w:hAnsi="Times New Roman" w:cs="Times New Roman"/>
                <w:i/>
                <w:iCs/>
                <w:sz w:val="28"/>
                <w:szCs w:val="28"/>
              </w:rPr>
              <w:t>е</w:t>
            </w:r>
          </w:p>
        </w:tc>
        <w:tc>
          <w:tcPr>
            <w:tcW w:w="2693" w:type="dxa"/>
            <w:vAlign w:val="center"/>
          </w:tcPr>
          <w:p w:rsidR="00F71350" w:rsidRPr="00F71350" w:rsidRDefault="00F71350">
            <w:pPr>
              <w:jc w:val="right"/>
              <w:rPr>
                <w:rFonts w:ascii="Times New Roman" w:hAnsi="Times New Roman" w:cs="Times New Roman"/>
                <w:i/>
                <w:iCs/>
                <w:sz w:val="28"/>
                <w:szCs w:val="28"/>
              </w:rPr>
            </w:pPr>
            <w:r w:rsidRPr="00F71350">
              <w:rPr>
                <w:rFonts w:ascii="Times New Roman" w:hAnsi="Times New Roman" w:cs="Times New Roman"/>
                <w:i/>
                <w:iCs/>
                <w:sz w:val="28"/>
                <w:szCs w:val="28"/>
              </w:rPr>
              <w:t>4 240</w:t>
            </w:r>
          </w:p>
        </w:tc>
        <w:tc>
          <w:tcPr>
            <w:tcW w:w="2941" w:type="dxa"/>
            <w:vAlign w:val="center"/>
          </w:tcPr>
          <w:p w:rsidR="00F71350" w:rsidRPr="00F71350" w:rsidRDefault="00F71350">
            <w:pPr>
              <w:jc w:val="right"/>
              <w:rPr>
                <w:rFonts w:ascii="Times New Roman" w:hAnsi="Times New Roman" w:cs="Times New Roman"/>
                <w:i/>
                <w:iCs/>
                <w:sz w:val="28"/>
                <w:szCs w:val="28"/>
              </w:rPr>
            </w:pPr>
            <w:r w:rsidRPr="00F71350">
              <w:rPr>
                <w:rFonts w:ascii="Times New Roman" w:hAnsi="Times New Roman" w:cs="Times New Roman"/>
                <w:i/>
                <w:iCs/>
                <w:sz w:val="28"/>
                <w:szCs w:val="28"/>
              </w:rPr>
              <w:t>73</w:t>
            </w:r>
          </w:p>
        </w:tc>
      </w:tr>
      <w:tr w:rsidR="00F71350" w:rsidTr="00BD7E38">
        <w:tc>
          <w:tcPr>
            <w:tcW w:w="4503" w:type="dxa"/>
            <w:vAlign w:val="center"/>
          </w:tcPr>
          <w:p w:rsidR="00F71350" w:rsidRPr="003226A9" w:rsidRDefault="00F71350" w:rsidP="00BD7E38">
            <w:pPr>
              <w:rPr>
                <w:rFonts w:ascii="Times New Roman" w:hAnsi="Times New Roman" w:cs="Times New Roman"/>
                <w:i/>
                <w:iCs/>
                <w:sz w:val="28"/>
                <w:szCs w:val="28"/>
              </w:rPr>
            </w:pPr>
            <w:r w:rsidRPr="003226A9">
              <w:rPr>
                <w:rFonts w:ascii="Times New Roman" w:hAnsi="Times New Roman" w:cs="Times New Roman"/>
                <w:i/>
                <w:iCs/>
                <w:sz w:val="28"/>
                <w:szCs w:val="28"/>
              </w:rPr>
              <w:t>Оборудование</w:t>
            </w:r>
          </w:p>
        </w:tc>
        <w:tc>
          <w:tcPr>
            <w:tcW w:w="2693" w:type="dxa"/>
            <w:vAlign w:val="center"/>
          </w:tcPr>
          <w:p w:rsidR="00F71350" w:rsidRPr="00F71350" w:rsidRDefault="00F71350">
            <w:pPr>
              <w:jc w:val="right"/>
              <w:rPr>
                <w:rFonts w:ascii="Times New Roman" w:hAnsi="Times New Roman" w:cs="Times New Roman"/>
                <w:i/>
                <w:iCs/>
                <w:sz w:val="28"/>
                <w:szCs w:val="28"/>
              </w:rPr>
            </w:pPr>
            <w:r w:rsidRPr="00F71350">
              <w:rPr>
                <w:rFonts w:ascii="Times New Roman" w:hAnsi="Times New Roman" w:cs="Times New Roman"/>
                <w:i/>
                <w:iCs/>
                <w:sz w:val="28"/>
                <w:szCs w:val="28"/>
              </w:rPr>
              <w:t>1 144</w:t>
            </w:r>
          </w:p>
        </w:tc>
        <w:tc>
          <w:tcPr>
            <w:tcW w:w="2941" w:type="dxa"/>
            <w:vAlign w:val="center"/>
          </w:tcPr>
          <w:p w:rsidR="00F71350" w:rsidRPr="00F71350" w:rsidRDefault="00F71350">
            <w:pPr>
              <w:jc w:val="right"/>
              <w:rPr>
                <w:rFonts w:ascii="Times New Roman" w:hAnsi="Times New Roman" w:cs="Times New Roman"/>
                <w:i/>
                <w:iCs/>
                <w:sz w:val="28"/>
                <w:szCs w:val="28"/>
              </w:rPr>
            </w:pPr>
            <w:r w:rsidRPr="00F71350">
              <w:rPr>
                <w:rFonts w:ascii="Times New Roman" w:hAnsi="Times New Roman" w:cs="Times New Roman"/>
                <w:i/>
                <w:iCs/>
                <w:sz w:val="28"/>
                <w:szCs w:val="28"/>
              </w:rPr>
              <w:t>20</w:t>
            </w:r>
          </w:p>
        </w:tc>
      </w:tr>
      <w:tr w:rsidR="00F71350" w:rsidTr="00BD7E38">
        <w:tc>
          <w:tcPr>
            <w:tcW w:w="4503" w:type="dxa"/>
            <w:vAlign w:val="center"/>
          </w:tcPr>
          <w:p w:rsidR="00F71350" w:rsidRPr="003226A9" w:rsidRDefault="00F71350" w:rsidP="00BD7E38">
            <w:pPr>
              <w:rPr>
                <w:rFonts w:ascii="Times New Roman" w:hAnsi="Times New Roman" w:cs="Times New Roman"/>
                <w:sz w:val="28"/>
                <w:szCs w:val="28"/>
              </w:rPr>
            </w:pPr>
            <w:r w:rsidRPr="003226A9">
              <w:rPr>
                <w:rFonts w:ascii="Times New Roman" w:hAnsi="Times New Roman" w:cs="Times New Roman"/>
                <w:sz w:val="28"/>
                <w:szCs w:val="28"/>
              </w:rPr>
              <w:t>Оборотные активы (сырье)</w:t>
            </w:r>
          </w:p>
        </w:tc>
        <w:tc>
          <w:tcPr>
            <w:tcW w:w="2693" w:type="dxa"/>
            <w:vAlign w:val="center"/>
          </w:tcPr>
          <w:p w:rsidR="00F71350" w:rsidRPr="00F71350" w:rsidRDefault="00F71350">
            <w:pPr>
              <w:jc w:val="right"/>
              <w:rPr>
                <w:rFonts w:ascii="Times New Roman" w:hAnsi="Times New Roman" w:cs="Times New Roman"/>
                <w:sz w:val="28"/>
                <w:szCs w:val="28"/>
              </w:rPr>
            </w:pPr>
            <w:r w:rsidRPr="00F71350">
              <w:rPr>
                <w:rFonts w:ascii="Times New Roman" w:hAnsi="Times New Roman" w:cs="Times New Roman"/>
                <w:sz w:val="28"/>
                <w:szCs w:val="28"/>
              </w:rPr>
              <w:t>447</w:t>
            </w:r>
          </w:p>
        </w:tc>
        <w:tc>
          <w:tcPr>
            <w:tcW w:w="2941" w:type="dxa"/>
            <w:vAlign w:val="center"/>
          </w:tcPr>
          <w:p w:rsidR="00F71350" w:rsidRPr="00F71350" w:rsidRDefault="00F71350">
            <w:pPr>
              <w:jc w:val="right"/>
              <w:rPr>
                <w:rFonts w:ascii="Times New Roman" w:hAnsi="Times New Roman" w:cs="Times New Roman"/>
                <w:sz w:val="28"/>
                <w:szCs w:val="28"/>
              </w:rPr>
            </w:pPr>
            <w:r w:rsidRPr="00F71350">
              <w:rPr>
                <w:rFonts w:ascii="Times New Roman" w:hAnsi="Times New Roman" w:cs="Times New Roman"/>
                <w:sz w:val="28"/>
                <w:szCs w:val="28"/>
              </w:rPr>
              <w:t>8</w:t>
            </w:r>
          </w:p>
        </w:tc>
      </w:tr>
      <w:tr w:rsidR="00F71350" w:rsidTr="00BD7E38">
        <w:tc>
          <w:tcPr>
            <w:tcW w:w="4503" w:type="dxa"/>
            <w:vAlign w:val="center"/>
          </w:tcPr>
          <w:p w:rsidR="00F71350" w:rsidRPr="003226A9" w:rsidRDefault="00F71350" w:rsidP="00BD7E38">
            <w:pPr>
              <w:rPr>
                <w:rFonts w:ascii="Times New Roman" w:hAnsi="Times New Roman" w:cs="Times New Roman"/>
                <w:sz w:val="28"/>
                <w:szCs w:val="28"/>
              </w:rPr>
            </w:pPr>
            <w:r w:rsidRPr="003226A9">
              <w:rPr>
                <w:rFonts w:ascii="Times New Roman" w:hAnsi="Times New Roman" w:cs="Times New Roman"/>
                <w:sz w:val="28"/>
                <w:szCs w:val="28"/>
              </w:rPr>
              <w:t>Всего</w:t>
            </w:r>
          </w:p>
        </w:tc>
        <w:tc>
          <w:tcPr>
            <w:tcW w:w="2693" w:type="dxa"/>
            <w:vAlign w:val="center"/>
          </w:tcPr>
          <w:p w:rsidR="00F71350" w:rsidRPr="00F71350" w:rsidRDefault="00F71350">
            <w:pPr>
              <w:jc w:val="right"/>
              <w:rPr>
                <w:rFonts w:ascii="Times New Roman" w:hAnsi="Times New Roman" w:cs="Times New Roman"/>
                <w:sz w:val="28"/>
                <w:szCs w:val="28"/>
              </w:rPr>
            </w:pPr>
            <w:r w:rsidRPr="00F71350">
              <w:rPr>
                <w:rFonts w:ascii="Times New Roman" w:hAnsi="Times New Roman" w:cs="Times New Roman"/>
                <w:sz w:val="28"/>
                <w:szCs w:val="28"/>
              </w:rPr>
              <w:t>5 831</w:t>
            </w:r>
          </w:p>
        </w:tc>
        <w:tc>
          <w:tcPr>
            <w:tcW w:w="2941" w:type="dxa"/>
            <w:vAlign w:val="center"/>
          </w:tcPr>
          <w:p w:rsidR="00F71350" w:rsidRPr="00F71350" w:rsidRDefault="00F71350">
            <w:pPr>
              <w:jc w:val="right"/>
              <w:rPr>
                <w:rFonts w:ascii="Times New Roman" w:hAnsi="Times New Roman" w:cs="Times New Roman"/>
                <w:sz w:val="28"/>
                <w:szCs w:val="28"/>
              </w:rPr>
            </w:pPr>
            <w:r w:rsidRPr="00F71350">
              <w:rPr>
                <w:rFonts w:ascii="Times New Roman" w:hAnsi="Times New Roman" w:cs="Times New Roman"/>
                <w:sz w:val="28"/>
                <w:szCs w:val="28"/>
              </w:rPr>
              <w:t>100</w:t>
            </w:r>
          </w:p>
        </w:tc>
      </w:tr>
    </w:tbl>
    <w:p w:rsidR="00C23BD5" w:rsidRDefault="00C23BD5" w:rsidP="00C23BD5">
      <w:pPr>
        <w:pStyle w:val="1"/>
        <w:spacing w:before="0" w:line="240" w:lineRule="auto"/>
        <w:jc w:val="center"/>
        <w:rPr>
          <w:rFonts w:ascii="Times New Roman" w:hAnsi="Times New Roman" w:cs="Times New Roman"/>
          <w:smallCaps/>
          <w:color w:val="auto"/>
          <w:sz w:val="28"/>
          <w:szCs w:val="28"/>
        </w:rPr>
      </w:pPr>
      <w:bookmarkStart w:id="35" w:name="_Toc16123846"/>
    </w:p>
    <w:p w:rsidR="00C96F25" w:rsidRPr="00634FD1" w:rsidRDefault="00C96F25" w:rsidP="00C96F25">
      <w:pPr>
        <w:pStyle w:val="1"/>
        <w:spacing w:beforeLines="160" w:before="384" w:after="160"/>
        <w:jc w:val="center"/>
        <w:rPr>
          <w:rFonts w:ascii="Times New Roman" w:hAnsi="Times New Roman" w:cs="Times New Roman"/>
          <w:smallCaps/>
          <w:color w:val="auto"/>
          <w:sz w:val="28"/>
          <w:szCs w:val="28"/>
        </w:rPr>
      </w:pPr>
      <w:bookmarkStart w:id="36" w:name="_Toc19622498"/>
      <w:r w:rsidRPr="00634FD1">
        <w:rPr>
          <w:rFonts w:ascii="Times New Roman" w:hAnsi="Times New Roman" w:cs="Times New Roman"/>
          <w:smallCaps/>
          <w:color w:val="auto"/>
          <w:sz w:val="28"/>
          <w:szCs w:val="28"/>
        </w:rPr>
        <w:t>5.4. График погашения заемных средств</w:t>
      </w:r>
      <w:bookmarkEnd w:id="35"/>
      <w:bookmarkEnd w:id="36"/>
      <w:r w:rsidRPr="00634FD1">
        <w:rPr>
          <w:rFonts w:ascii="Times New Roman" w:hAnsi="Times New Roman" w:cs="Times New Roman"/>
          <w:smallCaps/>
          <w:color w:val="auto"/>
          <w:sz w:val="28"/>
          <w:szCs w:val="28"/>
        </w:rPr>
        <w:t xml:space="preserve"> </w:t>
      </w:r>
    </w:p>
    <w:p w:rsidR="00C96F25" w:rsidRDefault="00C96F25" w:rsidP="00C96F25">
      <w:pPr>
        <w:spacing w:line="360" w:lineRule="auto"/>
        <w:ind w:firstLine="709"/>
        <w:jc w:val="both"/>
        <w:rPr>
          <w:rFonts w:ascii="Times New Roman" w:hAnsi="Times New Roman" w:cs="Times New Roman"/>
          <w:color w:val="000000"/>
          <w:sz w:val="28"/>
          <w:szCs w:val="28"/>
        </w:rPr>
      </w:pPr>
      <w:r w:rsidRPr="00820BAC">
        <w:rPr>
          <w:rFonts w:ascii="Times New Roman" w:hAnsi="Times New Roman" w:cs="Times New Roman"/>
          <w:color w:val="000000"/>
          <w:sz w:val="28"/>
          <w:szCs w:val="28"/>
        </w:rPr>
        <w:t>График выпл</w:t>
      </w:r>
      <w:r>
        <w:rPr>
          <w:rFonts w:ascii="Times New Roman" w:hAnsi="Times New Roman" w:cs="Times New Roman"/>
          <w:color w:val="000000"/>
          <w:sz w:val="28"/>
          <w:szCs w:val="28"/>
        </w:rPr>
        <w:t xml:space="preserve">ат  по долговым обязательствам, планируемым к </w:t>
      </w:r>
      <w:r w:rsidRPr="00820BAC">
        <w:rPr>
          <w:rFonts w:ascii="Times New Roman" w:hAnsi="Times New Roman" w:cs="Times New Roman"/>
          <w:color w:val="000000"/>
          <w:sz w:val="28"/>
          <w:szCs w:val="28"/>
        </w:rPr>
        <w:t xml:space="preserve"> прив</w:t>
      </w:r>
      <w:r>
        <w:rPr>
          <w:rFonts w:ascii="Times New Roman" w:hAnsi="Times New Roman" w:cs="Times New Roman"/>
          <w:color w:val="000000"/>
          <w:sz w:val="28"/>
          <w:szCs w:val="28"/>
        </w:rPr>
        <w:t>лечению на финансирование настоящего проекта,</w:t>
      </w:r>
      <w:r w:rsidRPr="00820B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представлен </w:t>
      </w:r>
      <w:r w:rsidRPr="00820BAC">
        <w:rPr>
          <w:rFonts w:ascii="Times New Roman" w:hAnsi="Times New Roman" w:cs="Times New Roman"/>
          <w:color w:val="000000"/>
          <w:sz w:val="28"/>
          <w:szCs w:val="28"/>
        </w:rPr>
        <w:t xml:space="preserve">в таблице </w:t>
      </w:r>
      <w:r>
        <w:rPr>
          <w:rFonts w:ascii="Times New Roman" w:hAnsi="Times New Roman" w:cs="Times New Roman"/>
          <w:color w:val="000000"/>
          <w:sz w:val="28"/>
          <w:szCs w:val="28"/>
        </w:rPr>
        <w:t>5-4</w:t>
      </w:r>
      <w:r w:rsidRPr="00820BAC">
        <w:rPr>
          <w:rFonts w:ascii="Times New Roman" w:hAnsi="Times New Roman" w:cs="Times New Roman"/>
          <w:color w:val="000000"/>
          <w:sz w:val="28"/>
          <w:szCs w:val="28"/>
        </w:rPr>
        <w:t>.</w:t>
      </w:r>
    </w:p>
    <w:p w:rsidR="00C96F25" w:rsidRDefault="00C96F25" w:rsidP="00C96F25">
      <w:pPr>
        <w:spacing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5-4. График гашения и обслуживания долговых обязательств</w:t>
      </w:r>
    </w:p>
    <w:tbl>
      <w:tblPr>
        <w:tblStyle w:val="a4"/>
        <w:tblW w:w="10068" w:type="dxa"/>
        <w:tblLook w:val="04A0" w:firstRow="1" w:lastRow="0" w:firstColumn="1" w:lastColumn="0" w:noHBand="0" w:noVBand="1"/>
      </w:tblPr>
      <w:tblGrid>
        <w:gridCol w:w="4412"/>
        <w:gridCol w:w="1211"/>
        <w:gridCol w:w="1147"/>
        <w:gridCol w:w="1147"/>
        <w:gridCol w:w="1012"/>
        <w:gridCol w:w="1139"/>
      </w:tblGrid>
      <w:tr w:rsidR="00C23BD5" w:rsidRPr="00BD7E38" w:rsidTr="00C23BD5">
        <w:trPr>
          <w:gridAfter w:val="4"/>
          <w:wAfter w:w="4445" w:type="dxa"/>
          <w:trHeight w:val="252"/>
        </w:trPr>
        <w:tc>
          <w:tcPr>
            <w:tcW w:w="5623" w:type="dxa"/>
            <w:gridSpan w:val="2"/>
            <w:noWrap/>
            <w:hideMark/>
          </w:tcPr>
          <w:p w:rsidR="00C23BD5" w:rsidRPr="00BD7E38" w:rsidRDefault="00C23BD5" w:rsidP="00BD7E38">
            <w:pPr>
              <w:jc w:val="cente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Условия привлечения средств:</w:t>
            </w:r>
          </w:p>
        </w:tc>
      </w:tr>
      <w:tr w:rsidR="00C23BD5" w:rsidRPr="00BD7E38" w:rsidTr="00C23BD5">
        <w:trPr>
          <w:gridAfter w:val="4"/>
          <w:wAfter w:w="4445" w:type="dxa"/>
          <w:trHeight w:val="252"/>
        </w:trPr>
        <w:tc>
          <w:tcPr>
            <w:tcW w:w="4412" w:type="dxa"/>
            <w:noWrap/>
            <w:hideMark/>
          </w:tcPr>
          <w:p w:rsidR="00C23BD5" w:rsidRPr="00BD7E38" w:rsidRDefault="00C23BD5"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Процентная ставка, %</w:t>
            </w:r>
          </w:p>
        </w:tc>
        <w:tc>
          <w:tcPr>
            <w:tcW w:w="1211" w:type="dxa"/>
            <w:noWrap/>
            <w:hideMark/>
          </w:tcPr>
          <w:p w:rsidR="00C23BD5" w:rsidRPr="00BD7E38" w:rsidRDefault="00C23BD5"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w:t>
            </w:r>
          </w:p>
        </w:tc>
      </w:tr>
      <w:tr w:rsidR="00C23BD5" w:rsidRPr="00BD7E38" w:rsidTr="00C23BD5">
        <w:trPr>
          <w:gridAfter w:val="4"/>
          <w:wAfter w:w="4445" w:type="dxa"/>
          <w:trHeight w:val="252"/>
        </w:trPr>
        <w:tc>
          <w:tcPr>
            <w:tcW w:w="4412" w:type="dxa"/>
            <w:noWrap/>
            <w:hideMark/>
          </w:tcPr>
          <w:p w:rsidR="00C23BD5" w:rsidRPr="00BD7E38" w:rsidRDefault="00C23BD5"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Срок, лет</w:t>
            </w:r>
          </w:p>
        </w:tc>
        <w:tc>
          <w:tcPr>
            <w:tcW w:w="1211" w:type="dxa"/>
            <w:noWrap/>
            <w:hideMark/>
          </w:tcPr>
          <w:p w:rsidR="00C23BD5" w:rsidRPr="00BD7E38" w:rsidRDefault="00C23BD5"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5</w:t>
            </w:r>
          </w:p>
        </w:tc>
      </w:tr>
      <w:tr w:rsidR="00C23BD5" w:rsidRPr="00BD7E38" w:rsidTr="00C23BD5">
        <w:trPr>
          <w:gridAfter w:val="4"/>
          <w:wAfter w:w="4445" w:type="dxa"/>
          <w:trHeight w:val="252"/>
        </w:trPr>
        <w:tc>
          <w:tcPr>
            <w:tcW w:w="4412" w:type="dxa"/>
            <w:noWrap/>
            <w:hideMark/>
          </w:tcPr>
          <w:p w:rsidR="00C23BD5" w:rsidRPr="00BD7E38" w:rsidRDefault="00C23BD5"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Отсрочка по выплате долга, мес.</w:t>
            </w:r>
          </w:p>
        </w:tc>
        <w:tc>
          <w:tcPr>
            <w:tcW w:w="1211" w:type="dxa"/>
            <w:noWrap/>
            <w:hideMark/>
          </w:tcPr>
          <w:p w:rsidR="00C23BD5" w:rsidRPr="00BD7E38" w:rsidRDefault="00C23BD5"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w:t>
            </w:r>
          </w:p>
        </w:tc>
      </w:tr>
      <w:tr w:rsidR="00BD7E38" w:rsidRPr="00BD7E38" w:rsidTr="00C23BD5">
        <w:trPr>
          <w:trHeight w:val="132"/>
        </w:trPr>
        <w:tc>
          <w:tcPr>
            <w:tcW w:w="4412" w:type="dxa"/>
            <w:vMerge w:val="restart"/>
            <w:noWrap/>
            <w:hideMark/>
          </w:tcPr>
          <w:p w:rsidR="00BD7E38" w:rsidRPr="00BD7E38" w:rsidRDefault="00BD7E38" w:rsidP="00BD7E38">
            <w:pPr>
              <w:jc w:val="cente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Показатель</w:t>
            </w:r>
          </w:p>
        </w:tc>
        <w:tc>
          <w:tcPr>
            <w:tcW w:w="5656" w:type="dxa"/>
            <w:gridSpan w:val="5"/>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2019</w:t>
            </w:r>
          </w:p>
        </w:tc>
      </w:tr>
      <w:tr w:rsidR="00BD7E38" w:rsidRPr="00BD7E38" w:rsidTr="00C23BD5">
        <w:trPr>
          <w:trHeight w:val="296"/>
        </w:trPr>
        <w:tc>
          <w:tcPr>
            <w:tcW w:w="4412" w:type="dxa"/>
            <w:vMerge/>
            <w:hideMark/>
          </w:tcPr>
          <w:p w:rsidR="00BD7E38" w:rsidRPr="00BD7E38" w:rsidRDefault="00BD7E38" w:rsidP="00BD7E38">
            <w:pPr>
              <w:rPr>
                <w:rFonts w:ascii="Times New Roman" w:eastAsia="Times New Roman" w:hAnsi="Times New Roman" w:cs="Times New Roman"/>
                <w:color w:val="000000"/>
                <w:sz w:val="28"/>
                <w:szCs w:val="28"/>
                <w:lang w:eastAsia="ru-RU"/>
              </w:rPr>
            </w:pP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1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2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3 </w:t>
            </w:r>
            <w:proofErr w:type="spellStart"/>
            <w:r w:rsidRPr="00BD7E38">
              <w:rPr>
                <w:rFonts w:ascii="Times New Roman" w:eastAsia="Times New Roman" w:hAnsi="Times New Roman" w:cs="Times New Roman"/>
                <w:sz w:val="28"/>
                <w:szCs w:val="28"/>
                <w:lang w:eastAsia="ru-RU"/>
              </w:rPr>
              <w:t>кв</w:t>
            </w:r>
            <w:proofErr w:type="spellEnd"/>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4 </w:t>
            </w:r>
            <w:proofErr w:type="spellStart"/>
            <w:r w:rsidRPr="00BD7E38">
              <w:rPr>
                <w:rFonts w:ascii="Times New Roman" w:eastAsia="Times New Roman" w:hAnsi="Times New Roman" w:cs="Times New Roman"/>
                <w:sz w:val="28"/>
                <w:szCs w:val="28"/>
                <w:lang w:eastAsia="ru-RU"/>
              </w:rPr>
              <w:t>кв</w:t>
            </w:r>
            <w:proofErr w:type="spellEnd"/>
          </w:p>
        </w:tc>
        <w:tc>
          <w:tcPr>
            <w:tcW w:w="1139" w:type="dxa"/>
            <w:vMerge w:val="restart"/>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Всего</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Количество дней в периоде</w:t>
            </w: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90</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91</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139" w:type="dxa"/>
            <w:vMerge/>
            <w:hideMark/>
          </w:tcPr>
          <w:p w:rsidR="00BD7E38" w:rsidRPr="00BD7E38" w:rsidRDefault="00BD7E38" w:rsidP="00BD7E38">
            <w:pPr>
              <w:rPr>
                <w:rFonts w:ascii="Times New Roman" w:eastAsia="Times New Roman" w:hAnsi="Times New Roman" w:cs="Times New Roman"/>
                <w:sz w:val="28"/>
                <w:szCs w:val="28"/>
                <w:lang w:eastAsia="ru-RU"/>
              </w:rPr>
            </w:pP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Остаточная стоимость</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1591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1591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1523</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1454</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х</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Оплата процентов</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32</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31</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29</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123</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Возврат основного долга</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0</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68</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69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70</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207</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lastRenderedPageBreak/>
              <w:t>Выплаты всего</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330</w:t>
            </w:r>
          </w:p>
        </w:tc>
      </w:tr>
      <w:tr w:rsidR="00BD7E38" w:rsidRPr="00BD7E38" w:rsidTr="00C23BD5">
        <w:trPr>
          <w:trHeight w:val="222"/>
        </w:trPr>
        <w:tc>
          <w:tcPr>
            <w:tcW w:w="4412" w:type="dxa"/>
            <w:vMerge w:val="restart"/>
            <w:noWrap/>
            <w:hideMark/>
          </w:tcPr>
          <w:p w:rsidR="00BD7E38" w:rsidRPr="00BD7E38" w:rsidRDefault="00BD7E38" w:rsidP="00BD7E38">
            <w:pPr>
              <w:jc w:val="cente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Показатель</w:t>
            </w:r>
          </w:p>
        </w:tc>
        <w:tc>
          <w:tcPr>
            <w:tcW w:w="5656" w:type="dxa"/>
            <w:gridSpan w:val="5"/>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2020</w:t>
            </w:r>
          </w:p>
        </w:tc>
      </w:tr>
      <w:tr w:rsidR="00BD7E38" w:rsidRPr="00BD7E38" w:rsidTr="00C23BD5">
        <w:trPr>
          <w:trHeight w:val="296"/>
        </w:trPr>
        <w:tc>
          <w:tcPr>
            <w:tcW w:w="4412" w:type="dxa"/>
            <w:vMerge/>
            <w:hideMark/>
          </w:tcPr>
          <w:p w:rsidR="00BD7E38" w:rsidRPr="00BD7E38" w:rsidRDefault="00BD7E38" w:rsidP="00BD7E38">
            <w:pPr>
              <w:rPr>
                <w:rFonts w:ascii="Times New Roman" w:eastAsia="Times New Roman" w:hAnsi="Times New Roman" w:cs="Times New Roman"/>
                <w:color w:val="000000"/>
                <w:sz w:val="28"/>
                <w:szCs w:val="28"/>
                <w:lang w:eastAsia="ru-RU"/>
              </w:rPr>
            </w:pP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1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2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3 </w:t>
            </w:r>
            <w:proofErr w:type="spellStart"/>
            <w:r w:rsidRPr="00BD7E38">
              <w:rPr>
                <w:rFonts w:ascii="Times New Roman" w:eastAsia="Times New Roman" w:hAnsi="Times New Roman" w:cs="Times New Roman"/>
                <w:sz w:val="28"/>
                <w:szCs w:val="28"/>
                <w:lang w:eastAsia="ru-RU"/>
              </w:rPr>
              <w:t>кв</w:t>
            </w:r>
            <w:proofErr w:type="spellEnd"/>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4 </w:t>
            </w:r>
            <w:proofErr w:type="spellStart"/>
            <w:r w:rsidRPr="00BD7E38">
              <w:rPr>
                <w:rFonts w:ascii="Times New Roman" w:eastAsia="Times New Roman" w:hAnsi="Times New Roman" w:cs="Times New Roman"/>
                <w:sz w:val="28"/>
                <w:szCs w:val="28"/>
                <w:lang w:eastAsia="ru-RU"/>
              </w:rPr>
              <w:t>кв</w:t>
            </w:r>
            <w:proofErr w:type="spellEnd"/>
          </w:p>
        </w:tc>
        <w:tc>
          <w:tcPr>
            <w:tcW w:w="1139" w:type="dxa"/>
            <w:vMerge w:val="restart"/>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Всего</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Количество дней в периоде</w:t>
            </w: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90</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91</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139" w:type="dxa"/>
            <w:vMerge/>
            <w:hideMark/>
          </w:tcPr>
          <w:p w:rsidR="00BD7E38" w:rsidRPr="00BD7E38" w:rsidRDefault="00BD7E38" w:rsidP="00BD7E38">
            <w:pPr>
              <w:rPr>
                <w:rFonts w:ascii="Times New Roman" w:eastAsia="Times New Roman" w:hAnsi="Times New Roman" w:cs="Times New Roman"/>
                <w:sz w:val="28"/>
                <w:szCs w:val="28"/>
                <w:lang w:eastAsia="ru-RU"/>
              </w:rPr>
            </w:pP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Остаточная стоимость</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1384</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1312</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1239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1164</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х</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Оплата процентов</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27</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26</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25</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23</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102</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Возврат основного долга</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72</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73</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75</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76</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296</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Выплаты всего</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398</w:t>
            </w:r>
          </w:p>
        </w:tc>
      </w:tr>
      <w:tr w:rsidR="00BD7E38" w:rsidRPr="00BD7E38" w:rsidTr="00C23BD5">
        <w:trPr>
          <w:trHeight w:val="252"/>
        </w:trPr>
        <w:tc>
          <w:tcPr>
            <w:tcW w:w="4412" w:type="dxa"/>
            <w:vMerge w:val="restart"/>
            <w:noWrap/>
            <w:hideMark/>
          </w:tcPr>
          <w:p w:rsidR="00BD7E38" w:rsidRPr="00BD7E38" w:rsidRDefault="00BD7E38" w:rsidP="00BD7E38">
            <w:pPr>
              <w:jc w:val="cente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Показатель</w:t>
            </w:r>
          </w:p>
        </w:tc>
        <w:tc>
          <w:tcPr>
            <w:tcW w:w="4517" w:type="dxa"/>
            <w:gridSpan w:val="4"/>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2021</w:t>
            </w:r>
          </w:p>
        </w:tc>
        <w:tc>
          <w:tcPr>
            <w:tcW w:w="1139" w:type="dxa"/>
            <w:noWrap/>
            <w:hideMark/>
          </w:tcPr>
          <w:p w:rsidR="00BD7E38" w:rsidRPr="00BD7E38" w:rsidRDefault="00BD7E38" w:rsidP="00BD7E38">
            <w:pP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w:t>
            </w:r>
          </w:p>
        </w:tc>
      </w:tr>
      <w:tr w:rsidR="00BD7E38" w:rsidRPr="00BD7E38" w:rsidTr="00C23BD5">
        <w:trPr>
          <w:trHeight w:val="252"/>
        </w:trPr>
        <w:tc>
          <w:tcPr>
            <w:tcW w:w="4412" w:type="dxa"/>
            <w:vMerge/>
            <w:hideMark/>
          </w:tcPr>
          <w:p w:rsidR="00BD7E38" w:rsidRPr="00BD7E38" w:rsidRDefault="00BD7E38" w:rsidP="00BD7E38">
            <w:pPr>
              <w:rPr>
                <w:rFonts w:ascii="Times New Roman" w:eastAsia="Times New Roman" w:hAnsi="Times New Roman" w:cs="Times New Roman"/>
                <w:color w:val="000000"/>
                <w:sz w:val="28"/>
                <w:szCs w:val="28"/>
                <w:lang w:eastAsia="ru-RU"/>
              </w:rPr>
            </w:pP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1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2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3 </w:t>
            </w:r>
            <w:proofErr w:type="spellStart"/>
            <w:r w:rsidRPr="00BD7E38">
              <w:rPr>
                <w:rFonts w:ascii="Times New Roman" w:eastAsia="Times New Roman" w:hAnsi="Times New Roman" w:cs="Times New Roman"/>
                <w:sz w:val="28"/>
                <w:szCs w:val="28"/>
                <w:lang w:eastAsia="ru-RU"/>
              </w:rPr>
              <w:t>кв</w:t>
            </w:r>
            <w:proofErr w:type="spellEnd"/>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4 </w:t>
            </w:r>
            <w:proofErr w:type="spellStart"/>
            <w:r w:rsidRPr="00BD7E38">
              <w:rPr>
                <w:rFonts w:ascii="Times New Roman" w:eastAsia="Times New Roman" w:hAnsi="Times New Roman" w:cs="Times New Roman"/>
                <w:sz w:val="28"/>
                <w:szCs w:val="28"/>
                <w:lang w:eastAsia="ru-RU"/>
              </w:rPr>
              <w:t>кв</w:t>
            </w:r>
            <w:proofErr w:type="spellEnd"/>
          </w:p>
        </w:tc>
        <w:tc>
          <w:tcPr>
            <w:tcW w:w="1139" w:type="dxa"/>
            <w:vMerge w:val="restart"/>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Всего</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Количество дней в периоде</w:t>
            </w: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90</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91</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139" w:type="dxa"/>
            <w:vMerge/>
            <w:hideMark/>
          </w:tcPr>
          <w:p w:rsidR="00BD7E38" w:rsidRPr="00BD7E38" w:rsidRDefault="00BD7E38" w:rsidP="00BD7E38">
            <w:pPr>
              <w:rPr>
                <w:rFonts w:ascii="Times New Roman" w:eastAsia="Times New Roman" w:hAnsi="Times New Roman" w:cs="Times New Roman"/>
                <w:sz w:val="28"/>
                <w:szCs w:val="28"/>
                <w:lang w:eastAsia="ru-RU"/>
              </w:rPr>
            </w:pP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Остаточная стоимость</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1088</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1010</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931</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850</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х</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Оплата процентов</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17</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78</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Возврат основного долга</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78</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81</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82</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320</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Выплаты всего</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398</w:t>
            </w:r>
          </w:p>
        </w:tc>
      </w:tr>
      <w:tr w:rsidR="00BD7E38" w:rsidRPr="00BD7E38" w:rsidTr="00C23BD5">
        <w:trPr>
          <w:trHeight w:val="252"/>
        </w:trPr>
        <w:tc>
          <w:tcPr>
            <w:tcW w:w="4412" w:type="dxa"/>
            <w:vMerge w:val="restart"/>
            <w:noWrap/>
            <w:hideMark/>
          </w:tcPr>
          <w:p w:rsidR="00BD7E38" w:rsidRPr="00BD7E38" w:rsidRDefault="00BD7E38" w:rsidP="00BD7E38">
            <w:pPr>
              <w:jc w:val="cente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Показатель</w:t>
            </w:r>
          </w:p>
        </w:tc>
        <w:tc>
          <w:tcPr>
            <w:tcW w:w="4517" w:type="dxa"/>
            <w:gridSpan w:val="4"/>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2022</w:t>
            </w:r>
          </w:p>
        </w:tc>
        <w:tc>
          <w:tcPr>
            <w:tcW w:w="1139" w:type="dxa"/>
            <w:noWrap/>
            <w:hideMark/>
          </w:tcPr>
          <w:p w:rsidR="00BD7E38" w:rsidRPr="00BD7E38" w:rsidRDefault="00BD7E38" w:rsidP="00BD7E38">
            <w:pP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w:t>
            </w:r>
          </w:p>
        </w:tc>
      </w:tr>
      <w:tr w:rsidR="00BD7E38" w:rsidRPr="00BD7E38" w:rsidTr="00C23BD5">
        <w:trPr>
          <w:trHeight w:val="252"/>
        </w:trPr>
        <w:tc>
          <w:tcPr>
            <w:tcW w:w="4412" w:type="dxa"/>
            <w:vMerge/>
            <w:hideMark/>
          </w:tcPr>
          <w:p w:rsidR="00BD7E38" w:rsidRPr="00BD7E38" w:rsidRDefault="00BD7E38" w:rsidP="00BD7E38">
            <w:pPr>
              <w:rPr>
                <w:rFonts w:ascii="Times New Roman" w:eastAsia="Times New Roman" w:hAnsi="Times New Roman" w:cs="Times New Roman"/>
                <w:color w:val="000000"/>
                <w:sz w:val="28"/>
                <w:szCs w:val="28"/>
                <w:lang w:eastAsia="ru-RU"/>
              </w:rPr>
            </w:pP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1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2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3 </w:t>
            </w:r>
            <w:proofErr w:type="spellStart"/>
            <w:r w:rsidRPr="00BD7E38">
              <w:rPr>
                <w:rFonts w:ascii="Times New Roman" w:eastAsia="Times New Roman" w:hAnsi="Times New Roman" w:cs="Times New Roman"/>
                <w:sz w:val="28"/>
                <w:szCs w:val="28"/>
                <w:lang w:eastAsia="ru-RU"/>
              </w:rPr>
              <w:t>кв</w:t>
            </w:r>
            <w:proofErr w:type="spellEnd"/>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4 </w:t>
            </w:r>
            <w:proofErr w:type="spellStart"/>
            <w:r w:rsidRPr="00BD7E38">
              <w:rPr>
                <w:rFonts w:ascii="Times New Roman" w:eastAsia="Times New Roman" w:hAnsi="Times New Roman" w:cs="Times New Roman"/>
                <w:sz w:val="28"/>
                <w:szCs w:val="28"/>
                <w:lang w:eastAsia="ru-RU"/>
              </w:rPr>
              <w:t>кв</w:t>
            </w:r>
            <w:proofErr w:type="spellEnd"/>
          </w:p>
        </w:tc>
        <w:tc>
          <w:tcPr>
            <w:tcW w:w="1139" w:type="dxa"/>
            <w:vMerge w:val="restart"/>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Всего</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Количество дней в периоде</w:t>
            </w: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90</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91</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139" w:type="dxa"/>
            <w:vMerge/>
            <w:hideMark/>
          </w:tcPr>
          <w:p w:rsidR="00BD7E38" w:rsidRPr="00BD7E38" w:rsidRDefault="00BD7E38" w:rsidP="00BD7E38">
            <w:pPr>
              <w:rPr>
                <w:rFonts w:ascii="Times New Roman" w:eastAsia="Times New Roman" w:hAnsi="Times New Roman" w:cs="Times New Roman"/>
                <w:sz w:val="28"/>
                <w:szCs w:val="28"/>
                <w:lang w:eastAsia="ru-RU"/>
              </w:rPr>
            </w:pP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Остаточная стоимость</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768</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684</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598</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510</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х</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Оплата процентов</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15</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14</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12</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10</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51</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Возврат основного долга</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84</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86</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87</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89</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347</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Выплаты всего</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398</w:t>
            </w:r>
          </w:p>
        </w:tc>
      </w:tr>
      <w:tr w:rsidR="00BD7E38" w:rsidRPr="00BD7E38" w:rsidTr="00C23BD5">
        <w:trPr>
          <w:trHeight w:val="252"/>
        </w:trPr>
        <w:tc>
          <w:tcPr>
            <w:tcW w:w="4412" w:type="dxa"/>
            <w:vMerge w:val="restart"/>
            <w:noWrap/>
            <w:hideMark/>
          </w:tcPr>
          <w:p w:rsidR="00BD7E38" w:rsidRPr="00BD7E38" w:rsidRDefault="00BD7E38" w:rsidP="00BD7E38">
            <w:pPr>
              <w:jc w:val="cente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Показатель</w:t>
            </w:r>
          </w:p>
        </w:tc>
        <w:tc>
          <w:tcPr>
            <w:tcW w:w="4517" w:type="dxa"/>
            <w:gridSpan w:val="4"/>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2023</w:t>
            </w:r>
          </w:p>
        </w:tc>
        <w:tc>
          <w:tcPr>
            <w:tcW w:w="1139" w:type="dxa"/>
            <w:noWrap/>
            <w:hideMark/>
          </w:tcPr>
          <w:p w:rsidR="00BD7E38" w:rsidRPr="00BD7E38" w:rsidRDefault="00BD7E38" w:rsidP="00BD7E38">
            <w:pP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w:t>
            </w:r>
          </w:p>
        </w:tc>
      </w:tr>
      <w:tr w:rsidR="00BD7E38" w:rsidRPr="00BD7E38" w:rsidTr="00C23BD5">
        <w:trPr>
          <w:trHeight w:val="252"/>
        </w:trPr>
        <w:tc>
          <w:tcPr>
            <w:tcW w:w="4412" w:type="dxa"/>
            <w:vMerge/>
            <w:hideMark/>
          </w:tcPr>
          <w:p w:rsidR="00BD7E38" w:rsidRPr="00BD7E38" w:rsidRDefault="00BD7E38" w:rsidP="00BD7E38">
            <w:pPr>
              <w:rPr>
                <w:rFonts w:ascii="Times New Roman" w:eastAsia="Times New Roman" w:hAnsi="Times New Roman" w:cs="Times New Roman"/>
                <w:color w:val="000000"/>
                <w:sz w:val="28"/>
                <w:szCs w:val="28"/>
                <w:lang w:eastAsia="ru-RU"/>
              </w:rPr>
            </w:pP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1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2 </w:t>
            </w:r>
            <w:proofErr w:type="spellStart"/>
            <w:r w:rsidRPr="00BD7E38">
              <w:rPr>
                <w:rFonts w:ascii="Times New Roman" w:eastAsia="Times New Roman" w:hAnsi="Times New Roman" w:cs="Times New Roman"/>
                <w:sz w:val="28"/>
                <w:szCs w:val="28"/>
                <w:lang w:eastAsia="ru-RU"/>
              </w:rPr>
              <w:t>кв</w:t>
            </w:r>
            <w:proofErr w:type="spellEnd"/>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3 </w:t>
            </w:r>
            <w:proofErr w:type="spellStart"/>
            <w:r w:rsidRPr="00BD7E38">
              <w:rPr>
                <w:rFonts w:ascii="Times New Roman" w:eastAsia="Times New Roman" w:hAnsi="Times New Roman" w:cs="Times New Roman"/>
                <w:sz w:val="28"/>
                <w:szCs w:val="28"/>
                <w:lang w:eastAsia="ru-RU"/>
              </w:rPr>
              <w:t>кв</w:t>
            </w:r>
            <w:proofErr w:type="spellEnd"/>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 xml:space="preserve">4 </w:t>
            </w:r>
            <w:proofErr w:type="spellStart"/>
            <w:r w:rsidRPr="00BD7E38">
              <w:rPr>
                <w:rFonts w:ascii="Times New Roman" w:eastAsia="Times New Roman" w:hAnsi="Times New Roman" w:cs="Times New Roman"/>
                <w:sz w:val="28"/>
                <w:szCs w:val="28"/>
                <w:lang w:eastAsia="ru-RU"/>
              </w:rPr>
              <w:t>кв</w:t>
            </w:r>
            <w:proofErr w:type="spellEnd"/>
          </w:p>
        </w:tc>
        <w:tc>
          <w:tcPr>
            <w:tcW w:w="1139" w:type="dxa"/>
            <w:vMerge w:val="restart"/>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Всего</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Количество дней в периоде</w:t>
            </w:r>
          </w:p>
        </w:tc>
        <w:tc>
          <w:tcPr>
            <w:tcW w:w="1211"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90</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91</w:t>
            </w:r>
          </w:p>
        </w:tc>
        <w:tc>
          <w:tcPr>
            <w:tcW w:w="1147"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012" w:type="dxa"/>
            <w:noWrap/>
            <w:hideMark/>
          </w:tcPr>
          <w:p w:rsidR="00BD7E38" w:rsidRPr="00BD7E38" w:rsidRDefault="00BD7E38" w:rsidP="00BD7E38">
            <w:pPr>
              <w:jc w:val="center"/>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92</w:t>
            </w:r>
          </w:p>
        </w:tc>
        <w:tc>
          <w:tcPr>
            <w:tcW w:w="1139" w:type="dxa"/>
            <w:vMerge/>
            <w:hideMark/>
          </w:tcPr>
          <w:p w:rsidR="00BD7E38" w:rsidRPr="00BD7E38" w:rsidRDefault="00BD7E38" w:rsidP="00BD7E38">
            <w:pPr>
              <w:rPr>
                <w:rFonts w:ascii="Times New Roman" w:eastAsia="Times New Roman" w:hAnsi="Times New Roman" w:cs="Times New Roman"/>
                <w:sz w:val="28"/>
                <w:szCs w:val="28"/>
                <w:lang w:eastAsia="ru-RU"/>
              </w:rPr>
            </w:pP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Остаточная стоимость</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421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330</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237</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142</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х</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Оплата процентов</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8</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7</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5</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23</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Возврат основного долга</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91</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93</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95</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142</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421</w:t>
            </w:r>
          </w:p>
        </w:tc>
      </w:tr>
      <w:tr w:rsidR="00BD7E38" w:rsidRPr="00BD7E38" w:rsidTr="00C23BD5">
        <w:trPr>
          <w:trHeight w:val="252"/>
        </w:trPr>
        <w:tc>
          <w:tcPr>
            <w:tcW w:w="4412" w:type="dxa"/>
            <w:noWrap/>
            <w:hideMark/>
          </w:tcPr>
          <w:p w:rsidR="00BD7E38" w:rsidRPr="00BD7E38" w:rsidRDefault="00BD7E38"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Выплаты всего</w:t>
            </w:r>
          </w:p>
        </w:tc>
        <w:tc>
          <w:tcPr>
            <w:tcW w:w="1211"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147"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99</w:t>
            </w:r>
          </w:p>
        </w:tc>
        <w:tc>
          <w:tcPr>
            <w:tcW w:w="1012"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145</w:t>
            </w:r>
          </w:p>
        </w:tc>
        <w:tc>
          <w:tcPr>
            <w:tcW w:w="1139" w:type="dxa"/>
            <w:noWrap/>
            <w:hideMark/>
          </w:tcPr>
          <w:p w:rsidR="00BD7E38" w:rsidRPr="00BD7E38" w:rsidRDefault="00BD7E38"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444</w:t>
            </w:r>
          </w:p>
        </w:tc>
      </w:tr>
      <w:tr w:rsidR="00535801" w:rsidRPr="00BD7E38" w:rsidTr="00C23BD5">
        <w:trPr>
          <w:gridAfter w:val="4"/>
          <w:wAfter w:w="4445" w:type="dxa"/>
          <w:trHeight w:val="252"/>
        </w:trPr>
        <w:tc>
          <w:tcPr>
            <w:tcW w:w="4412" w:type="dxa"/>
            <w:noWrap/>
            <w:hideMark/>
          </w:tcPr>
          <w:p w:rsidR="00535801" w:rsidRPr="00BD7E38" w:rsidRDefault="00535801"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Оплата процентов всего</w:t>
            </w:r>
          </w:p>
        </w:tc>
        <w:tc>
          <w:tcPr>
            <w:tcW w:w="1211" w:type="dxa"/>
            <w:noWrap/>
            <w:hideMark/>
          </w:tcPr>
          <w:p w:rsidR="00535801" w:rsidRPr="00BD7E38" w:rsidRDefault="00535801"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376</w:t>
            </w:r>
          </w:p>
        </w:tc>
      </w:tr>
      <w:tr w:rsidR="00535801" w:rsidRPr="00BD7E38" w:rsidTr="00C23BD5">
        <w:trPr>
          <w:gridAfter w:val="4"/>
          <w:wAfter w:w="4445" w:type="dxa"/>
          <w:trHeight w:val="252"/>
        </w:trPr>
        <w:tc>
          <w:tcPr>
            <w:tcW w:w="4412" w:type="dxa"/>
            <w:noWrap/>
            <w:hideMark/>
          </w:tcPr>
          <w:p w:rsidR="00535801" w:rsidRPr="00BD7E38" w:rsidRDefault="00535801"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Возврат основного долга всего</w:t>
            </w:r>
          </w:p>
        </w:tc>
        <w:tc>
          <w:tcPr>
            <w:tcW w:w="1211" w:type="dxa"/>
            <w:noWrap/>
            <w:hideMark/>
          </w:tcPr>
          <w:p w:rsidR="00535801" w:rsidRPr="00BD7E38" w:rsidRDefault="00535801"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1591</w:t>
            </w:r>
          </w:p>
        </w:tc>
      </w:tr>
      <w:tr w:rsidR="00535801" w:rsidRPr="00BD7E38" w:rsidTr="00C23BD5">
        <w:trPr>
          <w:gridAfter w:val="4"/>
          <w:wAfter w:w="4445" w:type="dxa"/>
          <w:trHeight w:val="252"/>
        </w:trPr>
        <w:tc>
          <w:tcPr>
            <w:tcW w:w="4412" w:type="dxa"/>
            <w:noWrap/>
            <w:hideMark/>
          </w:tcPr>
          <w:p w:rsidR="00535801" w:rsidRPr="00BD7E38" w:rsidRDefault="00535801" w:rsidP="00BD7E38">
            <w:pPr>
              <w:rPr>
                <w:rFonts w:ascii="Times New Roman" w:eastAsia="Times New Roman" w:hAnsi="Times New Roman" w:cs="Times New Roman"/>
                <w:color w:val="000000"/>
                <w:sz w:val="28"/>
                <w:szCs w:val="28"/>
                <w:lang w:eastAsia="ru-RU"/>
              </w:rPr>
            </w:pPr>
            <w:r w:rsidRPr="00BD7E38">
              <w:rPr>
                <w:rFonts w:ascii="Times New Roman" w:eastAsia="Times New Roman" w:hAnsi="Times New Roman" w:cs="Times New Roman"/>
                <w:color w:val="000000"/>
                <w:sz w:val="28"/>
                <w:szCs w:val="28"/>
                <w:lang w:eastAsia="ru-RU"/>
              </w:rPr>
              <w:t>Выплаты всего</w:t>
            </w:r>
          </w:p>
        </w:tc>
        <w:tc>
          <w:tcPr>
            <w:tcW w:w="1211" w:type="dxa"/>
            <w:noWrap/>
            <w:hideMark/>
          </w:tcPr>
          <w:p w:rsidR="00535801" w:rsidRPr="00BD7E38" w:rsidRDefault="00535801" w:rsidP="00BD7E38">
            <w:pPr>
              <w:jc w:val="right"/>
              <w:rPr>
                <w:rFonts w:ascii="Times New Roman" w:eastAsia="Times New Roman" w:hAnsi="Times New Roman" w:cs="Times New Roman"/>
                <w:sz w:val="28"/>
                <w:szCs w:val="28"/>
                <w:lang w:eastAsia="ru-RU"/>
              </w:rPr>
            </w:pPr>
            <w:r w:rsidRPr="00BD7E38">
              <w:rPr>
                <w:rFonts w:ascii="Times New Roman" w:eastAsia="Times New Roman" w:hAnsi="Times New Roman" w:cs="Times New Roman"/>
                <w:sz w:val="28"/>
                <w:szCs w:val="28"/>
                <w:lang w:eastAsia="ru-RU"/>
              </w:rPr>
              <w:t>1967</w:t>
            </w:r>
          </w:p>
        </w:tc>
      </w:tr>
    </w:tbl>
    <w:p w:rsidR="00C96F25" w:rsidRPr="00820BAC" w:rsidRDefault="00C96F25" w:rsidP="00C23BD5">
      <w:pPr>
        <w:spacing w:line="240" w:lineRule="auto"/>
        <w:rPr>
          <w:rFonts w:ascii="Times New Roman" w:hAnsi="Times New Roman" w:cs="Times New Roman"/>
          <w:color w:val="000000"/>
          <w:sz w:val="28"/>
          <w:szCs w:val="28"/>
        </w:rPr>
      </w:pPr>
    </w:p>
    <w:p w:rsidR="00C96F25" w:rsidRPr="000F3E87" w:rsidRDefault="00C96F25" w:rsidP="00C96F25">
      <w:pPr>
        <w:pStyle w:val="1"/>
        <w:tabs>
          <w:tab w:val="left" w:pos="2054"/>
          <w:tab w:val="center" w:pos="4960"/>
        </w:tabs>
        <w:spacing w:beforeLines="160" w:before="384" w:after="160" w:line="360" w:lineRule="auto"/>
        <w:jc w:val="center"/>
        <w:rPr>
          <w:rFonts w:ascii="Times New Roman" w:hAnsi="Times New Roman" w:cs="Times New Roman"/>
          <w:smallCaps/>
          <w:color w:val="auto"/>
          <w:sz w:val="28"/>
          <w:szCs w:val="28"/>
        </w:rPr>
      </w:pPr>
      <w:bookmarkStart w:id="37" w:name="_Toc19622499"/>
      <w:r w:rsidRPr="000F3E87">
        <w:rPr>
          <w:rFonts w:ascii="Times New Roman" w:hAnsi="Times New Roman" w:cs="Times New Roman"/>
          <w:smallCaps/>
          <w:color w:val="auto"/>
          <w:sz w:val="28"/>
          <w:szCs w:val="28"/>
        </w:rPr>
        <w:t>5.5. Отчет о прибылях и убытках</w:t>
      </w:r>
      <w:bookmarkEnd w:id="37"/>
    </w:p>
    <w:p w:rsidR="00C96F25" w:rsidRPr="00E90FFF" w:rsidRDefault="00C96F25" w:rsidP="00C96F25">
      <w:pPr>
        <w:spacing w:after="0" w:line="360" w:lineRule="auto"/>
        <w:ind w:firstLine="709"/>
        <w:jc w:val="both"/>
        <w:rPr>
          <w:rFonts w:ascii="Times New Roman" w:hAnsi="Times New Roman"/>
          <w:sz w:val="28"/>
          <w:szCs w:val="28"/>
        </w:rPr>
      </w:pPr>
      <w:r w:rsidRPr="00E90FFF">
        <w:rPr>
          <w:rFonts w:ascii="Times New Roman" w:hAnsi="Times New Roman"/>
          <w:sz w:val="28"/>
          <w:szCs w:val="28"/>
        </w:rPr>
        <w:t xml:space="preserve">План по прибыли представлен в приложении </w:t>
      </w:r>
      <w:r>
        <w:rPr>
          <w:rFonts w:ascii="Times New Roman" w:hAnsi="Times New Roman"/>
          <w:sz w:val="28"/>
          <w:szCs w:val="28"/>
        </w:rPr>
        <w:t xml:space="preserve">1 </w:t>
      </w:r>
      <w:r w:rsidRPr="00E90FFF">
        <w:rPr>
          <w:rFonts w:ascii="Times New Roman" w:hAnsi="Times New Roman"/>
          <w:sz w:val="28"/>
          <w:szCs w:val="28"/>
        </w:rPr>
        <w:t>к бизнес-плану.</w:t>
      </w:r>
      <w:r>
        <w:rPr>
          <w:rFonts w:ascii="Times New Roman" w:hAnsi="Times New Roman"/>
          <w:sz w:val="28"/>
          <w:szCs w:val="28"/>
        </w:rPr>
        <w:t xml:space="preserve"> </w:t>
      </w:r>
      <w:r w:rsidRPr="00E90FFF">
        <w:rPr>
          <w:rFonts w:ascii="Times New Roman" w:hAnsi="Times New Roman"/>
          <w:sz w:val="28"/>
          <w:szCs w:val="28"/>
        </w:rPr>
        <w:t xml:space="preserve"> Динамика показателей прибыли свидетельствует о финансовой состоятельности проекта. </w:t>
      </w:r>
    </w:p>
    <w:p w:rsidR="00C96F25" w:rsidRPr="000F3E87" w:rsidRDefault="00C96F25" w:rsidP="00C96F25">
      <w:pPr>
        <w:pStyle w:val="1"/>
        <w:spacing w:beforeLines="160" w:before="384" w:after="160"/>
        <w:jc w:val="center"/>
        <w:rPr>
          <w:rFonts w:ascii="Times New Roman" w:hAnsi="Times New Roman" w:cs="Times New Roman"/>
          <w:smallCaps/>
          <w:color w:val="auto"/>
          <w:sz w:val="28"/>
          <w:szCs w:val="28"/>
        </w:rPr>
      </w:pPr>
      <w:bookmarkStart w:id="38" w:name="_Toc18426282"/>
      <w:bookmarkStart w:id="39" w:name="_Toc19622500"/>
      <w:r w:rsidRPr="000F3E87">
        <w:rPr>
          <w:rFonts w:ascii="Times New Roman" w:hAnsi="Times New Roman" w:cs="Times New Roman"/>
          <w:smallCaps/>
          <w:color w:val="auto"/>
          <w:sz w:val="28"/>
          <w:szCs w:val="28"/>
        </w:rPr>
        <w:lastRenderedPageBreak/>
        <w:t>5.6. Отчет о движении денежных средств</w:t>
      </w:r>
      <w:bookmarkEnd w:id="38"/>
      <w:bookmarkEnd w:id="39"/>
      <w:r w:rsidRPr="000F3E87">
        <w:rPr>
          <w:rFonts w:ascii="Times New Roman" w:hAnsi="Times New Roman" w:cs="Times New Roman"/>
          <w:smallCaps/>
          <w:color w:val="auto"/>
          <w:sz w:val="28"/>
          <w:szCs w:val="28"/>
        </w:rPr>
        <w:t xml:space="preserve"> </w:t>
      </w:r>
    </w:p>
    <w:p w:rsidR="00C96F25" w:rsidRDefault="00C96F25" w:rsidP="00C96F25">
      <w:pPr>
        <w:pStyle w:val="Default"/>
        <w:spacing w:line="360" w:lineRule="auto"/>
        <w:ind w:firstLine="709"/>
        <w:jc w:val="both"/>
        <w:rPr>
          <w:rFonts w:ascii="Times New Roman" w:hAnsi="Times New Roman" w:cs="Times New Roman"/>
          <w:sz w:val="28"/>
          <w:szCs w:val="28"/>
        </w:rPr>
      </w:pPr>
      <w:r w:rsidRPr="003F644B">
        <w:rPr>
          <w:rFonts w:ascii="Times New Roman" w:hAnsi="Times New Roman" w:cs="Times New Roman"/>
          <w:sz w:val="28"/>
          <w:szCs w:val="28"/>
        </w:rPr>
        <w:t>Прогнозный отчет о движении денежных сре</w:t>
      </w:r>
      <w:proofErr w:type="gramStart"/>
      <w:r w:rsidRPr="003F644B">
        <w:rPr>
          <w:rFonts w:ascii="Times New Roman" w:hAnsi="Times New Roman" w:cs="Times New Roman"/>
          <w:sz w:val="28"/>
          <w:szCs w:val="28"/>
        </w:rPr>
        <w:t xml:space="preserve">дств </w:t>
      </w:r>
      <w:r>
        <w:rPr>
          <w:rFonts w:ascii="Times New Roman" w:hAnsi="Times New Roman" w:cs="Times New Roman"/>
          <w:sz w:val="28"/>
          <w:szCs w:val="28"/>
        </w:rPr>
        <w:t>пр</w:t>
      </w:r>
      <w:proofErr w:type="gramEnd"/>
      <w:r>
        <w:rPr>
          <w:rFonts w:ascii="Times New Roman" w:hAnsi="Times New Roman" w:cs="Times New Roman"/>
          <w:sz w:val="28"/>
          <w:szCs w:val="28"/>
        </w:rPr>
        <w:t xml:space="preserve">оекта </w:t>
      </w:r>
      <w:r w:rsidRPr="003F644B">
        <w:rPr>
          <w:rFonts w:ascii="Times New Roman" w:hAnsi="Times New Roman" w:cs="Times New Roman"/>
          <w:sz w:val="28"/>
          <w:szCs w:val="28"/>
        </w:rPr>
        <w:t xml:space="preserve">приведен </w:t>
      </w:r>
      <w:r>
        <w:rPr>
          <w:rFonts w:ascii="Times New Roman" w:hAnsi="Times New Roman" w:cs="Times New Roman"/>
          <w:sz w:val="28"/>
          <w:szCs w:val="28"/>
        </w:rPr>
        <w:t>в приложении 2 к бизнес-плану</w:t>
      </w:r>
      <w:r w:rsidRPr="003F644B">
        <w:rPr>
          <w:rFonts w:ascii="Times New Roman" w:hAnsi="Times New Roman" w:cs="Times New Roman"/>
          <w:sz w:val="28"/>
          <w:szCs w:val="28"/>
        </w:rPr>
        <w:t xml:space="preserve">. </w:t>
      </w:r>
    </w:p>
    <w:p w:rsidR="00C96F25" w:rsidRDefault="00C96F25" w:rsidP="00C96F25">
      <w:pPr>
        <w:pStyle w:val="Default"/>
        <w:spacing w:line="360" w:lineRule="auto"/>
        <w:ind w:firstLine="709"/>
        <w:jc w:val="both"/>
        <w:rPr>
          <w:rFonts w:ascii="Times New Roman" w:hAnsi="Times New Roman" w:cs="Times New Roman"/>
          <w:sz w:val="28"/>
          <w:szCs w:val="28"/>
        </w:rPr>
      </w:pPr>
      <w:r w:rsidRPr="003F644B">
        <w:rPr>
          <w:rFonts w:ascii="Times New Roman" w:hAnsi="Times New Roman" w:cs="Times New Roman"/>
          <w:sz w:val="28"/>
          <w:szCs w:val="28"/>
        </w:rPr>
        <w:t xml:space="preserve">Видно, что проект ликвиден, </w:t>
      </w:r>
      <w:r>
        <w:rPr>
          <w:rFonts w:ascii="Times New Roman" w:hAnsi="Times New Roman" w:cs="Times New Roman"/>
          <w:sz w:val="28"/>
          <w:szCs w:val="28"/>
        </w:rPr>
        <w:t xml:space="preserve">т.к. </w:t>
      </w:r>
      <w:r w:rsidRPr="003F644B">
        <w:rPr>
          <w:rFonts w:ascii="Times New Roman" w:hAnsi="Times New Roman" w:cs="Times New Roman"/>
          <w:sz w:val="28"/>
          <w:szCs w:val="28"/>
        </w:rPr>
        <w:t>на каждом интервале его жизни соблюдено положительное сальдо денежных потоков. Данное условие является обязательным условием для положительной оценки состоятельности проекта, поскольку свидетельствует о том, что при реализации проекта смогут быть выполнены все обязательства: осуществлены текущие расчеты, обслужен и погашен заемный капитал, выполнены необходимые налоговые отчисления.</w:t>
      </w:r>
    </w:p>
    <w:p w:rsidR="00C96F25" w:rsidRPr="000F3E87" w:rsidRDefault="00C96F25" w:rsidP="00C96F25">
      <w:pPr>
        <w:pStyle w:val="1"/>
        <w:spacing w:beforeLines="160" w:before="384" w:after="160"/>
        <w:jc w:val="center"/>
        <w:rPr>
          <w:rFonts w:ascii="Times New Roman" w:hAnsi="Times New Roman" w:cs="Times New Roman"/>
          <w:smallCaps/>
          <w:color w:val="auto"/>
          <w:sz w:val="28"/>
          <w:szCs w:val="28"/>
        </w:rPr>
      </w:pPr>
      <w:bookmarkStart w:id="40" w:name="_Toc18426283"/>
      <w:bookmarkStart w:id="41" w:name="_Toc19622501"/>
      <w:r w:rsidRPr="000F3E87">
        <w:rPr>
          <w:rFonts w:ascii="Times New Roman" w:hAnsi="Times New Roman" w:cs="Times New Roman"/>
          <w:smallCaps/>
          <w:color w:val="auto"/>
          <w:sz w:val="28"/>
          <w:szCs w:val="28"/>
        </w:rPr>
        <w:t>5.7. Расчет точки безубыточности</w:t>
      </w:r>
      <w:bookmarkEnd w:id="40"/>
      <w:bookmarkEnd w:id="41"/>
      <w:r w:rsidRPr="000F3E87">
        <w:rPr>
          <w:rFonts w:ascii="Times New Roman" w:hAnsi="Times New Roman" w:cs="Times New Roman"/>
          <w:smallCaps/>
          <w:color w:val="auto"/>
          <w:sz w:val="28"/>
          <w:szCs w:val="28"/>
        </w:rPr>
        <w:t xml:space="preserve"> </w:t>
      </w:r>
    </w:p>
    <w:p w:rsidR="00C96F25" w:rsidRDefault="00C96F25" w:rsidP="00C96F25">
      <w:pPr>
        <w:autoSpaceDE w:val="0"/>
        <w:autoSpaceDN w:val="0"/>
        <w:adjustRightInd w:val="0"/>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З</w:t>
      </w:r>
      <w:r w:rsidRPr="00A03038">
        <w:rPr>
          <w:rFonts w:ascii="Times New Roman" w:eastAsia="TimesNewRoman" w:hAnsi="Times New Roman" w:cs="Times New Roman"/>
          <w:sz w:val="28"/>
          <w:szCs w:val="28"/>
        </w:rPr>
        <w:t>начение объема продаж (в</w:t>
      </w:r>
      <w:r>
        <w:rPr>
          <w:rFonts w:ascii="Times New Roman" w:eastAsia="TimesNewRoman" w:hAnsi="Times New Roman" w:cs="Times New Roman"/>
          <w:sz w:val="28"/>
          <w:szCs w:val="28"/>
        </w:rPr>
        <w:t xml:space="preserve"> стоимостном</w:t>
      </w:r>
      <w:r w:rsidRPr="00A03038">
        <w:rPr>
          <w:rFonts w:ascii="Times New Roman" w:eastAsia="TimesNewRoman" w:hAnsi="Times New Roman" w:cs="Times New Roman"/>
          <w:sz w:val="28"/>
          <w:szCs w:val="28"/>
        </w:rPr>
        <w:t xml:space="preserve"> выражении), при котором проект не приносит ни прибыли, ни убытка</w:t>
      </w:r>
      <w:r>
        <w:rPr>
          <w:rFonts w:ascii="Times New Roman" w:eastAsia="TimesNewRoman" w:hAnsi="Times New Roman" w:cs="Times New Roman"/>
          <w:sz w:val="28"/>
          <w:szCs w:val="28"/>
        </w:rPr>
        <w:t xml:space="preserve">, называется порогом рентабельности (или </w:t>
      </w:r>
      <w:r w:rsidRPr="00A03038">
        <w:rPr>
          <w:rFonts w:ascii="Times New Roman" w:eastAsia="TimesNewRoman" w:hAnsi="Times New Roman" w:cs="Times New Roman"/>
          <w:sz w:val="28"/>
          <w:szCs w:val="28"/>
        </w:rPr>
        <w:t>точкой безубыточности проекта</w:t>
      </w:r>
      <w:r>
        <w:rPr>
          <w:rFonts w:ascii="Times New Roman" w:eastAsia="TimesNewRoman" w:hAnsi="Times New Roman" w:cs="Times New Roman"/>
          <w:sz w:val="28"/>
          <w:szCs w:val="28"/>
        </w:rPr>
        <w:t>)</w:t>
      </w:r>
      <w:r w:rsidRPr="00A03038">
        <w:rPr>
          <w:rFonts w:ascii="Times New Roman" w:eastAsia="TimesNewRoman" w:hAnsi="Times New Roman" w:cs="Times New Roman"/>
          <w:sz w:val="28"/>
          <w:szCs w:val="28"/>
        </w:rPr>
        <w:t>. В</w:t>
      </w:r>
      <w:r>
        <w:rPr>
          <w:rFonts w:ascii="Times New Roman" w:eastAsia="TimesNewRoman" w:hAnsi="Times New Roman" w:cs="Times New Roman"/>
          <w:sz w:val="28"/>
          <w:szCs w:val="28"/>
        </w:rPr>
        <w:t xml:space="preserve"> </w:t>
      </w:r>
      <w:r w:rsidRPr="00A03038">
        <w:rPr>
          <w:rFonts w:ascii="Times New Roman" w:eastAsia="TimesNewRoman" w:hAnsi="Times New Roman" w:cs="Times New Roman"/>
          <w:sz w:val="28"/>
          <w:szCs w:val="28"/>
        </w:rPr>
        <w:t xml:space="preserve">рамках данного проекта </w:t>
      </w:r>
      <w:r>
        <w:rPr>
          <w:rFonts w:ascii="Times New Roman" w:eastAsia="TimesNewRoman" w:hAnsi="Times New Roman" w:cs="Times New Roman"/>
          <w:sz w:val="28"/>
          <w:szCs w:val="28"/>
        </w:rPr>
        <w:t>объемы выручки выше порога рентабельности, что характеризует проект, как эффективный (см. табл. 5-5).</w:t>
      </w:r>
    </w:p>
    <w:p w:rsidR="00C96F25" w:rsidRDefault="00C96F25" w:rsidP="00C96F25">
      <w:pPr>
        <w:autoSpaceDE w:val="0"/>
        <w:autoSpaceDN w:val="0"/>
        <w:adjustRightInd w:val="0"/>
        <w:spacing w:after="0" w:line="360" w:lineRule="auto"/>
        <w:ind w:firstLine="709"/>
        <w:jc w:val="right"/>
        <w:rPr>
          <w:rFonts w:ascii="Times New Roman" w:eastAsia="TimesNewRoman" w:hAnsi="Times New Roman" w:cs="Times New Roman"/>
          <w:sz w:val="28"/>
          <w:szCs w:val="28"/>
        </w:rPr>
      </w:pPr>
      <w:r>
        <w:rPr>
          <w:rFonts w:ascii="Times New Roman" w:eastAsia="TimesNewRoman" w:hAnsi="Times New Roman" w:cs="Times New Roman"/>
          <w:sz w:val="28"/>
          <w:szCs w:val="28"/>
        </w:rPr>
        <w:t>Таблица 5-5. Оценка безубыточности проекта, тыс. руб.</w:t>
      </w:r>
    </w:p>
    <w:tbl>
      <w:tblPr>
        <w:tblStyle w:val="a4"/>
        <w:tblW w:w="10180" w:type="dxa"/>
        <w:tblLook w:val="04A0" w:firstRow="1" w:lastRow="0" w:firstColumn="1" w:lastColumn="0" w:noHBand="0" w:noVBand="1"/>
      </w:tblPr>
      <w:tblGrid>
        <w:gridCol w:w="4644"/>
        <w:gridCol w:w="1134"/>
        <w:gridCol w:w="1134"/>
        <w:gridCol w:w="1134"/>
        <w:gridCol w:w="993"/>
        <w:gridCol w:w="1141"/>
      </w:tblGrid>
      <w:tr w:rsidR="00C96F25" w:rsidRPr="00845E3D" w:rsidTr="00BD7E38">
        <w:trPr>
          <w:trHeight w:val="255"/>
        </w:trPr>
        <w:tc>
          <w:tcPr>
            <w:tcW w:w="4644" w:type="dxa"/>
            <w:hideMark/>
          </w:tcPr>
          <w:p w:rsidR="00C96F25" w:rsidRPr="00845E3D" w:rsidRDefault="00C96F25" w:rsidP="00BD7E38">
            <w:pPr>
              <w:jc w:val="cente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Показатель</w:t>
            </w:r>
          </w:p>
        </w:tc>
        <w:tc>
          <w:tcPr>
            <w:tcW w:w="1134" w:type="dxa"/>
            <w:hideMark/>
          </w:tcPr>
          <w:p w:rsidR="00C96F25" w:rsidRPr="00845E3D" w:rsidRDefault="00C96F25" w:rsidP="00BD7E38">
            <w:pPr>
              <w:jc w:val="cente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2019</w:t>
            </w:r>
          </w:p>
        </w:tc>
        <w:tc>
          <w:tcPr>
            <w:tcW w:w="1134" w:type="dxa"/>
            <w:hideMark/>
          </w:tcPr>
          <w:p w:rsidR="00C96F25" w:rsidRPr="00845E3D" w:rsidRDefault="00C96F25" w:rsidP="00BD7E38">
            <w:pPr>
              <w:jc w:val="cente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2020</w:t>
            </w:r>
          </w:p>
        </w:tc>
        <w:tc>
          <w:tcPr>
            <w:tcW w:w="1134" w:type="dxa"/>
            <w:hideMark/>
          </w:tcPr>
          <w:p w:rsidR="00C96F25" w:rsidRPr="00845E3D" w:rsidRDefault="00C96F25" w:rsidP="00BD7E38">
            <w:pPr>
              <w:jc w:val="cente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2021</w:t>
            </w:r>
          </w:p>
        </w:tc>
        <w:tc>
          <w:tcPr>
            <w:tcW w:w="993" w:type="dxa"/>
            <w:hideMark/>
          </w:tcPr>
          <w:p w:rsidR="00C96F25" w:rsidRPr="00845E3D" w:rsidRDefault="00C96F25" w:rsidP="00BD7E38">
            <w:pPr>
              <w:jc w:val="cente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2022</w:t>
            </w:r>
          </w:p>
        </w:tc>
        <w:tc>
          <w:tcPr>
            <w:tcW w:w="1141" w:type="dxa"/>
            <w:hideMark/>
          </w:tcPr>
          <w:p w:rsidR="00C96F25" w:rsidRPr="00845E3D" w:rsidRDefault="00C96F25" w:rsidP="00BD7E38">
            <w:pPr>
              <w:jc w:val="cente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2023</w:t>
            </w:r>
          </w:p>
        </w:tc>
      </w:tr>
      <w:tr w:rsidR="00C23BD5" w:rsidRPr="00845E3D" w:rsidTr="00BD7E38">
        <w:trPr>
          <w:trHeight w:val="255"/>
        </w:trPr>
        <w:tc>
          <w:tcPr>
            <w:tcW w:w="4644" w:type="dxa"/>
            <w:hideMark/>
          </w:tcPr>
          <w:p w:rsidR="00C23BD5" w:rsidRPr="00845E3D" w:rsidRDefault="00C23BD5" w:rsidP="00BD7E38">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 xml:space="preserve">Выручка </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9 540</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13 357</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14 024</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14 726</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15 462</w:t>
            </w:r>
          </w:p>
        </w:tc>
      </w:tr>
      <w:tr w:rsidR="00C23BD5" w:rsidRPr="00845E3D" w:rsidTr="00BD7E38">
        <w:trPr>
          <w:trHeight w:val="255"/>
        </w:trPr>
        <w:tc>
          <w:tcPr>
            <w:tcW w:w="4644" w:type="dxa"/>
            <w:hideMark/>
          </w:tcPr>
          <w:p w:rsidR="00C23BD5" w:rsidRPr="00845E3D" w:rsidRDefault="00C23BD5" w:rsidP="00BD7E38">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Переменные расходы</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4 807</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4 807</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5 047</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5 300</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5 564</w:t>
            </w:r>
          </w:p>
        </w:tc>
      </w:tr>
      <w:tr w:rsidR="00C23BD5" w:rsidRPr="00845E3D" w:rsidTr="00BD7E38">
        <w:trPr>
          <w:trHeight w:val="255"/>
        </w:trPr>
        <w:tc>
          <w:tcPr>
            <w:tcW w:w="4644" w:type="dxa"/>
            <w:hideMark/>
          </w:tcPr>
          <w:p w:rsidR="00C23BD5" w:rsidRPr="00845E3D" w:rsidRDefault="00C23BD5" w:rsidP="00BD7E38">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Валовая прибыль</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4 734</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8 550</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8 977</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9 426</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9 897</w:t>
            </w:r>
          </w:p>
        </w:tc>
      </w:tr>
      <w:tr w:rsidR="00C23BD5" w:rsidRPr="00845E3D" w:rsidTr="00BD7E38">
        <w:trPr>
          <w:trHeight w:val="255"/>
        </w:trPr>
        <w:tc>
          <w:tcPr>
            <w:tcW w:w="4644" w:type="dxa"/>
            <w:hideMark/>
          </w:tcPr>
          <w:p w:rsidR="00C23BD5" w:rsidRPr="00845E3D" w:rsidRDefault="00C23BD5" w:rsidP="00BD7E38">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Постоянные расходы</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4 435</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5 932</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5 919</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5 892</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5 864</w:t>
            </w:r>
          </w:p>
        </w:tc>
      </w:tr>
      <w:tr w:rsidR="00C23BD5" w:rsidRPr="00845E3D" w:rsidTr="00535801">
        <w:trPr>
          <w:trHeight w:val="236"/>
        </w:trPr>
        <w:tc>
          <w:tcPr>
            <w:tcW w:w="4644" w:type="dxa"/>
            <w:hideMark/>
          </w:tcPr>
          <w:p w:rsidR="00C23BD5" w:rsidRPr="00845E3D" w:rsidRDefault="00C23BD5" w:rsidP="00535801">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 xml:space="preserve">Точка безубыточности </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8 939</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9 267</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9 246</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9 205</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9 160</w:t>
            </w:r>
          </w:p>
        </w:tc>
      </w:tr>
      <w:tr w:rsidR="00C23BD5" w:rsidRPr="00845E3D" w:rsidTr="00BD7E38">
        <w:trPr>
          <w:trHeight w:val="255"/>
        </w:trPr>
        <w:tc>
          <w:tcPr>
            <w:tcW w:w="4644" w:type="dxa"/>
            <w:hideMark/>
          </w:tcPr>
          <w:p w:rsidR="00C23BD5" w:rsidRPr="00845E3D" w:rsidRDefault="00C23BD5" w:rsidP="00BD7E38">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Запас финансовой прочности</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601</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4 089</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4 778</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5 521</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6 302</w:t>
            </w:r>
          </w:p>
        </w:tc>
      </w:tr>
      <w:tr w:rsidR="00C23BD5" w:rsidRPr="00845E3D" w:rsidTr="00BD7E38">
        <w:trPr>
          <w:trHeight w:val="510"/>
        </w:trPr>
        <w:tc>
          <w:tcPr>
            <w:tcW w:w="4644" w:type="dxa"/>
            <w:hideMark/>
          </w:tcPr>
          <w:p w:rsidR="00C23BD5" w:rsidRPr="00845E3D" w:rsidRDefault="00C23BD5" w:rsidP="00BD7E38">
            <w:pPr>
              <w:rPr>
                <w:rFonts w:ascii="Times New Roman" w:eastAsia="Times New Roman" w:hAnsi="Times New Roman" w:cs="Times New Roman"/>
                <w:sz w:val="28"/>
                <w:szCs w:val="28"/>
                <w:lang w:eastAsia="ru-RU"/>
              </w:rPr>
            </w:pPr>
            <w:r w:rsidRPr="00845E3D">
              <w:rPr>
                <w:rFonts w:ascii="Times New Roman" w:eastAsia="Times New Roman" w:hAnsi="Times New Roman" w:cs="Times New Roman"/>
                <w:sz w:val="28"/>
                <w:szCs w:val="28"/>
                <w:lang w:eastAsia="ru-RU"/>
              </w:rPr>
              <w:t>Запас финансовой прочности, в процентах</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6</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31</w:t>
            </w:r>
          </w:p>
        </w:tc>
        <w:tc>
          <w:tcPr>
            <w:tcW w:w="1134"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34</w:t>
            </w:r>
          </w:p>
        </w:tc>
        <w:tc>
          <w:tcPr>
            <w:tcW w:w="993"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37</w:t>
            </w:r>
          </w:p>
        </w:tc>
        <w:tc>
          <w:tcPr>
            <w:tcW w:w="1141" w:type="dxa"/>
            <w:hideMark/>
          </w:tcPr>
          <w:p w:rsidR="00C23BD5" w:rsidRPr="00C23BD5" w:rsidRDefault="00C23BD5">
            <w:pPr>
              <w:jc w:val="right"/>
              <w:rPr>
                <w:rFonts w:ascii="Times New Roman" w:hAnsi="Times New Roman" w:cs="Times New Roman"/>
                <w:sz w:val="28"/>
                <w:szCs w:val="28"/>
              </w:rPr>
            </w:pPr>
            <w:r w:rsidRPr="00C23BD5">
              <w:rPr>
                <w:rFonts w:ascii="Times New Roman" w:hAnsi="Times New Roman" w:cs="Times New Roman"/>
                <w:sz w:val="28"/>
                <w:szCs w:val="28"/>
              </w:rPr>
              <w:t>41</w:t>
            </w:r>
          </w:p>
        </w:tc>
      </w:tr>
    </w:tbl>
    <w:p w:rsidR="00C96F25" w:rsidRDefault="00C96F25" w:rsidP="00C96F25">
      <w:pPr>
        <w:tabs>
          <w:tab w:val="left" w:pos="6035"/>
        </w:tabs>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ab/>
      </w:r>
    </w:p>
    <w:p w:rsidR="00C96F25" w:rsidRPr="007B7625" w:rsidRDefault="00C96F25" w:rsidP="00C96F25">
      <w:pPr>
        <w:pStyle w:val="1"/>
        <w:spacing w:beforeLines="160" w:before="384" w:after="160" w:line="360" w:lineRule="auto"/>
        <w:jc w:val="center"/>
        <w:rPr>
          <w:rFonts w:ascii="Times New Roman" w:hAnsi="Times New Roman" w:cs="Times New Roman"/>
          <w:smallCaps/>
          <w:color w:val="auto"/>
          <w:sz w:val="28"/>
          <w:szCs w:val="28"/>
        </w:rPr>
      </w:pPr>
      <w:bookmarkStart w:id="42" w:name="_Toc18426284"/>
      <w:bookmarkStart w:id="43" w:name="_Toc19622502"/>
      <w:r w:rsidRPr="007B7625">
        <w:rPr>
          <w:rFonts w:ascii="Times New Roman" w:hAnsi="Times New Roman" w:cs="Times New Roman"/>
          <w:smallCaps/>
          <w:color w:val="auto"/>
          <w:sz w:val="28"/>
          <w:szCs w:val="28"/>
        </w:rPr>
        <w:t>5.8. Основные экономические показатели</w:t>
      </w:r>
      <w:bookmarkEnd w:id="42"/>
      <w:bookmarkEnd w:id="43"/>
      <w:r w:rsidRPr="007B7625">
        <w:rPr>
          <w:rFonts w:ascii="Times New Roman" w:hAnsi="Times New Roman" w:cs="Times New Roman"/>
          <w:smallCaps/>
          <w:color w:val="auto"/>
          <w:sz w:val="28"/>
          <w:szCs w:val="28"/>
        </w:rPr>
        <w:t xml:space="preserve"> </w:t>
      </w:r>
    </w:p>
    <w:p w:rsidR="00C96F25" w:rsidRDefault="00C96F25" w:rsidP="00C96F25">
      <w:pPr>
        <w:spacing w:after="0" w:line="360" w:lineRule="auto"/>
        <w:ind w:firstLine="709"/>
        <w:jc w:val="both"/>
        <w:rPr>
          <w:rFonts w:ascii="Times New Roman" w:hAnsi="Times New Roman" w:cs="Times New Roman"/>
          <w:sz w:val="28"/>
        </w:rPr>
      </w:pPr>
      <w:r>
        <w:rPr>
          <w:rFonts w:ascii="Times New Roman" w:hAnsi="Times New Roman" w:cs="Times New Roman"/>
          <w:sz w:val="28"/>
        </w:rPr>
        <w:t>Проект следует признать экономически</w:t>
      </w:r>
      <w:r w:rsidRPr="009F24DD">
        <w:rPr>
          <w:rFonts w:ascii="Times New Roman" w:hAnsi="Times New Roman" w:cs="Times New Roman"/>
          <w:sz w:val="28"/>
        </w:rPr>
        <w:t xml:space="preserve"> эффективным </w:t>
      </w:r>
      <w:r>
        <w:rPr>
          <w:rFonts w:ascii="Times New Roman" w:hAnsi="Times New Roman" w:cs="Times New Roman"/>
          <w:sz w:val="28"/>
        </w:rPr>
        <w:t>по</w:t>
      </w:r>
      <w:r w:rsidRPr="009F24DD">
        <w:rPr>
          <w:rFonts w:ascii="Times New Roman" w:hAnsi="Times New Roman" w:cs="Times New Roman"/>
          <w:sz w:val="28"/>
        </w:rPr>
        <w:t xml:space="preserve"> результат</w:t>
      </w:r>
      <w:r>
        <w:rPr>
          <w:rFonts w:ascii="Times New Roman" w:hAnsi="Times New Roman" w:cs="Times New Roman"/>
          <w:sz w:val="28"/>
        </w:rPr>
        <w:t>ам</w:t>
      </w:r>
      <w:r w:rsidRPr="009F24DD">
        <w:rPr>
          <w:rFonts w:ascii="Times New Roman" w:hAnsi="Times New Roman" w:cs="Times New Roman"/>
          <w:sz w:val="28"/>
        </w:rPr>
        <w:t xml:space="preserve"> расчета </w:t>
      </w:r>
      <w:r>
        <w:rPr>
          <w:rFonts w:ascii="Times New Roman" w:hAnsi="Times New Roman" w:cs="Times New Roman"/>
          <w:sz w:val="28"/>
        </w:rPr>
        <w:t xml:space="preserve">его </w:t>
      </w:r>
      <w:proofErr w:type="spellStart"/>
      <w:r>
        <w:rPr>
          <w:rFonts w:ascii="Times New Roman" w:hAnsi="Times New Roman" w:cs="Times New Roman"/>
          <w:sz w:val="28"/>
        </w:rPr>
        <w:t>критериальных</w:t>
      </w:r>
      <w:proofErr w:type="spellEnd"/>
      <w:r>
        <w:rPr>
          <w:rFonts w:ascii="Times New Roman" w:hAnsi="Times New Roman" w:cs="Times New Roman"/>
          <w:sz w:val="28"/>
        </w:rPr>
        <w:t xml:space="preserve"> показателей</w:t>
      </w:r>
      <w:r w:rsidRPr="009F24DD">
        <w:rPr>
          <w:rFonts w:ascii="Times New Roman" w:hAnsi="Times New Roman" w:cs="Times New Roman"/>
          <w:sz w:val="28"/>
        </w:rPr>
        <w:t xml:space="preserve"> </w:t>
      </w:r>
      <w:r>
        <w:rPr>
          <w:rFonts w:ascii="Times New Roman" w:hAnsi="Times New Roman" w:cs="Times New Roman"/>
          <w:sz w:val="28"/>
        </w:rPr>
        <w:t>(см. табл. 5-6)</w:t>
      </w:r>
      <w:r w:rsidRPr="009F24DD">
        <w:rPr>
          <w:rFonts w:ascii="Times New Roman" w:hAnsi="Times New Roman" w:cs="Times New Roman"/>
          <w:sz w:val="28"/>
        </w:rPr>
        <w:t xml:space="preserve">. </w:t>
      </w:r>
    </w:p>
    <w:p w:rsidR="00712F5D" w:rsidRDefault="00712F5D" w:rsidP="00C96F25">
      <w:pPr>
        <w:spacing w:after="0" w:line="360" w:lineRule="auto"/>
        <w:ind w:firstLine="709"/>
        <w:jc w:val="both"/>
        <w:rPr>
          <w:rFonts w:ascii="Times New Roman" w:hAnsi="Times New Roman" w:cs="Times New Roman"/>
          <w:sz w:val="28"/>
        </w:rPr>
      </w:pPr>
    </w:p>
    <w:p w:rsidR="00C96F25" w:rsidRDefault="00C96F25" w:rsidP="00C96F25">
      <w:pPr>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Таблица 5-6. Расчет показателей эффективности проекта</w:t>
      </w:r>
    </w:p>
    <w:tbl>
      <w:tblPr>
        <w:tblStyle w:val="a4"/>
        <w:tblW w:w="10185" w:type="dxa"/>
        <w:tblLook w:val="04A0" w:firstRow="1" w:lastRow="0" w:firstColumn="1" w:lastColumn="0" w:noHBand="0" w:noVBand="1"/>
      </w:tblPr>
      <w:tblGrid>
        <w:gridCol w:w="4273"/>
        <w:gridCol w:w="1723"/>
        <w:gridCol w:w="1489"/>
        <w:gridCol w:w="2700"/>
      </w:tblGrid>
      <w:tr w:rsidR="00C96F25" w:rsidRPr="00595295" w:rsidTr="00BD7E38">
        <w:trPr>
          <w:trHeight w:val="506"/>
        </w:trPr>
        <w:tc>
          <w:tcPr>
            <w:tcW w:w="4273"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Показатель</w:t>
            </w:r>
          </w:p>
        </w:tc>
        <w:tc>
          <w:tcPr>
            <w:tcW w:w="1723"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Значение</w:t>
            </w:r>
          </w:p>
        </w:tc>
        <w:tc>
          <w:tcPr>
            <w:tcW w:w="1489"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Ед. изм.</w:t>
            </w:r>
          </w:p>
        </w:tc>
        <w:tc>
          <w:tcPr>
            <w:tcW w:w="2700"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Критерий приемлемости</w:t>
            </w:r>
          </w:p>
        </w:tc>
      </w:tr>
      <w:tr w:rsidR="00C96F25" w:rsidRPr="00595295" w:rsidTr="00BD7E38">
        <w:trPr>
          <w:trHeight w:val="253"/>
        </w:trPr>
        <w:tc>
          <w:tcPr>
            <w:tcW w:w="4273" w:type="dxa"/>
            <w:hideMark/>
          </w:tcPr>
          <w:p w:rsidR="00C96F25" w:rsidRPr="00595295" w:rsidRDefault="00C96F25" w:rsidP="00BD7E38">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Чистый денежный доход (NPV)</w:t>
            </w:r>
          </w:p>
        </w:tc>
        <w:tc>
          <w:tcPr>
            <w:tcW w:w="1723" w:type="dxa"/>
            <w:hideMark/>
          </w:tcPr>
          <w:p w:rsidR="00C96F25" w:rsidRPr="00595295" w:rsidRDefault="00C23BD5" w:rsidP="00BD7E3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6 380</w:t>
            </w:r>
          </w:p>
        </w:tc>
        <w:tc>
          <w:tcPr>
            <w:tcW w:w="1489" w:type="dxa"/>
            <w:hideMark/>
          </w:tcPr>
          <w:p w:rsidR="00C96F25" w:rsidRPr="00595295" w:rsidRDefault="00FB2B4D" w:rsidP="00BD7E3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руб.</w:t>
            </w:r>
          </w:p>
        </w:tc>
        <w:tc>
          <w:tcPr>
            <w:tcW w:w="2700"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&gt;0</w:t>
            </w:r>
          </w:p>
        </w:tc>
      </w:tr>
      <w:tr w:rsidR="00C96F25" w:rsidRPr="00595295" w:rsidTr="00BD7E38">
        <w:trPr>
          <w:trHeight w:val="253"/>
        </w:trPr>
        <w:tc>
          <w:tcPr>
            <w:tcW w:w="4273" w:type="dxa"/>
            <w:hideMark/>
          </w:tcPr>
          <w:p w:rsidR="00C96F25" w:rsidRPr="00595295" w:rsidRDefault="00C96F25" w:rsidP="00BD7E38">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Индекс доходности инвестиций</w:t>
            </w:r>
          </w:p>
        </w:tc>
        <w:tc>
          <w:tcPr>
            <w:tcW w:w="1723" w:type="dxa"/>
            <w:hideMark/>
          </w:tcPr>
          <w:p w:rsidR="00C96F25" w:rsidRPr="00595295" w:rsidRDefault="00C23BD5" w:rsidP="00BD7E3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489"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w:t>
            </w:r>
          </w:p>
        </w:tc>
        <w:tc>
          <w:tcPr>
            <w:tcW w:w="2700"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&gt;1</w:t>
            </w:r>
          </w:p>
        </w:tc>
      </w:tr>
      <w:tr w:rsidR="00C96F25" w:rsidRPr="00595295" w:rsidTr="00BD7E38">
        <w:trPr>
          <w:trHeight w:val="506"/>
        </w:trPr>
        <w:tc>
          <w:tcPr>
            <w:tcW w:w="4273" w:type="dxa"/>
            <w:hideMark/>
          </w:tcPr>
          <w:p w:rsidR="00C96F25" w:rsidRPr="00595295" w:rsidRDefault="00C96F25" w:rsidP="00BD7E38">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Внутренняя норма доходности</w:t>
            </w:r>
          </w:p>
        </w:tc>
        <w:tc>
          <w:tcPr>
            <w:tcW w:w="1723" w:type="dxa"/>
            <w:hideMark/>
          </w:tcPr>
          <w:p w:rsidR="00C96F25" w:rsidRPr="00595295" w:rsidRDefault="00C23BD5" w:rsidP="00BD7E3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489"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w:t>
            </w:r>
          </w:p>
        </w:tc>
        <w:tc>
          <w:tcPr>
            <w:tcW w:w="2700" w:type="dxa"/>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&gt; ставки по кредиту</w:t>
            </w:r>
          </w:p>
        </w:tc>
      </w:tr>
      <w:tr w:rsidR="00C96F25" w:rsidRPr="00595295" w:rsidTr="00BD7E38">
        <w:trPr>
          <w:trHeight w:val="506"/>
        </w:trPr>
        <w:tc>
          <w:tcPr>
            <w:tcW w:w="4273" w:type="dxa"/>
            <w:vMerge w:val="restart"/>
            <w:hideMark/>
          </w:tcPr>
          <w:p w:rsidR="00C96F25" w:rsidRPr="00595295" w:rsidRDefault="00C96F25" w:rsidP="00BD7E38">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Период окупаемости (от начала эксплуатации проекта)</w:t>
            </w:r>
          </w:p>
        </w:tc>
        <w:tc>
          <w:tcPr>
            <w:tcW w:w="1723" w:type="dxa"/>
            <w:noWrap/>
            <w:hideMark/>
          </w:tcPr>
          <w:p w:rsidR="00C96F25" w:rsidRPr="00595295" w:rsidRDefault="00C23BD5" w:rsidP="00BD7E3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2B4D">
              <w:rPr>
                <w:rFonts w:ascii="Times New Roman" w:eastAsia="Times New Roman" w:hAnsi="Times New Roman" w:cs="Times New Roman"/>
                <w:sz w:val="28"/>
                <w:szCs w:val="28"/>
                <w:lang w:eastAsia="ru-RU"/>
              </w:rPr>
              <w:t>,39</w:t>
            </w:r>
          </w:p>
        </w:tc>
        <w:tc>
          <w:tcPr>
            <w:tcW w:w="1489" w:type="dxa"/>
            <w:noWrap/>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лет</w:t>
            </w:r>
          </w:p>
        </w:tc>
        <w:tc>
          <w:tcPr>
            <w:tcW w:w="2700" w:type="dxa"/>
            <w:vMerge w:val="restart"/>
            <w:hideMark/>
          </w:tcPr>
          <w:p w:rsidR="00C96F25" w:rsidRPr="00595295" w:rsidRDefault="00C96F25" w:rsidP="00BD7E38">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&lt; срока проекта</w:t>
            </w:r>
          </w:p>
        </w:tc>
      </w:tr>
      <w:tr w:rsidR="00C96F25" w:rsidRPr="00595295" w:rsidTr="00BD7E38">
        <w:trPr>
          <w:trHeight w:val="506"/>
        </w:trPr>
        <w:tc>
          <w:tcPr>
            <w:tcW w:w="4273" w:type="dxa"/>
            <w:vMerge/>
            <w:hideMark/>
          </w:tcPr>
          <w:p w:rsidR="00C96F25" w:rsidRPr="00595295" w:rsidRDefault="00C96F25" w:rsidP="00BD7E38">
            <w:pPr>
              <w:rPr>
                <w:rFonts w:ascii="Times New Roman" w:eastAsia="Times New Roman" w:hAnsi="Times New Roman" w:cs="Times New Roman"/>
                <w:sz w:val="28"/>
                <w:szCs w:val="28"/>
                <w:lang w:eastAsia="ru-RU"/>
              </w:rPr>
            </w:pPr>
          </w:p>
        </w:tc>
        <w:tc>
          <w:tcPr>
            <w:tcW w:w="1723" w:type="dxa"/>
            <w:noWrap/>
            <w:hideMark/>
          </w:tcPr>
          <w:p w:rsidR="00C96F25" w:rsidRPr="00595295" w:rsidRDefault="00C23BD5" w:rsidP="00FB2B4D">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B2B4D">
              <w:rPr>
                <w:rFonts w:ascii="Times New Roman" w:eastAsia="Times New Roman" w:hAnsi="Times New Roman" w:cs="Times New Roman"/>
                <w:sz w:val="28"/>
                <w:szCs w:val="28"/>
                <w:lang w:eastAsia="ru-RU"/>
              </w:rPr>
              <w:t>9</w:t>
            </w:r>
          </w:p>
        </w:tc>
        <w:tc>
          <w:tcPr>
            <w:tcW w:w="1489" w:type="dxa"/>
            <w:noWrap/>
            <w:hideMark/>
          </w:tcPr>
          <w:p w:rsidR="00C96F25" w:rsidRPr="00595295" w:rsidRDefault="00C23BD5" w:rsidP="00BD7E3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C96F25" w:rsidRPr="00595295">
              <w:rPr>
                <w:rFonts w:ascii="Times New Roman" w:eastAsia="Times New Roman" w:hAnsi="Times New Roman" w:cs="Times New Roman"/>
                <w:sz w:val="28"/>
                <w:szCs w:val="28"/>
                <w:lang w:eastAsia="ru-RU"/>
              </w:rPr>
              <w:t>ес</w:t>
            </w:r>
            <w:r>
              <w:rPr>
                <w:rFonts w:ascii="Times New Roman" w:eastAsia="Times New Roman" w:hAnsi="Times New Roman" w:cs="Times New Roman"/>
                <w:sz w:val="28"/>
                <w:szCs w:val="28"/>
                <w:lang w:eastAsia="ru-RU"/>
              </w:rPr>
              <w:t>.</w:t>
            </w:r>
          </w:p>
        </w:tc>
        <w:tc>
          <w:tcPr>
            <w:tcW w:w="2700" w:type="dxa"/>
            <w:vMerge/>
            <w:hideMark/>
          </w:tcPr>
          <w:p w:rsidR="00C96F25" w:rsidRPr="00595295" w:rsidRDefault="00C96F25" w:rsidP="00BD7E38">
            <w:pPr>
              <w:rPr>
                <w:rFonts w:ascii="Times New Roman" w:eastAsia="Times New Roman" w:hAnsi="Times New Roman" w:cs="Times New Roman"/>
                <w:sz w:val="28"/>
                <w:szCs w:val="28"/>
                <w:lang w:eastAsia="ru-RU"/>
              </w:rPr>
            </w:pPr>
          </w:p>
        </w:tc>
      </w:tr>
    </w:tbl>
    <w:p w:rsidR="003004C7" w:rsidRDefault="00327836" w:rsidP="00327836">
      <w:pPr>
        <w:tabs>
          <w:tab w:val="left" w:pos="640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327836" w:rsidRDefault="00327836" w:rsidP="00327836">
      <w:pPr>
        <w:tabs>
          <w:tab w:val="left" w:pos="6405"/>
        </w:tabs>
        <w:spacing w:after="0" w:line="240" w:lineRule="auto"/>
        <w:ind w:firstLine="709"/>
        <w:jc w:val="both"/>
        <w:rPr>
          <w:rFonts w:ascii="Times New Roman" w:hAnsi="Times New Roman"/>
          <w:color w:val="000000"/>
          <w:sz w:val="28"/>
          <w:szCs w:val="28"/>
        </w:rPr>
      </w:pPr>
    </w:p>
    <w:p w:rsidR="00327836" w:rsidRPr="00E945B8" w:rsidRDefault="00327836" w:rsidP="00327836">
      <w:pPr>
        <w:tabs>
          <w:tab w:val="left" w:pos="6405"/>
        </w:tabs>
        <w:spacing w:after="0" w:line="240" w:lineRule="auto"/>
        <w:ind w:firstLine="709"/>
        <w:jc w:val="both"/>
        <w:rPr>
          <w:rFonts w:ascii="Times New Roman" w:hAnsi="Times New Roman"/>
          <w:color w:val="000000"/>
          <w:sz w:val="28"/>
          <w:szCs w:val="28"/>
        </w:rPr>
      </w:pPr>
    </w:p>
    <w:p w:rsidR="003004C7" w:rsidRPr="00C561CD" w:rsidRDefault="003004C7" w:rsidP="003004C7">
      <w:pPr>
        <w:pStyle w:val="2"/>
        <w:spacing w:before="0" w:after="160"/>
        <w:jc w:val="center"/>
        <w:rPr>
          <w:rFonts w:ascii="Times New Roman" w:hAnsi="Times New Roman" w:cs="Times New Roman"/>
          <w:caps/>
          <w:color w:val="auto"/>
          <w:sz w:val="28"/>
          <w:szCs w:val="28"/>
        </w:rPr>
      </w:pPr>
      <w:bookmarkStart w:id="44" w:name="_Toc19622503"/>
      <w:r w:rsidRPr="00C561CD">
        <w:rPr>
          <w:rFonts w:ascii="Times New Roman" w:hAnsi="Times New Roman" w:cs="Times New Roman"/>
          <w:caps/>
          <w:color w:val="auto"/>
          <w:sz w:val="28"/>
          <w:szCs w:val="28"/>
        </w:rPr>
        <w:t>6. Оценка проектных рисков, меры по их снижению</w:t>
      </w:r>
      <w:bookmarkEnd w:id="44"/>
    </w:p>
    <w:p w:rsidR="00327836" w:rsidRDefault="00327836" w:rsidP="003278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Риски, связанные </w:t>
      </w:r>
      <w:r w:rsidR="00535801">
        <w:rPr>
          <w:rFonts w:ascii="Times New Roman" w:hAnsi="Times New Roman" w:cs="Times New Roman"/>
          <w:sz w:val="28"/>
          <w:szCs w:val="28"/>
        </w:rPr>
        <w:t xml:space="preserve">с </w:t>
      </w:r>
      <w:r>
        <w:rPr>
          <w:rFonts w:ascii="Times New Roman" w:hAnsi="Times New Roman" w:cs="Times New Roman"/>
          <w:sz w:val="28"/>
          <w:szCs w:val="28"/>
        </w:rPr>
        <w:t>реализацией проекта, можно разделить на две группы:</w:t>
      </w:r>
    </w:p>
    <w:p w:rsidR="00327836" w:rsidRDefault="00327836" w:rsidP="003278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внешние</w:t>
      </w:r>
      <w:r w:rsidRPr="00634FD1">
        <w:rPr>
          <w:rFonts w:ascii="Times New Roman" w:hAnsi="Times New Roman" w:cs="Times New Roman"/>
          <w:sz w:val="28"/>
          <w:szCs w:val="28"/>
        </w:rPr>
        <w:t xml:space="preserve">, где особенно </w:t>
      </w:r>
      <w:r>
        <w:rPr>
          <w:rFonts w:ascii="Times New Roman" w:hAnsi="Times New Roman" w:cs="Times New Roman"/>
          <w:sz w:val="28"/>
          <w:szCs w:val="28"/>
        </w:rPr>
        <w:t xml:space="preserve">может быть </w:t>
      </w:r>
      <w:r w:rsidRPr="00634FD1">
        <w:rPr>
          <w:rFonts w:ascii="Times New Roman" w:hAnsi="Times New Roman" w:cs="Times New Roman"/>
          <w:sz w:val="28"/>
          <w:szCs w:val="28"/>
        </w:rPr>
        <w:t xml:space="preserve">ощутимо влияние общей экономической ситуации и событий, не связанных с </w:t>
      </w:r>
      <w:r>
        <w:rPr>
          <w:rFonts w:ascii="Times New Roman" w:hAnsi="Times New Roman" w:cs="Times New Roman"/>
          <w:sz w:val="28"/>
          <w:szCs w:val="28"/>
        </w:rPr>
        <w:t>процессом управления бизнесом (см. табл. 6-1);</w:t>
      </w:r>
    </w:p>
    <w:p w:rsidR="00327836" w:rsidRPr="00634FD1" w:rsidRDefault="00327836" w:rsidP="003278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34FD1">
        <w:rPr>
          <w:rFonts w:ascii="Times New Roman" w:hAnsi="Times New Roman" w:cs="Times New Roman"/>
          <w:sz w:val="28"/>
          <w:szCs w:val="28"/>
        </w:rPr>
        <w:t xml:space="preserve"> внутренн</w:t>
      </w:r>
      <w:r>
        <w:rPr>
          <w:rFonts w:ascii="Times New Roman" w:hAnsi="Times New Roman" w:cs="Times New Roman"/>
          <w:sz w:val="28"/>
          <w:szCs w:val="28"/>
        </w:rPr>
        <w:t>ие</w:t>
      </w:r>
      <w:r w:rsidRPr="00634FD1">
        <w:rPr>
          <w:rFonts w:ascii="Times New Roman" w:hAnsi="Times New Roman" w:cs="Times New Roman"/>
          <w:sz w:val="28"/>
          <w:szCs w:val="28"/>
        </w:rPr>
        <w:t>, котор</w:t>
      </w:r>
      <w:r>
        <w:rPr>
          <w:rFonts w:ascii="Times New Roman" w:hAnsi="Times New Roman" w:cs="Times New Roman"/>
          <w:sz w:val="28"/>
          <w:szCs w:val="28"/>
        </w:rPr>
        <w:t>ые</w:t>
      </w:r>
      <w:r w:rsidRPr="00634FD1">
        <w:rPr>
          <w:rFonts w:ascii="Times New Roman" w:hAnsi="Times New Roman" w:cs="Times New Roman"/>
          <w:sz w:val="28"/>
          <w:szCs w:val="28"/>
        </w:rPr>
        <w:t xml:space="preserve"> напрямую завис</w:t>
      </w:r>
      <w:r>
        <w:rPr>
          <w:rFonts w:ascii="Times New Roman" w:hAnsi="Times New Roman" w:cs="Times New Roman"/>
          <w:sz w:val="28"/>
          <w:szCs w:val="28"/>
        </w:rPr>
        <w:t>я</w:t>
      </w:r>
      <w:r w:rsidRPr="00634FD1">
        <w:rPr>
          <w:rFonts w:ascii="Times New Roman" w:hAnsi="Times New Roman" w:cs="Times New Roman"/>
          <w:sz w:val="28"/>
          <w:szCs w:val="28"/>
        </w:rPr>
        <w:t>т от эффективности организации управления и реализации бизнеса</w:t>
      </w:r>
      <w:r>
        <w:rPr>
          <w:rFonts w:ascii="Times New Roman" w:hAnsi="Times New Roman" w:cs="Times New Roman"/>
          <w:sz w:val="28"/>
          <w:szCs w:val="28"/>
        </w:rPr>
        <w:t xml:space="preserve"> (см. табл. 6-2)</w:t>
      </w:r>
      <w:r w:rsidRPr="00634FD1">
        <w:rPr>
          <w:rFonts w:ascii="Times New Roman" w:hAnsi="Times New Roman" w:cs="Times New Roman"/>
          <w:sz w:val="28"/>
          <w:szCs w:val="28"/>
        </w:rPr>
        <w:t>.</w:t>
      </w:r>
    </w:p>
    <w:p w:rsidR="00327836" w:rsidRPr="00634FD1" w:rsidRDefault="00327836" w:rsidP="00327836">
      <w:pPr>
        <w:spacing w:after="0" w:line="360" w:lineRule="auto"/>
        <w:ind w:firstLine="709"/>
        <w:jc w:val="right"/>
        <w:rPr>
          <w:rFonts w:ascii="Times New Roman" w:hAnsi="Times New Roman" w:cs="Times New Roman"/>
          <w:bCs/>
          <w:sz w:val="28"/>
          <w:szCs w:val="28"/>
        </w:rPr>
      </w:pPr>
      <w:r w:rsidRPr="00634FD1">
        <w:rPr>
          <w:rFonts w:ascii="Times New Roman" w:hAnsi="Times New Roman" w:cs="Times New Roman"/>
          <w:bCs/>
          <w:sz w:val="28"/>
          <w:szCs w:val="28"/>
        </w:rPr>
        <w:t xml:space="preserve">Таблица </w:t>
      </w:r>
      <w:r>
        <w:rPr>
          <w:rFonts w:ascii="Times New Roman" w:hAnsi="Times New Roman" w:cs="Times New Roman"/>
          <w:bCs/>
          <w:sz w:val="28"/>
          <w:szCs w:val="28"/>
        </w:rPr>
        <w:t>6-1</w:t>
      </w:r>
      <w:r w:rsidRPr="00634FD1">
        <w:rPr>
          <w:rFonts w:ascii="Times New Roman" w:hAnsi="Times New Roman" w:cs="Times New Roman"/>
          <w:bCs/>
          <w:sz w:val="28"/>
          <w:szCs w:val="28"/>
        </w:rPr>
        <w:t xml:space="preserve">. </w:t>
      </w:r>
      <w:r>
        <w:rPr>
          <w:rFonts w:ascii="Times New Roman" w:hAnsi="Times New Roman" w:cs="Times New Roman"/>
          <w:bCs/>
          <w:sz w:val="28"/>
          <w:szCs w:val="28"/>
        </w:rPr>
        <w:t>Потенциальные</w:t>
      </w:r>
      <w:r w:rsidRPr="00634FD1">
        <w:rPr>
          <w:rFonts w:ascii="Times New Roman" w:hAnsi="Times New Roman" w:cs="Times New Roman"/>
          <w:bCs/>
          <w:sz w:val="28"/>
          <w:szCs w:val="28"/>
        </w:rPr>
        <w:t xml:space="preserve"> внешние риски проекта</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83"/>
        <w:gridCol w:w="1134"/>
        <w:gridCol w:w="6522"/>
      </w:tblGrid>
      <w:tr w:rsidR="00327836" w:rsidRPr="00634FD1" w:rsidTr="00DF1AD9">
        <w:trPr>
          <w:tblHeader/>
        </w:trPr>
        <w:tc>
          <w:tcPr>
            <w:tcW w:w="2283" w:type="dxa"/>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Наименование риска</w:t>
            </w:r>
          </w:p>
        </w:tc>
        <w:tc>
          <w:tcPr>
            <w:tcW w:w="1134" w:type="dxa"/>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Оценка риска</w:t>
            </w:r>
          </w:p>
        </w:tc>
        <w:tc>
          <w:tcPr>
            <w:tcW w:w="6522" w:type="dxa"/>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Характеристика риска и способы реагирования</w:t>
            </w:r>
          </w:p>
        </w:tc>
      </w:tr>
      <w:tr w:rsidR="00327836" w:rsidRPr="00634FD1" w:rsidTr="00DF1AD9">
        <w:trPr>
          <w:cantSplit/>
          <w:trHeight w:val="1134"/>
        </w:trPr>
        <w:tc>
          <w:tcPr>
            <w:tcW w:w="2283" w:type="dxa"/>
            <w:hideMark/>
          </w:tcPr>
          <w:p w:rsidR="00327836" w:rsidRPr="00634FD1" w:rsidRDefault="00327836" w:rsidP="00033F89">
            <w:pPr>
              <w:spacing w:after="0" w:line="240" w:lineRule="auto"/>
              <w:rPr>
                <w:rFonts w:ascii="Times New Roman" w:hAnsi="Times New Roman" w:cs="Times New Roman"/>
                <w:sz w:val="28"/>
                <w:szCs w:val="28"/>
              </w:rPr>
            </w:pPr>
            <w:r>
              <w:rPr>
                <w:rFonts w:ascii="Times New Roman" w:hAnsi="Times New Roman" w:cs="Times New Roman"/>
                <w:sz w:val="28"/>
                <w:szCs w:val="28"/>
              </w:rPr>
              <w:t>Рост цен на материалы</w:t>
            </w:r>
          </w:p>
        </w:tc>
        <w:tc>
          <w:tcPr>
            <w:tcW w:w="1134" w:type="dxa"/>
            <w:textDirection w:val="btLr"/>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Средний</w:t>
            </w:r>
          </w:p>
        </w:tc>
        <w:tc>
          <w:tcPr>
            <w:tcW w:w="6522" w:type="dxa"/>
            <w:hideMark/>
          </w:tcPr>
          <w:p w:rsidR="00535801" w:rsidRDefault="00327836" w:rsidP="00327836">
            <w:pPr>
              <w:spacing w:after="0" w:line="240" w:lineRule="auto"/>
              <w:rPr>
                <w:rFonts w:ascii="Times New Roman" w:hAnsi="Times New Roman" w:cs="Times New Roman"/>
                <w:sz w:val="28"/>
                <w:szCs w:val="28"/>
              </w:rPr>
            </w:pPr>
            <w:r w:rsidRPr="00634FD1">
              <w:rPr>
                <w:rFonts w:ascii="Times New Roman" w:hAnsi="Times New Roman" w:cs="Times New Roman"/>
                <w:sz w:val="28"/>
                <w:szCs w:val="28"/>
              </w:rPr>
              <w:t xml:space="preserve">Риск приведет к </w:t>
            </w:r>
            <w:r>
              <w:rPr>
                <w:rFonts w:ascii="Times New Roman" w:hAnsi="Times New Roman" w:cs="Times New Roman"/>
                <w:sz w:val="28"/>
                <w:szCs w:val="28"/>
              </w:rPr>
              <w:t>росту</w:t>
            </w:r>
            <w:r w:rsidRPr="00634FD1">
              <w:rPr>
                <w:rFonts w:ascii="Times New Roman" w:hAnsi="Times New Roman" w:cs="Times New Roman"/>
                <w:sz w:val="28"/>
                <w:szCs w:val="28"/>
              </w:rPr>
              <w:t xml:space="preserve"> стоимости продукции и</w:t>
            </w:r>
            <w:r>
              <w:rPr>
                <w:rFonts w:ascii="Times New Roman" w:hAnsi="Times New Roman" w:cs="Times New Roman"/>
                <w:sz w:val="28"/>
                <w:szCs w:val="28"/>
              </w:rPr>
              <w:t>ли</w:t>
            </w:r>
            <w:r w:rsidRPr="00634FD1">
              <w:rPr>
                <w:rFonts w:ascii="Times New Roman" w:hAnsi="Times New Roman" w:cs="Times New Roman"/>
                <w:sz w:val="28"/>
                <w:szCs w:val="28"/>
              </w:rPr>
              <w:t xml:space="preserve"> снижению маржинальной части дохода. Компенсация риска </w:t>
            </w:r>
            <w:r>
              <w:rPr>
                <w:rFonts w:ascii="Times New Roman" w:hAnsi="Times New Roman" w:cs="Times New Roman"/>
                <w:sz w:val="28"/>
                <w:szCs w:val="28"/>
              </w:rPr>
              <w:t>возможна путем</w:t>
            </w:r>
            <w:r w:rsidRPr="00634FD1">
              <w:rPr>
                <w:rFonts w:ascii="Times New Roman" w:hAnsi="Times New Roman" w:cs="Times New Roman"/>
                <w:sz w:val="28"/>
                <w:szCs w:val="28"/>
              </w:rPr>
              <w:t xml:space="preserve"> увеличением отпускной цены </w:t>
            </w:r>
            <w:r>
              <w:rPr>
                <w:rFonts w:ascii="Times New Roman" w:hAnsi="Times New Roman" w:cs="Times New Roman"/>
                <w:sz w:val="28"/>
                <w:szCs w:val="28"/>
              </w:rPr>
              <w:t>на готовые изделия</w:t>
            </w:r>
            <w:r w:rsidRPr="00634FD1">
              <w:rPr>
                <w:rFonts w:ascii="Times New Roman" w:hAnsi="Times New Roman" w:cs="Times New Roman"/>
                <w:sz w:val="28"/>
                <w:szCs w:val="28"/>
              </w:rPr>
              <w:t xml:space="preserve">. </w:t>
            </w:r>
          </w:p>
          <w:p w:rsidR="00327836" w:rsidRPr="00634FD1" w:rsidRDefault="00327836" w:rsidP="00327836">
            <w:pPr>
              <w:spacing w:after="0" w:line="240" w:lineRule="auto"/>
              <w:rPr>
                <w:rFonts w:ascii="Times New Roman" w:hAnsi="Times New Roman" w:cs="Times New Roman"/>
                <w:sz w:val="28"/>
                <w:szCs w:val="28"/>
              </w:rPr>
            </w:pPr>
            <w:r w:rsidRPr="00634FD1">
              <w:rPr>
                <w:rFonts w:ascii="Times New Roman" w:hAnsi="Times New Roman" w:cs="Times New Roman"/>
                <w:sz w:val="28"/>
                <w:szCs w:val="28"/>
              </w:rPr>
              <w:t xml:space="preserve">Риск </w:t>
            </w:r>
            <w:r>
              <w:rPr>
                <w:rFonts w:ascii="Times New Roman" w:hAnsi="Times New Roman" w:cs="Times New Roman"/>
                <w:sz w:val="28"/>
                <w:szCs w:val="28"/>
              </w:rPr>
              <w:t xml:space="preserve">можно </w:t>
            </w:r>
            <w:r w:rsidRPr="00634FD1">
              <w:rPr>
                <w:rFonts w:ascii="Times New Roman" w:hAnsi="Times New Roman" w:cs="Times New Roman"/>
                <w:sz w:val="28"/>
                <w:szCs w:val="28"/>
              </w:rPr>
              <w:t>нивелирова</w:t>
            </w:r>
            <w:r>
              <w:rPr>
                <w:rFonts w:ascii="Times New Roman" w:hAnsi="Times New Roman" w:cs="Times New Roman"/>
                <w:sz w:val="28"/>
                <w:szCs w:val="28"/>
              </w:rPr>
              <w:t>ть</w:t>
            </w:r>
            <w:r w:rsidRPr="00634FD1">
              <w:rPr>
                <w:rFonts w:ascii="Times New Roman" w:hAnsi="Times New Roman" w:cs="Times New Roman"/>
                <w:sz w:val="28"/>
                <w:szCs w:val="28"/>
              </w:rPr>
              <w:t xml:space="preserve"> </w:t>
            </w:r>
            <w:r>
              <w:rPr>
                <w:rFonts w:ascii="Times New Roman" w:hAnsi="Times New Roman" w:cs="Times New Roman"/>
                <w:sz w:val="28"/>
                <w:szCs w:val="28"/>
              </w:rPr>
              <w:t>путем заключения</w:t>
            </w:r>
            <w:r w:rsidRPr="00634FD1">
              <w:rPr>
                <w:rFonts w:ascii="Times New Roman" w:hAnsi="Times New Roman" w:cs="Times New Roman"/>
                <w:sz w:val="28"/>
                <w:szCs w:val="28"/>
              </w:rPr>
              <w:t xml:space="preserve"> долгосрочны</w:t>
            </w:r>
            <w:r>
              <w:rPr>
                <w:rFonts w:ascii="Times New Roman" w:hAnsi="Times New Roman" w:cs="Times New Roman"/>
                <w:sz w:val="28"/>
                <w:szCs w:val="28"/>
              </w:rPr>
              <w:t>х</w:t>
            </w:r>
            <w:r w:rsidRPr="00634FD1">
              <w:rPr>
                <w:rFonts w:ascii="Times New Roman" w:hAnsi="Times New Roman" w:cs="Times New Roman"/>
                <w:sz w:val="28"/>
                <w:szCs w:val="28"/>
              </w:rPr>
              <w:t xml:space="preserve"> договоренност</w:t>
            </w:r>
            <w:r>
              <w:rPr>
                <w:rFonts w:ascii="Times New Roman" w:hAnsi="Times New Roman" w:cs="Times New Roman"/>
                <w:sz w:val="28"/>
                <w:szCs w:val="28"/>
              </w:rPr>
              <w:t>ей с поставщиками и фиксированием цены на материалы.</w:t>
            </w:r>
          </w:p>
        </w:tc>
      </w:tr>
      <w:tr w:rsidR="00327836" w:rsidRPr="00634FD1" w:rsidTr="00DF1AD9">
        <w:trPr>
          <w:cantSplit/>
          <w:trHeight w:val="1134"/>
        </w:trPr>
        <w:tc>
          <w:tcPr>
            <w:tcW w:w="2283" w:type="dxa"/>
            <w:hideMark/>
          </w:tcPr>
          <w:p w:rsidR="00327836" w:rsidRPr="00634FD1" w:rsidRDefault="00327836" w:rsidP="00033F89">
            <w:pPr>
              <w:spacing w:after="0" w:line="240" w:lineRule="auto"/>
              <w:rPr>
                <w:rFonts w:ascii="Times New Roman" w:hAnsi="Times New Roman" w:cs="Times New Roman"/>
                <w:sz w:val="28"/>
                <w:szCs w:val="28"/>
              </w:rPr>
            </w:pPr>
            <w:r>
              <w:rPr>
                <w:rFonts w:ascii="Times New Roman" w:hAnsi="Times New Roman" w:cs="Times New Roman"/>
                <w:sz w:val="28"/>
                <w:szCs w:val="28"/>
              </w:rPr>
              <w:t>Появление</w:t>
            </w:r>
            <w:r w:rsidRPr="00634FD1">
              <w:rPr>
                <w:rFonts w:ascii="Times New Roman" w:hAnsi="Times New Roman" w:cs="Times New Roman"/>
                <w:sz w:val="28"/>
                <w:szCs w:val="28"/>
              </w:rPr>
              <w:t xml:space="preserve"> прямых конкурентов</w:t>
            </w:r>
          </w:p>
        </w:tc>
        <w:tc>
          <w:tcPr>
            <w:tcW w:w="1134" w:type="dxa"/>
            <w:textDirection w:val="btLr"/>
            <w:vAlign w:val="center"/>
            <w:hideMark/>
          </w:tcPr>
          <w:p w:rsidR="00327836" w:rsidRPr="00634FD1" w:rsidRDefault="00535801" w:rsidP="001006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6522" w:type="dxa"/>
            <w:hideMark/>
          </w:tcPr>
          <w:p w:rsidR="00535801" w:rsidRDefault="00100625" w:rsidP="00033F89">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327836" w:rsidRPr="00634FD1">
              <w:rPr>
                <w:rFonts w:ascii="Times New Roman" w:hAnsi="Times New Roman" w:cs="Times New Roman"/>
                <w:sz w:val="28"/>
                <w:szCs w:val="28"/>
              </w:rPr>
              <w:t>иск возникновения новых конкурентов оценивается как минимальный</w:t>
            </w:r>
            <w:r>
              <w:rPr>
                <w:rFonts w:ascii="Times New Roman" w:hAnsi="Times New Roman" w:cs="Times New Roman"/>
                <w:sz w:val="28"/>
                <w:szCs w:val="28"/>
              </w:rPr>
              <w:t xml:space="preserve">. </w:t>
            </w:r>
          </w:p>
          <w:p w:rsidR="00327836" w:rsidRPr="00634FD1" w:rsidRDefault="00100625" w:rsidP="00033F89">
            <w:pPr>
              <w:spacing w:after="0" w:line="240" w:lineRule="auto"/>
              <w:rPr>
                <w:rFonts w:ascii="Times New Roman" w:hAnsi="Times New Roman" w:cs="Times New Roman"/>
                <w:sz w:val="28"/>
                <w:szCs w:val="28"/>
              </w:rPr>
            </w:pPr>
            <w:r>
              <w:rPr>
                <w:rFonts w:ascii="Times New Roman" w:hAnsi="Times New Roman" w:cs="Times New Roman"/>
                <w:sz w:val="28"/>
                <w:szCs w:val="28"/>
              </w:rPr>
              <w:t>Риск можно минимизировать путем оказания качественных услуг и формирования портфеля постоянных клиентов.</w:t>
            </w:r>
          </w:p>
        </w:tc>
      </w:tr>
    </w:tbl>
    <w:p w:rsidR="00327836" w:rsidRPr="00634FD1" w:rsidRDefault="00327836" w:rsidP="00327836">
      <w:pPr>
        <w:spacing w:after="0" w:line="240" w:lineRule="auto"/>
        <w:ind w:firstLine="709"/>
        <w:jc w:val="both"/>
        <w:rPr>
          <w:rFonts w:ascii="Times New Roman" w:hAnsi="Times New Roman" w:cs="Times New Roman"/>
          <w:sz w:val="28"/>
          <w:szCs w:val="28"/>
        </w:rPr>
      </w:pPr>
    </w:p>
    <w:p w:rsidR="00327836" w:rsidRPr="00634FD1" w:rsidRDefault="00327836" w:rsidP="00327836">
      <w:pPr>
        <w:spacing w:after="0" w:line="360" w:lineRule="auto"/>
        <w:ind w:firstLine="709"/>
        <w:jc w:val="both"/>
        <w:rPr>
          <w:rFonts w:ascii="Times New Roman" w:hAnsi="Times New Roman" w:cs="Times New Roman"/>
          <w:sz w:val="28"/>
          <w:szCs w:val="28"/>
        </w:rPr>
      </w:pPr>
      <w:r w:rsidRPr="00634FD1">
        <w:rPr>
          <w:rFonts w:ascii="Times New Roman" w:hAnsi="Times New Roman" w:cs="Times New Roman"/>
          <w:sz w:val="28"/>
          <w:szCs w:val="28"/>
        </w:rPr>
        <w:lastRenderedPageBreak/>
        <w:t xml:space="preserve">Все внешние риски можно смягчить, если на организационном этапе бизнеса разработать стратегию </w:t>
      </w:r>
      <w:r w:rsidR="002443F2">
        <w:rPr>
          <w:rFonts w:ascii="Times New Roman" w:hAnsi="Times New Roman" w:cs="Times New Roman"/>
          <w:sz w:val="28"/>
          <w:szCs w:val="28"/>
        </w:rPr>
        <w:t>анти</w:t>
      </w:r>
      <w:r w:rsidRPr="00634FD1">
        <w:rPr>
          <w:rFonts w:ascii="Times New Roman" w:hAnsi="Times New Roman" w:cs="Times New Roman"/>
          <w:sz w:val="28"/>
          <w:szCs w:val="28"/>
        </w:rPr>
        <w:t>кризисного управления, удерживать грамотное позиционирование и постоянный контакт с покупателем.</w:t>
      </w:r>
    </w:p>
    <w:p w:rsidR="00327836" w:rsidRPr="00634FD1" w:rsidRDefault="00327836" w:rsidP="00327836">
      <w:pPr>
        <w:spacing w:after="0" w:line="360" w:lineRule="auto"/>
        <w:ind w:firstLine="709"/>
        <w:jc w:val="right"/>
        <w:rPr>
          <w:rFonts w:ascii="Times New Roman" w:hAnsi="Times New Roman" w:cs="Times New Roman"/>
          <w:bCs/>
          <w:sz w:val="28"/>
          <w:szCs w:val="28"/>
        </w:rPr>
      </w:pPr>
      <w:r w:rsidRPr="00634FD1">
        <w:rPr>
          <w:rFonts w:ascii="Times New Roman" w:hAnsi="Times New Roman" w:cs="Times New Roman"/>
          <w:bCs/>
          <w:sz w:val="28"/>
          <w:szCs w:val="28"/>
        </w:rPr>
        <w:t xml:space="preserve">Таблица </w:t>
      </w:r>
      <w:r>
        <w:rPr>
          <w:rFonts w:ascii="Times New Roman" w:hAnsi="Times New Roman" w:cs="Times New Roman"/>
          <w:bCs/>
          <w:sz w:val="28"/>
          <w:szCs w:val="28"/>
        </w:rPr>
        <w:t>6-</w:t>
      </w:r>
      <w:r w:rsidRPr="00634FD1">
        <w:rPr>
          <w:rFonts w:ascii="Times New Roman" w:hAnsi="Times New Roman" w:cs="Times New Roman"/>
          <w:bCs/>
          <w:sz w:val="28"/>
          <w:szCs w:val="28"/>
        </w:rPr>
        <w:t>2. Возможные внутренние 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3"/>
        <w:gridCol w:w="922"/>
        <w:gridCol w:w="6096"/>
      </w:tblGrid>
      <w:tr w:rsidR="00327836" w:rsidRPr="00634FD1" w:rsidTr="00033F89">
        <w:tc>
          <w:tcPr>
            <w:tcW w:w="0" w:type="auto"/>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Наименование риска</w:t>
            </w:r>
          </w:p>
        </w:tc>
        <w:tc>
          <w:tcPr>
            <w:tcW w:w="0" w:type="auto"/>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Оценка риска</w:t>
            </w:r>
          </w:p>
        </w:tc>
        <w:tc>
          <w:tcPr>
            <w:tcW w:w="0" w:type="auto"/>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Характеристика риска и способы реагирования</w:t>
            </w:r>
          </w:p>
        </w:tc>
      </w:tr>
      <w:tr w:rsidR="00327836" w:rsidRPr="00634FD1" w:rsidTr="00033F89">
        <w:trPr>
          <w:cantSplit/>
          <w:trHeight w:val="1134"/>
        </w:trPr>
        <w:tc>
          <w:tcPr>
            <w:tcW w:w="2933" w:type="dxa"/>
            <w:vAlign w:val="center"/>
            <w:hideMark/>
          </w:tcPr>
          <w:p w:rsidR="00327836" w:rsidRPr="00634FD1" w:rsidRDefault="00327836" w:rsidP="00033F89">
            <w:pPr>
              <w:spacing w:after="0" w:line="240" w:lineRule="auto"/>
              <w:rPr>
                <w:rFonts w:ascii="Times New Roman" w:hAnsi="Times New Roman" w:cs="Times New Roman"/>
                <w:sz w:val="28"/>
                <w:szCs w:val="28"/>
              </w:rPr>
            </w:pPr>
            <w:r w:rsidRPr="00634FD1">
              <w:rPr>
                <w:rFonts w:ascii="Times New Roman" w:hAnsi="Times New Roman" w:cs="Times New Roman"/>
                <w:sz w:val="28"/>
                <w:szCs w:val="28"/>
              </w:rPr>
              <w:t xml:space="preserve">Низкий </w:t>
            </w:r>
            <w:r>
              <w:rPr>
                <w:rFonts w:ascii="Times New Roman" w:hAnsi="Times New Roman" w:cs="Times New Roman"/>
                <w:sz w:val="28"/>
                <w:szCs w:val="28"/>
              </w:rPr>
              <w:t>уровень компетенции</w:t>
            </w:r>
            <w:r w:rsidRPr="00634FD1">
              <w:rPr>
                <w:rFonts w:ascii="Times New Roman" w:hAnsi="Times New Roman" w:cs="Times New Roman"/>
                <w:sz w:val="28"/>
                <w:szCs w:val="28"/>
              </w:rPr>
              <w:t xml:space="preserve"> персонала и контрагентов</w:t>
            </w:r>
          </w:p>
        </w:tc>
        <w:tc>
          <w:tcPr>
            <w:tcW w:w="922" w:type="dxa"/>
            <w:textDirection w:val="btLr"/>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Средний</w:t>
            </w:r>
          </w:p>
        </w:tc>
        <w:tc>
          <w:tcPr>
            <w:tcW w:w="0" w:type="auto"/>
            <w:vAlign w:val="center"/>
            <w:hideMark/>
          </w:tcPr>
          <w:p w:rsidR="00327836" w:rsidRPr="00634FD1" w:rsidRDefault="00327836" w:rsidP="00535801">
            <w:pPr>
              <w:spacing w:after="0" w:line="240" w:lineRule="auto"/>
              <w:rPr>
                <w:rFonts w:ascii="Times New Roman" w:hAnsi="Times New Roman" w:cs="Times New Roman"/>
                <w:sz w:val="28"/>
                <w:szCs w:val="28"/>
              </w:rPr>
            </w:pPr>
            <w:r w:rsidRPr="00634FD1">
              <w:rPr>
                <w:rFonts w:ascii="Times New Roman" w:hAnsi="Times New Roman" w:cs="Times New Roman"/>
                <w:sz w:val="28"/>
                <w:szCs w:val="28"/>
              </w:rPr>
              <w:t xml:space="preserve">Риск может привести к снижению продаж, низкой степени удовлетворённости покупателя. Нивелируется </w:t>
            </w:r>
            <w:r w:rsidR="002443F2">
              <w:rPr>
                <w:rFonts w:ascii="Times New Roman" w:hAnsi="Times New Roman" w:cs="Times New Roman"/>
                <w:sz w:val="28"/>
                <w:szCs w:val="28"/>
              </w:rPr>
              <w:t>тщательным подбором персонала, установлением высокого уровня заработной платы</w:t>
            </w:r>
          </w:p>
        </w:tc>
      </w:tr>
      <w:tr w:rsidR="00327836" w:rsidRPr="00634FD1" w:rsidTr="00033F89">
        <w:trPr>
          <w:cantSplit/>
          <w:trHeight w:val="1134"/>
        </w:trPr>
        <w:tc>
          <w:tcPr>
            <w:tcW w:w="2933" w:type="dxa"/>
            <w:vAlign w:val="center"/>
            <w:hideMark/>
          </w:tcPr>
          <w:p w:rsidR="00327836" w:rsidRPr="00634FD1" w:rsidRDefault="00327836" w:rsidP="00033F89">
            <w:pPr>
              <w:spacing w:after="0" w:line="240" w:lineRule="auto"/>
              <w:rPr>
                <w:rFonts w:ascii="Times New Roman" w:hAnsi="Times New Roman" w:cs="Times New Roman"/>
                <w:sz w:val="28"/>
                <w:szCs w:val="28"/>
              </w:rPr>
            </w:pPr>
            <w:r w:rsidRPr="00634FD1">
              <w:rPr>
                <w:rFonts w:ascii="Times New Roman" w:hAnsi="Times New Roman" w:cs="Times New Roman"/>
                <w:sz w:val="28"/>
                <w:szCs w:val="28"/>
              </w:rPr>
              <w:t>Технологически</w:t>
            </w:r>
            <w:r>
              <w:rPr>
                <w:rFonts w:ascii="Times New Roman" w:hAnsi="Times New Roman" w:cs="Times New Roman"/>
                <w:sz w:val="28"/>
                <w:szCs w:val="28"/>
              </w:rPr>
              <w:t>й</w:t>
            </w:r>
            <w:r w:rsidRPr="00634FD1">
              <w:rPr>
                <w:rFonts w:ascii="Times New Roman" w:hAnsi="Times New Roman" w:cs="Times New Roman"/>
                <w:sz w:val="28"/>
                <w:szCs w:val="28"/>
              </w:rPr>
              <w:t xml:space="preserve"> риск</w:t>
            </w:r>
          </w:p>
        </w:tc>
        <w:tc>
          <w:tcPr>
            <w:tcW w:w="922" w:type="dxa"/>
            <w:textDirection w:val="btLr"/>
            <w:vAlign w:val="center"/>
            <w:hideMark/>
          </w:tcPr>
          <w:p w:rsidR="00327836" w:rsidRPr="00634FD1" w:rsidRDefault="00327836" w:rsidP="00033F89">
            <w:pPr>
              <w:spacing w:after="0" w:line="240" w:lineRule="auto"/>
              <w:jc w:val="center"/>
              <w:rPr>
                <w:rFonts w:ascii="Times New Roman" w:hAnsi="Times New Roman" w:cs="Times New Roman"/>
                <w:sz w:val="28"/>
                <w:szCs w:val="28"/>
              </w:rPr>
            </w:pPr>
            <w:r w:rsidRPr="00634FD1">
              <w:rPr>
                <w:rFonts w:ascii="Times New Roman" w:hAnsi="Times New Roman" w:cs="Times New Roman"/>
                <w:sz w:val="28"/>
                <w:szCs w:val="28"/>
              </w:rPr>
              <w:t>Низкие</w:t>
            </w:r>
          </w:p>
        </w:tc>
        <w:tc>
          <w:tcPr>
            <w:tcW w:w="0" w:type="auto"/>
            <w:vAlign w:val="center"/>
            <w:hideMark/>
          </w:tcPr>
          <w:p w:rsidR="00327836" w:rsidRPr="00634FD1" w:rsidRDefault="00327836" w:rsidP="00033F89">
            <w:pPr>
              <w:spacing w:after="0" w:line="240" w:lineRule="auto"/>
              <w:rPr>
                <w:rFonts w:ascii="Times New Roman" w:hAnsi="Times New Roman" w:cs="Times New Roman"/>
                <w:sz w:val="28"/>
                <w:szCs w:val="28"/>
              </w:rPr>
            </w:pPr>
            <w:r w:rsidRPr="00634FD1">
              <w:rPr>
                <w:rFonts w:ascii="Times New Roman" w:hAnsi="Times New Roman" w:cs="Times New Roman"/>
                <w:sz w:val="28"/>
                <w:szCs w:val="28"/>
              </w:rPr>
              <w:t>Выбранная технология и ассортимент не влекут сложностей с процессом производства и технологическим обеспечением бизнеса</w:t>
            </w:r>
          </w:p>
        </w:tc>
      </w:tr>
    </w:tbl>
    <w:p w:rsidR="00600698" w:rsidRDefault="00600698" w:rsidP="006F7708">
      <w:pPr>
        <w:autoSpaceDE w:val="0"/>
        <w:autoSpaceDN w:val="0"/>
        <w:adjustRightInd w:val="0"/>
        <w:spacing w:after="0" w:line="360" w:lineRule="auto"/>
        <w:ind w:firstLine="709"/>
        <w:jc w:val="both"/>
        <w:rPr>
          <w:rFonts w:ascii="Times New Roman" w:hAnsi="Times New Roman"/>
          <w:sz w:val="24"/>
          <w:szCs w:val="24"/>
        </w:rPr>
      </w:pPr>
    </w:p>
    <w:p w:rsidR="00CF117D" w:rsidRDefault="00CF117D">
      <w:pPr>
        <w:rPr>
          <w:rFonts w:asciiTheme="majorHAnsi" w:eastAsiaTheme="majorEastAsia" w:hAnsiTheme="majorHAnsi" w:cstheme="majorBidi"/>
          <w:b/>
          <w:sz w:val="32"/>
          <w:szCs w:val="32"/>
        </w:rPr>
      </w:pPr>
      <w:r>
        <w:rPr>
          <w:b/>
          <w:sz w:val="32"/>
          <w:szCs w:val="32"/>
        </w:rPr>
        <w:br w:type="page"/>
      </w:r>
    </w:p>
    <w:p w:rsidR="00600698" w:rsidRPr="00C561CD" w:rsidRDefault="00600698" w:rsidP="00600698">
      <w:pPr>
        <w:pStyle w:val="2"/>
        <w:jc w:val="center"/>
        <w:rPr>
          <w:rFonts w:ascii="Times New Roman" w:hAnsi="Times New Roman" w:cs="Times New Roman"/>
          <w:caps/>
          <w:color w:val="auto"/>
          <w:sz w:val="28"/>
          <w:szCs w:val="32"/>
        </w:rPr>
      </w:pPr>
      <w:bookmarkStart w:id="45" w:name="_Toc19622504"/>
      <w:r w:rsidRPr="00C561CD">
        <w:rPr>
          <w:rFonts w:ascii="Times New Roman" w:hAnsi="Times New Roman" w:cs="Times New Roman"/>
          <w:caps/>
          <w:color w:val="auto"/>
          <w:sz w:val="28"/>
          <w:szCs w:val="32"/>
        </w:rPr>
        <w:lastRenderedPageBreak/>
        <w:t>ПРИЛОЖЕНИЯ К ПРОЕКТУ</w:t>
      </w:r>
      <w:bookmarkEnd w:id="45"/>
    </w:p>
    <w:p w:rsidR="00966B38" w:rsidRDefault="00966B38" w:rsidP="00966B38"/>
    <w:sectPr w:rsidR="00966B38" w:rsidSect="00DE132C">
      <w:footerReference w:type="default" r:id="rId10"/>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1E" w:rsidRDefault="006F731E" w:rsidP="007A474E">
      <w:pPr>
        <w:spacing w:after="0" w:line="240" w:lineRule="auto"/>
      </w:pPr>
      <w:r>
        <w:separator/>
      </w:r>
    </w:p>
  </w:endnote>
  <w:endnote w:type="continuationSeparator" w:id="0">
    <w:p w:rsidR="006F731E" w:rsidRDefault="006F731E" w:rsidP="007A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9718"/>
      <w:gridCol w:w="433"/>
    </w:tblGrid>
    <w:tr w:rsidR="001D74F5" w:rsidTr="00C26785">
      <w:trPr>
        <w:trHeight w:hRule="exact" w:val="115"/>
        <w:jc w:val="center"/>
      </w:trPr>
      <w:tc>
        <w:tcPr>
          <w:tcW w:w="9498" w:type="dxa"/>
          <w:shd w:val="clear" w:color="auto" w:fill="000000" w:themeFill="text1"/>
          <w:tcMar>
            <w:top w:w="0" w:type="dxa"/>
            <w:bottom w:w="0" w:type="dxa"/>
          </w:tcMar>
        </w:tcPr>
        <w:p w:rsidR="001D74F5" w:rsidRDefault="001D74F5">
          <w:pPr>
            <w:pStyle w:val="aa"/>
            <w:tabs>
              <w:tab w:val="clear" w:pos="4677"/>
              <w:tab w:val="clear" w:pos="9355"/>
            </w:tabs>
            <w:rPr>
              <w:caps/>
              <w:sz w:val="18"/>
            </w:rPr>
          </w:pPr>
        </w:p>
      </w:tc>
      <w:tc>
        <w:tcPr>
          <w:tcW w:w="423" w:type="dxa"/>
          <w:shd w:val="clear" w:color="auto" w:fill="000000" w:themeFill="text1"/>
          <w:tcMar>
            <w:top w:w="0" w:type="dxa"/>
            <w:bottom w:w="0" w:type="dxa"/>
          </w:tcMar>
        </w:tcPr>
        <w:p w:rsidR="001D74F5" w:rsidRDefault="001D74F5">
          <w:pPr>
            <w:pStyle w:val="aa"/>
            <w:tabs>
              <w:tab w:val="clear" w:pos="4677"/>
              <w:tab w:val="clear" w:pos="9355"/>
            </w:tabs>
            <w:jc w:val="right"/>
            <w:rPr>
              <w:caps/>
              <w:sz w:val="18"/>
            </w:rPr>
          </w:pPr>
        </w:p>
      </w:tc>
    </w:tr>
    <w:tr w:rsidR="001D74F5" w:rsidTr="007A474E">
      <w:trPr>
        <w:jc w:val="center"/>
      </w:trPr>
      <w:tc>
        <w:tcPr>
          <w:tcW w:w="9498" w:type="dxa"/>
          <w:shd w:val="clear" w:color="auto" w:fill="auto"/>
          <w:vAlign w:val="center"/>
        </w:tcPr>
        <w:p w:rsidR="001D74F5" w:rsidRDefault="001D74F5" w:rsidP="007A474E">
          <w:pPr>
            <w:pStyle w:val="ac"/>
            <w:tabs>
              <w:tab w:val="clear" w:pos="4677"/>
              <w:tab w:val="clear" w:pos="9355"/>
            </w:tabs>
            <w:rPr>
              <w:caps/>
              <w:color w:val="808080" w:themeColor="background1" w:themeShade="80"/>
              <w:sz w:val="18"/>
              <w:szCs w:val="18"/>
            </w:rPr>
          </w:pPr>
        </w:p>
      </w:tc>
      <w:tc>
        <w:tcPr>
          <w:tcW w:w="423" w:type="dxa"/>
          <w:shd w:val="clear" w:color="auto" w:fill="auto"/>
          <w:vAlign w:val="center"/>
        </w:tcPr>
        <w:p w:rsidR="001D74F5" w:rsidRDefault="001D74F5">
          <w:pPr>
            <w:pStyle w:val="ac"/>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A6B49">
            <w:rPr>
              <w:caps/>
              <w:noProof/>
              <w:color w:val="808080" w:themeColor="background1" w:themeShade="80"/>
              <w:sz w:val="18"/>
              <w:szCs w:val="18"/>
            </w:rPr>
            <w:t>2</w:t>
          </w:r>
          <w:r>
            <w:rPr>
              <w:caps/>
              <w:color w:val="808080" w:themeColor="background1" w:themeShade="80"/>
              <w:sz w:val="18"/>
              <w:szCs w:val="18"/>
            </w:rPr>
            <w:fldChar w:fldCharType="end"/>
          </w:r>
        </w:p>
      </w:tc>
    </w:tr>
  </w:tbl>
  <w:p w:rsidR="001D74F5" w:rsidRDefault="001D74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1E" w:rsidRDefault="006F731E" w:rsidP="007A474E">
      <w:pPr>
        <w:spacing w:after="0" w:line="240" w:lineRule="auto"/>
      </w:pPr>
      <w:r>
        <w:separator/>
      </w:r>
    </w:p>
  </w:footnote>
  <w:footnote w:type="continuationSeparator" w:id="0">
    <w:p w:rsidR="006F731E" w:rsidRDefault="006F731E" w:rsidP="007A4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460"/>
    <w:multiLevelType w:val="hybridMultilevel"/>
    <w:tmpl w:val="29C4CFFC"/>
    <w:lvl w:ilvl="0" w:tplc="21E6E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F62C28"/>
    <w:multiLevelType w:val="hybridMultilevel"/>
    <w:tmpl w:val="9DB8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A481E"/>
    <w:multiLevelType w:val="hybridMultilevel"/>
    <w:tmpl w:val="53704E1A"/>
    <w:lvl w:ilvl="0" w:tplc="DAC8D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C758E7"/>
    <w:multiLevelType w:val="hybridMultilevel"/>
    <w:tmpl w:val="EAB83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2395A"/>
    <w:multiLevelType w:val="hybridMultilevel"/>
    <w:tmpl w:val="7D4A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DC31A1"/>
    <w:multiLevelType w:val="hybridMultilevel"/>
    <w:tmpl w:val="663A28D2"/>
    <w:lvl w:ilvl="0" w:tplc="4AF61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3121D"/>
    <w:multiLevelType w:val="hybridMultilevel"/>
    <w:tmpl w:val="907C474A"/>
    <w:lvl w:ilvl="0" w:tplc="9EFA5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6E6EC1"/>
    <w:multiLevelType w:val="multilevel"/>
    <w:tmpl w:val="C4F4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93C32"/>
    <w:multiLevelType w:val="hybridMultilevel"/>
    <w:tmpl w:val="3702B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FE2B56"/>
    <w:multiLevelType w:val="hybridMultilevel"/>
    <w:tmpl w:val="41BC214A"/>
    <w:lvl w:ilvl="0" w:tplc="1BEECF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C0E7833"/>
    <w:multiLevelType w:val="hybridMultilevel"/>
    <w:tmpl w:val="3006D12E"/>
    <w:lvl w:ilvl="0" w:tplc="ABAEA2B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43C70"/>
    <w:multiLevelType w:val="hybridMultilevel"/>
    <w:tmpl w:val="9C9CB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E44360"/>
    <w:multiLevelType w:val="multilevel"/>
    <w:tmpl w:val="8182EA3E"/>
    <w:lvl w:ilvl="0">
      <w:start w:val="1"/>
      <w:numFmt w:val="bullet"/>
      <w:pStyle w:val="a"/>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161C8F"/>
    <w:multiLevelType w:val="hybridMultilevel"/>
    <w:tmpl w:val="7FAC7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834281"/>
    <w:multiLevelType w:val="hybridMultilevel"/>
    <w:tmpl w:val="CA280182"/>
    <w:lvl w:ilvl="0" w:tplc="9E60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607FAC"/>
    <w:multiLevelType w:val="hybridMultilevel"/>
    <w:tmpl w:val="67F8FF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25B000C"/>
    <w:multiLevelType w:val="hybridMultilevel"/>
    <w:tmpl w:val="3886FB48"/>
    <w:lvl w:ilvl="0" w:tplc="31D65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A232F3"/>
    <w:multiLevelType w:val="hybridMultilevel"/>
    <w:tmpl w:val="1BF86E70"/>
    <w:lvl w:ilvl="0" w:tplc="20501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CF4795"/>
    <w:multiLevelType w:val="hybridMultilevel"/>
    <w:tmpl w:val="0DB4167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2472B"/>
    <w:multiLevelType w:val="multilevel"/>
    <w:tmpl w:val="139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450619"/>
    <w:multiLevelType w:val="hybridMultilevel"/>
    <w:tmpl w:val="2FD42B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5507BEF"/>
    <w:multiLevelType w:val="hybridMultilevel"/>
    <w:tmpl w:val="B1267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82B7BB2"/>
    <w:multiLevelType w:val="hybridMultilevel"/>
    <w:tmpl w:val="80083DEC"/>
    <w:lvl w:ilvl="0" w:tplc="ED406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635116"/>
    <w:multiLevelType w:val="hybridMultilevel"/>
    <w:tmpl w:val="1E7E5160"/>
    <w:lvl w:ilvl="0" w:tplc="5B26513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F3D4311"/>
    <w:multiLevelType w:val="hybridMultilevel"/>
    <w:tmpl w:val="3FE46A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3F6E185A"/>
    <w:multiLevelType w:val="hybridMultilevel"/>
    <w:tmpl w:val="03203F98"/>
    <w:lvl w:ilvl="0" w:tplc="B25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7659AF"/>
    <w:multiLevelType w:val="hybridMultilevel"/>
    <w:tmpl w:val="B608EF0A"/>
    <w:lvl w:ilvl="0" w:tplc="CE506BBE">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E81F59"/>
    <w:multiLevelType w:val="multilevel"/>
    <w:tmpl w:val="A7BE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6A1EAF"/>
    <w:multiLevelType w:val="hybridMultilevel"/>
    <w:tmpl w:val="0DEED7CC"/>
    <w:lvl w:ilvl="0" w:tplc="66066B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1D5F8E"/>
    <w:multiLevelType w:val="hybridMultilevel"/>
    <w:tmpl w:val="66BEF4DA"/>
    <w:lvl w:ilvl="0" w:tplc="BF54A73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E4A38B0"/>
    <w:multiLevelType w:val="multilevel"/>
    <w:tmpl w:val="DD2EB0E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nsid w:val="534F4A3E"/>
    <w:multiLevelType w:val="hybridMultilevel"/>
    <w:tmpl w:val="BE9E645E"/>
    <w:lvl w:ilvl="0" w:tplc="1E02A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DC6D1E"/>
    <w:multiLevelType w:val="hybridMultilevel"/>
    <w:tmpl w:val="A6769EF0"/>
    <w:lvl w:ilvl="0" w:tplc="5F50E298">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3">
    <w:nsid w:val="5530546F"/>
    <w:multiLevelType w:val="hybridMultilevel"/>
    <w:tmpl w:val="262A925C"/>
    <w:lvl w:ilvl="0" w:tplc="44E67FAC">
      <w:start w:val="1"/>
      <w:numFmt w:val="decimal"/>
      <w:lvlText w:val="%1."/>
      <w:lvlJc w:val="left"/>
      <w:pPr>
        <w:tabs>
          <w:tab w:val="num" w:pos="1068"/>
        </w:tabs>
        <w:ind w:left="1068" w:hanging="360"/>
      </w:pPr>
      <w:rPr>
        <w:rFonts w:ascii="Times New Roman" w:eastAsiaTheme="minorHAnsi" w:hAnsi="Times New Roman" w:cs="Times New Roman"/>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57314A15"/>
    <w:multiLevelType w:val="hybridMultilevel"/>
    <w:tmpl w:val="675CA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2E1F54"/>
    <w:multiLevelType w:val="hybridMultilevel"/>
    <w:tmpl w:val="314207A8"/>
    <w:lvl w:ilvl="0" w:tplc="06CAD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89A4C46"/>
    <w:multiLevelType w:val="hybridMultilevel"/>
    <w:tmpl w:val="9ADC8C52"/>
    <w:lvl w:ilvl="0" w:tplc="BFACBF2E">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CF2D7A"/>
    <w:multiLevelType w:val="hybridMultilevel"/>
    <w:tmpl w:val="E0F0E4F6"/>
    <w:lvl w:ilvl="0" w:tplc="89423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9F00E1B"/>
    <w:multiLevelType w:val="hybridMultilevel"/>
    <w:tmpl w:val="9EAA82EA"/>
    <w:lvl w:ilvl="0" w:tplc="C4301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E036571"/>
    <w:multiLevelType w:val="hybridMultilevel"/>
    <w:tmpl w:val="7EE0F15C"/>
    <w:lvl w:ilvl="0" w:tplc="847045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16C2BF5"/>
    <w:multiLevelType w:val="hybridMultilevel"/>
    <w:tmpl w:val="C34487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1D56E73"/>
    <w:multiLevelType w:val="multilevel"/>
    <w:tmpl w:val="DD2EB0E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2">
    <w:nsid w:val="67777C5B"/>
    <w:multiLevelType w:val="hybridMultilevel"/>
    <w:tmpl w:val="50B227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9106B3C"/>
    <w:multiLevelType w:val="multilevel"/>
    <w:tmpl w:val="D7C2AC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6ADD6AEA"/>
    <w:multiLevelType w:val="hybridMultilevel"/>
    <w:tmpl w:val="D200D78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93405E8"/>
    <w:multiLevelType w:val="hybridMultilevel"/>
    <w:tmpl w:val="06D2EC40"/>
    <w:lvl w:ilvl="0" w:tplc="61904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B024189"/>
    <w:multiLevelType w:val="hybridMultilevel"/>
    <w:tmpl w:val="B6F0AEA6"/>
    <w:lvl w:ilvl="0" w:tplc="10A27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303499"/>
    <w:multiLevelType w:val="hybridMultilevel"/>
    <w:tmpl w:val="6DBA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EF4FE6"/>
    <w:multiLevelType w:val="hybridMultilevel"/>
    <w:tmpl w:val="1884C610"/>
    <w:lvl w:ilvl="0" w:tplc="F3F4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5"/>
  </w:num>
  <w:num w:numId="3">
    <w:abstractNumId w:val="48"/>
  </w:num>
  <w:num w:numId="4">
    <w:abstractNumId w:val="24"/>
  </w:num>
  <w:num w:numId="5">
    <w:abstractNumId w:val="21"/>
  </w:num>
  <w:num w:numId="6">
    <w:abstractNumId w:val="34"/>
  </w:num>
  <w:num w:numId="7">
    <w:abstractNumId w:val="4"/>
  </w:num>
  <w:num w:numId="8">
    <w:abstractNumId w:val="3"/>
  </w:num>
  <w:num w:numId="9">
    <w:abstractNumId w:val="33"/>
  </w:num>
  <w:num w:numId="10">
    <w:abstractNumId w:val="29"/>
  </w:num>
  <w:num w:numId="11">
    <w:abstractNumId w:val="28"/>
  </w:num>
  <w:num w:numId="12">
    <w:abstractNumId w:val="1"/>
  </w:num>
  <w:num w:numId="13">
    <w:abstractNumId w:val="47"/>
  </w:num>
  <w:num w:numId="14">
    <w:abstractNumId w:val="37"/>
  </w:num>
  <w:num w:numId="15">
    <w:abstractNumId w:val="20"/>
  </w:num>
  <w:num w:numId="16">
    <w:abstractNumId w:val="9"/>
  </w:num>
  <w:num w:numId="17">
    <w:abstractNumId w:val="12"/>
  </w:num>
  <w:num w:numId="18">
    <w:abstractNumId w:val="10"/>
  </w:num>
  <w:num w:numId="19">
    <w:abstractNumId w:val="36"/>
  </w:num>
  <w:num w:numId="20">
    <w:abstractNumId w:val="8"/>
  </w:num>
  <w:num w:numId="21">
    <w:abstractNumId w:val="6"/>
  </w:num>
  <w:num w:numId="22">
    <w:abstractNumId w:val="11"/>
  </w:num>
  <w:num w:numId="23">
    <w:abstractNumId w:val="22"/>
  </w:num>
  <w:num w:numId="24">
    <w:abstractNumId w:val="39"/>
  </w:num>
  <w:num w:numId="25">
    <w:abstractNumId w:val="25"/>
  </w:num>
  <w:num w:numId="26">
    <w:abstractNumId w:val="23"/>
  </w:num>
  <w:num w:numId="27">
    <w:abstractNumId w:val="42"/>
  </w:num>
  <w:num w:numId="28">
    <w:abstractNumId w:val="40"/>
  </w:num>
  <w:num w:numId="29">
    <w:abstractNumId w:val="32"/>
  </w:num>
  <w:num w:numId="30">
    <w:abstractNumId w:val="5"/>
  </w:num>
  <w:num w:numId="31">
    <w:abstractNumId w:val="31"/>
  </w:num>
  <w:num w:numId="32">
    <w:abstractNumId w:val="0"/>
  </w:num>
  <w:num w:numId="33">
    <w:abstractNumId w:val="7"/>
  </w:num>
  <w:num w:numId="34">
    <w:abstractNumId w:val="44"/>
  </w:num>
  <w:num w:numId="35">
    <w:abstractNumId w:val="35"/>
  </w:num>
  <w:num w:numId="36">
    <w:abstractNumId w:val="45"/>
  </w:num>
  <w:num w:numId="37">
    <w:abstractNumId w:val="19"/>
  </w:num>
  <w:num w:numId="38">
    <w:abstractNumId w:val="27"/>
  </w:num>
  <w:num w:numId="39">
    <w:abstractNumId w:val="14"/>
  </w:num>
  <w:num w:numId="40">
    <w:abstractNumId w:val="2"/>
  </w:num>
  <w:num w:numId="41">
    <w:abstractNumId w:val="30"/>
  </w:num>
  <w:num w:numId="42">
    <w:abstractNumId w:val="41"/>
  </w:num>
  <w:num w:numId="43">
    <w:abstractNumId w:val="46"/>
  </w:num>
  <w:num w:numId="44">
    <w:abstractNumId w:val="26"/>
  </w:num>
  <w:num w:numId="45">
    <w:abstractNumId w:val="43"/>
  </w:num>
  <w:num w:numId="46">
    <w:abstractNumId w:val="18"/>
  </w:num>
  <w:num w:numId="47">
    <w:abstractNumId w:val="38"/>
  </w:num>
  <w:num w:numId="48">
    <w:abstractNumId w:val="1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47"/>
    <w:rsid w:val="0000297D"/>
    <w:rsid w:val="00002A6E"/>
    <w:rsid w:val="00004FC7"/>
    <w:rsid w:val="00005130"/>
    <w:rsid w:val="0001079A"/>
    <w:rsid w:val="000116E2"/>
    <w:rsid w:val="000133D4"/>
    <w:rsid w:val="00013DB3"/>
    <w:rsid w:val="0001410A"/>
    <w:rsid w:val="00016811"/>
    <w:rsid w:val="000173BB"/>
    <w:rsid w:val="00025F22"/>
    <w:rsid w:val="00026DB7"/>
    <w:rsid w:val="00033F89"/>
    <w:rsid w:val="00035AA4"/>
    <w:rsid w:val="00036540"/>
    <w:rsid w:val="000379D9"/>
    <w:rsid w:val="0004329C"/>
    <w:rsid w:val="000463BF"/>
    <w:rsid w:val="00046E6F"/>
    <w:rsid w:val="000533E2"/>
    <w:rsid w:val="00053AA7"/>
    <w:rsid w:val="000546A2"/>
    <w:rsid w:val="00057167"/>
    <w:rsid w:val="00061782"/>
    <w:rsid w:val="00061B01"/>
    <w:rsid w:val="0006307B"/>
    <w:rsid w:val="00064685"/>
    <w:rsid w:val="000676EE"/>
    <w:rsid w:val="00070305"/>
    <w:rsid w:val="00073227"/>
    <w:rsid w:val="000851F9"/>
    <w:rsid w:val="00085619"/>
    <w:rsid w:val="000856FC"/>
    <w:rsid w:val="0008684C"/>
    <w:rsid w:val="00086C81"/>
    <w:rsid w:val="00090740"/>
    <w:rsid w:val="00091A19"/>
    <w:rsid w:val="0009585E"/>
    <w:rsid w:val="00095E6E"/>
    <w:rsid w:val="000A2CBC"/>
    <w:rsid w:val="000A412E"/>
    <w:rsid w:val="000A44DF"/>
    <w:rsid w:val="000A4C78"/>
    <w:rsid w:val="000A5939"/>
    <w:rsid w:val="000A64C3"/>
    <w:rsid w:val="000A74FC"/>
    <w:rsid w:val="000B34F1"/>
    <w:rsid w:val="000B771C"/>
    <w:rsid w:val="000C0387"/>
    <w:rsid w:val="000C22A3"/>
    <w:rsid w:val="000D45CA"/>
    <w:rsid w:val="000E4ADB"/>
    <w:rsid w:val="000E5CF5"/>
    <w:rsid w:val="000F5B29"/>
    <w:rsid w:val="00100625"/>
    <w:rsid w:val="001007B3"/>
    <w:rsid w:val="00101DD9"/>
    <w:rsid w:val="0010294D"/>
    <w:rsid w:val="00104C6E"/>
    <w:rsid w:val="00106C0B"/>
    <w:rsid w:val="00107868"/>
    <w:rsid w:val="00111D91"/>
    <w:rsid w:val="00112206"/>
    <w:rsid w:val="00116001"/>
    <w:rsid w:val="001205F4"/>
    <w:rsid w:val="00122E42"/>
    <w:rsid w:val="00126042"/>
    <w:rsid w:val="001332DB"/>
    <w:rsid w:val="001362FB"/>
    <w:rsid w:val="0014241C"/>
    <w:rsid w:val="00142FAD"/>
    <w:rsid w:val="0014576D"/>
    <w:rsid w:val="0014783B"/>
    <w:rsid w:val="00152FEB"/>
    <w:rsid w:val="00155646"/>
    <w:rsid w:val="001559AE"/>
    <w:rsid w:val="00160B07"/>
    <w:rsid w:val="00165926"/>
    <w:rsid w:val="00166300"/>
    <w:rsid w:val="00170904"/>
    <w:rsid w:val="001729E3"/>
    <w:rsid w:val="00180804"/>
    <w:rsid w:val="001818A5"/>
    <w:rsid w:val="00181D4C"/>
    <w:rsid w:val="00186F68"/>
    <w:rsid w:val="00197AEF"/>
    <w:rsid w:val="001A04B7"/>
    <w:rsid w:val="001A2F20"/>
    <w:rsid w:val="001A63A4"/>
    <w:rsid w:val="001B16F9"/>
    <w:rsid w:val="001B55CB"/>
    <w:rsid w:val="001B60BF"/>
    <w:rsid w:val="001B6110"/>
    <w:rsid w:val="001B653A"/>
    <w:rsid w:val="001C643A"/>
    <w:rsid w:val="001C6EE3"/>
    <w:rsid w:val="001D4E7E"/>
    <w:rsid w:val="001D682E"/>
    <w:rsid w:val="001D74F5"/>
    <w:rsid w:val="001E05C4"/>
    <w:rsid w:val="001E2974"/>
    <w:rsid w:val="001E7166"/>
    <w:rsid w:val="001F124D"/>
    <w:rsid w:val="001F1A2C"/>
    <w:rsid w:val="001F4232"/>
    <w:rsid w:val="001F4A4B"/>
    <w:rsid w:val="001F6304"/>
    <w:rsid w:val="002003B7"/>
    <w:rsid w:val="00205E48"/>
    <w:rsid w:val="00213CD7"/>
    <w:rsid w:val="00215BFF"/>
    <w:rsid w:val="00216F0E"/>
    <w:rsid w:val="00221A3D"/>
    <w:rsid w:val="002239B1"/>
    <w:rsid w:val="0022447E"/>
    <w:rsid w:val="002256A5"/>
    <w:rsid w:val="00231F8F"/>
    <w:rsid w:val="00232861"/>
    <w:rsid w:val="002328C6"/>
    <w:rsid w:val="0023575D"/>
    <w:rsid w:val="0024040A"/>
    <w:rsid w:val="002431CC"/>
    <w:rsid w:val="002443F2"/>
    <w:rsid w:val="00246247"/>
    <w:rsid w:val="00247178"/>
    <w:rsid w:val="00253CA0"/>
    <w:rsid w:val="00255022"/>
    <w:rsid w:val="0025764F"/>
    <w:rsid w:val="0026189F"/>
    <w:rsid w:val="00262E0F"/>
    <w:rsid w:val="002634C7"/>
    <w:rsid w:val="0026370B"/>
    <w:rsid w:val="00264ACF"/>
    <w:rsid w:val="0027089F"/>
    <w:rsid w:val="00271F68"/>
    <w:rsid w:val="002759A2"/>
    <w:rsid w:val="00281969"/>
    <w:rsid w:val="0028402D"/>
    <w:rsid w:val="00285305"/>
    <w:rsid w:val="00286598"/>
    <w:rsid w:val="00297889"/>
    <w:rsid w:val="002B0B3E"/>
    <w:rsid w:val="002B1E66"/>
    <w:rsid w:val="002B4403"/>
    <w:rsid w:val="002C0DEE"/>
    <w:rsid w:val="002C1372"/>
    <w:rsid w:val="002C6E5F"/>
    <w:rsid w:val="002D423A"/>
    <w:rsid w:val="002D61D8"/>
    <w:rsid w:val="002E0BB6"/>
    <w:rsid w:val="002E156E"/>
    <w:rsid w:val="002E47C9"/>
    <w:rsid w:val="002E50F7"/>
    <w:rsid w:val="002E6004"/>
    <w:rsid w:val="002E614E"/>
    <w:rsid w:val="002E6D27"/>
    <w:rsid w:val="002E6D8E"/>
    <w:rsid w:val="002F1DB6"/>
    <w:rsid w:val="003004C7"/>
    <w:rsid w:val="00301647"/>
    <w:rsid w:val="00305569"/>
    <w:rsid w:val="003072C4"/>
    <w:rsid w:val="00307ED5"/>
    <w:rsid w:val="003121E9"/>
    <w:rsid w:val="003130CE"/>
    <w:rsid w:val="00320E91"/>
    <w:rsid w:val="003224AC"/>
    <w:rsid w:val="00323909"/>
    <w:rsid w:val="00326FCD"/>
    <w:rsid w:val="00327836"/>
    <w:rsid w:val="0033354F"/>
    <w:rsid w:val="003341A2"/>
    <w:rsid w:val="0033430E"/>
    <w:rsid w:val="00336862"/>
    <w:rsid w:val="00336ED3"/>
    <w:rsid w:val="00337BD1"/>
    <w:rsid w:val="00343BAC"/>
    <w:rsid w:val="00344DA1"/>
    <w:rsid w:val="003468E3"/>
    <w:rsid w:val="0035224C"/>
    <w:rsid w:val="003533ED"/>
    <w:rsid w:val="00353731"/>
    <w:rsid w:val="00354940"/>
    <w:rsid w:val="00364AA9"/>
    <w:rsid w:val="00365CD5"/>
    <w:rsid w:val="003722D5"/>
    <w:rsid w:val="00372924"/>
    <w:rsid w:val="00373303"/>
    <w:rsid w:val="00373A0F"/>
    <w:rsid w:val="00376A84"/>
    <w:rsid w:val="0038144B"/>
    <w:rsid w:val="00383746"/>
    <w:rsid w:val="00386AD3"/>
    <w:rsid w:val="003903BF"/>
    <w:rsid w:val="00393D21"/>
    <w:rsid w:val="00395B0C"/>
    <w:rsid w:val="003A1BC8"/>
    <w:rsid w:val="003A2F06"/>
    <w:rsid w:val="003A37CA"/>
    <w:rsid w:val="003A3DA8"/>
    <w:rsid w:val="003A4883"/>
    <w:rsid w:val="003A48F5"/>
    <w:rsid w:val="003B0E28"/>
    <w:rsid w:val="003B10CA"/>
    <w:rsid w:val="003B61CA"/>
    <w:rsid w:val="003B7B57"/>
    <w:rsid w:val="003C2378"/>
    <w:rsid w:val="003C42F6"/>
    <w:rsid w:val="003D3BE9"/>
    <w:rsid w:val="003E10DB"/>
    <w:rsid w:val="003E2489"/>
    <w:rsid w:val="003E5180"/>
    <w:rsid w:val="003F0E01"/>
    <w:rsid w:val="003F5E7B"/>
    <w:rsid w:val="004018F1"/>
    <w:rsid w:val="0040207D"/>
    <w:rsid w:val="00406058"/>
    <w:rsid w:val="00411A45"/>
    <w:rsid w:val="00412943"/>
    <w:rsid w:val="00412EC7"/>
    <w:rsid w:val="0041321D"/>
    <w:rsid w:val="00413DDA"/>
    <w:rsid w:val="00413F92"/>
    <w:rsid w:val="004143DE"/>
    <w:rsid w:val="004161C7"/>
    <w:rsid w:val="00417C8E"/>
    <w:rsid w:val="004227F3"/>
    <w:rsid w:val="00422832"/>
    <w:rsid w:val="004246DF"/>
    <w:rsid w:val="00424881"/>
    <w:rsid w:val="004271AB"/>
    <w:rsid w:val="00432AD2"/>
    <w:rsid w:val="00440B18"/>
    <w:rsid w:val="00444FA7"/>
    <w:rsid w:val="0044563B"/>
    <w:rsid w:val="004518AC"/>
    <w:rsid w:val="00452221"/>
    <w:rsid w:val="00456505"/>
    <w:rsid w:val="0045772C"/>
    <w:rsid w:val="0046577B"/>
    <w:rsid w:val="00471F83"/>
    <w:rsid w:val="00471FDB"/>
    <w:rsid w:val="00473B85"/>
    <w:rsid w:val="0047459A"/>
    <w:rsid w:val="00474E13"/>
    <w:rsid w:val="00475443"/>
    <w:rsid w:val="0047563A"/>
    <w:rsid w:val="00477484"/>
    <w:rsid w:val="00481B0D"/>
    <w:rsid w:val="00481C27"/>
    <w:rsid w:val="00486158"/>
    <w:rsid w:val="00486EC1"/>
    <w:rsid w:val="00492172"/>
    <w:rsid w:val="00496648"/>
    <w:rsid w:val="004A10CA"/>
    <w:rsid w:val="004A47D6"/>
    <w:rsid w:val="004A51B6"/>
    <w:rsid w:val="004A5CAA"/>
    <w:rsid w:val="004B0FDA"/>
    <w:rsid w:val="004B16E4"/>
    <w:rsid w:val="004B2687"/>
    <w:rsid w:val="004B51C3"/>
    <w:rsid w:val="004C24BD"/>
    <w:rsid w:val="004C4722"/>
    <w:rsid w:val="004D482B"/>
    <w:rsid w:val="004D4D4B"/>
    <w:rsid w:val="004D5F3A"/>
    <w:rsid w:val="004D62E4"/>
    <w:rsid w:val="004D67A2"/>
    <w:rsid w:val="004E2212"/>
    <w:rsid w:val="004E5B72"/>
    <w:rsid w:val="004F0850"/>
    <w:rsid w:val="004F1538"/>
    <w:rsid w:val="004F55A5"/>
    <w:rsid w:val="004F5B2B"/>
    <w:rsid w:val="004F7FA4"/>
    <w:rsid w:val="0050419F"/>
    <w:rsid w:val="00514F2C"/>
    <w:rsid w:val="0051544F"/>
    <w:rsid w:val="00516D4D"/>
    <w:rsid w:val="0051780A"/>
    <w:rsid w:val="0052343B"/>
    <w:rsid w:val="00523451"/>
    <w:rsid w:val="005244AF"/>
    <w:rsid w:val="00524702"/>
    <w:rsid w:val="00527ACB"/>
    <w:rsid w:val="00527C24"/>
    <w:rsid w:val="00530EC2"/>
    <w:rsid w:val="005321E7"/>
    <w:rsid w:val="005340BD"/>
    <w:rsid w:val="0053423A"/>
    <w:rsid w:val="00535801"/>
    <w:rsid w:val="005371CC"/>
    <w:rsid w:val="005373DB"/>
    <w:rsid w:val="0053763E"/>
    <w:rsid w:val="00540C85"/>
    <w:rsid w:val="005437D4"/>
    <w:rsid w:val="005444AA"/>
    <w:rsid w:val="00554A39"/>
    <w:rsid w:val="0056127A"/>
    <w:rsid w:val="00564860"/>
    <w:rsid w:val="00567883"/>
    <w:rsid w:val="005719AB"/>
    <w:rsid w:val="005736E3"/>
    <w:rsid w:val="00574165"/>
    <w:rsid w:val="0057531C"/>
    <w:rsid w:val="005855BC"/>
    <w:rsid w:val="00585C62"/>
    <w:rsid w:val="00585FBF"/>
    <w:rsid w:val="00590220"/>
    <w:rsid w:val="005940C4"/>
    <w:rsid w:val="00594221"/>
    <w:rsid w:val="0059508C"/>
    <w:rsid w:val="005973C3"/>
    <w:rsid w:val="00597616"/>
    <w:rsid w:val="00597D56"/>
    <w:rsid w:val="005A6480"/>
    <w:rsid w:val="005A6BE7"/>
    <w:rsid w:val="005B39F2"/>
    <w:rsid w:val="005C022C"/>
    <w:rsid w:val="005C1C24"/>
    <w:rsid w:val="005C2F75"/>
    <w:rsid w:val="005C4B21"/>
    <w:rsid w:val="005C71B4"/>
    <w:rsid w:val="005D2748"/>
    <w:rsid w:val="005D37AF"/>
    <w:rsid w:val="005D5BB5"/>
    <w:rsid w:val="005D6C10"/>
    <w:rsid w:val="005E6B6C"/>
    <w:rsid w:val="005F299E"/>
    <w:rsid w:val="005F31D5"/>
    <w:rsid w:val="005F436B"/>
    <w:rsid w:val="005F523B"/>
    <w:rsid w:val="005F5AB6"/>
    <w:rsid w:val="00600698"/>
    <w:rsid w:val="006074CD"/>
    <w:rsid w:val="00616D1B"/>
    <w:rsid w:val="0062195F"/>
    <w:rsid w:val="00621E84"/>
    <w:rsid w:val="00625201"/>
    <w:rsid w:val="00627AAB"/>
    <w:rsid w:val="00630DF2"/>
    <w:rsid w:val="0063193F"/>
    <w:rsid w:val="00632095"/>
    <w:rsid w:val="0063379B"/>
    <w:rsid w:val="00634104"/>
    <w:rsid w:val="00640458"/>
    <w:rsid w:val="00651814"/>
    <w:rsid w:val="0065415F"/>
    <w:rsid w:val="00655E2E"/>
    <w:rsid w:val="00661667"/>
    <w:rsid w:val="00661EF7"/>
    <w:rsid w:val="0066348A"/>
    <w:rsid w:val="00665CC9"/>
    <w:rsid w:val="0067339F"/>
    <w:rsid w:val="00673E09"/>
    <w:rsid w:val="0067559D"/>
    <w:rsid w:val="00680F9F"/>
    <w:rsid w:val="0068228A"/>
    <w:rsid w:val="00683952"/>
    <w:rsid w:val="00684633"/>
    <w:rsid w:val="006928AC"/>
    <w:rsid w:val="00692BA5"/>
    <w:rsid w:val="00692FEF"/>
    <w:rsid w:val="0069316C"/>
    <w:rsid w:val="006A46D7"/>
    <w:rsid w:val="006A49F9"/>
    <w:rsid w:val="006A66B3"/>
    <w:rsid w:val="006B027E"/>
    <w:rsid w:val="006B0F7E"/>
    <w:rsid w:val="006B1CD5"/>
    <w:rsid w:val="006B1DF7"/>
    <w:rsid w:val="006B2E0A"/>
    <w:rsid w:val="006B3DF8"/>
    <w:rsid w:val="006B6B77"/>
    <w:rsid w:val="006C1932"/>
    <w:rsid w:val="006C1A3A"/>
    <w:rsid w:val="006C4C8C"/>
    <w:rsid w:val="006C61AF"/>
    <w:rsid w:val="006C65A6"/>
    <w:rsid w:val="006C6EAE"/>
    <w:rsid w:val="006C7449"/>
    <w:rsid w:val="006D021A"/>
    <w:rsid w:val="006D2017"/>
    <w:rsid w:val="006D229D"/>
    <w:rsid w:val="006D6505"/>
    <w:rsid w:val="006D76AC"/>
    <w:rsid w:val="006E0AA7"/>
    <w:rsid w:val="006E1B7F"/>
    <w:rsid w:val="006E22CD"/>
    <w:rsid w:val="006F2001"/>
    <w:rsid w:val="006F5838"/>
    <w:rsid w:val="006F731E"/>
    <w:rsid w:val="006F7708"/>
    <w:rsid w:val="00701044"/>
    <w:rsid w:val="0070542B"/>
    <w:rsid w:val="007070DA"/>
    <w:rsid w:val="00707F18"/>
    <w:rsid w:val="00710889"/>
    <w:rsid w:val="00712F5D"/>
    <w:rsid w:val="00712F97"/>
    <w:rsid w:val="00717460"/>
    <w:rsid w:val="00720D10"/>
    <w:rsid w:val="007345B6"/>
    <w:rsid w:val="00737731"/>
    <w:rsid w:val="00742AA4"/>
    <w:rsid w:val="00742EE9"/>
    <w:rsid w:val="00743278"/>
    <w:rsid w:val="00743919"/>
    <w:rsid w:val="00745738"/>
    <w:rsid w:val="0074613A"/>
    <w:rsid w:val="00755276"/>
    <w:rsid w:val="007560C8"/>
    <w:rsid w:val="007574B2"/>
    <w:rsid w:val="00760C7F"/>
    <w:rsid w:val="007615E6"/>
    <w:rsid w:val="007617F2"/>
    <w:rsid w:val="00762AE1"/>
    <w:rsid w:val="00765339"/>
    <w:rsid w:val="00771234"/>
    <w:rsid w:val="007760F7"/>
    <w:rsid w:val="00777DDD"/>
    <w:rsid w:val="00783B0F"/>
    <w:rsid w:val="00784665"/>
    <w:rsid w:val="0078656B"/>
    <w:rsid w:val="007877BC"/>
    <w:rsid w:val="007910EA"/>
    <w:rsid w:val="00794BB5"/>
    <w:rsid w:val="007A0474"/>
    <w:rsid w:val="007A0E04"/>
    <w:rsid w:val="007A2D7B"/>
    <w:rsid w:val="007A3936"/>
    <w:rsid w:val="007A474E"/>
    <w:rsid w:val="007B07EE"/>
    <w:rsid w:val="007C2160"/>
    <w:rsid w:val="007C4C05"/>
    <w:rsid w:val="007C63C2"/>
    <w:rsid w:val="007C69BA"/>
    <w:rsid w:val="007D268F"/>
    <w:rsid w:val="007D5657"/>
    <w:rsid w:val="007E2492"/>
    <w:rsid w:val="007E46B2"/>
    <w:rsid w:val="007E5557"/>
    <w:rsid w:val="007E64AD"/>
    <w:rsid w:val="007E64FF"/>
    <w:rsid w:val="007F1542"/>
    <w:rsid w:val="007F361E"/>
    <w:rsid w:val="007F3F45"/>
    <w:rsid w:val="007F5499"/>
    <w:rsid w:val="0080443B"/>
    <w:rsid w:val="008058CB"/>
    <w:rsid w:val="008114DA"/>
    <w:rsid w:val="0081424C"/>
    <w:rsid w:val="00817FB4"/>
    <w:rsid w:val="00820CC3"/>
    <w:rsid w:val="00822B0A"/>
    <w:rsid w:val="00822F59"/>
    <w:rsid w:val="0082698A"/>
    <w:rsid w:val="00833452"/>
    <w:rsid w:val="00837456"/>
    <w:rsid w:val="0085678B"/>
    <w:rsid w:val="00857A76"/>
    <w:rsid w:val="00860B7B"/>
    <w:rsid w:val="00860E1C"/>
    <w:rsid w:val="008647CD"/>
    <w:rsid w:val="008706AF"/>
    <w:rsid w:val="00873D39"/>
    <w:rsid w:val="00873D83"/>
    <w:rsid w:val="00876064"/>
    <w:rsid w:val="00880DF4"/>
    <w:rsid w:val="00881C02"/>
    <w:rsid w:val="008833F1"/>
    <w:rsid w:val="00883558"/>
    <w:rsid w:val="00883E6F"/>
    <w:rsid w:val="00885303"/>
    <w:rsid w:val="008906F6"/>
    <w:rsid w:val="008910E6"/>
    <w:rsid w:val="00895EAA"/>
    <w:rsid w:val="00896665"/>
    <w:rsid w:val="008A291F"/>
    <w:rsid w:val="008A2E83"/>
    <w:rsid w:val="008A338F"/>
    <w:rsid w:val="008A34EE"/>
    <w:rsid w:val="008B0AAB"/>
    <w:rsid w:val="008B218F"/>
    <w:rsid w:val="008B30EB"/>
    <w:rsid w:val="008B4E4F"/>
    <w:rsid w:val="008B613F"/>
    <w:rsid w:val="008C1A86"/>
    <w:rsid w:val="008C661F"/>
    <w:rsid w:val="008C6F1C"/>
    <w:rsid w:val="008D0EB8"/>
    <w:rsid w:val="008D6A44"/>
    <w:rsid w:val="008E0EB8"/>
    <w:rsid w:val="008E1909"/>
    <w:rsid w:val="008E4838"/>
    <w:rsid w:val="008F0B34"/>
    <w:rsid w:val="008F2650"/>
    <w:rsid w:val="008F2A5E"/>
    <w:rsid w:val="008F44DC"/>
    <w:rsid w:val="008F4C48"/>
    <w:rsid w:val="008F6E6C"/>
    <w:rsid w:val="00901A43"/>
    <w:rsid w:val="00903C9B"/>
    <w:rsid w:val="00905937"/>
    <w:rsid w:val="00905CD3"/>
    <w:rsid w:val="00907258"/>
    <w:rsid w:val="0091324E"/>
    <w:rsid w:val="0091392C"/>
    <w:rsid w:val="009168BE"/>
    <w:rsid w:val="00917B79"/>
    <w:rsid w:val="00923F08"/>
    <w:rsid w:val="00926DD3"/>
    <w:rsid w:val="0093044E"/>
    <w:rsid w:val="009324E3"/>
    <w:rsid w:val="009374E0"/>
    <w:rsid w:val="00942C28"/>
    <w:rsid w:val="0094447A"/>
    <w:rsid w:val="0095312D"/>
    <w:rsid w:val="00953514"/>
    <w:rsid w:val="0095672F"/>
    <w:rsid w:val="00956EF4"/>
    <w:rsid w:val="00963160"/>
    <w:rsid w:val="00963FD8"/>
    <w:rsid w:val="009644E8"/>
    <w:rsid w:val="00965D0A"/>
    <w:rsid w:val="00966B38"/>
    <w:rsid w:val="00967BA6"/>
    <w:rsid w:val="00970169"/>
    <w:rsid w:val="0097328F"/>
    <w:rsid w:val="009746FC"/>
    <w:rsid w:val="00974972"/>
    <w:rsid w:val="00974FE0"/>
    <w:rsid w:val="00976CA2"/>
    <w:rsid w:val="009835A7"/>
    <w:rsid w:val="009860E3"/>
    <w:rsid w:val="009906C5"/>
    <w:rsid w:val="009927EF"/>
    <w:rsid w:val="00992A8F"/>
    <w:rsid w:val="00993211"/>
    <w:rsid w:val="009A29FC"/>
    <w:rsid w:val="009A5AB0"/>
    <w:rsid w:val="009A6CAA"/>
    <w:rsid w:val="009A75A5"/>
    <w:rsid w:val="009B2357"/>
    <w:rsid w:val="009B55DA"/>
    <w:rsid w:val="009C07D6"/>
    <w:rsid w:val="009C1258"/>
    <w:rsid w:val="009C34FC"/>
    <w:rsid w:val="009C39A3"/>
    <w:rsid w:val="009C3A02"/>
    <w:rsid w:val="009C4ED9"/>
    <w:rsid w:val="009C5681"/>
    <w:rsid w:val="009D460A"/>
    <w:rsid w:val="009E4B78"/>
    <w:rsid w:val="009E550B"/>
    <w:rsid w:val="009F748A"/>
    <w:rsid w:val="00A03038"/>
    <w:rsid w:val="00A04BF0"/>
    <w:rsid w:val="00A12C09"/>
    <w:rsid w:val="00A17114"/>
    <w:rsid w:val="00A201F2"/>
    <w:rsid w:val="00A20C4A"/>
    <w:rsid w:val="00A2137F"/>
    <w:rsid w:val="00A2340A"/>
    <w:rsid w:val="00A23A2B"/>
    <w:rsid w:val="00A311F7"/>
    <w:rsid w:val="00A33A3B"/>
    <w:rsid w:val="00A35735"/>
    <w:rsid w:val="00A37265"/>
    <w:rsid w:val="00A425BB"/>
    <w:rsid w:val="00A451DE"/>
    <w:rsid w:val="00A47681"/>
    <w:rsid w:val="00A53D1E"/>
    <w:rsid w:val="00A56D13"/>
    <w:rsid w:val="00A5796D"/>
    <w:rsid w:val="00A6615E"/>
    <w:rsid w:val="00A707E7"/>
    <w:rsid w:val="00A77570"/>
    <w:rsid w:val="00A814BC"/>
    <w:rsid w:val="00A8326C"/>
    <w:rsid w:val="00A8566A"/>
    <w:rsid w:val="00A85872"/>
    <w:rsid w:val="00A87C0A"/>
    <w:rsid w:val="00A90372"/>
    <w:rsid w:val="00A95442"/>
    <w:rsid w:val="00A95B3F"/>
    <w:rsid w:val="00A974E0"/>
    <w:rsid w:val="00AA1D15"/>
    <w:rsid w:val="00AA2E52"/>
    <w:rsid w:val="00AA7851"/>
    <w:rsid w:val="00AB0875"/>
    <w:rsid w:val="00AB1A9F"/>
    <w:rsid w:val="00AB1AC8"/>
    <w:rsid w:val="00AB5554"/>
    <w:rsid w:val="00AB58BA"/>
    <w:rsid w:val="00AB60DC"/>
    <w:rsid w:val="00AC0A70"/>
    <w:rsid w:val="00AC7675"/>
    <w:rsid w:val="00AC7CB6"/>
    <w:rsid w:val="00AD71EA"/>
    <w:rsid w:val="00AD7255"/>
    <w:rsid w:val="00AD742C"/>
    <w:rsid w:val="00AE0408"/>
    <w:rsid w:val="00AE2B0C"/>
    <w:rsid w:val="00AE2E57"/>
    <w:rsid w:val="00AF391B"/>
    <w:rsid w:val="00AF50BF"/>
    <w:rsid w:val="00AF6500"/>
    <w:rsid w:val="00B036D4"/>
    <w:rsid w:val="00B05713"/>
    <w:rsid w:val="00B0592A"/>
    <w:rsid w:val="00B06D58"/>
    <w:rsid w:val="00B07049"/>
    <w:rsid w:val="00B138FC"/>
    <w:rsid w:val="00B14FF0"/>
    <w:rsid w:val="00B16C8D"/>
    <w:rsid w:val="00B22E0B"/>
    <w:rsid w:val="00B2534F"/>
    <w:rsid w:val="00B27304"/>
    <w:rsid w:val="00B27775"/>
    <w:rsid w:val="00B33E46"/>
    <w:rsid w:val="00B33F3B"/>
    <w:rsid w:val="00B3753B"/>
    <w:rsid w:val="00B42DD3"/>
    <w:rsid w:val="00B4537C"/>
    <w:rsid w:val="00B4602C"/>
    <w:rsid w:val="00B51605"/>
    <w:rsid w:val="00B53A75"/>
    <w:rsid w:val="00B5538B"/>
    <w:rsid w:val="00B56CDF"/>
    <w:rsid w:val="00B577BB"/>
    <w:rsid w:val="00B578DE"/>
    <w:rsid w:val="00B57924"/>
    <w:rsid w:val="00B6367C"/>
    <w:rsid w:val="00B641E6"/>
    <w:rsid w:val="00B64DD1"/>
    <w:rsid w:val="00B707E6"/>
    <w:rsid w:val="00B70A7C"/>
    <w:rsid w:val="00B725F4"/>
    <w:rsid w:val="00B72814"/>
    <w:rsid w:val="00B74F12"/>
    <w:rsid w:val="00B80994"/>
    <w:rsid w:val="00B80BE5"/>
    <w:rsid w:val="00B871FF"/>
    <w:rsid w:val="00B93857"/>
    <w:rsid w:val="00B93E39"/>
    <w:rsid w:val="00BA048F"/>
    <w:rsid w:val="00BA2C1B"/>
    <w:rsid w:val="00BA38DB"/>
    <w:rsid w:val="00BA56E0"/>
    <w:rsid w:val="00BA6B49"/>
    <w:rsid w:val="00BB2D19"/>
    <w:rsid w:val="00BB2E48"/>
    <w:rsid w:val="00BB2ED7"/>
    <w:rsid w:val="00BB4B0B"/>
    <w:rsid w:val="00BC2186"/>
    <w:rsid w:val="00BC417B"/>
    <w:rsid w:val="00BC500A"/>
    <w:rsid w:val="00BC5280"/>
    <w:rsid w:val="00BC52B9"/>
    <w:rsid w:val="00BC6D14"/>
    <w:rsid w:val="00BC7D06"/>
    <w:rsid w:val="00BD2AF5"/>
    <w:rsid w:val="00BD4EEB"/>
    <w:rsid w:val="00BD7E38"/>
    <w:rsid w:val="00BE1D0D"/>
    <w:rsid w:val="00BE2F33"/>
    <w:rsid w:val="00BF0A62"/>
    <w:rsid w:val="00BF12D5"/>
    <w:rsid w:val="00BF28C0"/>
    <w:rsid w:val="00BF2D24"/>
    <w:rsid w:val="00BF43B6"/>
    <w:rsid w:val="00BF5262"/>
    <w:rsid w:val="00C04658"/>
    <w:rsid w:val="00C07FB7"/>
    <w:rsid w:val="00C11AAB"/>
    <w:rsid w:val="00C141FC"/>
    <w:rsid w:val="00C2200E"/>
    <w:rsid w:val="00C23568"/>
    <w:rsid w:val="00C23BD5"/>
    <w:rsid w:val="00C26785"/>
    <w:rsid w:val="00C30FAC"/>
    <w:rsid w:val="00C31C44"/>
    <w:rsid w:val="00C32E72"/>
    <w:rsid w:val="00C3547C"/>
    <w:rsid w:val="00C367C6"/>
    <w:rsid w:val="00C458BB"/>
    <w:rsid w:val="00C466FB"/>
    <w:rsid w:val="00C52649"/>
    <w:rsid w:val="00C54EC4"/>
    <w:rsid w:val="00C561CD"/>
    <w:rsid w:val="00C6271C"/>
    <w:rsid w:val="00C633AE"/>
    <w:rsid w:val="00C65615"/>
    <w:rsid w:val="00C71E34"/>
    <w:rsid w:val="00C83840"/>
    <w:rsid w:val="00C96C8F"/>
    <w:rsid w:val="00C96F25"/>
    <w:rsid w:val="00CA114B"/>
    <w:rsid w:val="00CA3A10"/>
    <w:rsid w:val="00CA51D5"/>
    <w:rsid w:val="00CA7947"/>
    <w:rsid w:val="00CB3B25"/>
    <w:rsid w:val="00CB437C"/>
    <w:rsid w:val="00CB5C1C"/>
    <w:rsid w:val="00CB75CB"/>
    <w:rsid w:val="00CC0368"/>
    <w:rsid w:val="00CC0ECD"/>
    <w:rsid w:val="00CC32EA"/>
    <w:rsid w:val="00CC39E6"/>
    <w:rsid w:val="00CC47EC"/>
    <w:rsid w:val="00CC5B44"/>
    <w:rsid w:val="00CC7A66"/>
    <w:rsid w:val="00CD0303"/>
    <w:rsid w:val="00CD5719"/>
    <w:rsid w:val="00CD5797"/>
    <w:rsid w:val="00CE2EEA"/>
    <w:rsid w:val="00CE355A"/>
    <w:rsid w:val="00CE4B62"/>
    <w:rsid w:val="00CF117D"/>
    <w:rsid w:val="00CF2174"/>
    <w:rsid w:val="00CF24F0"/>
    <w:rsid w:val="00D047DC"/>
    <w:rsid w:val="00D04957"/>
    <w:rsid w:val="00D06331"/>
    <w:rsid w:val="00D122D8"/>
    <w:rsid w:val="00D12A25"/>
    <w:rsid w:val="00D1463E"/>
    <w:rsid w:val="00D21DCD"/>
    <w:rsid w:val="00D239B2"/>
    <w:rsid w:val="00D3208B"/>
    <w:rsid w:val="00D375FC"/>
    <w:rsid w:val="00D47F3F"/>
    <w:rsid w:val="00D5051C"/>
    <w:rsid w:val="00D50E1F"/>
    <w:rsid w:val="00D5418F"/>
    <w:rsid w:val="00D55A6B"/>
    <w:rsid w:val="00D569F8"/>
    <w:rsid w:val="00D5722A"/>
    <w:rsid w:val="00D5762C"/>
    <w:rsid w:val="00D65557"/>
    <w:rsid w:val="00D676CE"/>
    <w:rsid w:val="00D7046C"/>
    <w:rsid w:val="00D71AF5"/>
    <w:rsid w:val="00D7478D"/>
    <w:rsid w:val="00D771BE"/>
    <w:rsid w:val="00D77979"/>
    <w:rsid w:val="00D81C54"/>
    <w:rsid w:val="00D838B5"/>
    <w:rsid w:val="00D84C94"/>
    <w:rsid w:val="00D90F53"/>
    <w:rsid w:val="00DA4050"/>
    <w:rsid w:val="00DA6728"/>
    <w:rsid w:val="00DB1431"/>
    <w:rsid w:val="00DB41C4"/>
    <w:rsid w:val="00DB481C"/>
    <w:rsid w:val="00DB7FA2"/>
    <w:rsid w:val="00DC02EA"/>
    <w:rsid w:val="00DC2154"/>
    <w:rsid w:val="00DC67D1"/>
    <w:rsid w:val="00DD3678"/>
    <w:rsid w:val="00DD4A31"/>
    <w:rsid w:val="00DD6C7A"/>
    <w:rsid w:val="00DD7E88"/>
    <w:rsid w:val="00DE0365"/>
    <w:rsid w:val="00DE132C"/>
    <w:rsid w:val="00DE2132"/>
    <w:rsid w:val="00DE657F"/>
    <w:rsid w:val="00DE744E"/>
    <w:rsid w:val="00DF0AAA"/>
    <w:rsid w:val="00DF1AD9"/>
    <w:rsid w:val="00DF2BDD"/>
    <w:rsid w:val="00DF540D"/>
    <w:rsid w:val="00DF5FDF"/>
    <w:rsid w:val="00DF60FA"/>
    <w:rsid w:val="00DF6D2D"/>
    <w:rsid w:val="00DF6FEA"/>
    <w:rsid w:val="00DF7B13"/>
    <w:rsid w:val="00E008B5"/>
    <w:rsid w:val="00E0105F"/>
    <w:rsid w:val="00E04684"/>
    <w:rsid w:val="00E075EB"/>
    <w:rsid w:val="00E107FF"/>
    <w:rsid w:val="00E11662"/>
    <w:rsid w:val="00E11FC4"/>
    <w:rsid w:val="00E13047"/>
    <w:rsid w:val="00E14CCB"/>
    <w:rsid w:val="00E15250"/>
    <w:rsid w:val="00E15D58"/>
    <w:rsid w:val="00E1630C"/>
    <w:rsid w:val="00E172D4"/>
    <w:rsid w:val="00E20548"/>
    <w:rsid w:val="00E2395F"/>
    <w:rsid w:val="00E23A24"/>
    <w:rsid w:val="00E30233"/>
    <w:rsid w:val="00E3277E"/>
    <w:rsid w:val="00E33331"/>
    <w:rsid w:val="00E33764"/>
    <w:rsid w:val="00E34598"/>
    <w:rsid w:val="00E40C32"/>
    <w:rsid w:val="00E42055"/>
    <w:rsid w:val="00E42B8F"/>
    <w:rsid w:val="00E4422B"/>
    <w:rsid w:val="00E52BC8"/>
    <w:rsid w:val="00E53D6A"/>
    <w:rsid w:val="00E53EE0"/>
    <w:rsid w:val="00E54FC5"/>
    <w:rsid w:val="00E60055"/>
    <w:rsid w:val="00E64DFD"/>
    <w:rsid w:val="00E67EAB"/>
    <w:rsid w:val="00E70243"/>
    <w:rsid w:val="00E71579"/>
    <w:rsid w:val="00E774F4"/>
    <w:rsid w:val="00E854F2"/>
    <w:rsid w:val="00E87A00"/>
    <w:rsid w:val="00E90EEA"/>
    <w:rsid w:val="00E91793"/>
    <w:rsid w:val="00E91BBB"/>
    <w:rsid w:val="00EA0130"/>
    <w:rsid w:val="00EA22C4"/>
    <w:rsid w:val="00EA639C"/>
    <w:rsid w:val="00EB3928"/>
    <w:rsid w:val="00EB7AA2"/>
    <w:rsid w:val="00EC096F"/>
    <w:rsid w:val="00ED2E95"/>
    <w:rsid w:val="00EE3896"/>
    <w:rsid w:val="00EE7968"/>
    <w:rsid w:val="00EF2331"/>
    <w:rsid w:val="00EF2900"/>
    <w:rsid w:val="00EF49D1"/>
    <w:rsid w:val="00EF4DC3"/>
    <w:rsid w:val="00F029E9"/>
    <w:rsid w:val="00F03136"/>
    <w:rsid w:val="00F03159"/>
    <w:rsid w:val="00F07083"/>
    <w:rsid w:val="00F110A5"/>
    <w:rsid w:val="00F12E25"/>
    <w:rsid w:val="00F14876"/>
    <w:rsid w:val="00F154D0"/>
    <w:rsid w:val="00F168F3"/>
    <w:rsid w:val="00F16A5F"/>
    <w:rsid w:val="00F17964"/>
    <w:rsid w:val="00F21461"/>
    <w:rsid w:val="00F25128"/>
    <w:rsid w:val="00F37904"/>
    <w:rsid w:val="00F40589"/>
    <w:rsid w:val="00F520DB"/>
    <w:rsid w:val="00F528D5"/>
    <w:rsid w:val="00F53075"/>
    <w:rsid w:val="00F53872"/>
    <w:rsid w:val="00F54A88"/>
    <w:rsid w:val="00F56DA8"/>
    <w:rsid w:val="00F60F84"/>
    <w:rsid w:val="00F61C98"/>
    <w:rsid w:val="00F6517F"/>
    <w:rsid w:val="00F65C22"/>
    <w:rsid w:val="00F71350"/>
    <w:rsid w:val="00F71F45"/>
    <w:rsid w:val="00F8020D"/>
    <w:rsid w:val="00F80D05"/>
    <w:rsid w:val="00F87DC2"/>
    <w:rsid w:val="00FA019C"/>
    <w:rsid w:val="00FA052A"/>
    <w:rsid w:val="00FA2AEC"/>
    <w:rsid w:val="00FA640F"/>
    <w:rsid w:val="00FB2B4D"/>
    <w:rsid w:val="00FB2C67"/>
    <w:rsid w:val="00FB54E0"/>
    <w:rsid w:val="00FB73A9"/>
    <w:rsid w:val="00FC5FBA"/>
    <w:rsid w:val="00FC70AF"/>
    <w:rsid w:val="00FC7DC1"/>
    <w:rsid w:val="00FD00EF"/>
    <w:rsid w:val="00FD1DB2"/>
    <w:rsid w:val="00FD1F0A"/>
    <w:rsid w:val="00FD32C9"/>
    <w:rsid w:val="00FD4DE7"/>
    <w:rsid w:val="00FD7142"/>
    <w:rsid w:val="00FE44B9"/>
    <w:rsid w:val="00FF0AC3"/>
    <w:rsid w:val="00FF12FD"/>
    <w:rsid w:val="00FF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1DD9"/>
  </w:style>
  <w:style w:type="paragraph" w:styleId="1">
    <w:name w:val="heading 1"/>
    <w:basedOn w:val="a0"/>
    <w:next w:val="a0"/>
    <w:link w:val="10"/>
    <w:uiPriority w:val="9"/>
    <w:qFormat/>
    <w:rsid w:val="00573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573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573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7C21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111D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A7947"/>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2"/>
    <w:uiPriority w:val="39"/>
    <w:rsid w:val="00CA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736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5736E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5736E3"/>
    <w:rPr>
      <w:rFonts w:asciiTheme="majorHAnsi" w:eastAsiaTheme="majorEastAsia" w:hAnsiTheme="majorHAnsi" w:cstheme="majorBidi"/>
      <w:color w:val="1F4D78" w:themeColor="accent1" w:themeShade="7F"/>
      <w:sz w:val="24"/>
      <w:szCs w:val="24"/>
    </w:rPr>
  </w:style>
  <w:style w:type="paragraph" w:styleId="a5">
    <w:name w:val="List Paragraph"/>
    <w:basedOn w:val="a0"/>
    <w:link w:val="a6"/>
    <w:uiPriority w:val="34"/>
    <w:qFormat/>
    <w:rsid w:val="0063193F"/>
    <w:pPr>
      <w:ind w:left="720"/>
      <w:contextualSpacing/>
    </w:pPr>
  </w:style>
  <w:style w:type="paragraph" w:styleId="a7">
    <w:name w:val="Normal (Web)"/>
    <w:basedOn w:val="a0"/>
    <w:uiPriority w:val="99"/>
    <w:unhideWhenUsed/>
    <w:rsid w:val="00DB4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458BB"/>
  </w:style>
  <w:style w:type="character" w:styleId="a8">
    <w:name w:val="Hyperlink"/>
    <w:basedOn w:val="a1"/>
    <w:uiPriority w:val="99"/>
    <w:unhideWhenUsed/>
    <w:rsid w:val="00F8020D"/>
    <w:rPr>
      <w:color w:val="0000FF"/>
      <w:u w:val="single"/>
    </w:rPr>
  </w:style>
  <w:style w:type="paragraph" w:customStyle="1" w:styleId="11">
    <w:name w:val="Абзац списка1"/>
    <w:basedOn w:val="a0"/>
    <w:qFormat/>
    <w:rsid w:val="000379D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a9">
    <w:name w:val="Strong"/>
    <w:basedOn w:val="a1"/>
    <w:uiPriority w:val="22"/>
    <w:qFormat/>
    <w:rsid w:val="00344DA1"/>
    <w:rPr>
      <w:b/>
      <w:bCs/>
    </w:rPr>
  </w:style>
  <w:style w:type="paragraph" w:customStyle="1" w:styleId="FR1">
    <w:name w:val="FR1"/>
    <w:rsid w:val="00712F97"/>
    <w:pPr>
      <w:widowControl w:val="0"/>
      <w:autoSpaceDE w:val="0"/>
      <w:autoSpaceDN w:val="0"/>
      <w:adjustRightInd w:val="0"/>
      <w:spacing w:after="0" w:line="240" w:lineRule="auto"/>
      <w:ind w:left="2520"/>
    </w:pPr>
    <w:rPr>
      <w:rFonts w:ascii="Times New Roman" w:eastAsia="Times New Roman" w:hAnsi="Times New Roman" w:cs="Times New Roman"/>
      <w:b/>
      <w:bCs/>
      <w:sz w:val="48"/>
      <w:szCs w:val="48"/>
      <w:lang w:eastAsia="ru-RU"/>
    </w:rPr>
  </w:style>
  <w:style w:type="paragraph" w:customStyle="1" w:styleId="FR3">
    <w:name w:val="FR3"/>
    <w:rsid w:val="00712F97"/>
    <w:pPr>
      <w:widowControl w:val="0"/>
      <w:autoSpaceDE w:val="0"/>
      <w:autoSpaceDN w:val="0"/>
      <w:adjustRightInd w:val="0"/>
      <w:spacing w:before="480" w:after="0" w:line="240" w:lineRule="auto"/>
      <w:ind w:left="840"/>
    </w:pPr>
    <w:rPr>
      <w:rFonts w:ascii="Arial" w:eastAsia="Times New Roman" w:hAnsi="Arial" w:cs="Arial"/>
      <w:b/>
      <w:bCs/>
      <w:i/>
      <w:iCs/>
      <w:sz w:val="20"/>
      <w:szCs w:val="20"/>
      <w:lang w:eastAsia="ru-RU"/>
    </w:rPr>
  </w:style>
  <w:style w:type="paragraph" w:styleId="12">
    <w:name w:val="toc 1"/>
    <w:basedOn w:val="a0"/>
    <w:next w:val="a0"/>
    <w:autoRedefine/>
    <w:uiPriority w:val="39"/>
    <w:rsid w:val="00F110A5"/>
    <w:pPr>
      <w:widowControl w:val="0"/>
      <w:tabs>
        <w:tab w:val="left" w:pos="440"/>
        <w:tab w:val="right" w:leader="dot" w:pos="9072"/>
      </w:tabs>
      <w:autoSpaceDE w:val="0"/>
      <w:autoSpaceDN w:val="0"/>
      <w:adjustRightInd w:val="0"/>
      <w:spacing w:after="0" w:line="240" w:lineRule="auto"/>
      <w:jc w:val="both"/>
    </w:pPr>
    <w:rPr>
      <w:rFonts w:ascii="Times New Roman" w:eastAsia="Times New Roman" w:hAnsi="Times New Roman" w:cs="Times New Roman"/>
      <w:smallCaps/>
      <w:noProof/>
      <w:sz w:val="24"/>
      <w:szCs w:val="24"/>
      <w:lang w:eastAsia="ru-RU"/>
    </w:rPr>
  </w:style>
  <w:style w:type="paragraph" w:styleId="21">
    <w:name w:val="toc 2"/>
    <w:basedOn w:val="a0"/>
    <w:next w:val="a0"/>
    <w:autoRedefine/>
    <w:uiPriority w:val="39"/>
    <w:rsid w:val="00712F97"/>
    <w:pPr>
      <w:widowControl w:val="0"/>
      <w:tabs>
        <w:tab w:val="right" w:leader="dot" w:pos="9061"/>
      </w:tabs>
      <w:autoSpaceDE w:val="0"/>
      <w:autoSpaceDN w:val="0"/>
      <w:adjustRightInd w:val="0"/>
      <w:spacing w:after="0" w:line="240" w:lineRule="auto"/>
      <w:jc w:val="both"/>
    </w:pPr>
    <w:rPr>
      <w:rFonts w:ascii="Times New Roman" w:eastAsia="Times New Roman" w:hAnsi="Times New Roman" w:cs="Times New Roman"/>
      <w:smallCaps/>
      <w:noProof/>
      <w:sz w:val="28"/>
      <w:szCs w:val="28"/>
      <w:lang w:eastAsia="ru-RU"/>
    </w:rPr>
  </w:style>
  <w:style w:type="paragraph" w:styleId="31">
    <w:name w:val="toc 3"/>
    <w:basedOn w:val="a0"/>
    <w:next w:val="a0"/>
    <w:autoRedefine/>
    <w:uiPriority w:val="39"/>
    <w:unhideWhenUsed/>
    <w:rsid w:val="00712F97"/>
    <w:pPr>
      <w:spacing w:after="100"/>
      <w:ind w:left="440"/>
    </w:pPr>
  </w:style>
  <w:style w:type="paragraph" w:styleId="41">
    <w:name w:val="toc 4"/>
    <w:basedOn w:val="a0"/>
    <w:next w:val="a0"/>
    <w:autoRedefine/>
    <w:uiPriority w:val="39"/>
    <w:unhideWhenUsed/>
    <w:rsid w:val="00BF12D5"/>
    <w:pPr>
      <w:spacing w:after="100"/>
      <w:ind w:left="660"/>
    </w:pPr>
    <w:rPr>
      <w:rFonts w:eastAsiaTheme="minorEastAsia"/>
      <w:lang w:eastAsia="ru-RU"/>
    </w:rPr>
  </w:style>
  <w:style w:type="paragraph" w:styleId="51">
    <w:name w:val="toc 5"/>
    <w:basedOn w:val="a0"/>
    <w:next w:val="a0"/>
    <w:autoRedefine/>
    <w:uiPriority w:val="39"/>
    <w:unhideWhenUsed/>
    <w:rsid w:val="00BF12D5"/>
    <w:pPr>
      <w:spacing w:after="100"/>
      <w:ind w:left="880"/>
    </w:pPr>
    <w:rPr>
      <w:rFonts w:eastAsiaTheme="minorEastAsia"/>
      <w:lang w:eastAsia="ru-RU"/>
    </w:rPr>
  </w:style>
  <w:style w:type="paragraph" w:styleId="6">
    <w:name w:val="toc 6"/>
    <w:basedOn w:val="a0"/>
    <w:next w:val="a0"/>
    <w:autoRedefine/>
    <w:uiPriority w:val="39"/>
    <w:unhideWhenUsed/>
    <w:rsid w:val="00BF12D5"/>
    <w:pPr>
      <w:spacing w:after="100"/>
      <w:ind w:left="1100"/>
    </w:pPr>
    <w:rPr>
      <w:rFonts w:eastAsiaTheme="minorEastAsia"/>
      <w:lang w:eastAsia="ru-RU"/>
    </w:rPr>
  </w:style>
  <w:style w:type="paragraph" w:styleId="7">
    <w:name w:val="toc 7"/>
    <w:basedOn w:val="a0"/>
    <w:next w:val="a0"/>
    <w:autoRedefine/>
    <w:uiPriority w:val="39"/>
    <w:unhideWhenUsed/>
    <w:rsid w:val="00BF12D5"/>
    <w:pPr>
      <w:spacing w:after="100"/>
      <w:ind w:left="1320"/>
    </w:pPr>
    <w:rPr>
      <w:rFonts w:eastAsiaTheme="minorEastAsia"/>
      <w:lang w:eastAsia="ru-RU"/>
    </w:rPr>
  </w:style>
  <w:style w:type="paragraph" w:styleId="8">
    <w:name w:val="toc 8"/>
    <w:basedOn w:val="a0"/>
    <w:next w:val="a0"/>
    <w:autoRedefine/>
    <w:uiPriority w:val="39"/>
    <w:unhideWhenUsed/>
    <w:rsid w:val="00BF12D5"/>
    <w:pPr>
      <w:spacing w:after="100"/>
      <w:ind w:left="1540"/>
    </w:pPr>
    <w:rPr>
      <w:rFonts w:eastAsiaTheme="minorEastAsia"/>
      <w:lang w:eastAsia="ru-RU"/>
    </w:rPr>
  </w:style>
  <w:style w:type="paragraph" w:styleId="9">
    <w:name w:val="toc 9"/>
    <w:basedOn w:val="a0"/>
    <w:next w:val="a0"/>
    <w:autoRedefine/>
    <w:uiPriority w:val="39"/>
    <w:unhideWhenUsed/>
    <w:rsid w:val="00BF12D5"/>
    <w:pPr>
      <w:spacing w:after="100"/>
      <w:ind w:left="1760"/>
    </w:pPr>
    <w:rPr>
      <w:rFonts w:eastAsiaTheme="minorEastAsia"/>
      <w:lang w:eastAsia="ru-RU"/>
    </w:rPr>
  </w:style>
  <w:style w:type="paragraph" w:styleId="aa">
    <w:name w:val="header"/>
    <w:basedOn w:val="a0"/>
    <w:link w:val="ab"/>
    <w:uiPriority w:val="99"/>
    <w:unhideWhenUsed/>
    <w:rsid w:val="007A474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7A474E"/>
  </w:style>
  <w:style w:type="paragraph" w:styleId="ac">
    <w:name w:val="footer"/>
    <w:basedOn w:val="a0"/>
    <w:link w:val="ad"/>
    <w:uiPriority w:val="99"/>
    <w:unhideWhenUsed/>
    <w:rsid w:val="007A474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A474E"/>
  </w:style>
  <w:style w:type="paragraph" w:styleId="HTML">
    <w:name w:val="HTML Preformatted"/>
    <w:basedOn w:val="a0"/>
    <w:link w:val="HTML0"/>
    <w:rsid w:val="00AB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B0875"/>
    <w:rPr>
      <w:rFonts w:ascii="Courier New" w:eastAsia="Times New Roman" w:hAnsi="Courier New" w:cs="Courier New"/>
      <w:sz w:val="20"/>
      <w:szCs w:val="20"/>
      <w:lang w:eastAsia="ru-RU"/>
    </w:rPr>
  </w:style>
  <w:style w:type="character" w:customStyle="1" w:styleId="40">
    <w:name w:val="Заголовок 4 Знак"/>
    <w:basedOn w:val="a1"/>
    <w:link w:val="4"/>
    <w:uiPriority w:val="9"/>
    <w:rsid w:val="007C2160"/>
    <w:rPr>
      <w:rFonts w:asciiTheme="majorHAnsi" w:eastAsiaTheme="majorEastAsia" w:hAnsiTheme="majorHAnsi" w:cstheme="majorBidi"/>
      <w:i/>
      <w:iCs/>
      <w:color w:val="2E74B5" w:themeColor="accent1" w:themeShade="BF"/>
    </w:rPr>
  </w:style>
  <w:style w:type="paragraph" w:customStyle="1" w:styleId="22">
    <w:name w:val="Абзац списка2"/>
    <w:basedOn w:val="a0"/>
    <w:rsid w:val="001F4232"/>
    <w:pPr>
      <w:spacing w:after="200" w:line="276" w:lineRule="auto"/>
      <w:ind w:left="720"/>
      <w:contextualSpacing/>
    </w:pPr>
    <w:rPr>
      <w:rFonts w:ascii="Calibri" w:eastAsia="Times New Roman" w:hAnsi="Calibri" w:cs="Times New Roman"/>
      <w:lang w:eastAsia="ru-RU"/>
    </w:rPr>
  </w:style>
  <w:style w:type="paragraph" w:customStyle="1" w:styleId="ae">
    <w:name w:val="Знак"/>
    <w:basedOn w:val="a0"/>
    <w:rsid w:val="00064685"/>
    <w:pPr>
      <w:spacing w:line="240" w:lineRule="exact"/>
    </w:pPr>
    <w:rPr>
      <w:rFonts w:ascii="Verdana" w:eastAsia="Times New Roman" w:hAnsi="Verdana" w:cs="Times New Roman"/>
      <w:sz w:val="24"/>
      <w:szCs w:val="24"/>
      <w:lang w:val="en-US"/>
    </w:rPr>
  </w:style>
  <w:style w:type="paragraph" w:styleId="af">
    <w:name w:val="Body Text"/>
    <w:basedOn w:val="a0"/>
    <w:link w:val="af0"/>
    <w:rsid w:val="00F53075"/>
    <w:pPr>
      <w:spacing w:after="0" w:line="240" w:lineRule="auto"/>
      <w:jc w:val="both"/>
    </w:pPr>
    <w:rPr>
      <w:rFonts w:ascii="Garamond" w:eastAsia="Times New Roman" w:hAnsi="Garamond" w:cs="Times New Roman"/>
      <w:sz w:val="28"/>
      <w:szCs w:val="24"/>
      <w:lang w:eastAsia="ru-RU"/>
    </w:rPr>
  </w:style>
  <w:style w:type="character" w:customStyle="1" w:styleId="af0">
    <w:name w:val="Основной текст Знак"/>
    <w:basedOn w:val="a1"/>
    <w:link w:val="af"/>
    <w:rsid w:val="00F53075"/>
    <w:rPr>
      <w:rFonts w:ascii="Garamond" w:eastAsia="Times New Roman" w:hAnsi="Garamond" w:cs="Times New Roman"/>
      <w:sz w:val="28"/>
      <w:szCs w:val="24"/>
      <w:lang w:eastAsia="ru-RU"/>
    </w:rPr>
  </w:style>
  <w:style w:type="character" w:customStyle="1" w:styleId="50">
    <w:name w:val="Заголовок 5 Знак"/>
    <w:basedOn w:val="a1"/>
    <w:link w:val="5"/>
    <w:uiPriority w:val="9"/>
    <w:rsid w:val="00111D91"/>
    <w:rPr>
      <w:rFonts w:asciiTheme="majorHAnsi" w:eastAsiaTheme="majorEastAsia" w:hAnsiTheme="majorHAnsi" w:cstheme="majorBidi"/>
      <w:color w:val="2E74B5" w:themeColor="accent1" w:themeShade="BF"/>
    </w:rPr>
  </w:style>
  <w:style w:type="paragraph" w:customStyle="1" w:styleId="ConsPlusNormal">
    <w:name w:val="ConsPlusNormal"/>
    <w:rsid w:val="005D27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Indent"/>
    <w:basedOn w:val="a0"/>
    <w:link w:val="af2"/>
    <w:uiPriority w:val="99"/>
    <w:unhideWhenUsed/>
    <w:rsid w:val="009B55DA"/>
    <w:pPr>
      <w:spacing w:after="120"/>
      <w:ind w:left="283"/>
    </w:pPr>
  </w:style>
  <w:style w:type="character" w:customStyle="1" w:styleId="af2">
    <w:name w:val="Основной текст с отступом Знак"/>
    <w:basedOn w:val="a1"/>
    <w:link w:val="af1"/>
    <w:uiPriority w:val="99"/>
    <w:rsid w:val="009B55DA"/>
  </w:style>
  <w:style w:type="paragraph" w:customStyle="1" w:styleId="ConsPlusNonformat">
    <w:name w:val="ConsPlusNonformat"/>
    <w:rsid w:val="003C4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link w:val="af4"/>
    <w:uiPriority w:val="1"/>
    <w:qFormat/>
    <w:rsid w:val="00481B0D"/>
    <w:pPr>
      <w:spacing w:after="0" w:line="240" w:lineRule="auto"/>
    </w:pPr>
    <w:rPr>
      <w:rFonts w:eastAsiaTheme="minorEastAsia"/>
      <w:lang w:eastAsia="ru-RU"/>
    </w:rPr>
  </w:style>
  <w:style w:type="character" w:customStyle="1" w:styleId="af4">
    <w:name w:val="Без интервала Знак"/>
    <w:basedOn w:val="a1"/>
    <w:link w:val="af3"/>
    <w:uiPriority w:val="1"/>
    <w:rsid w:val="00481B0D"/>
    <w:rPr>
      <w:rFonts w:eastAsiaTheme="minorEastAsia"/>
      <w:lang w:eastAsia="ru-RU"/>
    </w:rPr>
  </w:style>
  <w:style w:type="paragraph" w:customStyle="1" w:styleId="a">
    <w:name w:val="список"/>
    <w:basedOn w:val="a0"/>
    <w:rsid w:val="004018F1"/>
    <w:pPr>
      <w:numPr>
        <w:numId w:val="17"/>
      </w:numPr>
      <w:tabs>
        <w:tab w:val="clear" w:pos="720"/>
        <w:tab w:val="num" w:pos="360"/>
      </w:tabs>
      <w:spacing w:after="0" w:line="360" w:lineRule="auto"/>
      <w:ind w:left="360"/>
      <w:jc w:val="both"/>
    </w:pPr>
    <w:rPr>
      <w:rFonts w:ascii="Times New Roman" w:eastAsia="Times New Roman" w:hAnsi="Times New Roman" w:cs="Times New Roman"/>
      <w:sz w:val="28"/>
      <w:szCs w:val="28"/>
      <w:lang w:eastAsia="ru-RU"/>
    </w:rPr>
  </w:style>
  <w:style w:type="paragraph" w:customStyle="1" w:styleId="formattext">
    <w:name w:val="formattext"/>
    <w:basedOn w:val="a0"/>
    <w:rsid w:val="001C6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0"/>
    <w:link w:val="af6"/>
    <w:uiPriority w:val="99"/>
    <w:semiHidden/>
    <w:unhideWhenUsed/>
    <w:rsid w:val="005E6B6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5E6B6C"/>
    <w:rPr>
      <w:rFonts w:ascii="Tahoma" w:hAnsi="Tahoma" w:cs="Tahoma"/>
      <w:sz w:val="16"/>
      <w:szCs w:val="16"/>
    </w:rPr>
  </w:style>
  <w:style w:type="paragraph" w:customStyle="1" w:styleId="before">
    <w:name w:val="before"/>
    <w:basedOn w:val="a0"/>
    <w:rsid w:val="00FA019C"/>
    <w:pPr>
      <w:overflowPunct w:val="0"/>
      <w:autoSpaceDE w:val="0"/>
      <w:autoSpaceDN w:val="0"/>
      <w:adjustRightInd w:val="0"/>
      <w:spacing w:before="120" w:after="0" w:line="240" w:lineRule="auto"/>
      <w:jc w:val="both"/>
    </w:pPr>
    <w:rPr>
      <w:rFonts w:ascii="TimesET" w:eastAsia="Times New Roman" w:hAnsi="TimesET" w:cs="TimesET"/>
      <w:sz w:val="20"/>
      <w:szCs w:val="20"/>
      <w:lang w:val="en-GB" w:eastAsia="ru-RU"/>
    </w:rPr>
  </w:style>
  <w:style w:type="paragraph" w:customStyle="1" w:styleId="adr">
    <w:name w:val="adr"/>
    <w:basedOn w:val="a0"/>
    <w:rsid w:val="00FA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basedOn w:val="a1"/>
    <w:link w:val="a5"/>
    <w:rsid w:val="003B6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1DD9"/>
  </w:style>
  <w:style w:type="paragraph" w:styleId="1">
    <w:name w:val="heading 1"/>
    <w:basedOn w:val="a0"/>
    <w:next w:val="a0"/>
    <w:link w:val="10"/>
    <w:uiPriority w:val="9"/>
    <w:qFormat/>
    <w:rsid w:val="00573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573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573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7C21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111D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A7947"/>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2"/>
    <w:uiPriority w:val="39"/>
    <w:rsid w:val="00CA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736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5736E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5736E3"/>
    <w:rPr>
      <w:rFonts w:asciiTheme="majorHAnsi" w:eastAsiaTheme="majorEastAsia" w:hAnsiTheme="majorHAnsi" w:cstheme="majorBidi"/>
      <w:color w:val="1F4D78" w:themeColor="accent1" w:themeShade="7F"/>
      <w:sz w:val="24"/>
      <w:szCs w:val="24"/>
    </w:rPr>
  </w:style>
  <w:style w:type="paragraph" w:styleId="a5">
    <w:name w:val="List Paragraph"/>
    <w:basedOn w:val="a0"/>
    <w:link w:val="a6"/>
    <w:uiPriority w:val="34"/>
    <w:qFormat/>
    <w:rsid w:val="0063193F"/>
    <w:pPr>
      <w:ind w:left="720"/>
      <w:contextualSpacing/>
    </w:pPr>
  </w:style>
  <w:style w:type="paragraph" w:styleId="a7">
    <w:name w:val="Normal (Web)"/>
    <w:basedOn w:val="a0"/>
    <w:uiPriority w:val="99"/>
    <w:unhideWhenUsed/>
    <w:rsid w:val="00DB4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458BB"/>
  </w:style>
  <w:style w:type="character" w:styleId="a8">
    <w:name w:val="Hyperlink"/>
    <w:basedOn w:val="a1"/>
    <w:uiPriority w:val="99"/>
    <w:unhideWhenUsed/>
    <w:rsid w:val="00F8020D"/>
    <w:rPr>
      <w:color w:val="0000FF"/>
      <w:u w:val="single"/>
    </w:rPr>
  </w:style>
  <w:style w:type="paragraph" w:customStyle="1" w:styleId="11">
    <w:name w:val="Абзац списка1"/>
    <w:basedOn w:val="a0"/>
    <w:qFormat/>
    <w:rsid w:val="000379D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a9">
    <w:name w:val="Strong"/>
    <w:basedOn w:val="a1"/>
    <w:uiPriority w:val="22"/>
    <w:qFormat/>
    <w:rsid w:val="00344DA1"/>
    <w:rPr>
      <w:b/>
      <w:bCs/>
    </w:rPr>
  </w:style>
  <w:style w:type="paragraph" w:customStyle="1" w:styleId="FR1">
    <w:name w:val="FR1"/>
    <w:rsid w:val="00712F97"/>
    <w:pPr>
      <w:widowControl w:val="0"/>
      <w:autoSpaceDE w:val="0"/>
      <w:autoSpaceDN w:val="0"/>
      <w:adjustRightInd w:val="0"/>
      <w:spacing w:after="0" w:line="240" w:lineRule="auto"/>
      <w:ind w:left="2520"/>
    </w:pPr>
    <w:rPr>
      <w:rFonts w:ascii="Times New Roman" w:eastAsia="Times New Roman" w:hAnsi="Times New Roman" w:cs="Times New Roman"/>
      <w:b/>
      <w:bCs/>
      <w:sz w:val="48"/>
      <w:szCs w:val="48"/>
      <w:lang w:eastAsia="ru-RU"/>
    </w:rPr>
  </w:style>
  <w:style w:type="paragraph" w:customStyle="1" w:styleId="FR3">
    <w:name w:val="FR3"/>
    <w:rsid w:val="00712F97"/>
    <w:pPr>
      <w:widowControl w:val="0"/>
      <w:autoSpaceDE w:val="0"/>
      <w:autoSpaceDN w:val="0"/>
      <w:adjustRightInd w:val="0"/>
      <w:spacing w:before="480" w:after="0" w:line="240" w:lineRule="auto"/>
      <w:ind w:left="840"/>
    </w:pPr>
    <w:rPr>
      <w:rFonts w:ascii="Arial" w:eastAsia="Times New Roman" w:hAnsi="Arial" w:cs="Arial"/>
      <w:b/>
      <w:bCs/>
      <w:i/>
      <w:iCs/>
      <w:sz w:val="20"/>
      <w:szCs w:val="20"/>
      <w:lang w:eastAsia="ru-RU"/>
    </w:rPr>
  </w:style>
  <w:style w:type="paragraph" w:styleId="12">
    <w:name w:val="toc 1"/>
    <w:basedOn w:val="a0"/>
    <w:next w:val="a0"/>
    <w:autoRedefine/>
    <w:uiPriority w:val="39"/>
    <w:rsid w:val="00F110A5"/>
    <w:pPr>
      <w:widowControl w:val="0"/>
      <w:tabs>
        <w:tab w:val="left" w:pos="440"/>
        <w:tab w:val="right" w:leader="dot" w:pos="9072"/>
      </w:tabs>
      <w:autoSpaceDE w:val="0"/>
      <w:autoSpaceDN w:val="0"/>
      <w:adjustRightInd w:val="0"/>
      <w:spacing w:after="0" w:line="240" w:lineRule="auto"/>
      <w:jc w:val="both"/>
    </w:pPr>
    <w:rPr>
      <w:rFonts w:ascii="Times New Roman" w:eastAsia="Times New Roman" w:hAnsi="Times New Roman" w:cs="Times New Roman"/>
      <w:smallCaps/>
      <w:noProof/>
      <w:sz w:val="24"/>
      <w:szCs w:val="24"/>
      <w:lang w:eastAsia="ru-RU"/>
    </w:rPr>
  </w:style>
  <w:style w:type="paragraph" w:styleId="21">
    <w:name w:val="toc 2"/>
    <w:basedOn w:val="a0"/>
    <w:next w:val="a0"/>
    <w:autoRedefine/>
    <w:uiPriority w:val="39"/>
    <w:rsid w:val="00712F97"/>
    <w:pPr>
      <w:widowControl w:val="0"/>
      <w:tabs>
        <w:tab w:val="right" w:leader="dot" w:pos="9061"/>
      </w:tabs>
      <w:autoSpaceDE w:val="0"/>
      <w:autoSpaceDN w:val="0"/>
      <w:adjustRightInd w:val="0"/>
      <w:spacing w:after="0" w:line="240" w:lineRule="auto"/>
      <w:jc w:val="both"/>
    </w:pPr>
    <w:rPr>
      <w:rFonts w:ascii="Times New Roman" w:eastAsia="Times New Roman" w:hAnsi="Times New Roman" w:cs="Times New Roman"/>
      <w:smallCaps/>
      <w:noProof/>
      <w:sz w:val="28"/>
      <w:szCs w:val="28"/>
      <w:lang w:eastAsia="ru-RU"/>
    </w:rPr>
  </w:style>
  <w:style w:type="paragraph" w:styleId="31">
    <w:name w:val="toc 3"/>
    <w:basedOn w:val="a0"/>
    <w:next w:val="a0"/>
    <w:autoRedefine/>
    <w:uiPriority w:val="39"/>
    <w:unhideWhenUsed/>
    <w:rsid w:val="00712F97"/>
    <w:pPr>
      <w:spacing w:after="100"/>
      <w:ind w:left="440"/>
    </w:pPr>
  </w:style>
  <w:style w:type="paragraph" w:styleId="41">
    <w:name w:val="toc 4"/>
    <w:basedOn w:val="a0"/>
    <w:next w:val="a0"/>
    <w:autoRedefine/>
    <w:uiPriority w:val="39"/>
    <w:unhideWhenUsed/>
    <w:rsid w:val="00BF12D5"/>
    <w:pPr>
      <w:spacing w:after="100"/>
      <w:ind w:left="660"/>
    </w:pPr>
    <w:rPr>
      <w:rFonts w:eastAsiaTheme="minorEastAsia"/>
      <w:lang w:eastAsia="ru-RU"/>
    </w:rPr>
  </w:style>
  <w:style w:type="paragraph" w:styleId="51">
    <w:name w:val="toc 5"/>
    <w:basedOn w:val="a0"/>
    <w:next w:val="a0"/>
    <w:autoRedefine/>
    <w:uiPriority w:val="39"/>
    <w:unhideWhenUsed/>
    <w:rsid w:val="00BF12D5"/>
    <w:pPr>
      <w:spacing w:after="100"/>
      <w:ind w:left="880"/>
    </w:pPr>
    <w:rPr>
      <w:rFonts w:eastAsiaTheme="minorEastAsia"/>
      <w:lang w:eastAsia="ru-RU"/>
    </w:rPr>
  </w:style>
  <w:style w:type="paragraph" w:styleId="6">
    <w:name w:val="toc 6"/>
    <w:basedOn w:val="a0"/>
    <w:next w:val="a0"/>
    <w:autoRedefine/>
    <w:uiPriority w:val="39"/>
    <w:unhideWhenUsed/>
    <w:rsid w:val="00BF12D5"/>
    <w:pPr>
      <w:spacing w:after="100"/>
      <w:ind w:left="1100"/>
    </w:pPr>
    <w:rPr>
      <w:rFonts w:eastAsiaTheme="minorEastAsia"/>
      <w:lang w:eastAsia="ru-RU"/>
    </w:rPr>
  </w:style>
  <w:style w:type="paragraph" w:styleId="7">
    <w:name w:val="toc 7"/>
    <w:basedOn w:val="a0"/>
    <w:next w:val="a0"/>
    <w:autoRedefine/>
    <w:uiPriority w:val="39"/>
    <w:unhideWhenUsed/>
    <w:rsid w:val="00BF12D5"/>
    <w:pPr>
      <w:spacing w:after="100"/>
      <w:ind w:left="1320"/>
    </w:pPr>
    <w:rPr>
      <w:rFonts w:eastAsiaTheme="minorEastAsia"/>
      <w:lang w:eastAsia="ru-RU"/>
    </w:rPr>
  </w:style>
  <w:style w:type="paragraph" w:styleId="8">
    <w:name w:val="toc 8"/>
    <w:basedOn w:val="a0"/>
    <w:next w:val="a0"/>
    <w:autoRedefine/>
    <w:uiPriority w:val="39"/>
    <w:unhideWhenUsed/>
    <w:rsid w:val="00BF12D5"/>
    <w:pPr>
      <w:spacing w:after="100"/>
      <w:ind w:left="1540"/>
    </w:pPr>
    <w:rPr>
      <w:rFonts w:eastAsiaTheme="minorEastAsia"/>
      <w:lang w:eastAsia="ru-RU"/>
    </w:rPr>
  </w:style>
  <w:style w:type="paragraph" w:styleId="9">
    <w:name w:val="toc 9"/>
    <w:basedOn w:val="a0"/>
    <w:next w:val="a0"/>
    <w:autoRedefine/>
    <w:uiPriority w:val="39"/>
    <w:unhideWhenUsed/>
    <w:rsid w:val="00BF12D5"/>
    <w:pPr>
      <w:spacing w:after="100"/>
      <w:ind w:left="1760"/>
    </w:pPr>
    <w:rPr>
      <w:rFonts w:eastAsiaTheme="minorEastAsia"/>
      <w:lang w:eastAsia="ru-RU"/>
    </w:rPr>
  </w:style>
  <w:style w:type="paragraph" w:styleId="aa">
    <w:name w:val="header"/>
    <w:basedOn w:val="a0"/>
    <w:link w:val="ab"/>
    <w:uiPriority w:val="99"/>
    <w:unhideWhenUsed/>
    <w:rsid w:val="007A474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7A474E"/>
  </w:style>
  <w:style w:type="paragraph" w:styleId="ac">
    <w:name w:val="footer"/>
    <w:basedOn w:val="a0"/>
    <w:link w:val="ad"/>
    <w:uiPriority w:val="99"/>
    <w:unhideWhenUsed/>
    <w:rsid w:val="007A474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A474E"/>
  </w:style>
  <w:style w:type="paragraph" w:styleId="HTML">
    <w:name w:val="HTML Preformatted"/>
    <w:basedOn w:val="a0"/>
    <w:link w:val="HTML0"/>
    <w:rsid w:val="00AB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B0875"/>
    <w:rPr>
      <w:rFonts w:ascii="Courier New" w:eastAsia="Times New Roman" w:hAnsi="Courier New" w:cs="Courier New"/>
      <w:sz w:val="20"/>
      <w:szCs w:val="20"/>
      <w:lang w:eastAsia="ru-RU"/>
    </w:rPr>
  </w:style>
  <w:style w:type="character" w:customStyle="1" w:styleId="40">
    <w:name w:val="Заголовок 4 Знак"/>
    <w:basedOn w:val="a1"/>
    <w:link w:val="4"/>
    <w:uiPriority w:val="9"/>
    <w:rsid w:val="007C2160"/>
    <w:rPr>
      <w:rFonts w:asciiTheme="majorHAnsi" w:eastAsiaTheme="majorEastAsia" w:hAnsiTheme="majorHAnsi" w:cstheme="majorBidi"/>
      <w:i/>
      <w:iCs/>
      <w:color w:val="2E74B5" w:themeColor="accent1" w:themeShade="BF"/>
    </w:rPr>
  </w:style>
  <w:style w:type="paragraph" w:customStyle="1" w:styleId="22">
    <w:name w:val="Абзац списка2"/>
    <w:basedOn w:val="a0"/>
    <w:rsid w:val="001F4232"/>
    <w:pPr>
      <w:spacing w:after="200" w:line="276" w:lineRule="auto"/>
      <w:ind w:left="720"/>
      <w:contextualSpacing/>
    </w:pPr>
    <w:rPr>
      <w:rFonts w:ascii="Calibri" w:eastAsia="Times New Roman" w:hAnsi="Calibri" w:cs="Times New Roman"/>
      <w:lang w:eastAsia="ru-RU"/>
    </w:rPr>
  </w:style>
  <w:style w:type="paragraph" w:customStyle="1" w:styleId="ae">
    <w:name w:val="Знак"/>
    <w:basedOn w:val="a0"/>
    <w:rsid w:val="00064685"/>
    <w:pPr>
      <w:spacing w:line="240" w:lineRule="exact"/>
    </w:pPr>
    <w:rPr>
      <w:rFonts w:ascii="Verdana" w:eastAsia="Times New Roman" w:hAnsi="Verdana" w:cs="Times New Roman"/>
      <w:sz w:val="24"/>
      <w:szCs w:val="24"/>
      <w:lang w:val="en-US"/>
    </w:rPr>
  </w:style>
  <w:style w:type="paragraph" w:styleId="af">
    <w:name w:val="Body Text"/>
    <w:basedOn w:val="a0"/>
    <w:link w:val="af0"/>
    <w:rsid w:val="00F53075"/>
    <w:pPr>
      <w:spacing w:after="0" w:line="240" w:lineRule="auto"/>
      <w:jc w:val="both"/>
    </w:pPr>
    <w:rPr>
      <w:rFonts w:ascii="Garamond" w:eastAsia="Times New Roman" w:hAnsi="Garamond" w:cs="Times New Roman"/>
      <w:sz w:val="28"/>
      <w:szCs w:val="24"/>
      <w:lang w:eastAsia="ru-RU"/>
    </w:rPr>
  </w:style>
  <w:style w:type="character" w:customStyle="1" w:styleId="af0">
    <w:name w:val="Основной текст Знак"/>
    <w:basedOn w:val="a1"/>
    <w:link w:val="af"/>
    <w:rsid w:val="00F53075"/>
    <w:rPr>
      <w:rFonts w:ascii="Garamond" w:eastAsia="Times New Roman" w:hAnsi="Garamond" w:cs="Times New Roman"/>
      <w:sz w:val="28"/>
      <w:szCs w:val="24"/>
      <w:lang w:eastAsia="ru-RU"/>
    </w:rPr>
  </w:style>
  <w:style w:type="character" w:customStyle="1" w:styleId="50">
    <w:name w:val="Заголовок 5 Знак"/>
    <w:basedOn w:val="a1"/>
    <w:link w:val="5"/>
    <w:uiPriority w:val="9"/>
    <w:rsid w:val="00111D91"/>
    <w:rPr>
      <w:rFonts w:asciiTheme="majorHAnsi" w:eastAsiaTheme="majorEastAsia" w:hAnsiTheme="majorHAnsi" w:cstheme="majorBidi"/>
      <w:color w:val="2E74B5" w:themeColor="accent1" w:themeShade="BF"/>
    </w:rPr>
  </w:style>
  <w:style w:type="paragraph" w:customStyle="1" w:styleId="ConsPlusNormal">
    <w:name w:val="ConsPlusNormal"/>
    <w:rsid w:val="005D27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Indent"/>
    <w:basedOn w:val="a0"/>
    <w:link w:val="af2"/>
    <w:uiPriority w:val="99"/>
    <w:unhideWhenUsed/>
    <w:rsid w:val="009B55DA"/>
    <w:pPr>
      <w:spacing w:after="120"/>
      <w:ind w:left="283"/>
    </w:pPr>
  </w:style>
  <w:style w:type="character" w:customStyle="1" w:styleId="af2">
    <w:name w:val="Основной текст с отступом Знак"/>
    <w:basedOn w:val="a1"/>
    <w:link w:val="af1"/>
    <w:uiPriority w:val="99"/>
    <w:rsid w:val="009B55DA"/>
  </w:style>
  <w:style w:type="paragraph" w:customStyle="1" w:styleId="ConsPlusNonformat">
    <w:name w:val="ConsPlusNonformat"/>
    <w:rsid w:val="003C4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link w:val="af4"/>
    <w:uiPriority w:val="1"/>
    <w:qFormat/>
    <w:rsid w:val="00481B0D"/>
    <w:pPr>
      <w:spacing w:after="0" w:line="240" w:lineRule="auto"/>
    </w:pPr>
    <w:rPr>
      <w:rFonts w:eastAsiaTheme="minorEastAsia"/>
      <w:lang w:eastAsia="ru-RU"/>
    </w:rPr>
  </w:style>
  <w:style w:type="character" w:customStyle="1" w:styleId="af4">
    <w:name w:val="Без интервала Знак"/>
    <w:basedOn w:val="a1"/>
    <w:link w:val="af3"/>
    <w:uiPriority w:val="1"/>
    <w:rsid w:val="00481B0D"/>
    <w:rPr>
      <w:rFonts w:eastAsiaTheme="minorEastAsia"/>
      <w:lang w:eastAsia="ru-RU"/>
    </w:rPr>
  </w:style>
  <w:style w:type="paragraph" w:customStyle="1" w:styleId="a">
    <w:name w:val="список"/>
    <w:basedOn w:val="a0"/>
    <w:rsid w:val="004018F1"/>
    <w:pPr>
      <w:numPr>
        <w:numId w:val="17"/>
      </w:numPr>
      <w:tabs>
        <w:tab w:val="clear" w:pos="720"/>
        <w:tab w:val="num" w:pos="360"/>
      </w:tabs>
      <w:spacing w:after="0" w:line="360" w:lineRule="auto"/>
      <w:ind w:left="360"/>
      <w:jc w:val="both"/>
    </w:pPr>
    <w:rPr>
      <w:rFonts w:ascii="Times New Roman" w:eastAsia="Times New Roman" w:hAnsi="Times New Roman" w:cs="Times New Roman"/>
      <w:sz w:val="28"/>
      <w:szCs w:val="28"/>
      <w:lang w:eastAsia="ru-RU"/>
    </w:rPr>
  </w:style>
  <w:style w:type="paragraph" w:customStyle="1" w:styleId="formattext">
    <w:name w:val="formattext"/>
    <w:basedOn w:val="a0"/>
    <w:rsid w:val="001C6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0"/>
    <w:link w:val="af6"/>
    <w:uiPriority w:val="99"/>
    <w:semiHidden/>
    <w:unhideWhenUsed/>
    <w:rsid w:val="005E6B6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5E6B6C"/>
    <w:rPr>
      <w:rFonts w:ascii="Tahoma" w:hAnsi="Tahoma" w:cs="Tahoma"/>
      <w:sz w:val="16"/>
      <w:szCs w:val="16"/>
    </w:rPr>
  </w:style>
  <w:style w:type="paragraph" w:customStyle="1" w:styleId="before">
    <w:name w:val="before"/>
    <w:basedOn w:val="a0"/>
    <w:rsid w:val="00FA019C"/>
    <w:pPr>
      <w:overflowPunct w:val="0"/>
      <w:autoSpaceDE w:val="0"/>
      <w:autoSpaceDN w:val="0"/>
      <w:adjustRightInd w:val="0"/>
      <w:spacing w:before="120" w:after="0" w:line="240" w:lineRule="auto"/>
      <w:jc w:val="both"/>
    </w:pPr>
    <w:rPr>
      <w:rFonts w:ascii="TimesET" w:eastAsia="Times New Roman" w:hAnsi="TimesET" w:cs="TimesET"/>
      <w:sz w:val="20"/>
      <w:szCs w:val="20"/>
      <w:lang w:val="en-GB" w:eastAsia="ru-RU"/>
    </w:rPr>
  </w:style>
  <w:style w:type="paragraph" w:customStyle="1" w:styleId="adr">
    <w:name w:val="adr"/>
    <w:basedOn w:val="a0"/>
    <w:rsid w:val="00FA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basedOn w:val="a1"/>
    <w:link w:val="a5"/>
    <w:rsid w:val="003B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815">
      <w:bodyDiv w:val="1"/>
      <w:marLeft w:val="0"/>
      <w:marRight w:val="0"/>
      <w:marTop w:val="0"/>
      <w:marBottom w:val="0"/>
      <w:divBdr>
        <w:top w:val="none" w:sz="0" w:space="0" w:color="auto"/>
        <w:left w:val="none" w:sz="0" w:space="0" w:color="auto"/>
        <w:bottom w:val="none" w:sz="0" w:space="0" w:color="auto"/>
        <w:right w:val="none" w:sz="0" w:space="0" w:color="auto"/>
      </w:divBdr>
    </w:div>
    <w:div w:id="4016228">
      <w:bodyDiv w:val="1"/>
      <w:marLeft w:val="0"/>
      <w:marRight w:val="0"/>
      <w:marTop w:val="0"/>
      <w:marBottom w:val="0"/>
      <w:divBdr>
        <w:top w:val="none" w:sz="0" w:space="0" w:color="auto"/>
        <w:left w:val="none" w:sz="0" w:space="0" w:color="auto"/>
        <w:bottom w:val="none" w:sz="0" w:space="0" w:color="auto"/>
        <w:right w:val="none" w:sz="0" w:space="0" w:color="auto"/>
      </w:divBdr>
    </w:div>
    <w:div w:id="17508500">
      <w:bodyDiv w:val="1"/>
      <w:marLeft w:val="0"/>
      <w:marRight w:val="0"/>
      <w:marTop w:val="0"/>
      <w:marBottom w:val="0"/>
      <w:divBdr>
        <w:top w:val="none" w:sz="0" w:space="0" w:color="auto"/>
        <w:left w:val="none" w:sz="0" w:space="0" w:color="auto"/>
        <w:bottom w:val="none" w:sz="0" w:space="0" w:color="auto"/>
        <w:right w:val="none" w:sz="0" w:space="0" w:color="auto"/>
      </w:divBdr>
    </w:div>
    <w:div w:id="40180802">
      <w:bodyDiv w:val="1"/>
      <w:marLeft w:val="0"/>
      <w:marRight w:val="0"/>
      <w:marTop w:val="0"/>
      <w:marBottom w:val="0"/>
      <w:divBdr>
        <w:top w:val="none" w:sz="0" w:space="0" w:color="auto"/>
        <w:left w:val="none" w:sz="0" w:space="0" w:color="auto"/>
        <w:bottom w:val="none" w:sz="0" w:space="0" w:color="auto"/>
        <w:right w:val="none" w:sz="0" w:space="0" w:color="auto"/>
      </w:divBdr>
    </w:div>
    <w:div w:id="43066008">
      <w:bodyDiv w:val="1"/>
      <w:marLeft w:val="0"/>
      <w:marRight w:val="0"/>
      <w:marTop w:val="0"/>
      <w:marBottom w:val="0"/>
      <w:divBdr>
        <w:top w:val="none" w:sz="0" w:space="0" w:color="auto"/>
        <w:left w:val="none" w:sz="0" w:space="0" w:color="auto"/>
        <w:bottom w:val="none" w:sz="0" w:space="0" w:color="auto"/>
        <w:right w:val="none" w:sz="0" w:space="0" w:color="auto"/>
      </w:divBdr>
    </w:div>
    <w:div w:id="47073019">
      <w:bodyDiv w:val="1"/>
      <w:marLeft w:val="0"/>
      <w:marRight w:val="0"/>
      <w:marTop w:val="0"/>
      <w:marBottom w:val="0"/>
      <w:divBdr>
        <w:top w:val="none" w:sz="0" w:space="0" w:color="auto"/>
        <w:left w:val="none" w:sz="0" w:space="0" w:color="auto"/>
        <w:bottom w:val="none" w:sz="0" w:space="0" w:color="auto"/>
        <w:right w:val="none" w:sz="0" w:space="0" w:color="auto"/>
      </w:divBdr>
    </w:div>
    <w:div w:id="47993317">
      <w:bodyDiv w:val="1"/>
      <w:marLeft w:val="0"/>
      <w:marRight w:val="0"/>
      <w:marTop w:val="0"/>
      <w:marBottom w:val="0"/>
      <w:divBdr>
        <w:top w:val="none" w:sz="0" w:space="0" w:color="auto"/>
        <w:left w:val="none" w:sz="0" w:space="0" w:color="auto"/>
        <w:bottom w:val="none" w:sz="0" w:space="0" w:color="auto"/>
        <w:right w:val="none" w:sz="0" w:space="0" w:color="auto"/>
      </w:divBdr>
    </w:div>
    <w:div w:id="48918837">
      <w:bodyDiv w:val="1"/>
      <w:marLeft w:val="0"/>
      <w:marRight w:val="0"/>
      <w:marTop w:val="0"/>
      <w:marBottom w:val="0"/>
      <w:divBdr>
        <w:top w:val="none" w:sz="0" w:space="0" w:color="auto"/>
        <w:left w:val="none" w:sz="0" w:space="0" w:color="auto"/>
        <w:bottom w:val="none" w:sz="0" w:space="0" w:color="auto"/>
        <w:right w:val="none" w:sz="0" w:space="0" w:color="auto"/>
      </w:divBdr>
    </w:div>
    <w:div w:id="66198786">
      <w:bodyDiv w:val="1"/>
      <w:marLeft w:val="0"/>
      <w:marRight w:val="0"/>
      <w:marTop w:val="0"/>
      <w:marBottom w:val="0"/>
      <w:divBdr>
        <w:top w:val="none" w:sz="0" w:space="0" w:color="auto"/>
        <w:left w:val="none" w:sz="0" w:space="0" w:color="auto"/>
        <w:bottom w:val="none" w:sz="0" w:space="0" w:color="auto"/>
        <w:right w:val="none" w:sz="0" w:space="0" w:color="auto"/>
      </w:divBdr>
    </w:div>
    <w:div w:id="98068002">
      <w:bodyDiv w:val="1"/>
      <w:marLeft w:val="0"/>
      <w:marRight w:val="0"/>
      <w:marTop w:val="0"/>
      <w:marBottom w:val="0"/>
      <w:divBdr>
        <w:top w:val="none" w:sz="0" w:space="0" w:color="auto"/>
        <w:left w:val="none" w:sz="0" w:space="0" w:color="auto"/>
        <w:bottom w:val="none" w:sz="0" w:space="0" w:color="auto"/>
        <w:right w:val="none" w:sz="0" w:space="0" w:color="auto"/>
      </w:divBdr>
    </w:div>
    <w:div w:id="108403131">
      <w:bodyDiv w:val="1"/>
      <w:marLeft w:val="0"/>
      <w:marRight w:val="0"/>
      <w:marTop w:val="0"/>
      <w:marBottom w:val="0"/>
      <w:divBdr>
        <w:top w:val="none" w:sz="0" w:space="0" w:color="auto"/>
        <w:left w:val="none" w:sz="0" w:space="0" w:color="auto"/>
        <w:bottom w:val="none" w:sz="0" w:space="0" w:color="auto"/>
        <w:right w:val="none" w:sz="0" w:space="0" w:color="auto"/>
      </w:divBdr>
    </w:div>
    <w:div w:id="127599175">
      <w:bodyDiv w:val="1"/>
      <w:marLeft w:val="0"/>
      <w:marRight w:val="0"/>
      <w:marTop w:val="0"/>
      <w:marBottom w:val="0"/>
      <w:divBdr>
        <w:top w:val="none" w:sz="0" w:space="0" w:color="auto"/>
        <w:left w:val="none" w:sz="0" w:space="0" w:color="auto"/>
        <w:bottom w:val="none" w:sz="0" w:space="0" w:color="auto"/>
        <w:right w:val="none" w:sz="0" w:space="0" w:color="auto"/>
      </w:divBdr>
    </w:div>
    <w:div w:id="130490392">
      <w:bodyDiv w:val="1"/>
      <w:marLeft w:val="0"/>
      <w:marRight w:val="0"/>
      <w:marTop w:val="0"/>
      <w:marBottom w:val="0"/>
      <w:divBdr>
        <w:top w:val="none" w:sz="0" w:space="0" w:color="auto"/>
        <w:left w:val="none" w:sz="0" w:space="0" w:color="auto"/>
        <w:bottom w:val="none" w:sz="0" w:space="0" w:color="auto"/>
        <w:right w:val="none" w:sz="0" w:space="0" w:color="auto"/>
      </w:divBdr>
    </w:div>
    <w:div w:id="148795513">
      <w:bodyDiv w:val="1"/>
      <w:marLeft w:val="0"/>
      <w:marRight w:val="0"/>
      <w:marTop w:val="0"/>
      <w:marBottom w:val="0"/>
      <w:divBdr>
        <w:top w:val="none" w:sz="0" w:space="0" w:color="auto"/>
        <w:left w:val="none" w:sz="0" w:space="0" w:color="auto"/>
        <w:bottom w:val="none" w:sz="0" w:space="0" w:color="auto"/>
        <w:right w:val="none" w:sz="0" w:space="0" w:color="auto"/>
      </w:divBdr>
    </w:div>
    <w:div w:id="158429146">
      <w:bodyDiv w:val="1"/>
      <w:marLeft w:val="0"/>
      <w:marRight w:val="0"/>
      <w:marTop w:val="0"/>
      <w:marBottom w:val="0"/>
      <w:divBdr>
        <w:top w:val="none" w:sz="0" w:space="0" w:color="auto"/>
        <w:left w:val="none" w:sz="0" w:space="0" w:color="auto"/>
        <w:bottom w:val="none" w:sz="0" w:space="0" w:color="auto"/>
        <w:right w:val="none" w:sz="0" w:space="0" w:color="auto"/>
      </w:divBdr>
    </w:div>
    <w:div w:id="176582217">
      <w:bodyDiv w:val="1"/>
      <w:marLeft w:val="0"/>
      <w:marRight w:val="0"/>
      <w:marTop w:val="0"/>
      <w:marBottom w:val="0"/>
      <w:divBdr>
        <w:top w:val="none" w:sz="0" w:space="0" w:color="auto"/>
        <w:left w:val="none" w:sz="0" w:space="0" w:color="auto"/>
        <w:bottom w:val="none" w:sz="0" w:space="0" w:color="auto"/>
        <w:right w:val="none" w:sz="0" w:space="0" w:color="auto"/>
      </w:divBdr>
    </w:div>
    <w:div w:id="192572885">
      <w:bodyDiv w:val="1"/>
      <w:marLeft w:val="0"/>
      <w:marRight w:val="0"/>
      <w:marTop w:val="0"/>
      <w:marBottom w:val="0"/>
      <w:divBdr>
        <w:top w:val="none" w:sz="0" w:space="0" w:color="auto"/>
        <w:left w:val="none" w:sz="0" w:space="0" w:color="auto"/>
        <w:bottom w:val="none" w:sz="0" w:space="0" w:color="auto"/>
        <w:right w:val="none" w:sz="0" w:space="0" w:color="auto"/>
      </w:divBdr>
    </w:div>
    <w:div w:id="233703567">
      <w:bodyDiv w:val="1"/>
      <w:marLeft w:val="0"/>
      <w:marRight w:val="0"/>
      <w:marTop w:val="0"/>
      <w:marBottom w:val="0"/>
      <w:divBdr>
        <w:top w:val="none" w:sz="0" w:space="0" w:color="auto"/>
        <w:left w:val="none" w:sz="0" w:space="0" w:color="auto"/>
        <w:bottom w:val="none" w:sz="0" w:space="0" w:color="auto"/>
        <w:right w:val="none" w:sz="0" w:space="0" w:color="auto"/>
      </w:divBdr>
    </w:div>
    <w:div w:id="234781964">
      <w:bodyDiv w:val="1"/>
      <w:marLeft w:val="0"/>
      <w:marRight w:val="0"/>
      <w:marTop w:val="0"/>
      <w:marBottom w:val="0"/>
      <w:divBdr>
        <w:top w:val="none" w:sz="0" w:space="0" w:color="auto"/>
        <w:left w:val="none" w:sz="0" w:space="0" w:color="auto"/>
        <w:bottom w:val="none" w:sz="0" w:space="0" w:color="auto"/>
        <w:right w:val="none" w:sz="0" w:space="0" w:color="auto"/>
      </w:divBdr>
    </w:div>
    <w:div w:id="243878233">
      <w:bodyDiv w:val="1"/>
      <w:marLeft w:val="0"/>
      <w:marRight w:val="0"/>
      <w:marTop w:val="0"/>
      <w:marBottom w:val="0"/>
      <w:divBdr>
        <w:top w:val="none" w:sz="0" w:space="0" w:color="auto"/>
        <w:left w:val="none" w:sz="0" w:space="0" w:color="auto"/>
        <w:bottom w:val="none" w:sz="0" w:space="0" w:color="auto"/>
        <w:right w:val="none" w:sz="0" w:space="0" w:color="auto"/>
      </w:divBdr>
    </w:div>
    <w:div w:id="264190152">
      <w:bodyDiv w:val="1"/>
      <w:marLeft w:val="0"/>
      <w:marRight w:val="0"/>
      <w:marTop w:val="0"/>
      <w:marBottom w:val="0"/>
      <w:divBdr>
        <w:top w:val="none" w:sz="0" w:space="0" w:color="auto"/>
        <w:left w:val="none" w:sz="0" w:space="0" w:color="auto"/>
        <w:bottom w:val="none" w:sz="0" w:space="0" w:color="auto"/>
        <w:right w:val="none" w:sz="0" w:space="0" w:color="auto"/>
      </w:divBdr>
    </w:div>
    <w:div w:id="268196720">
      <w:bodyDiv w:val="1"/>
      <w:marLeft w:val="0"/>
      <w:marRight w:val="0"/>
      <w:marTop w:val="0"/>
      <w:marBottom w:val="0"/>
      <w:divBdr>
        <w:top w:val="none" w:sz="0" w:space="0" w:color="auto"/>
        <w:left w:val="none" w:sz="0" w:space="0" w:color="auto"/>
        <w:bottom w:val="none" w:sz="0" w:space="0" w:color="auto"/>
        <w:right w:val="none" w:sz="0" w:space="0" w:color="auto"/>
      </w:divBdr>
    </w:div>
    <w:div w:id="269893700">
      <w:bodyDiv w:val="1"/>
      <w:marLeft w:val="0"/>
      <w:marRight w:val="0"/>
      <w:marTop w:val="0"/>
      <w:marBottom w:val="0"/>
      <w:divBdr>
        <w:top w:val="none" w:sz="0" w:space="0" w:color="auto"/>
        <w:left w:val="none" w:sz="0" w:space="0" w:color="auto"/>
        <w:bottom w:val="none" w:sz="0" w:space="0" w:color="auto"/>
        <w:right w:val="none" w:sz="0" w:space="0" w:color="auto"/>
      </w:divBdr>
    </w:div>
    <w:div w:id="291794810">
      <w:bodyDiv w:val="1"/>
      <w:marLeft w:val="0"/>
      <w:marRight w:val="0"/>
      <w:marTop w:val="0"/>
      <w:marBottom w:val="0"/>
      <w:divBdr>
        <w:top w:val="none" w:sz="0" w:space="0" w:color="auto"/>
        <w:left w:val="none" w:sz="0" w:space="0" w:color="auto"/>
        <w:bottom w:val="none" w:sz="0" w:space="0" w:color="auto"/>
        <w:right w:val="none" w:sz="0" w:space="0" w:color="auto"/>
      </w:divBdr>
    </w:div>
    <w:div w:id="318114912">
      <w:bodyDiv w:val="1"/>
      <w:marLeft w:val="0"/>
      <w:marRight w:val="0"/>
      <w:marTop w:val="0"/>
      <w:marBottom w:val="0"/>
      <w:divBdr>
        <w:top w:val="none" w:sz="0" w:space="0" w:color="auto"/>
        <w:left w:val="none" w:sz="0" w:space="0" w:color="auto"/>
        <w:bottom w:val="none" w:sz="0" w:space="0" w:color="auto"/>
        <w:right w:val="none" w:sz="0" w:space="0" w:color="auto"/>
      </w:divBdr>
    </w:div>
    <w:div w:id="360715281">
      <w:bodyDiv w:val="1"/>
      <w:marLeft w:val="0"/>
      <w:marRight w:val="0"/>
      <w:marTop w:val="0"/>
      <w:marBottom w:val="0"/>
      <w:divBdr>
        <w:top w:val="none" w:sz="0" w:space="0" w:color="auto"/>
        <w:left w:val="none" w:sz="0" w:space="0" w:color="auto"/>
        <w:bottom w:val="none" w:sz="0" w:space="0" w:color="auto"/>
        <w:right w:val="none" w:sz="0" w:space="0" w:color="auto"/>
      </w:divBdr>
    </w:div>
    <w:div w:id="411437276">
      <w:bodyDiv w:val="1"/>
      <w:marLeft w:val="0"/>
      <w:marRight w:val="0"/>
      <w:marTop w:val="0"/>
      <w:marBottom w:val="0"/>
      <w:divBdr>
        <w:top w:val="none" w:sz="0" w:space="0" w:color="auto"/>
        <w:left w:val="none" w:sz="0" w:space="0" w:color="auto"/>
        <w:bottom w:val="none" w:sz="0" w:space="0" w:color="auto"/>
        <w:right w:val="none" w:sz="0" w:space="0" w:color="auto"/>
      </w:divBdr>
    </w:div>
    <w:div w:id="421488153">
      <w:bodyDiv w:val="1"/>
      <w:marLeft w:val="0"/>
      <w:marRight w:val="0"/>
      <w:marTop w:val="0"/>
      <w:marBottom w:val="0"/>
      <w:divBdr>
        <w:top w:val="none" w:sz="0" w:space="0" w:color="auto"/>
        <w:left w:val="none" w:sz="0" w:space="0" w:color="auto"/>
        <w:bottom w:val="none" w:sz="0" w:space="0" w:color="auto"/>
        <w:right w:val="none" w:sz="0" w:space="0" w:color="auto"/>
      </w:divBdr>
    </w:div>
    <w:div w:id="422579017">
      <w:bodyDiv w:val="1"/>
      <w:marLeft w:val="0"/>
      <w:marRight w:val="0"/>
      <w:marTop w:val="0"/>
      <w:marBottom w:val="0"/>
      <w:divBdr>
        <w:top w:val="none" w:sz="0" w:space="0" w:color="auto"/>
        <w:left w:val="none" w:sz="0" w:space="0" w:color="auto"/>
        <w:bottom w:val="none" w:sz="0" w:space="0" w:color="auto"/>
        <w:right w:val="none" w:sz="0" w:space="0" w:color="auto"/>
      </w:divBdr>
    </w:div>
    <w:div w:id="438527071">
      <w:bodyDiv w:val="1"/>
      <w:marLeft w:val="0"/>
      <w:marRight w:val="0"/>
      <w:marTop w:val="0"/>
      <w:marBottom w:val="0"/>
      <w:divBdr>
        <w:top w:val="none" w:sz="0" w:space="0" w:color="auto"/>
        <w:left w:val="none" w:sz="0" w:space="0" w:color="auto"/>
        <w:bottom w:val="none" w:sz="0" w:space="0" w:color="auto"/>
        <w:right w:val="none" w:sz="0" w:space="0" w:color="auto"/>
      </w:divBdr>
    </w:div>
    <w:div w:id="458765739">
      <w:bodyDiv w:val="1"/>
      <w:marLeft w:val="0"/>
      <w:marRight w:val="0"/>
      <w:marTop w:val="0"/>
      <w:marBottom w:val="0"/>
      <w:divBdr>
        <w:top w:val="none" w:sz="0" w:space="0" w:color="auto"/>
        <w:left w:val="none" w:sz="0" w:space="0" w:color="auto"/>
        <w:bottom w:val="none" w:sz="0" w:space="0" w:color="auto"/>
        <w:right w:val="none" w:sz="0" w:space="0" w:color="auto"/>
      </w:divBdr>
    </w:div>
    <w:div w:id="480660609">
      <w:bodyDiv w:val="1"/>
      <w:marLeft w:val="0"/>
      <w:marRight w:val="0"/>
      <w:marTop w:val="0"/>
      <w:marBottom w:val="0"/>
      <w:divBdr>
        <w:top w:val="none" w:sz="0" w:space="0" w:color="auto"/>
        <w:left w:val="none" w:sz="0" w:space="0" w:color="auto"/>
        <w:bottom w:val="none" w:sz="0" w:space="0" w:color="auto"/>
        <w:right w:val="none" w:sz="0" w:space="0" w:color="auto"/>
      </w:divBdr>
    </w:div>
    <w:div w:id="483208481">
      <w:bodyDiv w:val="1"/>
      <w:marLeft w:val="0"/>
      <w:marRight w:val="0"/>
      <w:marTop w:val="0"/>
      <w:marBottom w:val="0"/>
      <w:divBdr>
        <w:top w:val="none" w:sz="0" w:space="0" w:color="auto"/>
        <w:left w:val="none" w:sz="0" w:space="0" w:color="auto"/>
        <w:bottom w:val="none" w:sz="0" w:space="0" w:color="auto"/>
        <w:right w:val="none" w:sz="0" w:space="0" w:color="auto"/>
      </w:divBdr>
    </w:div>
    <w:div w:id="483858242">
      <w:bodyDiv w:val="1"/>
      <w:marLeft w:val="0"/>
      <w:marRight w:val="0"/>
      <w:marTop w:val="0"/>
      <w:marBottom w:val="0"/>
      <w:divBdr>
        <w:top w:val="none" w:sz="0" w:space="0" w:color="auto"/>
        <w:left w:val="none" w:sz="0" w:space="0" w:color="auto"/>
        <w:bottom w:val="none" w:sz="0" w:space="0" w:color="auto"/>
        <w:right w:val="none" w:sz="0" w:space="0" w:color="auto"/>
      </w:divBdr>
    </w:div>
    <w:div w:id="484854963">
      <w:bodyDiv w:val="1"/>
      <w:marLeft w:val="0"/>
      <w:marRight w:val="0"/>
      <w:marTop w:val="0"/>
      <w:marBottom w:val="0"/>
      <w:divBdr>
        <w:top w:val="none" w:sz="0" w:space="0" w:color="auto"/>
        <w:left w:val="none" w:sz="0" w:space="0" w:color="auto"/>
        <w:bottom w:val="none" w:sz="0" w:space="0" w:color="auto"/>
        <w:right w:val="none" w:sz="0" w:space="0" w:color="auto"/>
      </w:divBdr>
    </w:div>
    <w:div w:id="504518231">
      <w:bodyDiv w:val="1"/>
      <w:marLeft w:val="0"/>
      <w:marRight w:val="0"/>
      <w:marTop w:val="0"/>
      <w:marBottom w:val="0"/>
      <w:divBdr>
        <w:top w:val="none" w:sz="0" w:space="0" w:color="auto"/>
        <w:left w:val="none" w:sz="0" w:space="0" w:color="auto"/>
        <w:bottom w:val="none" w:sz="0" w:space="0" w:color="auto"/>
        <w:right w:val="none" w:sz="0" w:space="0" w:color="auto"/>
      </w:divBdr>
    </w:div>
    <w:div w:id="571894223">
      <w:bodyDiv w:val="1"/>
      <w:marLeft w:val="0"/>
      <w:marRight w:val="0"/>
      <w:marTop w:val="0"/>
      <w:marBottom w:val="0"/>
      <w:divBdr>
        <w:top w:val="none" w:sz="0" w:space="0" w:color="auto"/>
        <w:left w:val="none" w:sz="0" w:space="0" w:color="auto"/>
        <w:bottom w:val="none" w:sz="0" w:space="0" w:color="auto"/>
        <w:right w:val="none" w:sz="0" w:space="0" w:color="auto"/>
      </w:divBdr>
    </w:div>
    <w:div w:id="575818901">
      <w:bodyDiv w:val="1"/>
      <w:marLeft w:val="0"/>
      <w:marRight w:val="0"/>
      <w:marTop w:val="0"/>
      <w:marBottom w:val="0"/>
      <w:divBdr>
        <w:top w:val="none" w:sz="0" w:space="0" w:color="auto"/>
        <w:left w:val="none" w:sz="0" w:space="0" w:color="auto"/>
        <w:bottom w:val="none" w:sz="0" w:space="0" w:color="auto"/>
        <w:right w:val="none" w:sz="0" w:space="0" w:color="auto"/>
      </w:divBdr>
    </w:div>
    <w:div w:id="583418762">
      <w:bodyDiv w:val="1"/>
      <w:marLeft w:val="0"/>
      <w:marRight w:val="0"/>
      <w:marTop w:val="0"/>
      <w:marBottom w:val="0"/>
      <w:divBdr>
        <w:top w:val="none" w:sz="0" w:space="0" w:color="auto"/>
        <w:left w:val="none" w:sz="0" w:space="0" w:color="auto"/>
        <w:bottom w:val="none" w:sz="0" w:space="0" w:color="auto"/>
        <w:right w:val="none" w:sz="0" w:space="0" w:color="auto"/>
      </w:divBdr>
    </w:div>
    <w:div w:id="600571974">
      <w:bodyDiv w:val="1"/>
      <w:marLeft w:val="0"/>
      <w:marRight w:val="0"/>
      <w:marTop w:val="0"/>
      <w:marBottom w:val="0"/>
      <w:divBdr>
        <w:top w:val="none" w:sz="0" w:space="0" w:color="auto"/>
        <w:left w:val="none" w:sz="0" w:space="0" w:color="auto"/>
        <w:bottom w:val="none" w:sz="0" w:space="0" w:color="auto"/>
        <w:right w:val="none" w:sz="0" w:space="0" w:color="auto"/>
      </w:divBdr>
    </w:div>
    <w:div w:id="604073190">
      <w:bodyDiv w:val="1"/>
      <w:marLeft w:val="0"/>
      <w:marRight w:val="0"/>
      <w:marTop w:val="0"/>
      <w:marBottom w:val="0"/>
      <w:divBdr>
        <w:top w:val="none" w:sz="0" w:space="0" w:color="auto"/>
        <w:left w:val="none" w:sz="0" w:space="0" w:color="auto"/>
        <w:bottom w:val="none" w:sz="0" w:space="0" w:color="auto"/>
        <w:right w:val="none" w:sz="0" w:space="0" w:color="auto"/>
      </w:divBdr>
    </w:div>
    <w:div w:id="612593971">
      <w:bodyDiv w:val="1"/>
      <w:marLeft w:val="0"/>
      <w:marRight w:val="0"/>
      <w:marTop w:val="0"/>
      <w:marBottom w:val="0"/>
      <w:divBdr>
        <w:top w:val="none" w:sz="0" w:space="0" w:color="auto"/>
        <w:left w:val="none" w:sz="0" w:space="0" w:color="auto"/>
        <w:bottom w:val="none" w:sz="0" w:space="0" w:color="auto"/>
        <w:right w:val="none" w:sz="0" w:space="0" w:color="auto"/>
      </w:divBdr>
    </w:div>
    <w:div w:id="643700796">
      <w:bodyDiv w:val="1"/>
      <w:marLeft w:val="0"/>
      <w:marRight w:val="0"/>
      <w:marTop w:val="0"/>
      <w:marBottom w:val="0"/>
      <w:divBdr>
        <w:top w:val="none" w:sz="0" w:space="0" w:color="auto"/>
        <w:left w:val="none" w:sz="0" w:space="0" w:color="auto"/>
        <w:bottom w:val="none" w:sz="0" w:space="0" w:color="auto"/>
        <w:right w:val="none" w:sz="0" w:space="0" w:color="auto"/>
      </w:divBdr>
    </w:div>
    <w:div w:id="648677107">
      <w:bodyDiv w:val="1"/>
      <w:marLeft w:val="0"/>
      <w:marRight w:val="0"/>
      <w:marTop w:val="0"/>
      <w:marBottom w:val="0"/>
      <w:divBdr>
        <w:top w:val="none" w:sz="0" w:space="0" w:color="auto"/>
        <w:left w:val="none" w:sz="0" w:space="0" w:color="auto"/>
        <w:bottom w:val="none" w:sz="0" w:space="0" w:color="auto"/>
        <w:right w:val="none" w:sz="0" w:space="0" w:color="auto"/>
      </w:divBdr>
    </w:div>
    <w:div w:id="679086592">
      <w:bodyDiv w:val="1"/>
      <w:marLeft w:val="0"/>
      <w:marRight w:val="0"/>
      <w:marTop w:val="0"/>
      <w:marBottom w:val="0"/>
      <w:divBdr>
        <w:top w:val="none" w:sz="0" w:space="0" w:color="auto"/>
        <w:left w:val="none" w:sz="0" w:space="0" w:color="auto"/>
        <w:bottom w:val="none" w:sz="0" w:space="0" w:color="auto"/>
        <w:right w:val="none" w:sz="0" w:space="0" w:color="auto"/>
      </w:divBdr>
    </w:div>
    <w:div w:id="682055687">
      <w:bodyDiv w:val="1"/>
      <w:marLeft w:val="0"/>
      <w:marRight w:val="0"/>
      <w:marTop w:val="0"/>
      <w:marBottom w:val="0"/>
      <w:divBdr>
        <w:top w:val="none" w:sz="0" w:space="0" w:color="auto"/>
        <w:left w:val="none" w:sz="0" w:space="0" w:color="auto"/>
        <w:bottom w:val="none" w:sz="0" w:space="0" w:color="auto"/>
        <w:right w:val="none" w:sz="0" w:space="0" w:color="auto"/>
      </w:divBdr>
    </w:div>
    <w:div w:id="701856777">
      <w:bodyDiv w:val="1"/>
      <w:marLeft w:val="0"/>
      <w:marRight w:val="0"/>
      <w:marTop w:val="0"/>
      <w:marBottom w:val="0"/>
      <w:divBdr>
        <w:top w:val="none" w:sz="0" w:space="0" w:color="auto"/>
        <w:left w:val="none" w:sz="0" w:space="0" w:color="auto"/>
        <w:bottom w:val="none" w:sz="0" w:space="0" w:color="auto"/>
        <w:right w:val="none" w:sz="0" w:space="0" w:color="auto"/>
      </w:divBdr>
    </w:div>
    <w:div w:id="704057457">
      <w:bodyDiv w:val="1"/>
      <w:marLeft w:val="0"/>
      <w:marRight w:val="0"/>
      <w:marTop w:val="0"/>
      <w:marBottom w:val="0"/>
      <w:divBdr>
        <w:top w:val="none" w:sz="0" w:space="0" w:color="auto"/>
        <w:left w:val="none" w:sz="0" w:space="0" w:color="auto"/>
        <w:bottom w:val="none" w:sz="0" w:space="0" w:color="auto"/>
        <w:right w:val="none" w:sz="0" w:space="0" w:color="auto"/>
      </w:divBdr>
    </w:div>
    <w:div w:id="706222215">
      <w:bodyDiv w:val="1"/>
      <w:marLeft w:val="0"/>
      <w:marRight w:val="0"/>
      <w:marTop w:val="0"/>
      <w:marBottom w:val="0"/>
      <w:divBdr>
        <w:top w:val="none" w:sz="0" w:space="0" w:color="auto"/>
        <w:left w:val="none" w:sz="0" w:space="0" w:color="auto"/>
        <w:bottom w:val="none" w:sz="0" w:space="0" w:color="auto"/>
        <w:right w:val="none" w:sz="0" w:space="0" w:color="auto"/>
      </w:divBdr>
    </w:div>
    <w:div w:id="713385458">
      <w:bodyDiv w:val="1"/>
      <w:marLeft w:val="0"/>
      <w:marRight w:val="0"/>
      <w:marTop w:val="0"/>
      <w:marBottom w:val="0"/>
      <w:divBdr>
        <w:top w:val="none" w:sz="0" w:space="0" w:color="auto"/>
        <w:left w:val="none" w:sz="0" w:space="0" w:color="auto"/>
        <w:bottom w:val="none" w:sz="0" w:space="0" w:color="auto"/>
        <w:right w:val="none" w:sz="0" w:space="0" w:color="auto"/>
      </w:divBdr>
    </w:div>
    <w:div w:id="75308469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805122357">
      <w:bodyDiv w:val="1"/>
      <w:marLeft w:val="0"/>
      <w:marRight w:val="0"/>
      <w:marTop w:val="0"/>
      <w:marBottom w:val="0"/>
      <w:divBdr>
        <w:top w:val="none" w:sz="0" w:space="0" w:color="auto"/>
        <w:left w:val="none" w:sz="0" w:space="0" w:color="auto"/>
        <w:bottom w:val="none" w:sz="0" w:space="0" w:color="auto"/>
        <w:right w:val="none" w:sz="0" w:space="0" w:color="auto"/>
      </w:divBdr>
    </w:div>
    <w:div w:id="812720336">
      <w:bodyDiv w:val="1"/>
      <w:marLeft w:val="0"/>
      <w:marRight w:val="0"/>
      <w:marTop w:val="0"/>
      <w:marBottom w:val="0"/>
      <w:divBdr>
        <w:top w:val="none" w:sz="0" w:space="0" w:color="auto"/>
        <w:left w:val="none" w:sz="0" w:space="0" w:color="auto"/>
        <w:bottom w:val="none" w:sz="0" w:space="0" w:color="auto"/>
        <w:right w:val="none" w:sz="0" w:space="0" w:color="auto"/>
      </w:divBdr>
    </w:div>
    <w:div w:id="821850363">
      <w:bodyDiv w:val="1"/>
      <w:marLeft w:val="0"/>
      <w:marRight w:val="0"/>
      <w:marTop w:val="0"/>
      <w:marBottom w:val="0"/>
      <w:divBdr>
        <w:top w:val="none" w:sz="0" w:space="0" w:color="auto"/>
        <w:left w:val="none" w:sz="0" w:space="0" w:color="auto"/>
        <w:bottom w:val="none" w:sz="0" w:space="0" w:color="auto"/>
        <w:right w:val="none" w:sz="0" w:space="0" w:color="auto"/>
      </w:divBdr>
    </w:div>
    <w:div w:id="824588401">
      <w:bodyDiv w:val="1"/>
      <w:marLeft w:val="0"/>
      <w:marRight w:val="0"/>
      <w:marTop w:val="0"/>
      <w:marBottom w:val="0"/>
      <w:divBdr>
        <w:top w:val="none" w:sz="0" w:space="0" w:color="auto"/>
        <w:left w:val="none" w:sz="0" w:space="0" w:color="auto"/>
        <w:bottom w:val="none" w:sz="0" w:space="0" w:color="auto"/>
        <w:right w:val="none" w:sz="0" w:space="0" w:color="auto"/>
      </w:divBdr>
    </w:div>
    <w:div w:id="834034892">
      <w:bodyDiv w:val="1"/>
      <w:marLeft w:val="0"/>
      <w:marRight w:val="0"/>
      <w:marTop w:val="0"/>
      <w:marBottom w:val="0"/>
      <w:divBdr>
        <w:top w:val="none" w:sz="0" w:space="0" w:color="auto"/>
        <w:left w:val="none" w:sz="0" w:space="0" w:color="auto"/>
        <w:bottom w:val="none" w:sz="0" w:space="0" w:color="auto"/>
        <w:right w:val="none" w:sz="0" w:space="0" w:color="auto"/>
      </w:divBdr>
    </w:div>
    <w:div w:id="841318278">
      <w:bodyDiv w:val="1"/>
      <w:marLeft w:val="0"/>
      <w:marRight w:val="0"/>
      <w:marTop w:val="0"/>
      <w:marBottom w:val="0"/>
      <w:divBdr>
        <w:top w:val="none" w:sz="0" w:space="0" w:color="auto"/>
        <w:left w:val="none" w:sz="0" w:space="0" w:color="auto"/>
        <w:bottom w:val="none" w:sz="0" w:space="0" w:color="auto"/>
        <w:right w:val="none" w:sz="0" w:space="0" w:color="auto"/>
      </w:divBdr>
    </w:div>
    <w:div w:id="854542831">
      <w:bodyDiv w:val="1"/>
      <w:marLeft w:val="0"/>
      <w:marRight w:val="0"/>
      <w:marTop w:val="0"/>
      <w:marBottom w:val="0"/>
      <w:divBdr>
        <w:top w:val="none" w:sz="0" w:space="0" w:color="auto"/>
        <w:left w:val="none" w:sz="0" w:space="0" w:color="auto"/>
        <w:bottom w:val="none" w:sz="0" w:space="0" w:color="auto"/>
        <w:right w:val="none" w:sz="0" w:space="0" w:color="auto"/>
      </w:divBdr>
    </w:div>
    <w:div w:id="857894894">
      <w:bodyDiv w:val="1"/>
      <w:marLeft w:val="0"/>
      <w:marRight w:val="0"/>
      <w:marTop w:val="0"/>
      <w:marBottom w:val="0"/>
      <w:divBdr>
        <w:top w:val="none" w:sz="0" w:space="0" w:color="auto"/>
        <w:left w:val="none" w:sz="0" w:space="0" w:color="auto"/>
        <w:bottom w:val="none" w:sz="0" w:space="0" w:color="auto"/>
        <w:right w:val="none" w:sz="0" w:space="0" w:color="auto"/>
      </w:divBdr>
    </w:div>
    <w:div w:id="864364694">
      <w:bodyDiv w:val="1"/>
      <w:marLeft w:val="0"/>
      <w:marRight w:val="0"/>
      <w:marTop w:val="0"/>
      <w:marBottom w:val="0"/>
      <w:divBdr>
        <w:top w:val="none" w:sz="0" w:space="0" w:color="auto"/>
        <w:left w:val="none" w:sz="0" w:space="0" w:color="auto"/>
        <w:bottom w:val="none" w:sz="0" w:space="0" w:color="auto"/>
        <w:right w:val="none" w:sz="0" w:space="0" w:color="auto"/>
      </w:divBdr>
    </w:div>
    <w:div w:id="865558800">
      <w:bodyDiv w:val="1"/>
      <w:marLeft w:val="0"/>
      <w:marRight w:val="0"/>
      <w:marTop w:val="0"/>
      <w:marBottom w:val="0"/>
      <w:divBdr>
        <w:top w:val="none" w:sz="0" w:space="0" w:color="auto"/>
        <w:left w:val="none" w:sz="0" w:space="0" w:color="auto"/>
        <w:bottom w:val="none" w:sz="0" w:space="0" w:color="auto"/>
        <w:right w:val="none" w:sz="0" w:space="0" w:color="auto"/>
      </w:divBdr>
    </w:div>
    <w:div w:id="868177251">
      <w:bodyDiv w:val="1"/>
      <w:marLeft w:val="0"/>
      <w:marRight w:val="0"/>
      <w:marTop w:val="0"/>
      <w:marBottom w:val="0"/>
      <w:divBdr>
        <w:top w:val="none" w:sz="0" w:space="0" w:color="auto"/>
        <w:left w:val="none" w:sz="0" w:space="0" w:color="auto"/>
        <w:bottom w:val="none" w:sz="0" w:space="0" w:color="auto"/>
        <w:right w:val="none" w:sz="0" w:space="0" w:color="auto"/>
      </w:divBdr>
    </w:div>
    <w:div w:id="869804499">
      <w:bodyDiv w:val="1"/>
      <w:marLeft w:val="0"/>
      <w:marRight w:val="0"/>
      <w:marTop w:val="0"/>
      <w:marBottom w:val="0"/>
      <w:divBdr>
        <w:top w:val="none" w:sz="0" w:space="0" w:color="auto"/>
        <w:left w:val="none" w:sz="0" w:space="0" w:color="auto"/>
        <w:bottom w:val="none" w:sz="0" w:space="0" w:color="auto"/>
        <w:right w:val="none" w:sz="0" w:space="0" w:color="auto"/>
      </w:divBdr>
    </w:div>
    <w:div w:id="894583371">
      <w:bodyDiv w:val="1"/>
      <w:marLeft w:val="0"/>
      <w:marRight w:val="0"/>
      <w:marTop w:val="0"/>
      <w:marBottom w:val="0"/>
      <w:divBdr>
        <w:top w:val="none" w:sz="0" w:space="0" w:color="auto"/>
        <w:left w:val="none" w:sz="0" w:space="0" w:color="auto"/>
        <w:bottom w:val="none" w:sz="0" w:space="0" w:color="auto"/>
        <w:right w:val="none" w:sz="0" w:space="0" w:color="auto"/>
      </w:divBdr>
    </w:div>
    <w:div w:id="902251465">
      <w:bodyDiv w:val="1"/>
      <w:marLeft w:val="0"/>
      <w:marRight w:val="0"/>
      <w:marTop w:val="0"/>
      <w:marBottom w:val="0"/>
      <w:divBdr>
        <w:top w:val="none" w:sz="0" w:space="0" w:color="auto"/>
        <w:left w:val="none" w:sz="0" w:space="0" w:color="auto"/>
        <w:bottom w:val="none" w:sz="0" w:space="0" w:color="auto"/>
        <w:right w:val="none" w:sz="0" w:space="0" w:color="auto"/>
      </w:divBdr>
    </w:div>
    <w:div w:id="914246610">
      <w:bodyDiv w:val="1"/>
      <w:marLeft w:val="0"/>
      <w:marRight w:val="0"/>
      <w:marTop w:val="0"/>
      <w:marBottom w:val="0"/>
      <w:divBdr>
        <w:top w:val="none" w:sz="0" w:space="0" w:color="auto"/>
        <w:left w:val="none" w:sz="0" w:space="0" w:color="auto"/>
        <w:bottom w:val="none" w:sz="0" w:space="0" w:color="auto"/>
        <w:right w:val="none" w:sz="0" w:space="0" w:color="auto"/>
      </w:divBdr>
    </w:div>
    <w:div w:id="916868849">
      <w:bodyDiv w:val="1"/>
      <w:marLeft w:val="0"/>
      <w:marRight w:val="0"/>
      <w:marTop w:val="0"/>
      <w:marBottom w:val="0"/>
      <w:divBdr>
        <w:top w:val="none" w:sz="0" w:space="0" w:color="auto"/>
        <w:left w:val="none" w:sz="0" w:space="0" w:color="auto"/>
        <w:bottom w:val="none" w:sz="0" w:space="0" w:color="auto"/>
        <w:right w:val="none" w:sz="0" w:space="0" w:color="auto"/>
      </w:divBdr>
    </w:div>
    <w:div w:id="929774942">
      <w:bodyDiv w:val="1"/>
      <w:marLeft w:val="0"/>
      <w:marRight w:val="0"/>
      <w:marTop w:val="0"/>
      <w:marBottom w:val="0"/>
      <w:divBdr>
        <w:top w:val="none" w:sz="0" w:space="0" w:color="auto"/>
        <w:left w:val="none" w:sz="0" w:space="0" w:color="auto"/>
        <w:bottom w:val="none" w:sz="0" w:space="0" w:color="auto"/>
        <w:right w:val="none" w:sz="0" w:space="0" w:color="auto"/>
      </w:divBdr>
    </w:div>
    <w:div w:id="934484004">
      <w:bodyDiv w:val="1"/>
      <w:marLeft w:val="0"/>
      <w:marRight w:val="0"/>
      <w:marTop w:val="0"/>
      <w:marBottom w:val="0"/>
      <w:divBdr>
        <w:top w:val="none" w:sz="0" w:space="0" w:color="auto"/>
        <w:left w:val="none" w:sz="0" w:space="0" w:color="auto"/>
        <w:bottom w:val="none" w:sz="0" w:space="0" w:color="auto"/>
        <w:right w:val="none" w:sz="0" w:space="0" w:color="auto"/>
      </w:divBdr>
    </w:div>
    <w:div w:id="940528079">
      <w:bodyDiv w:val="1"/>
      <w:marLeft w:val="0"/>
      <w:marRight w:val="0"/>
      <w:marTop w:val="0"/>
      <w:marBottom w:val="0"/>
      <w:divBdr>
        <w:top w:val="none" w:sz="0" w:space="0" w:color="auto"/>
        <w:left w:val="none" w:sz="0" w:space="0" w:color="auto"/>
        <w:bottom w:val="none" w:sz="0" w:space="0" w:color="auto"/>
        <w:right w:val="none" w:sz="0" w:space="0" w:color="auto"/>
      </w:divBdr>
    </w:div>
    <w:div w:id="966354648">
      <w:bodyDiv w:val="1"/>
      <w:marLeft w:val="0"/>
      <w:marRight w:val="0"/>
      <w:marTop w:val="0"/>
      <w:marBottom w:val="0"/>
      <w:divBdr>
        <w:top w:val="none" w:sz="0" w:space="0" w:color="auto"/>
        <w:left w:val="none" w:sz="0" w:space="0" w:color="auto"/>
        <w:bottom w:val="none" w:sz="0" w:space="0" w:color="auto"/>
        <w:right w:val="none" w:sz="0" w:space="0" w:color="auto"/>
      </w:divBdr>
    </w:div>
    <w:div w:id="992224973">
      <w:bodyDiv w:val="1"/>
      <w:marLeft w:val="0"/>
      <w:marRight w:val="0"/>
      <w:marTop w:val="0"/>
      <w:marBottom w:val="0"/>
      <w:divBdr>
        <w:top w:val="none" w:sz="0" w:space="0" w:color="auto"/>
        <w:left w:val="none" w:sz="0" w:space="0" w:color="auto"/>
        <w:bottom w:val="none" w:sz="0" w:space="0" w:color="auto"/>
        <w:right w:val="none" w:sz="0" w:space="0" w:color="auto"/>
      </w:divBdr>
    </w:div>
    <w:div w:id="1005128720">
      <w:bodyDiv w:val="1"/>
      <w:marLeft w:val="0"/>
      <w:marRight w:val="0"/>
      <w:marTop w:val="0"/>
      <w:marBottom w:val="0"/>
      <w:divBdr>
        <w:top w:val="none" w:sz="0" w:space="0" w:color="auto"/>
        <w:left w:val="none" w:sz="0" w:space="0" w:color="auto"/>
        <w:bottom w:val="none" w:sz="0" w:space="0" w:color="auto"/>
        <w:right w:val="none" w:sz="0" w:space="0" w:color="auto"/>
      </w:divBdr>
    </w:div>
    <w:div w:id="1026172204">
      <w:bodyDiv w:val="1"/>
      <w:marLeft w:val="0"/>
      <w:marRight w:val="0"/>
      <w:marTop w:val="0"/>
      <w:marBottom w:val="0"/>
      <w:divBdr>
        <w:top w:val="none" w:sz="0" w:space="0" w:color="auto"/>
        <w:left w:val="none" w:sz="0" w:space="0" w:color="auto"/>
        <w:bottom w:val="none" w:sz="0" w:space="0" w:color="auto"/>
        <w:right w:val="none" w:sz="0" w:space="0" w:color="auto"/>
      </w:divBdr>
    </w:div>
    <w:div w:id="1065254235">
      <w:bodyDiv w:val="1"/>
      <w:marLeft w:val="0"/>
      <w:marRight w:val="0"/>
      <w:marTop w:val="0"/>
      <w:marBottom w:val="0"/>
      <w:divBdr>
        <w:top w:val="none" w:sz="0" w:space="0" w:color="auto"/>
        <w:left w:val="none" w:sz="0" w:space="0" w:color="auto"/>
        <w:bottom w:val="none" w:sz="0" w:space="0" w:color="auto"/>
        <w:right w:val="none" w:sz="0" w:space="0" w:color="auto"/>
      </w:divBdr>
    </w:div>
    <w:div w:id="1075471536">
      <w:bodyDiv w:val="1"/>
      <w:marLeft w:val="0"/>
      <w:marRight w:val="0"/>
      <w:marTop w:val="0"/>
      <w:marBottom w:val="0"/>
      <w:divBdr>
        <w:top w:val="none" w:sz="0" w:space="0" w:color="auto"/>
        <w:left w:val="none" w:sz="0" w:space="0" w:color="auto"/>
        <w:bottom w:val="none" w:sz="0" w:space="0" w:color="auto"/>
        <w:right w:val="none" w:sz="0" w:space="0" w:color="auto"/>
      </w:divBdr>
    </w:div>
    <w:div w:id="1081954271">
      <w:bodyDiv w:val="1"/>
      <w:marLeft w:val="0"/>
      <w:marRight w:val="0"/>
      <w:marTop w:val="0"/>
      <w:marBottom w:val="0"/>
      <w:divBdr>
        <w:top w:val="none" w:sz="0" w:space="0" w:color="auto"/>
        <w:left w:val="none" w:sz="0" w:space="0" w:color="auto"/>
        <w:bottom w:val="none" w:sz="0" w:space="0" w:color="auto"/>
        <w:right w:val="none" w:sz="0" w:space="0" w:color="auto"/>
      </w:divBdr>
    </w:div>
    <w:div w:id="1087729157">
      <w:bodyDiv w:val="1"/>
      <w:marLeft w:val="0"/>
      <w:marRight w:val="0"/>
      <w:marTop w:val="0"/>
      <w:marBottom w:val="0"/>
      <w:divBdr>
        <w:top w:val="none" w:sz="0" w:space="0" w:color="auto"/>
        <w:left w:val="none" w:sz="0" w:space="0" w:color="auto"/>
        <w:bottom w:val="none" w:sz="0" w:space="0" w:color="auto"/>
        <w:right w:val="none" w:sz="0" w:space="0" w:color="auto"/>
      </w:divBdr>
    </w:div>
    <w:div w:id="1100417275">
      <w:bodyDiv w:val="1"/>
      <w:marLeft w:val="0"/>
      <w:marRight w:val="0"/>
      <w:marTop w:val="0"/>
      <w:marBottom w:val="0"/>
      <w:divBdr>
        <w:top w:val="none" w:sz="0" w:space="0" w:color="auto"/>
        <w:left w:val="none" w:sz="0" w:space="0" w:color="auto"/>
        <w:bottom w:val="none" w:sz="0" w:space="0" w:color="auto"/>
        <w:right w:val="none" w:sz="0" w:space="0" w:color="auto"/>
      </w:divBdr>
    </w:div>
    <w:div w:id="1114061803">
      <w:bodyDiv w:val="1"/>
      <w:marLeft w:val="0"/>
      <w:marRight w:val="0"/>
      <w:marTop w:val="0"/>
      <w:marBottom w:val="0"/>
      <w:divBdr>
        <w:top w:val="none" w:sz="0" w:space="0" w:color="auto"/>
        <w:left w:val="none" w:sz="0" w:space="0" w:color="auto"/>
        <w:bottom w:val="none" w:sz="0" w:space="0" w:color="auto"/>
        <w:right w:val="none" w:sz="0" w:space="0" w:color="auto"/>
      </w:divBdr>
    </w:div>
    <w:div w:id="1136020621">
      <w:bodyDiv w:val="1"/>
      <w:marLeft w:val="0"/>
      <w:marRight w:val="0"/>
      <w:marTop w:val="0"/>
      <w:marBottom w:val="0"/>
      <w:divBdr>
        <w:top w:val="none" w:sz="0" w:space="0" w:color="auto"/>
        <w:left w:val="none" w:sz="0" w:space="0" w:color="auto"/>
        <w:bottom w:val="none" w:sz="0" w:space="0" w:color="auto"/>
        <w:right w:val="none" w:sz="0" w:space="0" w:color="auto"/>
      </w:divBdr>
    </w:div>
    <w:div w:id="1148597227">
      <w:bodyDiv w:val="1"/>
      <w:marLeft w:val="0"/>
      <w:marRight w:val="0"/>
      <w:marTop w:val="0"/>
      <w:marBottom w:val="0"/>
      <w:divBdr>
        <w:top w:val="none" w:sz="0" w:space="0" w:color="auto"/>
        <w:left w:val="none" w:sz="0" w:space="0" w:color="auto"/>
        <w:bottom w:val="none" w:sz="0" w:space="0" w:color="auto"/>
        <w:right w:val="none" w:sz="0" w:space="0" w:color="auto"/>
      </w:divBdr>
    </w:div>
    <w:div w:id="1157107360">
      <w:bodyDiv w:val="1"/>
      <w:marLeft w:val="0"/>
      <w:marRight w:val="0"/>
      <w:marTop w:val="0"/>
      <w:marBottom w:val="0"/>
      <w:divBdr>
        <w:top w:val="none" w:sz="0" w:space="0" w:color="auto"/>
        <w:left w:val="none" w:sz="0" w:space="0" w:color="auto"/>
        <w:bottom w:val="none" w:sz="0" w:space="0" w:color="auto"/>
        <w:right w:val="none" w:sz="0" w:space="0" w:color="auto"/>
      </w:divBdr>
    </w:div>
    <w:div w:id="1172835983">
      <w:bodyDiv w:val="1"/>
      <w:marLeft w:val="0"/>
      <w:marRight w:val="0"/>
      <w:marTop w:val="0"/>
      <w:marBottom w:val="0"/>
      <w:divBdr>
        <w:top w:val="none" w:sz="0" w:space="0" w:color="auto"/>
        <w:left w:val="none" w:sz="0" w:space="0" w:color="auto"/>
        <w:bottom w:val="none" w:sz="0" w:space="0" w:color="auto"/>
        <w:right w:val="none" w:sz="0" w:space="0" w:color="auto"/>
      </w:divBdr>
    </w:div>
    <w:div w:id="1180584298">
      <w:bodyDiv w:val="1"/>
      <w:marLeft w:val="0"/>
      <w:marRight w:val="0"/>
      <w:marTop w:val="0"/>
      <w:marBottom w:val="0"/>
      <w:divBdr>
        <w:top w:val="none" w:sz="0" w:space="0" w:color="auto"/>
        <w:left w:val="none" w:sz="0" w:space="0" w:color="auto"/>
        <w:bottom w:val="none" w:sz="0" w:space="0" w:color="auto"/>
        <w:right w:val="none" w:sz="0" w:space="0" w:color="auto"/>
      </w:divBdr>
    </w:div>
    <w:div w:id="1194074514">
      <w:bodyDiv w:val="1"/>
      <w:marLeft w:val="0"/>
      <w:marRight w:val="0"/>
      <w:marTop w:val="0"/>
      <w:marBottom w:val="0"/>
      <w:divBdr>
        <w:top w:val="none" w:sz="0" w:space="0" w:color="auto"/>
        <w:left w:val="none" w:sz="0" w:space="0" w:color="auto"/>
        <w:bottom w:val="none" w:sz="0" w:space="0" w:color="auto"/>
        <w:right w:val="none" w:sz="0" w:space="0" w:color="auto"/>
      </w:divBdr>
    </w:div>
    <w:div w:id="1239052163">
      <w:bodyDiv w:val="1"/>
      <w:marLeft w:val="0"/>
      <w:marRight w:val="0"/>
      <w:marTop w:val="0"/>
      <w:marBottom w:val="0"/>
      <w:divBdr>
        <w:top w:val="none" w:sz="0" w:space="0" w:color="auto"/>
        <w:left w:val="none" w:sz="0" w:space="0" w:color="auto"/>
        <w:bottom w:val="none" w:sz="0" w:space="0" w:color="auto"/>
        <w:right w:val="none" w:sz="0" w:space="0" w:color="auto"/>
      </w:divBdr>
    </w:div>
    <w:div w:id="1241133884">
      <w:bodyDiv w:val="1"/>
      <w:marLeft w:val="0"/>
      <w:marRight w:val="0"/>
      <w:marTop w:val="0"/>
      <w:marBottom w:val="0"/>
      <w:divBdr>
        <w:top w:val="none" w:sz="0" w:space="0" w:color="auto"/>
        <w:left w:val="none" w:sz="0" w:space="0" w:color="auto"/>
        <w:bottom w:val="none" w:sz="0" w:space="0" w:color="auto"/>
        <w:right w:val="none" w:sz="0" w:space="0" w:color="auto"/>
      </w:divBdr>
    </w:div>
    <w:div w:id="1251544777">
      <w:bodyDiv w:val="1"/>
      <w:marLeft w:val="0"/>
      <w:marRight w:val="0"/>
      <w:marTop w:val="0"/>
      <w:marBottom w:val="0"/>
      <w:divBdr>
        <w:top w:val="none" w:sz="0" w:space="0" w:color="auto"/>
        <w:left w:val="none" w:sz="0" w:space="0" w:color="auto"/>
        <w:bottom w:val="none" w:sz="0" w:space="0" w:color="auto"/>
        <w:right w:val="none" w:sz="0" w:space="0" w:color="auto"/>
      </w:divBdr>
    </w:div>
    <w:div w:id="1322154997">
      <w:bodyDiv w:val="1"/>
      <w:marLeft w:val="0"/>
      <w:marRight w:val="0"/>
      <w:marTop w:val="0"/>
      <w:marBottom w:val="0"/>
      <w:divBdr>
        <w:top w:val="none" w:sz="0" w:space="0" w:color="auto"/>
        <w:left w:val="none" w:sz="0" w:space="0" w:color="auto"/>
        <w:bottom w:val="none" w:sz="0" w:space="0" w:color="auto"/>
        <w:right w:val="none" w:sz="0" w:space="0" w:color="auto"/>
      </w:divBdr>
    </w:div>
    <w:div w:id="1326780529">
      <w:bodyDiv w:val="1"/>
      <w:marLeft w:val="0"/>
      <w:marRight w:val="0"/>
      <w:marTop w:val="0"/>
      <w:marBottom w:val="0"/>
      <w:divBdr>
        <w:top w:val="none" w:sz="0" w:space="0" w:color="auto"/>
        <w:left w:val="none" w:sz="0" w:space="0" w:color="auto"/>
        <w:bottom w:val="none" w:sz="0" w:space="0" w:color="auto"/>
        <w:right w:val="none" w:sz="0" w:space="0" w:color="auto"/>
      </w:divBdr>
    </w:div>
    <w:div w:id="1327249938">
      <w:bodyDiv w:val="1"/>
      <w:marLeft w:val="0"/>
      <w:marRight w:val="0"/>
      <w:marTop w:val="0"/>
      <w:marBottom w:val="0"/>
      <w:divBdr>
        <w:top w:val="none" w:sz="0" w:space="0" w:color="auto"/>
        <w:left w:val="none" w:sz="0" w:space="0" w:color="auto"/>
        <w:bottom w:val="none" w:sz="0" w:space="0" w:color="auto"/>
        <w:right w:val="none" w:sz="0" w:space="0" w:color="auto"/>
      </w:divBdr>
    </w:div>
    <w:div w:id="1335650899">
      <w:bodyDiv w:val="1"/>
      <w:marLeft w:val="0"/>
      <w:marRight w:val="0"/>
      <w:marTop w:val="0"/>
      <w:marBottom w:val="0"/>
      <w:divBdr>
        <w:top w:val="none" w:sz="0" w:space="0" w:color="auto"/>
        <w:left w:val="none" w:sz="0" w:space="0" w:color="auto"/>
        <w:bottom w:val="none" w:sz="0" w:space="0" w:color="auto"/>
        <w:right w:val="none" w:sz="0" w:space="0" w:color="auto"/>
      </w:divBdr>
    </w:div>
    <w:div w:id="1361589815">
      <w:bodyDiv w:val="1"/>
      <w:marLeft w:val="0"/>
      <w:marRight w:val="0"/>
      <w:marTop w:val="0"/>
      <w:marBottom w:val="0"/>
      <w:divBdr>
        <w:top w:val="none" w:sz="0" w:space="0" w:color="auto"/>
        <w:left w:val="none" w:sz="0" w:space="0" w:color="auto"/>
        <w:bottom w:val="none" w:sz="0" w:space="0" w:color="auto"/>
        <w:right w:val="none" w:sz="0" w:space="0" w:color="auto"/>
      </w:divBdr>
    </w:div>
    <w:div w:id="1373312907">
      <w:bodyDiv w:val="1"/>
      <w:marLeft w:val="0"/>
      <w:marRight w:val="0"/>
      <w:marTop w:val="0"/>
      <w:marBottom w:val="0"/>
      <w:divBdr>
        <w:top w:val="none" w:sz="0" w:space="0" w:color="auto"/>
        <w:left w:val="none" w:sz="0" w:space="0" w:color="auto"/>
        <w:bottom w:val="none" w:sz="0" w:space="0" w:color="auto"/>
        <w:right w:val="none" w:sz="0" w:space="0" w:color="auto"/>
      </w:divBdr>
    </w:div>
    <w:div w:id="1376388857">
      <w:bodyDiv w:val="1"/>
      <w:marLeft w:val="0"/>
      <w:marRight w:val="0"/>
      <w:marTop w:val="0"/>
      <w:marBottom w:val="0"/>
      <w:divBdr>
        <w:top w:val="none" w:sz="0" w:space="0" w:color="auto"/>
        <w:left w:val="none" w:sz="0" w:space="0" w:color="auto"/>
        <w:bottom w:val="none" w:sz="0" w:space="0" w:color="auto"/>
        <w:right w:val="none" w:sz="0" w:space="0" w:color="auto"/>
      </w:divBdr>
    </w:div>
    <w:div w:id="1385525751">
      <w:bodyDiv w:val="1"/>
      <w:marLeft w:val="0"/>
      <w:marRight w:val="0"/>
      <w:marTop w:val="0"/>
      <w:marBottom w:val="0"/>
      <w:divBdr>
        <w:top w:val="none" w:sz="0" w:space="0" w:color="auto"/>
        <w:left w:val="none" w:sz="0" w:space="0" w:color="auto"/>
        <w:bottom w:val="none" w:sz="0" w:space="0" w:color="auto"/>
        <w:right w:val="none" w:sz="0" w:space="0" w:color="auto"/>
      </w:divBdr>
    </w:div>
    <w:div w:id="1391419141">
      <w:bodyDiv w:val="1"/>
      <w:marLeft w:val="0"/>
      <w:marRight w:val="0"/>
      <w:marTop w:val="0"/>
      <w:marBottom w:val="0"/>
      <w:divBdr>
        <w:top w:val="none" w:sz="0" w:space="0" w:color="auto"/>
        <w:left w:val="none" w:sz="0" w:space="0" w:color="auto"/>
        <w:bottom w:val="none" w:sz="0" w:space="0" w:color="auto"/>
        <w:right w:val="none" w:sz="0" w:space="0" w:color="auto"/>
      </w:divBdr>
    </w:div>
    <w:div w:id="1423796548">
      <w:bodyDiv w:val="1"/>
      <w:marLeft w:val="0"/>
      <w:marRight w:val="0"/>
      <w:marTop w:val="0"/>
      <w:marBottom w:val="0"/>
      <w:divBdr>
        <w:top w:val="none" w:sz="0" w:space="0" w:color="auto"/>
        <w:left w:val="none" w:sz="0" w:space="0" w:color="auto"/>
        <w:bottom w:val="none" w:sz="0" w:space="0" w:color="auto"/>
        <w:right w:val="none" w:sz="0" w:space="0" w:color="auto"/>
      </w:divBdr>
    </w:div>
    <w:div w:id="1427073151">
      <w:bodyDiv w:val="1"/>
      <w:marLeft w:val="0"/>
      <w:marRight w:val="0"/>
      <w:marTop w:val="0"/>
      <w:marBottom w:val="0"/>
      <w:divBdr>
        <w:top w:val="none" w:sz="0" w:space="0" w:color="auto"/>
        <w:left w:val="none" w:sz="0" w:space="0" w:color="auto"/>
        <w:bottom w:val="none" w:sz="0" w:space="0" w:color="auto"/>
        <w:right w:val="none" w:sz="0" w:space="0" w:color="auto"/>
      </w:divBdr>
    </w:div>
    <w:div w:id="1432894582">
      <w:bodyDiv w:val="1"/>
      <w:marLeft w:val="0"/>
      <w:marRight w:val="0"/>
      <w:marTop w:val="0"/>
      <w:marBottom w:val="0"/>
      <w:divBdr>
        <w:top w:val="none" w:sz="0" w:space="0" w:color="auto"/>
        <w:left w:val="none" w:sz="0" w:space="0" w:color="auto"/>
        <w:bottom w:val="none" w:sz="0" w:space="0" w:color="auto"/>
        <w:right w:val="none" w:sz="0" w:space="0" w:color="auto"/>
      </w:divBdr>
    </w:div>
    <w:div w:id="1433862328">
      <w:bodyDiv w:val="1"/>
      <w:marLeft w:val="0"/>
      <w:marRight w:val="0"/>
      <w:marTop w:val="0"/>
      <w:marBottom w:val="0"/>
      <w:divBdr>
        <w:top w:val="none" w:sz="0" w:space="0" w:color="auto"/>
        <w:left w:val="none" w:sz="0" w:space="0" w:color="auto"/>
        <w:bottom w:val="none" w:sz="0" w:space="0" w:color="auto"/>
        <w:right w:val="none" w:sz="0" w:space="0" w:color="auto"/>
      </w:divBdr>
    </w:div>
    <w:div w:id="1443497004">
      <w:bodyDiv w:val="1"/>
      <w:marLeft w:val="0"/>
      <w:marRight w:val="0"/>
      <w:marTop w:val="0"/>
      <w:marBottom w:val="0"/>
      <w:divBdr>
        <w:top w:val="none" w:sz="0" w:space="0" w:color="auto"/>
        <w:left w:val="none" w:sz="0" w:space="0" w:color="auto"/>
        <w:bottom w:val="none" w:sz="0" w:space="0" w:color="auto"/>
        <w:right w:val="none" w:sz="0" w:space="0" w:color="auto"/>
      </w:divBdr>
    </w:div>
    <w:div w:id="1447890889">
      <w:bodyDiv w:val="1"/>
      <w:marLeft w:val="0"/>
      <w:marRight w:val="0"/>
      <w:marTop w:val="0"/>
      <w:marBottom w:val="0"/>
      <w:divBdr>
        <w:top w:val="none" w:sz="0" w:space="0" w:color="auto"/>
        <w:left w:val="none" w:sz="0" w:space="0" w:color="auto"/>
        <w:bottom w:val="none" w:sz="0" w:space="0" w:color="auto"/>
        <w:right w:val="none" w:sz="0" w:space="0" w:color="auto"/>
      </w:divBdr>
    </w:div>
    <w:div w:id="1457525347">
      <w:bodyDiv w:val="1"/>
      <w:marLeft w:val="0"/>
      <w:marRight w:val="0"/>
      <w:marTop w:val="0"/>
      <w:marBottom w:val="0"/>
      <w:divBdr>
        <w:top w:val="none" w:sz="0" w:space="0" w:color="auto"/>
        <w:left w:val="none" w:sz="0" w:space="0" w:color="auto"/>
        <w:bottom w:val="none" w:sz="0" w:space="0" w:color="auto"/>
        <w:right w:val="none" w:sz="0" w:space="0" w:color="auto"/>
      </w:divBdr>
    </w:div>
    <w:div w:id="1466509742">
      <w:bodyDiv w:val="1"/>
      <w:marLeft w:val="0"/>
      <w:marRight w:val="0"/>
      <w:marTop w:val="0"/>
      <w:marBottom w:val="0"/>
      <w:divBdr>
        <w:top w:val="none" w:sz="0" w:space="0" w:color="auto"/>
        <w:left w:val="none" w:sz="0" w:space="0" w:color="auto"/>
        <w:bottom w:val="none" w:sz="0" w:space="0" w:color="auto"/>
        <w:right w:val="none" w:sz="0" w:space="0" w:color="auto"/>
      </w:divBdr>
    </w:div>
    <w:div w:id="1487478484">
      <w:bodyDiv w:val="1"/>
      <w:marLeft w:val="0"/>
      <w:marRight w:val="0"/>
      <w:marTop w:val="0"/>
      <w:marBottom w:val="0"/>
      <w:divBdr>
        <w:top w:val="none" w:sz="0" w:space="0" w:color="auto"/>
        <w:left w:val="none" w:sz="0" w:space="0" w:color="auto"/>
        <w:bottom w:val="none" w:sz="0" w:space="0" w:color="auto"/>
        <w:right w:val="none" w:sz="0" w:space="0" w:color="auto"/>
      </w:divBdr>
    </w:div>
    <w:div w:id="1490244153">
      <w:bodyDiv w:val="1"/>
      <w:marLeft w:val="0"/>
      <w:marRight w:val="0"/>
      <w:marTop w:val="0"/>
      <w:marBottom w:val="0"/>
      <w:divBdr>
        <w:top w:val="none" w:sz="0" w:space="0" w:color="auto"/>
        <w:left w:val="none" w:sz="0" w:space="0" w:color="auto"/>
        <w:bottom w:val="none" w:sz="0" w:space="0" w:color="auto"/>
        <w:right w:val="none" w:sz="0" w:space="0" w:color="auto"/>
      </w:divBdr>
    </w:div>
    <w:div w:id="1518346037">
      <w:bodyDiv w:val="1"/>
      <w:marLeft w:val="0"/>
      <w:marRight w:val="0"/>
      <w:marTop w:val="0"/>
      <w:marBottom w:val="0"/>
      <w:divBdr>
        <w:top w:val="none" w:sz="0" w:space="0" w:color="auto"/>
        <w:left w:val="none" w:sz="0" w:space="0" w:color="auto"/>
        <w:bottom w:val="none" w:sz="0" w:space="0" w:color="auto"/>
        <w:right w:val="none" w:sz="0" w:space="0" w:color="auto"/>
      </w:divBdr>
    </w:div>
    <w:div w:id="1528517184">
      <w:bodyDiv w:val="1"/>
      <w:marLeft w:val="0"/>
      <w:marRight w:val="0"/>
      <w:marTop w:val="0"/>
      <w:marBottom w:val="0"/>
      <w:divBdr>
        <w:top w:val="none" w:sz="0" w:space="0" w:color="auto"/>
        <w:left w:val="none" w:sz="0" w:space="0" w:color="auto"/>
        <w:bottom w:val="none" w:sz="0" w:space="0" w:color="auto"/>
        <w:right w:val="none" w:sz="0" w:space="0" w:color="auto"/>
      </w:divBdr>
    </w:div>
    <w:div w:id="1586265010">
      <w:bodyDiv w:val="1"/>
      <w:marLeft w:val="0"/>
      <w:marRight w:val="0"/>
      <w:marTop w:val="0"/>
      <w:marBottom w:val="0"/>
      <w:divBdr>
        <w:top w:val="none" w:sz="0" w:space="0" w:color="auto"/>
        <w:left w:val="none" w:sz="0" w:space="0" w:color="auto"/>
        <w:bottom w:val="none" w:sz="0" w:space="0" w:color="auto"/>
        <w:right w:val="none" w:sz="0" w:space="0" w:color="auto"/>
      </w:divBdr>
    </w:div>
    <w:div w:id="1624731410">
      <w:bodyDiv w:val="1"/>
      <w:marLeft w:val="0"/>
      <w:marRight w:val="0"/>
      <w:marTop w:val="0"/>
      <w:marBottom w:val="0"/>
      <w:divBdr>
        <w:top w:val="none" w:sz="0" w:space="0" w:color="auto"/>
        <w:left w:val="none" w:sz="0" w:space="0" w:color="auto"/>
        <w:bottom w:val="none" w:sz="0" w:space="0" w:color="auto"/>
        <w:right w:val="none" w:sz="0" w:space="0" w:color="auto"/>
      </w:divBdr>
    </w:div>
    <w:div w:id="1629698698">
      <w:bodyDiv w:val="1"/>
      <w:marLeft w:val="0"/>
      <w:marRight w:val="0"/>
      <w:marTop w:val="0"/>
      <w:marBottom w:val="0"/>
      <w:divBdr>
        <w:top w:val="none" w:sz="0" w:space="0" w:color="auto"/>
        <w:left w:val="none" w:sz="0" w:space="0" w:color="auto"/>
        <w:bottom w:val="none" w:sz="0" w:space="0" w:color="auto"/>
        <w:right w:val="none" w:sz="0" w:space="0" w:color="auto"/>
      </w:divBdr>
    </w:div>
    <w:div w:id="1638995819">
      <w:bodyDiv w:val="1"/>
      <w:marLeft w:val="0"/>
      <w:marRight w:val="0"/>
      <w:marTop w:val="0"/>
      <w:marBottom w:val="0"/>
      <w:divBdr>
        <w:top w:val="none" w:sz="0" w:space="0" w:color="auto"/>
        <w:left w:val="none" w:sz="0" w:space="0" w:color="auto"/>
        <w:bottom w:val="none" w:sz="0" w:space="0" w:color="auto"/>
        <w:right w:val="none" w:sz="0" w:space="0" w:color="auto"/>
      </w:divBdr>
    </w:div>
    <w:div w:id="1665892341">
      <w:bodyDiv w:val="1"/>
      <w:marLeft w:val="0"/>
      <w:marRight w:val="0"/>
      <w:marTop w:val="0"/>
      <w:marBottom w:val="0"/>
      <w:divBdr>
        <w:top w:val="none" w:sz="0" w:space="0" w:color="auto"/>
        <w:left w:val="none" w:sz="0" w:space="0" w:color="auto"/>
        <w:bottom w:val="none" w:sz="0" w:space="0" w:color="auto"/>
        <w:right w:val="none" w:sz="0" w:space="0" w:color="auto"/>
      </w:divBdr>
    </w:div>
    <w:div w:id="1669015470">
      <w:bodyDiv w:val="1"/>
      <w:marLeft w:val="0"/>
      <w:marRight w:val="0"/>
      <w:marTop w:val="0"/>
      <w:marBottom w:val="0"/>
      <w:divBdr>
        <w:top w:val="none" w:sz="0" w:space="0" w:color="auto"/>
        <w:left w:val="none" w:sz="0" w:space="0" w:color="auto"/>
        <w:bottom w:val="none" w:sz="0" w:space="0" w:color="auto"/>
        <w:right w:val="none" w:sz="0" w:space="0" w:color="auto"/>
      </w:divBdr>
    </w:div>
    <w:div w:id="1693342387">
      <w:bodyDiv w:val="1"/>
      <w:marLeft w:val="0"/>
      <w:marRight w:val="0"/>
      <w:marTop w:val="0"/>
      <w:marBottom w:val="0"/>
      <w:divBdr>
        <w:top w:val="none" w:sz="0" w:space="0" w:color="auto"/>
        <w:left w:val="none" w:sz="0" w:space="0" w:color="auto"/>
        <w:bottom w:val="none" w:sz="0" w:space="0" w:color="auto"/>
        <w:right w:val="none" w:sz="0" w:space="0" w:color="auto"/>
      </w:divBdr>
    </w:div>
    <w:div w:id="1695497191">
      <w:bodyDiv w:val="1"/>
      <w:marLeft w:val="0"/>
      <w:marRight w:val="0"/>
      <w:marTop w:val="0"/>
      <w:marBottom w:val="0"/>
      <w:divBdr>
        <w:top w:val="none" w:sz="0" w:space="0" w:color="auto"/>
        <w:left w:val="none" w:sz="0" w:space="0" w:color="auto"/>
        <w:bottom w:val="none" w:sz="0" w:space="0" w:color="auto"/>
        <w:right w:val="none" w:sz="0" w:space="0" w:color="auto"/>
      </w:divBdr>
    </w:div>
    <w:div w:id="1724020398">
      <w:bodyDiv w:val="1"/>
      <w:marLeft w:val="0"/>
      <w:marRight w:val="0"/>
      <w:marTop w:val="0"/>
      <w:marBottom w:val="0"/>
      <w:divBdr>
        <w:top w:val="none" w:sz="0" w:space="0" w:color="auto"/>
        <w:left w:val="none" w:sz="0" w:space="0" w:color="auto"/>
        <w:bottom w:val="none" w:sz="0" w:space="0" w:color="auto"/>
        <w:right w:val="none" w:sz="0" w:space="0" w:color="auto"/>
      </w:divBdr>
    </w:div>
    <w:div w:id="1729692712">
      <w:bodyDiv w:val="1"/>
      <w:marLeft w:val="0"/>
      <w:marRight w:val="0"/>
      <w:marTop w:val="0"/>
      <w:marBottom w:val="0"/>
      <w:divBdr>
        <w:top w:val="none" w:sz="0" w:space="0" w:color="auto"/>
        <w:left w:val="none" w:sz="0" w:space="0" w:color="auto"/>
        <w:bottom w:val="none" w:sz="0" w:space="0" w:color="auto"/>
        <w:right w:val="none" w:sz="0" w:space="0" w:color="auto"/>
      </w:divBdr>
    </w:div>
    <w:div w:id="1773016750">
      <w:bodyDiv w:val="1"/>
      <w:marLeft w:val="0"/>
      <w:marRight w:val="0"/>
      <w:marTop w:val="0"/>
      <w:marBottom w:val="0"/>
      <w:divBdr>
        <w:top w:val="none" w:sz="0" w:space="0" w:color="auto"/>
        <w:left w:val="none" w:sz="0" w:space="0" w:color="auto"/>
        <w:bottom w:val="none" w:sz="0" w:space="0" w:color="auto"/>
        <w:right w:val="none" w:sz="0" w:space="0" w:color="auto"/>
      </w:divBdr>
    </w:div>
    <w:div w:id="1778331090">
      <w:bodyDiv w:val="1"/>
      <w:marLeft w:val="0"/>
      <w:marRight w:val="0"/>
      <w:marTop w:val="0"/>
      <w:marBottom w:val="0"/>
      <w:divBdr>
        <w:top w:val="none" w:sz="0" w:space="0" w:color="auto"/>
        <w:left w:val="none" w:sz="0" w:space="0" w:color="auto"/>
        <w:bottom w:val="none" w:sz="0" w:space="0" w:color="auto"/>
        <w:right w:val="none" w:sz="0" w:space="0" w:color="auto"/>
      </w:divBdr>
    </w:div>
    <w:div w:id="1814255001">
      <w:bodyDiv w:val="1"/>
      <w:marLeft w:val="0"/>
      <w:marRight w:val="0"/>
      <w:marTop w:val="0"/>
      <w:marBottom w:val="0"/>
      <w:divBdr>
        <w:top w:val="none" w:sz="0" w:space="0" w:color="auto"/>
        <w:left w:val="none" w:sz="0" w:space="0" w:color="auto"/>
        <w:bottom w:val="none" w:sz="0" w:space="0" w:color="auto"/>
        <w:right w:val="none" w:sz="0" w:space="0" w:color="auto"/>
      </w:divBdr>
    </w:div>
    <w:div w:id="1824544195">
      <w:bodyDiv w:val="1"/>
      <w:marLeft w:val="0"/>
      <w:marRight w:val="0"/>
      <w:marTop w:val="0"/>
      <w:marBottom w:val="0"/>
      <w:divBdr>
        <w:top w:val="none" w:sz="0" w:space="0" w:color="auto"/>
        <w:left w:val="none" w:sz="0" w:space="0" w:color="auto"/>
        <w:bottom w:val="none" w:sz="0" w:space="0" w:color="auto"/>
        <w:right w:val="none" w:sz="0" w:space="0" w:color="auto"/>
      </w:divBdr>
    </w:div>
    <w:div w:id="1864396877">
      <w:bodyDiv w:val="1"/>
      <w:marLeft w:val="0"/>
      <w:marRight w:val="0"/>
      <w:marTop w:val="0"/>
      <w:marBottom w:val="0"/>
      <w:divBdr>
        <w:top w:val="none" w:sz="0" w:space="0" w:color="auto"/>
        <w:left w:val="none" w:sz="0" w:space="0" w:color="auto"/>
        <w:bottom w:val="none" w:sz="0" w:space="0" w:color="auto"/>
        <w:right w:val="none" w:sz="0" w:space="0" w:color="auto"/>
      </w:divBdr>
    </w:div>
    <w:div w:id="1877349886">
      <w:bodyDiv w:val="1"/>
      <w:marLeft w:val="0"/>
      <w:marRight w:val="0"/>
      <w:marTop w:val="0"/>
      <w:marBottom w:val="0"/>
      <w:divBdr>
        <w:top w:val="none" w:sz="0" w:space="0" w:color="auto"/>
        <w:left w:val="none" w:sz="0" w:space="0" w:color="auto"/>
        <w:bottom w:val="none" w:sz="0" w:space="0" w:color="auto"/>
        <w:right w:val="none" w:sz="0" w:space="0" w:color="auto"/>
      </w:divBdr>
    </w:div>
    <w:div w:id="1888756921">
      <w:bodyDiv w:val="1"/>
      <w:marLeft w:val="0"/>
      <w:marRight w:val="0"/>
      <w:marTop w:val="0"/>
      <w:marBottom w:val="0"/>
      <w:divBdr>
        <w:top w:val="none" w:sz="0" w:space="0" w:color="auto"/>
        <w:left w:val="none" w:sz="0" w:space="0" w:color="auto"/>
        <w:bottom w:val="none" w:sz="0" w:space="0" w:color="auto"/>
        <w:right w:val="none" w:sz="0" w:space="0" w:color="auto"/>
      </w:divBdr>
    </w:div>
    <w:div w:id="1901749594">
      <w:bodyDiv w:val="1"/>
      <w:marLeft w:val="0"/>
      <w:marRight w:val="0"/>
      <w:marTop w:val="0"/>
      <w:marBottom w:val="0"/>
      <w:divBdr>
        <w:top w:val="none" w:sz="0" w:space="0" w:color="auto"/>
        <w:left w:val="none" w:sz="0" w:space="0" w:color="auto"/>
        <w:bottom w:val="none" w:sz="0" w:space="0" w:color="auto"/>
        <w:right w:val="none" w:sz="0" w:space="0" w:color="auto"/>
      </w:divBdr>
    </w:div>
    <w:div w:id="1932011558">
      <w:bodyDiv w:val="1"/>
      <w:marLeft w:val="0"/>
      <w:marRight w:val="0"/>
      <w:marTop w:val="0"/>
      <w:marBottom w:val="0"/>
      <w:divBdr>
        <w:top w:val="none" w:sz="0" w:space="0" w:color="auto"/>
        <w:left w:val="none" w:sz="0" w:space="0" w:color="auto"/>
        <w:bottom w:val="none" w:sz="0" w:space="0" w:color="auto"/>
        <w:right w:val="none" w:sz="0" w:space="0" w:color="auto"/>
      </w:divBdr>
    </w:div>
    <w:div w:id="1938175217">
      <w:bodyDiv w:val="1"/>
      <w:marLeft w:val="0"/>
      <w:marRight w:val="0"/>
      <w:marTop w:val="0"/>
      <w:marBottom w:val="0"/>
      <w:divBdr>
        <w:top w:val="none" w:sz="0" w:space="0" w:color="auto"/>
        <w:left w:val="none" w:sz="0" w:space="0" w:color="auto"/>
        <w:bottom w:val="none" w:sz="0" w:space="0" w:color="auto"/>
        <w:right w:val="none" w:sz="0" w:space="0" w:color="auto"/>
      </w:divBdr>
    </w:div>
    <w:div w:id="1970476748">
      <w:bodyDiv w:val="1"/>
      <w:marLeft w:val="0"/>
      <w:marRight w:val="0"/>
      <w:marTop w:val="0"/>
      <w:marBottom w:val="0"/>
      <w:divBdr>
        <w:top w:val="none" w:sz="0" w:space="0" w:color="auto"/>
        <w:left w:val="none" w:sz="0" w:space="0" w:color="auto"/>
        <w:bottom w:val="none" w:sz="0" w:space="0" w:color="auto"/>
        <w:right w:val="none" w:sz="0" w:space="0" w:color="auto"/>
      </w:divBdr>
    </w:div>
    <w:div w:id="1995446558">
      <w:bodyDiv w:val="1"/>
      <w:marLeft w:val="0"/>
      <w:marRight w:val="0"/>
      <w:marTop w:val="0"/>
      <w:marBottom w:val="0"/>
      <w:divBdr>
        <w:top w:val="none" w:sz="0" w:space="0" w:color="auto"/>
        <w:left w:val="none" w:sz="0" w:space="0" w:color="auto"/>
        <w:bottom w:val="none" w:sz="0" w:space="0" w:color="auto"/>
        <w:right w:val="none" w:sz="0" w:space="0" w:color="auto"/>
      </w:divBdr>
    </w:div>
    <w:div w:id="1995985519">
      <w:bodyDiv w:val="1"/>
      <w:marLeft w:val="0"/>
      <w:marRight w:val="0"/>
      <w:marTop w:val="0"/>
      <w:marBottom w:val="0"/>
      <w:divBdr>
        <w:top w:val="none" w:sz="0" w:space="0" w:color="auto"/>
        <w:left w:val="none" w:sz="0" w:space="0" w:color="auto"/>
        <w:bottom w:val="none" w:sz="0" w:space="0" w:color="auto"/>
        <w:right w:val="none" w:sz="0" w:space="0" w:color="auto"/>
      </w:divBdr>
    </w:div>
    <w:div w:id="1999187723">
      <w:bodyDiv w:val="1"/>
      <w:marLeft w:val="0"/>
      <w:marRight w:val="0"/>
      <w:marTop w:val="0"/>
      <w:marBottom w:val="0"/>
      <w:divBdr>
        <w:top w:val="none" w:sz="0" w:space="0" w:color="auto"/>
        <w:left w:val="none" w:sz="0" w:space="0" w:color="auto"/>
        <w:bottom w:val="none" w:sz="0" w:space="0" w:color="auto"/>
        <w:right w:val="none" w:sz="0" w:space="0" w:color="auto"/>
      </w:divBdr>
    </w:div>
    <w:div w:id="2018186815">
      <w:bodyDiv w:val="1"/>
      <w:marLeft w:val="0"/>
      <w:marRight w:val="0"/>
      <w:marTop w:val="0"/>
      <w:marBottom w:val="0"/>
      <w:divBdr>
        <w:top w:val="none" w:sz="0" w:space="0" w:color="auto"/>
        <w:left w:val="none" w:sz="0" w:space="0" w:color="auto"/>
        <w:bottom w:val="none" w:sz="0" w:space="0" w:color="auto"/>
        <w:right w:val="none" w:sz="0" w:space="0" w:color="auto"/>
      </w:divBdr>
    </w:div>
    <w:div w:id="2035111567">
      <w:bodyDiv w:val="1"/>
      <w:marLeft w:val="0"/>
      <w:marRight w:val="0"/>
      <w:marTop w:val="0"/>
      <w:marBottom w:val="0"/>
      <w:divBdr>
        <w:top w:val="none" w:sz="0" w:space="0" w:color="auto"/>
        <w:left w:val="none" w:sz="0" w:space="0" w:color="auto"/>
        <w:bottom w:val="none" w:sz="0" w:space="0" w:color="auto"/>
        <w:right w:val="none" w:sz="0" w:space="0" w:color="auto"/>
      </w:divBdr>
    </w:div>
    <w:div w:id="2061510065">
      <w:bodyDiv w:val="1"/>
      <w:marLeft w:val="0"/>
      <w:marRight w:val="0"/>
      <w:marTop w:val="0"/>
      <w:marBottom w:val="0"/>
      <w:divBdr>
        <w:top w:val="none" w:sz="0" w:space="0" w:color="auto"/>
        <w:left w:val="none" w:sz="0" w:space="0" w:color="auto"/>
        <w:bottom w:val="none" w:sz="0" w:space="0" w:color="auto"/>
        <w:right w:val="none" w:sz="0" w:space="0" w:color="auto"/>
      </w:divBdr>
    </w:div>
    <w:div w:id="2101442674">
      <w:bodyDiv w:val="1"/>
      <w:marLeft w:val="0"/>
      <w:marRight w:val="0"/>
      <w:marTop w:val="0"/>
      <w:marBottom w:val="0"/>
      <w:divBdr>
        <w:top w:val="none" w:sz="0" w:space="0" w:color="auto"/>
        <w:left w:val="none" w:sz="0" w:space="0" w:color="auto"/>
        <w:bottom w:val="none" w:sz="0" w:space="0" w:color="auto"/>
        <w:right w:val="none" w:sz="0" w:space="0" w:color="auto"/>
      </w:divBdr>
    </w:div>
    <w:div w:id="2130661837">
      <w:bodyDiv w:val="1"/>
      <w:marLeft w:val="0"/>
      <w:marRight w:val="0"/>
      <w:marTop w:val="0"/>
      <w:marBottom w:val="0"/>
      <w:divBdr>
        <w:top w:val="none" w:sz="0" w:space="0" w:color="auto"/>
        <w:left w:val="none" w:sz="0" w:space="0" w:color="auto"/>
        <w:bottom w:val="none" w:sz="0" w:space="0" w:color="auto"/>
        <w:right w:val="none" w:sz="0" w:space="0" w:color="auto"/>
      </w:divBdr>
    </w:div>
    <w:div w:id="21315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377ECE3AEC4EA89A3EE6BB8A452331"/>
        <w:category>
          <w:name w:val="Общие"/>
          <w:gallery w:val="placeholder"/>
        </w:category>
        <w:types>
          <w:type w:val="bbPlcHdr"/>
        </w:types>
        <w:behaviors>
          <w:behavior w:val="content"/>
        </w:behaviors>
        <w:guid w:val="{CCE860B0-145D-4E13-B069-85EF4B78A867}"/>
      </w:docPartPr>
      <w:docPartBody>
        <w:p w:rsidR="009015F3" w:rsidRDefault="009015F3" w:rsidP="009015F3">
          <w:pPr>
            <w:pStyle w:val="16377ECE3AEC4EA89A3EE6BB8A452331"/>
          </w:pPr>
          <w:r>
            <w:rPr>
              <w:rFonts w:asciiTheme="majorHAnsi" w:eastAsiaTheme="majorEastAsia" w:hAnsiTheme="majorHAnsi" w:cstheme="majorBidi"/>
              <w:color w:val="4F81BD" w:themeColor="accent1"/>
              <w:sz w:val="88"/>
              <w:szCs w:val="88"/>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C32768"/>
    <w:rsid w:val="000951D4"/>
    <w:rsid w:val="00117BF1"/>
    <w:rsid w:val="00126C34"/>
    <w:rsid w:val="001E0AA1"/>
    <w:rsid w:val="001F4946"/>
    <w:rsid w:val="00284470"/>
    <w:rsid w:val="002A13E9"/>
    <w:rsid w:val="003B20C6"/>
    <w:rsid w:val="00425640"/>
    <w:rsid w:val="0056261F"/>
    <w:rsid w:val="006A06F4"/>
    <w:rsid w:val="00760994"/>
    <w:rsid w:val="007941A9"/>
    <w:rsid w:val="008275D1"/>
    <w:rsid w:val="00834DEA"/>
    <w:rsid w:val="009015F3"/>
    <w:rsid w:val="00A61262"/>
    <w:rsid w:val="00AA233B"/>
    <w:rsid w:val="00B34F30"/>
    <w:rsid w:val="00B70621"/>
    <w:rsid w:val="00BB5F29"/>
    <w:rsid w:val="00BD19DE"/>
    <w:rsid w:val="00C32768"/>
    <w:rsid w:val="00CC763D"/>
    <w:rsid w:val="00D95907"/>
    <w:rsid w:val="00DD28D9"/>
    <w:rsid w:val="00E3347D"/>
    <w:rsid w:val="00E4670A"/>
    <w:rsid w:val="00EF5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2768"/>
    <w:rPr>
      <w:color w:val="808080"/>
    </w:rPr>
  </w:style>
  <w:style w:type="paragraph" w:customStyle="1" w:styleId="930D35E2F5D94267BC74E3B3647B7067">
    <w:name w:val="930D35E2F5D94267BC74E3B3647B7067"/>
    <w:rsid w:val="00C32768"/>
  </w:style>
  <w:style w:type="paragraph" w:customStyle="1" w:styleId="05FE553BDFB945A49ED52208D1548B50">
    <w:name w:val="05FE553BDFB945A49ED52208D1548B50"/>
    <w:rsid w:val="009015F3"/>
  </w:style>
  <w:style w:type="paragraph" w:customStyle="1" w:styleId="E9C71CA5F7CE488DA2D06480F79ACD76">
    <w:name w:val="E9C71CA5F7CE488DA2D06480F79ACD76"/>
    <w:rsid w:val="009015F3"/>
  </w:style>
  <w:style w:type="paragraph" w:customStyle="1" w:styleId="DA2AAC7DC0F24F1EBBB18986CEA5583E">
    <w:name w:val="DA2AAC7DC0F24F1EBBB18986CEA5583E"/>
    <w:rsid w:val="009015F3"/>
  </w:style>
  <w:style w:type="paragraph" w:customStyle="1" w:styleId="A7C9458095B54F15916C8FCC4A7ABA59">
    <w:name w:val="A7C9458095B54F15916C8FCC4A7ABA59"/>
    <w:rsid w:val="009015F3"/>
  </w:style>
  <w:style w:type="paragraph" w:customStyle="1" w:styleId="50DDB2BDB84249898A746F9B1DD8E0B6">
    <w:name w:val="50DDB2BDB84249898A746F9B1DD8E0B6"/>
    <w:rsid w:val="009015F3"/>
  </w:style>
  <w:style w:type="paragraph" w:customStyle="1" w:styleId="D4B388EA044E463E89DA1C33833268FD">
    <w:name w:val="D4B388EA044E463E89DA1C33833268FD"/>
    <w:rsid w:val="009015F3"/>
  </w:style>
  <w:style w:type="paragraph" w:customStyle="1" w:styleId="33995D01703145E4B65031A3ED4B7B35">
    <w:name w:val="33995D01703145E4B65031A3ED4B7B35"/>
    <w:rsid w:val="009015F3"/>
  </w:style>
  <w:style w:type="paragraph" w:customStyle="1" w:styleId="B60D1D91375040E090F69C8EA7A7D291">
    <w:name w:val="B60D1D91375040E090F69C8EA7A7D291"/>
    <w:rsid w:val="009015F3"/>
  </w:style>
  <w:style w:type="paragraph" w:customStyle="1" w:styleId="7F5E3FE91BC94F75BE916BA093D03E14">
    <w:name w:val="7F5E3FE91BC94F75BE916BA093D03E14"/>
    <w:rsid w:val="009015F3"/>
  </w:style>
  <w:style w:type="paragraph" w:customStyle="1" w:styleId="685405221AA642C888E596B10AFA973B">
    <w:name w:val="685405221AA642C888E596B10AFA973B"/>
    <w:rsid w:val="009015F3"/>
  </w:style>
  <w:style w:type="paragraph" w:customStyle="1" w:styleId="D4B6E0154ED4490F9E5B7B4E548FF4E0">
    <w:name w:val="D4B6E0154ED4490F9E5B7B4E548FF4E0"/>
    <w:rsid w:val="009015F3"/>
  </w:style>
  <w:style w:type="paragraph" w:customStyle="1" w:styleId="11881BC999EC4411A9F5585A921E61B8">
    <w:name w:val="11881BC999EC4411A9F5585A921E61B8"/>
    <w:rsid w:val="009015F3"/>
  </w:style>
  <w:style w:type="paragraph" w:customStyle="1" w:styleId="A0A6ECD2B9F54C658B39A4FCC482CB16">
    <w:name w:val="A0A6ECD2B9F54C658B39A4FCC482CB16"/>
    <w:rsid w:val="009015F3"/>
  </w:style>
  <w:style w:type="paragraph" w:customStyle="1" w:styleId="16377ECE3AEC4EA89A3EE6BB8A452331">
    <w:name w:val="16377ECE3AEC4EA89A3EE6BB8A452331"/>
    <w:rsid w:val="009015F3"/>
  </w:style>
  <w:style w:type="paragraph" w:customStyle="1" w:styleId="E8179AAD02504DB491A4680F6407A197">
    <w:name w:val="E8179AAD02504DB491A4680F6407A197"/>
    <w:rsid w:val="009015F3"/>
  </w:style>
  <w:style w:type="paragraph" w:customStyle="1" w:styleId="2DFA64B133F9498C9BD587EABC441009">
    <w:name w:val="2DFA64B133F9498C9BD587EABC441009"/>
    <w:rsid w:val="00117B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66005-691D-46E1-AE2C-75A101C4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БИЗНЕС-ПЛАН                                                          Создание ателье                                                                           в п. ХХХ ХХХ района                                  Республики Саха (Якутия)</vt:lpstr>
    </vt:vector>
  </TitlesOfParts>
  <Company/>
  <LinksUpToDate>false</LinksUpToDate>
  <CharactersWithSpaces>38519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Создание ателье                                                                           в п. ХХХ ХХХ района                                  Республики Саха (Якутия)</dc:title>
  <dc:creator>ИП Божевольная З.А. BiZinvest14</dc:creator>
  <cp:lastModifiedBy>Пользователь Windows</cp:lastModifiedBy>
  <cp:revision>5</cp:revision>
  <cp:lastPrinted>2019-09-20T14:26:00Z</cp:lastPrinted>
  <dcterms:created xsi:type="dcterms:W3CDTF">2019-09-20T14:27:00Z</dcterms:created>
  <dcterms:modified xsi:type="dcterms:W3CDTF">2019-09-20T18:57:00Z</dcterms:modified>
</cp:coreProperties>
</file>