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33A" w:rsidRDefault="00AD233A"/>
    <w:tbl>
      <w:tblPr>
        <w:tblpPr w:leftFromText="187" w:rightFromText="187" w:vertAnchor="page" w:horzAnchor="margin" w:tblpXSpec="center" w:tblpY="853"/>
        <w:tblW w:w="4774" w:type="pct"/>
        <w:tblBorders>
          <w:left w:val="single" w:sz="12" w:space="0" w:color="5B9BD5" w:themeColor="accent1"/>
        </w:tblBorders>
        <w:tblCellMar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9692"/>
      </w:tblGrid>
      <w:tr w:rsidR="003C2378" w:rsidTr="00D771BE">
        <w:trPr>
          <w:trHeight w:val="2761"/>
        </w:trPr>
        <w:tc>
          <w:tcPr>
            <w:tcW w:w="9692" w:type="dxa"/>
            <w:shd w:val="clear" w:color="auto" w:fill="auto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3C2378" w:rsidRDefault="003C2378" w:rsidP="00CA51D5">
            <w:pPr>
              <w:pStyle w:val="af3"/>
              <w:rPr>
                <w:color w:val="2E74B5" w:themeColor="accent1" w:themeShade="BF"/>
                <w:sz w:val="24"/>
              </w:rPr>
            </w:pPr>
          </w:p>
        </w:tc>
      </w:tr>
      <w:tr w:rsidR="00D771BE" w:rsidRPr="00D771BE" w:rsidTr="00D771BE">
        <w:trPr>
          <w:trHeight w:val="2206"/>
        </w:trPr>
        <w:tc>
          <w:tcPr>
            <w:tcW w:w="9692" w:type="dxa"/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smallCaps/>
                <w:sz w:val="48"/>
                <w:szCs w:val="40"/>
              </w:rPr>
              <w:alias w:val="Название"/>
              <w:id w:val="13406919"/>
              <w:placeholder>
                <w:docPart w:val="16377ECE3AEC4EA89A3EE6BB8A452331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p w:rsidR="003C2378" w:rsidRPr="00D771BE" w:rsidRDefault="0095672F" w:rsidP="00194DAF">
                <w:pPr>
                  <w:pStyle w:val="af3"/>
                  <w:spacing w:line="216" w:lineRule="auto"/>
                  <w:jc w:val="center"/>
                  <w:rPr>
                    <w:rFonts w:asciiTheme="majorHAnsi" w:eastAsiaTheme="majorEastAsia" w:hAnsiTheme="majorHAnsi" w:cstheme="majorBidi"/>
                    <w:sz w:val="48"/>
                    <w:szCs w:val="40"/>
                  </w:rPr>
                </w:pPr>
                <w:r w:rsidRPr="00057167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БИЗНЕС-ПЛАН                                                          </w:t>
                </w:r>
                <w:r w:rsidR="00194DAF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>Создание</w:t>
                </w:r>
                <w:r w:rsidRPr="00057167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 автомастерской                                                   в п. </w:t>
                </w:r>
                <w:r w:rsidR="005E6DD6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ХХХ </w:t>
                </w:r>
                <w:proofErr w:type="spellStart"/>
                <w:r w:rsidR="005E6DD6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>ХХХ</w:t>
                </w:r>
                <w:proofErr w:type="spellEnd"/>
                <w:r w:rsidR="005E6DD6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 района</w:t>
                </w:r>
                <w:r w:rsidRPr="00057167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                                  Республики Саха (Якутия)</w:t>
                </w:r>
              </w:p>
            </w:sdtContent>
          </w:sdt>
        </w:tc>
      </w:tr>
    </w:tbl>
    <w:sdt>
      <w:sdtPr>
        <w:id w:val="2021884804"/>
        <w:docPartObj>
          <w:docPartGallery w:val="Cover Pages"/>
          <w:docPartUnique/>
        </w:docPartObj>
      </w:sdtPr>
      <w:sdtEndPr>
        <w:rPr>
          <w:b/>
          <w:bCs/>
          <w:i/>
          <w:iCs/>
        </w:rPr>
      </w:sdtEndPr>
      <w:sdtContent>
        <w:p w:rsidR="00AB512E" w:rsidRDefault="00AB512E" w:rsidP="00CA51D5">
          <w:pPr>
            <w:jc w:val="center"/>
          </w:pPr>
        </w:p>
        <w:p w:rsidR="00AB512E" w:rsidRDefault="00AB512E" w:rsidP="00CA51D5">
          <w:pPr>
            <w:jc w:val="center"/>
          </w:pPr>
        </w:p>
        <w:p w:rsidR="00AB512E" w:rsidRDefault="00AB512E" w:rsidP="00CA51D5">
          <w:pPr>
            <w:jc w:val="center"/>
          </w:pPr>
        </w:p>
        <w:p w:rsidR="00AB512E" w:rsidRDefault="00AB512E" w:rsidP="00CA51D5">
          <w:pPr>
            <w:jc w:val="center"/>
          </w:pPr>
        </w:p>
        <w:p w:rsidR="00AB512E" w:rsidRDefault="00AB512E" w:rsidP="00CA51D5">
          <w:pPr>
            <w:jc w:val="center"/>
          </w:pPr>
        </w:p>
        <w:p w:rsidR="00AB512E" w:rsidRDefault="00AB512E" w:rsidP="00CA51D5">
          <w:pPr>
            <w:jc w:val="center"/>
          </w:pPr>
        </w:p>
        <w:p w:rsidR="00AB512E" w:rsidRDefault="00AB512E" w:rsidP="00CA51D5">
          <w:pPr>
            <w:jc w:val="center"/>
          </w:pPr>
        </w:p>
        <w:p w:rsidR="00AB512E" w:rsidRDefault="00AB512E" w:rsidP="00CA51D5">
          <w:pPr>
            <w:jc w:val="center"/>
          </w:pPr>
        </w:p>
        <w:p w:rsidR="00AB512E" w:rsidRDefault="00AB512E" w:rsidP="00CA51D5">
          <w:pPr>
            <w:jc w:val="center"/>
          </w:pPr>
        </w:p>
        <w:p w:rsidR="00AB512E" w:rsidRDefault="00AB512E" w:rsidP="00CA51D5">
          <w:pPr>
            <w:jc w:val="center"/>
          </w:pPr>
        </w:p>
        <w:p w:rsidR="00AB512E" w:rsidRDefault="00AB512E" w:rsidP="00CA51D5">
          <w:pPr>
            <w:jc w:val="center"/>
          </w:pPr>
        </w:p>
        <w:p w:rsidR="00AB512E" w:rsidRDefault="00AB512E" w:rsidP="00CA51D5">
          <w:pPr>
            <w:jc w:val="center"/>
          </w:pPr>
        </w:p>
        <w:p w:rsidR="00AB512E" w:rsidRDefault="00AB512E" w:rsidP="00CA51D5">
          <w:pPr>
            <w:jc w:val="center"/>
          </w:pPr>
        </w:p>
        <w:p w:rsidR="00AB512E" w:rsidRDefault="00AB512E" w:rsidP="00CA51D5">
          <w:pPr>
            <w:jc w:val="center"/>
          </w:pPr>
        </w:p>
        <w:p w:rsidR="00AB512E" w:rsidRDefault="00AB512E" w:rsidP="00CA51D5">
          <w:pPr>
            <w:jc w:val="center"/>
          </w:pPr>
        </w:p>
        <w:p w:rsidR="00AB512E" w:rsidRDefault="00AB512E" w:rsidP="00CA51D5">
          <w:pPr>
            <w:jc w:val="center"/>
          </w:pPr>
        </w:p>
        <w:p w:rsidR="009E550B" w:rsidRDefault="00CA51D5" w:rsidP="00CA51D5">
          <w:pPr>
            <w:jc w:val="center"/>
          </w:pPr>
          <w:r w:rsidRPr="00CA51D5">
            <w:t xml:space="preserve"> </w:t>
          </w:r>
        </w:p>
        <w:p w:rsidR="009E550B" w:rsidRDefault="00AB512E" w:rsidP="00AB512E">
          <w:pPr>
            <w:jc w:val="right"/>
          </w:pPr>
          <w:r w:rsidRPr="009F5C3A">
            <w:rPr>
              <w:rFonts w:ascii="Times New Roman" w:hAnsi="Times New Roman" w:cs="Times New Roman"/>
              <w:bCs/>
              <w:iCs/>
              <w:sz w:val="36"/>
              <w:szCs w:val="28"/>
            </w:rPr>
            <w:t xml:space="preserve">Разработчик: ИП Божевольная З.А. </w:t>
          </w:r>
          <w:r>
            <w:rPr>
              <w:rFonts w:ascii="Times New Roman" w:hAnsi="Times New Roman" w:cs="Times New Roman"/>
              <w:bCs/>
              <w:iCs/>
              <w:sz w:val="36"/>
              <w:szCs w:val="28"/>
            </w:rPr>
            <w:t xml:space="preserve">                                                      </w:t>
          </w:r>
          <w:r w:rsidRPr="009F5C3A">
            <w:rPr>
              <w:rFonts w:ascii="Times New Roman" w:hAnsi="Times New Roman" w:cs="Times New Roman"/>
              <w:bCs/>
              <w:iCs/>
              <w:sz w:val="36"/>
              <w:szCs w:val="28"/>
            </w:rPr>
            <w:t xml:space="preserve">по заказу </w:t>
          </w:r>
          <w:r w:rsidRPr="009F5C3A">
            <w:rPr>
              <w:rFonts w:ascii="Times New Roman" w:eastAsia="Times New Roman" w:hAnsi="Times New Roman" w:cs="Times New Roman"/>
              <w:bCs/>
              <w:sz w:val="36"/>
              <w:szCs w:val="28"/>
              <w:lang w:eastAsia="ru-RU"/>
            </w:rPr>
            <w:t>ГАУ Р</w:t>
          </w:r>
          <w:proofErr w:type="gramStart"/>
          <w:r w:rsidRPr="009F5C3A">
            <w:rPr>
              <w:rFonts w:ascii="Times New Roman" w:eastAsia="Times New Roman" w:hAnsi="Times New Roman" w:cs="Times New Roman"/>
              <w:bCs/>
              <w:sz w:val="36"/>
              <w:szCs w:val="28"/>
              <w:lang w:eastAsia="ru-RU"/>
            </w:rPr>
            <w:t>С(</w:t>
          </w:r>
          <w:proofErr w:type="gramEnd"/>
          <w:r w:rsidRPr="009F5C3A">
            <w:rPr>
              <w:rFonts w:ascii="Times New Roman" w:eastAsia="Times New Roman" w:hAnsi="Times New Roman" w:cs="Times New Roman"/>
              <w:bCs/>
              <w:sz w:val="36"/>
              <w:szCs w:val="28"/>
              <w:lang w:eastAsia="ru-RU"/>
            </w:rPr>
            <w:t xml:space="preserve">Я) «Центр Мой бизнес», г. Якутск </w:t>
          </w:r>
          <w:bookmarkStart w:id="0" w:name="_GoBack"/>
          <w:bookmarkEnd w:id="0"/>
          <w:r>
            <w:rPr>
              <w:b/>
              <w:bCs/>
              <w:i/>
              <w:iCs/>
            </w:rPr>
            <w:t xml:space="preserve"> </w:t>
          </w:r>
          <w:r w:rsidR="009E550B">
            <w:rPr>
              <w:b/>
              <w:bCs/>
              <w:i/>
              <w:iCs/>
            </w:rPr>
            <w:br w:type="page"/>
          </w:r>
        </w:p>
      </w:sdtContent>
    </w:sdt>
    <w:p w:rsidR="00712F97" w:rsidRPr="00EB37B0" w:rsidRDefault="00973AC5" w:rsidP="00712F97">
      <w:pPr>
        <w:pStyle w:val="FR3"/>
        <w:spacing w:before="0" w:line="360" w:lineRule="auto"/>
        <w:ind w:left="0"/>
        <w:jc w:val="center"/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</w:pPr>
      <w:r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  <w:lastRenderedPageBreak/>
        <w:t>СОДЕРЖАНИЕ</w:t>
      </w:r>
    </w:p>
    <w:p w:rsidR="00922919" w:rsidRPr="00C27C99" w:rsidRDefault="00DF60FA" w:rsidP="00922919">
      <w:pPr>
        <w:pStyle w:val="21"/>
        <w:tabs>
          <w:tab w:val="clear" w:pos="9061"/>
          <w:tab w:val="left" w:pos="440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r w:rsidRPr="00C27C99">
        <w:rPr>
          <w:sz w:val="32"/>
        </w:rPr>
        <w:fldChar w:fldCharType="begin"/>
      </w:r>
      <w:r w:rsidR="00712F97" w:rsidRPr="00C27C99">
        <w:rPr>
          <w:sz w:val="32"/>
        </w:rPr>
        <w:instrText xml:space="preserve"> TOC \o "1-3" \h \z \u </w:instrText>
      </w:r>
      <w:r w:rsidRPr="00C27C99">
        <w:rPr>
          <w:sz w:val="32"/>
        </w:rPr>
        <w:fldChar w:fldCharType="separate"/>
      </w:r>
      <w:hyperlink w:anchor="_Toc19500829" w:history="1">
        <w:r w:rsidR="00922919" w:rsidRPr="00C27C99">
          <w:rPr>
            <w:rStyle w:val="a8"/>
            <w:caps/>
          </w:rPr>
          <w:t>1.</w:t>
        </w:r>
        <w:r w:rsidR="00922919" w:rsidRPr="00C27C99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922919" w:rsidRPr="00C27C99">
          <w:rPr>
            <w:rStyle w:val="a8"/>
            <w:caps/>
          </w:rPr>
          <w:t>Резюме проекта</w:t>
        </w:r>
        <w:r w:rsidR="00922919" w:rsidRPr="00C27C99">
          <w:rPr>
            <w:webHidden/>
          </w:rPr>
          <w:tab/>
        </w:r>
        <w:r w:rsidR="00922919" w:rsidRPr="00C27C99">
          <w:rPr>
            <w:webHidden/>
          </w:rPr>
          <w:fldChar w:fldCharType="begin"/>
        </w:r>
        <w:r w:rsidR="00922919" w:rsidRPr="00C27C99">
          <w:rPr>
            <w:webHidden/>
          </w:rPr>
          <w:instrText xml:space="preserve"> PAGEREF _Toc19500829 \h </w:instrText>
        </w:r>
        <w:r w:rsidR="00922919" w:rsidRPr="00C27C99">
          <w:rPr>
            <w:webHidden/>
          </w:rPr>
        </w:r>
        <w:r w:rsidR="00922919" w:rsidRPr="00C27C99">
          <w:rPr>
            <w:webHidden/>
          </w:rPr>
          <w:fldChar w:fldCharType="separate"/>
        </w:r>
        <w:r w:rsidR="00523A30">
          <w:rPr>
            <w:webHidden/>
          </w:rPr>
          <w:t>3</w:t>
        </w:r>
        <w:r w:rsidR="00922919" w:rsidRPr="00C27C99">
          <w:rPr>
            <w:webHidden/>
          </w:rPr>
          <w:fldChar w:fldCharType="end"/>
        </w:r>
      </w:hyperlink>
    </w:p>
    <w:p w:rsidR="00922919" w:rsidRPr="00C27C99" w:rsidRDefault="001900AD" w:rsidP="00922919">
      <w:pPr>
        <w:pStyle w:val="21"/>
        <w:tabs>
          <w:tab w:val="clear" w:pos="9061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500830" w:history="1">
        <w:r w:rsidR="00922919" w:rsidRPr="00C27C99">
          <w:rPr>
            <w:rStyle w:val="a8"/>
            <w:caps/>
          </w:rPr>
          <w:t>2. Описание продукции</w:t>
        </w:r>
        <w:r w:rsidR="00922919" w:rsidRPr="00C27C99">
          <w:rPr>
            <w:webHidden/>
          </w:rPr>
          <w:tab/>
        </w:r>
        <w:r w:rsidR="00922919" w:rsidRPr="00C27C99">
          <w:rPr>
            <w:webHidden/>
          </w:rPr>
          <w:fldChar w:fldCharType="begin"/>
        </w:r>
        <w:r w:rsidR="00922919" w:rsidRPr="00C27C99">
          <w:rPr>
            <w:webHidden/>
          </w:rPr>
          <w:instrText xml:space="preserve"> PAGEREF _Toc19500830 \h </w:instrText>
        </w:r>
        <w:r w:rsidR="00922919" w:rsidRPr="00C27C99">
          <w:rPr>
            <w:webHidden/>
          </w:rPr>
        </w:r>
        <w:r w:rsidR="00922919" w:rsidRPr="00C27C99">
          <w:rPr>
            <w:webHidden/>
          </w:rPr>
          <w:fldChar w:fldCharType="separate"/>
        </w:r>
        <w:r w:rsidR="00523A30">
          <w:rPr>
            <w:webHidden/>
          </w:rPr>
          <w:t>6</w:t>
        </w:r>
        <w:r w:rsidR="00922919" w:rsidRPr="00C27C99">
          <w:rPr>
            <w:webHidden/>
          </w:rPr>
          <w:fldChar w:fldCharType="end"/>
        </w:r>
      </w:hyperlink>
    </w:p>
    <w:p w:rsidR="00922919" w:rsidRPr="00C27C99" w:rsidRDefault="001900AD" w:rsidP="00922919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500831" w:history="1">
        <w:r w:rsidR="00922919" w:rsidRPr="00C27C99">
          <w:rPr>
            <w:rStyle w:val="a8"/>
            <w:i/>
          </w:rPr>
          <w:t>2.1. Характеристика и назначения, основные преимущества</w:t>
        </w:r>
        <w:r w:rsidR="00922919" w:rsidRPr="00C27C99">
          <w:rPr>
            <w:webHidden/>
          </w:rPr>
          <w:tab/>
        </w:r>
        <w:r w:rsidR="00922919" w:rsidRPr="00C27C99">
          <w:rPr>
            <w:webHidden/>
          </w:rPr>
          <w:fldChar w:fldCharType="begin"/>
        </w:r>
        <w:r w:rsidR="00922919" w:rsidRPr="00C27C99">
          <w:rPr>
            <w:webHidden/>
          </w:rPr>
          <w:instrText xml:space="preserve"> PAGEREF _Toc19500831 \h </w:instrText>
        </w:r>
        <w:r w:rsidR="00922919" w:rsidRPr="00C27C99">
          <w:rPr>
            <w:webHidden/>
          </w:rPr>
        </w:r>
        <w:r w:rsidR="00922919" w:rsidRPr="00C27C99">
          <w:rPr>
            <w:webHidden/>
          </w:rPr>
          <w:fldChar w:fldCharType="separate"/>
        </w:r>
        <w:r w:rsidR="00523A30">
          <w:rPr>
            <w:webHidden/>
          </w:rPr>
          <w:t>6</w:t>
        </w:r>
        <w:r w:rsidR="00922919" w:rsidRPr="00C27C99">
          <w:rPr>
            <w:webHidden/>
          </w:rPr>
          <w:fldChar w:fldCharType="end"/>
        </w:r>
      </w:hyperlink>
    </w:p>
    <w:p w:rsidR="00922919" w:rsidRPr="00C27C99" w:rsidRDefault="001900AD" w:rsidP="00922919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500832" w:history="1">
        <w:r w:rsidR="00922919" w:rsidRPr="00C27C99">
          <w:rPr>
            <w:rStyle w:val="a8"/>
            <w:i/>
          </w:rPr>
          <w:t>2.2. Характеристика потенциальных потребителей, каналы сбыта</w:t>
        </w:r>
        <w:r w:rsidR="00922919" w:rsidRPr="00C27C99">
          <w:rPr>
            <w:webHidden/>
          </w:rPr>
          <w:tab/>
        </w:r>
        <w:r w:rsidR="00922919" w:rsidRPr="00C27C99">
          <w:rPr>
            <w:webHidden/>
          </w:rPr>
          <w:fldChar w:fldCharType="begin"/>
        </w:r>
        <w:r w:rsidR="00922919" w:rsidRPr="00C27C99">
          <w:rPr>
            <w:webHidden/>
          </w:rPr>
          <w:instrText xml:space="preserve"> PAGEREF _Toc19500832 \h </w:instrText>
        </w:r>
        <w:r w:rsidR="00922919" w:rsidRPr="00C27C99">
          <w:rPr>
            <w:webHidden/>
          </w:rPr>
        </w:r>
        <w:r w:rsidR="00922919" w:rsidRPr="00C27C99">
          <w:rPr>
            <w:webHidden/>
          </w:rPr>
          <w:fldChar w:fldCharType="separate"/>
        </w:r>
        <w:r w:rsidR="00523A30">
          <w:rPr>
            <w:webHidden/>
          </w:rPr>
          <w:t>7</w:t>
        </w:r>
        <w:r w:rsidR="00922919" w:rsidRPr="00C27C99">
          <w:rPr>
            <w:webHidden/>
          </w:rPr>
          <w:fldChar w:fldCharType="end"/>
        </w:r>
      </w:hyperlink>
    </w:p>
    <w:p w:rsidR="00922919" w:rsidRPr="00C27C99" w:rsidRDefault="001900AD" w:rsidP="00922919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500833" w:history="1">
        <w:r w:rsidR="00922919" w:rsidRPr="00C27C99">
          <w:rPr>
            <w:rStyle w:val="a8"/>
            <w:i/>
          </w:rPr>
          <w:t>Целевая аудитория</w:t>
        </w:r>
        <w:r w:rsidR="00922919" w:rsidRPr="00C27C99">
          <w:rPr>
            <w:webHidden/>
          </w:rPr>
          <w:tab/>
        </w:r>
        <w:r w:rsidR="00922919" w:rsidRPr="00C27C99">
          <w:rPr>
            <w:webHidden/>
          </w:rPr>
          <w:fldChar w:fldCharType="begin"/>
        </w:r>
        <w:r w:rsidR="00922919" w:rsidRPr="00C27C99">
          <w:rPr>
            <w:webHidden/>
          </w:rPr>
          <w:instrText xml:space="preserve"> PAGEREF _Toc19500833 \h </w:instrText>
        </w:r>
        <w:r w:rsidR="00922919" w:rsidRPr="00C27C99">
          <w:rPr>
            <w:webHidden/>
          </w:rPr>
        </w:r>
        <w:r w:rsidR="00922919" w:rsidRPr="00C27C99">
          <w:rPr>
            <w:webHidden/>
          </w:rPr>
          <w:fldChar w:fldCharType="separate"/>
        </w:r>
        <w:r w:rsidR="00523A30">
          <w:rPr>
            <w:webHidden/>
          </w:rPr>
          <w:t>7</w:t>
        </w:r>
        <w:r w:rsidR="00922919" w:rsidRPr="00C27C99">
          <w:rPr>
            <w:webHidden/>
          </w:rPr>
          <w:fldChar w:fldCharType="end"/>
        </w:r>
      </w:hyperlink>
    </w:p>
    <w:p w:rsidR="00922919" w:rsidRPr="00C27C99" w:rsidRDefault="001900AD" w:rsidP="00922919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500834" w:history="1">
        <w:r w:rsidR="00922919" w:rsidRPr="00C27C99">
          <w:rPr>
            <w:rStyle w:val="a8"/>
            <w:i/>
          </w:rPr>
          <w:t>Потребительские предпочтения</w:t>
        </w:r>
        <w:r w:rsidR="00922919" w:rsidRPr="00C27C99">
          <w:rPr>
            <w:webHidden/>
          </w:rPr>
          <w:tab/>
        </w:r>
        <w:r w:rsidR="00922919" w:rsidRPr="00C27C99">
          <w:rPr>
            <w:webHidden/>
          </w:rPr>
          <w:fldChar w:fldCharType="begin"/>
        </w:r>
        <w:r w:rsidR="00922919" w:rsidRPr="00C27C99">
          <w:rPr>
            <w:webHidden/>
          </w:rPr>
          <w:instrText xml:space="preserve"> PAGEREF _Toc19500834 \h </w:instrText>
        </w:r>
        <w:r w:rsidR="00922919" w:rsidRPr="00C27C99">
          <w:rPr>
            <w:webHidden/>
          </w:rPr>
        </w:r>
        <w:r w:rsidR="00922919" w:rsidRPr="00C27C99">
          <w:rPr>
            <w:webHidden/>
          </w:rPr>
          <w:fldChar w:fldCharType="separate"/>
        </w:r>
        <w:r w:rsidR="00523A30">
          <w:rPr>
            <w:webHidden/>
          </w:rPr>
          <w:t>7</w:t>
        </w:r>
        <w:r w:rsidR="00922919" w:rsidRPr="00C27C99">
          <w:rPr>
            <w:webHidden/>
          </w:rPr>
          <w:fldChar w:fldCharType="end"/>
        </w:r>
      </w:hyperlink>
    </w:p>
    <w:p w:rsidR="00922919" w:rsidRPr="00C27C99" w:rsidRDefault="001900AD" w:rsidP="00922919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500835" w:history="1">
        <w:r w:rsidR="00922919" w:rsidRPr="00C27C99">
          <w:rPr>
            <w:rStyle w:val="a8"/>
            <w:i/>
          </w:rPr>
          <w:t>Методы продаж и система продвижения продукции</w:t>
        </w:r>
        <w:r w:rsidR="00922919" w:rsidRPr="00C27C99">
          <w:rPr>
            <w:webHidden/>
          </w:rPr>
          <w:tab/>
        </w:r>
        <w:r w:rsidR="00922919" w:rsidRPr="00C27C99">
          <w:rPr>
            <w:webHidden/>
          </w:rPr>
          <w:fldChar w:fldCharType="begin"/>
        </w:r>
        <w:r w:rsidR="00922919" w:rsidRPr="00C27C99">
          <w:rPr>
            <w:webHidden/>
          </w:rPr>
          <w:instrText xml:space="preserve"> PAGEREF _Toc19500835 \h </w:instrText>
        </w:r>
        <w:r w:rsidR="00922919" w:rsidRPr="00C27C99">
          <w:rPr>
            <w:webHidden/>
          </w:rPr>
        </w:r>
        <w:r w:rsidR="00922919" w:rsidRPr="00C27C99">
          <w:rPr>
            <w:webHidden/>
          </w:rPr>
          <w:fldChar w:fldCharType="separate"/>
        </w:r>
        <w:r w:rsidR="00523A30">
          <w:rPr>
            <w:webHidden/>
          </w:rPr>
          <w:t>8</w:t>
        </w:r>
        <w:r w:rsidR="00922919" w:rsidRPr="00C27C99">
          <w:rPr>
            <w:webHidden/>
          </w:rPr>
          <w:fldChar w:fldCharType="end"/>
        </w:r>
      </w:hyperlink>
    </w:p>
    <w:p w:rsidR="00922919" w:rsidRPr="00C27C99" w:rsidRDefault="001900AD" w:rsidP="00922919">
      <w:pPr>
        <w:pStyle w:val="21"/>
        <w:tabs>
          <w:tab w:val="clear" w:pos="9061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500836" w:history="1">
        <w:r w:rsidR="00922919" w:rsidRPr="00C27C99">
          <w:rPr>
            <w:rStyle w:val="a8"/>
          </w:rPr>
          <w:t>3. Организационный план</w:t>
        </w:r>
        <w:r w:rsidR="00922919" w:rsidRPr="00C27C99">
          <w:rPr>
            <w:webHidden/>
          </w:rPr>
          <w:tab/>
        </w:r>
        <w:r w:rsidR="00922919" w:rsidRPr="00C27C99">
          <w:rPr>
            <w:webHidden/>
          </w:rPr>
          <w:fldChar w:fldCharType="begin"/>
        </w:r>
        <w:r w:rsidR="00922919" w:rsidRPr="00C27C99">
          <w:rPr>
            <w:webHidden/>
          </w:rPr>
          <w:instrText xml:space="preserve"> PAGEREF _Toc19500836 \h </w:instrText>
        </w:r>
        <w:r w:rsidR="00922919" w:rsidRPr="00C27C99">
          <w:rPr>
            <w:webHidden/>
          </w:rPr>
        </w:r>
        <w:r w:rsidR="00922919" w:rsidRPr="00C27C99">
          <w:rPr>
            <w:webHidden/>
          </w:rPr>
          <w:fldChar w:fldCharType="separate"/>
        </w:r>
        <w:r w:rsidR="00523A30">
          <w:rPr>
            <w:webHidden/>
          </w:rPr>
          <w:t>9</w:t>
        </w:r>
        <w:r w:rsidR="00922919" w:rsidRPr="00C27C99">
          <w:rPr>
            <w:webHidden/>
          </w:rPr>
          <w:fldChar w:fldCharType="end"/>
        </w:r>
      </w:hyperlink>
    </w:p>
    <w:p w:rsidR="00922919" w:rsidRPr="00C27C99" w:rsidRDefault="001900AD" w:rsidP="00922919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500837" w:history="1">
        <w:r w:rsidR="00922919" w:rsidRPr="00C27C99">
          <w:rPr>
            <w:rStyle w:val="a8"/>
            <w:i/>
          </w:rPr>
          <w:t>3.1. График реализации проекта</w:t>
        </w:r>
        <w:r w:rsidR="00922919" w:rsidRPr="00C27C99">
          <w:rPr>
            <w:webHidden/>
          </w:rPr>
          <w:tab/>
        </w:r>
        <w:r w:rsidR="00922919" w:rsidRPr="00C27C99">
          <w:rPr>
            <w:webHidden/>
          </w:rPr>
          <w:fldChar w:fldCharType="begin"/>
        </w:r>
        <w:r w:rsidR="00922919" w:rsidRPr="00C27C99">
          <w:rPr>
            <w:webHidden/>
          </w:rPr>
          <w:instrText xml:space="preserve"> PAGEREF _Toc19500837 \h </w:instrText>
        </w:r>
        <w:r w:rsidR="00922919" w:rsidRPr="00C27C99">
          <w:rPr>
            <w:webHidden/>
          </w:rPr>
        </w:r>
        <w:r w:rsidR="00922919" w:rsidRPr="00C27C99">
          <w:rPr>
            <w:webHidden/>
          </w:rPr>
          <w:fldChar w:fldCharType="separate"/>
        </w:r>
        <w:r w:rsidR="00523A30">
          <w:rPr>
            <w:webHidden/>
          </w:rPr>
          <w:t>9</w:t>
        </w:r>
        <w:r w:rsidR="00922919" w:rsidRPr="00C27C99">
          <w:rPr>
            <w:webHidden/>
          </w:rPr>
          <w:fldChar w:fldCharType="end"/>
        </w:r>
      </w:hyperlink>
    </w:p>
    <w:p w:rsidR="00922919" w:rsidRPr="00C27C99" w:rsidRDefault="001900AD" w:rsidP="00922919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500838" w:history="1">
        <w:r w:rsidR="00922919" w:rsidRPr="00C27C99">
          <w:rPr>
            <w:rStyle w:val="a8"/>
            <w:i/>
          </w:rPr>
          <w:t>3.2. Перечень разрешительной документации</w:t>
        </w:r>
        <w:r w:rsidR="00922919" w:rsidRPr="00C27C99">
          <w:rPr>
            <w:webHidden/>
          </w:rPr>
          <w:tab/>
        </w:r>
        <w:r w:rsidR="00922919" w:rsidRPr="00C27C99">
          <w:rPr>
            <w:webHidden/>
          </w:rPr>
          <w:fldChar w:fldCharType="begin"/>
        </w:r>
        <w:r w:rsidR="00922919" w:rsidRPr="00C27C99">
          <w:rPr>
            <w:webHidden/>
          </w:rPr>
          <w:instrText xml:space="preserve"> PAGEREF _Toc19500838 \h </w:instrText>
        </w:r>
        <w:r w:rsidR="00922919" w:rsidRPr="00C27C99">
          <w:rPr>
            <w:webHidden/>
          </w:rPr>
        </w:r>
        <w:r w:rsidR="00922919" w:rsidRPr="00C27C99">
          <w:rPr>
            <w:webHidden/>
          </w:rPr>
          <w:fldChar w:fldCharType="separate"/>
        </w:r>
        <w:r w:rsidR="00523A30">
          <w:rPr>
            <w:webHidden/>
          </w:rPr>
          <w:t>9</w:t>
        </w:r>
        <w:r w:rsidR="00922919" w:rsidRPr="00C27C99">
          <w:rPr>
            <w:webHidden/>
          </w:rPr>
          <w:fldChar w:fldCharType="end"/>
        </w:r>
      </w:hyperlink>
    </w:p>
    <w:p w:rsidR="00922919" w:rsidRPr="00C27C99" w:rsidRDefault="001900AD" w:rsidP="00922919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500839" w:history="1">
        <w:r w:rsidR="00922919" w:rsidRPr="00C27C99">
          <w:rPr>
            <w:rStyle w:val="a8"/>
            <w:i/>
          </w:rPr>
          <w:t>3.3. Кадровое обеспечение проекта</w:t>
        </w:r>
        <w:r w:rsidR="00922919" w:rsidRPr="00C27C99">
          <w:rPr>
            <w:webHidden/>
          </w:rPr>
          <w:tab/>
        </w:r>
        <w:r w:rsidR="00922919" w:rsidRPr="00C27C99">
          <w:rPr>
            <w:webHidden/>
          </w:rPr>
          <w:fldChar w:fldCharType="begin"/>
        </w:r>
        <w:r w:rsidR="00922919" w:rsidRPr="00C27C99">
          <w:rPr>
            <w:webHidden/>
          </w:rPr>
          <w:instrText xml:space="preserve"> PAGEREF _Toc19500839 \h </w:instrText>
        </w:r>
        <w:r w:rsidR="00922919" w:rsidRPr="00C27C99">
          <w:rPr>
            <w:webHidden/>
          </w:rPr>
        </w:r>
        <w:r w:rsidR="00922919" w:rsidRPr="00C27C99">
          <w:rPr>
            <w:webHidden/>
          </w:rPr>
          <w:fldChar w:fldCharType="separate"/>
        </w:r>
        <w:r w:rsidR="00523A30">
          <w:rPr>
            <w:webHidden/>
          </w:rPr>
          <w:t>11</w:t>
        </w:r>
        <w:r w:rsidR="00922919" w:rsidRPr="00C27C99">
          <w:rPr>
            <w:webHidden/>
          </w:rPr>
          <w:fldChar w:fldCharType="end"/>
        </w:r>
      </w:hyperlink>
    </w:p>
    <w:p w:rsidR="00922919" w:rsidRPr="00C27C99" w:rsidRDefault="001900AD" w:rsidP="00922919">
      <w:pPr>
        <w:pStyle w:val="21"/>
        <w:tabs>
          <w:tab w:val="clear" w:pos="9061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500840" w:history="1">
        <w:r w:rsidR="00922919" w:rsidRPr="00C27C99">
          <w:rPr>
            <w:rStyle w:val="a8"/>
          </w:rPr>
          <w:t>4. Производственный план</w:t>
        </w:r>
        <w:r w:rsidR="00922919" w:rsidRPr="00C27C99">
          <w:rPr>
            <w:webHidden/>
          </w:rPr>
          <w:tab/>
        </w:r>
        <w:r w:rsidR="00922919" w:rsidRPr="00C27C99">
          <w:rPr>
            <w:webHidden/>
          </w:rPr>
          <w:fldChar w:fldCharType="begin"/>
        </w:r>
        <w:r w:rsidR="00922919" w:rsidRPr="00C27C99">
          <w:rPr>
            <w:webHidden/>
          </w:rPr>
          <w:instrText xml:space="preserve"> PAGEREF _Toc19500840 \h </w:instrText>
        </w:r>
        <w:r w:rsidR="00922919" w:rsidRPr="00C27C99">
          <w:rPr>
            <w:webHidden/>
          </w:rPr>
        </w:r>
        <w:r w:rsidR="00922919" w:rsidRPr="00C27C99">
          <w:rPr>
            <w:webHidden/>
          </w:rPr>
          <w:fldChar w:fldCharType="separate"/>
        </w:r>
        <w:r w:rsidR="00523A30">
          <w:rPr>
            <w:webHidden/>
          </w:rPr>
          <w:t>12</w:t>
        </w:r>
        <w:r w:rsidR="00922919" w:rsidRPr="00C27C99">
          <w:rPr>
            <w:webHidden/>
          </w:rPr>
          <w:fldChar w:fldCharType="end"/>
        </w:r>
      </w:hyperlink>
    </w:p>
    <w:p w:rsidR="00922919" w:rsidRPr="00C27C99" w:rsidRDefault="001900AD" w:rsidP="00922919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500841" w:history="1">
        <w:r w:rsidR="00922919" w:rsidRPr="00C27C99">
          <w:rPr>
            <w:rStyle w:val="a8"/>
            <w:i/>
          </w:rPr>
          <w:t>4.1. Характеристика основного производственного процесса</w:t>
        </w:r>
        <w:r w:rsidR="00922919" w:rsidRPr="00C27C99">
          <w:rPr>
            <w:webHidden/>
          </w:rPr>
          <w:tab/>
        </w:r>
        <w:r w:rsidR="00922919" w:rsidRPr="00C27C99">
          <w:rPr>
            <w:webHidden/>
          </w:rPr>
          <w:fldChar w:fldCharType="begin"/>
        </w:r>
        <w:r w:rsidR="00922919" w:rsidRPr="00C27C99">
          <w:rPr>
            <w:webHidden/>
          </w:rPr>
          <w:instrText xml:space="preserve"> PAGEREF _Toc19500841 \h </w:instrText>
        </w:r>
        <w:r w:rsidR="00922919" w:rsidRPr="00C27C99">
          <w:rPr>
            <w:webHidden/>
          </w:rPr>
        </w:r>
        <w:r w:rsidR="00922919" w:rsidRPr="00C27C99">
          <w:rPr>
            <w:webHidden/>
          </w:rPr>
          <w:fldChar w:fldCharType="separate"/>
        </w:r>
        <w:r w:rsidR="00523A30">
          <w:rPr>
            <w:webHidden/>
          </w:rPr>
          <w:t>12</w:t>
        </w:r>
        <w:r w:rsidR="00922919" w:rsidRPr="00C27C99">
          <w:rPr>
            <w:webHidden/>
          </w:rPr>
          <w:fldChar w:fldCharType="end"/>
        </w:r>
      </w:hyperlink>
    </w:p>
    <w:p w:rsidR="00922919" w:rsidRPr="00C27C99" w:rsidRDefault="001900AD" w:rsidP="00922919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500842" w:history="1">
        <w:r w:rsidR="00922919" w:rsidRPr="00C27C99">
          <w:rPr>
            <w:rStyle w:val="a8"/>
            <w:i/>
          </w:rPr>
          <w:t>4.2. Описание производственной площадки</w:t>
        </w:r>
        <w:r w:rsidR="00922919" w:rsidRPr="00C27C99">
          <w:rPr>
            <w:webHidden/>
          </w:rPr>
          <w:tab/>
        </w:r>
        <w:r w:rsidR="00922919" w:rsidRPr="00C27C99">
          <w:rPr>
            <w:webHidden/>
          </w:rPr>
          <w:fldChar w:fldCharType="begin"/>
        </w:r>
        <w:r w:rsidR="00922919" w:rsidRPr="00C27C99">
          <w:rPr>
            <w:webHidden/>
          </w:rPr>
          <w:instrText xml:space="preserve"> PAGEREF _Toc19500842 \h </w:instrText>
        </w:r>
        <w:r w:rsidR="00922919" w:rsidRPr="00C27C99">
          <w:rPr>
            <w:webHidden/>
          </w:rPr>
        </w:r>
        <w:r w:rsidR="00922919" w:rsidRPr="00C27C99">
          <w:rPr>
            <w:webHidden/>
          </w:rPr>
          <w:fldChar w:fldCharType="separate"/>
        </w:r>
        <w:r w:rsidR="00523A30">
          <w:rPr>
            <w:webHidden/>
          </w:rPr>
          <w:t>13</w:t>
        </w:r>
        <w:r w:rsidR="00922919" w:rsidRPr="00C27C99">
          <w:rPr>
            <w:webHidden/>
          </w:rPr>
          <w:fldChar w:fldCharType="end"/>
        </w:r>
      </w:hyperlink>
    </w:p>
    <w:p w:rsidR="00922919" w:rsidRPr="00C27C99" w:rsidRDefault="001900AD" w:rsidP="00922919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500843" w:history="1">
        <w:r w:rsidR="00922919" w:rsidRPr="00C27C99">
          <w:rPr>
            <w:rStyle w:val="a8"/>
            <w:i/>
          </w:rPr>
          <w:t>4.3. Потребность и условия поставки сырья и материалов, поставщики</w:t>
        </w:r>
        <w:r w:rsidR="00922919" w:rsidRPr="00C27C99">
          <w:rPr>
            <w:webHidden/>
          </w:rPr>
          <w:tab/>
        </w:r>
        <w:r w:rsidR="00922919" w:rsidRPr="00C27C99">
          <w:rPr>
            <w:webHidden/>
          </w:rPr>
          <w:fldChar w:fldCharType="begin"/>
        </w:r>
        <w:r w:rsidR="00922919" w:rsidRPr="00C27C99">
          <w:rPr>
            <w:webHidden/>
          </w:rPr>
          <w:instrText xml:space="preserve"> PAGEREF _Toc19500843 \h </w:instrText>
        </w:r>
        <w:r w:rsidR="00922919" w:rsidRPr="00C27C99">
          <w:rPr>
            <w:webHidden/>
          </w:rPr>
        </w:r>
        <w:r w:rsidR="00922919" w:rsidRPr="00C27C99">
          <w:rPr>
            <w:webHidden/>
          </w:rPr>
          <w:fldChar w:fldCharType="separate"/>
        </w:r>
        <w:r w:rsidR="00523A30">
          <w:rPr>
            <w:webHidden/>
          </w:rPr>
          <w:t>15</w:t>
        </w:r>
        <w:r w:rsidR="00922919" w:rsidRPr="00C27C99">
          <w:rPr>
            <w:webHidden/>
          </w:rPr>
          <w:fldChar w:fldCharType="end"/>
        </w:r>
      </w:hyperlink>
    </w:p>
    <w:p w:rsidR="00922919" w:rsidRPr="00C27C99" w:rsidRDefault="001900AD" w:rsidP="00922919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500844" w:history="1">
        <w:r w:rsidR="00922919" w:rsidRPr="00C27C99">
          <w:rPr>
            <w:rStyle w:val="a8"/>
            <w:i/>
          </w:rPr>
          <w:t>4.4. Потребность и условия поставки основного вспомогательного оборудования, поставщики</w:t>
        </w:r>
        <w:r w:rsidR="00922919" w:rsidRPr="00C27C99">
          <w:rPr>
            <w:webHidden/>
          </w:rPr>
          <w:tab/>
        </w:r>
        <w:r w:rsidR="00922919" w:rsidRPr="00C27C99">
          <w:rPr>
            <w:webHidden/>
          </w:rPr>
          <w:fldChar w:fldCharType="begin"/>
        </w:r>
        <w:r w:rsidR="00922919" w:rsidRPr="00C27C99">
          <w:rPr>
            <w:webHidden/>
          </w:rPr>
          <w:instrText xml:space="preserve"> PAGEREF _Toc19500844 \h </w:instrText>
        </w:r>
        <w:r w:rsidR="00922919" w:rsidRPr="00C27C99">
          <w:rPr>
            <w:webHidden/>
          </w:rPr>
        </w:r>
        <w:r w:rsidR="00922919" w:rsidRPr="00C27C99">
          <w:rPr>
            <w:webHidden/>
          </w:rPr>
          <w:fldChar w:fldCharType="separate"/>
        </w:r>
        <w:r w:rsidR="00523A30">
          <w:rPr>
            <w:webHidden/>
          </w:rPr>
          <w:t>15</w:t>
        </w:r>
        <w:r w:rsidR="00922919" w:rsidRPr="00C27C99">
          <w:rPr>
            <w:webHidden/>
          </w:rPr>
          <w:fldChar w:fldCharType="end"/>
        </w:r>
      </w:hyperlink>
    </w:p>
    <w:p w:rsidR="00922919" w:rsidRPr="00C27C99" w:rsidRDefault="001900AD" w:rsidP="00922919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500845" w:history="1">
        <w:r w:rsidR="00922919" w:rsidRPr="00C27C99">
          <w:rPr>
            <w:rStyle w:val="a8"/>
            <w:i/>
          </w:rPr>
          <w:t>4.5. Планируемая программа производства</w:t>
        </w:r>
        <w:r w:rsidR="00922919" w:rsidRPr="00C27C99">
          <w:rPr>
            <w:webHidden/>
          </w:rPr>
          <w:tab/>
        </w:r>
        <w:r w:rsidR="00922919" w:rsidRPr="00C27C99">
          <w:rPr>
            <w:webHidden/>
          </w:rPr>
          <w:fldChar w:fldCharType="begin"/>
        </w:r>
        <w:r w:rsidR="00922919" w:rsidRPr="00C27C99">
          <w:rPr>
            <w:webHidden/>
          </w:rPr>
          <w:instrText xml:space="preserve"> PAGEREF _Toc19500845 \h </w:instrText>
        </w:r>
        <w:r w:rsidR="00922919" w:rsidRPr="00C27C99">
          <w:rPr>
            <w:webHidden/>
          </w:rPr>
        </w:r>
        <w:r w:rsidR="00922919" w:rsidRPr="00C27C99">
          <w:rPr>
            <w:webHidden/>
          </w:rPr>
          <w:fldChar w:fldCharType="separate"/>
        </w:r>
        <w:r w:rsidR="00523A30">
          <w:rPr>
            <w:webHidden/>
          </w:rPr>
          <w:t>17</w:t>
        </w:r>
        <w:r w:rsidR="00922919" w:rsidRPr="00C27C99">
          <w:rPr>
            <w:webHidden/>
          </w:rPr>
          <w:fldChar w:fldCharType="end"/>
        </w:r>
      </w:hyperlink>
    </w:p>
    <w:p w:rsidR="00922919" w:rsidRPr="00C27C99" w:rsidRDefault="001900AD" w:rsidP="00922919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500846" w:history="1">
        <w:r w:rsidR="00922919" w:rsidRPr="00C27C99">
          <w:rPr>
            <w:rStyle w:val="a8"/>
            <w:i/>
          </w:rPr>
          <w:t>4.6. Требования к контролю качества</w:t>
        </w:r>
        <w:r w:rsidR="00922919" w:rsidRPr="00C27C99">
          <w:rPr>
            <w:webHidden/>
          </w:rPr>
          <w:tab/>
        </w:r>
        <w:r w:rsidR="00922919" w:rsidRPr="00C27C99">
          <w:rPr>
            <w:webHidden/>
          </w:rPr>
          <w:fldChar w:fldCharType="begin"/>
        </w:r>
        <w:r w:rsidR="00922919" w:rsidRPr="00C27C99">
          <w:rPr>
            <w:webHidden/>
          </w:rPr>
          <w:instrText xml:space="preserve"> PAGEREF _Toc19500846 \h </w:instrText>
        </w:r>
        <w:r w:rsidR="00922919" w:rsidRPr="00C27C99">
          <w:rPr>
            <w:webHidden/>
          </w:rPr>
        </w:r>
        <w:r w:rsidR="00922919" w:rsidRPr="00C27C99">
          <w:rPr>
            <w:webHidden/>
          </w:rPr>
          <w:fldChar w:fldCharType="separate"/>
        </w:r>
        <w:r w:rsidR="00523A30">
          <w:rPr>
            <w:webHidden/>
          </w:rPr>
          <w:t>19</w:t>
        </w:r>
        <w:r w:rsidR="00922919" w:rsidRPr="00C27C99">
          <w:rPr>
            <w:webHidden/>
          </w:rPr>
          <w:fldChar w:fldCharType="end"/>
        </w:r>
      </w:hyperlink>
    </w:p>
    <w:p w:rsidR="00922919" w:rsidRPr="00C27C99" w:rsidRDefault="001900AD" w:rsidP="00922919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500847" w:history="1">
        <w:r w:rsidR="00922919" w:rsidRPr="00C27C99">
          <w:rPr>
            <w:rStyle w:val="a8"/>
            <w:i/>
          </w:rPr>
          <w:t>4.7. Текущие расходы, расчет себестоимости</w:t>
        </w:r>
        <w:r w:rsidR="00922919" w:rsidRPr="00C27C99">
          <w:rPr>
            <w:webHidden/>
          </w:rPr>
          <w:tab/>
        </w:r>
        <w:r w:rsidR="00922919" w:rsidRPr="00C27C99">
          <w:rPr>
            <w:webHidden/>
          </w:rPr>
          <w:fldChar w:fldCharType="begin"/>
        </w:r>
        <w:r w:rsidR="00922919" w:rsidRPr="00C27C99">
          <w:rPr>
            <w:webHidden/>
          </w:rPr>
          <w:instrText xml:space="preserve"> PAGEREF _Toc19500847 \h </w:instrText>
        </w:r>
        <w:r w:rsidR="00922919" w:rsidRPr="00C27C99">
          <w:rPr>
            <w:webHidden/>
          </w:rPr>
        </w:r>
        <w:r w:rsidR="00922919" w:rsidRPr="00C27C99">
          <w:rPr>
            <w:webHidden/>
          </w:rPr>
          <w:fldChar w:fldCharType="separate"/>
        </w:r>
        <w:r w:rsidR="00523A30">
          <w:rPr>
            <w:webHidden/>
          </w:rPr>
          <w:t>20</w:t>
        </w:r>
        <w:r w:rsidR="00922919" w:rsidRPr="00C27C99">
          <w:rPr>
            <w:webHidden/>
          </w:rPr>
          <w:fldChar w:fldCharType="end"/>
        </w:r>
      </w:hyperlink>
    </w:p>
    <w:p w:rsidR="00922919" w:rsidRPr="00C27C99" w:rsidRDefault="001900AD" w:rsidP="00922919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500848" w:history="1">
        <w:r w:rsidR="00922919" w:rsidRPr="00C27C99">
          <w:rPr>
            <w:rStyle w:val="a8"/>
          </w:rPr>
          <w:t>4.8. Экологические вопросы деятельности</w:t>
        </w:r>
        <w:r w:rsidR="00922919" w:rsidRPr="00C27C99">
          <w:rPr>
            <w:webHidden/>
          </w:rPr>
          <w:tab/>
        </w:r>
        <w:r w:rsidR="00922919" w:rsidRPr="00C27C99">
          <w:rPr>
            <w:webHidden/>
          </w:rPr>
          <w:fldChar w:fldCharType="begin"/>
        </w:r>
        <w:r w:rsidR="00922919" w:rsidRPr="00C27C99">
          <w:rPr>
            <w:webHidden/>
          </w:rPr>
          <w:instrText xml:space="preserve"> PAGEREF _Toc19500848 \h </w:instrText>
        </w:r>
        <w:r w:rsidR="00922919" w:rsidRPr="00C27C99">
          <w:rPr>
            <w:webHidden/>
          </w:rPr>
        </w:r>
        <w:r w:rsidR="00922919" w:rsidRPr="00C27C99">
          <w:rPr>
            <w:webHidden/>
          </w:rPr>
          <w:fldChar w:fldCharType="separate"/>
        </w:r>
        <w:r w:rsidR="00523A30">
          <w:rPr>
            <w:webHidden/>
          </w:rPr>
          <w:t>23</w:t>
        </w:r>
        <w:r w:rsidR="00922919" w:rsidRPr="00C27C99">
          <w:rPr>
            <w:webHidden/>
          </w:rPr>
          <w:fldChar w:fldCharType="end"/>
        </w:r>
      </w:hyperlink>
    </w:p>
    <w:p w:rsidR="00922919" w:rsidRPr="00C27C99" w:rsidRDefault="001900AD" w:rsidP="00922919">
      <w:pPr>
        <w:pStyle w:val="21"/>
        <w:tabs>
          <w:tab w:val="clear" w:pos="9061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500849" w:history="1">
        <w:r w:rsidR="00922919" w:rsidRPr="00C27C99">
          <w:rPr>
            <w:rStyle w:val="a8"/>
            <w:caps/>
          </w:rPr>
          <w:t>5. Финансовый план</w:t>
        </w:r>
        <w:r w:rsidR="00922919" w:rsidRPr="00C27C99">
          <w:rPr>
            <w:webHidden/>
          </w:rPr>
          <w:tab/>
        </w:r>
        <w:r w:rsidR="00922919" w:rsidRPr="00C27C99">
          <w:rPr>
            <w:webHidden/>
          </w:rPr>
          <w:fldChar w:fldCharType="begin"/>
        </w:r>
        <w:r w:rsidR="00922919" w:rsidRPr="00C27C99">
          <w:rPr>
            <w:webHidden/>
          </w:rPr>
          <w:instrText xml:space="preserve"> PAGEREF _Toc19500849 \h </w:instrText>
        </w:r>
        <w:r w:rsidR="00922919" w:rsidRPr="00C27C99">
          <w:rPr>
            <w:webHidden/>
          </w:rPr>
        </w:r>
        <w:r w:rsidR="00922919" w:rsidRPr="00C27C99">
          <w:rPr>
            <w:webHidden/>
          </w:rPr>
          <w:fldChar w:fldCharType="separate"/>
        </w:r>
        <w:r w:rsidR="00523A30">
          <w:rPr>
            <w:webHidden/>
          </w:rPr>
          <w:t>23</w:t>
        </w:r>
        <w:r w:rsidR="00922919" w:rsidRPr="00C27C99">
          <w:rPr>
            <w:webHidden/>
          </w:rPr>
          <w:fldChar w:fldCharType="end"/>
        </w:r>
      </w:hyperlink>
    </w:p>
    <w:p w:rsidR="00922919" w:rsidRPr="00C27C99" w:rsidRDefault="001900AD" w:rsidP="00922919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500850" w:history="1">
        <w:r w:rsidR="00922919" w:rsidRPr="00C27C99">
          <w:rPr>
            <w:rStyle w:val="a8"/>
          </w:rPr>
          <w:t>5.1. Налоговое окружение проекта</w:t>
        </w:r>
        <w:r w:rsidR="00922919" w:rsidRPr="00C27C99">
          <w:rPr>
            <w:webHidden/>
          </w:rPr>
          <w:tab/>
        </w:r>
        <w:r w:rsidR="00922919" w:rsidRPr="00C27C99">
          <w:rPr>
            <w:webHidden/>
          </w:rPr>
          <w:fldChar w:fldCharType="begin"/>
        </w:r>
        <w:r w:rsidR="00922919" w:rsidRPr="00C27C99">
          <w:rPr>
            <w:webHidden/>
          </w:rPr>
          <w:instrText xml:space="preserve"> PAGEREF _Toc19500850 \h </w:instrText>
        </w:r>
        <w:r w:rsidR="00922919" w:rsidRPr="00C27C99">
          <w:rPr>
            <w:webHidden/>
          </w:rPr>
        </w:r>
        <w:r w:rsidR="00922919" w:rsidRPr="00C27C99">
          <w:rPr>
            <w:webHidden/>
          </w:rPr>
          <w:fldChar w:fldCharType="separate"/>
        </w:r>
        <w:r w:rsidR="00523A30">
          <w:rPr>
            <w:webHidden/>
          </w:rPr>
          <w:t>23</w:t>
        </w:r>
        <w:r w:rsidR="00922919" w:rsidRPr="00C27C99">
          <w:rPr>
            <w:webHidden/>
          </w:rPr>
          <w:fldChar w:fldCharType="end"/>
        </w:r>
      </w:hyperlink>
    </w:p>
    <w:p w:rsidR="00922919" w:rsidRPr="00C27C99" w:rsidRDefault="001900AD" w:rsidP="00922919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500851" w:history="1">
        <w:r w:rsidR="00922919" w:rsidRPr="00C27C99">
          <w:rPr>
            <w:rStyle w:val="a8"/>
          </w:rPr>
          <w:t>5.2. Варианты источников финансирования</w:t>
        </w:r>
        <w:r w:rsidR="00922919" w:rsidRPr="00C27C99">
          <w:rPr>
            <w:webHidden/>
          </w:rPr>
          <w:tab/>
        </w:r>
        <w:r w:rsidR="00922919" w:rsidRPr="00C27C99">
          <w:rPr>
            <w:webHidden/>
          </w:rPr>
          <w:fldChar w:fldCharType="begin"/>
        </w:r>
        <w:r w:rsidR="00922919" w:rsidRPr="00C27C99">
          <w:rPr>
            <w:webHidden/>
          </w:rPr>
          <w:instrText xml:space="preserve"> PAGEREF _Toc19500851 \h </w:instrText>
        </w:r>
        <w:r w:rsidR="00922919" w:rsidRPr="00C27C99">
          <w:rPr>
            <w:webHidden/>
          </w:rPr>
        </w:r>
        <w:r w:rsidR="00922919" w:rsidRPr="00C27C99">
          <w:rPr>
            <w:webHidden/>
          </w:rPr>
          <w:fldChar w:fldCharType="separate"/>
        </w:r>
        <w:r w:rsidR="00523A30">
          <w:rPr>
            <w:webHidden/>
          </w:rPr>
          <w:t>25</w:t>
        </w:r>
        <w:r w:rsidR="00922919" w:rsidRPr="00C27C99">
          <w:rPr>
            <w:webHidden/>
          </w:rPr>
          <w:fldChar w:fldCharType="end"/>
        </w:r>
      </w:hyperlink>
    </w:p>
    <w:p w:rsidR="00922919" w:rsidRPr="00C27C99" w:rsidRDefault="001900AD" w:rsidP="00922919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500852" w:history="1">
        <w:r w:rsidR="00922919" w:rsidRPr="00C27C99">
          <w:rPr>
            <w:rStyle w:val="a8"/>
          </w:rPr>
          <w:t>5.3. Объемы инвестиций</w:t>
        </w:r>
        <w:r w:rsidR="00922919" w:rsidRPr="00C27C99">
          <w:rPr>
            <w:webHidden/>
          </w:rPr>
          <w:tab/>
        </w:r>
        <w:r w:rsidR="00922919" w:rsidRPr="00C27C99">
          <w:rPr>
            <w:webHidden/>
          </w:rPr>
          <w:fldChar w:fldCharType="begin"/>
        </w:r>
        <w:r w:rsidR="00922919" w:rsidRPr="00C27C99">
          <w:rPr>
            <w:webHidden/>
          </w:rPr>
          <w:instrText xml:space="preserve"> PAGEREF _Toc19500852 \h </w:instrText>
        </w:r>
        <w:r w:rsidR="00922919" w:rsidRPr="00C27C99">
          <w:rPr>
            <w:webHidden/>
          </w:rPr>
        </w:r>
        <w:r w:rsidR="00922919" w:rsidRPr="00C27C99">
          <w:rPr>
            <w:webHidden/>
          </w:rPr>
          <w:fldChar w:fldCharType="separate"/>
        </w:r>
        <w:r w:rsidR="00523A30">
          <w:rPr>
            <w:webHidden/>
          </w:rPr>
          <w:t>25</w:t>
        </w:r>
        <w:r w:rsidR="00922919" w:rsidRPr="00C27C99">
          <w:rPr>
            <w:webHidden/>
          </w:rPr>
          <w:fldChar w:fldCharType="end"/>
        </w:r>
      </w:hyperlink>
    </w:p>
    <w:p w:rsidR="00922919" w:rsidRPr="00C27C99" w:rsidRDefault="001900AD" w:rsidP="00922919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500853" w:history="1">
        <w:r w:rsidR="00922919" w:rsidRPr="00C27C99">
          <w:rPr>
            <w:rStyle w:val="a8"/>
          </w:rPr>
          <w:t>5.4. График погашения заемных средств</w:t>
        </w:r>
        <w:r w:rsidR="00922919" w:rsidRPr="00C27C99">
          <w:rPr>
            <w:webHidden/>
          </w:rPr>
          <w:tab/>
        </w:r>
        <w:r w:rsidR="00922919" w:rsidRPr="00C27C99">
          <w:rPr>
            <w:webHidden/>
          </w:rPr>
          <w:fldChar w:fldCharType="begin"/>
        </w:r>
        <w:r w:rsidR="00922919" w:rsidRPr="00C27C99">
          <w:rPr>
            <w:webHidden/>
          </w:rPr>
          <w:instrText xml:space="preserve"> PAGEREF _Toc19500853 \h </w:instrText>
        </w:r>
        <w:r w:rsidR="00922919" w:rsidRPr="00C27C99">
          <w:rPr>
            <w:webHidden/>
          </w:rPr>
        </w:r>
        <w:r w:rsidR="00922919" w:rsidRPr="00C27C99">
          <w:rPr>
            <w:webHidden/>
          </w:rPr>
          <w:fldChar w:fldCharType="separate"/>
        </w:r>
        <w:r w:rsidR="00523A30">
          <w:rPr>
            <w:webHidden/>
          </w:rPr>
          <w:t>25</w:t>
        </w:r>
        <w:r w:rsidR="00922919" w:rsidRPr="00C27C99">
          <w:rPr>
            <w:webHidden/>
          </w:rPr>
          <w:fldChar w:fldCharType="end"/>
        </w:r>
      </w:hyperlink>
    </w:p>
    <w:p w:rsidR="00922919" w:rsidRPr="00C27C99" w:rsidRDefault="001900AD" w:rsidP="00922919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500854" w:history="1">
        <w:r w:rsidR="00922919" w:rsidRPr="00C27C99">
          <w:rPr>
            <w:rStyle w:val="a8"/>
          </w:rPr>
          <w:t>5.5. Отчет о прибылях и убытках</w:t>
        </w:r>
        <w:r w:rsidR="00922919" w:rsidRPr="00C27C99">
          <w:rPr>
            <w:webHidden/>
          </w:rPr>
          <w:tab/>
        </w:r>
        <w:r w:rsidR="00922919" w:rsidRPr="00C27C99">
          <w:rPr>
            <w:webHidden/>
          </w:rPr>
          <w:fldChar w:fldCharType="begin"/>
        </w:r>
        <w:r w:rsidR="00922919" w:rsidRPr="00C27C99">
          <w:rPr>
            <w:webHidden/>
          </w:rPr>
          <w:instrText xml:space="preserve"> PAGEREF _Toc19500854 \h </w:instrText>
        </w:r>
        <w:r w:rsidR="00922919" w:rsidRPr="00C27C99">
          <w:rPr>
            <w:webHidden/>
          </w:rPr>
        </w:r>
        <w:r w:rsidR="00922919" w:rsidRPr="00C27C99">
          <w:rPr>
            <w:webHidden/>
          </w:rPr>
          <w:fldChar w:fldCharType="separate"/>
        </w:r>
        <w:r w:rsidR="00523A30">
          <w:rPr>
            <w:webHidden/>
          </w:rPr>
          <w:t>27</w:t>
        </w:r>
        <w:r w:rsidR="00922919" w:rsidRPr="00C27C99">
          <w:rPr>
            <w:webHidden/>
          </w:rPr>
          <w:fldChar w:fldCharType="end"/>
        </w:r>
      </w:hyperlink>
    </w:p>
    <w:p w:rsidR="00922919" w:rsidRPr="00C27C99" w:rsidRDefault="001900AD" w:rsidP="00922919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500855" w:history="1">
        <w:r w:rsidR="00922919" w:rsidRPr="00C27C99">
          <w:rPr>
            <w:rStyle w:val="a8"/>
          </w:rPr>
          <w:t>5.6. Отчет о движении денежных средств</w:t>
        </w:r>
        <w:r w:rsidR="00922919" w:rsidRPr="00C27C99">
          <w:rPr>
            <w:webHidden/>
          </w:rPr>
          <w:tab/>
        </w:r>
        <w:r w:rsidR="00922919" w:rsidRPr="00C27C99">
          <w:rPr>
            <w:webHidden/>
          </w:rPr>
          <w:fldChar w:fldCharType="begin"/>
        </w:r>
        <w:r w:rsidR="00922919" w:rsidRPr="00C27C99">
          <w:rPr>
            <w:webHidden/>
          </w:rPr>
          <w:instrText xml:space="preserve"> PAGEREF _Toc19500855 \h </w:instrText>
        </w:r>
        <w:r w:rsidR="00922919" w:rsidRPr="00C27C99">
          <w:rPr>
            <w:webHidden/>
          </w:rPr>
        </w:r>
        <w:r w:rsidR="00922919" w:rsidRPr="00C27C99">
          <w:rPr>
            <w:webHidden/>
          </w:rPr>
          <w:fldChar w:fldCharType="separate"/>
        </w:r>
        <w:r w:rsidR="00523A30">
          <w:rPr>
            <w:webHidden/>
          </w:rPr>
          <w:t>27</w:t>
        </w:r>
        <w:r w:rsidR="00922919" w:rsidRPr="00C27C99">
          <w:rPr>
            <w:webHidden/>
          </w:rPr>
          <w:fldChar w:fldCharType="end"/>
        </w:r>
      </w:hyperlink>
    </w:p>
    <w:p w:rsidR="00922919" w:rsidRPr="00C27C99" w:rsidRDefault="001900AD" w:rsidP="00922919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500856" w:history="1">
        <w:r w:rsidR="00922919" w:rsidRPr="00C27C99">
          <w:rPr>
            <w:rStyle w:val="a8"/>
          </w:rPr>
          <w:t>5.7. Расчет точки безубыточности</w:t>
        </w:r>
        <w:r w:rsidR="00922919" w:rsidRPr="00C27C99">
          <w:rPr>
            <w:webHidden/>
          </w:rPr>
          <w:tab/>
        </w:r>
        <w:r w:rsidR="00922919" w:rsidRPr="00C27C99">
          <w:rPr>
            <w:webHidden/>
          </w:rPr>
          <w:fldChar w:fldCharType="begin"/>
        </w:r>
        <w:r w:rsidR="00922919" w:rsidRPr="00C27C99">
          <w:rPr>
            <w:webHidden/>
          </w:rPr>
          <w:instrText xml:space="preserve"> PAGEREF _Toc19500856 \h </w:instrText>
        </w:r>
        <w:r w:rsidR="00922919" w:rsidRPr="00C27C99">
          <w:rPr>
            <w:webHidden/>
          </w:rPr>
        </w:r>
        <w:r w:rsidR="00922919" w:rsidRPr="00C27C99">
          <w:rPr>
            <w:webHidden/>
          </w:rPr>
          <w:fldChar w:fldCharType="separate"/>
        </w:r>
        <w:r w:rsidR="00523A30">
          <w:rPr>
            <w:webHidden/>
          </w:rPr>
          <w:t>27</w:t>
        </w:r>
        <w:r w:rsidR="00922919" w:rsidRPr="00C27C99">
          <w:rPr>
            <w:webHidden/>
          </w:rPr>
          <w:fldChar w:fldCharType="end"/>
        </w:r>
      </w:hyperlink>
    </w:p>
    <w:p w:rsidR="00922919" w:rsidRPr="00C27C99" w:rsidRDefault="001900AD" w:rsidP="00922919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500857" w:history="1">
        <w:r w:rsidR="00922919" w:rsidRPr="00C27C99">
          <w:rPr>
            <w:rStyle w:val="a8"/>
          </w:rPr>
          <w:t>5.8. Основные экономические показатели</w:t>
        </w:r>
        <w:r w:rsidR="00922919" w:rsidRPr="00C27C99">
          <w:rPr>
            <w:webHidden/>
          </w:rPr>
          <w:tab/>
        </w:r>
        <w:r w:rsidR="00922919" w:rsidRPr="00C27C99">
          <w:rPr>
            <w:webHidden/>
          </w:rPr>
          <w:fldChar w:fldCharType="begin"/>
        </w:r>
        <w:r w:rsidR="00922919" w:rsidRPr="00C27C99">
          <w:rPr>
            <w:webHidden/>
          </w:rPr>
          <w:instrText xml:space="preserve"> PAGEREF _Toc19500857 \h </w:instrText>
        </w:r>
        <w:r w:rsidR="00922919" w:rsidRPr="00C27C99">
          <w:rPr>
            <w:webHidden/>
          </w:rPr>
        </w:r>
        <w:r w:rsidR="00922919" w:rsidRPr="00C27C99">
          <w:rPr>
            <w:webHidden/>
          </w:rPr>
          <w:fldChar w:fldCharType="separate"/>
        </w:r>
        <w:r w:rsidR="00523A30">
          <w:rPr>
            <w:webHidden/>
          </w:rPr>
          <w:t>28</w:t>
        </w:r>
        <w:r w:rsidR="00922919" w:rsidRPr="00C27C99">
          <w:rPr>
            <w:webHidden/>
          </w:rPr>
          <w:fldChar w:fldCharType="end"/>
        </w:r>
      </w:hyperlink>
    </w:p>
    <w:p w:rsidR="00922919" w:rsidRPr="00C27C99" w:rsidRDefault="001900AD" w:rsidP="00922919">
      <w:pPr>
        <w:pStyle w:val="21"/>
        <w:tabs>
          <w:tab w:val="clear" w:pos="9061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500858" w:history="1">
        <w:r w:rsidR="00922919" w:rsidRPr="00C27C99">
          <w:rPr>
            <w:rStyle w:val="a8"/>
          </w:rPr>
          <w:t>6. Оценка проектных рисков, меры по их снижению</w:t>
        </w:r>
        <w:r w:rsidR="00922919" w:rsidRPr="00C27C99">
          <w:rPr>
            <w:webHidden/>
          </w:rPr>
          <w:tab/>
        </w:r>
        <w:r w:rsidR="00922919" w:rsidRPr="00C27C99">
          <w:rPr>
            <w:webHidden/>
          </w:rPr>
          <w:fldChar w:fldCharType="begin"/>
        </w:r>
        <w:r w:rsidR="00922919" w:rsidRPr="00C27C99">
          <w:rPr>
            <w:webHidden/>
          </w:rPr>
          <w:instrText xml:space="preserve"> PAGEREF _Toc19500858 \h </w:instrText>
        </w:r>
        <w:r w:rsidR="00922919" w:rsidRPr="00C27C99">
          <w:rPr>
            <w:webHidden/>
          </w:rPr>
        </w:r>
        <w:r w:rsidR="00922919" w:rsidRPr="00C27C99">
          <w:rPr>
            <w:webHidden/>
          </w:rPr>
          <w:fldChar w:fldCharType="separate"/>
        </w:r>
        <w:r w:rsidR="00523A30">
          <w:rPr>
            <w:webHidden/>
          </w:rPr>
          <w:t>28</w:t>
        </w:r>
        <w:r w:rsidR="00922919" w:rsidRPr="00C27C99">
          <w:rPr>
            <w:webHidden/>
          </w:rPr>
          <w:fldChar w:fldCharType="end"/>
        </w:r>
      </w:hyperlink>
    </w:p>
    <w:p w:rsidR="00E52BC8" w:rsidRDefault="00DF60FA" w:rsidP="00922919">
      <w:pPr>
        <w:pStyle w:val="21"/>
        <w:tabs>
          <w:tab w:val="clear" w:pos="9061"/>
          <w:tab w:val="right" w:leader="dot" w:pos="9781"/>
          <w:tab w:val="right" w:leader="dot" w:pos="9923"/>
          <w:tab w:val="right" w:leader="dot" w:pos="10065"/>
        </w:tabs>
        <w:spacing w:line="288" w:lineRule="auto"/>
        <w:rPr>
          <w:b/>
          <w:bCs/>
        </w:rPr>
      </w:pPr>
      <w:r w:rsidRPr="00C27C99">
        <w:rPr>
          <w:b/>
          <w:bCs/>
          <w:sz w:val="32"/>
        </w:rPr>
        <w:fldChar w:fldCharType="end"/>
      </w:r>
      <w:bookmarkStart w:id="1" w:name="_Toc390444111"/>
    </w:p>
    <w:bookmarkEnd w:id="1"/>
    <w:p w:rsidR="00CA7947" w:rsidRDefault="00CA7947" w:rsidP="00973AC5">
      <w:pPr>
        <w:pStyle w:val="Default"/>
        <w:spacing w:line="312" w:lineRule="auto"/>
        <w:rPr>
          <w:rFonts w:ascii="Verdana" w:hAnsi="Verdana" w:cs="Verdana"/>
          <w:b/>
          <w:bCs/>
          <w:color w:val="auto"/>
          <w:sz w:val="32"/>
          <w:szCs w:val="32"/>
        </w:rPr>
      </w:pPr>
      <w:r>
        <w:rPr>
          <w:rFonts w:ascii="Verdana" w:hAnsi="Verdana" w:cs="Verdana"/>
          <w:b/>
          <w:bCs/>
          <w:color w:val="auto"/>
          <w:sz w:val="32"/>
          <w:szCs w:val="32"/>
        </w:rPr>
        <w:br w:type="page"/>
      </w:r>
    </w:p>
    <w:p w:rsidR="00CA7947" w:rsidRPr="00973AC5" w:rsidRDefault="00CA7947" w:rsidP="00973AC5">
      <w:pPr>
        <w:pStyle w:val="2"/>
        <w:numPr>
          <w:ilvl w:val="0"/>
          <w:numId w:val="32"/>
        </w:numPr>
        <w:spacing w:before="0" w:after="160"/>
        <w:ind w:left="1077" w:hanging="357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2" w:name="_Toc19500829"/>
      <w:r w:rsidRPr="00973AC5">
        <w:rPr>
          <w:rFonts w:ascii="Times New Roman" w:hAnsi="Times New Roman" w:cs="Times New Roman"/>
          <w:caps/>
          <w:color w:val="auto"/>
          <w:sz w:val="28"/>
          <w:szCs w:val="28"/>
        </w:rPr>
        <w:lastRenderedPageBreak/>
        <w:t xml:space="preserve">Резюме </w:t>
      </w:r>
      <w:r w:rsidR="00BF0A62" w:rsidRPr="00973AC5">
        <w:rPr>
          <w:rFonts w:ascii="Times New Roman" w:hAnsi="Times New Roman" w:cs="Times New Roman"/>
          <w:caps/>
          <w:color w:val="auto"/>
          <w:sz w:val="28"/>
          <w:szCs w:val="28"/>
        </w:rPr>
        <w:t>п</w:t>
      </w:r>
      <w:r w:rsidRPr="00973AC5">
        <w:rPr>
          <w:rFonts w:ascii="Times New Roman" w:hAnsi="Times New Roman" w:cs="Times New Roman"/>
          <w:caps/>
          <w:color w:val="auto"/>
          <w:sz w:val="28"/>
          <w:szCs w:val="28"/>
        </w:rPr>
        <w:t>роекта</w:t>
      </w:r>
      <w:bookmarkEnd w:id="2"/>
    </w:p>
    <w:p w:rsidR="002239B1" w:rsidRDefault="002239B1" w:rsidP="002239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Наименование проекта</w:t>
      </w:r>
      <w:r w:rsidR="002F639B">
        <w:rPr>
          <w:rFonts w:ascii="Times New Roman" w:hAnsi="Times New Roman" w:cs="Times New Roman"/>
          <w:sz w:val="28"/>
          <w:szCs w:val="28"/>
        </w:rPr>
        <w:t>.</w:t>
      </w:r>
      <w:r w:rsidR="00150212">
        <w:rPr>
          <w:rFonts w:ascii="Times New Roman" w:hAnsi="Times New Roman" w:cs="Times New Roman"/>
          <w:sz w:val="28"/>
          <w:szCs w:val="28"/>
        </w:rPr>
        <w:t xml:space="preserve"> Создание</w:t>
      </w:r>
      <w:r w:rsidR="00057167">
        <w:rPr>
          <w:rFonts w:ascii="Times New Roman" w:hAnsi="Times New Roman" w:cs="Times New Roman"/>
          <w:sz w:val="28"/>
          <w:szCs w:val="28"/>
        </w:rPr>
        <w:t xml:space="preserve"> автомастерской в п. </w:t>
      </w:r>
      <w:r w:rsidR="00E53105">
        <w:rPr>
          <w:rFonts w:ascii="Times New Roman" w:hAnsi="Times New Roman" w:cs="Times New Roman"/>
          <w:sz w:val="28"/>
          <w:szCs w:val="28"/>
        </w:rPr>
        <w:t xml:space="preserve">ХХХ </w:t>
      </w:r>
      <w:proofErr w:type="spellStart"/>
      <w:r w:rsidR="00E53105">
        <w:rPr>
          <w:rFonts w:ascii="Times New Roman" w:hAnsi="Times New Roman" w:cs="Times New Roman"/>
          <w:sz w:val="28"/>
          <w:szCs w:val="28"/>
        </w:rPr>
        <w:t>ХХХ</w:t>
      </w:r>
      <w:proofErr w:type="spellEnd"/>
      <w:r w:rsidR="00E5310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3277E">
        <w:rPr>
          <w:rFonts w:ascii="Times New Roman" w:hAnsi="Times New Roman" w:cs="Times New Roman"/>
          <w:sz w:val="28"/>
          <w:szCs w:val="28"/>
        </w:rPr>
        <w:t xml:space="preserve"> Республики Саха (Якутия)</w:t>
      </w:r>
      <w:r w:rsidR="00231F8F">
        <w:rPr>
          <w:rFonts w:ascii="Times New Roman" w:hAnsi="Times New Roman" w:cs="Times New Roman"/>
          <w:sz w:val="28"/>
          <w:szCs w:val="28"/>
        </w:rPr>
        <w:t>.</w:t>
      </w:r>
    </w:p>
    <w:p w:rsidR="00E3277E" w:rsidRDefault="002239B1" w:rsidP="00E32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Актуальность проекта</w:t>
      </w:r>
      <w:r w:rsidR="00E3277E">
        <w:rPr>
          <w:rFonts w:ascii="Times New Roman" w:hAnsi="Times New Roman" w:cs="Times New Roman"/>
          <w:sz w:val="28"/>
          <w:szCs w:val="28"/>
        </w:rPr>
        <w:t>.</w:t>
      </w:r>
    </w:p>
    <w:p w:rsidR="006D229D" w:rsidRDefault="00E53105" w:rsidP="00E32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3277E">
        <w:rPr>
          <w:rFonts w:ascii="Times New Roman" w:hAnsi="Times New Roman" w:cs="Times New Roman"/>
          <w:sz w:val="28"/>
          <w:szCs w:val="28"/>
        </w:rPr>
        <w:t xml:space="preserve"> Республике Саха (Якутия)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E3277E" w:rsidRPr="00E3277E">
        <w:rPr>
          <w:rFonts w:ascii="Times New Roman" w:hAnsi="Times New Roman" w:cs="Times New Roman"/>
          <w:color w:val="000000"/>
          <w:sz w:val="28"/>
          <w:szCs w:val="28"/>
        </w:rPr>
        <w:t xml:space="preserve"> сети дорог общего пользования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отсутствуют</w:t>
      </w:r>
      <w:r w:rsidR="00E3277E" w:rsidRPr="00E3277E">
        <w:rPr>
          <w:rFonts w:ascii="Times New Roman" w:hAnsi="Times New Roman" w:cs="Times New Roman"/>
          <w:color w:val="000000"/>
          <w:sz w:val="28"/>
          <w:szCs w:val="28"/>
        </w:rPr>
        <w:t xml:space="preserve"> дорог</w:t>
      </w:r>
      <w:r>
        <w:rPr>
          <w:rFonts w:ascii="Times New Roman" w:hAnsi="Times New Roman" w:cs="Times New Roman"/>
          <w:color w:val="000000"/>
          <w:sz w:val="28"/>
          <w:szCs w:val="28"/>
        </w:rPr>
        <w:t>и высших категорий (I и II),</w:t>
      </w:r>
      <w:r w:rsidR="00E3277E" w:rsidRPr="00E3277E">
        <w:rPr>
          <w:rFonts w:ascii="Times New Roman" w:hAnsi="Times New Roman" w:cs="Times New Roman"/>
          <w:color w:val="000000"/>
          <w:sz w:val="28"/>
          <w:szCs w:val="28"/>
        </w:rPr>
        <w:t xml:space="preserve"> параметрам III техниче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ской категории соответствует </w:t>
      </w:r>
      <w:r w:rsidR="00E3277E" w:rsidRPr="00E3277E">
        <w:rPr>
          <w:rFonts w:ascii="Times New Roman" w:hAnsi="Times New Roman" w:cs="Times New Roman"/>
          <w:color w:val="000000"/>
          <w:sz w:val="28"/>
          <w:szCs w:val="28"/>
        </w:rPr>
        <w:t xml:space="preserve">автомобильная дорога федерального значения «Лена», а также небольшие участки по дорогам республиканского значения. Все остальные автодороги </w:t>
      </w:r>
      <w:r>
        <w:rPr>
          <w:rFonts w:ascii="Times New Roman" w:hAnsi="Times New Roman" w:cs="Times New Roman"/>
          <w:color w:val="000000"/>
          <w:sz w:val="28"/>
          <w:szCs w:val="28"/>
        </w:rPr>
        <w:t>относятся</w:t>
      </w:r>
      <w:r w:rsidR="00E3277E" w:rsidRPr="00E327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или к </w:t>
      </w:r>
      <w:r w:rsidR="00E3277E" w:rsidRPr="00E3277E">
        <w:rPr>
          <w:rFonts w:ascii="Times New Roman" w:hAnsi="Times New Roman" w:cs="Times New Roman"/>
          <w:color w:val="000000"/>
          <w:sz w:val="28"/>
          <w:szCs w:val="28"/>
        </w:rPr>
        <w:t>IV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3277E" w:rsidRPr="00E3277E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="00E3277E" w:rsidRPr="00E327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6E71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E3277E" w:rsidRPr="00E3277E">
        <w:rPr>
          <w:rFonts w:ascii="Times New Roman" w:hAnsi="Times New Roman" w:cs="Times New Roman"/>
          <w:color w:val="000000"/>
          <w:sz w:val="28"/>
          <w:szCs w:val="28"/>
        </w:rPr>
        <w:t>V категории.</w:t>
      </w:r>
      <w:r w:rsidR="00E327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Неудовлетворительное с</w:t>
      </w:r>
      <w:r w:rsidR="00E3277E" w:rsidRPr="001362FB">
        <w:rPr>
          <w:rFonts w:ascii="Times New Roman" w:hAnsi="Times New Roman" w:cs="Times New Roman"/>
          <w:sz w:val="28"/>
          <w:szCs w:val="28"/>
        </w:rPr>
        <w:t xml:space="preserve">остояние дорожной </w:t>
      </w:r>
      <w:r w:rsidR="001A6E71">
        <w:rPr>
          <w:rFonts w:ascii="Times New Roman" w:hAnsi="Times New Roman" w:cs="Times New Roman"/>
          <w:sz w:val="28"/>
          <w:szCs w:val="28"/>
        </w:rPr>
        <w:t>сети приводит к</w:t>
      </w:r>
      <w:r>
        <w:rPr>
          <w:rFonts w:ascii="Times New Roman" w:hAnsi="Times New Roman" w:cs="Times New Roman"/>
          <w:sz w:val="28"/>
          <w:szCs w:val="28"/>
        </w:rPr>
        <w:t xml:space="preserve"> тому, что фактическая </w:t>
      </w:r>
      <w:r w:rsidR="00E3277E">
        <w:rPr>
          <w:rFonts w:ascii="Times New Roman" w:hAnsi="Times New Roman" w:cs="Times New Roman"/>
          <w:sz w:val="28"/>
          <w:szCs w:val="28"/>
        </w:rPr>
        <w:t>частот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3277E">
        <w:rPr>
          <w:rFonts w:ascii="Times New Roman" w:hAnsi="Times New Roman" w:cs="Times New Roman"/>
          <w:sz w:val="28"/>
          <w:szCs w:val="28"/>
        </w:rPr>
        <w:t xml:space="preserve"> ремонта </w:t>
      </w:r>
      <w:r>
        <w:rPr>
          <w:rFonts w:ascii="Times New Roman" w:hAnsi="Times New Roman" w:cs="Times New Roman"/>
          <w:sz w:val="28"/>
          <w:szCs w:val="28"/>
        </w:rPr>
        <w:t>автотранспорта значительно превышает нормативные показатели, что</w:t>
      </w:r>
      <w:r w:rsidR="00E3277E">
        <w:rPr>
          <w:rFonts w:ascii="Times New Roman" w:hAnsi="Times New Roman" w:cs="Times New Roman"/>
          <w:sz w:val="28"/>
          <w:szCs w:val="28"/>
        </w:rPr>
        <w:t xml:space="preserve"> формирует </w:t>
      </w:r>
      <w:r>
        <w:rPr>
          <w:rFonts w:ascii="Times New Roman" w:hAnsi="Times New Roman" w:cs="Times New Roman"/>
          <w:sz w:val="28"/>
          <w:szCs w:val="28"/>
        </w:rPr>
        <w:t>повышенный</w:t>
      </w:r>
      <w:r w:rsidR="00E3277E">
        <w:rPr>
          <w:rFonts w:ascii="Times New Roman" w:hAnsi="Times New Roman" w:cs="Times New Roman"/>
          <w:sz w:val="28"/>
          <w:szCs w:val="28"/>
        </w:rPr>
        <w:t xml:space="preserve"> спрос на услуги автомастерских</w:t>
      </w:r>
      <w:r w:rsidR="00E3277E" w:rsidRPr="001362FB">
        <w:rPr>
          <w:rFonts w:ascii="Times New Roman" w:hAnsi="Times New Roman" w:cs="Times New Roman"/>
          <w:sz w:val="28"/>
          <w:szCs w:val="28"/>
        </w:rPr>
        <w:t>.</w:t>
      </w:r>
      <w:r w:rsidR="006D22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29D" w:rsidRDefault="006D229D" w:rsidP="000571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838">
        <w:rPr>
          <w:rFonts w:ascii="Times New Roman" w:hAnsi="Times New Roman" w:cs="Times New Roman"/>
          <w:sz w:val="28"/>
          <w:szCs w:val="28"/>
        </w:rPr>
        <w:t xml:space="preserve">По данным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территориального органа </w:t>
      </w:r>
      <w:r w:rsidR="002B0B3E">
        <w:rPr>
          <w:rFonts w:ascii="Times New Roman" w:hAnsi="Times New Roman" w:cs="Times New Roman"/>
          <w:sz w:val="28"/>
          <w:szCs w:val="28"/>
        </w:rPr>
        <w:t>Федеральной службы</w:t>
      </w:r>
      <w:r w:rsidR="00E53105">
        <w:rPr>
          <w:rFonts w:ascii="Times New Roman" w:hAnsi="Times New Roman" w:cs="Times New Roman"/>
          <w:sz w:val="28"/>
          <w:szCs w:val="28"/>
        </w:rPr>
        <w:t xml:space="preserve"> статистики</w:t>
      </w:r>
      <w:r w:rsidRPr="006F5838">
        <w:rPr>
          <w:rFonts w:ascii="Times New Roman" w:hAnsi="Times New Roman" w:cs="Times New Roman"/>
          <w:sz w:val="28"/>
          <w:szCs w:val="28"/>
        </w:rPr>
        <w:t>, количество автомобилей в Республике Саха (Якутия) в 201</w:t>
      </w:r>
      <w:r w:rsidR="00057167">
        <w:rPr>
          <w:rFonts w:ascii="Times New Roman" w:hAnsi="Times New Roman" w:cs="Times New Roman"/>
          <w:sz w:val="28"/>
          <w:szCs w:val="28"/>
        </w:rPr>
        <w:t>7</w:t>
      </w:r>
      <w:r w:rsidRPr="006F5838">
        <w:rPr>
          <w:rFonts w:ascii="Times New Roman" w:hAnsi="Times New Roman" w:cs="Times New Roman"/>
          <w:sz w:val="28"/>
          <w:szCs w:val="28"/>
        </w:rPr>
        <w:t xml:space="preserve"> г. составляло 2</w:t>
      </w:r>
      <w:r>
        <w:rPr>
          <w:rFonts w:ascii="Times New Roman" w:hAnsi="Times New Roman" w:cs="Times New Roman"/>
          <w:sz w:val="28"/>
          <w:szCs w:val="28"/>
        </w:rPr>
        <w:t>2</w:t>
      </w:r>
      <w:r w:rsidR="00057167">
        <w:rPr>
          <w:rFonts w:ascii="Times New Roman" w:hAnsi="Times New Roman" w:cs="Times New Roman"/>
          <w:sz w:val="28"/>
          <w:szCs w:val="28"/>
        </w:rPr>
        <w:t>9</w:t>
      </w:r>
      <w:r w:rsidRPr="006F5838">
        <w:rPr>
          <w:rFonts w:ascii="Times New Roman" w:hAnsi="Times New Roman" w:cs="Times New Roman"/>
          <w:sz w:val="28"/>
          <w:szCs w:val="28"/>
        </w:rPr>
        <w:t>,</w:t>
      </w:r>
      <w:r w:rsidR="00057167">
        <w:rPr>
          <w:rFonts w:ascii="Times New Roman" w:hAnsi="Times New Roman" w:cs="Times New Roman"/>
          <w:sz w:val="28"/>
          <w:szCs w:val="28"/>
        </w:rPr>
        <w:t>5</w:t>
      </w:r>
      <w:r w:rsidRPr="006F5838">
        <w:rPr>
          <w:rFonts w:ascii="Times New Roman" w:hAnsi="Times New Roman" w:cs="Times New Roman"/>
          <w:sz w:val="28"/>
          <w:szCs w:val="28"/>
        </w:rPr>
        <w:t xml:space="preserve"> </w:t>
      </w:r>
      <w:r w:rsidR="00E53105">
        <w:rPr>
          <w:rFonts w:ascii="Times New Roman" w:hAnsi="Times New Roman" w:cs="Times New Roman"/>
          <w:sz w:val="28"/>
          <w:szCs w:val="28"/>
        </w:rPr>
        <w:t xml:space="preserve">единиц </w:t>
      </w:r>
      <w:r w:rsidRPr="006F5838">
        <w:rPr>
          <w:rFonts w:ascii="Times New Roman" w:hAnsi="Times New Roman" w:cs="Times New Roman"/>
          <w:sz w:val="28"/>
          <w:szCs w:val="28"/>
        </w:rPr>
        <w:t xml:space="preserve">на </w:t>
      </w:r>
      <w:r w:rsidR="00057167">
        <w:rPr>
          <w:rFonts w:ascii="Times New Roman" w:hAnsi="Times New Roman" w:cs="Times New Roman"/>
          <w:sz w:val="28"/>
          <w:szCs w:val="28"/>
        </w:rPr>
        <w:t>1000 человек населения</w:t>
      </w:r>
      <w:r w:rsidRPr="006F5838">
        <w:rPr>
          <w:rFonts w:ascii="Times New Roman" w:hAnsi="Times New Roman" w:cs="Times New Roman"/>
          <w:sz w:val="28"/>
          <w:szCs w:val="28"/>
        </w:rPr>
        <w:t xml:space="preserve">. </w:t>
      </w:r>
      <w:r w:rsidR="0005716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начение данного показателя </w:t>
      </w:r>
      <w:r w:rsidR="00057167">
        <w:rPr>
          <w:rFonts w:ascii="Times New Roman" w:hAnsi="Times New Roman" w:cs="Times New Roman"/>
          <w:sz w:val="28"/>
          <w:szCs w:val="28"/>
        </w:rPr>
        <w:t>с 2011 г.</w:t>
      </w:r>
      <w:r>
        <w:rPr>
          <w:rFonts w:ascii="Times New Roman" w:hAnsi="Times New Roman" w:cs="Times New Roman"/>
          <w:sz w:val="28"/>
          <w:szCs w:val="28"/>
        </w:rPr>
        <w:t xml:space="preserve"> выросло в полтора раза</w:t>
      </w:r>
      <w:r w:rsidR="00E53105">
        <w:rPr>
          <w:rFonts w:ascii="Times New Roman" w:hAnsi="Times New Roman" w:cs="Times New Roman"/>
          <w:sz w:val="28"/>
          <w:szCs w:val="28"/>
        </w:rPr>
        <w:t xml:space="preserve"> (с</w:t>
      </w:r>
      <w:r w:rsidR="002F639B">
        <w:rPr>
          <w:rFonts w:ascii="Times New Roman" w:hAnsi="Times New Roman" w:cs="Times New Roman"/>
          <w:sz w:val="28"/>
          <w:szCs w:val="28"/>
        </w:rPr>
        <w:t>о</w:t>
      </w:r>
      <w:r w:rsidR="00057167">
        <w:rPr>
          <w:rFonts w:ascii="Times New Roman" w:hAnsi="Times New Roman" w:cs="Times New Roman"/>
          <w:sz w:val="28"/>
          <w:szCs w:val="28"/>
        </w:rPr>
        <w:t xml:space="preserve"> 148 единиц)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53105">
        <w:rPr>
          <w:rFonts w:ascii="Times New Roman" w:hAnsi="Times New Roman" w:cs="Times New Roman"/>
          <w:sz w:val="28"/>
          <w:szCs w:val="28"/>
        </w:rPr>
        <w:t>Растущее число обслуживаемых автотранспортных сре</w:t>
      </w:r>
      <w:proofErr w:type="gramStart"/>
      <w:r w:rsidR="00E53105">
        <w:rPr>
          <w:rFonts w:ascii="Times New Roman" w:hAnsi="Times New Roman" w:cs="Times New Roman"/>
          <w:sz w:val="28"/>
          <w:szCs w:val="28"/>
        </w:rPr>
        <w:t>дств тр</w:t>
      </w:r>
      <w:proofErr w:type="gramEnd"/>
      <w:r w:rsidR="00E53105">
        <w:rPr>
          <w:rFonts w:ascii="Times New Roman" w:hAnsi="Times New Roman" w:cs="Times New Roman"/>
          <w:sz w:val="28"/>
          <w:szCs w:val="28"/>
        </w:rPr>
        <w:t xml:space="preserve">ебует </w:t>
      </w:r>
      <w:r>
        <w:rPr>
          <w:rFonts w:ascii="Times New Roman" w:hAnsi="Times New Roman" w:cs="Times New Roman"/>
          <w:sz w:val="28"/>
          <w:szCs w:val="28"/>
        </w:rPr>
        <w:t>активн</w:t>
      </w:r>
      <w:r w:rsidR="00E5310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рост</w:t>
      </w:r>
      <w:r w:rsidR="00E5310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точек сервисного обслуживания</w:t>
      </w:r>
      <w:r w:rsidR="00E53105">
        <w:rPr>
          <w:rFonts w:ascii="Times New Roman" w:hAnsi="Times New Roman" w:cs="Times New Roman"/>
          <w:sz w:val="28"/>
          <w:szCs w:val="28"/>
        </w:rPr>
        <w:t xml:space="preserve"> автомобилей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39B1" w:rsidRDefault="002239B1" w:rsidP="002239B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Организационно-правовая форма</w:t>
      </w:r>
      <w:r w:rsidR="002F639B">
        <w:rPr>
          <w:rFonts w:ascii="Times New Roman" w:hAnsi="Times New Roman" w:cs="Times New Roman"/>
          <w:i/>
          <w:sz w:val="28"/>
          <w:szCs w:val="28"/>
        </w:rPr>
        <w:t>.</w:t>
      </w:r>
    </w:p>
    <w:p w:rsidR="009A57E0" w:rsidRDefault="009A57E0" w:rsidP="009A57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B96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создания автосервиса</w:t>
      </w:r>
      <w:r w:rsidRPr="00B36B96">
        <w:rPr>
          <w:rFonts w:ascii="Times New Roman" w:hAnsi="Times New Roman" w:cs="Times New Roman"/>
          <w:sz w:val="28"/>
          <w:szCs w:val="28"/>
        </w:rPr>
        <w:t xml:space="preserve"> в равной степени подходит как регистрация в качестве индивидуального предпринимателя (ИП), так и создание общества с ограниченной ответственностью (ООО). Регистрация в качестве ИП целесообразна, если предполагается единоличное ведение деятельности, небольшой штат персонала</w:t>
      </w:r>
      <w:r w:rsidR="00624692">
        <w:rPr>
          <w:rFonts w:ascii="Times New Roman" w:hAnsi="Times New Roman" w:cs="Times New Roman"/>
          <w:sz w:val="28"/>
          <w:szCs w:val="28"/>
        </w:rPr>
        <w:t xml:space="preserve"> (3-10 человек)</w:t>
      </w:r>
      <w:r w:rsidRPr="00B36B96">
        <w:rPr>
          <w:rFonts w:ascii="Times New Roman" w:hAnsi="Times New Roman" w:cs="Times New Roman"/>
          <w:sz w:val="28"/>
          <w:szCs w:val="28"/>
        </w:rPr>
        <w:t>. Организация в форме общества с ограниченной ответственностью целесообразна, если предполагается участие в деятельности нескольких владельцев, значительные объемы производства и реализации продукции</w:t>
      </w:r>
      <w:r>
        <w:rPr>
          <w:rFonts w:ascii="Times New Roman" w:hAnsi="Times New Roman" w:cs="Times New Roman"/>
          <w:sz w:val="28"/>
          <w:szCs w:val="28"/>
        </w:rPr>
        <w:t>, привлечение кредитов в дальнейшем, значительные расходы в капитальное строительство, большой штат персонала.</w:t>
      </w:r>
    </w:p>
    <w:p w:rsidR="009A57E0" w:rsidRPr="00B36B96" w:rsidRDefault="009A57E0" w:rsidP="009A57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B96">
        <w:rPr>
          <w:rFonts w:ascii="Times New Roman" w:hAnsi="Times New Roman" w:cs="Times New Roman"/>
          <w:sz w:val="28"/>
          <w:szCs w:val="28"/>
        </w:rPr>
        <w:lastRenderedPageBreak/>
        <w:t>В настоящем проекте предполагается регистрация инициатора проекта в форме индивидуального предпринимателя.</w:t>
      </w:r>
    </w:p>
    <w:p w:rsidR="007E2022" w:rsidRPr="00CA2340" w:rsidRDefault="007E2022" w:rsidP="007E20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деятельности по ОКВЭД-2:</w:t>
      </w:r>
      <w:r w:rsidR="00624692">
        <w:rPr>
          <w:rFonts w:ascii="Times New Roman" w:hAnsi="Times New Roman" w:cs="Times New Roman"/>
          <w:sz w:val="28"/>
          <w:szCs w:val="28"/>
        </w:rPr>
        <w:t xml:space="preserve"> 45.20</w:t>
      </w:r>
      <w:r>
        <w:rPr>
          <w:rFonts w:ascii="Times New Roman" w:hAnsi="Times New Roman" w:cs="Times New Roman"/>
          <w:sz w:val="28"/>
          <w:szCs w:val="28"/>
        </w:rPr>
        <w:t xml:space="preserve"> «Техническое обслуживание и ремонт </w:t>
      </w:r>
      <w:r w:rsidR="005E6DD6">
        <w:rPr>
          <w:rFonts w:ascii="Times New Roman" w:hAnsi="Times New Roman" w:cs="Times New Roman"/>
          <w:sz w:val="28"/>
          <w:szCs w:val="28"/>
        </w:rPr>
        <w:t>автотранспортных средств</w:t>
      </w:r>
      <w:r w:rsidRPr="007E2022">
        <w:rPr>
          <w:rFonts w:ascii="Times New Roman" w:hAnsi="Times New Roman" w:cs="Times New Roman"/>
          <w:sz w:val="28"/>
          <w:szCs w:val="28"/>
        </w:rPr>
        <w:t>»;</w:t>
      </w:r>
      <w:r w:rsidR="00624692">
        <w:rPr>
          <w:rFonts w:ascii="Times New Roman" w:hAnsi="Times New Roman" w:cs="Times New Roman"/>
          <w:sz w:val="28"/>
          <w:szCs w:val="28"/>
        </w:rPr>
        <w:t xml:space="preserve"> 45.</w:t>
      </w:r>
      <w:r w:rsidRPr="007E2022">
        <w:rPr>
          <w:rFonts w:ascii="Times New Roman" w:hAnsi="Times New Roman" w:cs="Times New Roman"/>
          <w:sz w:val="28"/>
          <w:szCs w:val="28"/>
        </w:rPr>
        <w:t>20.3 «</w:t>
      </w:r>
      <w:r w:rsidR="005E6DD6">
        <w:rPr>
          <w:rFonts w:ascii="Times New Roman" w:hAnsi="Times New Roman" w:cs="Times New Roman"/>
          <w:sz w:val="28"/>
          <w:szCs w:val="28"/>
        </w:rPr>
        <w:t>Мойка автотранспортных средств, полирование и предоставление аналогичных услуг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57167" w:rsidRPr="00057167" w:rsidRDefault="002239B1" w:rsidP="000571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Суть проекта</w:t>
      </w:r>
      <w:r w:rsidR="000571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7167">
        <w:rPr>
          <w:rFonts w:ascii="Times New Roman" w:hAnsi="Times New Roman" w:cs="Times New Roman"/>
          <w:sz w:val="28"/>
          <w:szCs w:val="28"/>
        </w:rPr>
        <w:t>заключается в</w:t>
      </w:r>
      <w:r w:rsidR="00057167" w:rsidRPr="001362FB">
        <w:rPr>
          <w:rFonts w:ascii="Times New Roman" w:hAnsi="Times New Roman" w:cs="Times New Roman"/>
          <w:sz w:val="28"/>
          <w:szCs w:val="28"/>
        </w:rPr>
        <w:t xml:space="preserve"> создани</w:t>
      </w:r>
      <w:r w:rsidR="00057167">
        <w:rPr>
          <w:rFonts w:ascii="Times New Roman" w:hAnsi="Times New Roman" w:cs="Times New Roman"/>
          <w:sz w:val="28"/>
          <w:szCs w:val="28"/>
        </w:rPr>
        <w:t>и</w:t>
      </w:r>
      <w:r w:rsidR="00057167" w:rsidRPr="001362FB">
        <w:rPr>
          <w:rFonts w:ascii="Times New Roman" w:hAnsi="Times New Roman" w:cs="Times New Roman"/>
          <w:sz w:val="28"/>
          <w:szCs w:val="28"/>
        </w:rPr>
        <w:t xml:space="preserve"> в п. </w:t>
      </w:r>
      <w:r w:rsidR="00624692">
        <w:rPr>
          <w:rFonts w:ascii="Times New Roman" w:hAnsi="Times New Roman" w:cs="Times New Roman"/>
          <w:sz w:val="28"/>
          <w:szCs w:val="28"/>
        </w:rPr>
        <w:t xml:space="preserve">ХХХ </w:t>
      </w:r>
      <w:proofErr w:type="spellStart"/>
      <w:r w:rsidR="00624692">
        <w:rPr>
          <w:rFonts w:ascii="Times New Roman" w:hAnsi="Times New Roman" w:cs="Times New Roman"/>
          <w:sz w:val="28"/>
          <w:szCs w:val="28"/>
        </w:rPr>
        <w:t>ХХХ</w:t>
      </w:r>
      <w:proofErr w:type="spellEnd"/>
      <w:r w:rsidR="0062469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57167" w:rsidRPr="001362FB">
        <w:rPr>
          <w:rFonts w:ascii="Times New Roman" w:hAnsi="Times New Roman" w:cs="Times New Roman"/>
          <w:sz w:val="28"/>
          <w:szCs w:val="28"/>
        </w:rPr>
        <w:t xml:space="preserve"> Республики Саха (Якутия) современного объекта по комплексному обслуживанию автомобилей</w:t>
      </w:r>
      <w:r w:rsidR="00057167">
        <w:rPr>
          <w:rFonts w:ascii="Times New Roman" w:hAnsi="Times New Roman" w:cs="Times New Roman"/>
          <w:sz w:val="28"/>
          <w:szCs w:val="28"/>
        </w:rPr>
        <w:t>, предусматривающему предоставление постоянных услуг автосервиса,</w:t>
      </w:r>
      <w:r w:rsidR="00057167" w:rsidRPr="001362FB">
        <w:rPr>
          <w:rFonts w:ascii="Times New Roman" w:hAnsi="Times New Roman" w:cs="Times New Roman"/>
          <w:sz w:val="28"/>
          <w:szCs w:val="28"/>
        </w:rPr>
        <w:t xml:space="preserve"> </w:t>
      </w:r>
      <w:r w:rsidR="00057167">
        <w:rPr>
          <w:rFonts w:ascii="Times New Roman" w:hAnsi="Times New Roman" w:cs="Times New Roman"/>
          <w:sz w:val="28"/>
          <w:szCs w:val="28"/>
        </w:rPr>
        <w:t xml:space="preserve">а также сезонных услуг по </w:t>
      </w:r>
      <w:r w:rsidR="00057167" w:rsidRPr="001362FB">
        <w:rPr>
          <w:rFonts w:ascii="Times New Roman" w:hAnsi="Times New Roman" w:cs="Times New Roman"/>
          <w:sz w:val="28"/>
          <w:szCs w:val="28"/>
        </w:rPr>
        <w:t>автомойк</w:t>
      </w:r>
      <w:r w:rsidR="00624692">
        <w:rPr>
          <w:rFonts w:ascii="Times New Roman" w:hAnsi="Times New Roman" w:cs="Times New Roman"/>
          <w:sz w:val="28"/>
          <w:szCs w:val="28"/>
        </w:rPr>
        <w:t>е</w:t>
      </w:r>
      <w:r w:rsidR="000571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39B1" w:rsidRPr="00305569" w:rsidRDefault="002239B1" w:rsidP="002239B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Сроки и этапы реализации</w:t>
      </w:r>
      <w:r w:rsidR="00A451DE" w:rsidRPr="00305569">
        <w:rPr>
          <w:rFonts w:ascii="Times New Roman" w:hAnsi="Times New Roman" w:cs="Times New Roman"/>
          <w:i/>
          <w:sz w:val="28"/>
          <w:szCs w:val="28"/>
        </w:rPr>
        <w:t xml:space="preserve"> проекта. </w:t>
      </w:r>
    </w:p>
    <w:p w:rsidR="00A451DE" w:rsidRDefault="00A451DE" w:rsidP="002239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Жизненный цикл проекта рассчитан на пять лет</w:t>
      </w:r>
      <w:r w:rsidR="00624692">
        <w:rPr>
          <w:rFonts w:ascii="Times New Roman" w:hAnsi="Times New Roman" w:cs="Times New Roman"/>
          <w:sz w:val="28"/>
          <w:szCs w:val="28"/>
        </w:rPr>
        <w:t>, что соответствует сроку заимствования сре</w:t>
      </w:r>
      <w:proofErr w:type="gramStart"/>
      <w:r w:rsidR="00624692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="00624692">
        <w:rPr>
          <w:rFonts w:ascii="Times New Roman" w:hAnsi="Times New Roman" w:cs="Times New Roman"/>
          <w:sz w:val="28"/>
          <w:szCs w:val="28"/>
        </w:rPr>
        <w:t>оект,</w:t>
      </w:r>
      <w:r>
        <w:rPr>
          <w:rFonts w:ascii="Times New Roman" w:hAnsi="Times New Roman" w:cs="Times New Roman"/>
          <w:sz w:val="28"/>
          <w:szCs w:val="28"/>
        </w:rPr>
        <w:t xml:space="preserve"> и включает в себя три этапа: </w:t>
      </w:r>
    </w:p>
    <w:p w:rsidR="00A451DE" w:rsidRPr="005F6A32" w:rsidRDefault="00A451DE" w:rsidP="00A451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Предынвестиционный этап.</w:t>
      </w:r>
      <w:r w:rsidR="00624692">
        <w:rPr>
          <w:rFonts w:ascii="Times New Roman" w:hAnsi="Times New Roman" w:cs="Times New Roman"/>
          <w:sz w:val="28"/>
          <w:szCs w:val="28"/>
        </w:rPr>
        <w:t xml:space="preserve"> Основные мероприятия: </w:t>
      </w:r>
      <w:r>
        <w:rPr>
          <w:rFonts w:ascii="Times New Roman" w:hAnsi="Times New Roman" w:cs="Times New Roman"/>
          <w:sz w:val="28"/>
          <w:szCs w:val="28"/>
        </w:rPr>
        <w:t>привлечени</w:t>
      </w:r>
      <w:r w:rsidR="0062469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инвестиционных ресурсов,  поиск поставщиков оборудования, поиск помещения под автомастерскую</w:t>
      </w:r>
      <w:r w:rsidR="00624692">
        <w:rPr>
          <w:rFonts w:ascii="Times New Roman" w:hAnsi="Times New Roman" w:cs="Times New Roman"/>
          <w:sz w:val="28"/>
          <w:szCs w:val="28"/>
        </w:rPr>
        <w:t>, подбор персонала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51DE" w:rsidRDefault="00A451DE" w:rsidP="00EB3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Инвестиционный этап. </w:t>
      </w:r>
      <w:r w:rsidR="00EB3928">
        <w:rPr>
          <w:rFonts w:ascii="Times New Roman" w:hAnsi="Times New Roman" w:cs="Times New Roman"/>
          <w:sz w:val="28"/>
          <w:szCs w:val="28"/>
        </w:rPr>
        <w:t xml:space="preserve">В настоящем проекте использован вариант размещения </w:t>
      </w:r>
      <w:r>
        <w:rPr>
          <w:rFonts w:ascii="Times New Roman" w:hAnsi="Times New Roman" w:cs="Times New Roman"/>
          <w:sz w:val="28"/>
          <w:szCs w:val="28"/>
        </w:rPr>
        <w:t>автомастерской в собственном здании</w:t>
      </w:r>
      <w:r w:rsidR="00EB3928">
        <w:rPr>
          <w:rFonts w:ascii="Times New Roman" w:hAnsi="Times New Roman" w:cs="Times New Roman"/>
          <w:sz w:val="28"/>
          <w:szCs w:val="28"/>
        </w:rPr>
        <w:t>. Длительность инвестиционного этапа в данном варианте составит два</w:t>
      </w:r>
      <w:r w:rsidR="00624692">
        <w:rPr>
          <w:rFonts w:ascii="Times New Roman" w:hAnsi="Times New Roman" w:cs="Times New Roman"/>
          <w:sz w:val="28"/>
          <w:szCs w:val="28"/>
        </w:rPr>
        <w:t>-три</w:t>
      </w:r>
      <w:r w:rsidR="00EB3928">
        <w:rPr>
          <w:rFonts w:ascii="Times New Roman" w:hAnsi="Times New Roman" w:cs="Times New Roman"/>
          <w:sz w:val="28"/>
          <w:szCs w:val="28"/>
        </w:rPr>
        <w:t xml:space="preserve"> месяца с момента финансирования проекта. Основные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приобретение металлоконструкций для возведения здания, их доставка до места </w:t>
      </w:r>
      <w:r w:rsidR="00624692">
        <w:rPr>
          <w:rFonts w:ascii="Times New Roman" w:hAnsi="Times New Roman" w:cs="Times New Roman"/>
          <w:sz w:val="28"/>
          <w:szCs w:val="28"/>
        </w:rPr>
        <w:t>размещения</w:t>
      </w:r>
      <w:r>
        <w:rPr>
          <w:rFonts w:ascii="Times New Roman" w:hAnsi="Times New Roman" w:cs="Times New Roman"/>
          <w:sz w:val="28"/>
          <w:szCs w:val="28"/>
        </w:rPr>
        <w:t xml:space="preserve"> объекта (</w:t>
      </w:r>
      <w:r w:rsidR="00DB4D9E">
        <w:rPr>
          <w:rFonts w:ascii="Times New Roman" w:hAnsi="Times New Roman" w:cs="Times New Roman"/>
          <w:sz w:val="28"/>
          <w:szCs w:val="28"/>
        </w:rPr>
        <w:t>один</w:t>
      </w:r>
      <w:r w:rsidR="001B7E82">
        <w:rPr>
          <w:rFonts w:ascii="Times New Roman" w:hAnsi="Times New Roman" w:cs="Times New Roman"/>
          <w:sz w:val="28"/>
          <w:szCs w:val="28"/>
        </w:rPr>
        <w:t>-два</w:t>
      </w:r>
      <w:r>
        <w:rPr>
          <w:rFonts w:ascii="Times New Roman" w:hAnsi="Times New Roman" w:cs="Times New Roman"/>
          <w:sz w:val="28"/>
          <w:szCs w:val="28"/>
        </w:rPr>
        <w:t xml:space="preserve"> месяц)</w:t>
      </w:r>
      <w:r w:rsidR="00EB39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392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троительно-монтажные работы по возведению здания (</w:t>
      </w:r>
      <w:r w:rsidR="00DB4D9E">
        <w:rPr>
          <w:rFonts w:ascii="Times New Roman" w:hAnsi="Times New Roman" w:cs="Times New Roman"/>
          <w:sz w:val="28"/>
          <w:szCs w:val="28"/>
        </w:rPr>
        <w:t>один</w:t>
      </w:r>
      <w:r>
        <w:rPr>
          <w:rFonts w:ascii="Times New Roman" w:hAnsi="Times New Roman" w:cs="Times New Roman"/>
          <w:sz w:val="28"/>
          <w:szCs w:val="28"/>
        </w:rPr>
        <w:t xml:space="preserve"> месяц)</w:t>
      </w:r>
      <w:r w:rsidR="00EB39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392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риобретение и доставка оборудования, наем персонала. </w:t>
      </w:r>
    </w:p>
    <w:p w:rsidR="00A451DE" w:rsidRDefault="00A451DE" w:rsidP="002239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928">
        <w:rPr>
          <w:rFonts w:ascii="Times New Roman" w:hAnsi="Times New Roman" w:cs="Times New Roman"/>
          <w:sz w:val="28"/>
          <w:szCs w:val="28"/>
        </w:rPr>
        <w:t>3. Эксплуатационный этап</w:t>
      </w:r>
      <w:r w:rsidR="00EB3928">
        <w:rPr>
          <w:rFonts w:ascii="Times New Roman" w:hAnsi="Times New Roman" w:cs="Times New Roman"/>
          <w:sz w:val="28"/>
          <w:szCs w:val="28"/>
        </w:rPr>
        <w:t>.</w:t>
      </w:r>
      <w:r w:rsidRPr="00EB3928">
        <w:rPr>
          <w:rFonts w:ascii="Times New Roman" w:hAnsi="Times New Roman" w:cs="Times New Roman"/>
          <w:sz w:val="28"/>
          <w:szCs w:val="28"/>
        </w:rPr>
        <w:t xml:space="preserve"> </w:t>
      </w:r>
      <w:r w:rsidR="00EB3928">
        <w:rPr>
          <w:rFonts w:ascii="Times New Roman" w:hAnsi="Times New Roman" w:cs="Times New Roman"/>
          <w:sz w:val="28"/>
          <w:szCs w:val="28"/>
        </w:rPr>
        <w:t xml:space="preserve">Начало работы автомастерской запланировано с </w:t>
      </w:r>
      <w:r w:rsidR="001B7E82">
        <w:rPr>
          <w:rFonts w:ascii="Times New Roman" w:hAnsi="Times New Roman" w:cs="Times New Roman"/>
          <w:sz w:val="28"/>
          <w:szCs w:val="28"/>
        </w:rPr>
        <w:t>четвертого</w:t>
      </w:r>
      <w:r w:rsidR="00EB3928">
        <w:rPr>
          <w:rFonts w:ascii="Times New Roman" w:hAnsi="Times New Roman" w:cs="Times New Roman"/>
          <w:sz w:val="28"/>
          <w:szCs w:val="28"/>
        </w:rPr>
        <w:t xml:space="preserve"> месяца от начала привлечения </w:t>
      </w:r>
      <w:r w:rsidR="00F6517F">
        <w:rPr>
          <w:rFonts w:ascii="Times New Roman" w:hAnsi="Times New Roman" w:cs="Times New Roman"/>
          <w:sz w:val="28"/>
          <w:szCs w:val="28"/>
        </w:rPr>
        <w:t>инвестиций</w:t>
      </w:r>
      <w:r w:rsidR="00EB3928">
        <w:rPr>
          <w:rFonts w:ascii="Times New Roman" w:hAnsi="Times New Roman" w:cs="Times New Roman"/>
          <w:sz w:val="28"/>
          <w:szCs w:val="28"/>
        </w:rPr>
        <w:t xml:space="preserve"> в проект. </w:t>
      </w:r>
    </w:p>
    <w:p w:rsidR="002239B1" w:rsidRDefault="002239B1" w:rsidP="002239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Бюджет проекта (финансовые ресурсы, необходимые для осуществления проекта)</w:t>
      </w:r>
      <w:r w:rsidR="00EB39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191E" w:rsidRPr="0060191E" w:rsidRDefault="00E419C9" w:rsidP="006019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1B7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ние</w:t>
      </w:r>
      <w:r w:rsidR="001B7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авторемонтной мастерской (автосервиса)</w:t>
      </w:r>
      <w:r w:rsidR="006019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0191E" w:rsidRPr="006019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потребу</w:t>
      </w:r>
      <w:r w:rsidR="00507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60191E" w:rsidRPr="006019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инвестиционны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="0060191E" w:rsidRPr="006019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вложени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60191E" w:rsidRPr="006019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сумме </w:t>
      </w:r>
      <w:r w:rsidR="001B7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6 312 </w:t>
      </w:r>
      <w:r w:rsidR="0060191E" w:rsidRPr="006019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тыс. руб.,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том числе </w:t>
      </w:r>
      <w:r w:rsidR="001B7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строительство здания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="001B7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4 220 </w:t>
      </w:r>
      <w:r w:rsidR="006019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 руб.,</w:t>
      </w:r>
      <w:r w:rsidR="0060191E" w:rsidRPr="006019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="0060191E" w:rsidRPr="006019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приобретение оборудования</w:t>
      </w:r>
      <w:r w:rsidR="006019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1 895 </w:t>
      </w:r>
      <w:r w:rsidR="006019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тыс. руб.,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приобретение техники и мебели – 62 тыс. руб., на формирование начального оборотного капитала – 90 </w:t>
      </w:r>
      <w:r w:rsidR="006019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 формирование нематериальных активов – 45 тыс. руб.</w:t>
      </w:r>
      <w:r w:rsidR="0060191E" w:rsidRPr="006019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6517F" w:rsidRPr="00305569" w:rsidRDefault="00E3277E" w:rsidP="002239B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Схема финансирования</w:t>
      </w:r>
      <w:r w:rsidR="00F6517F" w:rsidRPr="00305569">
        <w:rPr>
          <w:rFonts w:ascii="Times New Roman" w:hAnsi="Times New Roman" w:cs="Times New Roman"/>
          <w:i/>
          <w:sz w:val="28"/>
          <w:szCs w:val="28"/>
        </w:rPr>
        <w:t>.</w:t>
      </w:r>
    </w:p>
    <w:p w:rsidR="00E419C9" w:rsidRDefault="00E419C9" w:rsidP="00E41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проектной схемы финансирования может быть выбрано: бюджетное кредитование в Фонде развития предпринимательства Р</w:t>
      </w:r>
      <w:r w:rsidR="00487504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87504">
        <w:rPr>
          <w:rFonts w:ascii="Times New Roman" w:hAnsi="Times New Roman" w:cs="Times New Roman"/>
          <w:sz w:val="28"/>
          <w:szCs w:val="28"/>
        </w:rPr>
        <w:t xml:space="preserve">аха </w:t>
      </w:r>
      <w:r>
        <w:rPr>
          <w:rFonts w:ascii="Times New Roman" w:hAnsi="Times New Roman" w:cs="Times New Roman"/>
          <w:sz w:val="28"/>
          <w:szCs w:val="28"/>
        </w:rPr>
        <w:t>(Я</w:t>
      </w:r>
      <w:r w:rsidR="00487504">
        <w:rPr>
          <w:rFonts w:ascii="Times New Roman" w:hAnsi="Times New Roman" w:cs="Times New Roman"/>
          <w:sz w:val="28"/>
          <w:szCs w:val="28"/>
        </w:rPr>
        <w:t>кутия</w:t>
      </w:r>
      <w:r>
        <w:rPr>
          <w:rFonts w:ascii="Times New Roman" w:hAnsi="Times New Roman" w:cs="Times New Roman"/>
          <w:sz w:val="28"/>
          <w:szCs w:val="28"/>
        </w:rPr>
        <w:t>), лизинг оборудования в региональной лизинговой компании Р</w:t>
      </w:r>
      <w:r w:rsidR="00487504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87504">
        <w:rPr>
          <w:rFonts w:ascii="Times New Roman" w:hAnsi="Times New Roman" w:cs="Times New Roman"/>
          <w:sz w:val="28"/>
          <w:szCs w:val="28"/>
        </w:rPr>
        <w:t xml:space="preserve">аха </w:t>
      </w:r>
      <w:r>
        <w:rPr>
          <w:rFonts w:ascii="Times New Roman" w:hAnsi="Times New Roman" w:cs="Times New Roman"/>
          <w:sz w:val="28"/>
          <w:szCs w:val="28"/>
        </w:rPr>
        <w:t>(Я</w:t>
      </w:r>
      <w:r w:rsidR="00487504">
        <w:rPr>
          <w:rFonts w:ascii="Times New Roman" w:hAnsi="Times New Roman" w:cs="Times New Roman"/>
          <w:sz w:val="28"/>
          <w:szCs w:val="28"/>
        </w:rPr>
        <w:t>кутия</w:t>
      </w:r>
      <w:r>
        <w:rPr>
          <w:rFonts w:ascii="Times New Roman" w:hAnsi="Times New Roman" w:cs="Times New Roman"/>
          <w:sz w:val="28"/>
          <w:szCs w:val="28"/>
        </w:rPr>
        <w:t>), банковское кредитование по программе поддержки субъектов МСП (если действующий бизнес) или смешанная форма, включающая в себя сочетани</w:t>
      </w:r>
      <w:r w:rsidR="0034233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7504">
        <w:rPr>
          <w:rFonts w:ascii="Times New Roman" w:hAnsi="Times New Roman" w:cs="Times New Roman"/>
          <w:sz w:val="28"/>
          <w:szCs w:val="28"/>
        </w:rPr>
        <w:t>собственных</w:t>
      </w:r>
      <w:r w:rsidR="00562354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487504">
        <w:rPr>
          <w:rFonts w:ascii="Times New Roman" w:hAnsi="Times New Roman" w:cs="Times New Roman"/>
          <w:sz w:val="28"/>
          <w:szCs w:val="28"/>
        </w:rPr>
        <w:t xml:space="preserve">, а также привлеченных </w:t>
      </w:r>
      <w:r w:rsidR="00562354">
        <w:rPr>
          <w:rFonts w:ascii="Times New Roman" w:hAnsi="Times New Roman" w:cs="Times New Roman"/>
          <w:sz w:val="28"/>
          <w:szCs w:val="28"/>
        </w:rPr>
        <w:t xml:space="preserve">безвозмездно ресурсов </w:t>
      </w:r>
      <w:r w:rsidR="00487504">
        <w:rPr>
          <w:rFonts w:ascii="Times New Roman" w:hAnsi="Times New Roman" w:cs="Times New Roman"/>
          <w:sz w:val="28"/>
          <w:szCs w:val="28"/>
        </w:rPr>
        <w:t xml:space="preserve">и </w:t>
      </w:r>
      <w:r w:rsidR="00562354">
        <w:rPr>
          <w:rFonts w:ascii="Times New Roman" w:hAnsi="Times New Roman" w:cs="Times New Roman"/>
          <w:sz w:val="28"/>
          <w:szCs w:val="28"/>
        </w:rPr>
        <w:t>указанных источников долгового капитала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19C9" w:rsidRDefault="00E419C9" w:rsidP="00E41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B96">
        <w:rPr>
          <w:rFonts w:ascii="Times New Roman" w:hAnsi="Times New Roman" w:cs="Times New Roman"/>
          <w:sz w:val="28"/>
          <w:szCs w:val="28"/>
        </w:rPr>
        <w:t xml:space="preserve">В настоящем проекте рассмотрена смешанная проектная </w:t>
      </w:r>
      <w:r>
        <w:rPr>
          <w:rFonts w:ascii="Times New Roman" w:hAnsi="Times New Roman" w:cs="Times New Roman"/>
          <w:sz w:val="28"/>
          <w:szCs w:val="28"/>
        </w:rPr>
        <w:t>схема</w:t>
      </w:r>
      <w:r w:rsidRPr="00B36B96">
        <w:rPr>
          <w:rFonts w:ascii="Times New Roman" w:hAnsi="Times New Roman" w:cs="Times New Roman"/>
          <w:sz w:val="28"/>
          <w:szCs w:val="28"/>
        </w:rPr>
        <w:t xml:space="preserve"> финансирования в ф</w:t>
      </w:r>
      <w:r>
        <w:rPr>
          <w:rFonts w:ascii="Times New Roman" w:hAnsi="Times New Roman" w:cs="Times New Roman"/>
          <w:sz w:val="28"/>
          <w:szCs w:val="28"/>
        </w:rPr>
        <w:t xml:space="preserve">орме вклада собственных средств, привлечения </w:t>
      </w:r>
      <w:r w:rsidR="00507A4D">
        <w:rPr>
          <w:rFonts w:ascii="Times New Roman" w:hAnsi="Times New Roman" w:cs="Times New Roman"/>
          <w:sz w:val="28"/>
          <w:szCs w:val="28"/>
        </w:rPr>
        <w:t>средств гранта</w:t>
      </w:r>
      <w:r>
        <w:rPr>
          <w:rFonts w:ascii="Times New Roman" w:hAnsi="Times New Roman" w:cs="Times New Roman"/>
          <w:sz w:val="28"/>
          <w:szCs w:val="28"/>
        </w:rPr>
        <w:t xml:space="preserve"> и займа </w:t>
      </w:r>
      <w:r w:rsidRPr="00B36B96">
        <w:rPr>
          <w:rFonts w:ascii="Times New Roman" w:hAnsi="Times New Roman" w:cs="Times New Roman"/>
          <w:sz w:val="28"/>
          <w:szCs w:val="28"/>
        </w:rPr>
        <w:t>в Фонде развития предпринимательства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B36B9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аха </w:t>
      </w:r>
      <w:r w:rsidRPr="00B36B96">
        <w:rPr>
          <w:rFonts w:ascii="Times New Roman" w:hAnsi="Times New Roman" w:cs="Times New Roman"/>
          <w:sz w:val="28"/>
          <w:szCs w:val="28"/>
        </w:rPr>
        <w:t>(Я</w:t>
      </w:r>
      <w:r>
        <w:rPr>
          <w:rFonts w:ascii="Times New Roman" w:hAnsi="Times New Roman" w:cs="Times New Roman"/>
          <w:sz w:val="28"/>
          <w:szCs w:val="28"/>
        </w:rPr>
        <w:t>кутия)</w:t>
      </w:r>
      <w:r w:rsidRPr="00B36B96">
        <w:rPr>
          <w:rFonts w:ascii="Times New Roman" w:hAnsi="Times New Roman" w:cs="Times New Roman"/>
          <w:sz w:val="28"/>
          <w:szCs w:val="28"/>
        </w:rPr>
        <w:t>.</w:t>
      </w:r>
    </w:p>
    <w:p w:rsidR="00E3277E" w:rsidRPr="00305569" w:rsidRDefault="00E3277E" w:rsidP="002239B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Оценка социально-экономической эффективности проекта</w:t>
      </w:r>
      <w:r w:rsidR="00F6517F" w:rsidRPr="00305569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6517F" w:rsidRDefault="00F6517F" w:rsidP="00F6517F">
      <w:pPr>
        <w:pStyle w:val="Default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Валовые налоговые отчисления в бюджет</w:t>
      </w:r>
      <w:r w:rsidR="00CB3B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19C9">
        <w:rPr>
          <w:rFonts w:ascii="Times New Roman" w:hAnsi="Times New Roman" w:cs="Times New Roman"/>
          <w:bCs/>
          <w:sz w:val="28"/>
          <w:szCs w:val="28"/>
        </w:rPr>
        <w:t>–</w:t>
      </w:r>
      <w:r w:rsidR="00CB3B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19C9">
        <w:rPr>
          <w:rFonts w:ascii="Times New Roman" w:hAnsi="Times New Roman" w:cs="Times New Roman"/>
          <w:bCs/>
          <w:sz w:val="28"/>
          <w:szCs w:val="28"/>
        </w:rPr>
        <w:t>619 тыс. руб.</w:t>
      </w:r>
    </w:p>
    <w:p w:rsidR="00F6517F" w:rsidRDefault="00F6517F" w:rsidP="00F6517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Создание новых рабочих мест</w:t>
      </w:r>
      <w:r w:rsidR="00E419C9">
        <w:rPr>
          <w:rFonts w:ascii="Times New Roman" w:hAnsi="Times New Roman" w:cs="Times New Roman"/>
          <w:bCs/>
          <w:sz w:val="28"/>
          <w:szCs w:val="28"/>
        </w:rPr>
        <w:t xml:space="preserve"> – 6 единиц.</w:t>
      </w:r>
    </w:p>
    <w:p w:rsidR="00F6517F" w:rsidRPr="007A474E" w:rsidRDefault="00F6517F" w:rsidP="00F6517F">
      <w:pPr>
        <w:pStyle w:val="Default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A474E">
        <w:rPr>
          <w:rFonts w:ascii="Times New Roman" w:hAnsi="Times New Roman" w:cs="Times New Roman"/>
          <w:bCs/>
          <w:sz w:val="28"/>
          <w:szCs w:val="28"/>
        </w:rPr>
        <w:t>Чистый дисконтированный доход (</w:t>
      </w:r>
      <w:r w:rsidRPr="007A474E">
        <w:rPr>
          <w:rFonts w:ascii="Times New Roman" w:hAnsi="Times New Roman" w:cs="Times New Roman"/>
          <w:bCs/>
          <w:sz w:val="28"/>
          <w:szCs w:val="28"/>
          <w:lang w:val="en-US"/>
        </w:rPr>
        <w:t>NPV</w:t>
      </w:r>
      <w:r w:rsidRPr="007A474E">
        <w:rPr>
          <w:rFonts w:ascii="Times New Roman" w:hAnsi="Times New Roman" w:cs="Times New Roman"/>
          <w:bCs/>
          <w:sz w:val="28"/>
          <w:szCs w:val="28"/>
        </w:rPr>
        <w:t>)</w:t>
      </w:r>
      <w:r w:rsidR="00E419C9">
        <w:rPr>
          <w:rFonts w:ascii="Times New Roman" w:hAnsi="Times New Roman" w:cs="Times New Roman"/>
          <w:bCs/>
          <w:sz w:val="28"/>
          <w:szCs w:val="28"/>
        </w:rPr>
        <w:t xml:space="preserve"> – 34 138 тыс. руб.</w:t>
      </w:r>
    </w:p>
    <w:p w:rsidR="00F6517F" w:rsidRPr="007A474E" w:rsidRDefault="00F6517F" w:rsidP="00F6517F">
      <w:pPr>
        <w:pStyle w:val="Default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A474E">
        <w:rPr>
          <w:rFonts w:ascii="Times New Roman" w:hAnsi="Times New Roman" w:cs="Times New Roman"/>
          <w:bCs/>
          <w:sz w:val="28"/>
          <w:szCs w:val="28"/>
        </w:rPr>
        <w:t>Индекс доходности (</w:t>
      </w:r>
      <w:r w:rsidRPr="007A474E">
        <w:rPr>
          <w:rFonts w:ascii="Times New Roman" w:hAnsi="Times New Roman" w:cs="Times New Roman"/>
          <w:bCs/>
          <w:sz w:val="28"/>
          <w:szCs w:val="28"/>
          <w:lang w:val="en-US"/>
        </w:rPr>
        <w:t>PI</w:t>
      </w:r>
      <w:r w:rsidRPr="007A474E">
        <w:rPr>
          <w:rFonts w:ascii="Times New Roman" w:hAnsi="Times New Roman" w:cs="Times New Roman"/>
          <w:bCs/>
          <w:sz w:val="28"/>
          <w:szCs w:val="28"/>
        </w:rPr>
        <w:t>)</w:t>
      </w:r>
      <w:r w:rsidR="00E419C9">
        <w:rPr>
          <w:rFonts w:ascii="Times New Roman" w:hAnsi="Times New Roman" w:cs="Times New Roman"/>
          <w:bCs/>
          <w:sz w:val="28"/>
          <w:szCs w:val="28"/>
        </w:rPr>
        <w:t xml:space="preserve"> – 6,4.</w:t>
      </w:r>
    </w:p>
    <w:p w:rsidR="00F6517F" w:rsidRPr="007A474E" w:rsidRDefault="00F6517F" w:rsidP="00F6517F">
      <w:pPr>
        <w:pStyle w:val="Default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A474E">
        <w:rPr>
          <w:rFonts w:ascii="Times New Roman" w:hAnsi="Times New Roman" w:cs="Times New Roman"/>
          <w:bCs/>
          <w:sz w:val="28"/>
          <w:szCs w:val="28"/>
        </w:rPr>
        <w:t>Внутренняя норма дисконта (</w:t>
      </w:r>
      <w:r w:rsidRPr="007A474E">
        <w:rPr>
          <w:rFonts w:ascii="Times New Roman" w:hAnsi="Times New Roman" w:cs="Times New Roman"/>
          <w:bCs/>
          <w:sz w:val="28"/>
          <w:szCs w:val="28"/>
          <w:lang w:val="en-US"/>
        </w:rPr>
        <w:t>IRR</w:t>
      </w:r>
      <w:r w:rsidRPr="007A474E">
        <w:rPr>
          <w:rFonts w:ascii="Times New Roman" w:hAnsi="Times New Roman" w:cs="Times New Roman"/>
          <w:bCs/>
          <w:sz w:val="28"/>
          <w:szCs w:val="28"/>
        </w:rPr>
        <w:t>)</w:t>
      </w:r>
      <w:r w:rsidR="00E419C9">
        <w:rPr>
          <w:rFonts w:ascii="Times New Roman" w:hAnsi="Times New Roman" w:cs="Times New Roman"/>
          <w:bCs/>
          <w:sz w:val="28"/>
          <w:szCs w:val="28"/>
        </w:rPr>
        <w:t xml:space="preserve"> – 107%.</w:t>
      </w:r>
    </w:p>
    <w:p w:rsidR="00F6517F" w:rsidRDefault="00F6517F" w:rsidP="00F6517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474E">
        <w:rPr>
          <w:rFonts w:ascii="Times New Roman" w:hAnsi="Times New Roman" w:cs="Times New Roman"/>
          <w:bCs/>
          <w:sz w:val="28"/>
          <w:szCs w:val="28"/>
        </w:rPr>
        <w:t>Дисконтированный период окупаемости (</w:t>
      </w:r>
      <w:r w:rsidRPr="007A474E">
        <w:rPr>
          <w:rFonts w:ascii="Times New Roman" w:hAnsi="Times New Roman" w:cs="Times New Roman"/>
          <w:bCs/>
          <w:sz w:val="28"/>
          <w:szCs w:val="28"/>
          <w:lang w:val="en-US"/>
        </w:rPr>
        <w:t>DPP</w:t>
      </w:r>
      <w:r w:rsidRPr="007A474E">
        <w:rPr>
          <w:rFonts w:ascii="Times New Roman" w:hAnsi="Times New Roman" w:cs="Times New Roman"/>
          <w:bCs/>
          <w:sz w:val="28"/>
          <w:szCs w:val="28"/>
        </w:rPr>
        <w:t>)</w:t>
      </w:r>
      <w:r w:rsidR="00E419C9">
        <w:rPr>
          <w:rFonts w:ascii="Times New Roman" w:hAnsi="Times New Roman" w:cs="Times New Roman"/>
          <w:bCs/>
          <w:sz w:val="28"/>
          <w:szCs w:val="28"/>
        </w:rPr>
        <w:t xml:space="preserve"> – 1</w:t>
      </w:r>
      <w:r w:rsidR="00AF6B1B">
        <w:rPr>
          <w:rFonts w:ascii="Times New Roman" w:hAnsi="Times New Roman" w:cs="Times New Roman"/>
          <w:bCs/>
          <w:sz w:val="28"/>
          <w:szCs w:val="28"/>
        </w:rPr>
        <w:t>4</w:t>
      </w:r>
      <w:r w:rsidR="00E419C9">
        <w:rPr>
          <w:rFonts w:ascii="Times New Roman" w:hAnsi="Times New Roman" w:cs="Times New Roman"/>
          <w:bCs/>
          <w:sz w:val="28"/>
          <w:szCs w:val="28"/>
        </w:rPr>
        <w:t xml:space="preserve"> мес.</w:t>
      </w:r>
    </w:p>
    <w:p w:rsidR="00F6517F" w:rsidRDefault="00376A84" w:rsidP="00E419C9">
      <w:pPr>
        <w:pStyle w:val="2"/>
        <w:tabs>
          <w:tab w:val="left" w:pos="3030"/>
          <w:tab w:val="left" w:pos="6108"/>
        </w:tabs>
        <w:spacing w:before="0" w:line="240" w:lineRule="auto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ab/>
      </w:r>
      <w:r w:rsidR="00E419C9">
        <w:rPr>
          <w:b/>
          <w:color w:val="auto"/>
          <w:sz w:val="28"/>
          <w:szCs w:val="28"/>
        </w:rPr>
        <w:tab/>
      </w:r>
    </w:p>
    <w:p w:rsidR="00DF2A8A" w:rsidRDefault="00DF2A8A" w:rsidP="00E419C9">
      <w:pPr>
        <w:spacing w:after="0" w:line="240" w:lineRule="auto"/>
      </w:pPr>
    </w:p>
    <w:p w:rsidR="00DF2A8A" w:rsidRPr="00DF2A8A" w:rsidRDefault="00DF2A8A" w:rsidP="00E419C9">
      <w:pPr>
        <w:spacing w:after="0" w:line="240" w:lineRule="auto"/>
      </w:pPr>
    </w:p>
    <w:p w:rsidR="004B51C3" w:rsidRPr="00873D8F" w:rsidRDefault="00376A84" w:rsidP="00E419C9">
      <w:pPr>
        <w:pStyle w:val="2"/>
        <w:spacing w:beforeLines="160" w:before="384" w:after="160" w:line="240" w:lineRule="auto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3" w:name="_Toc19500830"/>
      <w:r w:rsidRPr="00873D8F">
        <w:rPr>
          <w:rFonts w:ascii="Times New Roman" w:hAnsi="Times New Roman" w:cs="Times New Roman"/>
          <w:caps/>
          <w:color w:val="auto"/>
          <w:sz w:val="28"/>
          <w:szCs w:val="28"/>
        </w:rPr>
        <w:lastRenderedPageBreak/>
        <w:t>2</w:t>
      </w:r>
      <w:r w:rsidR="004B51C3" w:rsidRPr="00873D8F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. </w:t>
      </w:r>
      <w:r w:rsidRPr="00873D8F">
        <w:rPr>
          <w:rFonts w:ascii="Times New Roman" w:hAnsi="Times New Roman" w:cs="Times New Roman"/>
          <w:caps/>
          <w:color w:val="auto"/>
          <w:sz w:val="28"/>
          <w:szCs w:val="28"/>
        </w:rPr>
        <w:t>Описание продукции</w:t>
      </w:r>
      <w:bookmarkEnd w:id="3"/>
    </w:p>
    <w:p w:rsidR="00376A84" w:rsidRPr="00376A84" w:rsidRDefault="00376A84" w:rsidP="00E419C9">
      <w:pPr>
        <w:pStyle w:val="1"/>
        <w:spacing w:beforeLines="160" w:before="384" w:after="16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4" w:name="_Toc19500831"/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>2.1. Характеристика и назначения, основные преимущества</w:t>
      </w:r>
      <w:bookmarkEnd w:id="4"/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:rsidR="00DB4D9E" w:rsidRPr="0069316C" w:rsidRDefault="00DB4D9E" w:rsidP="00DB4D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Предполагается, что в создаваемо</w:t>
      </w:r>
      <w:r w:rsidR="0082523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авто</w:t>
      </w:r>
      <w:r w:rsidR="00825237">
        <w:rPr>
          <w:rFonts w:ascii="Times New Roman" w:hAnsi="Times New Roman" w:cs="Times New Roman"/>
          <w:sz w:val="28"/>
          <w:szCs w:val="28"/>
        </w:rPr>
        <w:t>ремонтной мастерской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16C">
        <w:rPr>
          <w:rFonts w:ascii="Times New Roman" w:hAnsi="Times New Roman" w:cs="Times New Roman"/>
          <w:sz w:val="28"/>
          <w:szCs w:val="28"/>
        </w:rPr>
        <w:t>будет предоставлять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6931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широкий спектр</w:t>
      </w:r>
      <w:r w:rsidRPr="0069316C">
        <w:rPr>
          <w:rFonts w:ascii="Times New Roman" w:hAnsi="Times New Roman" w:cs="Times New Roman"/>
          <w:sz w:val="28"/>
          <w:szCs w:val="28"/>
        </w:rPr>
        <w:t xml:space="preserve"> услуг, за исключением тех, которые требуют узкоспециализированных знаний и оборудования.</w:t>
      </w:r>
    </w:p>
    <w:p w:rsidR="009B2357" w:rsidRPr="0069316C" w:rsidRDefault="00DB4D9E" w:rsidP="009B2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услугами проекта будут являться следующие:</w:t>
      </w:r>
    </w:p>
    <w:p w:rsidR="009B2357" w:rsidRDefault="009B2357" w:rsidP="00AF7431">
      <w:pPr>
        <w:pStyle w:val="a5"/>
        <w:numPr>
          <w:ilvl w:val="0"/>
          <w:numId w:val="19"/>
        </w:numPr>
        <w:tabs>
          <w:tab w:val="left" w:pos="993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33354F">
        <w:rPr>
          <w:rFonts w:ascii="Times New Roman" w:hAnsi="Times New Roman" w:cs="Times New Roman"/>
          <w:sz w:val="28"/>
          <w:szCs w:val="28"/>
        </w:rPr>
        <w:t>ехническое обслуживание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5623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3F7" w:rsidRDefault="00DB4D9E" w:rsidP="004F13F7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Техническое обслуживание автомобиля </w:t>
      </w:r>
      <w:r w:rsidRPr="0069316C">
        <w:rPr>
          <w:rFonts w:ascii="Times New Roman" w:hAnsi="Times New Roman" w:cs="Times New Roman"/>
          <w:sz w:val="28"/>
          <w:szCs w:val="28"/>
        </w:rPr>
        <w:t>является операцией, регулярно про</w:t>
      </w:r>
      <w:r>
        <w:rPr>
          <w:rFonts w:ascii="Times New Roman" w:hAnsi="Times New Roman" w:cs="Times New Roman"/>
          <w:sz w:val="28"/>
          <w:szCs w:val="28"/>
        </w:rPr>
        <w:t xml:space="preserve">водимой </w:t>
      </w:r>
      <w:r w:rsidR="006E1279">
        <w:rPr>
          <w:rFonts w:ascii="Times New Roman" w:hAnsi="Times New Roman" w:cs="Times New Roman"/>
          <w:sz w:val="28"/>
          <w:szCs w:val="28"/>
        </w:rPr>
        <w:t>автовладельцами, поэтому</w:t>
      </w:r>
      <w:r w:rsidRPr="0069316C">
        <w:rPr>
          <w:rFonts w:ascii="Times New Roman" w:hAnsi="Times New Roman" w:cs="Times New Roman"/>
          <w:sz w:val="28"/>
          <w:szCs w:val="28"/>
        </w:rPr>
        <w:t xml:space="preserve"> спрос </w:t>
      </w:r>
      <w:r>
        <w:rPr>
          <w:rFonts w:ascii="Times New Roman" w:hAnsi="Times New Roman" w:cs="Times New Roman"/>
          <w:sz w:val="28"/>
          <w:szCs w:val="28"/>
        </w:rPr>
        <w:t>на дан</w:t>
      </w:r>
      <w:r w:rsidRPr="0069316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ую услугу</w:t>
      </w:r>
      <w:r w:rsidRPr="0069316C">
        <w:rPr>
          <w:rFonts w:ascii="Times New Roman" w:hAnsi="Times New Roman" w:cs="Times New Roman"/>
          <w:sz w:val="28"/>
          <w:szCs w:val="28"/>
        </w:rPr>
        <w:t xml:space="preserve"> постоянен.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3F7" w:rsidRDefault="004F13F7" w:rsidP="004F13F7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B2357" w:rsidRPr="004F13F7">
        <w:rPr>
          <w:rFonts w:ascii="Times New Roman" w:hAnsi="Times New Roman" w:cs="Times New Roman"/>
          <w:sz w:val="28"/>
          <w:szCs w:val="28"/>
        </w:rPr>
        <w:t>Диагностика и ремонт</w:t>
      </w:r>
      <w:r w:rsidR="00DB4D9E" w:rsidRPr="004F13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1279" w:rsidRDefault="004F13F7" w:rsidP="004F13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данной группы услуг </w:t>
      </w:r>
      <w:r w:rsidR="00DB4D9E" w:rsidRPr="004F13F7">
        <w:rPr>
          <w:rFonts w:ascii="Times New Roman" w:hAnsi="Times New Roman" w:cs="Times New Roman"/>
          <w:sz w:val="28"/>
          <w:szCs w:val="28"/>
        </w:rPr>
        <w:t xml:space="preserve">войдут </w:t>
      </w:r>
      <w:proofErr w:type="gramStart"/>
      <w:r w:rsidR="00DB4D9E" w:rsidRPr="004F13F7">
        <w:rPr>
          <w:rFonts w:ascii="Times New Roman" w:hAnsi="Times New Roman" w:cs="Times New Roman"/>
          <w:sz w:val="28"/>
          <w:szCs w:val="28"/>
        </w:rPr>
        <w:t>диагностика</w:t>
      </w:r>
      <w:proofErr w:type="gramEnd"/>
      <w:r w:rsidR="00DB4D9E" w:rsidRPr="004F13F7">
        <w:rPr>
          <w:rFonts w:ascii="Times New Roman" w:hAnsi="Times New Roman" w:cs="Times New Roman"/>
          <w:sz w:val="28"/>
          <w:szCs w:val="28"/>
        </w:rPr>
        <w:t xml:space="preserve"> и ремонт </w:t>
      </w:r>
      <w:r w:rsidR="009B2357" w:rsidRPr="004F13F7">
        <w:rPr>
          <w:rFonts w:ascii="Times New Roman" w:hAnsi="Times New Roman" w:cs="Times New Roman"/>
          <w:sz w:val="28"/>
          <w:szCs w:val="28"/>
        </w:rPr>
        <w:t>ходовой части;</w:t>
      </w:r>
      <w:r w:rsidRPr="004F13F7">
        <w:rPr>
          <w:rFonts w:ascii="Times New Roman" w:hAnsi="Times New Roman" w:cs="Times New Roman"/>
          <w:sz w:val="28"/>
          <w:szCs w:val="28"/>
        </w:rPr>
        <w:t xml:space="preserve"> </w:t>
      </w:r>
      <w:r w:rsidR="009B2357" w:rsidRPr="004F13F7">
        <w:rPr>
          <w:rFonts w:ascii="Times New Roman" w:hAnsi="Times New Roman" w:cs="Times New Roman"/>
          <w:sz w:val="28"/>
          <w:szCs w:val="28"/>
        </w:rPr>
        <w:t>трансмиссии;</w:t>
      </w:r>
      <w:r w:rsidRPr="004F13F7">
        <w:rPr>
          <w:rFonts w:ascii="Times New Roman" w:hAnsi="Times New Roman" w:cs="Times New Roman"/>
          <w:sz w:val="28"/>
          <w:szCs w:val="28"/>
        </w:rPr>
        <w:t xml:space="preserve"> </w:t>
      </w:r>
      <w:r w:rsidR="009B2357" w:rsidRPr="004F13F7">
        <w:rPr>
          <w:rFonts w:ascii="Times New Roman" w:hAnsi="Times New Roman" w:cs="Times New Roman"/>
          <w:sz w:val="28"/>
          <w:szCs w:val="28"/>
        </w:rPr>
        <w:t>двигателя;</w:t>
      </w:r>
      <w:r w:rsidRPr="004F13F7">
        <w:rPr>
          <w:rFonts w:ascii="Times New Roman" w:hAnsi="Times New Roman" w:cs="Times New Roman"/>
          <w:sz w:val="28"/>
          <w:szCs w:val="28"/>
        </w:rPr>
        <w:t xml:space="preserve"> </w:t>
      </w:r>
      <w:r w:rsidR="009B2357" w:rsidRPr="004F13F7">
        <w:rPr>
          <w:rFonts w:ascii="Times New Roman" w:hAnsi="Times New Roman" w:cs="Times New Roman"/>
          <w:sz w:val="28"/>
          <w:szCs w:val="28"/>
        </w:rPr>
        <w:t>тормозной системы;</w:t>
      </w:r>
      <w:r w:rsidRPr="004F13F7">
        <w:rPr>
          <w:rFonts w:ascii="Times New Roman" w:hAnsi="Times New Roman" w:cs="Times New Roman"/>
          <w:sz w:val="28"/>
          <w:szCs w:val="28"/>
        </w:rPr>
        <w:t xml:space="preserve"> </w:t>
      </w:r>
      <w:r w:rsidR="009B2357" w:rsidRPr="004F13F7">
        <w:rPr>
          <w:rFonts w:ascii="Times New Roman" w:hAnsi="Times New Roman" w:cs="Times New Roman"/>
          <w:sz w:val="28"/>
          <w:szCs w:val="28"/>
        </w:rPr>
        <w:t>системы охлаждения;</w:t>
      </w:r>
      <w:r w:rsidRPr="004F13F7">
        <w:rPr>
          <w:rFonts w:ascii="Times New Roman" w:hAnsi="Times New Roman" w:cs="Times New Roman"/>
          <w:sz w:val="28"/>
          <w:szCs w:val="28"/>
        </w:rPr>
        <w:t xml:space="preserve"> </w:t>
      </w:r>
      <w:r w:rsidR="009B2357" w:rsidRPr="004F13F7">
        <w:rPr>
          <w:rFonts w:ascii="Times New Roman" w:hAnsi="Times New Roman" w:cs="Times New Roman"/>
          <w:sz w:val="28"/>
          <w:szCs w:val="28"/>
        </w:rPr>
        <w:t>глушителя.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357" w:rsidRPr="0033354F" w:rsidRDefault="004F13F7" w:rsidP="004F13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B2357">
        <w:rPr>
          <w:rFonts w:ascii="Times New Roman" w:hAnsi="Times New Roman" w:cs="Times New Roman"/>
          <w:sz w:val="28"/>
          <w:szCs w:val="28"/>
        </w:rPr>
        <w:t>М</w:t>
      </w:r>
      <w:r w:rsidR="009B2357" w:rsidRPr="0033354F">
        <w:rPr>
          <w:rFonts w:ascii="Times New Roman" w:hAnsi="Times New Roman" w:cs="Times New Roman"/>
          <w:sz w:val="28"/>
          <w:szCs w:val="28"/>
        </w:rPr>
        <w:t xml:space="preserve">ойка </w:t>
      </w:r>
      <w:r w:rsidR="006E1279">
        <w:rPr>
          <w:rFonts w:ascii="Times New Roman" w:hAnsi="Times New Roman" w:cs="Times New Roman"/>
          <w:sz w:val="28"/>
          <w:szCs w:val="28"/>
        </w:rPr>
        <w:t>автомобиля</w:t>
      </w:r>
      <w:r w:rsidR="009B2357">
        <w:rPr>
          <w:rFonts w:ascii="Times New Roman" w:hAnsi="Times New Roman" w:cs="Times New Roman"/>
          <w:sz w:val="28"/>
          <w:szCs w:val="28"/>
        </w:rPr>
        <w:t xml:space="preserve">, </w:t>
      </w:r>
      <w:r w:rsidR="009B2357" w:rsidRPr="0033354F">
        <w:rPr>
          <w:rFonts w:ascii="Times New Roman" w:hAnsi="Times New Roman" w:cs="Times New Roman"/>
          <w:sz w:val="28"/>
          <w:szCs w:val="28"/>
        </w:rPr>
        <w:t xml:space="preserve">чистка </w:t>
      </w:r>
      <w:r w:rsidR="009B2357">
        <w:rPr>
          <w:rFonts w:ascii="Times New Roman" w:hAnsi="Times New Roman" w:cs="Times New Roman"/>
          <w:sz w:val="28"/>
          <w:szCs w:val="28"/>
        </w:rPr>
        <w:t>салона автомобиля.</w:t>
      </w:r>
    </w:p>
    <w:p w:rsidR="009B2357" w:rsidRPr="0069316C" w:rsidRDefault="009B2357" w:rsidP="009B2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69316C">
        <w:rPr>
          <w:rFonts w:ascii="Times New Roman" w:hAnsi="Times New Roman" w:cs="Times New Roman"/>
          <w:sz w:val="28"/>
          <w:szCs w:val="28"/>
        </w:rPr>
        <w:t xml:space="preserve">ойка </w:t>
      </w:r>
      <w:r w:rsidR="006E1279">
        <w:rPr>
          <w:rFonts w:ascii="Times New Roman" w:hAnsi="Times New Roman" w:cs="Times New Roman"/>
          <w:sz w:val="28"/>
          <w:szCs w:val="28"/>
        </w:rPr>
        <w:t xml:space="preserve">кузова </w:t>
      </w:r>
      <w:r>
        <w:rPr>
          <w:rFonts w:ascii="Times New Roman" w:hAnsi="Times New Roman" w:cs="Times New Roman"/>
          <w:sz w:val="28"/>
          <w:szCs w:val="28"/>
        </w:rPr>
        <w:t xml:space="preserve">автомобиля </w:t>
      </w:r>
      <w:r w:rsidRPr="0069316C">
        <w:rPr>
          <w:rFonts w:ascii="Times New Roman" w:hAnsi="Times New Roman" w:cs="Times New Roman"/>
          <w:sz w:val="28"/>
          <w:szCs w:val="28"/>
        </w:rPr>
        <w:t xml:space="preserve">и чистка </w:t>
      </w:r>
      <w:r w:rsidR="006E1279">
        <w:rPr>
          <w:rFonts w:ascii="Times New Roman" w:hAnsi="Times New Roman" w:cs="Times New Roman"/>
          <w:sz w:val="28"/>
          <w:szCs w:val="28"/>
        </w:rPr>
        <w:t xml:space="preserve">его </w:t>
      </w:r>
      <w:r w:rsidRPr="0069316C">
        <w:rPr>
          <w:rFonts w:ascii="Times New Roman" w:hAnsi="Times New Roman" w:cs="Times New Roman"/>
          <w:sz w:val="28"/>
          <w:szCs w:val="28"/>
        </w:rPr>
        <w:t>салона </w:t>
      </w:r>
      <w:r>
        <w:rPr>
          <w:rFonts w:ascii="Times New Roman" w:hAnsi="Times New Roman" w:cs="Times New Roman"/>
          <w:sz w:val="28"/>
          <w:szCs w:val="28"/>
        </w:rPr>
        <w:t>явля</w:t>
      </w:r>
      <w:r w:rsidR="00DF2A8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69316C">
        <w:rPr>
          <w:rFonts w:ascii="Times New Roman" w:hAnsi="Times New Roman" w:cs="Times New Roman"/>
          <w:sz w:val="28"/>
          <w:szCs w:val="28"/>
        </w:rPr>
        <w:t xml:space="preserve"> наиболее распространенны</w:t>
      </w:r>
      <w:r w:rsidR="006E1279">
        <w:rPr>
          <w:rFonts w:ascii="Times New Roman" w:hAnsi="Times New Roman" w:cs="Times New Roman"/>
          <w:sz w:val="28"/>
          <w:szCs w:val="28"/>
        </w:rPr>
        <w:t>ми</w:t>
      </w:r>
      <w:r w:rsidRPr="0069316C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DF2A8A">
        <w:rPr>
          <w:rFonts w:ascii="Times New Roman" w:hAnsi="Times New Roman" w:cs="Times New Roman"/>
          <w:sz w:val="28"/>
          <w:szCs w:val="28"/>
        </w:rPr>
        <w:t>ами среди автовладельцев</w:t>
      </w:r>
      <w:r w:rsidRPr="0069316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F2A8A">
        <w:rPr>
          <w:rFonts w:ascii="Times New Roman" w:hAnsi="Times New Roman" w:cs="Times New Roman"/>
          <w:sz w:val="28"/>
          <w:szCs w:val="28"/>
        </w:rPr>
        <w:t>создаваемой автомастерской планируется</w:t>
      </w:r>
      <w:r w:rsidRPr="0069316C">
        <w:rPr>
          <w:rFonts w:ascii="Times New Roman" w:hAnsi="Times New Roman" w:cs="Times New Roman"/>
          <w:sz w:val="28"/>
          <w:szCs w:val="28"/>
        </w:rPr>
        <w:t xml:space="preserve"> организова</w:t>
      </w:r>
      <w:r w:rsidR="00DF2A8A">
        <w:rPr>
          <w:rFonts w:ascii="Times New Roman" w:hAnsi="Times New Roman" w:cs="Times New Roman"/>
          <w:sz w:val="28"/>
          <w:szCs w:val="28"/>
        </w:rPr>
        <w:t>ть</w:t>
      </w:r>
      <w:r w:rsidRPr="006931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</w:t>
      </w:r>
      <w:r w:rsidRPr="0069316C">
        <w:rPr>
          <w:rFonts w:ascii="Times New Roman" w:hAnsi="Times New Roman" w:cs="Times New Roman"/>
          <w:sz w:val="28"/>
          <w:szCs w:val="28"/>
        </w:rPr>
        <w:t>постов</w:t>
      </w:r>
      <w:r w:rsidR="00DF2A8A">
        <w:rPr>
          <w:rFonts w:ascii="Times New Roman" w:hAnsi="Times New Roman" w:cs="Times New Roman"/>
          <w:sz w:val="28"/>
          <w:szCs w:val="28"/>
        </w:rPr>
        <w:t>ую</w:t>
      </w:r>
      <w:r w:rsidRPr="0069316C">
        <w:rPr>
          <w:rFonts w:ascii="Times New Roman" w:hAnsi="Times New Roman" w:cs="Times New Roman"/>
          <w:sz w:val="28"/>
          <w:szCs w:val="28"/>
        </w:rPr>
        <w:t xml:space="preserve"> мойк</w:t>
      </w:r>
      <w:r w:rsidR="00DF2A8A">
        <w:rPr>
          <w:rFonts w:ascii="Times New Roman" w:hAnsi="Times New Roman" w:cs="Times New Roman"/>
          <w:sz w:val="28"/>
          <w:szCs w:val="28"/>
        </w:rPr>
        <w:t>у</w:t>
      </w:r>
      <w:r w:rsidRPr="0069316C">
        <w:rPr>
          <w:rFonts w:ascii="Times New Roman" w:hAnsi="Times New Roman" w:cs="Times New Roman"/>
          <w:sz w:val="28"/>
          <w:szCs w:val="28"/>
        </w:rPr>
        <w:t xml:space="preserve"> с применением передвижных моечных аппаратов. </w:t>
      </w:r>
    </w:p>
    <w:p w:rsidR="009B2357" w:rsidRPr="0069316C" w:rsidRDefault="009B2357" w:rsidP="009B2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Факторами конкурентоспособности и </w:t>
      </w:r>
      <w:r w:rsidR="00B3753B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планируемо</w:t>
      </w:r>
      <w:r w:rsidR="00DF2A8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к открытию </w:t>
      </w:r>
      <w:r w:rsidR="00DF2A8A">
        <w:rPr>
          <w:rFonts w:ascii="Times New Roman" w:hAnsi="Times New Roman" w:cs="Times New Roman"/>
          <w:sz w:val="28"/>
          <w:szCs w:val="28"/>
        </w:rPr>
        <w:t>авто</w:t>
      </w:r>
      <w:r w:rsidR="006E1279">
        <w:rPr>
          <w:rFonts w:ascii="Times New Roman" w:hAnsi="Times New Roman" w:cs="Times New Roman"/>
          <w:sz w:val="28"/>
          <w:szCs w:val="28"/>
        </w:rPr>
        <w:t xml:space="preserve">ремонтной </w:t>
      </w:r>
      <w:r w:rsidR="00DF2A8A">
        <w:rPr>
          <w:rFonts w:ascii="Times New Roman" w:hAnsi="Times New Roman" w:cs="Times New Roman"/>
          <w:sz w:val="28"/>
          <w:szCs w:val="28"/>
        </w:rPr>
        <w:t>мастерской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2A8A">
        <w:rPr>
          <w:rFonts w:ascii="Times New Roman" w:hAnsi="Times New Roman" w:cs="Times New Roman"/>
          <w:sz w:val="28"/>
          <w:szCs w:val="28"/>
        </w:rPr>
        <w:t>выступя</w:t>
      </w:r>
      <w:r w:rsidR="00B3753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B2357" w:rsidRPr="006E1279" w:rsidRDefault="006E1279" w:rsidP="006E127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B2357" w:rsidRPr="006E1279">
        <w:rPr>
          <w:rFonts w:ascii="Times New Roman" w:hAnsi="Times New Roman" w:cs="Times New Roman"/>
          <w:sz w:val="28"/>
          <w:szCs w:val="28"/>
        </w:rPr>
        <w:t>Местоположение</w:t>
      </w:r>
      <w:r w:rsidRPr="006E1279">
        <w:rPr>
          <w:rFonts w:ascii="Times New Roman" w:hAnsi="Times New Roman" w:cs="Times New Roman"/>
          <w:sz w:val="28"/>
          <w:szCs w:val="28"/>
        </w:rPr>
        <w:t xml:space="preserve">. Помещение авторемонтной мастерской планируется разместить </w:t>
      </w:r>
      <w:r w:rsidR="009B2357" w:rsidRPr="006E1279">
        <w:rPr>
          <w:rFonts w:ascii="Times New Roman" w:hAnsi="Times New Roman" w:cs="Times New Roman"/>
          <w:sz w:val="28"/>
          <w:szCs w:val="28"/>
        </w:rPr>
        <w:t xml:space="preserve">в </w:t>
      </w:r>
      <w:r w:rsidR="00B3753B" w:rsidRPr="006E1279">
        <w:rPr>
          <w:rFonts w:ascii="Times New Roman" w:hAnsi="Times New Roman" w:cs="Times New Roman"/>
          <w:sz w:val="28"/>
          <w:szCs w:val="28"/>
        </w:rPr>
        <w:t>месте</w:t>
      </w:r>
      <w:r w:rsidRPr="006E1279">
        <w:rPr>
          <w:rFonts w:ascii="Times New Roman" w:hAnsi="Times New Roman" w:cs="Times New Roman"/>
          <w:sz w:val="28"/>
          <w:szCs w:val="28"/>
        </w:rPr>
        <w:t xml:space="preserve">, характеризующимся </w:t>
      </w:r>
      <w:r w:rsidR="009B2357" w:rsidRPr="006E1279">
        <w:rPr>
          <w:rFonts w:ascii="Times New Roman" w:hAnsi="Times New Roman" w:cs="Times New Roman"/>
          <w:sz w:val="28"/>
          <w:szCs w:val="28"/>
        </w:rPr>
        <w:t>постоянным поток</w:t>
      </w:r>
      <w:r w:rsidRPr="006E1279">
        <w:rPr>
          <w:rFonts w:ascii="Times New Roman" w:hAnsi="Times New Roman" w:cs="Times New Roman"/>
          <w:sz w:val="28"/>
          <w:szCs w:val="28"/>
        </w:rPr>
        <w:t>ом</w:t>
      </w:r>
      <w:r w:rsidR="009B2357" w:rsidRPr="006E1279">
        <w:rPr>
          <w:rFonts w:ascii="Times New Roman" w:hAnsi="Times New Roman" w:cs="Times New Roman"/>
          <w:sz w:val="28"/>
          <w:szCs w:val="28"/>
        </w:rPr>
        <w:t xml:space="preserve"> </w:t>
      </w:r>
      <w:r w:rsidRPr="006E1279">
        <w:rPr>
          <w:rFonts w:ascii="Times New Roman" w:hAnsi="Times New Roman" w:cs="Times New Roman"/>
          <w:sz w:val="28"/>
          <w:szCs w:val="28"/>
        </w:rPr>
        <w:t>автотранспорта, п</w:t>
      </w:r>
      <w:r w:rsidR="009B2357" w:rsidRPr="006E1279">
        <w:rPr>
          <w:rFonts w:ascii="Times New Roman" w:hAnsi="Times New Roman" w:cs="Times New Roman"/>
          <w:sz w:val="28"/>
          <w:szCs w:val="28"/>
        </w:rPr>
        <w:t>ростотой нахождения</w:t>
      </w:r>
      <w:r w:rsidRPr="006E1279">
        <w:rPr>
          <w:rFonts w:ascii="Times New Roman" w:hAnsi="Times New Roman" w:cs="Times New Roman"/>
          <w:sz w:val="28"/>
          <w:szCs w:val="28"/>
        </w:rPr>
        <w:t>, у</w:t>
      </w:r>
      <w:r w:rsidR="009B2357" w:rsidRPr="006E1279">
        <w:rPr>
          <w:rFonts w:ascii="Times New Roman" w:hAnsi="Times New Roman" w:cs="Times New Roman"/>
          <w:sz w:val="28"/>
          <w:szCs w:val="28"/>
        </w:rPr>
        <w:t>добными подъездными путями.</w:t>
      </w:r>
    </w:p>
    <w:p w:rsidR="009B2357" w:rsidRPr="006E1279" w:rsidRDefault="009B2357" w:rsidP="006E1279">
      <w:pPr>
        <w:pStyle w:val="a5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79">
        <w:rPr>
          <w:rFonts w:ascii="Times New Roman" w:hAnsi="Times New Roman" w:cs="Times New Roman"/>
          <w:sz w:val="28"/>
          <w:szCs w:val="28"/>
        </w:rPr>
        <w:t xml:space="preserve">Внешний вид </w:t>
      </w:r>
      <w:r w:rsidR="00B3753B" w:rsidRPr="006E1279">
        <w:rPr>
          <w:rFonts w:ascii="Times New Roman" w:hAnsi="Times New Roman" w:cs="Times New Roman"/>
          <w:sz w:val="28"/>
          <w:szCs w:val="28"/>
        </w:rPr>
        <w:t>автомастерской</w:t>
      </w:r>
      <w:r w:rsidR="006E1279">
        <w:rPr>
          <w:rFonts w:ascii="Times New Roman" w:hAnsi="Times New Roman" w:cs="Times New Roman"/>
          <w:sz w:val="28"/>
          <w:szCs w:val="28"/>
        </w:rPr>
        <w:t>:</w:t>
      </w:r>
      <w:r w:rsidRPr="006E1279">
        <w:rPr>
          <w:rFonts w:ascii="Times New Roman" w:hAnsi="Times New Roman" w:cs="Times New Roman"/>
          <w:sz w:val="28"/>
          <w:szCs w:val="28"/>
        </w:rPr>
        <w:t xml:space="preserve"> привлекательный вид самого здания, наличие информативной и легко читаемой вывески, чистота окружающей территории.</w:t>
      </w:r>
    </w:p>
    <w:p w:rsidR="009B2357" w:rsidRDefault="009B2357" w:rsidP="006E1279">
      <w:pPr>
        <w:pStyle w:val="a5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Комплексность предоставляемых услуг.</w:t>
      </w:r>
    </w:p>
    <w:p w:rsidR="009B2357" w:rsidRPr="00FF2168" w:rsidRDefault="009B2357" w:rsidP="009B2357">
      <w:pPr>
        <w:pStyle w:val="a5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168">
        <w:rPr>
          <w:rFonts w:ascii="Times New Roman" w:hAnsi="Times New Roman" w:cs="Times New Roman"/>
          <w:sz w:val="28"/>
          <w:szCs w:val="28"/>
        </w:rPr>
        <w:t>Высокое качество оказываемых услуг в сочетании с низкими ценами.</w:t>
      </w:r>
      <w:r w:rsidR="00FF2168" w:rsidRPr="00FF2168">
        <w:rPr>
          <w:rFonts w:ascii="Times New Roman" w:hAnsi="Times New Roman" w:cs="Times New Roman"/>
          <w:sz w:val="28"/>
          <w:szCs w:val="28"/>
        </w:rPr>
        <w:t xml:space="preserve"> </w:t>
      </w:r>
      <w:r w:rsidRPr="00FF2168">
        <w:rPr>
          <w:rFonts w:ascii="Times New Roman" w:hAnsi="Times New Roman" w:cs="Times New Roman"/>
          <w:sz w:val="28"/>
          <w:szCs w:val="28"/>
        </w:rPr>
        <w:t>Высоко</w:t>
      </w:r>
      <w:r w:rsidR="00B3753B" w:rsidRPr="00FF2168">
        <w:rPr>
          <w:rFonts w:ascii="Times New Roman" w:hAnsi="Times New Roman" w:cs="Times New Roman"/>
          <w:sz w:val="28"/>
          <w:szCs w:val="28"/>
        </w:rPr>
        <w:t>му</w:t>
      </w:r>
      <w:r w:rsidRPr="00FF2168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B3753B" w:rsidRPr="00FF2168">
        <w:rPr>
          <w:rFonts w:ascii="Times New Roman" w:hAnsi="Times New Roman" w:cs="Times New Roman"/>
          <w:sz w:val="28"/>
          <w:szCs w:val="28"/>
        </w:rPr>
        <w:t>у</w:t>
      </w:r>
      <w:r w:rsidRPr="00FF2168">
        <w:rPr>
          <w:rFonts w:ascii="Times New Roman" w:hAnsi="Times New Roman" w:cs="Times New Roman"/>
          <w:sz w:val="28"/>
          <w:szCs w:val="28"/>
        </w:rPr>
        <w:t xml:space="preserve"> оказываемых услуг </w:t>
      </w:r>
      <w:r w:rsidR="00C367C6" w:rsidRPr="00FF2168">
        <w:rPr>
          <w:rFonts w:ascii="Times New Roman" w:hAnsi="Times New Roman" w:cs="Times New Roman"/>
          <w:sz w:val="28"/>
          <w:szCs w:val="28"/>
        </w:rPr>
        <w:t>будут</w:t>
      </w:r>
      <w:r w:rsidR="00B3753B" w:rsidRPr="00FF2168">
        <w:rPr>
          <w:rFonts w:ascii="Times New Roman" w:hAnsi="Times New Roman" w:cs="Times New Roman"/>
          <w:sz w:val="28"/>
          <w:szCs w:val="28"/>
        </w:rPr>
        <w:t xml:space="preserve"> способствовать </w:t>
      </w:r>
      <w:r w:rsidRPr="00FF2168">
        <w:rPr>
          <w:rFonts w:ascii="Times New Roman" w:hAnsi="Times New Roman" w:cs="Times New Roman"/>
          <w:sz w:val="28"/>
          <w:szCs w:val="28"/>
        </w:rPr>
        <w:t xml:space="preserve">использование в работе современного оборудования и высококвалифицированной рабочей </w:t>
      </w:r>
      <w:r w:rsidRPr="00FF2168">
        <w:rPr>
          <w:rFonts w:ascii="Times New Roman" w:hAnsi="Times New Roman" w:cs="Times New Roman"/>
          <w:sz w:val="28"/>
          <w:szCs w:val="28"/>
        </w:rPr>
        <w:lastRenderedPageBreak/>
        <w:t xml:space="preserve">силы. Приоритетом работы с клиентами будут являться доброжелательное отношение и быстрота обслуживания. Установление цен на услуги проекта на 5% ниже уровня среднерыночных цен позволит обеспечить постоянный приток клиентов в </w:t>
      </w:r>
      <w:r w:rsidR="00C367C6" w:rsidRPr="00FF2168">
        <w:rPr>
          <w:rFonts w:ascii="Times New Roman" w:hAnsi="Times New Roman" w:cs="Times New Roman"/>
          <w:sz w:val="28"/>
          <w:szCs w:val="28"/>
        </w:rPr>
        <w:t xml:space="preserve">создаваемую </w:t>
      </w:r>
      <w:r w:rsidRPr="00FF2168">
        <w:rPr>
          <w:rFonts w:ascii="Times New Roman" w:hAnsi="Times New Roman" w:cs="Times New Roman"/>
          <w:sz w:val="28"/>
          <w:szCs w:val="28"/>
        </w:rPr>
        <w:t>авто</w:t>
      </w:r>
      <w:r w:rsidR="00C367C6" w:rsidRPr="00FF2168">
        <w:rPr>
          <w:rFonts w:ascii="Times New Roman" w:hAnsi="Times New Roman" w:cs="Times New Roman"/>
          <w:sz w:val="28"/>
          <w:szCs w:val="28"/>
        </w:rPr>
        <w:t>мастерскую</w:t>
      </w:r>
      <w:r w:rsidRPr="00FF2168">
        <w:rPr>
          <w:rFonts w:ascii="Times New Roman" w:hAnsi="Times New Roman" w:cs="Times New Roman"/>
          <w:sz w:val="28"/>
          <w:szCs w:val="28"/>
        </w:rPr>
        <w:t>.</w:t>
      </w:r>
    </w:p>
    <w:p w:rsidR="00376A84" w:rsidRPr="00376A84" w:rsidRDefault="00376A84" w:rsidP="00376A84">
      <w:pPr>
        <w:pStyle w:val="1"/>
        <w:spacing w:beforeLines="160" w:before="384" w:after="16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5" w:name="_Toc19500832"/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>2.2. Характеристика потенциальных потребителей</w:t>
      </w:r>
      <w:r w:rsidR="00A079CE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>каналы сбыта</w:t>
      </w:r>
      <w:bookmarkEnd w:id="5"/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:rsidR="00A079CE" w:rsidRPr="00376A84" w:rsidRDefault="00A079CE" w:rsidP="00A079CE">
      <w:pPr>
        <w:pStyle w:val="1"/>
        <w:spacing w:beforeLines="160" w:before="384" w:after="16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6" w:name="_Toc19500833"/>
      <w:r>
        <w:rPr>
          <w:rFonts w:ascii="Times New Roman" w:hAnsi="Times New Roman" w:cs="Times New Roman"/>
          <w:i/>
          <w:color w:val="auto"/>
          <w:sz w:val="28"/>
          <w:szCs w:val="28"/>
        </w:rPr>
        <w:t>Целевая аудитория</w:t>
      </w:r>
      <w:bookmarkEnd w:id="6"/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:rsidR="0024193F" w:rsidRDefault="0024193F" w:rsidP="002419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Целевую аудиторию проекта можно рассматривать по следующим основным </w:t>
      </w:r>
      <w:r w:rsidR="005329F2">
        <w:rPr>
          <w:rFonts w:ascii="Times New Roman" w:hAnsi="Times New Roman" w:cs="Times New Roman"/>
          <w:sz w:val="28"/>
          <w:szCs w:val="28"/>
        </w:rPr>
        <w:t>критериям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4193F" w:rsidRDefault="0024193F" w:rsidP="0024193F">
      <w:pPr>
        <w:pStyle w:val="a5"/>
        <w:numPr>
          <w:ilvl w:val="0"/>
          <w:numId w:val="3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93F">
        <w:rPr>
          <w:rFonts w:ascii="Times New Roman" w:hAnsi="Times New Roman" w:cs="Times New Roman"/>
          <w:sz w:val="28"/>
          <w:szCs w:val="28"/>
        </w:rPr>
        <w:t xml:space="preserve">Вид автомобиля. В настоящем проекте основную целевую аудиторию образуют владельцы легковых автомобилей. </w:t>
      </w:r>
    </w:p>
    <w:p w:rsidR="0024193F" w:rsidRDefault="0024193F" w:rsidP="002419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4193F">
        <w:rPr>
          <w:rFonts w:ascii="Times New Roman" w:hAnsi="Times New Roman" w:cs="Times New Roman"/>
          <w:sz w:val="28"/>
          <w:szCs w:val="28"/>
        </w:rPr>
        <w:t>Территориальная близость. Основными потребителями предлагаемых проектом услуг будут являться автовладельцы населенного пункта, где планируется открыт</w:t>
      </w:r>
      <w:r w:rsidR="00FF2168">
        <w:rPr>
          <w:rFonts w:ascii="Times New Roman" w:hAnsi="Times New Roman" w:cs="Times New Roman"/>
          <w:sz w:val="28"/>
          <w:szCs w:val="28"/>
        </w:rPr>
        <w:t>ь</w:t>
      </w:r>
      <w:r w:rsidRPr="0024193F">
        <w:rPr>
          <w:rFonts w:ascii="Times New Roman" w:hAnsi="Times New Roman" w:cs="Times New Roman"/>
          <w:sz w:val="28"/>
          <w:szCs w:val="28"/>
        </w:rPr>
        <w:t xml:space="preserve"> </w:t>
      </w:r>
      <w:r w:rsidR="00FF2168">
        <w:rPr>
          <w:rFonts w:ascii="Times New Roman" w:hAnsi="Times New Roman" w:cs="Times New Roman"/>
          <w:sz w:val="28"/>
          <w:szCs w:val="28"/>
        </w:rPr>
        <w:t>авторемонтную мастерскую</w:t>
      </w:r>
      <w:r w:rsidRPr="0024193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C6EE3">
        <w:rPr>
          <w:rFonts w:ascii="Times New Roman" w:hAnsi="Times New Roman" w:cs="Times New Roman"/>
          <w:sz w:val="28"/>
          <w:szCs w:val="28"/>
        </w:rPr>
        <w:t>асположение центра технической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EE3">
        <w:rPr>
          <w:rFonts w:ascii="Times New Roman" w:hAnsi="Times New Roman" w:cs="Times New Roman"/>
          <w:sz w:val="28"/>
          <w:szCs w:val="28"/>
        </w:rPr>
        <w:t>диагностики и ремонта</w:t>
      </w:r>
      <w:r>
        <w:rPr>
          <w:rFonts w:ascii="Times New Roman" w:hAnsi="Times New Roman" w:cs="Times New Roman"/>
          <w:sz w:val="28"/>
          <w:szCs w:val="28"/>
        </w:rPr>
        <w:t>, а также автомойки</w:t>
      </w:r>
      <w:r w:rsidRPr="001C6EE3">
        <w:rPr>
          <w:rFonts w:ascii="Times New Roman" w:hAnsi="Times New Roman" w:cs="Times New Roman"/>
          <w:sz w:val="28"/>
          <w:szCs w:val="28"/>
        </w:rPr>
        <w:t xml:space="preserve"> в непосредс</w:t>
      </w:r>
      <w:r>
        <w:rPr>
          <w:rFonts w:ascii="Times New Roman" w:hAnsi="Times New Roman" w:cs="Times New Roman"/>
          <w:sz w:val="28"/>
          <w:szCs w:val="28"/>
        </w:rPr>
        <w:t>твенной близости от места жительства потенциальных потребителей создадут благоприятную клиентскую среду для реализации настоящего проекта</w:t>
      </w:r>
      <w:r w:rsidRPr="001C6E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93F" w:rsidRPr="0024193F" w:rsidRDefault="0024193F" w:rsidP="002419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4193F">
        <w:rPr>
          <w:rFonts w:ascii="Times New Roman" w:hAnsi="Times New Roman" w:cs="Times New Roman"/>
          <w:sz w:val="28"/>
          <w:szCs w:val="28"/>
        </w:rPr>
        <w:t xml:space="preserve">Пол и возраст клиента. Более 60% клиентов </w:t>
      </w:r>
      <w:r w:rsidR="00FF2168">
        <w:rPr>
          <w:rFonts w:ascii="Times New Roman" w:hAnsi="Times New Roman" w:cs="Times New Roman"/>
          <w:sz w:val="28"/>
          <w:szCs w:val="28"/>
        </w:rPr>
        <w:t xml:space="preserve">будут представлены </w:t>
      </w:r>
      <w:r w:rsidRPr="0024193F">
        <w:rPr>
          <w:rFonts w:ascii="Times New Roman" w:hAnsi="Times New Roman" w:cs="Times New Roman"/>
          <w:sz w:val="28"/>
          <w:szCs w:val="28"/>
        </w:rPr>
        <w:t>мужчин</w:t>
      </w:r>
      <w:r w:rsidR="00FF2168">
        <w:rPr>
          <w:rFonts w:ascii="Times New Roman" w:hAnsi="Times New Roman" w:cs="Times New Roman"/>
          <w:sz w:val="28"/>
          <w:szCs w:val="28"/>
        </w:rPr>
        <w:t>ами</w:t>
      </w:r>
      <w:r w:rsidRPr="0024193F">
        <w:rPr>
          <w:rFonts w:ascii="Times New Roman" w:hAnsi="Times New Roman" w:cs="Times New Roman"/>
          <w:sz w:val="28"/>
          <w:szCs w:val="28"/>
        </w:rPr>
        <w:t xml:space="preserve"> в экономически активном возрасте от 20 до 45 лет.  </w:t>
      </w:r>
    </w:p>
    <w:p w:rsidR="0024193F" w:rsidRDefault="0024193F" w:rsidP="009C34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193F" w:rsidRPr="00376A84" w:rsidRDefault="0024193F" w:rsidP="0024193F">
      <w:pPr>
        <w:pStyle w:val="1"/>
        <w:spacing w:beforeLines="160" w:before="384" w:after="16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7" w:name="_Toc19500834"/>
      <w:r>
        <w:rPr>
          <w:rFonts w:ascii="Times New Roman" w:hAnsi="Times New Roman" w:cs="Times New Roman"/>
          <w:i/>
          <w:color w:val="auto"/>
          <w:sz w:val="28"/>
          <w:szCs w:val="28"/>
        </w:rPr>
        <w:t>Потребительские предпочтения</w:t>
      </w:r>
      <w:bookmarkEnd w:id="7"/>
    </w:p>
    <w:p w:rsidR="002E614E" w:rsidRPr="009C34FC" w:rsidRDefault="002E614E" w:rsidP="001729E3">
      <w:pPr>
        <w:spacing w:after="0" w:line="360" w:lineRule="auto"/>
        <w:ind w:firstLine="709"/>
        <w:rPr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Техническое обслуживание автомобиля</w:t>
      </w:r>
    </w:p>
    <w:p w:rsidR="002E614E" w:rsidRPr="001362FB" w:rsidRDefault="002E614E" w:rsidP="002E61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2FB">
        <w:rPr>
          <w:rFonts w:ascii="Times New Roman" w:hAnsi="Times New Roman" w:cs="Times New Roman"/>
          <w:sz w:val="28"/>
          <w:szCs w:val="28"/>
        </w:rPr>
        <w:t>Спрос на данн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362FB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CF6EBB">
        <w:rPr>
          <w:rFonts w:ascii="Times New Roman" w:hAnsi="Times New Roman" w:cs="Times New Roman"/>
          <w:sz w:val="28"/>
          <w:szCs w:val="28"/>
        </w:rPr>
        <w:t>у</w:t>
      </w:r>
      <w:r w:rsidRPr="001362FB">
        <w:rPr>
          <w:rFonts w:ascii="Times New Roman" w:hAnsi="Times New Roman" w:cs="Times New Roman"/>
          <w:sz w:val="28"/>
          <w:szCs w:val="28"/>
        </w:rPr>
        <w:t xml:space="preserve"> </w:t>
      </w:r>
      <w:r w:rsidR="00CF6EBB">
        <w:rPr>
          <w:rFonts w:ascii="Times New Roman" w:hAnsi="Times New Roman" w:cs="Times New Roman"/>
          <w:sz w:val="28"/>
          <w:szCs w:val="28"/>
        </w:rPr>
        <w:t>имеет зависимость</w:t>
      </w:r>
      <w:r w:rsidRPr="001362FB">
        <w:rPr>
          <w:rFonts w:ascii="Times New Roman" w:hAnsi="Times New Roman" w:cs="Times New Roman"/>
          <w:sz w:val="28"/>
          <w:szCs w:val="28"/>
        </w:rPr>
        <w:t xml:space="preserve"> от цены, </w:t>
      </w:r>
      <w:r w:rsidR="00CF6EBB">
        <w:rPr>
          <w:rFonts w:ascii="Times New Roman" w:hAnsi="Times New Roman" w:cs="Times New Roman"/>
          <w:sz w:val="28"/>
          <w:szCs w:val="28"/>
        </w:rPr>
        <w:t xml:space="preserve">но поскольку </w:t>
      </w:r>
      <w:r w:rsidR="00DC5BC4">
        <w:rPr>
          <w:rFonts w:ascii="Times New Roman" w:hAnsi="Times New Roman" w:cs="Times New Roman"/>
          <w:sz w:val="28"/>
          <w:szCs w:val="28"/>
        </w:rPr>
        <w:t xml:space="preserve">техническое обслуживание автомобиля </w:t>
      </w:r>
      <w:r w:rsidRPr="001362FB">
        <w:rPr>
          <w:rFonts w:ascii="Times New Roman" w:hAnsi="Times New Roman" w:cs="Times New Roman"/>
          <w:sz w:val="28"/>
          <w:szCs w:val="28"/>
        </w:rPr>
        <w:t xml:space="preserve">требует </w:t>
      </w:r>
      <w:r w:rsidR="00CF6EBB">
        <w:rPr>
          <w:rFonts w:ascii="Times New Roman" w:hAnsi="Times New Roman" w:cs="Times New Roman"/>
          <w:sz w:val="28"/>
          <w:szCs w:val="28"/>
        </w:rPr>
        <w:t>высокой</w:t>
      </w:r>
      <w:r w:rsidRPr="001362FB">
        <w:rPr>
          <w:rFonts w:ascii="Times New Roman" w:hAnsi="Times New Roman" w:cs="Times New Roman"/>
          <w:sz w:val="28"/>
          <w:szCs w:val="28"/>
        </w:rPr>
        <w:t xml:space="preserve"> квалификаци</w:t>
      </w:r>
      <w:r w:rsidR="00CF6EBB">
        <w:rPr>
          <w:rFonts w:ascii="Times New Roman" w:hAnsi="Times New Roman" w:cs="Times New Roman"/>
          <w:sz w:val="28"/>
          <w:szCs w:val="28"/>
        </w:rPr>
        <w:t>и исполнителей и использования качественного</w:t>
      </w:r>
      <w:r w:rsidRPr="001362FB">
        <w:rPr>
          <w:rFonts w:ascii="Times New Roman" w:hAnsi="Times New Roman" w:cs="Times New Roman"/>
          <w:sz w:val="28"/>
          <w:szCs w:val="28"/>
        </w:rPr>
        <w:t xml:space="preserve"> оборудования, наблюдается большая приверженность автовладельцев к выполнению данной </w:t>
      </w:r>
      <w:r>
        <w:rPr>
          <w:rFonts w:ascii="Times New Roman" w:hAnsi="Times New Roman" w:cs="Times New Roman"/>
          <w:sz w:val="28"/>
          <w:szCs w:val="28"/>
        </w:rPr>
        <w:t>операции в какой-то одной фирме.</w:t>
      </w:r>
    </w:p>
    <w:p w:rsidR="002E614E" w:rsidRPr="003D3BE9" w:rsidRDefault="002E614E" w:rsidP="001729E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D3BE9">
        <w:rPr>
          <w:rFonts w:ascii="Times New Roman" w:hAnsi="Times New Roman" w:cs="Times New Roman"/>
          <w:i/>
          <w:sz w:val="28"/>
          <w:szCs w:val="28"/>
        </w:rPr>
        <w:t>Диагностика и ремонт</w:t>
      </w:r>
    </w:p>
    <w:p w:rsidR="002E614E" w:rsidRDefault="002E614E" w:rsidP="002E61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Ремонт ходовой части, подвески, </w:t>
      </w:r>
      <w:r w:rsidRPr="001362FB">
        <w:rPr>
          <w:rFonts w:ascii="Times New Roman" w:hAnsi="Times New Roman" w:cs="Times New Roman"/>
          <w:sz w:val="28"/>
          <w:szCs w:val="28"/>
        </w:rPr>
        <w:t>двигателя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1362FB">
        <w:rPr>
          <w:rFonts w:ascii="Times New Roman" w:hAnsi="Times New Roman" w:cs="Times New Roman"/>
          <w:sz w:val="28"/>
          <w:szCs w:val="28"/>
        </w:rPr>
        <w:t> могут выполняться</w:t>
      </w:r>
      <w:r>
        <w:rPr>
          <w:rFonts w:ascii="Times New Roman" w:hAnsi="Times New Roman" w:cs="Times New Roman"/>
          <w:sz w:val="28"/>
          <w:szCs w:val="28"/>
        </w:rPr>
        <w:t xml:space="preserve"> только </w:t>
      </w:r>
      <w:r w:rsidRPr="001362FB">
        <w:rPr>
          <w:rFonts w:ascii="Times New Roman" w:hAnsi="Times New Roman" w:cs="Times New Roman"/>
          <w:sz w:val="28"/>
          <w:szCs w:val="28"/>
        </w:rPr>
        <w:t xml:space="preserve">специализированными фирмами, однако чаще всего предоставляются </w:t>
      </w:r>
      <w:r w:rsidR="009C34FC">
        <w:rPr>
          <w:rFonts w:ascii="Times New Roman" w:hAnsi="Times New Roman" w:cs="Times New Roman"/>
          <w:sz w:val="28"/>
          <w:szCs w:val="28"/>
        </w:rPr>
        <w:t>в рамках одной автомастерской</w:t>
      </w:r>
      <w:r w:rsidRPr="001362FB">
        <w:rPr>
          <w:rFonts w:ascii="Times New Roman" w:hAnsi="Times New Roman" w:cs="Times New Roman"/>
          <w:sz w:val="28"/>
          <w:szCs w:val="28"/>
        </w:rPr>
        <w:t xml:space="preserve">. Данная услуга требует высокой квалификации исполнителей. Эластичность спроса по цене присутствует, однако </w:t>
      </w:r>
      <w:r>
        <w:rPr>
          <w:rFonts w:ascii="Times New Roman" w:hAnsi="Times New Roman" w:cs="Times New Roman"/>
          <w:sz w:val="28"/>
          <w:szCs w:val="28"/>
        </w:rPr>
        <w:t>большее</w:t>
      </w:r>
      <w:r w:rsidRPr="001362FB">
        <w:rPr>
          <w:rFonts w:ascii="Times New Roman" w:hAnsi="Times New Roman" w:cs="Times New Roman"/>
          <w:sz w:val="28"/>
          <w:szCs w:val="28"/>
        </w:rPr>
        <w:t xml:space="preserve"> значение имеет качество услуг и профессионализм исполнителя, п</w:t>
      </w:r>
      <w:r w:rsidR="00562354">
        <w:rPr>
          <w:rFonts w:ascii="Times New Roman" w:hAnsi="Times New Roman" w:cs="Times New Roman"/>
          <w:sz w:val="28"/>
          <w:szCs w:val="28"/>
        </w:rPr>
        <w:t>оэтому большинство автолюбителей предпочитае</w:t>
      </w:r>
      <w:r w:rsidRPr="001362FB">
        <w:rPr>
          <w:rFonts w:ascii="Times New Roman" w:hAnsi="Times New Roman" w:cs="Times New Roman"/>
          <w:sz w:val="28"/>
          <w:szCs w:val="28"/>
        </w:rPr>
        <w:t xml:space="preserve">т выполнять такие работы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362FB">
        <w:rPr>
          <w:rFonts w:ascii="Times New Roman" w:hAnsi="Times New Roman" w:cs="Times New Roman"/>
          <w:sz w:val="28"/>
          <w:szCs w:val="28"/>
        </w:rPr>
        <w:t xml:space="preserve"> одном и том же автосервисе, и даже у одного и того же мастера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614E" w:rsidRPr="00B871FF" w:rsidRDefault="002E614E" w:rsidP="001729E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871FF">
        <w:rPr>
          <w:rFonts w:ascii="Times New Roman" w:hAnsi="Times New Roman" w:cs="Times New Roman"/>
          <w:i/>
          <w:sz w:val="28"/>
          <w:szCs w:val="28"/>
        </w:rPr>
        <w:t>Автомойка</w:t>
      </w:r>
    </w:p>
    <w:p w:rsidR="00B577BB" w:rsidRDefault="002E614E" w:rsidP="002E61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4E">
        <w:rPr>
          <w:rFonts w:ascii="Times New Roman" w:hAnsi="Times New Roman" w:cs="Times New Roman"/>
          <w:sz w:val="28"/>
          <w:szCs w:val="28"/>
        </w:rPr>
        <w:t>Спрос на мойку и чистку салона автомобиля характеризуется высокой эластичностью по цене. Важным фактором является месторасположение предприятия, оказывающего услугу. Услуга автомойки не требу</w:t>
      </w:r>
      <w:r w:rsidR="009C34FC">
        <w:rPr>
          <w:rFonts w:ascii="Times New Roman" w:hAnsi="Times New Roman" w:cs="Times New Roman"/>
          <w:sz w:val="28"/>
          <w:szCs w:val="28"/>
        </w:rPr>
        <w:t>е</w:t>
      </w:r>
      <w:r w:rsidRPr="002E614E">
        <w:rPr>
          <w:rFonts w:ascii="Times New Roman" w:hAnsi="Times New Roman" w:cs="Times New Roman"/>
          <w:sz w:val="28"/>
          <w:szCs w:val="28"/>
        </w:rPr>
        <w:t>т высокой квалификации исполнителей, поэтому качество ее оказания зачастую не слишком разнится у различных фирм. В связи с этим, автовладельцы, как правило, не испытывают приверженности к какой-то определенной фирме, оказывающей услуги автомойки.</w:t>
      </w:r>
    </w:p>
    <w:p w:rsidR="0024193F" w:rsidRDefault="0024193F" w:rsidP="0024193F">
      <w:pPr>
        <w:pStyle w:val="1"/>
        <w:spacing w:beforeLines="160" w:before="384" w:after="16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8" w:name="_Toc19500835"/>
      <w:r>
        <w:rPr>
          <w:rFonts w:ascii="Times New Roman" w:hAnsi="Times New Roman" w:cs="Times New Roman"/>
          <w:i/>
          <w:color w:val="auto"/>
          <w:sz w:val="28"/>
          <w:szCs w:val="28"/>
        </w:rPr>
        <w:t>Методы продаж и система продвижения продукции</w:t>
      </w:r>
      <w:bookmarkEnd w:id="8"/>
    </w:p>
    <w:p w:rsidR="0024193F" w:rsidRDefault="0024193F" w:rsidP="002419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привлечения клиентов будут использованы общераспространенные методы рекламы: реклама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билборде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контекстная реклама в социальных сетях в интернете, визитки и флаеры с предложением скидок при их последующем предъявлении. Для привлечения клиентов планируется также использование бонусных карт, например, когда с каждой покупки клиенту будет начисляться 2% бонусов, которыми он сможет расплатиться </w:t>
      </w:r>
      <w:r w:rsidR="00DC5BC4">
        <w:rPr>
          <w:rFonts w:ascii="Times New Roman" w:hAnsi="Times New Roman" w:cs="Times New Roman"/>
          <w:sz w:val="28"/>
          <w:szCs w:val="28"/>
        </w:rPr>
        <w:t>при повторном обращении в автосервис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193F" w:rsidRPr="00376A84" w:rsidRDefault="0024193F" w:rsidP="00DC5BC4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9C34FC" w:rsidRPr="002E614E" w:rsidRDefault="009C34FC" w:rsidP="00DC5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6E3" w:rsidRPr="00376A84" w:rsidRDefault="00376A84" w:rsidP="00DC5BC4">
      <w:pPr>
        <w:pStyle w:val="2"/>
        <w:spacing w:beforeLines="160" w:before="384" w:after="160" w:line="24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9" w:name="_Toc19500836"/>
      <w:r>
        <w:rPr>
          <w:rFonts w:ascii="Times New Roman" w:hAnsi="Times New Roman" w:cs="Times New Roman"/>
          <w:smallCaps/>
          <w:color w:val="auto"/>
          <w:sz w:val="28"/>
          <w:szCs w:val="28"/>
        </w:rPr>
        <w:lastRenderedPageBreak/>
        <w:t>3</w:t>
      </w:r>
      <w:r w:rsidR="005736E3" w:rsidRPr="00376A84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smallCaps/>
          <w:color w:val="auto"/>
          <w:sz w:val="28"/>
          <w:szCs w:val="28"/>
        </w:rPr>
        <w:t>Организационный план</w:t>
      </w:r>
      <w:bookmarkEnd w:id="9"/>
    </w:p>
    <w:p w:rsidR="00376A84" w:rsidRPr="00376A84" w:rsidRDefault="00376A84" w:rsidP="00DC5BC4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0" w:name="_Toc19500837"/>
      <w:r>
        <w:rPr>
          <w:rFonts w:ascii="Times New Roman" w:hAnsi="Times New Roman" w:cs="Times New Roman"/>
          <w:i/>
          <w:color w:val="auto"/>
          <w:sz w:val="28"/>
          <w:szCs w:val="28"/>
        </w:rPr>
        <w:t>3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1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График реализации проекта</w:t>
      </w:r>
      <w:bookmarkEnd w:id="10"/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:rsidR="004C47DE" w:rsidRDefault="004C47DE" w:rsidP="004C4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Жизненный цикл проекта рассчитан на пять лет и включает в себя </w:t>
      </w:r>
      <w:r w:rsidR="00BD05F0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этап</w:t>
      </w:r>
      <w:r w:rsidR="00BD05F0">
        <w:rPr>
          <w:rFonts w:ascii="Times New Roman" w:hAnsi="Times New Roman" w:cs="Times New Roman"/>
          <w:sz w:val="28"/>
          <w:szCs w:val="28"/>
        </w:rPr>
        <w:t>а.</w:t>
      </w:r>
    </w:p>
    <w:p w:rsidR="004C47DE" w:rsidRPr="001347B9" w:rsidRDefault="004C47DE" w:rsidP="004C4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7B9">
        <w:rPr>
          <w:rFonts w:ascii="Times New Roman" w:hAnsi="Times New Roman" w:cs="Times New Roman"/>
          <w:sz w:val="28"/>
          <w:szCs w:val="28"/>
        </w:rPr>
        <w:t>1. Предварительный этап</w:t>
      </w:r>
      <w:r w:rsidR="00BD05F0">
        <w:rPr>
          <w:rFonts w:ascii="Times New Roman" w:hAnsi="Times New Roman" w:cs="Times New Roman"/>
          <w:sz w:val="28"/>
          <w:szCs w:val="28"/>
        </w:rPr>
        <w:t xml:space="preserve"> (1 месяц)</w:t>
      </w:r>
      <w:r w:rsidRPr="001347B9">
        <w:rPr>
          <w:rFonts w:ascii="Times New Roman" w:hAnsi="Times New Roman" w:cs="Times New Roman"/>
          <w:sz w:val="28"/>
          <w:szCs w:val="28"/>
        </w:rPr>
        <w:t>.</w:t>
      </w:r>
    </w:p>
    <w:p w:rsidR="004C47DE" w:rsidRPr="001347B9" w:rsidRDefault="004C47DE" w:rsidP="004C4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7B9">
        <w:rPr>
          <w:rFonts w:ascii="Times New Roman" w:hAnsi="Times New Roman" w:cs="Times New Roman"/>
          <w:sz w:val="28"/>
          <w:szCs w:val="28"/>
        </w:rPr>
        <w:t xml:space="preserve">1.1. Регистрация предпринимательской деятельности. </w:t>
      </w:r>
    </w:p>
    <w:p w:rsidR="004C47DE" w:rsidRPr="001347B9" w:rsidRDefault="004C47DE" w:rsidP="004C4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7B9">
        <w:rPr>
          <w:rFonts w:ascii="Times New Roman" w:hAnsi="Times New Roman" w:cs="Times New Roman"/>
          <w:sz w:val="28"/>
          <w:szCs w:val="28"/>
        </w:rPr>
        <w:t>1.2. Оформление земельного участка и помещения под производственный объект.</w:t>
      </w:r>
    </w:p>
    <w:p w:rsidR="004C47DE" w:rsidRPr="001347B9" w:rsidRDefault="004C47DE" w:rsidP="004C4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7B9">
        <w:rPr>
          <w:rFonts w:ascii="Times New Roman" w:hAnsi="Times New Roman" w:cs="Times New Roman"/>
          <w:sz w:val="28"/>
          <w:szCs w:val="28"/>
        </w:rPr>
        <w:t xml:space="preserve">1.3. Получение разрешительных документов на </w:t>
      </w:r>
      <w:r w:rsidR="00747708" w:rsidRPr="001347B9">
        <w:rPr>
          <w:rFonts w:ascii="Times New Roman" w:hAnsi="Times New Roman" w:cs="Times New Roman"/>
          <w:sz w:val="28"/>
          <w:szCs w:val="28"/>
        </w:rPr>
        <w:t>строительство объекта и деятельность автомастерской.</w:t>
      </w:r>
    </w:p>
    <w:p w:rsidR="004C47DE" w:rsidRPr="001347B9" w:rsidRDefault="004C47DE" w:rsidP="00747708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7B9">
        <w:rPr>
          <w:rFonts w:ascii="Times New Roman" w:hAnsi="Times New Roman" w:cs="Times New Roman"/>
          <w:sz w:val="28"/>
          <w:szCs w:val="28"/>
        </w:rPr>
        <w:t>1.</w:t>
      </w:r>
      <w:r w:rsidR="00747708" w:rsidRPr="001347B9">
        <w:rPr>
          <w:rFonts w:ascii="Times New Roman" w:hAnsi="Times New Roman" w:cs="Times New Roman"/>
          <w:sz w:val="28"/>
          <w:szCs w:val="28"/>
        </w:rPr>
        <w:t xml:space="preserve">4. </w:t>
      </w:r>
      <w:r w:rsidRPr="001347B9">
        <w:rPr>
          <w:rFonts w:ascii="Times New Roman" w:hAnsi="Times New Roman" w:cs="Times New Roman"/>
          <w:sz w:val="28"/>
          <w:szCs w:val="28"/>
        </w:rPr>
        <w:t xml:space="preserve">Мероприятия по привлечению инвестиционных ресурсов на реализацию проекта. </w:t>
      </w:r>
    </w:p>
    <w:p w:rsidR="004C47DE" w:rsidRPr="001347B9" w:rsidRDefault="004C47DE" w:rsidP="004C4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7B9">
        <w:rPr>
          <w:rFonts w:ascii="Times New Roman" w:hAnsi="Times New Roman" w:cs="Times New Roman"/>
          <w:sz w:val="28"/>
          <w:szCs w:val="28"/>
        </w:rPr>
        <w:t>2. Инвестиционный этап (</w:t>
      </w:r>
      <w:r w:rsidR="00D55330" w:rsidRPr="001347B9">
        <w:rPr>
          <w:rFonts w:ascii="Times New Roman" w:hAnsi="Times New Roman" w:cs="Times New Roman"/>
          <w:sz w:val="28"/>
          <w:szCs w:val="28"/>
        </w:rPr>
        <w:t>2-3 месяца</w:t>
      </w:r>
      <w:r w:rsidRPr="001347B9">
        <w:rPr>
          <w:rFonts w:ascii="Times New Roman" w:hAnsi="Times New Roman" w:cs="Times New Roman"/>
          <w:sz w:val="28"/>
          <w:szCs w:val="28"/>
        </w:rPr>
        <w:t>).</w:t>
      </w:r>
    </w:p>
    <w:p w:rsidR="004C47DE" w:rsidRPr="001347B9" w:rsidRDefault="004C47DE" w:rsidP="007477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7B9">
        <w:rPr>
          <w:rFonts w:ascii="Times New Roman" w:hAnsi="Times New Roman" w:cs="Times New Roman"/>
          <w:sz w:val="28"/>
          <w:szCs w:val="28"/>
        </w:rPr>
        <w:t xml:space="preserve">2.1. </w:t>
      </w:r>
      <w:r w:rsidR="00747708" w:rsidRPr="001347B9">
        <w:rPr>
          <w:rFonts w:ascii="Times New Roman" w:hAnsi="Times New Roman" w:cs="Times New Roman"/>
          <w:sz w:val="28"/>
          <w:szCs w:val="28"/>
        </w:rPr>
        <w:t>Разработка проекта, изготовление модулей из металлоконструкций, монтаж здания (1,5-2 мес</w:t>
      </w:r>
      <w:r w:rsidR="00BD05F0">
        <w:rPr>
          <w:rFonts w:ascii="Times New Roman" w:hAnsi="Times New Roman" w:cs="Times New Roman"/>
          <w:sz w:val="28"/>
          <w:szCs w:val="28"/>
        </w:rPr>
        <w:t>яца</w:t>
      </w:r>
      <w:r w:rsidR="00747708" w:rsidRPr="001347B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C47DE" w:rsidRPr="001347B9" w:rsidRDefault="004C47DE" w:rsidP="004C47DE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7B9">
        <w:rPr>
          <w:rFonts w:ascii="Times New Roman" w:hAnsi="Times New Roman" w:cs="Times New Roman"/>
          <w:sz w:val="28"/>
          <w:szCs w:val="28"/>
        </w:rPr>
        <w:t>2.</w:t>
      </w:r>
      <w:r w:rsidR="00D55330" w:rsidRPr="001347B9">
        <w:rPr>
          <w:rFonts w:ascii="Times New Roman" w:hAnsi="Times New Roman" w:cs="Times New Roman"/>
          <w:sz w:val="28"/>
          <w:szCs w:val="28"/>
        </w:rPr>
        <w:t>2</w:t>
      </w:r>
      <w:r w:rsidRPr="001347B9">
        <w:rPr>
          <w:rFonts w:ascii="Times New Roman" w:hAnsi="Times New Roman" w:cs="Times New Roman"/>
          <w:sz w:val="28"/>
          <w:szCs w:val="28"/>
        </w:rPr>
        <w:t xml:space="preserve">. Приобретение и </w:t>
      </w:r>
      <w:r w:rsidR="00D55330" w:rsidRPr="001347B9">
        <w:rPr>
          <w:rFonts w:ascii="Times New Roman" w:hAnsi="Times New Roman" w:cs="Times New Roman"/>
          <w:sz w:val="28"/>
          <w:szCs w:val="28"/>
        </w:rPr>
        <w:t>поставка</w:t>
      </w:r>
      <w:r w:rsidRPr="001347B9">
        <w:rPr>
          <w:rFonts w:ascii="Times New Roman" w:hAnsi="Times New Roman" w:cs="Times New Roman"/>
          <w:sz w:val="28"/>
          <w:szCs w:val="28"/>
        </w:rPr>
        <w:t xml:space="preserve"> оборудования (</w:t>
      </w:r>
      <w:r w:rsidR="00D55330" w:rsidRPr="001347B9">
        <w:rPr>
          <w:rFonts w:ascii="Times New Roman" w:hAnsi="Times New Roman" w:cs="Times New Roman"/>
          <w:sz w:val="28"/>
          <w:szCs w:val="28"/>
        </w:rPr>
        <w:t>0,5-1</w:t>
      </w:r>
      <w:r w:rsidR="00747708" w:rsidRPr="001347B9">
        <w:rPr>
          <w:rFonts w:ascii="Times New Roman" w:hAnsi="Times New Roman" w:cs="Times New Roman"/>
          <w:sz w:val="28"/>
          <w:szCs w:val="28"/>
        </w:rPr>
        <w:t xml:space="preserve"> мес</w:t>
      </w:r>
      <w:r w:rsidR="00BD05F0">
        <w:rPr>
          <w:rFonts w:ascii="Times New Roman" w:hAnsi="Times New Roman" w:cs="Times New Roman"/>
          <w:sz w:val="28"/>
          <w:szCs w:val="28"/>
        </w:rPr>
        <w:t>яц</w:t>
      </w:r>
      <w:r w:rsidRPr="001347B9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D55330" w:rsidRPr="001347B9" w:rsidRDefault="00D55330" w:rsidP="004C47DE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7B9">
        <w:rPr>
          <w:rFonts w:ascii="Times New Roman" w:hAnsi="Times New Roman" w:cs="Times New Roman"/>
          <w:sz w:val="28"/>
          <w:szCs w:val="28"/>
        </w:rPr>
        <w:t>2.3. Получение разрешительных документов на деятельности автомастерской (1 мес</w:t>
      </w:r>
      <w:r w:rsidR="00BD05F0">
        <w:rPr>
          <w:rFonts w:ascii="Times New Roman" w:hAnsi="Times New Roman" w:cs="Times New Roman"/>
          <w:sz w:val="28"/>
          <w:szCs w:val="28"/>
        </w:rPr>
        <w:t>яц</w:t>
      </w:r>
      <w:r w:rsidRPr="001347B9">
        <w:rPr>
          <w:rFonts w:ascii="Times New Roman" w:hAnsi="Times New Roman" w:cs="Times New Roman"/>
          <w:sz w:val="28"/>
          <w:szCs w:val="28"/>
        </w:rPr>
        <w:t>)</w:t>
      </w:r>
      <w:r w:rsidR="00BD05F0">
        <w:rPr>
          <w:rFonts w:ascii="Times New Roman" w:hAnsi="Times New Roman" w:cs="Times New Roman"/>
          <w:sz w:val="28"/>
          <w:szCs w:val="28"/>
        </w:rPr>
        <w:t>.</w:t>
      </w:r>
    </w:p>
    <w:p w:rsidR="004C47DE" w:rsidRPr="001347B9" w:rsidRDefault="00D55330" w:rsidP="004C4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7B9">
        <w:rPr>
          <w:rFonts w:ascii="Times New Roman" w:hAnsi="Times New Roman" w:cs="Times New Roman"/>
          <w:sz w:val="28"/>
          <w:szCs w:val="28"/>
        </w:rPr>
        <w:t>2.3. Наем персонала (0,5 мес</w:t>
      </w:r>
      <w:r w:rsidR="00AB4FCC">
        <w:rPr>
          <w:rFonts w:ascii="Times New Roman" w:hAnsi="Times New Roman" w:cs="Times New Roman"/>
          <w:sz w:val="28"/>
          <w:szCs w:val="28"/>
        </w:rPr>
        <w:t>яца</w:t>
      </w:r>
      <w:r w:rsidRPr="001347B9">
        <w:rPr>
          <w:rFonts w:ascii="Times New Roman" w:hAnsi="Times New Roman" w:cs="Times New Roman"/>
          <w:sz w:val="28"/>
          <w:szCs w:val="28"/>
        </w:rPr>
        <w:t>)</w:t>
      </w:r>
      <w:r w:rsidR="004C47DE" w:rsidRPr="001347B9">
        <w:rPr>
          <w:rFonts w:ascii="Times New Roman" w:hAnsi="Times New Roman" w:cs="Times New Roman"/>
          <w:sz w:val="28"/>
          <w:szCs w:val="28"/>
        </w:rPr>
        <w:t>.</w:t>
      </w:r>
    </w:p>
    <w:p w:rsidR="00D55330" w:rsidRPr="001347B9" w:rsidRDefault="004C47DE" w:rsidP="004C4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7B9">
        <w:rPr>
          <w:rFonts w:ascii="Times New Roman" w:hAnsi="Times New Roman" w:cs="Times New Roman"/>
          <w:sz w:val="28"/>
          <w:szCs w:val="28"/>
        </w:rPr>
        <w:t>3. Эксплуатационный этап.</w:t>
      </w:r>
      <w:r w:rsidR="00D55330" w:rsidRPr="001347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7DE" w:rsidRPr="006909B8" w:rsidRDefault="00D55330" w:rsidP="004C47D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7B9">
        <w:rPr>
          <w:rFonts w:ascii="Times New Roman" w:hAnsi="Times New Roman" w:cs="Times New Roman"/>
          <w:sz w:val="28"/>
          <w:szCs w:val="28"/>
        </w:rPr>
        <w:t>Работу авто</w:t>
      </w:r>
      <w:r w:rsidR="00BD05F0">
        <w:rPr>
          <w:rFonts w:ascii="Times New Roman" w:hAnsi="Times New Roman" w:cs="Times New Roman"/>
          <w:sz w:val="28"/>
          <w:szCs w:val="28"/>
        </w:rPr>
        <w:t xml:space="preserve">ремонтной </w:t>
      </w:r>
      <w:r w:rsidRPr="001347B9">
        <w:rPr>
          <w:rFonts w:ascii="Times New Roman" w:hAnsi="Times New Roman" w:cs="Times New Roman"/>
          <w:sz w:val="28"/>
          <w:szCs w:val="28"/>
        </w:rPr>
        <w:t>мастерской планируется начать с четвертого месяца от начала</w:t>
      </w:r>
      <w:r>
        <w:rPr>
          <w:rFonts w:ascii="Times New Roman" w:hAnsi="Times New Roman" w:cs="Times New Roman"/>
          <w:sz w:val="28"/>
          <w:szCs w:val="28"/>
        </w:rPr>
        <w:t xml:space="preserve"> жизни проекта.</w:t>
      </w:r>
      <w:r w:rsidR="004C47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DAF" w:rsidRPr="00376A84" w:rsidRDefault="00194DAF" w:rsidP="00194DAF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1" w:name="_Toc19500838"/>
      <w:r>
        <w:rPr>
          <w:rFonts w:ascii="Times New Roman" w:hAnsi="Times New Roman" w:cs="Times New Roman"/>
          <w:i/>
          <w:color w:val="auto"/>
          <w:sz w:val="28"/>
          <w:szCs w:val="28"/>
        </w:rPr>
        <w:t>3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2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Перечень разрешительной документации</w:t>
      </w:r>
      <w:bookmarkEnd w:id="11"/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:rsidR="007E2022" w:rsidRDefault="0067193C" w:rsidP="00376A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Лицензия на автосервис не является обязательной. </w:t>
      </w:r>
      <w:r w:rsidR="007E2022">
        <w:rPr>
          <w:rFonts w:ascii="Times New Roman" w:hAnsi="Times New Roman" w:cs="Times New Roman"/>
          <w:sz w:val="28"/>
          <w:szCs w:val="28"/>
        </w:rPr>
        <w:t xml:space="preserve">Сертификация услуг </w:t>
      </w:r>
      <w:r w:rsidR="00BD05F0">
        <w:rPr>
          <w:rFonts w:ascii="Times New Roman" w:hAnsi="Times New Roman" w:cs="Times New Roman"/>
          <w:sz w:val="28"/>
          <w:szCs w:val="28"/>
        </w:rPr>
        <w:t>сервиса технического обслужив</w:t>
      </w:r>
      <w:r w:rsidR="00114639">
        <w:rPr>
          <w:rFonts w:ascii="Times New Roman" w:hAnsi="Times New Roman" w:cs="Times New Roman"/>
          <w:sz w:val="28"/>
          <w:szCs w:val="28"/>
        </w:rPr>
        <w:t>ания (</w:t>
      </w:r>
      <w:r w:rsidR="007E2022">
        <w:rPr>
          <w:rFonts w:ascii="Times New Roman" w:hAnsi="Times New Roman" w:cs="Times New Roman"/>
          <w:sz w:val="28"/>
          <w:szCs w:val="28"/>
        </w:rPr>
        <w:t>СТО</w:t>
      </w:r>
      <w:r w:rsidR="00114639">
        <w:rPr>
          <w:rFonts w:ascii="Times New Roman" w:hAnsi="Times New Roman" w:cs="Times New Roman"/>
          <w:sz w:val="28"/>
          <w:szCs w:val="28"/>
        </w:rPr>
        <w:t>)</w:t>
      </w:r>
      <w:r w:rsidR="007E2022">
        <w:rPr>
          <w:rFonts w:ascii="Times New Roman" w:hAnsi="Times New Roman" w:cs="Times New Roman"/>
          <w:sz w:val="28"/>
          <w:szCs w:val="28"/>
        </w:rPr>
        <w:t xml:space="preserve"> также не является обязательной, но </w:t>
      </w:r>
      <w:r w:rsidR="001347B9">
        <w:rPr>
          <w:rFonts w:ascii="Times New Roman" w:hAnsi="Times New Roman" w:cs="Times New Roman"/>
          <w:sz w:val="28"/>
          <w:szCs w:val="28"/>
        </w:rPr>
        <w:t>автосервис</w:t>
      </w:r>
      <w:r w:rsidR="007E2022">
        <w:rPr>
          <w:rFonts w:ascii="Times New Roman" w:hAnsi="Times New Roman" w:cs="Times New Roman"/>
          <w:sz w:val="28"/>
          <w:szCs w:val="28"/>
        </w:rPr>
        <w:t xml:space="preserve"> может получ</w:t>
      </w:r>
      <w:r w:rsidR="001347B9">
        <w:rPr>
          <w:rFonts w:ascii="Times New Roman" w:hAnsi="Times New Roman" w:cs="Times New Roman"/>
          <w:sz w:val="28"/>
          <w:szCs w:val="28"/>
        </w:rPr>
        <w:t>ить</w:t>
      </w:r>
      <w:r w:rsidR="007E2022">
        <w:rPr>
          <w:rFonts w:ascii="Times New Roman" w:hAnsi="Times New Roman" w:cs="Times New Roman"/>
          <w:sz w:val="28"/>
          <w:szCs w:val="28"/>
        </w:rPr>
        <w:t xml:space="preserve"> добровольный сертификат. </w:t>
      </w:r>
      <w:r w:rsidR="00D55330">
        <w:rPr>
          <w:rFonts w:ascii="Times New Roman" w:hAnsi="Times New Roman" w:cs="Times New Roman"/>
          <w:sz w:val="28"/>
          <w:szCs w:val="28"/>
        </w:rPr>
        <w:t>Наличие сертификата</w:t>
      </w:r>
      <w:r w:rsidR="007E2022">
        <w:rPr>
          <w:rFonts w:ascii="Times New Roman" w:hAnsi="Times New Roman" w:cs="Times New Roman"/>
          <w:sz w:val="28"/>
          <w:szCs w:val="28"/>
        </w:rPr>
        <w:t xml:space="preserve"> </w:t>
      </w:r>
      <w:r w:rsidR="00D55330">
        <w:rPr>
          <w:rFonts w:ascii="Times New Roman" w:hAnsi="Times New Roman" w:cs="Times New Roman"/>
          <w:sz w:val="28"/>
          <w:szCs w:val="28"/>
        </w:rPr>
        <w:t>способствует росту</w:t>
      </w:r>
      <w:r w:rsidR="007E2022">
        <w:rPr>
          <w:rFonts w:ascii="Times New Roman" w:hAnsi="Times New Roman" w:cs="Times New Roman"/>
          <w:sz w:val="28"/>
          <w:szCs w:val="28"/>
        </w:rPr>
        <w:t xml:space="preserve"> уров</w:t>
      </w:r>
      <w:r w:rsidR="00D55330">
        <w:rPr>
          <w:rFonts w:ascii="Times New Roman" w:hAnsi="Times New Roman" w:cs="Times New Roman"/>
          <w:sz w:val="28"/>
          <w:szCs w:val="28"/>
        </w:rPr>
        <w:t>ня</w:t>
      </w:r>
      <w:r w:rsidR="007E2022">
        <w:rPr>
          <w:rFonts w:ascii="Times New Roman" w:hAnsi="Times New Roman" w:cs="Times New Roman"/>
          <w:sz w:val="28"/>
          <w:szCs w:val="28"/>
        </w:rPr>
        <w:t xml:space="preserve"> доверия клиентов.</w:t>
      </w:r>
    </w:p>
    <w:p w:rsidR="00F063A7" w:rsidRDefault="00F063A7" w:rsidP="00C771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4639">
        <w:rPr>
          <w:rFonts w:ascii="Times New Roman" w:hAnsi="Times New Roman" w:cs="Times New Roman"/>
          <w:sz w:val="28"/>
          <w:szCs w:val="28"/>
        </w:rPr>
        <w:t>СТО</w:t>
      </w:r>
      <w:proofErr w:type="gramEnd"/>
      <w:r w:rsidR="006C06A8">
        <w:rPr>
          <w:rFonts w:ascii="Times New Roman" w:hAnsi="Times New Roman" w:cs="Times New Roman"/>
          <w:sz w:val="28"/>
          <w:szCs w:val="28"/>
        </w:rPr>
        <w:t xml:space="preserve"> предъявляются</w:t>
      </w:r>
      <w:r w:rsidR="001347B9">
        <w:rPr>
          <w:rFonts w:ascii="Times New Roman" w:hAnsi="Times New Roman" w:cs="Times New Roman"/>
          <w:sz w:val="28"/>
          <w:szCs w:val="28"/>
        </w:rPr>
        <w:t xml:space="preserve"> </w:t>
      </w:r>
      <w:r w:rsidR="006C06A8">
        <w:rPr>
          <w:rFonts w:ascii="Times New Roman" w:hAnsi="Times New Roman" w:cs="Times New Roman"/>
          <w:sz w:val="28"/>
          <w:szCs w:val="28"/>
        </w:rPr>
        <w:t xml:space="preserve">достаточно </w:t>
      </w:r>
      <w:r w:rsidR="001347B9">
        <w:rPr>
          <w:rFonts w:ascii="Times New Roman" w:hAnsi="Times New Roman" w:cs="Times New Roman"/>
          <w:sz w:val="28"/>
          <w:szCs w:val="28"/>
        </w:rPr>
        <w:t>строгие требования</w:t>
      </w:r>
      <w:r w:rsidR="006C06A8">
        <w:rPr>
          <w:rFonts w:ascii="Times New Roman" w:hAnsi="Times New Roman" w:cs="Times New Roman"/>
          <w:sz w:val="28"/>
          <w:szCs w:val="28"/>
        </w:rPr>
        <w:t>, относящиеся к</w:t>
      </w:r>
      <w:r w:rsidR="001347B9">
        <w:rPr>
          <w:rFonts w:ascii="Times New Roman" w:hAnsi="Times New Roman" w:cs="Times New Roman"/>
          <w:sz w:val="28"/>
          <w:szCs w:val="28"/>
        </w:rPr>
        <w:t xml:space="preserve"> его расположению, организации рабочего пространства и труда.</w:t>
      </w:r>
    </w:p>
    <w:p w:rsidR="00D95256" w:rsidRDefault="00D55330" w:rsidP="00D952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а</w:t>
      </w:r>
      <w:r w:rsidR="00C7712B">
        <w:rPr>
          <w:rFonts w:ascii="Times New Roman" w:hAnsi="Times New Roman" w:cs="Times New Roman"/>
          <w:sz w:val="28"/>
          <w:szCs w:val="28"/>
        </w:rPr>
        <w:t>вто</w:t>
      </w:r>
      <w:r w:rsidR="00114639">
        <w:rPr>
          <w:rFonts w:ascii="Times New Roman" w:hAnsi="Times New Roman" w:cs="Times New Roman"/>
          <w:sz w:val="28"/>
          <w:szCs w:val="28"/>
        </w:rPr>
        <w:t xml:space="preserve">ремонтную </w:t>
      </w:r>
      <w:r w:rsidR="00C7712B">
        <w:rPr>
          <w:rFonts w:ascii="Times New Roman" w:hAnsi="Times New Roman" w:cs="Times New Roman"/>
          <w:sz w:val="28"/>
          <w:szCs w:val="28"/>
        </w:rPr>
        <w:t xml:space="preserve">мастерскую нельзя открывать в жилых постройках и вблизи детских площадок (не менее 10-50 метров). </w:t>
      </w:r>
      <w:r>
        <w:rPr>
          <w:rFonts w:ascii="Times New Roman" w:hAnsi="Times New Roman" w:cs="Times New Roman"/>
          <w:sz w:val="28"/>
          <w:szCs w:val="28"/>
        </w:rPr>
        <w:t>В помещении автомастерской</w:t>
      </w:r>
      <w:r w:rsidR="00C7712B">
        <w:rPr>
          <w:rFonts w:ascii="Times New Roman" w:hAnsi="Times New Roman" w:cs="Times New Roman"/>
          <w:sz w:val="28"/>
          <w:szCs w:val="28"/>
        </w:rPr>
        <w:t xml:space="preserve"> обязательно наличие канализации, </w:t>
      </w:r>
      <w:r w:rsidR="00C7712B" w:rsidRPr="00C7712B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C7712B" w:rsidRPr="00C7712B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="00C7712B" w:rsidRPr="00C7712B">
        <w:rPr>
          <w:rFonts w:ascii="Times New Roman" w:hAnsi="Times New Roman" w:cs="Times New Roman"/>
          <w:sz w:val="28"/>
          <w:szCs w:val="28"/>
        </w:rPr>
        <w:t xml:space="preserve">дocнaбжeния, пpитoчнo-вытяжнoй </w:t>
      </w:r>
      <w:r w:rsidRPr="00C7712B">
        <w:rPr>
          <w:rFonts w:ascii="Times New Roman" w:hAnsi="Times New Roman" w:cs="Times New Roman"/>
          <w:sz w:val="28"/>
          <w:szCs w:val="28"/>
        </w:rPr>
        <w:t>автоматической</w:t>
      </w:r>
      <w:r w:rsidR="00C7712B" w:rsidRPr="00C7712B">
        <w:rPr>
          <w:rFonts w:ascii="Times New Roman" w:hAnsi="Times New Roman" w:cs="Times New Roman"/>
          <w:sz w:val="28"/>
          <w:szCs w:val="28"/>
        </w:rPr>
        <w:t xml:space="preserve"> </w:t>
      </w:r>
      <w:r w:rsidRPr="00C7712B">
        <w:rPr>
          <w:rFonts w:ascii="Times New Roman" w:hAnsi="Times New Roman" w:cs="Times New Roman"/>
          <w:sz w:val="28"/>
          <w:szCs w:val="28"/>
        </w:rPr>
        <w:t>вентиляции</w:t>
      </w:r>
      <w:r w:rsidR="00C7712B" w:rsidRPr="00C7712B">
        <w:rPr>
          <w:rFonts w:ascii="Times New Roman" w:hAnsi="Times New Roman" w:cs="Times New Roman"/>
          <w:sz w:val="28"/>
          <w:szCs w:val="28"/>
        </w:rPr>
        <w:t xml:space="preserve">, </w:t>
      </w:r>
      <w:r w:rsidRPr="00C7712B">
        <w:rPr>
          <w:rFonts w:ascii="Times New Roman" w:hAnsi="Times New Roman" w:cs="Times New Roman"/>
          <w:sz w:val="28"/>
          <w:szCs w:val="28"/>
        </w:rPr>
        <w:t>отопления</w:t>
      </w:r>
      <w:r w:rsidR="00C7712B" w:rsidRPr="00C7712B">
        <w:rPr>
          <w:rFonts w:ascii="Times New Roman" w:hAnsi="Times New Roman" w:cs="Times New Roman"/>
          <w:sz w:val="28"/>
          <w:szCs w:val="28"/>
        </w:rPr>
        <w:t xml:space="preserve">, </w:t>
      </w:r>
      <w:r w:rsidRPr="00C7712B">
        <w:rPr>
          <w:rFonts w:ascii="Times New Roman" w:hAnsi="Times New Roman" w:cs="Times New Roman"/>
          <w:sz w:val="28"/>
          <w:szCs w:val="28"/>
        </w:rPr>
        <w:t>естественного</w:t>
      </w:r>
      <w:r w:rsidR="00C7712B" w:rsidRPr="00C7712B">
        <w:rPr>
          <w:rFonts w:ascii="Times New Roman" w:hAnsi="Times New Roman" w:cs="Times New Roman"/>
          <w:sz w:val="28"/>
          <w:szCs w:val="28"/>
        </w:rPr>
        <w:t xml:space="preserve"> </w:t>
      </w:r>
      <w:r w:rsidRPr="00C7712B">
        <w:rPr>
          <w:rFonts w:ascii="Times New Roman" w:hAnsi="Times New Roman" w:cs="Times New Roman"/>
          <w:sz w:val="28"/>
          <w:szCs w:val="28"/>
        </w:rPr>
        <w:t>освещения</w:t>
      </w:r>
      <w:r w:rsidR="00C7712B" w:rsidRPr="00C7712B">
        <w:rPr>
          <w:rFonts w:ascii="Times New Roman" w:hAnsi="Times New Roman" w:cs="Times New Roman"/>
          <w:sz w:val="28"/>
          <w:szCs w:val="28"/>
        </w:rPr>
        <w:t xml:space="preserve"> (</w:t>
      </w:r>
      <w:r w:rsidRPr="00C7712B">
        <w:rPr>
          <w:rFonts w:ascii="Times New Roman" w:hAnsi="Times New Roman" w:cs="Times New Roman"/>
          <w:sz w:val="28"/>
          <w:szCs w:val="28"/>
        </w:rPr>
        <w:t>соответствующий</w:t>
      </w:r>
      <w:r w:rsidR="00C7712B" w:rsidRPr="00C7712B">
        <w:rPr>
          <w:rFonts w:ascii="Times New Roman" w:hAnsi="Times New Roman" w:cs="Times New Roman"/>
          <w:sz w:val="28"/>
          <w:szCs w:val="28"/>
        </w:rPr>
        <w:t xml:space="preserve"> </w:t>
      </w:r>
      <w:r w:rsidRPr="00C7712B">
        <w:rPr>
          <w:rFonts w:ascii="Times New Roman" w:hAnsi="Times New Roman" w:cs="Times New Roman"/>
          <w:sz w:val="28"/>
          <w:szCs w:val="28"/>
        </w:rPr>
        <w:t>коэффициент</w:t>
      </w:r>
      <w:r w:rsidR="00C7712B" w:rsidRPr="00C7712B">
        <w:rPr>
          <w:rFonts w:ascii="Times New Roman" w:hAnsi="Times New Roman" w:cs="Times New Roman"/>
          <w:sz w:val="28"/>
          <w:szCs w:val="28"/>
        </w:rPr>
        <w:t xml:space="preserve"> </w:t>
      </w:r>
      <w:r w:rsidRPr="00C7712B">
        <w:rPr>
          <w:rFonts w:ascii="Times New Roman" w:hAnsi="Times New Roman" w:cs="Times New Roman"/>
          <w:sz w:val="28"/>
          <w:szCs w:val="28"/>
        </w:rPr>
        <w:t>не</w:t>
      </w:r>
      <w:r w:rsidR="00C7712B" w:rsidRPr="00C7712B">
        <w:rPr>
          <w:rFonts w:ascii="Times New Roman" w:hAnsi="Times New Roman" w:cs="Times New Roman"/>
          <w:sz w:val="28"/>
          <w:szCs w:val="28"/>
        </w:rPr>
        <w:t xml:space="preserve"> </w:t>
      </w:r>
      <w:r w:rsidRPr="00C7712B">
        <w:rPr>
          <w:rFonts w:ascii="Times New Roman" w:hAnsi="Times New Roman" w:cs="Times New Roman"/>
          <w:sz w:val="28"/>
          <w:szCs w:val="28"/>
        </w:rPr>
        <w:t>ниже</w:t>
      </w:r>
      <w:r w:rsidR="00C7712B" w:rsidRPr="00C7712B">
        <w:rPr>
          <w:rFonts w:ascii="Times New Roman" w:hAnsi="Times New Roman" w:cs="Times New Roman"/>
          <w:sz w:val="28"/>
          <w:szCs w:val="28"/>
        </w:rPr>
        <w:t xml:space="preserve"> 1,5) и </w:t>
      </w:r>
      <w:r w:rsidRPr="00C7712B">
        <w:rPr>
          <w:rFonts w:ascii="Times New Roman" w:hAnsi="Times New Roman" w:cs="Times New Roman"/>
          <w:sz w:val="28"/>
          <w:szCs w:val="28"/>
        </w:rPr>
        <w:t>электричества</w:t>
      </w:r>
      <w:r w:rsidR="00C7712B" w:rsidRPr="00C7712B">
        <w:rPr>
          <w:rFonts w:ascii="Times New Roman" w:hAnsi="Times New Roman" w:cs="Times New Roman"/>
          <w:sz w:val="28"/>
          <w:szCs w:val="28"/>
        </w:rPr>
        <w:t>.</w:t>
      </w:r>
      <w:r w:rsidR="00C7712B">
        <w:rPr>
          <w:rFonts w:ascii="Times New Roman" w:hAnsi="Times New Roman" w:cs="Times New Roman"/>
          <w:sz w:val="28"/>
          <w:szCs w:val="28"/>
        </w:rPr>
        <w:t xml:space="preserve"> </w:t>
      </w:r>
      <w:r w:rsidRPr="00C7712B">
        <w:rPr>
          <w:rFonts w:ascii="Times New Roman" w:hAnsi="Times New Roman" w:cs="Times New Roman"/>
          <w:sz w:val="28"/>
          <w:szCs w:val="28"/>
        </w:rPr>
        <w:t>Минимально</w:t>
      </w:r>
      <w:r w:rsidR="00C7712B" w:rsidRPr="00C7712B">
        <w:rPr>
          <w:rFonts w:ascii="Times New Roman" w:hAnsi="Times New Roman" w:cs="Times New Roman"/>
          <w:sz w:val="28"/>
          <w:szCs w:val="28"/>
        </w:rPr>
        <w:t xml:space="preserve"> </w:t>
      </w:r>
      <w:r w:rsidRPr="00C7712B">
        <w:rPr>
          <w:rFonts w:ascii="Times New Roman" w:hAnsi="Times New Roman" w:cs="Times New Roman"/>
          <w:sz w:val="28"/>
          <w:szCs w:val="28"/>
        </w:rPr>
        <w:t>допустимая</w:t>
      </w:r>
      <w:r w:rsidR="00C7712B" w:rsidRPr="00C7712B">
        <w:rPr>
          <w:rFonts w:ascii="Times New Roman" w:hAnsi="Times New Roman" w:cs="Times New Roman"/>
          <w:sz w:val="28"/>
          <w:szCs w:val="28"/>
        </w:rPr>
        <w:t xml:space="preserve"> </w:t>
      </w:r>
      <w:r w:rsidRPr="00C7712B">
        <w:rPr>
          <w:rFonts w:ascii="Times New Roman" w:hAnsi="Times New Roman" w:cs="Times New Roman"/>
          <w:sz w:val="28"/>
          <w:szCs w:val="28"/>
        </w:rPr>
        <w:t>площадь</w:t>
      </w:r>
      <w:r w:rsidR="00C7712B" w:rsidRPr="00C7712B">
        <w:rPr>
          <w:rFonts w:ascii="Times New Roman" w:hAnsi="Times New Roman" w:cs="Times New Roman"/>
          <w:sz w:val="28"/>
          <w:szCs w:val="28"/>
        </w:rPr>
        <w:t xml:space="preserve"> </w:t>
      </w:r>
      <w:r w:rsidRPr="00C7712B">
        <w:rPr>
          <w:rFonts w:ascii="Times New Roman" w:hAnsi="Times New Roman" w:cs="Times New Roman"/>
          <w:sz w:val="28"/>
          <w:szCs w:val="28"/>
        </w:rPr>
        <w:t>самого</w:t>
      </w:r>
      <w:r w:rsidR="00C7712B" w:rsidRPr="00C7712B">
        <w:rPr>
          <w:rFonts w:ascii="Times New Roman" w:hAnsi="Times New Roman" w:cs="Times New Roman"/>
          <w:sz w:val="28"/>
          <w:szCs w:val="28"/>
        </w:rPr>
        <w:t xml:space="preserve"> </w:t>
      </w:r>
      <w:r w:rsidRPr="00C7712B">
        <w:rPr>
          <w:rFonts w:ascii="Times New Roman" w:hAnsi="Times New Roman" w:cs="Times New Roman"/>
          <w:sz w:val="28"/>
          <w:szCs w:val="28"/>
        </w:rPr>
        <w:t>автосервиса</w:t>
      </w:r>
      <w:r w:rsidR="00C7712B" w:rsidRPr="00C7712B">
        <w:rPr>
          <w:rFonts w:ascii="Times New Roman" w:hAnsi="Times New Roman" w:cs="Times New Roman"/>
          <w:sz w:val="28"/>
          <w:szCs w:val="28"/>
        </w:rPr>
        <w:t xml:space="preserve"> </w:t>
      </w:r>
      <w:r w:rsidRPr="00C7712B">
        <w:rPr>
          <w:rFonts w:ascii="Times New Roman" w:hAnsi="Times New Roman" w:cs="Times New Roman"/>
          <w:sz w:val="28"/>
          <w:szCs w:val="28"/>
        </w:rPr>
        <w:t>рассчитывается</w:t>
      </w:r>
      <w:r w:rsidR="00C7712B" w:rsidRPr="00C7712B">
        <w:rPr>
          <w:rFonts w:ascii="Times New Roman" w:hAnsi="Times New Roman" w:cs="Times New Roman"/>
          <w:sz w:val="28"/>
          <w:szCs w:val="28"/>
        </w:rPr>
        <w:t xml:space="preserve"> </w:t>
      </w:r>
      <w:r w:rsidRPr="00C7712B">
        <w:rPr>
          <w:rFonts w:ascii="Times New Roman" w:hAnsi="Times New Roman" w:cs="Times New Roman"/>
          <w:sz w:val="28"/>
          <w:szCs w:val="28"/>
        </w:rPr>
        <w:t>исходя</w:t>
      </w:r>
      <w:r w:rsidR="00C7712B" w:rsidRPr="00C7712B">
        <w:rPr>
          <w:rFonts w:ascii="Times New Roman" w:hAnsi="Times New Roman" w:cs="Times New Roman"/>
          <w:sz w:val="28"/>
          <w:szCs w:val="28"/>
        </w:rPr>
        <w:t xml:space="preserve"> из </w:t>
      </w:r>
      <w:r w:rsidRPr="00C7712B">
        <w:rPr>
          <w:rFonts w:ascii="Times New Roman" w:hAnsi="Times New Roman" w:cs="Times New Roman"/>
          <w:sz w:val="28"/>
          <w:szCs w:val="28"/>
        </w:rPr>
        <w:t>норматива</w:t>
      </w:r>
      <w:r w:rsidR="00C7712B" w:rsidRPr="00C7712B">
        <w:rPr>
          <w:rFonts w:ascii="Times New Roman" w:hAnsi="Times New Roman" w:cs="Times New Roman"/>
          <w:sz w:val="28"/>
          <w:szCs w:val="28"/>
        </w:rPr>
        <w:t xml:space="preserve">: </w:t>
      </w:r>
      <w:r w:rsidR="006C06A8">
        <w:rPr>
          <w:rFonts w:ascii="Times New Roman" w:hAnsi="Times New Roman" w:cs="Times New Roman"/>
          <w:sz w:val="28"/>
          <w:szCs w:val="28"/>
        </w:rPr>
        <w:t>пять кв. м</w:t>
      </w:r>
      <w:r w:rsidR="00C7712B" w:rsidRPr="00C7712B">
        <w:rPr>
          <w:rFonts w:ascii="Times New Roman" w:hAnsi="Times New Roman" w:cs="Times New Roman"/>
          <w:sz w:val="28"/>
          <w:szCs w:val="28"/>
        </w:rPr>
        <w:t xml:space="preserve"> </w:t>
      </w:r>
      <w:r w:rsidRPr="00C7712B">
        <w:rPr>
          <w:rFonts w:ascii="Times New Roman" w:hAnsi="Times New Roman" w:cs="Times New Roman"/>
          <w:sz w:val="28"/>
          <w:szCs w:val="28"/>
        </w:rPr>
        <w:t>на</w:t>
      </w:r>
      <w:r w:rsidR="00C7712B" w:rsidRPr="00C7712B">
        <w:rPr>
          <w:rFonts w:ascii="Times New Roman" w:hAnsi="Times New Roman" w:cs="Times New Roman"/>
          <w:sz w:val="28"/>
          <w:szCs w:val="28"/>
        </w:rPr>
        <w:t xml:space="preserve"> </w:t>
      </w:r>
      <w:r w:rsidRPr="00C7712B">
        <w:rPr>
          <w:rFonts w:ascii="Times New Roman" w:hAnsi="Times New Roman" w:cs="Times New Roman"/>
          <w:sz w:val="28"/>
          <w:szCs w:val="28"/>
        </w:rPr>
        <w:t>каждого</w:t>
      </w:r>
      <w:r w:rsidR="00C7712B" w:rsidRPr="00C7712B">
        <w:rPr>
          <w:rFonts w:ascii="Times New Roman" w:hAnsi="Times New Roman" w:cs="Times New Roman"/>
          <w:sz w:val="28"/>
          <w:szCs w:val="28"/>
        </w:rPr>
        <w:t xml:space="preserve"> </w:t>
      </w:r>
      <w:r w:rsidRPr="00C7712B">
        <w:rPr>
          <w:rFonts w:ascii="Times New Roman" w:hAnsi="Times New Roman" w:cs="Times New Roman"/>
          <w:sz w:val="28"/>
          <w:szCs w:val="28"/>
        </w:rPr>
        <w:t>работника</w:t>
      </w:r>
      <w:r w:rsidR="00C7712B" w:rsidRPr="00C7712B">
        <w:rPr>
          <w:rFonts w:ascii="Times New Roman" w:hAnsi="Times New Roman" w:cs="Times New Roman"/>
          <w:sz w:val="28"/>
          <w:szCs w:val="28"/>
        </w:rPr>
        <w:t xml:space="preserve"> (</w:t>
      </w:r>
      <w:r w:rsidRPr="00C7712B">
        <w:rPr>
          <w:rFonts w:ascii="Times New Roman" w:hAnsi="Times New Roman" w:cs="Times New Roman"/>
          <w:sz w:val="28"/>
          <w:szCs w:val="28"/>
        </w:rPr>
        <w:t>площадь</w:t>
      </w:r>
      <w:r w:rsidR="00C7712B" w:rsidRPr="00C7712B">
        <w:rPr>
          <w:rFonts w:ascii="Times New Roman" w:hAnsi="Times New Roman" w:cs="Times New Roman"/>
          <w:sz w:val="28"/>
          <w:szCs w:val="28"/>
        </w:rPr>
        <w:t xml:space="preserve">, </w:t>
      </w:r>
      <w:r w:rsidRPr="00C7712B">
        <w:rPr>
          <w:rFonts w:ascii="Times New Roman" w:hAnsi="Times New Roman" w:cs="Times New Roman"/>
          <w:sz w:val="28"/>
          <w:szCs w:val="28"/>
        </w:rPr>
        <w:t>занимаемая</w:t>
      </w:r>
      <w:r w:rsidR="00C7712B" w:rsidRPr="00C7712B">
        <w:rPr>
          <w:rFonts w:ascii="Times New Roman" w:hAnsi="Times New Roman" w:cs="Times New Roman"/>
          <w:sz w:val="28"/>
          <w:szCs w:val="28"/>
        </w:rPr>
        <w:t xml:space="preserve"> </w:t>
      </w:r>
      <w:r w:rsidRPr="00C7712B">
        <w:rPr>
          <w:rFonts w:ascii="Times New Roman" w:hAnsi="Times New Roman" w:cs="Times New Roman"/>
          <w:sz w:val="28"/>
          <w:szCs w:val="28"/>
        </w:rPr>
        <w:t>оборудованием</w:t>
      </w:r>
      <w:r w:rsidR="00C7712B" w:rsidRPr="00C7712B">
        <w:rPr>
          <w:rFonts w:ascii="Times New Roman" w:hAnsi="Times New Roman" w:cs="Times New Roman"/>
          <w:sz w:val="28"/>
          <w:szCs w:val="28"/>
        </w:rPr>
        <w:t xml:space="preserve">, </w:t>
      </w:r>
      <w:r w:rsidRPr="00C7712B">
        <w:rPr>
          <w:rFonts w:ascii="Times New Roman" w:hAnsi="Times New Roman" w:cs="Times New Roman"/>
          <w:sz w:val="28"/>
          <w:szCs w:val="28"/>
        </w:rPr>
        <w:t>не</w:t>
      </w:r>
      <w:r w:rsidR="00C7712B" w:rsidRPr="00C7712B">
        <w:rPr>
          <w:rFonts w:ascii="Times New Roman" w:hAnsi="Times New Roman" w:cs="Times New Roman"/>
          <w:sz w:val="28"/>
          <w:szCs w:val="28"/>
        </w:rPr>
        <w:t xml:space="preserve"> </w:t>
      </w:r>
      <w:r w:rsidRPr="00C7712B">
        <w:rPr>
          <w:rFonts w:ascii="Times New Roman" w:hAnsi="Times New Roman" w:cs="Times New Roman"/>
          <w:sz w:val="28"/>
          <w:szCs w:val="28"/>
        </w:rPr>
        <w:t>считается</w:t>
      </w:r>
      <w:r w:rsidR="00C7712B" w:rsidRPr="00C7712B">
        <w:rPr>
          <w:rFonts w:ascii="Times New Roman" w:hAnsi="Times New Roman" w:cs="Times New Roman"/>
          <w:sz w:val="28"/>
          <w:szCs w:val="28"/>
        </w:rPr>
        <w:t xml:space="preserve">). </w:t>
      </w:r>
      <w:r w:rsidRPr="00C7712B">
        <w:rPr>
          <w:rFonts w:ascii="Times New Roman" w:hAnsi="Times New Roman" w:cs="Times New Roman"/>
          <w:sz w:val="28"/>
          <w:szCs w:val="28"/>
        </w:rPr>
        <w:t>Дополнительно</w:t>
      </w:r>
      <w:r w:rsidR="00C7712B" w:rsidRPr="00C7712B">
        <w:rPr>
          <w:rFonts w:ascii="Times New Roman" w:hAnsi="Times New Roman" w:cs="Times New Roman"/>
          <w:sz w:val="28"/>
          <w:szCs w:val="28"/>
        </w:rPr>
        <w:t xml:space="preserve"> </w:t>
      </w:r>
      <w:r w:rsidRPr="00C7712B">
        <w:rPr>
          <w:rFonts w:ascii="Times New Roman" w:hAnsi="Times New Roman" w:cs="Times New Roman"/>
          <w:sz w:val="28"/>
          <w:szCs w:val="28"/>
        </w:rPr>
        <w:t>на</w:t>
      </w:r>
      <w:r w:rsidR="00C7712B" w:rsidRPr="00C7712B">
        <w:rPr>
          <w:rFonts w:ascii="Times New Roman" w:hAnsi="Times New Roman" w:cs="Times New Roman"/>
          <w:sz w:val="28"/>
          <w:szCs w:val="28"/>
        </w:rPr>
        <w:t xml:space="preserve"> </w:t>
      </w:r>
      <w:r w:rsidRPr="00C7712B">
        <w:rPr>
          <w:rFonts w:ascii="Times New Roman" w:hAnsi="Times New Roman" w:cs="Times New Roman"/>
          <w:sz w:val="28"/>
          <w:szCs w:val="28"/>
        </w:rPr>
        <w:t>размер</w:t>
      </w:r>
      <w:r w:rsidR="00C7712B" w:rsidRPr="00C7712B">
        <w:rPr>
          <w:rFonts w:ascii="Times New Roman" w:hAnsi="Times New Roman" w:cs="Times New Roman"/>
          <w:sz w:val="28"/>
          <w:szCs w:val="28"/>
        </w:rPr>
        <w:t xml:space="preserve"> CTO </w:t>
      </w:r>
      <w:r w:rsidRPr="00C7712B">
        <w:rPr>
          <w:rFonts w:ascii="Times New Roman" w:hAnsi="Times New Roman" w:cs="Times New Roman"/>
          <w:sz w:val="28"/>
          <w:szCs w:val="28"/>
        </w:rPr>
        <w:t>может</w:t>
      </w:r>
      <w:r w:rsidR="00C7712B" w:rsidRPr="00C7712B">
        <w:rPr>
          <w:rFonts w:ascii="Times New Roman" w:hAnsi="Times New Roman" w:cs="Times New Roman"/>
          <w:sz w:val="28"/>
          <w:szCs w:val="28"/>
        </w:rPr>
        <w:t xml:space="preserve"> </w:t>
      </w:r>
      <w:r w:rsidRPr="00C7712B">
        <w:rPr>
          <w:rFonts w:ascii="Times New Roman" w:hAnsi="Times New Roman" w:cs="Times New Roman"/>
          <w:sz w:val="28"/>
          <w:szCs w:val="28"/>
        </w:rPr>
        <w:t>повлиять</w:t>
      </w:r>
      <w:r w:rsidR="00C7712B" w:rsidRPr="00C7712B">
        <w:rPr>
          <w:rFonts w:ascii="Times New Roman" w:hAnsi="Times New Roman" w:cs="Times New Roman"/>
          <w:sz w:val="28"/>
          <w:szCs w:val="28"/>
        </w:rPr>
        <w:t xml:space="preserve"> </w:t>
      </w:r>
      <w:r w:rsidRPr="00C7712B">
        <w:rPr>
          <w:rFonts w:ascii="Times New Roman" w:hAnsi="Times New Roman" w:cs="Times New Roman"/>
          <w:sz w:val="28"/>
          <w:szCs w:val="28"/>
        </w:rPr>
        <w:t>перечень</w:t>
      </w:r>
      <w:r w:rsidR="00C7712B" w:rsidRPr="00C7712B">
        <w:rPr>
          <w:rFonts w:ascii="Times New Roman" w:hAnsi="Times New Roman" w:cs="Times New Roman"/>
          <w:sz w:val="28"/>
          <w:szCs w:val="28"/>
        </w:rPr>
        <w:t xml:space="preserve"> </w:t>
      </w:r>
      <w:r w:rsidRPr="00C7712B">
        <w:rPr>
          <w:rFonts w:ascii="Times New Roman" w:hAnsi="Times New Roman" w:cs="Times New Roman"/>
          <w:sz w:val="28"/>
          <w:szCs w:val="28"/>
        </w:rPr>
        <w:t>оказываемых</w:t>
      </w:r>
      <w:r w:rsidR="00C7712B" w:rsidRPr="00C7712B">
        <w:rPr>
          <w:rFonts w:ascii="Times New Roman" w:hAnsi="Times New Roman" w:cs="Times New Roman"/>
          <w:sz w:val="28"/>
          <w:szCs w:val="28"/>
        </w:rPr>
        <w:t xml:space="preserve"> </w:t>
      </w:r>
      <w:r w:rsidRPr="00C7712B">
        <w:rPr>
          <w:rFonts w:ascii="Times New Roman" w:hAnsi="Times New Roman" w:cs="Times New Roman"/>
          <w:sz w:val="28"/>
          <w:szCs w:val="28"/>
        </w:rPr>
        <w:t>работ</w:t>
      </w:r>
      <w:r w:rsidR="00C7712B" w:rsidRPr="00C771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</w:t>
      </w:r>
      <w:r w:rsidR="00C7712B" w:rsidRPr="00C7712B">
        <w:rPr>
          <w:rFonts w:ascii="Times New Roman" w:hAnsi="Times New Roman" w:cs="Times New Roman"/>
          <w:sz w:val="28"/>
          <w:szCs w:val="28"/>
        </w:rPr>
        <w:t xml:space="preserve"> </w:t>
      </w:r>
      <w:r w:rsidRPr="00C7712B">
        <w:rPr>
          <w:rFonts w:ascii="Times New Roman" w:hAnsi="Times New Roman" w:cs="Times New Roman"/>
          <w:sz w:val="28"/>
          <w:szCs w:val="28"/>
        </w:rPr>
        <w:t>отделке</w:t>
      </w:r>
      <w:r w:rsidR="00C7712B" w:rsidRPr="00C7712B">
        <w:rPr>
          <w:rFonts w:ascii="Times New Roman" w:hAnsi="Times New Roman" w:cs="Times New Roman"/>
          <w:sz w:val="28"/>
          <w:szCs w:val="28"/>
        </w:rPr>
        <w:t xml:space="preserve"> </w:t>
      </w:r>
      <w:r w:rsidRPr="00C7712B">
        <w:rPr>
          <w:rFonts w:ascii="Times New Roman" w:hAnsi="Times New Roman" w:cs="Times New Roman"/>
          <w:sz w:val="28"/>
          <w:szCs w:val="28"/>
        </w:rPr>
        <w:t>самого</w:t>
      </w:r>
      <w:r w:rsidR="00C7712B" w:rsidRPr="00C7712B">
        <w:rPr>
          <w:rFonts w:ascii="Times New Roman" w:hAnsi="Times New Roman" w:cs="Times New Roman"/>
          <w:sz w:val="28"/>
          <w:szCs w:val="28"/>
        </w:rPr>
        <w:t xml:space="preserve"> </w:t>
      </w:r>
      <w:r w:rsidR="00EC50D9" w:rsidRPr="00C7712B">
        <w:rPr>
          <w:rFonts w:ascii="Times New Roman" w:hAnsi="Times New Roman" w:cs="Times New Roman"/>
          <w:sz w:val="28"/>
          <w:szCs w:val="28"/>
        </w:rPr>
        <w:t>помещения</w:t>
      </w:r>
      <w:r w:rsidR="00C7712B" w:rsidRPr="00C7712B">
        <w:rPr>
          <w:rFonts w:ascii="Times New Roman" w:hAnsi="Times New Roman" w:cs="Times New Roman"/>
          <w:sz w:val="28"/>
          <w:szCs w:val="28"/>
        </w:rPr>
        <w:t xml:space="preserve"> </w:t>
      </w:r>
      <w:r w:rsidR="00EC50D9" w:rsidRPr="00C7712B">
        <w:rPr>
          <w:rFonts w:ascii="Times New Roman" w:hAnsi="Times New Roman" w:cs="Times New Roman"/>
          <w:sz w:val="28"/>
          <w:szCs w:val="28"/>
        </w:rPr>
        <w:t>нужно</w:t>
      </w:r>
      <w:r w:rsidR="00C7712B" w:rsidRPr="00C7712B">
        <w:rPr>
          <w:rFonts w:ascii="Times New Roman" w:hAnsi="Times New Roman" w:cs="Times New Roman"/>
          <w:sz w:val="28"/>
          <w:szCs w:val="28"/>
        </w:rPr>
        <w:t xml:space="preserve"> </w:t>
      </w:r>
      <w:r w:rsidR="00EC50D9" w:rsidRPr="00C7712B">
        <w:rPr>
          <w:rFonts w:ascii="Times New Roman" w:hAnsi="Times New Roman" w:cs="Times New Roman"/>
          <w:sz w:val="28"/>
          <w:szCs w:val="28"/>
        </w:rPr>
        <w:t>следовать</w:t>
      </w:r>
      <w:r w:rsidR="00C7712B" w:rsidRPr="00C7712B">
        <w:rPr>
          <w:rFonts w:ascii="Times New Roman" w:hAnsi="Times New Roman" w:cs="Times New Roman"/>
          <w:sz w:val="28"/>
          <w:szCs w:val="28"/>
        </w:rPr>
        <w:t xml:space="preserve"> </w:t>
      </w:r>
      <w:r w:rsidR="00EC50D9" w:rsidRPr="00C7712B">
        <w:rPr>
          <w:rFonts w:ascii="Times New Roman" w:hAnsi="Times New Roman" w:cs="Times New Roman"/>
          <w:sz w:val="28"/>
          <w:szCs w:val="28"/>
        </w:rPr>
        <w:t>определённым</w:t>
      </w:r>
      <w:r w:rsidR="00C7712B" w:rsidRPr="00C7712B">
        <w:rPr>
          <w:rFonts w:ascii="Times New Roman" w:hAnsi="Times New Roman" w:cs="Times New Roman"/>
          <w:sz w:val="28"/>
          <w:szCs w:val="28"/>
        </w:rPr>
        <w:t xml:space="preserve"> </w:t>
      </w:r>
      <w:r w:rsidR="00EC50D9" w:rsidRPr="00C7712B">
        <w:rPr>
          <w:rFonts w:ascii="Times New Roman" w:hAnsi="Times New Roman" w:cs="Times New Roman"/>
          <w:sz w:val="28"/>
          <w:szCs w:val="28"/>
        </w:rPr>
        <w:t>нормам</w:t>
      </w:r>
      <w:r w:rsidR="00C7712B" w:rsidRPr="00C7712B">
        <w:rPr>
          <w:rFonts w:ascii="Times New Roman" w:hAnsi="Times New Roman" w:cs="Times New Roman"/>
          <w:sz w:val="28"/>
          <w:szCs w:val="28"/>
        </w:rPr>
        <w:t>:</w:t>
      </w:r>
      <w:r w:rsidR="00C7712B">
        <w:rPr>
          <w:rFonts w:ascii="Times New Roman" w:hAnsi="Times New Roman" w:cs="Times New Roman"/>
          <w:sz w:val="28"/>
          <w:szCs w:val="28"/>
        </w:rPr>
        <w:t xml:space="preserve"> </w:t>
      </w:r>
      <w:r w:rsidR="00EC50D9" w:rsidRPr="00C7712B">
        <w:rPr>
          <w:rFonts w:ascii="Times New Roman" w:hAnsi="Times New Roman" w:cs="Times New Roman"/>
          <w:sz w:val="28"/>
          <w:szCs w:val="28"/>
        </w:rPr>
        <w:t>использование</w:t>
      </w:r>
      <w:r w:rsidR="00C7712B" w:rsidRPr="00C7712B">
        <w:rPr>
          <w:rFonts w:ascii="Times New Roman" w:hAnsi="Times New Roman" w:cs="Times New Roman"/>
          <w:sz w:val="28"/>
          <w:szCs w:val="28"/>
        </w:rPr>
        <w:t xml:space="preserve"> мacлoбeнзocтoйких </w:t>
      </w:r>
      <w:r w:rsidR="00EC50D9" w:rsidRPr="00C7712B">
        <w:rPr>
          <w:rFonts w:ascii="Times New Roman" w:hAnsi="Times New Roman" w:cs="Times New Roman"/>
          <w:sz w:val="28"/>
          <w:szCs w:val="28"/>
        </w:rPr>
        <w:t>материалов</w:t>
      </w:r>
      <w:r w:rsidR="00C7712B" w:rsidRPr="00C7712B">
        <w:rPr>
          <w:rFonts w:ascii="Times New Roman" w:hAnsi="Times New Roman" w:cs="Times New Roman"/>
          <w:sz w:val="28"/>
          <w:szCs w:val="28"/>
        </w:rPr>
        <w:t>;</w:t>
      </w:r>
      <w:r w:rsidR="00C7712B">
        <w:rPr>
          <w:rFonts w:ascii="Times New Roman" w:hAnsi="Times New Roman" w:cs="Times New Roman"/>
          <w:sz w:val="28"/>
          <w:szCs w:val="28"/>
        </w:rPr>
        <w:t xml:space="preserve"> </w:t>
      </w:r>
      <w:r w:rsidR="005308AA">
        <w:rPr>
          <w:rFonts w:ascii="Times New Roman" w:hAnsi="Times New Roman" w:cs="Times New Roman"/>
          <w:sz w:val="28"/>
          <w:szCs w:val="28"/>
        </w:rPr>
        <w:t>при</w:t>
      </w:r>
      <w:r w:rsidR="00C7712B" w:rsidRPr="00C7712B">
        <w:rPr>
          <w:rFonts w:ascii="Times New Roman" w:hAnsi="Times New Roman" w:cs="Times New Roman"/>
          <w:sz w:val="28"/>
          <w:szCs w:val="28"/>
        </w:rPr>
        <w:t xml:space="preserve"> </w:t>
      </w:r>
      <w:r w:rsidR="00EC50D9" w:rsidRPr="00C7712B">
        <w:rPr>
          <w:rFonts w:ascii="Times New Roman" w:hAnsi="Times New Roman" w:cs="Times New Roman"/>
          <w:sz w:val="28"/>
          <w:szCs w:val="28"/>
        </w:rPr>
        <w:t>наличии</w:t>
      </w:r>
      <w:r w:rsidR="00C7712B" w:rsidRPr="00C7712B">
        <w:rPr>
          <w:rFonts w:ascii="Times New Roman" w:hAnsi="Times New Roman" w:cs="Times New Roman"/>
          <w:sz w:val="28"/>
          <w:szCs w:val="28"/>
        </w:rPr>
        <w:t xml:space="preserve"> </w:t>
      </w:r>
      <w:r w:rsidR="00EC50D9" w:rsidRPr="00C7712B">
        <w:rPr>
          <w:rFonts w:ascii="Times New Roman" w:hAnsi="Times New Roman" w:cs="Times New Roman"/>
          <w:sz w:val="28"/>
          <w:szCs w:val="28"/>
        </w:rPr>
        <w:t>смотровой</w:t>
      </w:r>
      <w:r w:rsidR="00C7712B" w:rsidRPr="00C7712B">
        <w:rPr>
          <w:rFonts w:ascii="Times New Roman" w:hAnsi="Times New Roman" w:cs="Times New Roman"/>
          <w:sz w:val="28"/>
          <w:szCs w:val="28"/>
        </w:rPr>
        <w:t xml:space="preserve"> ямы – </w:t>
      </w:r>
      <w:r w:rsidR="00EC50D9" w:rsidRPr="00C7712B">
        <w:rPr>
          <w:rFonts w:ascii="Times New Roman" w:hAnsi="Times New Roman" w:cs="Times New Roman"/>
          <w:sz w:val="28"/>
          <w:szCs w:val="28"/>
        </w:rPr>
        <w:t>она</w:t>
      </w:r>
      <w:r w:rsidR="00C7712B" w:rsidRPr="00C7712B">
        <w:rPr>
          <w:rFonts w:ascii="Times New Roman" w:hAnsi="Times New Roman" w:cs="Times New Roman"/>
          <w:sz w:val="28"/>
          <w:szCs w:val="28"/>
        </w:rPr>
        <w:t xml:space="preserve"> </w:t>
      </w:r>
      <w:r w:rsidR="00EC50D9" w:rsidRPr="00C7712B">
        <w:rPr>
          <w:rFonts w:ascii="Times New Roman" w:hAnsi="Times New Roman" w:cs="Times New Roman"/>
          <w:sz w:val="28"/>
          <w:szCs w:val="28"/>
        </w:rPr>
        <w:t>выкладывается</w:t>
      </w:r>
      <w:r w:rsidR="00C7712B" w:rsidRPr="00C7712B">
        <w:rPr>
          <w:rFonts w:ascii="Times New Roman" w:hAnsi="Times New Roman" w:cs="Times New Roman"/>
          <w:sz w:val="28"/>
          <w:szCs w:val="28"/>
        </w:rPr>
        <w:t xml:space="preserve"> </w:t>
      </w:r>
      <w:r w:rsidR="00EC50D9" w:rsidRPr="00C7712B">
        <w:rPr>
          <w:rFonts w:ascii="Times New Roman" w:hAnsi="Times New Roman" w:cs="Times New Roman"/>
          <w:sz w:val="28"/>
          <w:szCs w:val="28"/>
        </w:rPr>
        <w:t>керамической</w:t>
      </w:r>
      <w:r w:rsidR="00C7712B" w:rsidRPr="00C7712B">
        <w:rPr>
          <w:rFonts w:ascii="Times New Roman" w:hAnsi="Times New Roman" w:cs="Times New Roman"/>
          <w:sz w:val="28"/>
          <w:szCs w:val="28"/>
        </w:rPr>
        <w:t xml:space="preserve"> </w:t>
      </w:r>
      <w:r w:rsidR="00EC50D9" w:rsidRPr="00C7712B">
        <w:rPr>
          <w:rFonts w:ascii="Times New Roman" w:hAnsi="Times New Roman" w:cs="Times New Roman"/>
          <w:sz w:val="28"/>
          <w:szCs w:val="28"/>
        </w:rPr>
        <w:t>плиткой</w:t>
      </w:r>
      <w:r w:rsidR="00C7712B" w:rsidRPr="00C7712B">
        <w:rPr>
          <w:rFonts w:ascii="Times New Roman" w:hAnsi="Times New Roman" w:cs="Times New Roman"/>
          <w:sz w:val="28"/>
          <w:szCs w:val="28"/>
        </w:rPr>
        <w:t>;</w:t>
      </w:r>
      <w:r w:rsidR="00C7712B">
        <w:rPr>
          <w:rFonts w:ascii="Times New Roman" w:hAnsi="Times New Roman" w:cs="Times New Roman"/>
          <w:sz w:val="28"/>
          <w:szCs w:val="28"/>
        </w:rPr>
        <w:t xml:space="preserve"> </w:t>
      </w:r>
      <w:r w:rsidR="00EC50D9">
        <w:rPr>
          <w:rFonts w:ascii="Times New Roman" w:hAnsi="Times New Roman" w:cs="Times New Roman"/>
          <w:sz w:val="28"/>
          <w:szCs w:val="28"/>
        </w:rPr>
        <w:t xml:space="preserve">на </w:t>
      </w:r>
      <w:r w:rsidR="00C7712B" w:rsidRPr="00C7712B">
        <w:rPr>
          <w:rFonts w:ascii="Times New Roman" w:hAnsi="Times New Roman" w:cs="Times New Roman"/>
          <w:sz w:val="28"/>
          <w:szCs w:val="28"/>
        </w:rPr>
        <w:t xml:space="preserve">2/3 </w:t>
      </w:r>
      <w:r w:rsidR="00EC50D9">
        <w:rPr>
          <w:rFonts w:ascii="Times New Roman" w:hAnsi="Times New Roman" w:cs="Times New Roman"/>
          <w:sz w:val="28"/>
          <w:szCs w:val="28"/>
        </w:rPr>
        <w:t>от пола стены должны быть отделаны керамической плиткой ил</w:t>
      </w:r>
      <w:r w:rsidR="005308AA">
        <w:rPr>
          <w:rFonts w:ascii="Times New Roman" w:hAnsi="Times New Roman" w:cs="Times New Roman"/>
          <w:sz w:val="28"/>
          <w:szCs w:val="28"/>
        </w:rPr>
        <w:t>и</w:t>
      </w:r>
      <w:r w:rsidR="00EC50D9">
        <w:rPr>
          <w:rFonts w:ascii="Times New Roman" w:hAnsi="Times New Roman" w:cs="Times New Roman"/>
          <w:sz w:val="28"/>
          <w:szCs w:val="28"/>
        </w:rPr>
        <w:t xml:space="preserve"> же масляной краской</w:t>
      </w:r>
      <w:r w:rsidR="00C7712B" w:rsidRPr="00C7712B">
        <w:rPr>
          <w:rFonts w:ascii="Times New Roman" w:hAnsi="Times New Roman" w:cs="Times New Roman"/>
          <w:sz w:val="28"/>
          <w:szCs w:val="28"/>
        </w:rPr>
        <w:t>;</w:t>
      </w:r>
      <w:r w:rsidR="00C7712B">
        <w:rPr>
          <w:rFonts w:ascii="Times New Roman" w:hAnsi="Times New Roman" w:cs="Times New Roman"/>
          <w:sz w:val="28"/>
          <w:szCs w:val="28"/>
        </w:rPr>
        <w:t xml:space="preserve"> </w:t>
      </w:r>
      <w:r w:rsidR="00EC50D9">
        <w:rPr>
          <w:rFonts w:ascii="Times New Roman" w:hAnsi="Times New Roman" w:cs="Times New Roman"/>
          <w:sz w:val="28"/>
          <w:szCs w:val="28"/>
        </w:rPr>
        <w:t>полы выкладываются кафельной плиткой</w:t>
      </w:r>
      <w:r w:rsidR="00C7712B" w:rsidRPr="00C7712B">
        <w:rPr>
          <w:rFonts w:ascii="Times New Roman" w:hAnsi="Times New Roman" w:cs="Times New Roman"/>
          <w:sz w:val="28"/>
          <w:szCs w:val="28"/>
        </w:rPr>
        <w:t xml:space="preserve">. </w:t>
      </w:r>
      <w:r w:rsidR="00C7712B">
        <w:rPr>
          <w:rFonts w:ascii="Times New Roman" w:hAnsi="Times New Roman" w:cs="Times New Roman"/>
          <w:sz w:val="28"/>
          <w:szCs w:val="28"/>
        </w:rPr>
        <w:t xml:space="preserve">Обязательно наличие раздевалки и душевой для персонала. </w:t>
      </w:r>
      <w:r w:rsidR="00D95256">
        <w:rPr>
          <w:rFonts w:ascii="Times New Roman" w:hAnsi="Times New Roman" w:cs="Times New Roman"/>
          <w:sz w:val="28"/>
          <w:szCs w:val="28"/>
        </w:rPr>
        <w:t>По требованиям пожарной безопасности автомастерская должна быть оборудована автоматическими установками пожаротушения.</w:t>
      </w:r>
    </w:p>
    <w:p w:rsidR="0077103E" w:rsidRDefault="0077103E" w:rsidP="00376A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114639">
        <w:rPr>
          <w:rFonts w:ascii="Times New Roman" w:hAnsi="Times New Roman" w:cs="Times New Roman"/>
          <w:sz w:val="28"/>
          <w:szCs w:val="28"/>
        </w:rPr>
        <w:t xml:space="preserve">основных </w:t>
      </w:r>
      <w:r>
        <w:rPr>
          <w:rFonts w:ascii="Times New Roman" w:hAnsi="Times New Roman" w:cs="Times New Roman"/>
          <w:sz w:val="28"/>
          <w:szCs w:val="28"/>
        </w:rPr>
        <w:t xml:space="preserve">разрешительных документов на деятельность </w:t>
      </w:r>
      <w:r w:rsidR="00114639">
        <w:rPr>
          <w:rFonts w:ascii="Times New Roman" w:hAnsi="Times New Roman" w:cs="Times New Roman"/>
          <w:sz w:val="28"/>
          <w:szCs w:val="28"/>
        </w:rPr>
        <w:t>СТО включает в себя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A1A3F" w:rsidRPr="00BA1A3F" w:rsidRDefault="001203A7" w:rsidP="00BA1A3F">
      <w:pPr>
        <w:pStyle w:val="a5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E2022">
        <w:rPr>
          <w:rFonts w:ascii="Times New Roman" w:hAnsi="Times New Roman" w:cs="Times New Roman"/>
          <w:sz w:val="28"/>
          <w:szCs w:val="28"/>
        </w:rPr>
        <w:t>азрешение</w:t>
      </w:r>
      <w:r w:rsidR="005308AA">
        <w:rPr>
          <w:rFonts w:ascii="Times New Roman" w:hAnsi="Times New Roman" w:cs="Times New Roman"/>
          <w:sz w:val="28"/>
          <w:szCs w:val="28"/>
        </w:rPr>
        <w:t xml:space="preserve"> Роспотребнадзора</w:t>
      </w:r>
      <w:r w:rsidR="007E2022">
        <w:rPr>
          <w:rFonts w:ascii="Times New Roman" w:hAnsi="Times New Roman" w:cs="Times New Roman"/>
          <w:sz w:val="28"/>
          <w:szCs w:val="28"/>
        </w:rPr>
        <w:t xml:space="preserve"> </w:t>
      </w:r>
      <w:r w:rsidR="005308AA">
        <w:rPr>
          <w:rFonts w:ascii="Times New Roman" w:hAnsi="Times New Roman" w:cs="Times New Roman"/>
          <w:sz w:val="28"/>
          <w:szCs w:val="28"/>
        </w:rPr>
        <w:t>на проведение</w:t>
      </w:r>
      <w:r>
        <w:rPr>
          <w:rFonts w:ascii="Times New Roman" w:hAnsi="Times New Roman" w:cs="Times New Roman"/>
          <w:sz w:val="28"/>
          <w:szCs w:val="28"/>
        </w:rPr>
        <w:t xml:space="preserve"> технологических процессов</w:t>
      </w:r>
      <w:r w:rsidR="005308A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размещения СТО</w:t>
      </w:r>
      <w:r w:rsidR="005308AA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7E2022">
        <w:rPr>
          <w:rFonts w:ascii="Times New Roman" w:hAnsi="Times New Roman" w:cs="Times New Roman"/>
          <w:sz w:val="28"/>
          <w:szCs w:val="28"/>
        </w:rPr>
        <w:t xml:space="preserve">на ввод </w:t>
      </w:r>
      <w:r>
        <w:rPr>
          <w:rFonts w:ascii="Times New Roman" w:hAnsi="Times New Roman" w:cs="Times New Roman"/>
          <w:sz w:val="28"/>
          <w:szCs w:val="28"/>
        </w:rPr>
        <w:t>производственного объекта в эксплуатацию</w:t>
      </w:r>
      <w:r w:rsidR="005308AA">
        <w:rPr>
          <w:rFonts w:ascii="Times New Roman" w:hAnsi="Times New Roman" w:cs="Times New Roman"/>
          <w:sz w:val="28"/>
          <w:szCs w:val="28"/>
        </w:rPr>
        <w:t>.</w:t>
      </w:r>
    </w:p>
    <w:p w:rsidR="00BA1A3F" w:rsidRDefault="005308AA" w:rsidP="00BA1A3F">
      <w:pPr>
        <w:pStyle w:val="a5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Разрешение </w:t>
      </w:r>
      <w:proofErr w:type="spellStart"/>
      <w:r w:rsidR="0077103E" w:rsidRPr="00BA1A3F">
        <w:rPr>
          <w:rFonts w:ascii="Times New Roman" w:hAnsi="Times New Roman" w:cs="Times New Roman"/>
          <w:sz w:val="28"/>
          <w:szCs w:val="28"/>
        </w:rPr>
        <w:t>Госпожнадзора</w:t>
      </w:r>
      <w:proofErr w:type="spellEnd"/>
      <w:r w:rsidR="0077103E" w:rsidRPr="00BA1A3F">
        <w:rPr>
          <w:rFonts w:ascii="Times New Roman" w:hAnsi="Times New Roman" w:cs="Times New Roman"/>
          <w:sz w:val="28"/>
          <w:szCs w:val="28"/>
        </w:rPr>
        <w:t xml:space="preserve"> (для сварочных и малярных работ)</w:t>
      </w:r>
      <w:r w:rsidR="00114639">
        <w:rPr>
          <w:rFonts w:ascii="Times New Roman" w:hAnsi="Times New Roman" w:cs="Times New Roman"/>
          <w:sz w:val="28"/>
          <w:szCs w:val="28"/>
        </w:rPr>
        <w:t>.</w:t>
      </w:r>
    </w:p>
    <w:p w:rsidR="00BA1A3F" w:rsidRDefault="0077103E" w:rsidP="00BA1A3F">
      <w:pPr>
        <w:pStyle w:val="a5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A3F">
        <w:rPr>
          <w:rFonts w:ascii="Times New Roman" w:hAnsi="Times New Roman" w:cs="Times New Roman"/>
          <w:sz w:val="28"/>
          <w:szCs w:val="28"/>
        </w:rPr>
        <w:t xml:space="preserve">Приказ о назначении </w:t>
      </w:r>
      <w:r w:rsidR="00114639">
        <w:rPr>
          <w:rFonts w:ascii="Times New Roman" w:hAnsi="Times New Roman" w:cs="Times New Roman"/>
          <w:sz w:val="28"/>
          <w:szCs w:val="28"/>
        </w:rPr>
        <w:t xml:space="preserve">сотрудника, </w:t>
      </w:r>
      <w:r w:rsidRPr="00BA1A3F">
        <w:rPr>
          <w:rFonts w:ascii="Times New Roman" w:hAnsi="Times New Roman" w:cs="Times New Roman"/>
          <w:sz w:val="28"/>
          <w:szCs w:val="28"/>
        </w:rPr>
        <w:t>ответственного за технику безопасности и пункт безопасности</w:t>
      </w:r>
      <w:r w:rsidR="00114639">
        <w:rPr>
          <w:rFonts w:ascii="Times New Roman" w:hAnsi="Times New Roman" w:cs="Times New Roman"/>
          <w:sz w:val="28"/>
          <w:szCs w:val="28"/>
        </w:rPr>
        <w:t>.</w:t>
      </w:r>
    </w:p>
    <w:p w:rsidR="00BA1A3F" w:rsidRDefault="0077103E" w:rsidP="00BA1A3F">
      <w:pPr>
        <w:pStyle w:val="a5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A3F">
        <w:rPr>
          <w:rFonts w:ascii="Times New Roman" w:hAnsi="Times New Roman" w:cs="Times New Roman"/>
          <w:sz w:val="28"/>
          <w:szCs w:val="28"/>
        </w:rPr>
        <w:t xml:space="preserve">Приказ о назначении </w:t>
      </w:r>
      <w:r w:rsidR="00114639">
        <w:rPr>
          <w:rFonts w:ascii="Times New Roman" w:hAnsi="Times New Roman" w:cs="Times New Roman"/>
          <w:sz w:val="28"/>
          <w:szCs w:val="28"/>
        </w:rPr>
        <w:t xml:space="preserve">сотрудника, </w:t>
      </w:r>
      <w:r w:rsidRPr="00BA1A3F">
        <w:rPr>
          <w:rFonts w:ascii="Times New Roman" w:hAnsi="Times New Roman" w:cs="Times New Roman"/>
          <w:sz w:val="28"/>
          <w:szCs w:val="28"/>
        </w:rPr>
        <w:t>ответственного за выполняемые работы по техническому о</w:t>
      </w:r>
      <w:r w:rsidR="005308AA">
        <w:rPr>
          <w:rFonts w:ascii="Times New Roman" w:hAnsi="Times New Roman" w:cs="Times New Roman"/>
          <w:sz w:val="28"/>
          <w:szCs w:val="28"/>
        </w:rPr>
        <w:t>бслуживанию и ремонту.</w:t>
      </w:r>
    </w:p>
    <w:p w:rsidR="00376A84" w:rsidRPr="00376A84" w:rsidRDefault="00376A84" w:rsidP="00376A84">
      <w:pPr>
        <w:pStyle w:val="1"/>
        <w:spacing w:beforeLines="160" w:before="384" w:after="16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2" w:name="_Toc19500839"/>
      <w:r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>3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3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Кадровое обеспечение проекта</w:t>
      </w:r>
      <w:bookmarkEnd w:id="12"/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:rsidR="005E6DD6" w:rsidRDefault="005E6DD6" w:rsidP="000177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Штатное расписание персонала представлено в таблице 3-1.</w:t>
      </w:r>
    </w:p>
    <w:p w:rsidR="005E6DD6" w:rsidRDefault="005E6DD6" w:rsidP="005E6DD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3-1. Штатное расписание персонала проекта</w:t>
      </w:r>
    </w:p>
    <w:tbl>
      <w:tblPr>
        <w:tblStyle w:val="a4"/>
        <w:tblW w:w="10001" w:type="dxa"/>
        <w:tblLook w:val="04A0" w:firstRow="1" w:lastRow="0" w:firstColumn="1" w:lastColumn="0" w:noHBand="0" w:noVBand="1"/>
      </w:tblPr>
      <w:tblGrid>
        <w:gridCol w:w="5396"/>
        <w:gridCol w:w="2650"/>
        <w:gridCol w:w="1955"/>
      </w:tblGrid>
      <w:tr w:rsidR="005E6DD6" w:rsidRPr="005E6DD6" w:rsidTr="00114639">
        <w:trPr>
          <w:trHeight w:val="443"/>
          <w:tblHeader/>
        </w:trPr>
        <w:tc>
          <w:tcPr>
            <w:tcW w:w="5396" w:type="dxa"/>
            <w:hideMark/>
          </w:tcPr>
          <w:p w:rsidR="005E6DD6" w:rsidRPr="005E6DD6" w:rsidRDefault="005E6DD6" w:rsidP="005E6D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650" w:type="dxa"/>
            <w:hideMark/>
          </w:tcPr>
          <w:p w:rsidR="005E6DD6" w:rsidRPr="005E6DD6" w:rsidRDefault="005E6DD6" w:rsidP="001146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Оплата труда, </w:t>
            </w:r>
            <w:r w:rsidR="00114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процентах</w:t>
            </w:r>
            <w:r w:rsidRPr="005E6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выручки</w:t>
            </w:r>
          </w:p>
        </w:tc>
        <w:tc>
          <w:tcPr>
            <w:tcW w:w="1955" w:type="dxa"/>
            <w:hideMark/>
          </w:tcPr>
          <w:p w:rsidR="005E6DD6" w:rsidRPr="005E6DD6" w:rsidRDefault="005E6DD6" w:rsidP="005E6D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работников, ед.</w:t>
            </w:r>
          </w:p>
        </w:tc>
      </w:tr>
      <w:tr w:rsidR="005E6DD6" w:rsidRPr="005E6DD6" w:rsidTr="00114639">
        <w:trPr>
          <w:trHeight w:val="313"/>
        </w:trPr>
        <w:tc>
          <w:tcPr>
            <w:tcW w:w="5396" w:type="dxa"/>
            <w:hideMark/>
          </w:tcPr>
          <w:p w:rsidR="005E6DD6" w:rsidRPr="005E6DD6" w:rsidRDefault="005E6DD6" w:rsidP="005E6D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мастер</w:t>
            </w:r>
          </w:p>
        </w:tc>
        <w:tc>
          <w:tcPr>
            <w:tcW w:w="2650" w:type="dxa"/>
            <w:hideMark/>
          </w:tcPr>
          <w:p w:rsidR="005E6DD6" w:rsidRPr="005E6DD6" w:rsidRDefault="008E1F09" w:rsidP="005E6D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E6DD6" w:rsidRPr="005E6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55" w:type="dxa"/>
            <w:hideMark/>
          </w:tcPr>
          <w:p w:rsidR="005E6DD6" w:rsidRPr="005E6DD6" w:rsidRDefault="005E6DD6" w:rsidP="005E6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E6DD6" w:rsidRPr="005E6DD6" w:rsidTr="00114639">
        <w:trPr>
          <w:trHeight w:val="332"/>
        </w:trPr>
        <w:tc>
          <w:tcPr>
            <w:tcW w:w="5396" w:type="dxa"/>
            <w:hideMark/>
          </w:tcPr>
          <w:p w:rsidR="005E6DD6" w:rsidRPr="005E6DD6" w:rsidRDefault="005E6DD6" w:rsidP="005E6D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Моторист/мастер по ремонту двигателей</w:t>
            </w:r>
          </w:p>
        </w:tc>
        <w:tc>
          <w:tcPr>
            <w:tcW w:w="2650" w:type="dxa"/>
            <w:hideMark/>
          </w:tcPr>
          <w:p w:rsidR="005E6DD6" w:rsidRPr="005E6DD6" w:rsidRDefault="008E1F09" w:rsidP="005E6D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55" w:type="dxa"/>
            <w:hideMark/>
          </w:tcPr>
          <w:p w:rsidR="005E6DD6" w:rsidRPr="005E6DD6" w:rsidRDefault="005E6DD6" w:rsidP="005E6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E6DD6" w:rsidRPr="005E6DD6" w:rsidTr="00114639">
        <w:trPr>
          <w:trHeight w:val="313"/>
        </w:trPr>
        <w:tc>
          <w:tcPr>
            <w:tcW w:w="5396" w:type="dxa"/>
            <w:hideMark/>
          </w:tcPr>
          <w:p w:rsidR="005E6DD6" w:rsidRPr="005E6DD6" w:rsidRDefault="005E6DD6" w:rsidP="005E6D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Автомеханик</w:t>
            </w:r>
          </w:p>
        </w:tc>
        <w:tc>
          <w:tcPr>
            <w:tcW w:w="2650" w:type="dxa"/>
            <w:hideMark/>
          </w:tcPr>
          <w:p w:rsidR="005E6DD6" w:rsidRPr="005E6DD6" w:rsidRDefault="008E1F09" w:rsidP="005E6D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55" w:type="dxa"/>
            <w:hideMark/>
          </w:tcPr>
          <w:p w:rsidR="005E6DD6" w:rsidRPr="005E6DD6" w:rsidRDefault="005E6DD6" w:rsidP="005E6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E6DD6" w:rsidRPr="005E6DD6" w:rsidTr="00114639">
        <w:trPr>
          <w:trHeight w:val="313"/>
        </w:trPr>
        <w:tc>
          <w:tcPr>
            <w:tcW w:w="5396" w:type="dxa"/>
            <w:hideMark/>
          </w:tcPr>
          <w:p w:rsidR="005E6DD6" w:rsidRPr="005E6DD6" w:rsidRDefault="005E6DD6" w:rsidP="005E6D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Автоэлектрик</w:t>
            </w:r>
          </w:p>
        </w:tc>
        <w:tc>
          <w:tcPr>
            <w:tcW w:w="2650" w:type="dxa"/>
            <w:hideMark/>
          </w:tcPr>
          <w:p w:rsidR="005E6DD6" w:rsidRPr="005E6DD6" w:rsidRDefault="008E1F09" w:rsidP="005E6D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55" w:type="dxa"/>
            <w:hideMark/>
          </w:tcPr>
          <w:p w:rsidR="005E6DD6" w:rsidRPr="005E6DD6" w:rsidRDefault="005E6DD6" w:rsidP="005E6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E6DD6" w:rsidRPr="005E6DD6" w:rsidTr="00114639">
        <w:trPr>
          <w:trHeight w:val="318"/>
        </w:trPr>
        <w:tc>
          <w:tcPr>
            <w:tcW w:w="5396" w:type="dxa"/>
            <w:hideMark/>
          </w:tcPr>
          <w:p w:rsidR="005E6DD6" w:rsidRPr="005E6DD6" w:rsidRDefault="005E6DD6" w:rsidP="005E6D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Рихтовщик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5E6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Автомаляр</w:t>
            </w:r>
            <w:proofErr w:type="spellEnd"/>
            <w:r w:rsidRPr="005E6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/Полировщик/</w:t>
            </w:r>
          </w:p>
        </w:tc>
        <w:tc>
          <w:tcPr>
            <w:tcW w:w="2650" w:type="dxa"/>
            <w:hideMark/>
          </w:tcPr>
          <w:p w:rsidR="005E6DD6" w:rsidRPr="005E6DD6" w:rsidRDefault="008E1F09" w:rsidP="005E6D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55" w:type="dxa"/>
            <w:hideMark/>
          </w:tcPr>
          <w:p w:rsidR="005E6DD6" w:rsidRPr="005E6DD6" w:rsidRDefault="005E6DD6" w:rsidP="005E6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E6DD6" w:rsidRPr="005E6DD6" w:rsidTr="00114639">
        <w:trPr>
          <w:trHeight w:val="131"/>
        </w:trPr>
        <w:tc>
          <w:tcPr>
            <w:tcW w:w="5396" w:type="dxa"/>
            <w:hideMark/>
          </w:tcPr>
          <w:p w:rsidR="005E6DD6" w:rsidRPr="005E6DD6" w:rsidRDefault="005E6DD6" w:rsidP="005E6D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 автомойки, разнорабочий</w:t>
            </w:r>
          </w:p>
        </w:tc>
        <w:tc>
          <w:tcPr>
            <w:tcW w:w="2650" w:type="dxa"/>
            <w:hideMark/>
          </w:tcPr>
          <w:p w:rsidR="005E6DD6" w:rsidRPr="005E6DD6" w:rsidRDefault="008E1F09" w:rsidP="005E6D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55" w:type="dxa"/>
            <w:hideMark/>
          </w:tcPr>
          <w:p w:rsidR="005E6DD6" w:rsidRPr="005E6DD6" w:rsidRDefault="005E6DD6" w:rsidP="005E6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E6DD6" w:rsidRPr="005E6DD6" w:rsidTr="00114639">
        <w:trPr>
          <w:trHeight w:val="253"/>
        </w:trPr>
        <w:tc>
          <w:tcPr>
            <w:tcW w:w="5396" w:type="dxa"/>
            <w:hideMark/>
          </w:tcPr>
          <w:p w:rsidR="005E6DD6" w:rsidRPr="005E6DD6" w:rsidRDefault="005E6DD6" w:rsidP="005E6D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650" w:type="dxa"/>
            <w:hideMark/>
          </w:tcPr>
          <w:p w:rsidR="005E6DD6" w:rsidRPr="005E6DD6" w:rsidRDefault="005E6DD6" w:rsidP="005E6DD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55" w:type="dxa"/>
            <w:hideMark/>
          </w:tcPr>
          <w:p w:rsidR="005E6DD6" w:rsidRPr="005E6DD6" w:rsidRDefault="005E6DD6" w:rsidP="005E6D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5E6DD6" w:rsidRDefault="005E6DD6" w:rsidP="005E6D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E6DD6" w:rsidRDefault="005E6DD6" w:rsidP="005E6D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646">
        <w:rPr>
          <w:rFonts w:ascii="Times New Roman" w:hAnsi="Times New Roman" w:cs="Times New Roman"/>
          <w:sz w:val="28"/>
          <w:szCs w:val="28"/>
        </w:rPr>
        <w:t xml:space="preserve">Особое внимание </w:t>
      </w:r>
      <w:r>
        <w:rPr>
          <w:rFonts w:ascii="Times New Roman" w:hAnsi="Times New Roman" w:cs="Times New Roman"/>
          <w:sz w:val="28"/>
          <w:szCs w:val="28"/>
        </w:rPr>
        <w:t>при создании авто</w:t>
      </w:r>
      <w:r w:rsidR="00114639">
        <w:rPr>
          <w:rFonts w:ascii="Times New Roman" w:hAnsi="Times New Roman" w:cs="Times New Roman"/>
          <w:sz w:val="28"/>
          <w:szCs w:val="28"/>
        </w:rPr>
        <w:t xml:space="preserve">ремонтной мастерской </w:t>
      </w:r>
      <w:r w:rsidRPr="00155646">
        <w:rPr>
          <w:rFonts w:ascii="Times New Roman" w:hAnsi="Times New Roman" w:cs="Times New Roman"/>
          <w:sz w:val="28"/>
          <w:szCs w:val="28"/>
        </w:rPr>
        <w:t xml:space="preserve">предполагается уделить подбору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производственного </w:t>
      </w:r>
      <w:r w:rsidRPr="00155646">
        <w:rPr>
          <w:rFonts w:ascii="Times New Roman" w:hAnsi="Times New Roman" w:cs="Times New Roman"/>
          <w:sz w:val="28"/>
          <w:szCs w:val="28"/>
        </w:rPr>
        <w:t>персонала, который</w:t>
      </w:r>
      <w:r>
        <w:rPr>
          <w:rFonts w:ascii="Times New Roman" w:hAnsi="Times New Roman" w:cs="Times New Roman"/>
          <w:sz w:val="28"/>
          <w:szCs w:val="28"/>
        </w:rPr>
        <w:t xml:space="preserve"> будет состоять </w:t>
      </w:r>
      <w:r w:rsidRPr="00155646">
        <w:rPr>
          <w:rFonts w:ascii="Times New Roman" w:hAnsi="Times New Roman" w:cs="Times New Roman"/>
          <w:sz w:val="28"/>
          <w:szCs w:val="28"/>
        </w:rPr>
        <w:t>из мужчин в возрасте до 35-45 лет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646">
        <w:rPr>
          <w:rFonts w:ascii="Times New Roman" w:hAnsi="Times New Roman" w:cs="Times New Roman"/>
          <w:sz w:val="28"/>
          <w:szCs w:val="28"/>
        </w:rPr>
        <w:t>опытом работы в данной отрасли, имеющих образование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646">
        <w:rPr>
          <w:rFonts w:ascii="Times New Roman" w:hAnsi="Times New Roman" w:cs="Times New Roman"/>
          <w:sz w:val="28"/>
          <w:szCs w:val="28"/>
        </w:rPr>
        <w:t xml:space="preserve">менее среднего специального.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55646">
        <w:rPr>
          <w:rFonts w:ascii="Times New Roman" w:hAnsi="Times New Roman" w:cs="Times New Roman"/>
          <w:sz w:val="28"/>
          <w:szCs w:val="28"/>
        </w:rPr>
        <w:t>оскольку кадровый фактор является достаточно веским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646">
        <w:rPr>
          <w:rFonts w:ascii="Times New Roman" w:hAnsi="Times New Roman" w:cs="Times New Roman"/>
          <w:sz w:val="28"/>
          <w:szCs w:val="28"/>
        </w:rPr>
        <w:t xml:space="preserve">обеспечении конкурентоспособности </w:t>
      </w:r>
      <w:r>
        <w:rPr>
          <w:rFonts w:ascii="Times New Roman" w:hAnsi="Times New Roman" w:cs="Times New Roman"/>
          <w:sz w:val="28"/>
          <w:szCs w:val="28"/>
        </w:rPr>
        <w:t>автосервиса, в</w:t>
      </w:r>
      <w:r w:rsidRPr="00155646">
        <w:rPr>
          <w:rFonts w:ascii="Times New Roman" w:hAnsi="Times New Roman" w:cs="Times New Roman"/>
          <w:sz w:val="28"/>
          <w:szCs w:val="28"/>
        </w:rPr>
        <w:t>ажными</w:t>
      </w:r>
      <w:r w:rsidR="00114639">
        <w:rPr>
          <w:rFonts w:ascii="Times New Roman" w:hAnsi="Times New Roman" w:cs="Times New Roman"/>
          <w:sz w:val="28"/>
          <w:szCs w:val="28"/>
        </w:rPr>
        <w:t>, помимо указанного,</w:t>
      </w:r>
      <w:r w:rsidRPr="001556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будут явля</w:t>
      </w:r>
      <w:r w:rsidRPr="0015564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114639">
        <w:rPr>
          <w:rFonts w:ascii="Times New Roman" w:hAnsi="Times New Roman" w:cs="Times New Roman"/>
          <w:sz w:val="28"/>
          <w:szCs w:val="28"/>
        </w:rPr>
        <w:t>ся</w:t>
      </w:r>
      <w:r w:rsidRPr="00155646">
        <w:rPr>
          <w:rFonts w:ascii="Times New Roman" w:hAnsi="Times New Roman" w:cs="Times New Roman"/>
          <w:sz w:val="28"/>
          <w:szCs w:val="28"/>
        </w:rPr>
        <w:t xml:space="preserve"> такие качества работников как способность к обучению</w:t>
      </w:r>
      <w:r>
        <w:rPr>
          <w:rFonts w:ascii="Times New Roman" w:hAnsi="Times New Roman" w:cs="Times New Roman"/>
          <w:sz w:val="28"/>
          <w:szCs w:val="28"/>
        </w:rPr>
        <w:t>, общительность</w:t>
      </w:r>
      <w:r w:rsidR="00114639">
        <w:rPr>
          <w:rFonts w:ascii="Times New Roman" w:hAnsi="Times New Roman" w:cs="Times New Roman"/>
          <w:sz w:val="28"/>
          <w:szCs w:val="28"/>
        </w:rPr>
        <w:t>, вежливость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114639">
        <w:rPr>
          <w:rFonts w:ascii="Times New Roman" w:hAnsi="Times New Roman" w:cs="Times New Roman"/>
          <w:sz w:val="28"/>
          <w:szCs w:val="28"/>
        </w:rPr>
        <w:t>дисциплинированность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6DD6" w:rsidRDefault="005E6DD6" w:rsidP="000177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Обязанности основного персонала </w:t>
      </w:r>
      <w:r w:rsidR="000673D9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представлены в таблице 3-2.</w:t>
      </w:r>
    </w:p>
    <w:p w:rsidR="001300EF" w:rsidRDefault="001300EF" w:rsidP="001300E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3-</w:t>
      </w:r>
      <w:r w:rsidR="008E1F0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E6DD6">
        <w:rPr>
          <w:rFonts w:ascii="Times New Roman" w:hAnsi="Times New Roman" w:cs="Times New Roman"/>
          <w:sz w:val="28"/>
          <w:szCs w:val="28"/>
        </w:rPr>
        <w:t>Обязанности п</w:t>
      </w:r>
      <w:r>
        <w:rPr>
          <w:rFonts w:ascii="Times New Roman" w:hAnsi="Times New Roman" w:cs="Times New Roman"/>
          <w:sz w:val="28"/>
          <w:szCs w:val="28"/>
        </w:rPr>
        <w:t>ерсонал</w:t>
      </w:r>
      <w:r w:rsidR="005E6DD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6784"/>
      </w:tblGrid>
      <w:tr w:rsidR="005E6DD6" w:rsidRPr="005E6DD6" w:rsidTr="000673D9">
        <w:trPr>
          <w:trHeight w:val="258"/>
          <w:tblHeader/>
        </w:trPr>
        <w:tc>
          <w:tcPr>
            <w:tcW w:w="3227" w:type="dxa"/>
          </w:tcPr>
          <w:p w:rsidR="005E6DD6" w:rsidRPr="005E6DD6" w:rsidRDefault="005E6DD6" w:rsidP="00FE36D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6DD6">
              <w:rPr>
                <w:rFonts w:ascii="Times New Roman" w:hAnsi="Times New Roman" w:cs="Times New Roman"/>
                <w:sz w:val="28"/>
                <w:szCs w:val="24"/>
              </w:rPr>
              <w:t>Должность</w:t>
            </w:r>
          </w:p>
        </w:tc>
        <w:tc>
          <w:tcPr>
            <w:tcW w:w="6784" w:type="dxa"/>
          </w:tcPr>
          <w:p w:rsidR="005E6DD6" w:rsidRPr="005E6DD6" w:rsidRDefault="005E6DD6" w:rsidP="00FE36D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6DD6">
              <w:rPr>
                <w:rFonts w:ascii="Times New Roman" w:hAnsi="Times New Roman" w:cs="Times New Roman"/>
                <w:sz w:val="28"/>
                <w:szCs w:val="24"/>
              </w:rPr>
              <w:t>Обязанности</w:t>
            </w:r>
          </w:p>
        </w:tc>
      </w:tr>
      <w:tr w:rsidR="005E6DD6" w:rsidRPr="005E6DD6" w:rsidTr="005E6DD6">
        <w:trPr>
          <w:trHeight w:val="1343"/>
        </w:trPr>
        <w:tc>
          <w:tcPr>
            <w:tcW w:w="3227" w:type="dxa"/>
          </w:tcPr>
          <w:p w:rsidR="005E6DD6" w:rsidRPr="005E6DD6" w:rsidRDefault="005E6DD6" w:rsidP="00FE36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E6DD6">
              <w:rPr>
                <w:rFonts w:ascii="Times New Roman" w:hAnsi="Times New Roman" w:cs="Times New Roman"/>
                <w:sz w:val="28"/>
                <w:szCs w:val="24"/>
              </w:rPr>
              <w:t>Старший мастер</w:t>
            </w:r>
          </w:p>
        </w:tc>
        <w:tc>
          <w:tcPr>
            <w:tcW w:w="6784" w:type="dxa"/>
          </w:tcPr>
          <w:p w:rsidR="005E6DD6" w:rsidRPr="005E6DD6" w:rsidRDefault="005E6DD6" w:rsidP="00FE36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E6DD6">
              <w:rPr>
                <w:rFonts w:ascii="Times New Roman" w:hAnsi="Times New Roman" w:cs="Times New Roman"/>
                <w:sz w:val="28"/>
                <w:szCs w:val="24"/>
              </w:rPr>
              <w:t>Прием заказов на ТО; Оформление документов; Ведение отчетности и документооборота; Решения по гарантийным случаям; Распределение работ среди сотрудников; Контроль качества и сроков выполнения работы; Ведение склада автозапчастей.</w:t>
            </w:r>
          </w:p>
        </w:tc>
      </w:tr>
      <w:tr w:rsidR="005E6DD6" w:rsidRPr="005E6DD6" w:rsidTr="005E6DD6">
        <w:trPr>
          <w:trHeight w:val="655"/>
        </w:trPr>
        <w:tc>
          <w:tcPr>
            <w:tcW w:w="3227" w:type="dxa"/>
          </w:tcPr>
          <w:p w:rsidR="005E6DD6" w:rsidRPr="005E6DD6" w:rsidRDefault="005E6DD6" w:rsidP="00FE36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E6DD6">
              <w:rPr>
                <w:rFonts w:ascii="Times New Roman" w:hAnsi="Times New Roman" w:cs="Times New Roman"/>
                <w:sz w:val="28"/>
                <w:szCs w:val="24"/>
              </w:rPr>
              <w:t>Моторист/мастер по ремонту двигателей</w:t>
            </w:r>
          </w:p>
        </w:tc>
        <w:tc>
          <w:tcPr>
            <w:tcW w:w="6784" w:type="dxa"/>
          </w:tcPr>
          <w:p w:rsidR="005E6DD6" w:rsidRPr="005E6DD6" w:rsidRDefault="005E6DD6" w:rsidP="00FE36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E6DD6">
              <w:rPr>
                <w:rFonts w:ascii="Times New Roman" w:hAnsi="Times New Roman" w:cs="Times New Roman"/>
                <w:sz w:val="28"/>
                <w:szCs w:val="24"/>
              </w:rPr>
              <w:t>Диагностика и ремонт двигателей; Оформление заявок на склад; Оповещение руководства о необходимости выполнения дополнительных несогласованных с заказчиком работ.</w:t>
            </w:r>
          </w:p>
        </w:tc>
      </w:tr>
      <w:tr w:rsidR="005E6DD6" w:rsidRPr="005E6DD6" w:rsidTr="008E1F09">
        <w:trPr>
          <w:trHeight w:val="362"/>
        </w:trPr>
        <w:tc>
          <w:tcPr>
            <w:tcW w:w="3227" w:type="dxa"/>
          </w:tcPr>
          <w:p w:rsidR="005E6DD6" w:rsidRPr="005E6DD6" w:rsidRDefault="005E6DD6" w:rsidP="00FE36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E6DD6">
              <w:rPr>
                <w:rFonts w:ascii="Times New Roman" w:hAnsi="Times New Roman" w:cs="Times New Roman"/>
                <w:sz w:val="28"/>
                <w:szCs w:val="24"/>
              </w:rPr>
              <w:t>Автомеханик</w:t>
            </w:r>
          </w:p>
        </w:tc>
        <w:tc>
          <w:tcPr>
            <w:tcW w:w="6784" w:type="dxa"/>
          </w:tcPr>
          <w:p w:rsidR="005E6DD6" w:rsidRPr="005E6DD6" w:rsidRDefault="005E6DD6" w:rsidP="00FE36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E6DD6">
              <w:rPr>
                <w:rFonts w:ascii="Times New Roman" w:hAnsi="Times New Roman" w:cs="Times New Roman"/>
                <w:sz w:val="28"/>
                <w:szCs w:val="24"/>
              </w:rPr>
              <w:t xml:space="preserve">Ремонт автомобилей заказчиков; Устранение неисправностей помимо описанных в </w:t>
            </w:r>
            <w:proofErr w:type="gramStart"/>
            <w:r w:rsidRPr="005E6DD6">
              <w:rPr>
                <w:rFonts w:ascii="Times New Roman" w:hAnsi="Times New Roman" w:cs="Times New Roman"/>
                <w:sz w:val="28"/>
                <w:szCs w:val="24"/>
              </w:rPr>
              <w:t>заказ-наряде</w:t>
            </w:r>
            <w:proofErr w:type="gramEnd"/>
            <w:r w:rsidRPr="005E6DD6">
              <w:rPr>
                <w:rFonts w:ascii="Times New Roman" w:hAnsi="Times New Roman" w:cs="Times New Roman"/>
                <w:sz w:val="28"/>
                <w:szCs w:val="24"/>
              </w:rPr>
              <w:t xml:space="preserve">; Оформление заявок на склад; Оповещение начальства </w:t>
            </w:r>
            <w:r w:rsidRPr="005E6DD6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о необходимости дополнительного согласования перечня требуемых работ с клиентом.</w:t>
            </w:r>
          </w:p>
        </w:tc>
      </w:tr>
      <w:tr w:rsidR="005E6DD6" w:rsidRPr="005E6DD6" w:rsidTr="005E6DD6">
        <w:trPr>
          <w:trHeight w:val="966"/>
        </w:trPr>
        <w:tc>
          <w:tcPr>
            <w:tcW w:w="3227" w:type="dxa"/>
          </w:tcPr>
          <w:p w:rsidR="005E6DD6" w:rsidRPr="005E6DD6" w:rsidRDefault="005E6DD6" w:rsidP="00FE36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E6DD6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Автоэлектрик</w:t>
            </w:r>
          </w:p>
        </w:tc>
        <w:tc>
          <w:tcPr>
            <w:tcW w:w="6784" w:type="dxa"/>
          </w:tcPr>
          <w:p w:rsidR="005E6DD6" w:rsidRPr="005E6DD6" w:rsidRDefault="005E6DD6" w:rsidP="00FE36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E6DD6">
              <w:rPr>
                <w:rFonts w:ascii="Times New Roman" w:hAnsi="Times New Roman" w:cs="Times New Roman"/>
                <w:sz w:val="28"/>
                <w:szCs w:val="24"/>
              </w:rPr>
              <w:t>Монтаж автомобильных сигнализаций, магнитол, кондиционеров и прочего оборудования; Анализ причин возникновения брака в работе; Модернизация и ремонт рабочего оборудования.</w:t>
            </w:r>
          </w:p>
        </w:tc>
      </w:tr>
      <w:tr w:rsidR="005E6DD6" w:rsidRPr="005E6DD6" w:rsidTr="005E6DD6">
        <w:trPr>
          <w:trHeight w:val="1124"/>
        </w:trPr>
        <w:tc>
          <w:tcPr>
            <w:tcW w:w="3227" w:type="dxa"/>
          </w:tcPr>
          <w:p w:rsidR="005E6DD6" w:rsidRPr="005E6DD6" w:rsidRDefault="005E6DD6" w:rsidP="00FE36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E6DD6">
              <w:rPr>
                <w:rFonts w:ascii="Times New Roman" w:hAnsi="Times New Roman" w:cs="Times New Roman"/>
                <w:sz w:val="28"/>
                <w:szCs w:val="24"/>
              </w:rPr>
              <w:t xml:space="preserve">Рихтовщик </w:t>
            </w:r>
            <w:proofErr w:type="spellStart"/>
            <w:r w:rsidRPr="005E6DD6">
              <w:rPr>
                <w:rFonts w:ascii="Times New Roman" w:hAnsi="Times New Roman" w:cs="Times New Roman"/>
                <w:sz w:val="28"/>
                <w:szCs w:val="24"/>
              </w:rPr>
              <w:t>Автомаляр</w:t>
            </w:r>
            <w:proofErr w:type="spellEnd"/>
            <w:r w:rsidRPr="005E6DD6">
              <w:rPr>
                <w:rFonts w:ascii="Times New Roman" w:hAnsi="Times New Roman" w:cs="Times New Roman"/>
                <w:sz w:val="28"/>
                <w:szCs w:val="24"/>
              </w:rPr>
              <w:t>/Полировщик/</w:t>
            </w:r>
          </w:p>
        </w:tc>
        <w:tc>
          <w:tcPr>
            <w:tcW w:w="6784" w:type="dxa"/>
          </w:tcPr>
          <w:p w:rsidR="005E6DD6" w:rsidRPr="005E6DD6" w:rsidRDefault="005E6DD6" w:rsidP="00FE36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E6DD6">
              <w:rPr>
                <w:rFonts w:ascii="Times New Roman" w:hAnsi="Times New Roman" w:cs="Times New Roman"/>
                <w:sz w:val="28"/>
                <w:szCs w:val="24"/>
              </w:rPr>
              <w:t>Правка деталей и узлов кузова автомобиля; Притирка, подгонка, слесарная обработка, подготовка кузовных деталей под покраску. Подготовка и окраска кузовных деталей. Полировка деталей автомобиля по заданным параметрам.</w:t>
            </w:r>
          </w:p>
        </w:tc>
      </w:tr>
      <w:tr w:rsidR="005E6DD6" w:rsidRPr="005E6DD6" w:rsidTr="005E6DD6">
        <w:trPr>
          <w:trHeight w:val="559"/>
        </w:trPr>
        <w:tc>
          <w:tcPr>
            <w:tcW w:w="3227" w:type="dxa"/>
          </w:tcPr>
          <w:p w:rsidR="005E6DD6" w:rsidRPr="005E6DD6" w:rsidRDefault="005E6DD6" w:rsidP="00FE36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E6DD6">
              <w:rPr>
                <w:rFonts w:ascii="Times New Roman" w:hAnsi="Times New Roman" w:cs="Times New Roman"/>
                <w:sz w:val="28"/>
                <w:szCs w:val="24"/>
              </w:rPr>
              <w:t>Техник автомойки, разнорабочий</w:t>
            </w:r>
          </w:p>
        </w:tc>
        <w:tc>
          <w:tcPr>
            <w:tcW w:w="6784" w:type="dxa"/>
          </w:tcPr>
          <w:p w:rsidR="005E6DD6" w:rsidRPr="005E6DD6" w:rsidRDefault="005E6DD6" w:rsidP="00FE36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E6DD6">
              <w:rPr>
                <w:rFonts w:ascii="Times New Roman" w:hAnsi="Times New Roman" w:cs="Times New Roman"/>
                <w:sz w:val="28"/>
                <w:szCs w:val="24"/>
              </w:rPr>
              <w:t>Мойка автомобилей, различные виды работ</w:t>
            </w:r>
          </w:p>
        </w:tc>
      </w:tr>
    </w:tbl>
    <w:p w:rsidR="001300EF" w:rsidRDefault="001300EF" w:rsidP="00881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DD6" w:rsidRDefault="005E6DD6" w:rsidP="005E6D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административную и организационную работу будет выполнять руководитель предприятия – индивидуальный предприниматель. К его обязанностям буд</w:t>
      </w:r>
      <w:r w:rsidR="00881C7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 относиться</w:t>
      </w:r>
      <w:r w:rsidR="00881C7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разработка маркетинговой стратегии, общение с клиентами, поиск новых возможностей для развития и широкого охвата рынка, установление контактов с поставщиками.  </w:t>
      </w:r>
    </w:p>
    <w:p w:rsidR="005E6DD6" w:rsidRDefault="005E6DD6" w:rsidP="005E6D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ведения бухгалтерского учета и сдачи отчетности планируется </w:t>
      </w:r>
      <w:r w:rsidR="008E1F09">
        <w:rPr>
          <w:rFonts w:ascii="Times New Roman" w:hAnsi="Times New Roman" w:cs="Times New Roman"/>
          <w:sz w:val="28"/>
          <w:szCs w:val="28"/>
        </w:rPr>
        <w:t>вос</w:t>
      </w:r>
      <w:r>
        <w:rPr>
          <w:rFonts w:ascii="Times New Roman" w:hAnsi="Times New Roman" w:cs="Times New Roman"/>
          <w:sz w:val="28"/>
          <w:szCs w:val="28"/>
        </w:rPr>
        <w:t xml:space="preserve">пользоваться услугами бухгалтера по </w:t>
      </w:r>
      <w:r w:rsidR="00D820CD">
        <w:rPr>
          <w:rFonts w:ascii="Times New Roman" w:hAnsi="Times New Roman" w:cs="Times New Roman"/>
          <w:sz w:val="28"/>
          <w:szCs w:val="28"/>
        </w:rPr>
        <w:t>договору оказания услуг (</w:t>
      </w:r>
      <w:r>
        <w:rPr>
          <w:rFonts w:ascii="Times New Roman" w:hAnsi="Times New Roman" w:cs="Times New Roman"/>
          <w:sz w:val="28"/>
          <w:szCs w:val="28"/>
        </w:rPr>
        <w:t>аутсорсингу</w:t>
      </w:r>
      <w:r w:rsidR="00D820C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1C70" w:rsidRDefault="00881C70" w:rsidP="00881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C70" w:rsidRDefault="00881C70" w:rsidP="00881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A84" w:rsidRPr="00376A84" w:rsidRDefault="00376A84" w:rsidP="00881C70">
      <w:pPr>
        <w:pStyle w:val="2"/>
        <w:spacing w:beforeLines="160" w:before="384" w:after="160" w:line="24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13" w:name="_Toc19500840"/>
      <w:r>
        <w:rPr>
          <w:rFonts w:ascii="Times New Roman" w:hAnsi="Times New Roman" w:cs="Times New Roman"/>
          <w:smallCaps/>
          <w:color w:val="auto"/>
          <w:sz w:val="28"/>
          <w:szCs w:val="28"/>
        </w:rPr>
        <w:t>4</w:t>
      </w:r>
      <w:r w:rsidRPr="00376A84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smallCaps/>
          <w:color w:val="auto"/>
          <w:sz w:val="28"/>
          <w:szCs w:val="28"/>
        </w:rPr>
        <w:t>Производственный план</w:t>
      </w:r>
      <w:bookmarkEnd w:id="13"/>
    </w:p>
    <w:p w:rsidR="00376A84" w:rsidRPr="00376A84" w:rsidRDefault="00376A84" w:rsidP="00376A84">
      <w:pPr>
        <w:pStyle w:val="1"/>
        <w:spacing w:beforeLines="160" w:before="384" w:after="16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4" w:name="_Toc19500841"/>
      <w:r>
        <w:rPr>
          <w:rFonts w:ascii="Times New Roman" w:hAnsi="Times New Roman" w:cs="Times New Roman"/>
          <w:i/>
          <w:color w:val="auto"/>
          <w:sz w:val="28"/>
          <w:szCs w:val="28"/>
        </w:rPr>
        <w:t>4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1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Характеристика основного производственного процесса</w:t>
      </w:r>
      <w:bookmarkEnd w:id="14"/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:rsidR="00CE54ED" w:rsidRDefault="003A3DA8" w:rsidP="003A3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16C">
        <w:rPr>
          <w:rFonts w:ascii="Times New Roman" w:hAnsi="Times New Roman" w:cs="Times New Roman"/>
          <w:sz w:val="28"/>
          <w:szCs w:val="28"/>
        </w:rPr>
        <w:t xml:space="preserve">Проведение ремонта и технического обслуживания автомобилей в условиях современного </w:t>
      </w:r>
      <w:r w:rsidR="00CE54ED">
        <w:rPr>
          <w:rFonts w:ascii="Times New Roman" w:hAnsi="Times New Roman" w:cs="Times New Roman"/>
          <w:sz w:val="28"/>
          <w:szCs w:val="28"/>
        </w:rPr>
        <w:t>авторемонтного</w:t>
      </w:r>
      <w:r w:rsidRPr="0069316C">
        <w:rPr>
          <w:rFonts w:ascii="Times New Roman" w:hAnsi="Times New Roman" w:cs="Times New Roman"/>
          <w:sz w:val="28"/>
          <w:szCs w:val="28"/>
        </w:rPr>
        <w:t xml:space="preserve"> предприятия связано с выполнением широкого комплекса разнообразных работ. </w:t>
      </w:r>
    </w:p>
    <w:p w:rsidR="00CE54ED" w:rsidRDefault="00CE54ED" w:rsidP="003A3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16C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ием машин будет осуществляться по предварительной записи либо в порядке живой очереди. Заявка от клиента сначала поступает старшему мастеру, который принимает решение о делегировании определенных этапов работы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мастерам смены. Мастера выполняют работы и сдают их старшему </w:t>
      </w:r>
      <w:r w:rsidR="00881C70">
        <w:rPr>
          <w:rFonts w:ascii="Times New Roman" w:hAnsi="Times New Roman" w:cs="Times New Roman"/>
          <w:sz w:val="28"/>
          <w:szCs w:val="28"/>
        </w:rPr>
        <w:t>мастеру</w:t>
      </w:r>
      <w:r>
        <w:rPr>
          <w:rFonts w:ascii="Times New Roman" w:hAnsi="Times New Roman" w:cs="Times New Roman"/>
          <w:sz w:val="28"/>
          <w:szCs w:val="28"/>
        </w:rPr>
        <w:t xml:space="preserve">. Старший </w:t>
      </w:r>
      <w:r w:rsidR="00881C70">
        <w:rPr>
          <w:rFonts w:ascii="Times New Roman" w:hAnsi="Times New Roman" w:cs="Times New Roman"/>
          <w:sz w:val="28"/>
          <w:szCs w:val="28"/>
        </w:rPr>
        <w:t>мастер</w:t>
      </w:r>
      <w:r>
        <w:rPr>
          <w:rFonts w:ascii="Times New Roman" w:hAnsi="Times New Roman" w:cs="Times New Roman"/>
          <w:sz w:val="28"/>
          <w:szCs w:val="28"/>
        </w:rPr>
        <w:t xml:space="preserve"> сдает готовую работу клиенту.</w:t>
      </w:r>
    </w:p>
    <w:p w:rsidR="003A3DA8" w:rsidRPr="0069316C" w:rsidRDefault="00CE54ED" w:rsidP="003A3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A3DA8" w:rsidRPr="0069316C">
        <w:rPr>
          <w:rFonts w:ascii="Times New Roman" w:hAnsi="Times New Roman" w:cs="Times New Roman"/>
          <w:sz w:val="28"/>
          <w:szCs w:val="28"/>
        </w:rPr>
        <w:t>роцесс технического обслуживания автомобилей представляет собой совокупность выполняемых в рациональной последовательности технологических операций, набор которых определяется как техническим</w:t>
      </w:r>
      <w:r w:rsidR="003A3DA8">
        <w:rPr>
          <w:rFonts w:ascii="Times New Roman" w:hAnsi="Times New Roman" w:cs="Times New Roman"/>
          <w:sz w:val="28"/>
          <w:szCs w:val="28"/>
        </w:rPr>
        <w:t xml:space="preserve"> </w:t>
      </w:r>
      <w:r w:rsidR="003A3DA8" w:rsidRPr="0069316C">
        <w:rPr>
          <w:rFonts w:ascii="Times New Roman" w:hAnsi="Times New Roman" w:cs="Times New Roman"/>
          <w:sz w:val="28"/>
          <w:szCs w:val="28"/>
        </w:rPr>
        <w:t>состоянием автомобиля, так и желанием</w:t>
      </w:r>
      <w:r w:rsidR="003A3DA8">
        <w:rPr>
          <w:rFonts w:ascii="Times New Roman" w:hAnsi="Times New Roman" w:cs="Times New Roman"/>
          <w:sz w:val="28"/>
          <w:szCs w:val="28"/>
        </w:rPr>
        <w:t>,</w:t>
      </w:r>
      <w:r w:rsidR="003A3DA8" w:rsidRPr="0069316C">
        <w:rPr>
          <w:rFonts w:ascii="Times New Roman" w:hAnsi="Times New Roman" w:cs="Times New Roman"/>
          <w:sz w:val="28"/>
          <w:szCs w:val="28"/>
        </w:rPr>
        <w:t xml:space="preserve"> </w:t>
      </w:r>
      <w:r w:rsidR="003A3DA8">
        <w:rPr>
          <w:rFonts w:ascii="Times New Roman" w:hAnsi="Times New Roman" w:cs="Times New Roman"/>
          <w:sz w:val="28"/>
          <w:szCs w:val="28"/>
        </w:rPr>
        <w:t>а также</w:t>
      </w:r>
      <w:r w:rsidR="003A3DA8" w:rsidRPr="0069316C">
        <w:rPr>
          <w:rFonts w:ascii="Times New Roman" w:hAnsi="Times New Roman" w:cs="Times New Roman"/>
          <w:sz w:val="28"/>
          <w:szCs w:val="28"/>
        </w:rPr>
        <w:t xml:space="preserve"> возможностями заказчика.</w:t>
      </w:r>
    </w:p>
    <w:p w:rsidR="003A3DA8" w:rsidRPr="0069316C" w:rsidRDefault="003A3DA8" w:rsidP="003A3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16C">
        <w:rPr>
          <w:rFonts w:ascii="Times New Roman" w:hAnsi="Times New Roman" w:cs="Times New Roman"/>
          <w:sz w:val="28"/>
          <w:szCs w:val="28"/>
        </w:rPr>
        <w:t xml:space="preserve">Как правило, первым этапом </w:t>
      </w:r>
      <w:r>
        <w:rPr>
          <w:rFonts w:ascii="Times New Roman" w:hAnsi="Times New Roman" w:cs="Times New Roman"/>
          <w:sz w:val="28"/>
          <w:szCs w:val="28"/>
        </w:rPr>
        <w:t xml:space="preserve">технологического процесса </w:t>
      </w:r>
      <w:r w:rsidRPr="0069316C">
        <w:rPr>
          <w:rFonts w:ascii="Times New Roman" w:hAnsi="Times New Roman" w:cs="Times New Roman"/>
          <w:sz w:val="28"/>
          <w:szCs w:val="28"/>
        </w:rPr>
        <w:t xml:space="preserve">является мойка автомобиля, чистка его основных агрегатов и узлов и последующее диагностирование. </w:t>
      </w:r>
    </w:p>
    <w:p w:rsidR="003A3DA8" w:rsidRPr="0069316C" w:rsidRDefault="003A3DA8" w:rsidP="003A3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16C">
        <w:rPr>
          <w:rFonts w:ascii="Times New Roman" w:hAnsi="Times New Roman" w:cs="Times New Roman"/>
          <w:sz w:val="28"/>
          <w:szCs w:val="28"/>
        </w:rPr>
        <w:t xml:space="preserve">На ремонтном участке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69316C">
        <w:rPr>
          <w:rFonts w:ascii="Times New Roman" w:hAnsi="Times New Roman" w:cs="Times New Roman"/>
          <w:sz w:val="28"/>
          <w:szCs w:val="28"/>
        </w:rPr>
        <w:t>оборудован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16C">
        <w:rPr>
          <w:rFonts w:ascii="Times New Roman" w:hAnsi="Times New Roman" w:cs="Times New Roman"/>
          <w:sz w:val="28"/>
          <w:szCs w:val="28"/>
        </w:rPr>
        <w:t>специализированный пост для замены смазочного материала в агрегатах автомобилей и дозаправки его охлаждающей</w:t>
      </w:r>
      <w:r>
        <w:rPr>
          <w:rFonts w:ascii="Times New Roman" w:hAnsi="Times New Roman" w:cs="Times New Roman"/>
          <w:sz w:val="28"/>
          <w:szCs w:val="28"/>
        </w:rPr>
        <w:t xml:space="preserve"> жидкостью и воздухом. </w:t>
      </w:r>
    </w:p>
    <w:p w:rsidR="003A3DA8" w:rsidRPr="0069316C" w:rsidRDefault="003A3DA8" w:rsidP="003A3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16C">
        <w:rPr>
          <w:rFonts w:ascii="Times New Roman" w:hAnsi="Times New Roman" w:cs="Times New Roman"/>
          <w:sz w:val="28"/>
          <w:szCs w:val="28"/>
        </w:rPr>
        <w:t xml:space="preserve">При замене агрегатов и сборке автомобилей для облегчения труда и повышения производительности </w:t>
      </w:r>
      <w:r>
        <w:rPr>
          <w:rFonts w:ascii="Times New Roman" w:hAnsi="Times New Roman" w:cs="Times New Roman"/>
          <w:sz w:val="28"/>
          <w:szCs w:val="28"/>
        </w:rPr>
        <w:t xml:space="preserve">труда работников будут </w:t>
      </w:r>
      <w:r w:rsidRPr="0069316C">
        <w:rPr>
          <w:rFonts w:ascii="Times New Roman" w:hAnsi="Times New Roman" w:cs="Times New Roman"/>
          <w:sz w:val="28"/>
          <w:szCs w:val="28"/>
        </w:rPr>
        <w:t>применя</w:t>
      </w:r>
      <w:r>
        <w:rPr>
          <w:rFonts w:ascii="Times New Roman" w:hAnsi="Times New Roman" w:cs="Times New Roman"/>
          <w:sz w:val="28"/>
          <w:szCs w:val="28"/>
        </w:rPr>
        <w:t>ться</w:t>
      </w:r>
      <w:r w:rsidRPr="0069316C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личные средства механизации сбо</w:t>
      </w:r>
      <w:r w:rsidRPr="0069316C">
        <w:rPr>
          <w:rFonts w:ascii="Times New Roman" w:hAnsi="Times New Roman" w:cs="Times New Roman"/>
          <w:sz w:val="28"/>
          <w:szCs w:val="28"/>
        </w:rPr>
        <w:t xml:space="preserve">рочных работ. Сборка </w:t>
      </w:r>
      <w:r>
        <w:rPr>
          <w:rFonts w:ascii="Times New Roman" w:hAnsi="Times New Roman" w:cs="Times New Roman"/>
          <w:sz w:val="28"/>
          <w:szCs w:val="28"/>
        </w:rPr>
        <w:t>будет</w:t>
      </w:r>
      <w:r w:rsidRPr="0069316C">
        <w:rPr>
          <w:rFonts w:ascii="Times New Roman" w:hAnsi="Times New Roman" w:cs="Times New Roman"/>
          <w:sz w:val="28"/>
          <w:szCs w:val="28"/>
        </w:rPr>
        <w:t xml:space="preserve"> производиться на специальных стендах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9316C">
        <w:rPr>
          <w:rFonts w:ascii="Times New Roman" w:hAnsi="Times New Roman" w:cs="Times New Roman"/>
          <w:sz w:val="28"/>
          <w:szCs w:val="28"/>
        </w:rPr>
        <w:t>приспособлениях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9316C">
        <w:rPr>
          <w:rFonts w:ascii="Times New Roman" w:hAnsi="Times New Roman" w:cs="Times New Roman"/>
          <w:sz w:val="28"/>
          <w:szCs w:val="28"/>
        </w:rPr>
        <w:t>, обеспечивающих усто</w:t>
      </w:r>
      <w:r>
        <w:rPr>
          <w:rFonts w:ascii="Times New Roman" w:hAnsi="Times New Roman" w:cs="Times New Roman"/>
          <w:sz w:val="28"/>
          <w:szCs w:val="28"/>
        </w:rPr>
        <w:t>йчивое положение собираемого из</w:t>
      </w:r>
      <w:r w:rsidRPr="0069316C">
        <w:rPr>
          <w:rFonts w:ascii="Times New Roman" w:hAnsi="Times New Roman" w:cs="Times New Roman"/>
          <w:sz w:val="28"/>
          <w:szCs w:val="28"/>
        </w:rPr>
        <w:t>делия или его сборочной единицы.</w:t>
      </w:r>
    </w:p>
    <w:p w:rsidR="003A3DA8" w:rsidRPr="0069316C" w:rsidRDefault="003A3DA8" w:rsidP="003A3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16C">
        <w:rPr>
          <w:rFonts w:ascii="Times New Roman" w:hAnsi="Times New Roman" w:cs="Times New Roman"/>
          <w:sz w:val="28"/>
          <w:szCs w:val="28"/>
        </w:rPr>
        <w:t xml:space="preserve">Для устранения механических повреждений деталей (трещин, отколов, пробоин и т.п.) планируется применение сварочных работ, а для нанесения покрытий на поверхности деталей с целью компенсации их износа </w:t>
      </w:r>
      <w:r w:rsidR="00D2176D">
        <w:rPr>
          <w:rFonts w:ascii="Times New Roman" w:hAnsi="Times New Roman" w:cs="Times New Roman"/>
          <w:sz w:val="28"/>
          <w:szCs w:val="28"/>
        </w:rPr>
        <w:t>–</w:t>
      </w:r>
      <w:r w:rsidRPr="0069316C">
        <w:rPr>
          <w:rFonts w:ascii="Times New Roman" w:hAnsi="Times New Roman" w:cs="Times New Roman"/>
          <w:sz w:val="28"/>
          <w:szCs w:val="28"/>
        </w:rPr>
        <w:t xml:space="preserve"> наплавку.</w:t>
      </w:r>
    </w:p>
    <w:p w:rsidR="00376A84" w:rsidRPr="00376A84" w:rsidRDefault="00376A84" w:rsidP="00376A84">
      <w:pPr>
        <w:pStyle w:val="1"/>
        <w:spacing w:beforeLines="160" w:before="384" w:after="16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5" w:name="_Toc19500842"/>
      <w:r>
        <w:rPr>
          <w:rFonts w:ascii="Times New Roman" w:hAnsi="Times New Roman" w:cs="Times New Roman"/>
          <w:i/>
          <w:color w:val="auto"/>
          <w:sz w:val="28"/>
          <w:szCs w:val="28"/>
        </w:rPr>
        <w:t>4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 xml:space="preserve">.2. </w:t>
      </w:r>
      <w:r w:rsidR="003004C7">
        <w:rPr>
          <w:rFonts w:ascii="Times New Roman" w:hAnsi="Times New Roman" w:cs="Times New Roman"/>
          <w:i/>
          <w:color w:val="auto"/>
          <w:sz w:val="28"/>
          <w:szCs w:val="28"/>
        </w:rPr>
        <w:t>Описание производственной площадки</w:t>
      </w:r>
      <w:bookmarkEnd w:id="15"/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:rsidR="008F02D5" w:rsidRPr="001F44B9" w:rsidRDefault="008F02D5" w:rsidP="008F0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2D5">
        <w:rPr>
          <w:rFonts w:ascii="Times New Roman" w:hAnsi="Times New Roman" w:cs="Times New Roman"/>
          <w:sz w:val="28"/>
          <w:szCs w:val="28"/>
        </w:rPr>
        <w:t xml:space="preserve">Возможно несколько вариантов выбора места для </w:t>
      </w:r>
      <w:r w:rsidR="00D2176D">
        <w:rPr>
          <w:rFonts w:ascii="Times New Roman" w:hAnsi="Times New Roman" w:cs="Times New Roman"/>
          <w:sz w:val="28"/>
          <w:szCs w:val="28"/>
        </w:rPr>
        <w:t>расположения</w:t>
      </w:r>
      <w:r w:rsidRPr="008F02D5">
        <w:rPr>
          <w:rFonts w:ascii="Times New Roman" w:hAnsi="Times New Roman" w:cs="Times New Roman"/>
          <w:sz w:val="28"/>
          <w:szCs w:val="28"/>
        </w:rPr>
        <w:t xml:space="preserve"> авторемонтной мастерской.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Pr="008F02D5">
        <w:rPr>
          <w:rFonts w:ascii="Times New Roman" w:hAnsi="Times New Roman" w:cs="Times New Roman"/>
          <w:sz w:val="28"/>
          <w:szCs w:val="28"/>
        </w:rPr>
        <w:t xml:space="preserve">может </w:t>
      </w:r>
      <w:r>
        <w:rPr>
          <w:rFonts w:ascii="Times New Roman" w:hAnsi="Times New Roman" w:cs="Times New Roman"/>
          <w:sz w:val="28"/>
          <w:szCs w:val="28"/>
        </w:rPr>
        <w:t>быть</w:t>
      </w:r>
      <w:r w:rsidRPr="008F02D5">
        <w:rPr>
          <w:rFonts w:ascii="Times New Roman" w:hAnsi="Times New Roman" w:cs="Times New Roman"/>
          <w:sz w:val="28"/>
          <w:szCs w:val="28"/>
        </w:rPr>
        <w:t xml:space="preserve"> место в зоне, где сосредоточены автосалоны, магазины запчастей, ремонтные мастерские для автомобилей</w:t>
      </w:r>
      <w:r>
        <w:rPr>
          <w:rFonts w:ascii="Times New Roman" w:hAnsi="Times New Roman" w:cs="Times New Roman"/>
          <w:sz w:val="28"/>
          <w:szCs w:val="28"/>
        </w:rPr>
        <w:t xml:space="preserve">, или участок, расположенный </w:t>
      </w:r>
      <w:r w:rsidR="00D95256">
        <w:rPr>
          <w:rFonts w:ascii="Times New Roman" w:hAnsi="Times New Roman" w:cs="Times New Roman"/>
          <w:sz w:val="28"/>
          <w:szCs w:val="28"/>
        </w:rPr>
        <w:t>недалеко от дорог с интенсивным транспортным потоком</w:t>
      </w:r>
      <w:r>
        <w:rPr>
          <w:rFonts w:ascii="Times New Roman" w:hAnsi="Times New Roman" w:cs="Times New Roman"/>
          <w:sz w:val="28"/>
          <w:szCs w:val="28"/>
        </w:rPr>
        <w:t>, на въезд</w:t>
      </w:r>
      <w:r w:rsidR="00D9525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населенный пункт</w:t>
      </w:r>
      <w:r w:rsidR="00D95256">
        <w:rPr>
          <w:rFonts w:ascii="Times New Roman" w:hAnsi="Times New Roman" w:cs="Times New Roman"/>
          <w:sz w:val="28"/>
          <w:szCs w:val="28"/>
        </w:rPr>
        <w:t xml:space="preserve"> и выезде</w:t>
      </w:r>
      <w:r w:rsidRPr="001F44B9">
        <w:rPr>
          <w:rFonts w:ascii="Times New Roman" w:hAnsi="Times New Roman" w:cs="Times New Roman"/>
          <w:sz w:val="28"/>
          <w:szCs w:val="28"/>
        </w:rPr>
        <w:t xml:space="preserve"> из него.</w:t>
      </w:r>
    </w:p>
    <w:p w:rsidR="0077103E" w:rsidRDefault="00EC50D9" w:rsidP="007710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Здание авто</w:t>
      </w:r>
      <w:r w:rsidR="00D95256">
        <w:rPr>
          <w:rFonts w:ascii="Times New Roman" w:hAnsi="Times New Roman" w:cs="Times New Roman"/>
          <w:sz w:val="28"/>
          <w:szCs w:val="28"/>
        </w:rPr>
        <w:t xml:space="preserve">ремонтной </w:t>
      </w:r>
      <w:r>
        <w:rPr>
          <w:rFonts w:ascii="Times New Roman" w:hAnsi="Times New Roman" w:cs="Times New Roman"/>
          <w:sz w:val="28"/>
          <w:szCs w:val="28"/>
        </w:rPr>
        <w:t xml:space="preserve">мастерской может быть либо готовое, </w:t>
      </w:r>
      <w:r w:rsidR="00F063A7">
        <w:rPr>
          <w:rFonts w:ascii="Times New Roman" w:hAnsi="Times New Roman" w:cs="Times New Roman"/>
          <w:sz w:val="28"/>
          <w:szCs w:val="28"/>
        </w:rPr>
        <w:t>либо самостоятельной п</w:t>
      </w:r>
      <w:r>
        <w:rPr>
          <w:rFonts w:ascii="Times New Roman" w:hAnsi="Times New Roman" w:cs="Times New Roman"/>
          <w:sz w:val="28"/>
          <w:szCs w:val="28"/>
        </w:rPr>
        <w:t>остройки.</w:t>
      </w:r>
      <w:r w:rsidR="00F063A7">
        <w:rPr>
          <w:rFonts w:ascii="Times New Roman" w:hAnsi="Times New Roman" w:cs="Times New Roman"/>
          <w:sz w:val="28"/>
          <w:szCs w:val="28"/>
        </w:rPr>
        <w:t xml:space="preserve"> </w:t>
      </w:r>
      <w:r w:rsidR="00D95256">
        <w:rPr>
          <w:rFonts w:ascii="Times New Roman" w:hAnsi="Times New Roman" w:cs="Times New Roman"/>
          <w:sz w:val="28"/>
          <w:szCs w:val="28"/>
        </w:rPr>
        <w:t>И в том, и в другом случае помещение автосервиса</w:t>
      </w:r>
      <w:r w:rsidR="00D2176D">
        <w:rPr>
          <w:rFonts w:ascii="Times New Roman" w:hAnsi="Times New Roman" w:cs="Times New Roman"/>
          <w:sz w:val="28"/>
          <w:szCs w:val="28"/>
        </w:rPr>
        <w:t xml:space="preserve"> должно отвечать </w:t>
      </w:r>
      <w:r w:rsidR="001347B9">
        <w:rPr>
          <w:rFonts w:ascii="Times New Roman" w:hAnsi="Times New Roman" w:cs="Times New Roman"/>
          <w:sz w:val="28"/>
          <w:szCs w:val="28"/>
        </w:rPr>
        <w:t xml:space="preserve">нормам СЭС и пожарной </w:t>
      </w:r>
      <w:r w:rsidR="00D95256">
        <w:rPr>
          <w:rFonts w:ascii="Times New Roman" w:hAnsi="Times New Roman" w:cs="Times New Roman"/>
          <w:sz w:val="28"/>
          <w:szCs w:val="28"/>
        </w:rPr>
        <w:t>безопасности</w:t>
      </w:r>
      <w:r w:rsidR="001347B9">
        <w:rPr>
          <w:rFonts w:ascii="Times New Roman" w:hAnsi="Times New Roman" w:cs="Times New Roman"/>
          <w:sz w:val="28"/>
          <w:szCs w:val="28"/>
        </w:rPr>
        <w:t>.</w:t>
      </w:r>
      <w:r w:rsidR="00D952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DA8" w:rsidRDefault="00D95256" w:rsidP="003A3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Создаваемый автосервис планируется </w:t>
      </w:r>
      <w:r w:rsidR="003A3DA8">
        <w:rPr>
          <w:rFonts w:ascii="Times New Roman" w:hAnsi="Times New Roman" w:cs="Times New Roman"/>
          <w:sz w:val="28"/>
          <w:szCs w:val="28"/>
        </w:rPr>
        <w:t xml:space="preserve">разместить на земельном участке при въезде в п. </w:t>
      </w:r>
      <w:r w:rsidR="002B4C10">
        <w:rPr>
          <w:rFonts w:ascii="Times New Roman" w:hAnsi="Times New Roman" w:cs="Times New Roman"/>
          <w:sz w:val="28"/>
          <w:szCs w:val="28"/>
        </w:rPr>
        <w:t>ХХХ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3A3DA8">
        <w:rPr>
          <w:rFonts w:ascii="Times New Roman" w:hAnsi="Times New Roman" w:cs="Times New Roman"/>
          <w:sz w:val="28"/>
          <w:szCs w:val="28"/>
        </w:rPr>
        <w:t xml:space="preserve"> по ул. </w:t>
      </w:r>
      <w:r w:rsidR="002B4C10">
        <w:rPr>
          <w:rFonts w:ascii="Times New Roman" w:hAnsi="Times New Roman" w:cs="Times New Roman"/>
          <w:sz w:val="28"/>
          <w:szCs w:val="28"/>
        </w:rPr>
        <w:t>ХХХ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2176D">
        <w:rPr>
          <w:rFonts w:ascii="Times New Roman" w:hAnsi="Times New Roman" w:cs="Times New Roman"/>
          <w:sz w:val="28"/>
          <w:szCs w:val="28"/>
        </w:rPr>
        <w:t>ХХХ</w:t>
      </w:r>
      <w:r w:rsidR="003A3DA8">
        <w:rPr>
          <w:rFonts w:ascii="Times New Roman" w:hAnsi="Times New Roman" w:cs="Times New Roman"/>
          <w:sz w:val="28"/>
          <w:szCs w:val="28"/>
        </w:rPr>
        <w:t>. Земельный участок получен на правах аренды, подтверждением чему выступает договор аренды земли, заключенный между Окружной адм</w:t>
      </w:r>
      <w:r>
        <w:rPr>
          <w:rFonts w:ascii="Times New Roman" w:hAnsi="Times New Roman" w:cs="Times New Roman"/>
          <w:sz w:val="28"/>
          <w:szCs w:val="28"/>
        </w:rPr>
        <w:t xml:space="preserve">инистрацией населенного пункта </w:t>
      </w:r>
      <w:r w:rsidR="00D2176D">
        <w:rPr>
          <w:rFonts w:ascii="Times New Roman" w:hAnsi="Times New Roman" w:cs="Times New Roman"/>
          <w:sz w:val="28"/>
          <w:szCs w:val="28"/>
        </w:rPr>
        <w:t xml:space="preserve">ХХХ </w:t>
      </w:r>
      <w:r>
        <w:rPr>
          <w:rFonts w:ascii="Times New Roman" w:hAnsi="Times New Roman" w:cs="Times New Roman"/>
          <w:sz w:val="28"/>
          <w:szCs w:val="28"/>
        </w:rPr>
        <w:t>и инициатором проекта</w:t>
      </w:r>
      <w:r w:rsidR="003A3DA8">
        <w:rPr>
          <w:rFonts w:ascii="Times New Roman" w:hAnsi="Times New Roman" w:cs="Times New Roman"/>
          <w:sz w:val="28"/>
          <w:szCs w:val="28"/>
        </w:rPr>
        <w:t>.</w:t>
      </w:r>
    </w:p>
    <w:p w:rsidR="003A3DA8" w:rsidRPr="00186F68" w:rsidRDefault="003A3DA8" w:rsidP="003A3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размещения</w:t>
      </w:r>
      <w:r w:rsidRPr="00186F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автосервиса</w:t>
      </w:r>
      <w:r w:rsidRPr="00186F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планируется строительство здания </w:t>
      </w:r>
      <w:r w:rsidRPr="00186F68">
        <w:rPr>
          <w:rFonts w:ascii="Times New Roman" w:hAnsi="Times New Roman" w:cs="Times New Roman"/>
          <w:sz w:val="28"/>
          <w:szCs w:val="28"/>
        </w:rPr>
        <w:t>из быстровозводимых легких металлоконструкций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86F68">
        <w:rPr>
          <w:rFonts w:ascii="Times New Roman" w:hAnsi="Times New Roman" w:cs="Times New Roman"/>
          <w:sz w:val="28"/>
          <w:szCs w:val="28"/>
        </w:rPr>
        <w:t>Преимуществ</w:t>
      </w:r>
      <w:r w:rsidR="00D2176D">
        <w:rPr>
          <w:rFonts w:ascii="Times New Roman" w:hAnsi="Times New Roman" w:cs="Times New Roman"/>
          <w:sz w:val="28"/>
          <w:szCs w:val="28"/>
        </w:rPr>
        <w:t>ом</w:t>
      </w:r>
      <w:r w:rsidRPr="00186F68">
        <w:rPr>
          <w:rFonts w:ascii="Times New Roman" w:hAnsi="Times New Roman" w:cs="Times New Roman"/>
          <w:sz w:val="28"/>
          <w:szCs w:val="28"/>
        </w:rPr>
        <w:t xml:space="preserve"> модульн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186F68">
        <w:rPr>
          <w:rFonts w:ascii="Times New Roman" w:hAnsi="Times New Roman" w:cs="Times New Roman"/>
          <w:sz w:val="28"/>
          <w:szCs w:val="28"/>
        </w:rPr>
        <w:t xml:space="preserve"> конструкци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86F68">
        <w:rPr>
          <w:rFonts w:ascii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86F68">
        <w:rPr>
          <w:rFonts w:ascii="Times New Roman" w:hAnsi="Times New Roman" w:cs="Times New Roman"/>
          <w:sz w:val="28"/>
          <w:szCs w:val="28"/>
        </w:rPr>
        <w:t xml:space="preserve">тся, во-первых,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186F68">
        <w:rPr>
          <w:rFonts w:ascii="Times New Roman" w:hAnsi="Times New Roman" w:cs="Times New Roman"/>
          <w:sz w:val="28"/>
          <w:szCs w:val="28"/>
        </w:rPr>
        <w:t xml:space="preserve"> низкая стоимость, во-вторых, легкость и быстрота возведения. Использование модульной конструкции здания позволит значительно сэкономить время и средства на возведени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86F68">
        <w:rPr>
          <w:rFonts w:ascii="Times New Roman" w:hAnsi="Times New Roman" w:cs="Times New Roman"/>
          <w:sz w:val="28"/>
          <w:szCs w:val="28"/>
        </w:rPr>
        <w:t xml:space="preserve"> здания </w:t>
      </w:r>
      <w:r>
        <w:rPr>
          <w:rFonts w:ascii="Times New Roman" w:hAnsi="Times New Roman" w:cs="Times New Roman"/>
          <w:sz w:val="28"/>
          <w:szCs w:val="28"/>
        </w:rPr>
        <w:t>авто</w:t>
      </w:r>
      <w:r w:rsidR="00D95256">
        <w:rPr>
          <w:rFonts w:ascii="Times New Roman" w:hAnsi="Times New Roman" w:cs="Times New Roman"/>
          <w:sz w:val="28"/>
          <w:szCs w:val="28"/>
        </w:rPr>
        <w:t>ремонтной мастерской</w:t>
      </w:r>
      <w:r w:rsidRPr="00186F68">
        <w:rPr>
          <w:rFonts w:ascii="Times New Roman" w:hAnsi="Times New Roman" w:cs="Times New Roman"/>
          <w:sz w:val="28"/>
          <w:szCs w:val="28"/>
        </w:rPr>
        <w:t>.</w:t>
      </w:r>
    </w:p>
    <w:p w:rsidR="003A3DA8" w:rsidRDefault="003A3DA8" w:rsidP="003A3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</w:t>
      </w:r>
      <w:r w:rsidRPr="00186F68">
        <w:rPr>
          <w:rFonts w:ascii="Times New Roman" w:hAnsi="Times New Roman" w:cs="Times New Roman"/>
          <w:sz w:val="28"/>
          <w:szCs w:val="28"/>
        </w:rPr>
        <w:t xml:space="preserve"> будет представлять собой сборную </w:t>
      </w:r>
      <w:r w:rsidR="005E544E">
        <w:rPr>
          <w:rFonts w:ascii="Times New Roman" w:hAnsi="Times New Roman" w:cs="Times New Roman"/>
          <w:sz w:val="28"/>
          <w:szCs w:val="28"/>
        </w:rPr>
        <w:t>металло</w:t>
      </w:r>
      <w:r w:rsidRPr="00186F68">
        <w:rPr>
          <w:rFonts w:ascii="Times New Roman" w:hAnsi="Times New Roman" w:cs="Times New Roman"/>
          <w:sz w:val="28"/>
          <w:szCs w:val="28"/>
        </w:rPr>
        <w:t xml:space="preserve">конструкцию. Модули поставляются </w:t>
      </w:r>
      <w:r w:rsidR="005E544E">
        <w:rPr>
          <w:rFonts w:ascii="Times New Roman" w:hAnsi="Times New Roman" w:cs="Times New Roman"/>
          <w:sz w:val="28"/>
          <w:szCs w:val="28"/>
        </w:rPr>
        <w:t xml:space="preserve">в </w:t>
      </w:r>
      <w:r w:rsidRPr="00186F68">
        <w:rPr>
          <w:rFonts w:ascii="Times New Roman" w:hAnsi="Times New Roman" w:cs="Times New Roman"/>
          <w:sz w:val="28"/>
          <w:szCs w:val="28"/>
        </w:rPr>
        <w:t xml:space="preserve">полной заводской готовности со </w:t>
      </w:r>
      <w:proofErr w:type="gramStart"/>
      <w:r w:rsidRPr="00186F68">
        <w:rPr>
          <w:rFonts w:ascii="Times New Roman" w:hAnsi="Times New Roman" w:cs="Times New Roman"/>
          <w:sz w:val="28"/>
          <w:szCs w:val="28"/>
        </w:rPr>
        <w:t>смонтированными</w:t>
      </w:r>
      <w:proofErr w:type="gramEnd"/>
      <w:r w:rsidRPr="00186F68">
        <w:rPr>
          <w:rFonts w:ascii="Times New Roman" w:hAnsi="Times New Roman" w:cs="Times New Roman"/>
          <w:sz w:val="28"/>
          <w:szCs w:val="28"/>
        </w:rPr>
        <w:t xml:space="preserve"> освещением, отоплением и вентиляцией.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F68">
        <w:rPr>
          <w:rFonts w:ascii="Times New Roman" w:hAnsi="Times New Roman" w:cs="Times New Roman"/>
          <w:sz w:val="28"/>
          <w:szCs w:val="28"/>
        </w:rPr>
        <w:t xml:space="preserve">Фундаментное основание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186F68">
        <w:rPr>
          <w:rFonts w:ascii="Times New Roman" w:hAnsi="Times New Roman" w:cs="Times New Roman"/>
          <w:sz w:val="28"/>
          <w:szCs w:val="28"/>
        </w:rPr>
        <w:t>мелкоз</w:t>
      </w:r>
      <w:r>
        <w:rPr>
          <w:rFonts w:ascii="Times New Roman" w:hAnsi="Times New Roman" w:cs="Times New Roman"/>
          <w:sz w:val="28"/>
          <w:szCs w:val="28"/>
        </w:rPr>
        <w:t>аглубленный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ленточный фундамент.</w:t>
      </w:r>
      <w:r w:rsidRPr="00186F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DA8" w:rsidRDefault="003A3DA8" w:rsidP="003A3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F68">
        <w:rPr>
          <w:rFonts w:ascii="Times New Roman" w:hAnsi="Times New Roman" w:cs="Times New Roman"/>
          <w:sz w:val="28"/>
          <w:szCs w:val="28"/>
        </w:rPr>
        <w:t xml:space="preserve">Здание будет состоять из трех модулей, состыкованных между собой. </w:t>
      </w:r>
      <w:r>
        <w:rPr>
          <w:rFonts w:ascii="Times New Roman" w:hAnsi="Times New Roman" w:cs="Times New Roman"/>
          <w:sz w:val="28"/>
          <w:szCs w:val="28"/>
        </w:rPr>
        <w:t>Первый</w:t>
      </w:r>
      <w:r w:rsidRPr="00186F68">
        <w:rPr>
          <w:rFonts w:ascii="Times New Roman" w:hAnsi="Times New Roman" w:cs="Times New Roman"/>
          <w:sz w:val="28"/>
          <w:szCs w:val="28"/>
        </w:rPr>
        <w:t xml:space="preserve"> модуль – </w:t>
      </w:r>
      <w:r>
        <w:rPr>
          <w:rFonts w:ascii="Times New Roman" w:hAnsi="Times New Roman" w:cs="Times New Roman"/>
          <w:sz w:val="28"/>
          <w:szCs w:val="28"/>
        </w:rPr>
        <w:t>одно</w:t>
      </w:r>
      <w:r w:rsidRPr="00186F68">
        <w:rPr>
          <w:rFonts w:ascii="Times New Roman" w:hAnsi="Times New Roman" w:cs="Times New Roman"/>
          <w:sz w:val="28"/>
          <w:szCs w:val="28"/>
        </w:rPr>
        <w:t xml:space="preserve">постовая мойка, </w:t>
      </w:r>
      <w:r>
        <w:rPr>
          <w:rFonts w:ascii="Times New Roman" w:hAnsi="Times New Roman" w:cs="Times New Roman"/>
          <w:sz w:val="28"/>
          <w:szCs w:val="28"/>
        </w:rPr>
        <w:t>второй</w:t>
      </w:r>
      <w:r w:rsidRPr="00186F68">
        <w:rPr>
          <w:rFonts w:ascii="Times New Roman" w:hAnsi="Times New Roman" w:cs="Times New Roman"/>
          <w:sz w:val="28"/>
          <w:szCs w:val="28"/>
        </w:rPr>
        <w:t xml:space="preserve"> – общий модуль для постов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176D">
        <w:rPr>
          <w:rFonts w:ascii="Times New Roman" w:hAnsi="Times New Roman" w:cs="Times New Roman"/>
          <w:sz w:val="28"/>
          <w:szCs w:val="28"/>
        </w:rPr>
        <w:t>авто</w:t>
      </w:r>
      <w:r>
        <w:rPr>
          <w:rFonts w:ascii="Times New Roman" w:hAnsi="Times New Roman" w:cs="Times New Roman"/>
          <w:sz w:val="28"/>
          <w:szCs w:val="28"/>
        </w:rPr>
        <w:t>сервиса</w:t>
      </w:r>
      <w:r w:rsidRPr="00186F68">
        <w:rPr>
          <w:rFonts w:ascii="Times New Roman" w:hAnsi="Times New Roman" w:cs="Times New Roman"/>
          <w:sz w:val="28"/>
          <w:szCs w:val="28"/>
        </w:rPr>
        <w:t xml:space="preserve">. С помощью перегородок </w:t>
      </w:r>
      <w:r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186F68">
        <w:rPr>
          <w:rFonts w:ascii="Times New Roman" w:hAnsi="Times New Roman" w:cs="Times New Roman"/>
          <w:sz w:val="28"/>
          <w:szCs w:val="28"/>
        </w:rPr>
        <w:t>организованы дополнительные подсобные помещения и санузел.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256" w:rsidRDefault="00D95256" w:rsidP="00D952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256">
        <w:rPr>
          <w:rFonts w:ascii="Times New Roman" w:hAnsi="Times New Roman" w:cs="Times New Roman"/>
          <w:sz w:val="28"/>
          <w:szCs w:val="28"/>
        </w:rPr>
        <w:t>Основные параметры</w:t>
      </w:r>
      <w:r>
        <w:rPr>
          <w:rFonts w:ascii="Times New Roman" w:hAnsi="Times New Roman" w:cs="Times New Roman"/>
          <w:sz w:val="28"/>
          <w:szCs w:val="28"/>
        </w:rPr>
        <w:t xml:space="preserve"> здания</w:t>
      </w:r>
      <w:r w:rsidRPr="00D9525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186F68">
        <w:rPr>
          <w:rFonts w:ascii="Times New Roman" w:hAnsi="Times New Roman" w:cs="Times New Roman"/>
          <w:sz w:val="28"/>
          <w:szCs w:val="28"/>
        </w:rPr>
        <w:t xml:space="preserve">лощадь застройки – </w:t>
      </w:r>
      <w:r>
        <w:rPr>
          <w:rFonts w:ascii="Times New Roman" w:hAnsi="Times New Roman" w:cs="Times New Roman"/>
          <w:sz w:val="28"/>
          <w:szCs w:val="28"/>
        </w:rPr>
        <w:t>200</w:t>
      </w:r>
      <w:r w:rsidRPr="00186F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кв. м., в</w:t>
      </w:r>
      <w:r w:rsidRPr="00186F68">
        <w:rPr>
          <w:rFonts w:ascii="Times New Roman" w:hAnsi="Times New Roman" w:cs="Times New Roman"/>
          <w:sz w:val="28"/>
          <w:szCs w:val="28"/>
        </w:rPr>
        <w:t>ысота –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F68">
        <w:rPr>
          <w:rFonts w:ascii="Times New Roman" w:hAnsi="Times New Roman" w:cs="Times New Roman"/>
          <w:sz w:val="28"/>
          <w:szCs w:val="28"/>
        </w:rPr>
        <w:t>м.</w:t>
      </w:r>
      <w:r w:rsidR="00E332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2AD" w:rsidRDefault="00E332AD" w:rsidP="00E332A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Ориентировочные расходы на строительство модульного здания составят</w:t>
      </w:r>
      <w:r w:rsidR="00D2176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176D">
        <w:rPr>
          <w:rFonts w:ascii="Times New Roman" w:hAnsi="Times New Roman" w:cs="Times New Roman"/>
          <w:sz w:val="28"/>
          <w:szCs w:val="28"/>
        </w:rPr>
        <w:t xml:space="preserve">4 220 </w:t>
      </w:r>
      <w:r>
        <w:rPr>
          <w:rFonts w:ascii="Times New Roman" w:hAnsi="Times New Roman" w:cs="Times New Roman"/>
          <w:sz w:val="28"/>
          <w:szCs w:val="28"/>
        </w:rPr>
        <w:t>тыс. руб. (см. табл.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4-1). </w:t>
      </w:r>
    </w:p>
    <w:p w:rsidR="00E332AD" w:rsidRDefault="00E332AD" w:rsidP="00E332AD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4-1. Расходы на строительство здания автосервиса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E332AD" w:rsidTr="005E544E">
        <w:trPr>
          <w:tblHeader/>
        </w:trPr>
        <w:tc>
          <w:tcPr>
            <w:tcW w:w="5068" w:type="dxa"/>
          </w:tcPr>
          <w:p w:rsidR="00E332AD" w:rsidRDefault="00E332AD" w:rsidP="00E332A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Статья расходов</w:t>
            </w:r>
          </w:p>
        </w:tc>
        <w:tc>
          <w:tcPr>
            <w:tcW w:w="5069" w:type="dxa"/>
          </w:tcPr>
          <w:p w:rsidR="00E332AD" w:rsidRDefault="00E332AD" w:rsidP="00E332A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Сумма, тыс. руб.</w:t>
            </w:r>
          </w:p>
        </w:tc>
      </w:tr>
      <w:tr w:rsidR="00E332AD" w:rsidTr="00E332AD">
        <w:tc>
          <w:tcPr>
            <w:tcW w:w="5068" w:type="dxa"/>
          </w:tcPr>
          <w:p w:rsidR="00E332AD" w:rsidRDefault="00E332AD" w:rsidP="00E332AD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Каркас здания</w:t>
            </w:r>
          </w:p>
        </w:tc>
        <w:tc>
          <w:tcPr>
            <w:tcW w:w="5069" w:type="dxa"/>
          </w:tcPr>
          <w:p w:rsidR="00E332AD" w:rsidRDefault="00E332AD" w:rsidP="00E332A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1 400</w:t>
            </w:r>
          </w:p>
        </w:tc>
      </w:tr>
      <w:tr w:rsidR="00E332AD" w:rsidTr="00E332AD">
        <w:tc>
          <w:tcPr>
            <w:tcW w:w="5068" w:type="dxa"/>
          </w:tcPr>
          <w:p w:rsidR="00E332AD" w:rsidRDefault="00E332AD" w:rsidP="00E332AD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Сэндвич-панели, крыша, стены</w:t>
            </w:r>
          </w:p>
        </w:tc>
        <w:tc>
          <w:tcPr>
            <w:tcW w:w="5069" w:type="dxa"/>
          </w:tcPr>
          <w:p w:rsidR="00E332AD" w:rsidRDefault="00AB64E6" w:rsidP="00E332A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1 900</w:t>
            </w:r>
          </w:p>
        </w:tc>
      </w:tr>
      <w:tr w:rsidR="00E332AD" w:rsidTr="00E332AD">
        <w:tc>
          <w:tcPr>
            <w:tcW w:w="5068" w:type="dxa"/>
          </w:tcPr>
          <w:p w:rsidR="00E332AD" w:rsidRDefault="00AB64E6" w:rsidP="00E332AD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и полы</w:t>
            </w:r>
          </w:p>
        </w:tc>
        <w:tc>
          <w:tcPr>
            <w:tcW w:w="5069" w:type="dxa"/>
          </w:tcPr>
          <w:p w:rsidR="00E332AD" w:rsidRDefault="00AB64E6" w:rsidP="00E332A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</w:tr>
      <w:tr w:rsidR="00E332AD" w:rsidTr="00E332AD">
        <w:tc>
          <w:tcPr>
            <w:tcW w:w="5068" w:type="dxa"/>
          </w:tcPr>
          <w:p w:rsidR="00E332AD" w:rsidRDefault="00AB64E6" w:rsidP="00E332AD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Монтаж конструкций</w:t>
            </w:r>
          </w:p>
        </w:tc>
        <w:tc>
          <w:tcPr>
            <w:tcW w:w="5069" w:type="dxa"/>
          </w:tcPr>
          <w:p w:rsidR="00E332AD" w:rsidRDefault="00AB64E6" w:rsidP="00E332A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</w:t>
            </w:r>
          </w:p>
        </w:tc>
      </w:tr>
      <w:tr w:rsidR="00AB64E6" w:rsidTr="00E332AD">
        <w:tc>
          <w:tcPr>
            <w:tcW w:w="5068" w:type="dxa"/>
          </w:tcPr>
          <w:p w:rsidR="00AB64E6" w:rsidRDefault="00AB64E6" w:rsidP="00E332AD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Доставка материалов</w:t>
            </w:r>
          </w:p>
        </w:tc>
        <w:tc>
          <w:tcPr>
            <w:tcW w:w="5069" w:type="dxa"/>
          </w:tcPr>
          <w:p w:rsidR="00AB64E6" w:rsidRDefault="00AB64E6" w:rsidP="00E332A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</w:t>
            </w:r>
          </w:p>
        </w:tc>
      </w:tr>
      <w:tr w:rsidR="00AB64E6" w:rsidTr="00E332AD">
        <w:tc>
          <w:tcPr>
            <w:tcW w:w="5068" w:type="dxa"/>
          </w:tcPr>
          <w:p w:rsidR="00AB64E6" w:rsidRDefault="00AB64E6" w:rsidP="00E332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069" w:type="dxa"/>
          </w:tcPr>
          <w:p w:rsidR="00AB64E6" w:rsidRDefault="00AB64E6" w:rsidP="00E332A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4 220</w:t>
            </w:r>
          </w:p>
        </w:tc>
      </w:tr>
    </w:tbl>
    <w:p w:rsidR="00E332AD" w:rsidRDefault="00E332AD" w:rsidP="00AB64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95256" w:rsidRPr="00186F68" w:rsidRDefault="00D95256" w:rsidP="00D952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7B9">
        <w:rPr>
          <w:rFonts w:ascii="Times New Roman" w:hAnsi="Times New Roman" w:cs="Times New Roman"/>
          <w:sz w:val="28"/>
          <w:szCs w:val="28"/>
        </w:rPr>
        <w:t xml:space="preserve">Металлоконструкции планируется приобрести у производителей, работающих на внутреннем рынке. Модульным строительством сегодня занимаются ЗАО «Интехстрой», Якутский завод металлоконструкций ООО «Новый город», ООО «Модуль» и многие другие компании. Монтажные работы могут осуществляться </w:t>
      </w:r>
      <w:r w:rsidR="00D2176D">
        <w:rPr>
          <w:rFonts w:ascii="Times New Roman" w:hAnsi="Times New Roman" w:cs="Times New Roman"/>
          <w:sz w:val="28"/>
          <w:szCs w:val="28"/>
        </w:rPr>
        <w:t xml:space="preserve">силами </w:t>
      </w:r>
      <w:r w:rsidRPr="001347B9">
        <w:rPr>
          <w:rFonts w:ascii="Times New Roman" w:hAnsi="Times New Roman" w:cs="Times New Roman"/>
          <w:sz w:val="28"/>
          <w:szCs w:val="28"/>
        </w:rPr>
        <w:t>поставщик</w:t>
      </w:r>
      <w:r w:rsidR="00D2176D">
        <w:rPr>
          <w:rFonts w:ascii="Times New Roman" w:hAnsi="Times New Roman" w:cs="Times New Roman"/>
          <w:sz w:val="28"/>
          <w:szCs w:val="28"/>
        </w:rPr>
        <w:t>а</w:t>
      </w:r>
      <w:r w:rsidRPr="001347B9">
        <w:rPr>
          <w:rFonts w:ascii="Times New Roman" w:hAnsi="Times New Roman" w:cs="Times New Roman"/>
          <w:sz w:val="28"/>
          <w:szCs w:val="28"/>
        </w:rPr>
        <w:t xml:space="preserve"> металлоконструкций или местной частной строительной компани</w:t>
      </w:r>
      <w:r w:rsidR="00D2176D">
        <w:rPr>
          <w:rFonts w:ascii="Times New Roman" w:hAnsi="Times New Roman" w:cs="Times New Roman"/>
          <w:sz w:val="28"/>
          <w:szCs w:val="28"/>
        </w:rPr>
        <w:t>ей</w:t>
      </w:r>
      <w:r w:rsidRPr="001347B9">
        <w:rPr>
          <w:rFonts w:ascii="Times New Roman" w:hAnsi="Times New Roman" w:cs="Times New Roman"/>
          <w:sz w:val="28"/>
          <w:szCs w:val="28"/>
        </w:rPr>
        <w:t>.</w:t>
      </w:r>
    </w:p>
    <w:p w:rsidR="00EF2FC2" w:rsidRPr="00376A84" w:rsidRDefault="00EF2FC2" w:rsidP="00EF2FC2">
      <w:pPr>
        <w:pStyle w:val="1"/>
        <w:spacing w:beforeLines="160" w:before="384" w:after="16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6" w:name="_Toc19500843"/>
      <w:r>
        <w:rPr>
          <w:rFonts w:ascii="Times New Roman" w:hAnsi="Times New Roman" w:cs="Times New Roman"/>
          <w:i/>
          <w:color w:val="auto"/>
          <w:sz w:val="28"/>
          <w:szCs w:val="28"/>
        </w:rPr>
        <w:t>4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3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Потребность и условия поставки сырья и материалов, поставщики</w:t>
      </w:r>
      <w:bookmarkEnd w:id="16"/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:rsidR="00376A84" w:rsidRPr="00E945B8" w:rsidRDefault="00D2176D" w:rsidP="00376A8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ритмичности работы автомастерской планируется приобретение расходных материалов с запасом. </w:t>
      </w:r>
      <w:r w:rsidR="008F02D5">
        <w:rPr>
          <w:rFonts w:ascii="Times New Roman" w:hAnsi="Times New Roman" w:cs="Times New Roman"/>
          <w:sz w:val="28"/>
          <w:szCs w:val="28"/>
        </w:rPr>
        <w:t xml:space="preserve">Поставщиками автозапчастей для создаваемой авторемонтной мастерской смогут быть небольшие локальные розничные магазины, например, </w:t>
      </w:r>
      <w:r w:rsidR="008F02D5">
        <w:rPr>
          <w:rFonts w:ascii="Times New Roman" w:hAnsi="Times New Roman" w:cs="Times New Roman"/>
          <w:sz w:val="28"/>
          <w:szCs w:val="28"/>
          <w:lang w:val="en-US"/>
        </w:rPr>
        <w:t>SUZUKI</w:t>
      </w:r>
      <w:r w:rsidR="008F02D5" w:rsidRPr="008F02D5">
        <w:rPr>
          <w:rFonts w:ascii="Times New Roman" w:hAnsi="Times New Roman" w:cs="Times New Roman"/>
          <w:sz w:val="28"/>
          <w:szCs w:val="28"/>
        </w:rPr>
        <w:t>&amp;</w:t>
      </w:r>
      <w:r w:rsidR="008F02D5">
        <w:rPr>
          <w:rFonts w:ascii="Times New Roman" w:hAnsi="Times New Roman" w:cs="Times New Roman"/>
          <w:sz w:val="28"/>
          <w:szCs w:val="28"/>
          <w:lang w:val="en-US"/>
        </w:rPr>
        <w:t>SUBARU</w:t>
      </w:r>
      <w:r w:rsidR="008F02D5" w:rsidRPr="008F02D5">
        <w:rPr>
          <w:rFonts w:ascii="Times New Roman" w:hAnsi="Times New Roman" w:cs="Times New Roman"/>
          <w:sz w:val="28"/>
          <w:szCs w:val="28"/>
        </w:rPr>
        <w:t>&amp;</w:t>
      </w:r>
      <w:r w:rsidR="008F02D5">
        <w:rPr>
          <w:rFonts w:ascii="Times New Roman" w:hAnsi="Times New Roman" w:cs="Times New Roman"/>
          <w:sz w:val="28"/>
          <w:szCs w:val="28"/>
          <w:lang w:val="en-US"/>
        </w:rPr>
        <w:t>MITSUBISHI</w:t>
      </w:r>
      <w:r w:rsidR="008F02D5">
        <w:rPr>
          <w:rFonts w:ascii="Times New Roman" w:hAnsi="Times New Roman" w:cs="Times New Roman"/>
          <w:sz w:val="28"/>
          <w:szCs w:val="28"/>
        </w:rPr>
        <w:t xml:space="preserve">, </w:t>
      </w:r>
      <w:r w:rsidR="008F02D5">
        <w:rPr>
          <w:rFonts w:ascii="Times New Roman" w:hAnsi="Times New Roman" w:cs="Times New Roman"/>
          <w:sz w:val="28"/>
          <w:szCs w:val="28"/>
          <w:lang w:val="en-US"/>
        </w:rPr>
        <w:t>Nissan</w:t>
      </w:r>
      <w:r w:rsidR="008F02D5" w:rsidRPr="008F02D5">
        <w:rPr>
          <w:rFonts w:ascii="Times New Roman" w:hAnsi="Times New Roman" w:cs="Times New Roman"/>
          <w:sz w:val="28"/>
          <w:szCs w:val="28"/>
        </w:rPr>
        <w:t>&amp;</w:t>
      </w:r>
      <w:r w:rsidR="008F02D5">
        <w:rPr>
          <w:rFonts w:ascii="Times New Roman" w:hAnsi="Times New Roman" w:cs="Times New Roman"/>
          <w:sz w:val="28"/>
          <w:szCs w:val="28"/>
          <w:lang w:val="en-US"/>
        </w:rPr>
        <w:t>Honda</w:t>
      </w:r>
      <w:r w:rsidR="008F02D5">
        <w:rPr>
          <w:rFonts w:ascii="Times New Roman" w:hAnsi="Times New Roman" w:cs="Times New Roman"/>
          <w:sz w:val="28"/>
          <w:szCs w:val="28"/>
        </w:rPr>
        <w:t>, 14регион, Планета</w:t>
      </w:r>
      <w:r w:rsidR="008F02D5" w:rsidRPr="008F02D5">
        <w:rPr>
          <w:rFonts w:ascii="Times New Roman" w:hAnsi="Times New Roman" w:cs="Times New Roman"/>
          <w:sz w:val="28"/>
          <w:szCs w:val="28"/>
        </w:rPr>
        <w:t xml:space="preserve"> </w:t>
      </w:r>
      <w:r w:rsidR="008F02D5">
        <w:rPr>
          <w:rFonts w:ascii="Times New Roman" w:hAnsi="Times New Roman" w:cs="Times New Roman"/>
          <w:sz w:val="28"/>
          <w:szCs w:val="28"/>
        </w:rPr>
        <w:t xml:space="preserve">и др., с которыми в дальнейшем планируется наладить долгосрочное сотрудничество, а также крупные федеральные сети, например, </w:t>
      </w:r>
      <w:r w:rsidR="008F02D5">
        <w:rPr>
          <w:rFonts w:ascii="Times New Roman" w:hAnsi="Times New Roman" w:cs="Times New Roman"/>
          <w:sz w:val="28"/>
          <w:szCs w:val="28"/>
          <w:lang w:val="en-US"/>
        </w:rPr>
        <w:t>Exist</w:t>
      </w:r>
      <w:r w:rsidR="008F02D5" w:rsidRPr="008F02D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F02D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F02D5">
        <w:rPr>
          <w:rFonts w:ascii="Times New Roman" w:hAnsi="Times New Roman" w:cs="Times New Roman"/>
          <w:sz w:val="28"/>
          <w:szCs w:val="28"/>
        </w:rPr>
        <w:t xml:space="preserve">, в которых можно оформить заказ и доставку через интернет. </w:t>
      </w:r>
    </w:p>
    <w:p w:rsidR="003004C7" w:rsidRPr="00376A84" w:rsidRDefault="003004C7" w:rsidP="003004C7">
      <w:pPr>
        <w:pStyle w:val="1"/>
        <w:spacing w:beforeLines="160" w:before="384" w:after="16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7" w:name="_Toc19500844"/>
      <w:r>
        <w:rPr>
          <w:rFonts w:ascii="Times New Roman" w:hAnsi="Times New Roman" w:cs="Times New Roman"/>
          <w:i/>
          <w:color w:val="auto"/>
          <w:sz w:val="28"/>
          <w:szCs w:val="28"/>
        </w:rPr>
        <w:t>4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4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Потребность и условия поставки основного вспомогательного оборудования, поставщики</w:t>
      </w:r>
      <w:bookmarkEnd w:id="17"/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:rsidR="003A3DA8" w:rsidRDefault="00CC35FA" w:rsidP="003A3DA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Оборудование может варьировать в зависим</w:t>
      </w:r>
      <w:r w:rsidR="00D2176D">
        <w:rPr>
          <w:rFonts w:ascii="Times New Roman" w:hAnsi="Times New Roman" w:cs="Times New Roman"/>
          <w:color w:val="000000"/>
          <w:sz w:val="28"/>
          <w:szCs w:val="28"/>
        </w:rPr>
        <w:t>ости от специализации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176D">
        <w:rPr>
          <w:rFonts w:ascii="Times New Roman" w:hAnsi="Times New Roman" w:cs="Times New Roman"/>
          <w:color w:val="000000"/>
          <w:sz w:val="28"/>
          <w:szCs w:val="28"/>
        </w:rPr>
        <w:t>СТО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E54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3DA8">
        <w:rPr>
          <w:rFonts w:ascii="Times New Roman" w:hAnsi="Times New Roman" w:cs="Times New Roman"/>
          <w:color w:val="000000"/>
          <w:sz w:val="28"/>
          <w:szCs w:val="28"/>
        </w:rPr>
        <w:t>Для полной и совр</w:t>
      </w:r>
      <w:r w:rsidR="001D5C1C">
        <w:rPr>
          <w:rFonts w:ascii="Times New Roman" w:hAnsi="Times New Roman" w:cs="Times New Roman"/>
          <w:color w:val="000000"/>
          <w:sz w:val="28"/>
          <w:szCs w:val="28"/>
        </w:rPr>
        <w:t>еменной комплектации создаваемой авторемонтной мастерской</w:t>
      </w:r>
      <w:r w:rsidR="003A3DA8">
        <w:rPr>
          <w:rFonts w:ascii="Times New Roman" w:hAnsi="Times New Roman" w:cs="Times New Roman"/>
          <w:color w:val="000000"/>
          <w:sz w:val="28"/>
          <w:szCs w:val="28"/>
        </w:rPr>
        <w:t xml:space="preserve"> планируется к прио</w:t>
      </w:r>
      <w:r w:rsidR="001D5C1C">
        <w:rPr>
          <w:rFonts w:ascii="Times New Roman" w:hAnsi="Times New Roman" w:cs="Times New Roman"/>
          <w:color w:val="000000"/>
          <w:sz w:val="28"/>
          <w:szCs w:val="28"/>
        </w:rPr>
        <w:t>бретению оборудовани</w:t>
      </w:r>
      <w:r w:rsidR="001D694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D5C1C">
        <w:rPr>
          <w:rFonts w:ascii="Times New Roman" w:hAnsi="Times New Roman" w:cs="Times New Roman"/>
          <w:color w:val="000000"/>
          <w:sz w:val="28"/>
          <w:szCs w:val="28"/>
        </w:rPr>
        <w:t>, характеристика которого приведена в таблице 4-</w:t>
      </w:r>
      <w:r w:rsidR="00E332A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D5C1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D5C1C" w:rsidRDefault="001D5C1C" w:rsidP="001D5C1C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4-</w:t>
      </w:r>
      <w:r w:rsidR="00E332AD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504F4">
        <w:rPr>
          <w:rFonts w:ascii="Times New Roman" w:hAnsi="Times New Roman" w:cs="Times New Roman"/>
          <w:color w:val="000000"/>
          <w:sz w:val="28"/>
          <w:szCs w:val="28"/>
        </w:rPr>
        <w:t>Перечень основных фондов и нематериальных активов проекта</w:t>
      </w:r>
    </w:p>
    <w:tbl>
      <w:tblPr>
        <w:tblStyle w:val="a4"/>
        <w:tblW w:w="10181" w:type="dxa"/>
        <w:tblLayout w:type="fixed"/>
        <w:tblLook w:val="04A0" w:firstRow="1" w:lastRow="0" w:firstColumn="1" w:lastColumn="0" w:noHBand="0" w:noVBand="1"/>
      </w:tblPr>
      <w:tblGrid>
        <w:gridCol w:w="5353"/>
        <w:gridCol w:w="1559"/>
        <w:gridCol w:w="1701"/>
        <w:gridCol w:w="1568"/>
      </w:tblGrid>
      <w:tr w:rsidR="00B53846" w:rsidRPr="00B53846" w:rsidTr="00D2176D">
        <w:trPr>
          <w:trHeight w:val="510"/>
          <w:tblHeader/>
        </w:trPr>
        <w:tc>
          <w:tcPr>
            <w:tcW w:w="5353" w:type="dxa"/>
            <w:hideMark/>
          </w:tcPr>
          <w:p w:rsidR="00B53846" w:rsidRPr="00B53846" w:rsidRDefault="00B53846" w:rsidP="00B538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559" w:type="dxa"/>
            <w:hideMark/>
          </w:tcPr>
          <w:p w:rsidR="00B53846" w:rsidRPr="00B53846" w:rsidRDefault="00B53846" w:rsidP="00B538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Цена, руб. за ед.</w:t>
            </w:r>
          </w:p>
        </w:tc>
        <w:tc>
          <w:tcPr>
            <w:tcW w:w="1701" w:type="dxa"/>
            <w:hideMark/>
          </w:tcPr>
          <w:p w:rsidR="00B53846" w:rsidRPr="00B53846" w:rsidRDefault="00B53846" w:rsidP="00B538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568" w:type="dxa"/>
            <w:hideMark/>
          </w:tcPr>
          <w:p w:rsidR="00B53846" w:rsidRPr="00B53846" w:rsidRDefault="00B53846" w:rsidP="00B538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Сумма, тыс. руб.</w:t>
            </w:r>
          </w:p>
        </w:tc>
      </w:tr>
      <w:tr w:rsidR="00B53846" w:rsidRPr="00B53846" w:rsidTr="00E332AD">
        <w:trPr>
          <w:trHeight w:val="255"/>
        </w:trPr>
        <w:tc>
          <w:tcPr>
            <w:tcW w:w="10181" w:type="dxa"/>
            <w:gridSpan w:val="4"/>
            <w:hideMark/>
          </w:tcPr>
          <w:p w:rsidR="00B53846" w:rsidRPr="00B53846" w:rsidRDefault="00B53846" w:rsidP="00B538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Производственное оборудование</w:t>
            </w:r>
          </w:p>
        </w:tc>
      </w:tr>
      <w:tr w:rsidR="00B53846" w:rsidRPr="00B53846" w:rsidTr="00D2176D">
        <w:trPr>
          <w:trHeight w:val="255"/>
        </w:trPr>
        <w:tc>
          <w:tcPr>
            <w:tcW w:w="5353" w:type="dxa"/>
            <w:hideMark/>
          </w:tcPr>
          <w:p w:rsidR="00B53846" w:rsidRPr="00B53846" w:rsidRDefault="00B53846" w:rsidP="00B538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Автомобильный подъемник</w:t>
            </w:r>
          </w:p>
        </w:tc>
        <w:tc>
          <w:tcPr>
            <w:tcW w:w="1559" w:type="dxa"/>
            <w:hideMark/>
          </w:tcPr>
          <w:p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327 385</w:t>
            </w:r>
          </w:p>
        </w:tc>
        <w:tc>
          <w:tcPr>
            <w:tcW w:w="1701" w:type="dxa"/>
            <w:hideMark/>
          </w:tcPr>
          <w:p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8" w:type="dxa"/>
            <w:hideMark/>
          </w:tcPr>
          <w:p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</w:t>
            </w:r>
          </w:p>
        </w:tc>
      </w:tr>
      <w:tr w:rsidR="00B53846" w:rsidRPr="00B53846" w:rsidTr="00D2176D">
        <w:trPr>
          <w:trHeight w:val="255"/>
        </w:trPr>
        <w:tc>
          <w:tcPr>
            <w:tcW w:w="5353" w:type="dxa"/>
            <w:hideMark/>
          </w:tcPr>
          <w:p w:rsidR="00B53846" w:rsidRPr="00B53846" w:rsidRDefault="00B53846" w:rsidP="00B538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Двухстоечный подъемник </w:t>
            </w:r>
          </w:p>
        </w:tc>
        <w:tc>
          <w:tcPr>
            <w:tcW w:w="1559" w:type="dxa"/>
            <w:hideMark/>
          </w:tcPr>
          <w:p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202 108</w:t>
            </w:r>
          </w:p>
        </w:tc>
        <w:tc>
          <w:tcPr>
            <w:tcW w:w="1701" w:type="dxa"/>
            <w:hideMark/>
          </w:tcPr>
          <w:p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8" w:type="dxa"/>
            <w:hideMark/>
          </w:tcPr>
          <w:p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</w:p>
        </w:tc>
      </w:tr>
      <w:tr w:rsidR="00B53846" w:rsidRPr="00B53846" w:rsidTr="00D2176D">
        <w:trPr>
          <w:trHeight w:val="360"/>
        </w:trPr>
        <w:tc>
          <w:tcPr>
            <w:tcW w:w="5353" w:type="dxa"/>
            <w:hideMark/>
          </w:tcPr>
          <w:p w:rsidR="00B53846" w:rsidRPr="00B53846" w:rsidRDefault="00B53846" w:rsidP="00B538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Аппарат для замены масла в АКПП </w:t>
            </w:r>
          </w:p>
        </w:tc>
        <w:tc>
          <w:tcPr>
            <w:tcW w:w="1559" w:type="dxa"/>
            <w:hideMark/>
          </w:tcPr>
          <w:p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34 000</w:t>
            </w:r>
          </w:p>
        </w:tc>
        <w:tc>
          <w:tcPr>
            <w:tcW w:w="1701" w:type="dxa"/>
            <w:hideMark/>
          </w:tcPr>
          <w:p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8" w:type="dxa"/>
            <w:hideMark/>
          </w:tcPr>
          <w:p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B53846" w:rsidRPr="00B53846" w:rsidTr="00D2176D">
        <w:trPr>
          <w:trHeight w:val="255"/>
        </w:trPr>
        <w:tc>
          <w:tcPr>
            <w:tcW w:w="5353" w:type="dxa"/>
            <w:hideMark/>
          </w:tcPr>
          <w:p w:rsidR="00B53846" w:rsidRPr="00B53846" w:rsidRDefault="00B53846" w:rsidP="00B538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Гайковёрт пневматический </w:t>
            </w:r>
          </w:p>
        </w:tc>
        <w:tc>
          <w:tcPr>
            <w:tcW w:w="1559" w:type="dxa"/>
            <w:hideMark/>
          </w:tcPr>
          <w:p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8 984</w:t>
            </w:r>
          </w:p>
        </w:tc>
        <w:tc>
          <w:tcPr>
            <w:tcW w:w="1701" w:type="dxa"/>
            <w:hideMark/>
          </w:tcPr>
          <w:p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8" w:type="dxa"/>
            <w:hideMark/>
          </w:tcPr>
          <w:p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B53846" w:rsidRPr="00B53846" w:rsidTr="00D2176D">
        <w:trPr>
          <w:trHeight w:val="255"/>
        </w:trPr>
        <w:tc>
          <w:tcPr>
            <w:tcW w:w="5353" w:type="dxa"/>
            <w:hideMark/>
          </w:tcPr>
          <w:p w:rsidR="00B53846" w:rsidRPr="00B53846" w:rsidRDefault="00B53846" w:rsidP="00B538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Пневмогайковерт </w:t>
            </w:r>
          </w:p>
        </w:tc>
        <w:tc>
          <w:tcPr>
            <w:tcW w:w="1559" w:type="dxa"/>
            <w:hideMark/>
          </w:tcPr>
          <w:p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18 044</w:t>
            </w:r>
          </w:p>
        </w:tc>
        <w:tc>
          <w:tcPr>
            <w:tcW w:w="1701" w:type="dxa"/>
            <w:hideMark/>
          </w:tcPr>
          <w:p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8" w:type="dxa"/>
            <w:hideMark/>
          </w:tcPr>
          <w:p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B53846" w:rsidRPr="00B53846" w:rsidTr="00D2176D">
        <w:trPr>
          <w:trHeight w:val="183"/>
        </w:trPr>
        <w:tc>
          <w:tcPr>
            <w:tcW w:w="5353" w:type="dxa"/>
            <w:hideMark/>
          </w:tcPr>
          <w:p w:rsidR="00B53846" w:rsidRPr="00B53846" w:rsidRDefault="00B53846" w:rsidP="00B538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Стенд для проверки и очистки форсунок </w:t>
            </w:r>
          </w:p>
        </w:tc>
        <w:tc>
          <w:tcPr>
            <w:tcW w:w="1559" w:type="dxa"/>
            <w:hideMark/>
          </w:tcPr>
          <w:p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58 422</w:t>
            </w:r>
          </w:p>
        </w:tc>
        <w:tc>
          <w:tcPr>
            <w:tcW w:w="1701" w:type="dxa"/>
            <w:hideMark/>
          </w:tcPr>
          <w:p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8" w:type="dxa"/>
            <w:hideMark/>
          </w:tcPr>
          <w:p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</w:tr>
      <w:tr w:rsidR="00B53846" w:rsidRPr="00B53846" w:rsidTr="00D2176D">
        <w:trPr>
          <w:trHeight w:val="255"/>
        </w:trPr>
        <w:tc>
          <w:tcPr>
            <w:tcW w:w="5353" w:type="dxa"/>
            <w:hideMark/>
          </w:tcPr>
          <w:p w:rsidR="00B53846" w:rsidRPr="00B53846" w:rsidRDefault="00B53846" w:rsidP="00B538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Стетоскоп механика</w:t>
            </w:r>
          </w:p>
        </w:tc>
        <w:tc>
          <w:tcPr>
            <w:tcW w:w="1559" w:type="dxa"/>
            <w:hideMark/>
          </w:tcPr>
          <w:p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687</w:t>
            </w:r>
          </w:p>
        </w:tc>
        <w:tc>
          <w:tcPr>
            <w:tcW w:w="1701" w:type="dxa"/>
            <w:hideMark/>
          </w:tcPr>
          <w:p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8" w:type="dxa"/>
            <w:hideMark/>
          </w:tcPr>
          <w:p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53846" w:rsidRPr="00B53846" w:rsidTr="00D2176D">
        <w:trPr>
          <w:trHeight w:val="510"/>
        </w:trPr>
        <w:tc>
          <w:tcPr>
            <w:tcW w:w="5353" w:type="dxa"/>
            <w:hideMark/>
          </w:tcPr>
          <w:p w:rsidR="00B53846" w:rsidRPr="00B53846" w:rsidRDefault="00B53846" w:rsidP="00B538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Манометр давления масла в двигателе </w:t>
            </w:r>
          </w:p>
        </w:tc>
        <w:tc>
          <w:tcPr>
            <w:tcW w:w="1559" w:type="dxa"/>
            <w:hideMark/>
          </w:tcPr>
          <w:p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1 659</w:t>
            </w:r>
          </w:p>
        </w:tc>
        <w:tc>
          <w:tcPr>
            <w:tcW w:w="1701" w:type="dxa"/>
            <w:hideMark/>
          </w:tcPr>
          <w:p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8" w:type="dxa"/>
            <w:hideMark/>
          </w:tcPr>
          <w:p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53846" w:rsidRPr="00B53846" w:rsidTr="00D2176D">
        <w:trPr>
          <w:trHeight w:val="255"/>
        </w:trPr>
        <w:tc>
          <w:tcPr>
            <w:tcW w:w="5353" w:type="dxa"/>
            <w:hideMark/>
          </w:tcPr>
          <w:p w:rsidR="00B53846" w:rsidRPr="00B53846" w:rsidRDefault="00B53846" w:rsidP="00B538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Компрессометр бензиновый </w:t>
            </w:r>
          </w:p>
        </w:tc>
        <w:tc>
          <w:tcPr>
            <w:tcW w:w="1559" w:type="dxa"/>
            <w:hideMark/>
          </w:tcPr>
          <w:p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1 831</w:t>
            </w:r>
          </w:p>
        </w:tc>
        <w:tc>
          <w:tcPr>
            <w:tcW w:w="1701" w:type="dxa"/>
            <w:hideMark/>
          </w:tcPr>
          <w:p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8" w:type="dxa"/>
            <w:hideMark/>
          </w:tcPr>
          <w:p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53846" w:rsidRPr="00B53846" w:rsidTr="00D2176D">
        <w:trPr>
          <w:trHeight w:val="255"/>
        </w:trPr>
        <w:tc>
          <w:tcPr>
            <w:tcW w:w="5353" w:type="dxa"/>
            <w:hideMark/>
          </w:tcPr>
          <w:p w:rsidR="00B53846" w:rsidRPr="00B53846" w:rsidRDefault="00B53846" w:rsidP="00B538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Манометр давления топлива </w:t>
            </w:r>
          </w:p>
        </w:tc>
        <w:tc>
          <w:tcPr>
            <w:tcW w:w="1559" w:type="dxa"/>
            <w:hideMark/>
          </w:tcPr>
          <w:p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1 945</w:t>
            </w:r>
          </w:p>
        </w:tc>
        <w:tc>
          <w:tcPr>
            <w:tcW w:w="1701" w:type="dxa"/>
            <w:hideMark/>
          </w:tcPr>
          <w:p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8" w:type="dxa"/>
            <w:hideMark/>
          </w:tcPr>
          <w:p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53846" w:rsidRPr="00B53846" w:rsidTr="00D2176D">
        <w:trPr>
          <w:trHeight w:val="255"/>
        </w:trPr>
        <w:tc>
          <w:tcPr>
            <w:tcW w:w="5353" w:type="dxa"/>
            <w:hideMark/>
          </w:tcPr>
          <w:p w:rsidR="00B53846" w:rsidRPr="00B53846" w:rsidRDefault="00B53846" w:rsidP="00B538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Мультимарочный сканер </w:t>
            </w:r>
          </w:p>
        </w:tc>
        <w:tc>
          <w:tcPr>
            <w:tcW w:w="1559" w:type="dxa"/>
            <w:hideMark/>
          </w:tcPr>
          <w:p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163 077</w:t>
            </w:r>
          </w:p>
        </w:tc>
        <w:tc>
          <w:tcPr>
            <w:tcW w:w="1701" w:type="dxa"/>
            <w:hideMark/>
          </w:tcPr>
          <w:p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8" w:type="dxa"/>
            <w:hideMark/>
          </w:tcPr>
          <w:p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</w:t>
            </w:r>
          </w:p>
        </w:tc>
      </w:tr>
      <w:tr w:rsidR="00B53846" w:rsidRPr="00B53846" w:rsidTr="00D2176D">
        <w:trPr>
          <w:trHeight w:val="510"/>
        </w:trPr>
        <w:tc>
          <w:tcPr>
            <w:tcW w:w="5353" w:type="dxa"/>
            <w:hideMark/>
          </w:tcPr>
          <w:p w:rsidR="00B53846" w:rsidRPr="00B53846" w:rsidRDefault="00B53846" w:rsidP="00B538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Автомобильный 2-х компонентный газоанализатор </w:t>
            </w:r>
          </w:p>
        </w:tc>
        <w:tc>
          <w:tcPr>
            <w:tcW w:w="1559" w:type="dxa"/>
            <w:hideMark/>
          </w:tcPr>
          <w:p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29 900</w:t>
            </w:r>
          </w:p>
        </w:tc>
        <w:tc>
          <w:tcPr>
            <w:tcW w:w="1701" w:type="dxa"/>
            <w:hideMark/>
          </w:tcPr>
          <w:p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8" w:type="dxa"/>
            <w:hideMark/>
          </w:tcPr>
          <w:p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B53846" w:rsidRPr="00B53846" w:rsidTr="00D2176D">
        <w:trPr>
          <w:trHeight w:val="255"/>
        </w:trPr>
        <w:tc>
          <w:tcPr>
            <w:tcW w:w="5353" w:type="dxa"/>
            <w:hideMark/>
          </w:tcPr>
          <w:p w:rsidR="00B53846" w:rsidRPr="00B53846" w:rsidRDefault="00B53846" w:rsidP="00B538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Инфракрасный стенд сход-развал </w:t>
            </w:r>
          </w:p>
        </w:tc>
        <w:tc>
          <w:tcPr>
            <w:tcW w:w="1559" w:type="dxa"/>
            <w:hideMark/>
          </w:tcPr>
          <w:p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279 000</w:t>
            </w:r>
          </w:p>
        </w:tc>
        <w:tc>
          <w:tcPr>
            <w:tcW w:w="1701" w:type="dxa"/>
            <w:hideMark/>
          </w:tcPr>
          <w:p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8" w:type="dxa"/>
            <w:hideMark/>
          </w:tcPr>
          <w:p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</w:t>
            </w:r>
          </w:p>
        </w:tc>
      </w:tr>
      <w:tr w:rsidR="00B53846" w:rsidRPr="00B53846" w:rsidTr="00D2176D">
        <w:trPr>
          <w:trHeight w:val="255"/>
        </w:trPr>
        <w:tc>
          <w:tcPr>
            <w:tcW w:w="5353" w:type="dxa"/>
            <w:hideMark/>
          </w:tcPr>
          <w:p w:rsidR="00B53846" w:rsidRPr="00B53846" w:rsidRDefault="00B53846" w:rsidP="00B538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Инструментальная тележка 7 ящиков 144 предмета.</w:t>
            </w:r>
          </w:p>
        </w:tc>
        <w:tc>
          <w:tcPr>
            <w:tcW w:w="1559" w:type="dxa"/>
            <w:hideMark/>
          </w:tcPr>
          <w:p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41 198</w:t>
            </w:r>
          </w:p>
        </w:tc>
        <w:tc>
          <w:tcPr>
            <w:tcW w:w="1701" w:type="dxa"/>
            <w:hideMark/>
          </w:tcPr>
          <w:p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8" w:type="dxa"/>
            <w:hideMark/>
          </w:tcPr>
          <w:p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</w:tr>
      <w:tr w:rsidR="00B53846" w:rsidRPr="00B53846" w:rsidTr="00D2176D">
        <w:trPr>
          <w:trHeight w:val="255"/>
        </w:trPr>
        <w:tc>
          <w:tcPr>
            <w:tcW w:w="5353" w:type="dxa"/>
            <w:hideMark/>
          </w:tcPr>
          <w:p w:rsidR="00B53846" w:rsidRPr="00B53846" w:rsidRDefault="00B53846" w:rsidP="00B538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Пресс пневмогидравлический </w:t>
            </w:r>
          </w:p>
        </w:tc>
        <w:tc>
          <w:tcPr>
            <w:tcW w:w="1559" w:type="dxa"/>
            <w:hideMark/>
          </w:tcPr>
          <w:p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58 651</w:t>
            </w:r>
          </w:p>
        </w:tc>
        <w:tc>
          <w:tcPr>
            <w:tcW w:w="1701" w:type="dxa"/>
            <w:hideMark/>
          </w:tcPr>
          <w:p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8" w:type="dxa"/>
            <w:hideMark/>
          </w:tcPr>
          <w:p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</w:tr>
      <w:tr w:rsidR="00B53846" w:rsidRPr="00B53846" w:rsidTr="00D2176D">
        <w:trPr>
          <w:trHeight w:val="255"/>
        </w:trPr>
        <w:tc>
          <w:tcPr>
            <w:tcW w:w="5353" w:type="dxa"/>
            <w:hideMark/>
          </w:tcPr>
          <w:p w:rsidR="00B53846" w:rsidRPr="00B53846" w:rsidRDefault="00B53846" w:rsidP="00B538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Кран гидравлический </w:t>
            </w:r>
          </w:p>
        </w:tc>
        <w:tc>
          <w:tcPr>
            <w:tcW w:w="1559" w:type="dxa"/>
            <w:hideMark/>
          </w:tcPr>
          <w:p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15 621</w:t>
            </w:r>
          </w:p>
        </w:tc>
        <w:tc>
          <w:tcPr>
            <w:tcW w:w="1701" w:type="dxa"/>
            <w:hideMark/>
          </w:tcPr>
          <w:p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8" w:type="dxa"/>
            <w:hideMark/>
          </w:tcPr>
          <w:p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B53846" w:rsidRPr="00B53846" w:rsidTr="00D2176D">
        <w:trPr>
          <w:trHeight w:val="510"/>
        </w:trPr>
        <w:tc>
          <w:tcPr>
            <w:tcW w:w="5353" w:type="dxa"/>
            <w:hideMark/>
          </w:tcPr>
          <w:p w:rsidR="00B53846" w:rsidRPr="00B53846" w:rsidRDefault="00B53846" w:rsidP="00B538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Катушка со шлангом для удаления выхлопных газов</w:t>
            </w:r>
          </w:p>
        </w:tc>
        <w:tc>
          <w:tcPr>
            <w:tcW w:w="1559" w:type="dxa"/>
            <w:hideMark/>
          </w:tcPr>
          <w:p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62 656</w:t>
            </w:r>
          </w:p>
        </w:tc>
        <w:tc>
          <w:tcPr>
            <w:tcW w:w="1701" w:type="dxa"/>
            <w:hideMark/>
          </w:tcPr>
          <w:p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8" w:type="dxa"/>
            <w:hideMark/>
          </w:tcPr>
          <w:p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  <w:tr w:rsidR="00B53846" w:rsidRPr="00B53846" w:rsidTr="00D2176D">
        <w:trPr>
          <w:trHeight w:val="510"/>
        </w:trPr>
        <w:tc>
          <w:tcPr>
            <w:tcW w:w="5353" w:type="dxa"/>
            <w:hideMark/>
          </w:tcPr>
          <w:p w:rsidR="00B53846" w:rsidRPr="00B53846" w:rsidRDefault="00B53846" w:rsidP="00B538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Центробежный вентилятор для вытяжки выхлопных газов </w:t>
            </w:r>
          </w:p>
        </w:tc>
        <w:tc>
          <w:tcPr>
            <w:tcW w:w="1559" w:type="dxa"/>
            <w:hideMark/>
          </w:tcPr>
          <w:p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28 438</w:t>
            </w:r>
          </w:p>
        </w:tc>
        <w:tc>
          <w:tcPr>
            <w:tcW w:w="1701" w:type="dxa"/>
            <w:hideMark/>
          </w:tcPr>
          <w:p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8" w:type="dxa"/>
            <w:hideMark/>
          </w:tcPr>
          <w:p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B53846" w:rsidRPr="00B53846" w:rsidTr="00D2176D">
        <w:trPr>
          <w:trHeight w:val="255"/>
        </w:trPr>
        <w:tc>
          <w:tcPr>
            <w:tcW w:w="5353" w:type="dxa"/>
            <w:hideMark/>
          </w:tcPr>
          <w:p w:rsidR="00B53846" w:rsidRPr="00B53846" w:rsidRDefault="00B53846" w:rsidP="00B538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Пуско-зарядное устройство </w:t>
            </w:r>
          </w:p>
        </w:tc>
        <w:tc>
          <w:tcPr>
            <w:tcW w:w="1559" w:type="dxa"/>
            <w:hideMark/>
          </w:tcPr>
          <w:p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18 825</w:t>
            </w:r>
          </w:p>
        </w:tc>
        <w:tc>
          <w:tcPr>
            <w:tcW w:w="1701" w:type="dxa"/>
            <w:hideMark/>
          </w:tcPr>
          <w:p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8" w:type="dxa"/>
            <w:hideMark/>
          </w:tcPr>
          <w:p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B53846" w:rsidRPr="00B53846" w:rsidTr="00D2176D">
        <w:trPr>
          <w:trHeight w:val="255"/>
        </w:trPr>
        <w:tc>
          <w:tcPr>
            <w:tcW w:w="5353" w:type="dxa"/>
            <w:hideMark/>
          </w:tcPr>
          <w:p w:rsidR="00B53846" w:rsidRPr="00B53846" w:rsidRDefault="00B53846" w:rsidP="00B538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Мойка высокого давления </w:t>
            </w:r>
          </w:p>
        </w:tc>
        <w:tc>
          <w:tcPr>
            <w:tcW w:w="1559" w:type="dxa"/>
            <w:hideMark/>
          </w:tcPr>
          <w:p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81 058</w:t>
            </w:r>
          </w:p>
        </w:tc>
        <w:tc>
          <w:tcPr>
            <w:tcW w:w="1701" w:type="dxa"/>
            <w:hideMark/>
          </w:tcPr>
          <w:p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8" w:type="dxa"/>
            <w:hideMark/>
          </w:tcPr>
          <w:p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</w:tr>
      <w:tr w:rsidR="00B53846" w:rsidRPr="00B53846" w:rsidTr="00D2176D">
        <w:trPr>
          <w:trHeight w:val="255"/>
        </w:trPr>
        <w:tc>
          <w:tcPr>
            <w:tcW w:w="5353" w:type="dxa"/>
            <w:hideMark/>
          </w:tcPr>
          <w:p w:rsidR="00B53846" w:rsidRPr="00B53846" w:rsidRDefault="00B53846" w:rsidP="00B538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Верстак двухтумбовый</w:t>
            </w:r>
          </w:p>
        </w:tc>
        <w:tc>
          <w:tcPr>
            <w:tcW w:w="1559" w:type="dxa"/>
            <w:hideMark/>
          </w:tcPr>
          <w:p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25 500</w:t>
            </w:r>
          </w:p>
        </w:tc>
        <w:tc>
          <w:tcPr>
            <w:tcW w:w="1701" w:type="dxa"/>
            <w:hideMark/>
          </w:tcPr>
          <w:p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8" w:type="dxa"/>
            <w:hideMark/>
          </w:tcPr>
          <w:p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</w:tr>
      <w:tr w:rsidR="00B53846" w:rsidRPr="00B53846" w:rsidTr="00D2176D">
        <w:trPr>
          <w:trHeight w:val="255"/>
        </w:trPr>
        <w:tc>
          <w:tcPr>
            <w:tcW w:w="5353" w:type="dxa"/>
            <w:hideMark/>
          </w:tcPr>
          <w:p w:rsidR="00B53846" w:rsidRPr="00B53846" w:rsidRDefault="00B53846" w:rsidP="00B538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Табурет механика</w:t>
            </w:r>
          </w:p>
        </w:tc>
        <w:tc>
          <w:tcPr>
            <w:tcW w:w="1559" w:type="dxa"/>
            <w:hideMark/>
          </w:tcPr>
          <w:p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1 900</w:t>
            </w:r>
          </w:p>
        </w:tc>
        <w:tc>
          <w:tcPr>
            <w:tcW w:w="1701" w:type="dxa"/>
            <w:hideMark/>
          </w:tcPr>
          <w:p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8" w:type="dxa"/>
            <w:hideMark/>
          </w:tcPr>
          <w:p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53846" w:rsidRPr="00B53846" w:rsidTr="00D2176D">
        <w:trPr>
          <w:trHeight w:val="255"/>
        </w:trPr>
        <w:tc>
          <w:tcPr>
            <w:tcW w:w="5353" w:type="dxa"/>
            <w:hideMark/>
          </w:tcPr>
          <w:p w:rsidR="00B53846" w:rsidRPr="00B53846" w:rsidRDefault="00B53846" w:rsidP="00B538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Трансмиссионная стойка </w:t>
            </w:r>
          </w:p>
        </w:tc>
        <w:tc>
          <w:tcPr>
            <w:tcW w:w="1559" w:type="dxa"/>
            <w:hideMark/>
          </w:tcPr>
          <w:p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18 104</w:t>
            </w:r>
          </w:p>
        </w:tc>
        <w:tc>
          <w:tcPr>
            <w:tcW w:w="1701" w:type="dxa"/>
            <w:hideMark/>
          </w:tcPr>
          <w:p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8" w:type="dxa"/>
            <w:hideMark/>
          </w:tcPr>
          <w:p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B53846" w:rsidRPr="00B53846" w:rsidTr="00D2176D">
        <w:trPr>
          <w:trHeight w:val="255"/>
        </w:trPr>
        <w:tc>
          <w:tcPr>
            <w:tcW w:w="5353" w:type="dxa"/>
            <w:hideMark/>
          </w:tcPr>
          <w:p w:rsidR="00B53846" w:rsidRPr="00B53846" w:rsidRDefault="00B53846" w:rsidP="00B538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Съемник пружин</w:t>
            </w:r>
          </w:p>
        </w:tc>
        <w:tc>
          <w:tcPr>
            <w:tcW w:w="1559" w:type="dxa"/>
            <w:hideMark/>
          </w:tcPr>
          <w:p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9 020</w:t>
            </w:r>
          </w:p>
        </w:tc>
        <w:tc>
          <w:tcPr>
            <w:tcW w:w="1701" w:type="dxa"/>
            <w:hideMark/>
          </w:tcPr>
          <w:p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8" w:type="dxa"/>
            <w:hideMark/>
          </w:tcPr>
          <w:p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B53846" w:rsidRPr="00B53846" w:rsidTr="00D2176D">
        <w:trPr>
          <w:trHeight w:val="255"/>
        </w:trPr>
        <w:tc>
          <w:tcPr>
            <w:tcW w:w="5353" w:type="dxa"/>
            <w:hideMark/>
          </w:tcPr>
          <w:p w:rsidR="00B53846" w:rsidRPr="00B53846" w:rsidRDefault="00B53846" w:rsidP="00B538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Установка для замены масла </w:t>
            </w:r>
          </w:p>
        </w:tc>
        <w:tc>
          <w:tcPr>
            <w:tcW w:w="1559" w:type="dxa"/>
            <w:hideMark/>
          </w:tcPr>
          <w:p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14 900</w:t>
            </w:r>
          </w:p>
        </w:tc>
        <w:tc>
          <w:tcPr>
            <w:tcW w:w="1701" w:type="dxa"/>
            <w:hideMark/>
          </w:tcPr>
          <w:p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8" w:type="dxa"/>
            <w:hideMark/>
          </w:tcPr>
          <w:p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B53846" w:rsidRPr="00B53846" w:rsidTr="00D2176D">
        <w:trPr>
          <w:trHeight w:val="255"/>
        </w:trPr>
        <w:tc>
          <w:tcPr>
            <w:tcW w:w="8613" w:type="dxa"/>
            <w:gridSpan w:val="3"/>
            <w:hideMark/>
          </w:tcPr>
          <w:p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568" w:type="dxa"/>
            <w:hideMark/>
          </w:tcPr>
          <w:p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1 676</w:t>
            </w:r>
          </w:p>
        </w:tc>
      </w:tr>
      <w:tr w:rsidR="00B53846" w:rsidRPr="00B53846" w:rsidTr="00E332AD">
        <w:trPr>
          <w:trHeight w:val="255"/>
        </w:trPr>
        <w:tc>
          <w:tcPr>
            <w:tcW w:w="10181" w:type="dxa"/>
            <w:gridSpan w:val="4"/>
            <w:hideMark/>
          </w:tcPr>
          <w:p w:rsidR="00B53846" w:rsidRPr="00B53846" w:rsidRDefault="00B53846" w:rsidP="00B538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Одежда для рабочих</w:t>
            </w:r>
          </w:p>
        </w:tc>
      </w:tr>
      <w:tr w:rsidR="00B53846" w:rsidRPr="00B53846" w:rsidTr="00D2176D">
        <w:trPr>
          <w:trHeight w:val="255"/>
        </w:trPr>
        <w:tc>
          <w:tcPr>
            <w:tcW w:w="5353" w:type="dxa"/>
            <w:hideMark/>
          </w:tcPr>
          <w:p w:rsidR="00B53846" w:rsidRPr="00B53846" w:rsidRDefault="00B53846" w:rsidP="00B538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Комплекты одежды для рабочих</w:t>
            </w:r>
          </w:p>
        </w:tc>
        <w:tc>
          <w:tcPr>
            <w:tcW w:w="1559" w:type="dxa"/>
            <w:hideMark/>
          </w:tcPr>
          <w:p w:rsidR="00B53846" w:rsidRPr="00B53846" w:rsidRDefault="00B53846" w:rsidP="00B538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hideMark/>
          </w:tcPr>
          <w:p w:rsidR="00B53846" w:rsidRPr="00B53846" w:rsidRDefault="00B53846" w:rsidP="00B538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</w:t>
            </w:r>
          </w:p>
        </w:tc>
        <w:tc>
          <w:tcPr>
            <w:tcW w:w="1568" w:type="dxa"/>
            <w:hideMark/>
          </w:tcPr>
          <w:p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  <w:tr w:rsidR="00B53846" w:rsidRPr="00B53846" w:rsidTr="00D2176D">
        <w:trPr>
          <w:trHeight w:val="255"/>
        </w:trPr>
        <w:tc>
          <w:tcPr>
            <w:tcW w:w="8613" w:type="dxa"/>
            <w:gridSpan w:val="3"/>
            <w:hideMark/>
          </w:tcPr>
          <w:p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568" w:type="dxa"/>
            <w:hideMark/>
          </w:tcPr>
          <w:p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  <w:tr w:rsidR="00B53846" w:rsidRPr="00B53846" w:rsidTr="00E332AD">
        <w:trPr>
          <w:trHeight w:val="255"/>
        </w:trPr>
        <w:tc>
          <w:tcPr>
            <w:tcW w:w="10181" w:type="dxa"/>
            <w:gridSpan w:val="4"/>
            <w:hideMark/>
          </w:tcPr>
          <w:p w:rsidR="00B53846" w:rsidRPr="00B53846" w:rsidRDefault="00B53846" w:rsidP="00B538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и мебель</w:t>
            </w:r>
          </w:p>
        </w:tc>
      </w:tr>
      <w:tr w:rsidR="00B53846" w:rsidRPr="00B53846" w:rsidTr="00D2176D">
        <w:trPr>
          <w:trHeight w:val="255"/>
        </w:trPr>
        <w:tc>
          <w:tcPr>
            <w:tcW w:w="5353" w:type="dxa"/>
            <w:hideMark/>
          </w:tcPr>
          <w:p w:rsidR="00B53846" w:rsidRPr="00B53846" w:rsidRDefault="00B53846" w:rsidP="00B538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Кассовый аппарат</w:t>
            </w:r>
          </w:p>
        </w:tc>
        <w:tc>
          <w:tcPr>
            <w:tcW w:w="1559" w:type="dxa"/>
            <w:hideMark/>
          </w:tcPr>
          <w:p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6 000</w:t>
            </w:r>
          </w:p>
        </w:tc>
        <w:tc>
          <w:tcPr>
            <w:tcW w:w="1701" w:type="dxa"/>
            <w:hideMark/>
          </w:tcPr>
          <w:p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8" w:type="dxa"/>
            <w:hideMark/>
          </w:tcPr>
          <w:p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53846" w:rsidRPr="00B53846" w:rsidTr="00D2176D">
        <w:trPr>
          <w:trHeight w:val="510"/>
        </w:trPr>
        <w:tc>
          <w:tcPr>
            <w:tcW w:w="5353" w:type="dxa"/>
            <w:hideMark/>
          </w:tcPr>
          <w:p w:rsidR="00B53846" w:rsidRPr="00B53846" w:rsidRDefault="00B53846" w:rsidP="00B538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Платежный терминал для банковских карт</w:t>
            </w:r>
          </w:p>
        </w:tc>
        <w:tc>
          <w:tcPr>
            <w:tcW w:w="1559" w:type="dxa"/>
            <w:hideMark/>
          </w:tcPr>
          <w:p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9 000</w:t>
            </w:r>
          </w:p>
        </w:tc>
        <w:tc>
          <w:tcPr>
            <w:tcW w:w="1701" w:type="dxa"/>
            <w:hideMark/>
          </w:tcPr>
          <w:p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8" w:type="dxa"/>
            <w:hideMark/>
          </w:tcPr>
          <w:p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B53846" w:rsidRPr="00B53846" w:rsidTr="00D2176D">
        <w:trPr>
          <w:trHeight w:val="255"/>
        </w:trPr>
        <w:tc>
          <w:tcPr>
            <w:tcW w:w="5353" w:type="dxa"/>
            <w:hideMark/>
          </w:tcPr>
          <w:p w:rsidR="00B53846" w:rsidRPr="00B53846" w:rsidRDefault="00B53846" w:rsidP="00B538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Ноутбук</w:t>
            </w:r>
          </w:p>
        </w:tc>
        <w:tc>
          <w:tcPr>
            <w:tcW w:w="1559" w:type="dxa"/>
            <w:hideMark/>
          </w:tcPr>
          <w:p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25 000</w:t>
            </w:r>
          </w:p>
        </w:tc>
        <w:tc>
          <w:tcPr>
            <w:tcW w:w="1701" w:type="dxa"/>
            <w:hideMark/>
          </w:tcPr>
          <w:p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8" w:type="dxa"/>
            <w:hideMark/>
          </w:tcPr>
          <w:p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B53846" w:rsidRPr="00B53846" w:rsidTr="00D2176D">
        <w:trPr>
          <w:trHeight w:val="255"/>
        </w:trPr>
        <w:tc>
          <w:tcPr>
            <w:tcW w:w="5353" w:type="dxa"/>
            <w:hideMark/>
          </w:tcPr>
          <w:p w:rsidR="00B53846" w:rsidRPr="00B53846" w:rsidRDefault="00B53846" w:rsidP="00B538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Принтер</w:t>
            </w:r>
          </w:p>
        </w:tc>
        <w:tc>
          <w:tcPr>
            <w:tcW w:w="1559" w:type="dxa"/>
            <w:hideMark/>
          </w:tcPr>
          <w:p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1701" w:type="dxa"/>
            <w:hideMark/>
          </w:tcPr>
          <w:p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8" w:type="dxa"/>
            <w:hideMark/>
          </w:tcPr>
          <w:p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B53846" w:rsidRPr="00B53846" w:rsidTr="00D2176D">
        <w:trPr>
          <w:trHeight w:val="255"/>
        </w:trPr>
        <w:tc>
          <w:tcPr>
            <w:tcW w:w="5353" w:type="dxa"/>
            <w:hideMark/>
          </w:tcPr>
          <w:p w:rsidR="00B53846" w:rsidRPr="00B53846" w:rsidRDefault="00B53846" w:rsidP="00B538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Набор офисной мебели</w:t>
            </w:r>
          </w:p>
        </w:tc>
        <w:tc>
          <w:tcPr>
            <w:tcW w:w="1559" w:type="dxa"/>
            <w:hideMark/>
          </w:tcPr>
          <w:p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12 000</w:t>
            </w:r>
          </w:p>
        </w:tc>
        <w:tc>
          <w:tcPr>
            <w:tcW w:w="1701" w:type="dxa"/>
            <w:hideMark/>
          </w:tcPr>
          <w:p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8" w:type="dxa"/>
            <w:hideMark/>
          </w:tcPr>
          <w:p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B53846" w:rsidRPr="00B53846" w:rsidTr="00D2176D">
        <w:trPr>
          <w:trHeight w:val="255"/>
        </w:trPr>
        <w:tc>
          <w:tcPr>
            <w:tcW w:w="8613" w:type="dxa"/>
            <w:gridSpan w:val="3"/>
            <w:hideMark/>
          </w:tcPr>
          <w:p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568" w:type="dxa"/>
            <w:hideMark/>
          </w:tcPr>
          <w:p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</w:tr>
      <w:tr w:rsidR="00B53846" w:rsidRPr="00B53846" w:rsidTr="00E332AD">
        <w:trPr>
          <w:trHeight w:val="255"/>
        </w:trPr>
        <w:tc>
          <w:tcPr>
            <w:tcW w:w="10181" w:type="dxa"/>
            <w:gridSpan w:val="4"/>
            <w:hideMark/>
          </w:tcPr>
          <w:p w:rsidR="00B53846" w:rsidRPr="00B53846" w:rsidRDefault="00B53846" w:rsidP="00B538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Программное обеспечение</w:t>
            </w:r>
          </w:p>
        </w:tc>
      </w:tr>
      <w:tr w:rsidR="00B53846" w:rsidRPr="00B53846" w:rsidTr="00D2176D">
        <w:trPr>
          <w:trHeight w:val="255"/>
        </w:trPr>
        <w:tc>
          <w:tcPr>
            <w:tcW w:w="5353" w:type="dxa"/>
            <w:hideMark/>
          </w:tcPr>
          <w:p w:rsidR="00B53846" w:rsidRPr="00B53846" w:rsidRDefault="00B53846" w:rsidP="00B538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Программные продукты </w:t>
            </w:r>
          </w:p>
        </w:tc>
        <w:tc>
          <w:tcPr>
            <w:tcW w:w="1559" w:type="dxa"/>
            <w:hideMark/>
          </w:tcPr>
          <w:p w:rsidR="00B53846" w:rsidRPr="00B53846" w:rsidRDefault="00B53846" w:rsidP="00B538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45 000</w:t>
            </w:r>
          </w:p>
        </w:tc>
        <w:tc>
          <w:tcPr>
            <w:tcW w:w="1701" w:type="dxa"/>
            <w:hideMark/>
          </w:tcPr>
          <w:p w:rsidR="00B53846" w:rsidRPr="00B53846" w:rsidRDefault="00B53846" w:rsidP="00B538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8" w:type="dxa"/>
            <w:hideMark/>
          </w:tcPr>
          <w:p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B53846" w:rsidRPr="00B53846" w:rsidTr="00D2176D">
        <w:trPr>
          <w:trHeight w:val="255"/>
        </w:trPr>
        <w:tc>
          <w:tcPr>
            <w:tcW w:w="8613" w:type="dxa"/>
            <w:gridSpan w:val="3"/>
            <w:hideMark/>
          </w:tcPr>
          <w:p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568" w:type="dxa"/>
            <w:hideMark/>
          </w:tcPr>
          <w:p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B53846" w:rsidRPr="00B53846" w:rsidTr="00D2176D">
        <w:trPr>
          <w:trHeight w:val="255"/>
        </w:trPr>
        <w:tc>
          <w:tcPr>
            <w:tcW w:w="8613" w:type="dxa"/>
            <w:gridSpan w:val="3"/>
            <w:hideMark/>
          </w:tcPr>
          <w:p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Доставка оборудования:</w:t>
            </w:r>
          </w:p>
        </w:tc>
        <w:tc>
          <w:tcPr>
            <w:tcW w:w="1568" w:type="dxa"/>
            <w:hideMark/>
          </w:tcPr>
          <w:p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</w:t>
            </w:r>
          </w:p>
        </w:tc>
      </w:tr>
      <w:tr w:rsidR="00B53846" w:rsidRPr="00B53846" w:rsidTr="00D2176D">
        <w:trPr>
          <w:trHeight w:val="255"/>
        </w:trPr>
        <w:tc>
          <w:tcPr>
            <w:tcW w:w="8613" w:type="dxa"/>
            <w:gridSpan w:val="3"/>
            <w:hideMark/>
          </w:tcPr>
          <w:p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Поправочный коэффициент по доставке (Кд):</w:t>
            </w:r>
          </w:p>
        </w:tc>
        <w:tc>
          <w:tcPr>
            <w:tcW w:w="1568" w:type="dxa"/>
            <w:hideMark/>
          </w:tcPr>
          <w:p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E5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B53846" w:rsidRPr="00B53846" w:rsidTr="00D2176D">
        <w:trPr>
          <w:trHeight w:val="255"/>
        </w:trPr>
        <w:tc>
          <w:tcPr>
            <w:tcW w:w="8613" w:type="dxa"/>
            <w:gridSpan w:val="3"/>
            <w:hideMark/>
          </w:tcPr>
          <w:p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Доставка оборудования с учетом Кд:</w:t>
            </w:r>
          </w:p>
        </w:tc>
        <w:tc>
          <w:tcPr>
            <w:tcW w:w="1568" w:type="dxa"/>
            <w:hideMark/>
          </w:tcPr>
          <w:p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</w:t>
            </w:r>
          </w:p>
        </w:tc>
      </w:tr>
      <w:tr w:rsidR="00B53846" w:rsidRPr="00B53846" w:rsidTr="00D2176D">
        <w:trPr>
          <w:trHeight w:val="255"/>
        </w:trPr>
        <w:tc>
          <w:tcPr>
            <w:tcW w:w="8613" w:type="dxa"/>
            <w:gridSpan w:val="3"/>
            <w:hideMark/>
          </w:tcPr>
          <w:p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  <w:r w:rsidR="00C05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568" w:type="dxa"/>
            <w:hideMark/>
          </w:tcPr>
          <w:p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2 092</w:t>
            </w:r>
          </w:p>
        </w:tc>
      </w:tr>
    </w:tbl>
    <w:p w:rsidR="001D5C1C" w:rsidRDefault="001D5C1C" w:rsidP="00B5384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C35FA" w:rsidRDefault="00511350" w:rsidP="005C21E7">
      <w:pPr>
        <w:tabs>
          <w:tab w:val="left" w:pos="278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Производственное </w:t>
      </w:r>
      <w:r w:rsidR="005C21E7">
        <w:rPr>
          <w:rFonts w:ascii="Times New Roman" w:hAnsi="Times New Roman" w:cs="Times New Roman"/>
          <w:sz w:val="28"/>
          <w:szCs w:val="28"/>
        </w:rPr>
        <w:t>о</w:t>
      </w:r>
      <w:r w:rsidR="00CC35FA">
        <w:rPr>
          <w:rFonts w:ascii="Times New Roman" w:hAnsi="Times New Roman" w:cs="Times New Roman"/>
          <w:sz w:val="28"/>
          <w:szCs w:val="28"/>
        </w:rPr>
        <w:t xml:space="preserve">борудование </w:t>
      </w:r>
      <w:r w:rsidR="005C21E7">
        <w:rPr>
          <w:rFonts w:ascii="Times New Roman" w:hAnsi="Times New Roman" w:cs="Times New Roman"/>
          <w:sz w:val="28"/>
          <w:szCs w:val="28"/>
        </w:rPr>
        <w:t>планируется</w:t>
      </w:r>
      <w:r w:rsidR="00CC35FA">
        <w:rPr>
          <w:rFonts w:ascii="Times New Roman" w:hAnsi="Times New Roman" w:cs="Times New Roman"/>
          <w:sz w:val="28"/>
          <w:szCs w:val="28"/>
        </w:rPr>
        <w:t xml:space="preserve"> </w:t>
      </w:r>
      <w:r w:rsidR="005C21E7">
        <w:rPr>
          <w:rFonts w:ascii="Times New Roman" w:hAnsi="Times New Roman" w:cs="Times New Roman"/>
          <w:sz w:val="28"/>
          <w:szCs w:val="28"/>
        </w:rPr>
        <w:t xml:space="preserve">закупить </w:t>
      </w:r>
      <w:r w:rsidR="00CC35FA">
        <w:rPr>
          <w:rFonts w:ascii="Times New Roman" w:hAnsi="Times New Roman" w:cs="Times New Roman"/>
          <w:sz w:val="28"/>
          <w:szCs w:val="28"/>
        </w:rPr>
        <w:t>в Москве. Поставщиком является компания ООО «</w:t>
      </w:r>
      <w:proofErr w:type="spellStart"/>
      <w:r w:rsidR="00CC35FA">
        <w:rPr>
          <w:rFonts w:ascii="Times New Roman" w:hAnsi="Times New Roman" w:cs="Times New Roman"/>
          <w:sz w:val="28"/>
          <w:szCs w:val="28"/>
        </w:rPr>
        <w:t>Силверлайн</w:t>
      </w:r>
      <w:proofErr w:type="spellEnd"/>
      <w:r w:rsidR="00CC35FA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CC35FA">
        <w:rPr>
          <w:rFonts w:ascii="Times New Roman" w:hAnsi="Times New Roman" w:cs="Times New Roman"/>
          <w:sz w:val="28"/>
          <w:szCs w:val="28"/>
          <w:lang w:val="en-US"/>
        </w:rPr>
        <w:t>Silverline</w:t>
      </w:r>
      <w:proofErr w:type="spellEnd"/>
      <w:r w:rsidR="00CC35FA" w:rsidRPr="00DF7B13">
        <w:rPr>
          <w:rFonts w:ascii="Times New Roman" w:hAnsi="Times New Roman" w:cs="Times New Roman"/>
          <w:sz w:val="28"/>
          <w:szCs w:val="28"/>
        </w:rPr>
        <w:t>)</w:t>
      </w:r>
      <w:r w:rsidR="00CC35FA">
        <w:rPr>
          <w:rFonts w:ascii="Times New Roman" w:hAnsi="Times New Roman" w:cs="Times New Roman"/>
          <w:sz w:val="28"/>
          <w:szCs w:val="28"/>
        </w:rPr>
        <w:t xml:space="preserve">, осуществляющая продажу профессионального оборудования  для автосервиса от ведущих мировых производителей по низким ценам.  </w:t>
      </w:r>
      <w:r w:rsidR="00CC35FA" w:rsidRPr="00165926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Фактический адрес поставщика оборудования:</w:t>
      </w:r>
      <w:r w:rsidR="00CC35FA" w:rsidRPr="0016592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CC35FA" w:rsidRPr="00165926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CC35FA" w:rsidRPr="0016592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CC35FA" w:rsidRPr="00165926">
        <w:rPr>
          <w:rFonts w:ascii="Times New Roman" w:hAnsi="Times New Roman" w:cs="Times New Roman"/>
          <w:color w:val="000000"/>
          <w:sz w:val="28"/>
          <w:szCs w:val="28"/>
        </w:rPr>
        <w:t>Москва,</w:t>
      </w:r>
      <w:r w:rsidR="00CC35FA" w:rsidRPr="0016592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CC35FA" w:rsidRPr="00165926">
        <w:rPr>
          <w:rFonts w:ascii="Times New Roman" w:hAnsi="Times New Roman" w:cs="Times New Roman"/>
          <w:color w:val="000000"/>
          <w:sz w:val="28"/>
          <w:szCs w:val="28"/>
        </w:rPr>
        <w:t>Лужнецкая</w:t>
      </w:r>
      <w:proofErr w:type="spellEnd"/>
      <w:r w:rsidR="00CC35FA" w:rsidRPr="001659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C35FA" w:rsidRPr="00165926">
        <w:rPr>
          <w:rFonts w:ascii="Times New Roman" w:hAnsi="Times New Roman" w:cs="Times New Roman"/>
          <w:color w:val="000000"/>
          <w:sz w:val="28"/>
          <w:szCs w:val="28"/>
        </w:rPr>
        <w:t>наб</w:t>
      </w:r>
      <w:proofErr w:type="spellEnd"/>
      <w:r w:rsidR="00CC35FA" w:rsidRPr="00165926">
        <w:rPr>
          <w:rFonts w:ascii="Times New Roman" w:hAnsi="Times New Roman" w:cs="Times New Roman"/>
          <w:color w:val="000000"/>
          <w:sz w:val="28"/>
          <w:szCs w:val="28"/>
        </w:rPr>
        <w:t>, д. 2/4, стр. 1, 1-этаж, офис 102. ОГРН 1137746776859</w:t>
      </w:r>
      <w:r w:rsidR="00CC35F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300EF" w:rsidRPr="001300EF" w:rsidRDefault="001300EF" w:rsidP="005C21E7">
      <w:pPr>
        <w:tabs>
          <w:tab w:val="left" w:pos="278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организации всех видов учета </w:t>
      </w:r>
      <w:r w:rsidR="00213B69">
        <w:rPr>
          <w:rFonts w:ascii="Times New Roman" w:hAnsi="Times New Roman" w:cs="Times New Roman"/>
          <w:color w:val="000000"/>
          <w:sz w:val="28"/>
          <w:szCs w:val="28"/>
        </w:rPr>
        <w:t xml:space="preserve">в создаваемой авторемонтной мастерской </w:t>
      </w:r>
      <w:r w:rsidR="00925168">
        <w:rPr>
          <w:rFonts w:ascii="Times New Roman" w:hAnsi="Times New Roman" w:cs="Times New Roman"/>
          <w:color w:val="000000"/>
          <w:sz w:val="28"/>
          <w:szCs w:val="28"/>
        </w:rPr>
        <w:t>планируется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приобретен</w:t>
      </w:r>
      <w:r w:rsidR="00925168">
        <w:rPr>
          <w:rFonts w:ascii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программн</w:t>
      </w:r>
      <w:r w:rsidR="00925168">
        <w:rPr>
          <w:rFonts w:ascii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модул</w:t>
      </w:r>
      <w:r w:rsidR="00925168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«Автосервис», входящ</w:t>
      </w:r>
      <w:r w:rsidR="00925168">
        <w:rPr>
          <w:rFonts w:ascii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систему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Auto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Интеллект. Данны</w:t>
      </w:r>
      <w:r w:rsidR="00213B69"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модуль позволит автоматизировать </w:t>
      </w:r>
      <w:r w:rsidR="00864F80">
        <w:rPr>
          <w:rFonts w:ascii="Times New Roman" w:hAnsi="Times New Roman" w:cs="Times New Roman"/>
          <w:color w:val="000000"/>
          <w:sz w:val="28"/>
          <w:szCs w:val="28"/>
        </w:rPr>
        <w:t>бизнес-</w:t>
      </w:r>
      <w:r w:rsidR="00213B69">
        <w:rPr>
          <w:rFonts w:ascii="Times New Roman" w:hAnsi="Times New Roman" w:cs="Times New Roman"/>
          <w:color w:val="000000"/>
          <w:sz w:val="28"/>
          <w:szCs w:val="28"/>
        </w:rPr>
        <w:t>процессы</w:t>
      </w:r>
      <w:r w:rsidR="00864F80">
        <w:rPr>
          <w:rFonts w:ascii="Times New Roman" w:hAnsi="Times New Roman" w:cs="Times New Roman"/>
          <w:color w:val="000000"/>
          <w:sz w:val="28"/>
          <w:szCs w:val="28"/>
        </w:rPr>
        <w:t xml:space="preserve"> создаваемого предприятия</w:t>
      </w:r>
      <w:r w:rsidR="00213B6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в том числе: контролировать действия сотрудников, фиксировать историю обслуживания автотранспорта, организо</w:t>
      </w:r>
      <w:r w:rsidR="00864F80">
        <w:rPr>
          <w:rFonts w:ascii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вать документооборот (накладные, счета и акты), формировать отчеты о работе автомастерской. </w:t>
      </w:r>
    </w:p>
    <w:p w:rsidR="003004C7" w:rsidRPr="00376A84" w:rsidRDefault="003004C7" w:rsidP="005C21E7">
      <w:pPr>
        <w:pStyle w:val="1"/>
        <w:spacing w:beforeLines="160" w:before="384" w:after="16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8" w:name="_Toc19500845"/>
      <w:r>
        <w:rPr>
          <w:rFonts w:ascii="Times New Roman" w:hAnsi="Times New Roman" w:cs="Times New Roman"/>
          <w:i/>
          <w:color w:val="auto"/>
          <w:sz w:val="28"/>
          <w:szCs w:val="28"/>
        </w:rPr>
        <w:t>4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5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Планируемая программа производства</w:t>
      </w:r>
      <w:bookmarkEnd w:id="18"/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:rsidR="00B53846" w:rsidRDefault="00B53846" w:rsidP="00B538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Спрос на услуги проекта имеет выраженную сезонность. В целом по рынку, наимен</w:t>
      </w:r>
      <w:r w:rsidR="006F3D33">
        <w:rPr>
          <w:rFonts w:ascii="Times New Roman" w:hAnsi="Times New Roman" w:cs="Times New Roman"/>
          <w:sz w:val="28"/>
          <w:szCs w:val="28"/>
        </w:rPr>
        <w:t>ьший уровень спроса отмечается с января по март, а также в ноябре и декабре</w:t>
      </w:r>
      <w:r w:rsidR="005F5017">
        <w:rPr>
          <w:rFonts w:ascii="Times New Roman" w:hAnsi="Times New Roman" w:cs="Times New Roman"/>
          <w:sz w:val="28"/>
          <w:szCs w:val="28"/>
        </w:rPr>
        <w:t xml:space="preserve"> (коэффициент сезонности составляет 0,75)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F3D33">
        <w:rPr>
          <w:rFonts w:ascii="Times New Roman" w:hAnsi="Times New Roman" w:cs="Times New Roman"/>
          <w:sz w:val="28"/>
          <w:szCs w:val="28"/>
        </w:rPr>
        <w:t>в апреле</w:t>
      </w:r>
      <w:r w:rsidR="005F5017">
        <w:rPr>
          <w:rFonts w:ascii="Times New Roman" w:hAnsi="Times New Roman" w:cs="Times New Roman"/>
          <w:sz w:val="28"/>
          <w:szCs w:val="28"/>
        </w:rPr>
        <w:t xml:space="preserve">, мае, сентябре и октябре </w:t>
      </w:r>
      <w:r>
        <w:rPr>
          <w:rFonts w:ascii="Times New Roman" w:hAnsi="Times New Roman" w:cs="Times New Roman"/>
          <w:sz w:val="28"/>
          <w:szCs w:val="28"/>
        </w:rPr>
        <w:t>спрос повышается</w:t>
      </w:r>
      <w:r w:rsidR="005F5017">
        <w:rPr>
          <w:rFonts w:ascii="Times New Roman" w:hAnsi="Times New Roman" w:cs="Times New Roman"/>
          <w:sz w:val="28"/>
          <w:szCs w:val="28"/>
        </w:rPr>
        <w:t xml:space="preserve"> до максимума (коэффициент спроса составляет 1)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F5017">
        <w:rPr>
          <w:rFonts w:ascii="Times New Roman" w:hAnsi="Times New Roman" w:cs="Times New Roman"/>
          <w:sz w:val="28"/>
          <w:szCs w:val="28"/>
        </w:rPr>
        <w:t>некоторое снижение происходит с июня по август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017">
        <w:rPr>
          <w:rFonts w:ascii="Times New Roman" w:hAnsi="Times New Roman" w:cs="Times New Roman"/>
          <w:sz w:val="28"/>
          <w:szCs w:val="28"/>
        </w:rPr>
        <w:t>(коэффициент спроса составля</w:t>
      </w:r>
      <w:r w:rsidR="000437E0">
        <w:rPr>
          <w:rFonts w:ascii="Times New Roman" w:hAnsi="Times New Roman" w:cs="Times New Roman"/>
          <w:sz w:val="28"/>
          <w:szCs w:val="28"/>
        </w:rPr>
        <w:t xml:space="preserve">ет 0,9). </w:t>
      </w:r>
      <w:r>
        <w:rPr>
          <w:rFonts w:ascii="Times New Roman" w:hAnsi="Times New Roman" w:cs="Times New Roman"/>
          <w:sz w:val="28"/>
          <w:szCs w:val="28"/>
        </w:rPr>
        <w:t>Фактор сезонности учтен в формировании годового плана продаж и финансового плана</w:t>
      </w:r>
      <w:r w:rsidR="000437E0">
        <w:rPr>
          <w:rFonts w:ascii="Times New Roman" w:hAnsi="Times New Roman" w:cs="Times New Roman"/>
          <w:sz w:val="28"/>
          <w:szCs w:val="28"/>
        </w:rPr>
        <w:t xml:space="preserve"> (см. табл. 4-</w:t>
      </w:r>
      <w:r w:rsidR="00E332AD">
        <w:rPr>
          <w:rFonts w:ascii="Times New Roman" w:hAnsi="Times New Roman" w:cs="Times New Roman"/>
          <w:sz w:val="28"/>
          <w:szCs w:val="28"/>
        </w:rPr>
        <w:t>3</w:t>
      </w:r>
      <w:r w:rsidR="000437E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3846" w:rsidRDefault="000437E0" w:rsidP="000437E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4-</w:t>
      </w:r>
      <w:r w:rsidR="00E332A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Сезонность проекта по кварталам календарного года</w:t>
      </w:r>
    </w:p>
    <w:tbl>
      <w:tblPr>
        <w:tblW w:w="9989" w:type="dxa"/>
        <w:tblInd w:w="103" w:type="dxa"/>
        <w:tblLook w:val="04A0" w:firstRow="1" w:lastRow="0" w:firstColumn="1" w:lastColumn="0" w:noHBand="0" w:noVBand="1"/>
      </w:tblPr>
      <w:tblGrid>
        <w:gridCol w:w="3528"/>
        <w:gridCol w:w="2019"/>
        <w:gridCol w:w="2143"/>
        <w:gridCol w:w="2299"/>
      </w:tblGrid>
      <w:tr w:rsidR="000437E0" w:rsidRPr="000437E0" w:rsidTr="000437E0">
        <w:trPr>
          <w:trHeight w:val="29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7E0" w:rsidRPr="000437E0" w:rsidRDefault="000437E0" w:rsidP="0004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437E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кв.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7E0" w:rsidRPr="000437E0" w:rsidRDefault="000437E0" w:rsidP="0004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437E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 кв.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7E0" w:rsidRPr="000437E0" w:rsidRDefault="000437E0" w:rsidP="0004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437E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 кв.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7E0" w:rsidRPr="000437E0" w:rsidRDefault="000437E0" w:rsidP="0004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437E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 кв.</w:t>
            </w:r>
          </w:p>
        </w:tc>
      </w:tr>
      <w:tr w:rsidR="000437E0" w:rsidRPr="000437E0" w:rsidTr="000437E0">
        <w:trPr>
          <w:trHeight w:val="29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7E0" w:rsidRPr="000437E0" w:rsidRDefault="000437E0" w:rsidP="0004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437E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21%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7E0" w:rsidRPr="000437E0" w:rsidRDefault="000437E0" w:rsidP="0004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437E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28%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7E0" w:rsidRPr="000437E0" w:rsidRDefault="000437E0" w:rsidP="0004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437E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27%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7E0" w:rsidRPr="000437E0" w:rsidRDefault="000437E0" w:rsidP="0004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437E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24%</w:t>
            </w:r>
          </w:p>
        </w:tc>
      </w:tr>
    </w:tbl>
    <w:p w:rsidR="000437E0" w:rsidRDefault="000437E0" w:rsidP="00043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DA8" w:rsidRDefault="00307269" w:rsidP="003A3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производства планируется </w:t>
      </w:r>
      <w:r w:rsidR="003A3DA8" w:rsidRPr="00E60055">
        <w:rPr>
          <w:rFonts w:ascii="Times New Roman" w:hAnsi="Times New Roman" w:cs="Times New Roman"/>
          <w:sz w:val="28"/>
          <w:szCs w:val="28"/>
        </w:rPr>
        <w:t xml:space="preserve">исходя из </w:t>
      </w:r>
      <w:r w:rsidR="003A3DA8">
        <w:rPr>
          <w:rFonts w:ascii="Times New Roman" w:hAnsi="Times New Roman" w:cs="Times New Roman"/>
          <w:sz w:val="28"/>
          <w:szCs w:val="28"/>
        </w:rPr>
        <w:t xml:space="preserve">режима работы и </w:t>
      </w:r>
      <w:r w:rsidR="003A3DA8" w:rsidRPr="00E60055">
        <w:rPr>
          <w:rFonts w:ascii="Times New Roman" w:hAnsi="Times New Roman" w:cs="Times New Roman"/>
          <w:sz w:val="28"/>
          <w:szCs w:val="28"/>
        </w:rPr>
        <w:t>производственных мощностей</w:t>
      </w:r>
      <w:r w:rsidR="005C21E7">
        <w:rPr>
          <w:rFonts w:ascii="Times New Roman" w:hAnsi="Times New Roman" w:cs="Times New Roman"/>
          <w:sz w:val="28"/>
          <w:szCs w:val="28"/>
        </w:rPr>
        <w:t xml:space="preserve"> создаваемой авторемонтной мастерской</w:t>
      </w:r>
      <w:r w:rsidR="003A3DA8" w:rsidRPr="00E600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3DA8" w:rsidRDefault="00307269" w:rsidP="003A3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</w:t>
      </w:r>
      <w:r w:rsidR="003A3DA8">
        <w:rPr>
          <w:rFonts w:ascii="Times New Roman" w:hAnsi="Times New Roman" w:cs="Times New Roman"/>
          <w:sz w:val="28"/>
          <w:szCs w:val="28"/>
        </w:rPr>
        <w:t xml:space="preserve">: </w:t>
      </w:r>
      <w:r w:rsidR="00645213">
        <w:rPr>
          <w:rFonts w:ascii="Times New Roman" w:hAnsi="Times New Roman" w:cs="Times New Roman"/>
          <w:sz w:val="28"/>
          <w:szCs w:val="28"/>
        </w:rPr>
        <w:t>с 10</w:t>
      </w:r>
      <w:r w:rsidR="000437E0">
        <w:rPr>
          <w:rFonts w:ascii="Times New Roman" w:hAnsi="Times New Roman" w:cs="Times New Roman"/>
          <w:sz w:val="28"/>
          <w:szCs w:val="28"/>
        </w:rPr>
        <w:t xml:space="preserve">.00 до 19.00 часов </w:t>
      </w:r>
      <w:r w:rsidR="00511350">
        <w:rPr>
          <w:rFonts w:ascii="Times New Roman" w:hAnsi="Times New Roman" w:cs="Times New Roman"/>
          <w:sz w:val="28"/>
          <w:szCs w:val="28"/>
        </w:rPr>
        <w:t>шесть</w:t>
      </w:r>
      <w:r w:rsidR="003A3DA8">
        <w:rPr>
          <w:rFonts w:ascii="Times New Roman" w:hAnsi="Times New Roman" w:cs="Times New Roman"/>
          <w:sz w:val="28"/>
          <w:szCs w:val="28"/>
        </w:rPr>
        <w:t xml:space="preserve"> дней в неделю</w:t>
      </w:r>
      <w:r w:rsidR="00E332AD">
        <w:rPr>
          <w:rFonts w:ascii="Times New Roman" w:hAnsi="Times New Roman" w:cs="Times New Roman"/>
          <w:sz w:val="28"/>
          <w:szCs w:val="28"/>
        </w:rPr>
        <w:t xml:space="preserve"> (см. табл. 4-4</w:t>
      </w:r>
      <w:r w:rsidR="000437E0">
        <w:rPr>
          <w:rFonts w:ascii="Times New Roman" w:hAnsi="Times New Roman" w:cs="Times New Roman"/>
          <w:sz w:val="28"/>
          <w:szCs w:val="28"/>
        </w:rPr>
        <w:t>)</w:t>
      </w:r>
      <w:r w:rsidR="003A3DA8">
        <w:rPr>
          <w:rFonts w:ascii="Times New Roman" w:hAnsi="Times New Roman" w:cs="Times New Roman"/>
          <w:sz w:val="28"/>
          <w:szCs w:val="28"/>
        </w:rPr>
        <w:t>.</w:t>
      </w:r>
    </w:p>
    <w:p w:rsidR="000437E0" w:rsidRDefault="000437E0" w:rsidP="000437E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</w:t>
      </w:r>
      <w:r w:rsidR="00E332A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Календарный годовой план работы автосервиса</w:t>
      </w:r>
    </w:p>
    <w:tbl>
      <w:tblPr>
        <w:tblStyle w:val="a4"/>
        <w:tblW w:w="10257" w:type="dxa"/>
        <w:tblLook w:val="04A0" w:firstRow="1" w:lastRow="0" w:firstColumn="1" w:lastColumn="0" w:noHBand="0" w:noVBand="1"/>
      </w:tblPr>
      <w:tblGrid>
        <w:gridCol w:w="2339"/>
        <w:gridCol w:w="732"/>
        <w:gridCol w:w="732"/>
        <w:gridCol w:w="591"/>
        <w:gridCol w:w="590"/>
        <w:gridCol w:w="590"/>
        <w:gridCol w:w="590"/>
        <w:gridCol w:w="590"/>
        <w:gridCol w:w="590"/>
        <w:gridCol w:w="590"/>
        <w:gridCol w:w="590"/>
        <w:gridCol w:w="530"/>
        <w:gridCol w:w="530"/>
        <w:gridCol w:w="673"/>
      </w:tblGrid>
      <w:tr w:rsidR="000437E0" w:rsidRPr="000437E0" w:rsidTr="00925168">
        <w:trPr>
          <w:trHeight w:val="1242"/>
        </w:trPr>
        <w:tc>
          <w:tcPr>
            <w:tcW w:w="2339" w:type="dxa"/>
            <w:hideMark/>
          </w:tcPr>
          <w:p w:rsidR="000437E0" w:rsidRPr="000437E0" w:rsidRDefault="000437E0" w:rsidP="009251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37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Показатель</w:t>
            </w:r>
          </w:p>
        </w:tc>
        <w:tc>
          <w:tcPr>
            <w:tcW w:w="732" w:type="dxa"/>
            <w:textDirection w:val="btLr"/>
            <w:hideMark/>
          </w:tcPr>
          <w:p w:rsidR="000437E0" w:rsidRPr="000437E0" w:rsidRDefault="000437E0" w:rsidP="009251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37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Январь</w:t>
            </w:r>
          </w:p>
        </w:tc>
        <w:tc>
          <w:tcPr>
            <w:tcW w:w="732" w:type="dxa"/>
            <w:textDirection w:val="btLr"/>
            <w:hideMark/>
          </w:tcPr>
          <w:p w:rsidR="000437E0" w:rsidRPr="000437E0" w:rsidRDefault="000437E0" w:rsidP="009251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37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Февраль</w:t>
            </w:r>
          </w:p>
        </w:tc>
        <w:tc>
          <w:tcPr>
            <w:tcW w:w="591" w:type="dxa"/>
            <w:textDirection w:val="btLr"/>
            <w:hideMark/>
          </w:tcPr>
          <w:p w:rsidR="000437E0" w:rsidRPr="000437E0" w:rsidRDefault="000437E0" w:rsidP="009251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37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Март</w:t>
            </w:r>
          </w:p>
        </w:tc>
        <w:tc>
          <w:tcPr>
            <w:tcW w:w="590" w:type="dxa"/>
            <w:textDirection w:val="btLr"/>
            <w:hideMark/>
          </w:tcPr>
          <w:p w:rsidR="000437E0" w:rsidRPr="000437E0" w:rsidRDefault="000437E0" w:rsidP="009251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37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Апрель</w:t>
            </w:r>
          </w:p>
        </w:tc>
        <w:tc>
          <w:tcPr>
            <w:tcW w:w="590" w:type="dxa"/>
            <w:textDirection w:val="btLr"/>
            <w:hideMark/>
          </w:tcPr>
          <w:p w:rsidR="000437E0" w:rsidRPr="000437E0" w:rsidRDefault="000437E0" w:rsidP="009251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37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Май</w:t>
            </w:r>
          </w:p>
        </w:tc>
        <w:tc>
          <w:tcPr>
            <w:tcW w:w="590" w:type="dxa"/>
            <w:textDirection w:val="btLr"/>
            <w:hideMark/>
          </w:tcPr>
          <w:p w:rsidR="000437E0" w:rsidRPr="000437E0" w:rsidRDefault="000437E0" w:rsidP="009251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37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Июнь</w:t>
            </w:r>
          </w:p>
        </w:tc>
        <w:tc>
          <w:tcPr>
            <w:tcW w:w="590" w:type="dxa"/>
            <w:textDirection w:val="btLr"/>
            <w:hideMark/>
          </w:tcPr>
          <w:p w:rsidR="000437E0" w:rsidRPr="000437E0" w:rsidRDefault="000437E0" w:rsidP="009251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37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Июль</w:t>
            </w:r>
          </w:p>
        </w:tc>
        <w:tc>
          <w:tcPr>
            <w:tcW w:w="590" w:type="dxa"/>
            <w:textDirection w:val="btLr"/>
            <w:hideMark/>
          </w:tcPr>
          <w:p w:rsidR="000437E0" w:rsidRPr="000437E0" w:rsidRDefault="000437E0" w:rsidP="009251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37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Август</w:t>
            </w:r>
          </w:p>
        </w:tc>
        <w:tc>
          <w:tcPr>
            <w:tcW w:w="590" w:type="dxa"/>
            <w:textDirection w:val="btLr"/>
            <w:hideMark/>
          </w:tcPr>
          <w:p w:rsidR="000437E0" w:rsidRPr="000437E0" w:rsidRDefault="000437E0" w:rsidP="009251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37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Сентябрь</w:t>
            </w:r>
          </w:p>
        </w:tc>
        <w:tc>
          <w:tcPr>
            <w:tcW w:w="590" w:type="dxa"/>
            <w:textDirection w:val="btLr"/>
            <w:hideMark/>
          </w:tcPr>
          <w:p w:rsidR="000437E0" w:rsidRPr="000437E0" w:rsidRDefault="000437E0" w:rsidP="009251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37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Октябрь</w:t>
            </w:r>
          </w:p>
        </w:tc>
        <w:tc>
          <w:tcPr>
            <w:tcW w:w="530" w:type="dxa"/>
            <w:textDirection w:val="btLr"/>
            <w:hideMark/>
          </w:tcPr>
          <w:p w:rsidR="000437E0" w:rsidRPr="000437E0" w:rsidRDefault="000437E0" w:rsidP="009251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37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Ноябрь</w:t>
            </w:r>
          </w:p>
        </w:tc>
        <w:tc>
          <w:tcPr>
            <w:tcW w:w="530" w:type="dxa"/>
            <w:textDirection w:val="btLr"/>
            <w:hideMark/>
          </w:tcPr>
          <w:p w:rsidR="000437E0" w:rsidRPr="000437E0" w:rsidRDefault="000437E0" w:rsidP="009251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37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Декабрь</w:t>
            </w:r>
          </w:p>
        </w:tc>
        <w:tc>
          <w:tcPr>
            <w:tcW w:w="673" w:type="dxa"/>
            <w:noWrap/>
            <w:textDirection w:val="btLr"/>
            <w:hideMark/>
          </w:tcPr>
          <w:p w:rsidR="000437E0" w:rsidRPr="000437E0" w:rsidRDefault="000437E0" w:rsidP="009251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37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Всего </w:t>
            </w:r>
          </w:p>
        </w:tc>
      </w:tr>
      <w:tr w:rsidR="000437E0" w:rsidRPr="000437E0" w:rsidTr="00925168">
        <w:trPr>
          <w:trHeight w:val="267"/>
        </w:trPr>
        <w:tc>
          <w:tcPr>
            <w:tcW w:w="2339" w:type="dxa"/>
            <w:hideMark/>
          </w:tcPr>
          <w:p w:rsidR="000437E0" w:rsidRPr="000437E0" w:rsidRDefault="000437E0" w:rsidP="00925168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37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Количество календарных дней </w:t>
            </w:r>
          </w:p>
        </w:tc>
        <w:tc>
          <w:tcPr>
            <w:tcW w:w="732" w:type="dxa"/>
            <w:hideMark/>
          </w:tcPr>
          <w:p w:rsidR="000437E0" w:rsidRPr="000437E0" w:rsidRDefault="000437E0" w:rsidP="009251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37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</w:t>
            </w:r>
          </w:p>
        </w:tc>
        <w:tc>
          <w:tcPr>
            <w:tcW w:w="732" w:type="dxa"/>
            <w:hideMark/>
          </w:tcPr>
          <w:p w:rsidR="000437E0" w:rsidRPr="000437E0" w:rsidRDefault="000437E0" w:rsidP="009251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37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28</w:t>
            </w:r>
          </w:p>
        </w:tc>
        <w:tc>
          <w:tcPr>
            <w:tcW w:w="591" w:type="dxa"/>
            <w:hideMark/>
          </w:tcPr>
          <w:p w:rsidR="000437E0" w:rsidRPr="000437E0" w:rsidRDefault="000437E0" w:rsidP="009251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37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</w:t>
            </w:r>
          </w:p>
        </w:tc>
        <w:tc>
          <w:tcPr>
            <w:tcW w:w="590" w:type="dxa"/>
            <w:hideMark/>
          </w:tcPr>
          <w:p w:rsidR="000437E0" w:rsidRPr="000437E0" w:rsidRDefault="000437E0" w:rsidP="009251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37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</w:t>
            </w:r>
          </w:p>
        </w:tc>
        <w:tc>
          <w:tcPr>
            <w:tcW w:w="590" w:type="dxa"/>
            <w:hideMark/>
          </w:tcPr>
          <w:p w:rsidR="000437E0" w:rsidRPr="000437E0" w:rsidRDefault="000437E0" w:rsidP="009251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37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</w:t>
            </w:r>
          </w:p>
        </w:tc>
        <w:tc>
          <w:tcPr>
            <w:tcW w:w="590" w:type="dxa"/>
            <w:hideMark/>
          </w:tcPr>
          <w:p w:rsidR="000437E0" w:rsidRPr="000437E0" w:rsidRDefault="000437E0" w:rsidP="009251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37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</w:t>
            </w:r>
          </w:p>
        </w:tc>
        <w:tc>
          <w:tcPr>
            <w:tcW w:w="590" w:type="dxa"/>
            <w:hideMark/>
          </w:tcPr>
          <w:p w:rsidR="000437E0" w:rsidRPr="000437E0" w:rsidRDefault="000437E0" w:rsidP="009251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37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</w:t>
            </w:r>
          </w:p>
        </w:tc>
        <w:tc>
          <w:tcPr>
            <w:tcW w:w="590" w:type="dxa"/>
            <w:hideMark/>
          </w:tcPr>
          <w:p w:rsidR="000437E0" w:rsidRPr="000437E0" w:rsidRDefault="000437E0" w:rsidP="009251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37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</w:t>
            </w:r>
          </w:p>
        </w:tc>
        <w:tc>
          <w:tcPr>
            <w:tcW w:w="590" w:type="dxa"/>
            <w:hideMark/>
          </w:tcPr>
          <w:p w:rsidR="000437E0" w:rsidRPr="000437E0" w:rsidRDefault="000437E0" w:rsidP="009251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37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</w:t>
            </w:r>
          </w:p>
        </w:tc>
        <w:tc>
          <w:tcPr>
            <w:tcW w:w="590" w:type="dxa"/>
            <w:hideMark/>
          </w:tcPr>
          <w:p w:rsidR="000437E0" w:rsidRPr="000437E0" w:rsidRDefault="000437E0" w:rsidP="009251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37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</w:t>
            </w:r>
          </w:p>
        </w:tc>
        <w:tc>
          <w:tcPr>
            <w:tcW w:w="530" w:type="dxa"/>
            <w:hideMark/>
          </w:tcPr>
          <w:p w:rsidR="000437E0" w:rsidRPr="000437E0" w:rsidRDefault="000437E0" w:rsidP="009251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37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</w:t>
            </w:r>
          </w:p>
        </w:tc>
        <w:tc>
          <w:tcPr>
            <w:tcW w:w="530" w:type="dxa"/>
            <w:hideMark/>
          </w:tcPr>
          <w:p w:rsidR="000437E0" w:rsidRPr="000437E0" w:rsidRDefault="000437E0" w:rsidP="009251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37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</w:t>
            </w:r>
          </w:p>
        </w:tc>
        <w:tc>
          <w:tcPr>
            <w:tcW w:w="673" w:type="dxa"/>
            <w:noWrap/>
            <w:hideMark/>
          </w:tcPr>
          <w:p w:rsidR="000437E0" w:rsidRPr="000437E0" w:rsidRDefault="000437E0" w:rsidP="009251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37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365</w:t>
            </w:r>
          </w:p>
        </w:tc>
      </w:tr>
      <w:tr w:rsidR="000437E0" w:rsidRPr="000437E0" w:rsidTr="00925168">
        <w:trPr>
          <w:trHeight w:val="534"/>
        </w:trPr>
        <w:tc>
          <w:tcPr>
            <w:tcW w:w="2339" w:type="dxa"/>
            <w:hideMark/>
          </w:tcPr>
          <w:p w:rsidR="000437E0" w:rsidRPr="000437E0" w:rsidRDefault="000437E0" w:rsidP="00925168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37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рабочих дней в периоде</w:t>
            </w:r>
          </w:p>
        </w:tc>
        <w:tc>
          <w:tcPr>
            <w:tcW w:w="732" w:type="dxa"/>
            <w:hideMark/>
          </w:tcPr>
          <w:p w:rsidR="000437E0" w:rsidRPr="000437E0" w:rsidRDefault="000437E0" w:rsidP="009251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37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</w:t>
            </w:r>
          </w:p>
        </w:tc>
        <w:tc>
          <w:tcPr>
            <w:tcW w:w="732" w:type="dxa"/>
            <w:hideMark/>
          </w:tcPr>
          <w:p w:rsidR="000437E0" w:rsidRPr="000437E0" w:rsidRDefault="000437E0" w:rsidP="009251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37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</w:t>
            </w:r>
          </w:p>
        </w:tc>
        <w:tc>
          <w:tcPr>
            <w:tcW w:w="591" w:type="dxa"/>
            <w:hideMark/>
          </w:tcPr>
          <w:p w:rsidR="000437E0" w:rsidRPr="000437E0" w:rsidRDefault="000437E0" w:rsidP="009251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37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</w:t>
            </w:r>
          </w:p>
        </w:tc>
        <w:tc>
          <w:tcPr>
            <w:tcW w:w="590" w:type="dxa"/>
            <w:hideMark/>
          </w:tcPr>
          <w:p w:rsidR="000437E0" w:rsidRPr="000437E0" w:rsidRDefault="000437E0" w:rsidP="009251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37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</w:t>
            </w:r>
          </w:p>
        </w:tc>
        <w:tc>
          <w:tcPr>
            <w:tcW w:w="590" w:type="dxa"/>
            <w:hideMark/>
          </w:tcPr>
          <w:p w:rsidR="000437E0" w:rsidRPr="000437E0" w:rsidRDefault="000437E0" w:rsidP="009251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37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</w:t>
            </w:r>
          </w:p>
        </w:tc>
        <w:tc>
          <w:tcPr>
            <w:tcW w:w="590" w:type="dxa"/>
            <w:hideMark/>
          </w:tcPr>
          <w:p w:rsidR="000437E0" w:rsidRPr="000437E0" w:rsidRDefault="000437E0" w:rsidP="009251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37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</w:t>
            </w:r>
          </w:p>
        </w:tc>
        <w:tc>
          <w:tcPr>
            <w:tcW w:w="590" w:type="dxa"/>
            <w:hideMark/>
          </w:tcPr>
          <w:p w:rsidR="000437E0" w:rsidRPr="000437E0" w:rsidRDefault="000437E0" w:rsidP="009251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37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</w:t>
            </w:r>
          </w:p>
        </w:tc>
        <w:tc>
          <w:tcPr>
            <w:tcW w:w="590" w:type="dxa"/>
            <w:hideMark/>
          </w:tcPr>
          <w:p w:rsidR="000437E0" w:rsidRPr="000437E0" w:rsidRDefault="000437E0" w:rsidP="009251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37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</w:t>
            </w:r>
          </w:p>
        </w:tc>
        <w:tc>
          <w:tcPr>
            <w:tcW w:w="590" w:type="dxa"/>
            <w:hideMark/>
          </w:tcPr>
          <w:p w:rsidR="000437E0" w:rsidRPr="000437E0" w:rsidRDefault="000437E0" w:rsidP="009251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37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</w:t>
            </w:r>
          </w:p>
        </w:tc>
        <w:tc>
          <w:tcPr>
            <w:tcW w:w="590" w:type="dxa"/>
            <w:hideMark/>
          </w:tcPr>
          <w:p w:rsidR="000437E0" w:rsidRPr="000437E0" w:rsidRDefault="000437E0" w:rsidP="009251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37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</w:t>
            </w:r>
          </w:p>
        </w:tc>
        <w:tc>
          <w:tcPr>
            <w:tcW w:w="530" w:type="dxa"/>
            <w:hideMark/>
          </w:tcPr>
          <w:p w:rsidR="000437E0" w:rsidRPr="000437E0" w:rsidRDefault="000437E0" w:rsidP="009251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37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</w:t>
            </w:r>
          </w:p>
        </w:tc>
        <w:tc>
          <w:tcPr>
            <w:tcW w:w="530" w:type="dxa"/>
            <w:hideMark/>
          </w:tcPr>
          <w:p w:rsidR="000437E0" w:rsidRPr="000437E0" w:rsidRDefault="000437E0" w:rsidP="009251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37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</w:t>
            </w:r>
          </w:p>
        </w:tc>
        <w:tc>
          <w:tcPr>
            <w:tcW w:w="673" w:type="dxa"/>
            <w:noWrap/>
            <w:hideMark/>
          </w:tcPr>
          <w:p w:rsidR="000437E0" w:rsidRPr="000437E0" w:rsidRDefault="000437E0" w:rsidP="009251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37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308</w:t>
            </w:r>
          </w:p>
        </w:tc>
      </w:tr>
    </w:tbl>
    <w:p w:rsidR="000437E0" w:rsidRDefault="000437E0" w:rsidP="000D1C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DA8" w:rsidRPr="00E60055" w:rsidRDefault="003A3DA8" w:rsidP="003A3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Среднедневной производственный план представлен в таблице </w:t>
      </w:r>
      <w:r w:rsidR="00307269">
        <w:rPr>
          <w:rFonts w:ascii="Times New Roman" w:hAnsi="Times New Roman" w:cs="Times New Roman"/>
          <w:sz w:val="28"/>
          <w:szCs w:val="28"/>
        </w:rPr>
        <w:t>4-</w:t>
      </w:r>
      <w:r w:rsidR="00E332A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3DA8" w:rsidRDefault="00307269" w:rsidP="00307269">
      <w:pPr>
        <w:widowControl w:val="0"/>
        <w:tabs>
          <w:tab w:val="left" w:pos="715"/>
          <w:tab w:val="left" w:pos="1075"/>
        </w:tabs>
        <w:autoSpaceDE w:val="0"/>
        <w:autoSpaceDN w:val="0"/>
        <w:adjustRightInd w:val="0"/>
        <w:ind w:left="4" w:firstLine="71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</w:t>
      </w:r>
      <w:r w:rsidR="00E332A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A3DA8">
        <w:rPr>
          <w:rFonts w:ascii="Times New Roman" w:hAnsi="Times New Roman" w:cs="Times New Roman"/>
          <w:sz w:val="28"/>
          <w:szCs w:val="28"/>
        </w:rPr>
        <w:t>Среднедневной производственный план</w:t>
      </w:r>
    </w:p>
    <w:tbl>
      <w:tblPr>
        <w:tblW w:w="10044" w:type="dxa"/>
        <w:tblInd w:w="93" w:type="dxa"/>
        <w:tblLook w:val="04A0" w:firstRow="1" w:lastRow="0" w:firstColumn="1" w:lastColumn="0" w:noHBand="0" w:noVBand="1"/>
      </w:tblPr>
      <w:tblGrid>
        <w:gridCol w:w="5685"/>
        <w:gridCol w:w="1807"/>
        <w:gridCol w:w="2552"/>
      </w:tblGrid>
      <w:tr w:rsidR="003A3DA8" w:rsidRPr="00AB4FCC" w:rsidTr="00AB4FCC">
        <w:trPr>
          <w:trHeight w:val="276"/>
          <w:tblHeader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A8" w:rsidRPr="00AB4FCC" w:rsidRDefault="003A3DA8" w:rsidP="003A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A8" w:rsidRPr="00AB4FCC" w:rsidRDefault="003A3DA8" w:rsidP="00307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CC">
              <w:rPr>
                <w:rFonts w:ascii="Times New Roman" w:hAnsi="Times New Roman" w:cs="Times New Roman"/>
                <w:sz w:val="28"/>
                <w:szCs w:val="28"/>
              </w:rPr>
              <w:t>Объем работ в день, авто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DA8" w:rsidRPr="00AB4FCC" w:rsidRDefault="003A3DA8" w:rsidP="003A3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CC">
              <w:rPr>
                <w:rFonts w:ascii="Times New Roman" w:hAnsi="Times New Roman" w:cs="Times New Roman"/>
                <w:sz w:val="28"/>
                <w:szCs w:val="28"/>
              </w:rPr>
              <w:t>Время работы</w:t>
            </w:r>
          </w:p>
        </w:tc>
      </w:tr>
      <w:tr w:rsidR="003A3DA8" w:rsidRPr="00AB4FCC" w:rsidTr="00AB4FCC">
        <w:trPr>
          <w:trHeight w:val="31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A8" w:rsidRPr="00AB4FCC" w:rsidRDefault="003A3DA8" w:rsidP="003A3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FCC">
              <w:rPr>
                <w:rFonts w:ascii="Times New Roman" w:hAnsi="Times New Roman" w:cs="Times New Roman"/>
                <w:sz w:val="28"/>
                <w:szCs w:val="28"/>
              </w:rPr>
              <w:t>Ремонт (диагностика) ходовой части (передних и задних подвесок)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A8" w:rsidRPr="00AB4FCC" w:rsidRDefault="003A3DA8" w:rsidP="00AB4F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4F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DA8" w:rsidRPr="00AB4FCC" w:rsidRDefault="003A3DA8" w:rsidP="00AB4F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4FCC">
              <w:rPr>
                <w:rFonts w:ascii="Times New Roman" w:hAnsi="Times New Roman" w:cs="Times New Roman"/>
                <w:sz w:val="28"/>
                <w:szCs w:val="28"/>
              </w:rPr>
              <w:t>круглогодично</w:t>
            </w:r>
          </w:p>
        </w:tc>
      </w:tr>
      <w:tr w:rsidR="003A3DA8" w:rsidRPr="00AB4FCC" w:rsidTr="00AB4FCC">
        <w:trPr>
          <w:trHeight w:val="31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A8" w:rsidRPr="00AB4FCC" w:rsidRDefault="003A3DA8" w:rsidP="003A3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FCC">
              <w:rPr>
                <w:rFonts w:ascii="Times New Roman" w:hAnsi="Times New Roman" w:cs="Times New Roman"/>
                <w:sz w:val="28"/>
                <w:szCs w:val="28"/>
              </w:rPr>
              <w:t>Ремонт (диагностика) трансмиссии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A8" w:rsidRPr="00AB4FCC" w:rsidRDefault="00783E2F" w:rsidP="00AB4F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4F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DA8" w:rsidRPr="00AB4FCC" w:rsidRDefault="003A3DA8" w:rsidP="00AB4F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4FCC">
              <w:rPr>
                <w:rFonts w:ascii="Times New Roman" w:hAnsi="Times New Roman" w:cs="Times New Roman"/>
                <w:sz w:val="28"/>
                <w:szCs w:val="28"/>
              </w:rPr>
              <w:t>круглогодично</w:t>
            </w:r>
          </w:p>
        </w:tc>
      </w:tr>
      <w:tr w:rsidR="003A3DA8" w:rsidRPr="00AB4FCC" w:rsidTr="00AB4FCC">
        <w:trPr>
          <w:trHeight w:val="31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A8" w:rsidRPr="00AB4FCC" w:rsidRDefault="003A3DA8" w:rsidP="003A3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FCC">
              <w:rPr>
                <w:rFonts w:ascii="Times New Roman" w:hAnsi="Times New Roman" w:cs="Times New Roman"/>
                <w:sz w:val="28"/>
                <w:szCs w:val="28"/>
              </w:rPr>
              <w:t>Ремонт (диагностика) двигателя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A8" w:rsidRPr="00AB4FCC" w:rsidRDefault="00783E2F" w:rsidP="00AB4F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4F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DA8" w:rsidRPr="00AB4FCC" w:rsidRDefault="003A3DA8" w:rsidP="00AB4F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4FCC">
              <w:rPr>
                <w:rFonts w:ascii="Times New Roman" w:hAnsi="Times New Roman" w:cs="Times New Roman"/>
                <w:sz w:val="28"/>
                <w:szCs w:val="28"/>
              </w:rPr>
              <w:t>круглогодично</w:t>
            </w:r>
          </w:p>
        </w:tc>
      </w:tr>
      <w:tr w:rsidR="003A3DA8" w:rsidRPr="00AB4FCC" w:rsidTr="00AB4FCC">
        <w:trPr>
          <w:trHeight w:val="38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A8" w:rsidRPr="00AB4FCC" w:rsidRDefault="003A3DA8" w:rsidP="003A3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FCC">
              <w:rPr>
                <w:rFonts w:ascii="Times New Roman" w:hAnsi="Times New Roman" w:cs="Times New Roman"/>
                <w:sz w:val="28"/>
                <w:szCs w:val="28"/>
              </w:rPr>
              <w:t>Ремонт (диагностика) тормозной системы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A8" w:rsidRPr="00AB4FCC" w:rsidRDefault="00783E2F" w:rsidP="00AB4F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4F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DA8" w:rsidRPr="00AB4FCC" w:rsidRDefault="003A3DA8" w:rsidP="00AB4F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4FCC">
              <w:rPr>
                <w:rFonts w:ascii="Times New Roman" w:hAnsi="Times New Roman" w:cs="Times New Roman"/>
                <w:sz w:val="28"/>
                <w:szCs w:val="28"/>
              </w:rPr>
              <w:t>круглогодично</w:t>
            </w:r>
          </w:p>
        </w:tc>
      </w:tr>
      <w:tr w:rsidR="003A3DA8" w:rsidRPr="00AB4FCC" w:rsidTr="00AB4FCC">
        <w:trPr>
          <w:trHeight w:val="34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A8" w:rsidRPr="00AB4FCC" w:rsidRDefault="003A3DA8" w:rsidP="003A3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FCC">
              <w:rPr>
                <w:rFonts w:ascii="Times New Roman" w:hAnsi="Times New Roman" w:cs="Times New Roman"/>
                <w:sz w:val="28"/>
                <w:szCs w:val="28"/>
              </w:rPr>
              <w:t>Ремонт (диагностика) системы охлаждения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A8" w:rsidRPr="00AB4FCC" w:rsidRDefault="00783E2F" w:rsidP="00AB4F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4F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DA8" w:rsidRPr="00AB4FCC" w:rsidRDefault="003A3DA8" w:rsidP="00AB4F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4FCC">
              <w:rPr>
                <w:rFonts w:ascii="Times New Roman" w:hAnsi="Times New Roman" w:cs="Times New Roman"/>
                <w:sz w:val="28"/>
                <w:szCs w:val="28"/>
              </w:rPr>
              <w:t>круглогодично</w:t>
            </w:r>
          </w:p>
        </w:tc>
      </w:tr>
      <w:tr w:rsidR="003A3DA8" w:rsidRPr="00AB4FCC" w:rsidTr="00AB4FCC">
        <w:trPr>
          <w:trHeight w:val="31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A8" w:rsidRPr="00AB4FCC" w:rsidRDefault="003A3DA8" w:rsidP="003A3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FCC">
              <w:rPr>
                <w:rFonts w:ascii="Times New Roman" w:hAnsi="Times New Roman" w:cs="Times New Roman"/>
                <w:sz w:val="28"/>
                <w:szCs w:val="28"/>
              </w:rPr>
              <w:t>Ремонт (диагностика) глушителя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A8" w:rsidRPr="00AB4FCC" w:rsidRDefault="00783E2F" w:rsidP="00AB4F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4F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DA8" w:rsidRPr="00AB4FCC" w:rsidRDefault="003A3DA8" w:rsidP="00AB4F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4FCC">
              <w:rPr>
                <w:rFonts w:ascii="Times New Roman" w:hAnsi="Times New Roman" w:cs="Times New Roman"/>
                <w:sz w:val="28"/>
                <w:szCs w:val="28"/>
              </w:rPr>
              <w:t>круглогодично</w:t>
            </w:r>
          </w:p>
        </w:tc>
      </w:tr>
      <w:tr w:rsidR="003A3DA8" w:rsidRPr="00AB4FCC" w:rsidTr="00AB4FCC">
        <w:trPr>
          <w:trHeight w:val="31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A8" w:rsidRPr="00AB4FCC" w:rsidRDefault="003A3DA8" w:rsidP="003A3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4FCC">
              <w:rPr>
                <w:rFonts w:ascii="Times New Roman" w:hAnsi="Times New Roman" w:cs="Times New Roman"/>
                <w:sz w:val="28"/>
                <w:szCs w:val="28"/>
              </w:rPr>
              <w:t>Технической</w:t>
            </w:r>
            <w:proofErr w:type="gramEnd"/>
            <w:r w:rsidRPr="00AB4FCC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обслуживание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A8" w:rsidRPr="00AB4FCC" w:rsidRDefault="00783E2F" w:rsidP="00AB4F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4F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DA8" w:rsidRPr="00AB4FCC" w:rsidRDefault="003A3DA8" w:rsidP="00AB4F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4FCC">
              <w:rPr>
                <w:rFonts w:ascii="Times New Roman" w:hAnsi="Times New Roman" w:cs="Times New Roman"/>
                <w:sz w:val="28"/>
                <w:szCs w:val="28"/>
              </w:rPr>
              <w:t>круглогодично</w:t>
            </w:r>
          </w:p>
        </w:tc>
      </w:tr>
      <w:tr w:rsidR="003A3DA8" w:rsidRPr="00AB4FCC" w:rsidTr="00AB4FCC">
        <w:trPr>
          <w:trHeight w:val="31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A8" w:rsidRPr="00AB4FCC" w:rsidRDefault="003A3DA8" w:rsidP="003A3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FCC">
              <w:rPr>
                <w:rFonts w:ascii="Times New Roman" w:hAnsi="Times New Roman" w:cs="Times New Roman"/>
                <w:sz w:val="28"/>
                <w:szCs w:val="28"/>
              </w:rPr>
              <w:t>Автомойка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A8" w:rsidRPr="00AB4FCC" w:rsidRDefault="00783E2F" w:rsidP="00AB4F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4F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DA8" w:rsidRPr="00AB4FCC" w:rsidRDefault="00307269" w:rsidP="00AB4F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4FC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3A3DA8" w:rsidRPr="00AB4FCC">
              <w:rPr>
                <w:rFonts w:ascii="Times New Roman" w:hAnsi="Times New Roman" w:cs="Times New Roman"/>
                <w:sz w:val="28"/>
                <w:szCs w:val="28"/>
              </w:rPr>
              <w:t>-окт</w:t>
            </w:r>
            <w:r w:rsidRPr="00AB4FCC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</w:p>
        </w:tc>
      </w:tr>
    </w:tbl>
    <w:p w:rsidR="003A3DA8" w:rsidRDefault="003A3DA8" w:rsidP="00307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47A" w:rsidRDefault="00783E2F" w:rsidP="009444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Среднегодовой объем валовой выручки составит </w:t>
      </w:r>
      <w:r w:rsidR="00925168">
        <w:rPr>
          <w:rFonts w:ascii="Times New Roman" w:hAnsi="Times New Roman" w:cs="Times New Roman"/>
          <w:sz w:val="28"/>
          <w:szCs w:val="28"/>
        </w:rPr>
        <w:t>16</w:t>
      </w:r>
      <w:r w:rsidR="00E7785B">
        <w:rPr>
          <w:rFonts w:ascii="Times New Roman" w:hAnsi="Times New Roman" w:cs="Times New Roman"/>
          <w:sz w:val="28"/>
          <w:szCs w:val="28"/>
        </w:rPr>
        <w:t> </w:t>
      </w:r>
      <w:r w:rsidR="00925168">
        <w:rPr>
          <w:rFonts w:ascii="Times New Roman" w:hAnsi="Times New Roman" w:cs="Times New Roman"/>
          <w:sz w:val="28"/>
          <w:szCs w:val="28"/>
        </w:rPr>
        <w:t>793</w:t>
      </w:r>
      <w:r w:rsidR="00E778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руб. (см. </w:t>
      </w:r>
      <w:r w:rsidR="0094447A">
        <w:rPr>
          <w:rFonts w:ascii="Times New Roman" w:hAnsi="Times New Roman" w:cs="Times New Roman"/>
          <w:sz w:val="28"/>
          <w:szCs w:val="28"/>
        </w:rPr>
        <w:t>табл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07269">
        <w:rPr>
          <w:rFonts w:ascii="Times New Roman" w:hAnsi="Times New Roman" w:cs="Times New Roman"/>
          <w:sz w:val="28"/>
          <w:szCs w:val="28"/>
        </w:rPr>
        <w:t>4-</w:t>
      </w:r>
      <w:r w:rsidR="00E332A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</w:t>
      </w:r>
      <w:r w:rsidR="0094447A">
        <w:rPr>
          <w:rFonts w:ascii="Times New Roman" w:hAnsi="Times New Roman" w:cs="Times New Roman"/>
          <w:sz w:val="28"/>
          <w:szCs w:val="28"/>
        </w:rPr>
        <w:t>.</w:t>
      </w:r>
    </w:p>
    <w:p w:rsidR="0094447A" w:rsidRDefault="0094447A" w:rsidP="0030726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307269">
        <w:rPr>
          <w:rFonts w:ascii="Times New Roman" w:hAnsi="Times New Roman" w:cs="Times New Roman"/>
          <w:sz w:val="28"/>
          <w:szCs w:val="28"/>
        </w:rPr>
        <w:t>4-</w:t>
      </w:r>
      <w:r w:rsidR="00E332AD">
        <w:rPr>
          <w:rFonts w:ascii="Times New Roman" w:hAnsi="Times New Roman" w:cs="Times New Roman"/>
          <w:sz w:val="28"/>
          <w:szCs w:val="28"/>
        </w:rPr>
        <w:t>6</w:t>
      </w:r>
      <w:r w:rsidR="00307269">
        <w:rPr>
          <w:rFonts w:ascii="Times New Roman" w:hAnsi="Times New Roman" w:cs="Times New Roman"/>
          <w:sz w:val="28"/>
          <w:szCs w:val="28"/>
        </w:rPr>
        <w:t xml:space="preserve">. </w:t>
      </w:r>
      <w:r w:rsidR="00783E2F">
        <w:rPr>
          <w:rFonts w:ascii="Times New Roman" w:hAnsi="Times New Roman" w:cs="Times New Roman"/>
          <w:sz w:val="28"/>
          <w:szCs w:val="28"/>
        </w:rPr>
        <w:t>Производственно-сбытовой план</w:t>
      </w:r>
    </w:p>
    <w:tbl>
      <w:tblPr>
        <w:tblStyle w:val="a4"/>
        <w:tblW w:w="10092" w:type="dxa"/>
        <w:tblLook w:val="04A0" w:firstRow="1" w:lastRow="0" w:firstColumn="1" w:lastColumn="0" w:noHBand="0" w:noVBand="1"/>
      </w:tblPr>
      <w:tblGrid>
        <w:gridCol w:w="4485"/>
        <w:gridCol w:w="1293"/>
        <w:gridCol w:w="993"/>
        <w:gridCol w:w="1083"/>
        <w:gridCol w:w="1076"/>
        <w:gridCol w:w="1162"/>
      </w:tblGrid>
      <w:tr w:rsidR="00783E2F" w:rsidRPr="00783E2F" w:rsidTr="00925168">
        <w:trPr>
          <w:trHeight w:val="518"/>
        </w:trPr>
        <w:tc>
          <w:tcPr>
            <w:tcW w:w="4485" w:type="dxa"/>
            <w:vMerge w:val="restart"/>
            <w:hideMark/>
          </w:tcPr>
          <w:p w:rsidR="00783E2F" w:rsidRPr="00783E2F" w:rsidRDefault="00783E2F" w:rsidP="009251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Продукция</w:t>
            </w:r>
          </w:p>
        </w:tc>
        <w:tc>
          <w:tcPr>
            <w:tcW w:w="1293" w:type="dxa"/>
            <w:vMerge w:val="restart"/>
            <w:hideMark/>
          </w:tcPr>
          <w:p w:rsidR="00783E2F" w:rsidRPr="00783E2F" w:rsidRDefault="00783E2F" w:rsidP="009251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за единицу, руб.</w:t>
            </w:r>
          </w:p>
        </w:tc>
        <w:tc>
          <w:tcPr>
            <w:tcW w:w="2076" w:type="dxa"/>
            <w:gridSpan w:val="2"/>
            <w:hideMark/>
          </w:tcPr>
          <w:p w:rsidR="00783E2F" w:rsidRPr="00783E2F" w:rsidRDefault="00783E2F" w:rsidP="009251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работ, ед.</w:t>
            </w:r>
          </w:p>
        </w:tc>
        <w:tc>
          <w:tcPr>
            <w:tcW w:w="2238" w:type="dxa"/>
            <w:gridSpan w:val="2"/>
            <w:hideMark/>
          </w:tcPr>
          <w:p w:rsidR="00783E2F" w:rsidRPr="00783E2F" w:rsidRDefault="00783E2F" w:rsidP="009251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Выручка, тыс. руб.</w:t>
            </w:r>
          </w:p>
        </w:tc>
      </w:tr>
      <w:tr w:rsidR="00783E2F" w:rsidRPr="00783E2F" w:rsidTr="00925168">
        <w:trPr>
          <w:trHeight w:val="251"/>
        </w:trPr>
        <w:tc>
          <w:tcPr>
            <w:tcW w:w="4485" w:type="dxa"/>
            <w:vMerge/>
            <w:hideMark/>
          </w:tcPr>
          <w:p w:rsidR="00783E2F" w:rsidRPr="00783E2F" w:rsidRDefault="00783E2F" w:rsidP="0092516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3" w:type="dxa"/>
            <w:vMerge/>
            <w:hideMark/>
          </w:tcPr>
          <w:p w:rsidR="00783E2F" w:rsidRPr="00783E2F" w:rsidRDefault="00783E2F" w:rsidP="0092516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hideMark/>
          </w:tcPr>
          <w:p w:rsidR="00783E2F" w:rsidRPr="00783E2F" w:rsidRDefault="00783E2F" w:rsidP="009251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день</w:t>
            </w:r>
          </w:p>
        </w:tc>
        <w:tc>
          <w:tcPr>
            <w:tcW w:w="1083" w:type="dxa"/>
            <w:hideMark/>
          </w:tcPr>
          <w:p w:rsidR="00783E2F" w:rsidRPr="00783E2F" w:rsidRDefault="00783E2F" w:rsidP="009251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год</w:t>
            </w:r>
          </w:p>
        </w:tc>
        <w:tc>
          <w:tcPr>
            <w:tcW w:w="1076" w:type="dxa"/>
            <w:hideMark/>
          </w:tcPr>
          <w:p w:rsidR="00783E2F" w:rsidRPr="00783E2F" w:rsidRDefault="00783E2F" w:rsidP="009251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день</w:t>
            </w:r>
          </w:p>
        </w:tc>
        <w:tc>
          <w:tcPr>
            <w:tcW w:w="1162" w:type="dxa"/>
            <w:hideMark/>
          </w:tcPr>
          <w:p w:rsidR="00783E2F" w:rsidRPr="00783E2F" w:rsidRDefault="00783E2F" w:rsidP="009251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год</w:t>
            </w:r>
          </w:p>
        </w:tc>
      </w:tr>
      <w:tr w:rsidR="00783E2F" w:rsidRPr="00783E2F" w:rsidTr="002118E2">
        <w:trPr>
          <w:trHeight w:val="346"/>
        </w:trPr>
        <w:tc>
          <w:tcPr>
            <w:tcW w:w="4485" w:type="dxa"/>
            <w:hideMark/>
          </w:tcPr>
          <w:p w:rsidR="00783E2F" w:rsidRPr="00783E2F" w:rsidRDefault="00783E2F" w:rsidP="002118E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(диагностика) ходовой </w:t>
            </w:r>
            <w:r w:rsidRPr="0078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части </w:t>
            </w:r>
          </w:p>
        </w:tc>
        <w:tc>
          <w:tcPr>
            <w:tcW w:w="1293" w:type="dxa"/>
            <w:hideMark/>
          </w:tcPr>
          <w:p w:rsidR="00783E2F" w:rsidRPr="00783E2F" w:rsidRDefault="00783E2F" w:rsidP="009251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4750</w:t>
            </w:r>
          </w:p>
        </w:tc>
        <w:tc>
          <w:tcPr>
            <w:tcW w:w="993" w:type="dxa"/>
            <w:hideMark/>
          </w:tcPr>
          <w:p w:rsidR="00783E2F" w:rsidRPr="00783E2F" w:rsidRDefault="00783E2F" w:rsidP="009251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3" w:type="dxa"/>
            <w:hideMark/>
          </w:tcPr>
          <w:p w:rsidR="00783E2F" w:rsidRPr="00783E2F" w:rsidRDefault="00783E2F" w:rsidP="00925168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1076" w:type="dxa"/>
            <w:hideMark/>
          </w:tcPr>
          <w:p w:rsidR="00783E2F" w:rsidRPr="00783E2F" w:rsidRDefault="00783E2F" w:rsidP="00925168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4,75</w:t>
            </w:r>
          </w:p>
        </w:tc>
        <w:tc>
          <w:tcPr>
            <w:tcW w:w="1162" w:type="dxa"/>
            <w:hideMark/>
          </w:tcPr>
          <w:p w:rsidR="00783E2F" w:rsidRPr="00783E2F" w:rsidRDefault="00783E2F" w:rsidP="00925168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1463</w:t>
            </w:r>
          </w:p>
        </w:tc>
      </w:tr>
      <w:tr w:rsidR="00783E2F" w:rsidRPr="00783E2F" w:rsidTr="00925168">
        <w:trPr>
          <w:trHeight w:val="296"/>
        </w:trPr>
        <w:tc>
          <w:tcPr>
            <w:tcW w:w="4485" w:type="dxa"/>
            <w:hideMark/>
          </w:tcPr>
          <w:p w:rsidR="00783E2F" w:rsidRPr="00783E2F" w:rsidRDefault="00783E2F" w:rsidP="0092516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Ремонт (диагностика) трансмиссии</w:t>
            </w:r>
          </w:p>
        </w:tc>
        <w:tc>
          <w:tcPr>
            <w:tcW w:w="1293" w:type="dxa"/>
            <w:hideMark/>
          </w:tcPr>
          <w:p w:rsidR="00783E2F" w:rsidRPr="00783E2F" w:rsidRDefault="00783E2F" w:rsidP="009251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3800</w:t>
            </w:r>
          </w:p>
        </w:tc>
        <w:tc>
          <w:tcPr>
            <w:tcW w:w="993" w:type="dxa"/>
            <w:hideMark/>
          </w:tcPr>
          <w:p w:rsidR="00783E2F" w:rsidRPr="00783E2F" w:rsidRDefault="00783E2F" w:rsidP="009251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3" w:type="dxa"/>
            <w:hideMark/>
          </w:tcPr>
          <w:p w:rsidR="00783E2F" w:rsidRPr="00783E2F" w:rsidRDefault="00783E2F" w:rsidP="00925168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924</w:t>
            </w:r>
          </w:p>
        </w:tc>
        <w:tc>
          <w:tcPr>
            <w:tcW w:w="1076" w:type="dxa"/>
            <w:hideMark/>
          </w:tcPr>
          <w:p w:rsidR="00783E2F" w:rsidRPr="00783E2F" w:rsidRDefault="00783E2F" w:rsidP="00925168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11,4</w:t>
            </w:r>
          </w:p>
        </w:tc>
        <w:tc>
          <w:tcPr>
            <w:tcW w:w="1162" w:type="dxa"/>
            <w:hideMark/>
          </w:tcPr>
          <w:p w:rsidR="00783E2F" w:rsidRPr="00783E2F" w:rsidRDefault="00783E2F" w:rsidP="00925168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3511</w:t>
            </w:r>
          </w:p>
        </w:tc>
      </w:tr>
      <w:tr w:rsidR="00783E2F" w:rsidRPr="00783E2F" w:rsidTr="00925168">
        <w:trPr>
          <w:trHeight w:val="251"/>
        </w:trPr>
        <w:tc>
          <w:tcPr>
            <w:tcW w:w="4485" w:type="dxa"/>
            <w:hideMark/>
          </w:tcPr>
          <w:p w:rsidR="00783E2F" w:rsidRPr="00783E2F" w:rsidRDefault="00783E2F" w:rsidP="0092516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(диагностика) двигателя</w:t>
            </w:r>
          </w:p>
        </w:tc>
        <w:tc>
          <w:tcPr>
            <w:tcW w:w="1293" w:type="dxa"/>
            <w:hideMark/>
          </w:tcPr>
          <w:p w:rsidR="00783E2F" w:rsidRPr="00783E2F" w:rsidRDefault="00783E2F" w:rsidP="009251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5700</w:t>
            </w:r>
          </w:p>
        </w:tc>
        <w:tc>
          <w:tcPr>
            <w:tcW w:w="993" w:type="dxa"/>
            <w:hideMark/>
          </w:tcPr>
          <w:p w:rsidR="00783E2F" w:rsidRPr="00783E2F" w:rsidRDefault="00783E2F" w:rsidP="009251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3" w:type="dxa"/>
            <w:hideMark/>
          </w:tcPr>
          <w:p w:rsidR="00783E2F" w:rsidRPr="00783E2F" w:rsidRDefault="00783E2F" w:rsidP="00925168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1076" w:type="dxa"/>
            <w:hideMark/>
          </w:tcPr>
          <w:p w:rsidR="00783E2F" w:rsidRPr="00783E2F" w:rsidRDefault="00783E2F" w:rsidP="00925168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5,7</w:t>
            </w:r>
          </w:p>
        </w:tc>
        <w:tc>
          <w:tcPr>
            <w:tcW w:w="1162" w:type="dxa"/>
            <w:hideMark/>
          </w:tcPr>
          <w:p w:rsidR="00783E2F" w:rsidRPr="00783E2F" w:rsidRDefault="00925168" w:rsidP="00925168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1756</w:t>
            </w:r>
          </w:p>
        </w:tc>
      </w:tr>
      <w:tr w:rsidR="00783E2F" w:rsidRPr="00783E2F" w:rsidTr="00925168">
        <w:trPr>
          <w:trHeight w:val="503"/>
        </w:trPr>
        <w:tc>
          <w:tcPr>
            <w:tcW w:w="4485" w:type="dxa"/>
            <w:hideMark/>
          </w:tcPr>
          <w:p w:rsidR="00783E2F" w:rsidRPr="00783E2F" w:rsidRDefault="00783E2F" w:rsidP="0092516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(диагностика) тормозной системы</w:t>
            </w:r>
          </w:p>
        </w:tc>
        <w:tc>
          <w:tcPr>
            <w:tcW w:w="1293" w:type="dxa"/>
            <w:hideMark/>
          </w:tcPr>
          <w:p w:rsidR="00783E2F" w:rsidRPr="00783E2F" w:rsidRDefault="00783E2F" w:rsidP="009251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</w:t>
            </w:r>
          </w:p>
        </w:tc>
        <w:tc>
          <w:tcPr>
            <w:tcW w:w="993" w:type="dxa"/>
            <w:hideMark/>
          </w:tcPr>
          <w:p w:rsidR="00783E2F" w:rsidRPr="00783E2F" w:rsidRDefault="00783E2F" w:rsidP="009251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83" w:type="dxa"/>
            <w:hideMark/>
          </w:tcPr>
          <w:p w:rsidR="00783E2F" w:rsidRPr="00783E2F" w:rsidRDefault="00783E2F" w:rsidP="00925168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2464</w:t>
            </w:r>
          </w:p>
        </w:tc>
        <w:tc>
          <w:tcPr>
            <w:tcW w:w="1076" w:type="dxa"/>
            <w:hideMark/>
          </w:tcPr>
          <w:p w:rsidR="00783E2F" w:rsidRPr="00783E2F" w:rsidRDefault="00783E2F" w:rsidP="00925168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7,6</w:t>
            </w:r>
          </w:p>
        </w:tc>
        <w:tc>
          <w:tcPr>
            <w:tcW w:w="1162" w:type="dxa"/>
            <w:hideMark/>
          </w:tcPr>
          <w:p w:rsidR="00783E2F" w:rsidRPr="00783E2F" w:rsidRDefault="00925168" w:rsidP="00925168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2341</w:t>
            </w:r>
          </w:p>
        </w:tc>
      </w:tr>
      <w:tr w:rsidR="00783E2F" w:rsidRPr="00783E2F" w:rsidTr="00925168">
        <w:trPr>
          <w:trHeight w:val="503"/>
        </w:trPr>
        <w:tc>
          <w:tcPr>
            <w:tcW w:w="4485" w:type="dxa"/>
            <w:hideMark/>
          </w:tcPr>
          <w:p w:rsidR="00783E2F" w:rsidRPr="00783E2F" w:rsidRDefault="00783E2F" w:rsidP="0092516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(диагностика) системы охлаждения</w:t>
            </w:r>
          </w:p>
        </w:tc>
        <w:tc>
          <w:tcPr>
            <w:tcW w:w="1293" w:type="dxa"/>
            <w:hideMark/>
          </w:tcPr>
          <w:p w:rsidR="00783E2F" w:rsidRPr="00783E2F" w:rsidRDefault="00783E2F" w:rsidP="009251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1425</w:t>
            </w:r>
          </w:p>
        </w:tc>
        <w:tc>
          <w:tcPr>
            <w:tcW w:w="993" w:type="dxa"/>
            <w:hideMark/>
          </w:tcPr>
          <w:p w:rsidR="00783E2F" w:rsidRPr="00783E2F" w:rsidRDefault="00783E2F" w:rsidP="009251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83" w:type="dxa"/>
            <w:hideMark/>
          </w:tcPr>
          <w:p w:rsidR="00783E2F" w:rsidRPr="00783E2F" w:rsidRDefault="00783E2F" w:rsidP="00925168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1540</w:t>
            </w:r>
          </w:p>
        </w:tc>
        <w:tc>
          <w:tcPr>
            <w:tcW w:w="1076" w:type="dxa"/>
            <w:hideMark/>
          </w:tcPr>
          <w:p w:rsidR="00783E2F" w:rsidRPr="00783E2F" w:rsidRDefault="00783E2F" w:rsidP="00925168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7,125</w:t>
            </w:r>
          </w:p>
        </w:tc>
        <w:tc>
          <w:tcPr>
            <w:tcW w:w="1162" w:type="dxa"/>
            <w:hideMark/>
          </w:tcPr>
          <w:p w:rsidR="00783E2F" w:rsidRPr="00783E2F" w:rsidRDefault="00925168" w:rsidP="00925168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2195</w:t>
            </w:r>
          </w:p>
        </w:tc>
      </w:tr>
      <w:tr w:rsidR="00783E2F" w:rsidRPr="00783E2F" w:rsidTr="00925168">
        <w:trPr>
          <w:trHeight w:val="251"/>
        </w:trPr>
        <w:tc>
          <w:tcPr>
            <w:tcW w:w="4485" w:type="dxa"/>
            <w:hideMark/>
          </w:tcPr>
          <w:p w:rsidR="00783E2F" w:rsidRPr="00783E2F" w:rsidRDefault="00783E2F" w:rsidP="0092516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(диагностика) глушителя</w:t>
            </w:r>
          </w:p>
        </w:tc>
        <w:tc>
          <w:tcPr>
            <w:tcW w:w="1293" w:type="dxa"/>
            <w:hideMark/>
          </w:tcPr>
          <w:p w:rsidR="00783E2F" w:rsidRPr="00783E2F" w:rsidRDefault="00783E2F" w:rsidP="009251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1425</w:t>
            </w:r>
          </w:p>
        </w:tc>
        <w:tc>
          <w:tcPr>
            <w:tcW w:w="993" w:type="dxa"/>
            <w:hideMark/>
          </w:tcPr>
          <w:p w:rsidR="00783E2F" w:rsidRPr="00783E2F" w:rsidRDefault="00783E2F" w:rsidP="009251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83" w:type="dxa"/>
            <w:hideMark/>
          </w:tcPr>
          <w:p w:rsidR="00783E2F" w:rsidRPr="00783E2F" w:rsidRDefault="00783E2F" w:rsidP="00925168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1540</w:t>
            </w:r>
          </w:p>
        </w:tc>
        <w:tc>
          <w:tcPr>
            <w:tcW w:w="1076" w:type="dxa"/>
            <w:hideMark/>
          </w:tcPr>
          <w:p w:rsidR="00783E2F" w:rsidRPr="00783E2F" w:rsidRDefault="00783E2F" w:rsidP="00925168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7,125</w:t>
            </w:r>
          </w:p>
        </w:tc>
        <w:tc>
          <w:tcPr>
            <w:tcW w:w="1162" w:type="dxa"/>
            <w:hideMark/>
          </w:tcPr>
          <w:p w:rsidR="00783E2F" w:rsidRPr="00783E2F" w:rsidRDefault="00925168" w:rsidP="00925168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2195</w:t>
            </w:r>
          </w:p>
        </w:tc>
      </w:tr>
      <w:tr w:rsidR="00783E2F" w:rsidRPr="00783E2F" w:rsidTr="00925168">
        <w:trPr>
          <w:trHeight w:val="251"/>
        </w:trPr>
        <w:tc>
          <w:tcPr>
            <w:tcW w:w="4485" w:type="dxa"/>
            <w:hideMark/>
          </w:tcPr>
          <w:p w:rsidR="00783E2F" w:rsidRPr="00783E2F" w:rsidRDefault="00925168" w:rsidP="0092516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</w:t>
            </w:r>
            <w:r w:rsidR="00783E2F" w:rsidRPr="0078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обслуживание</w:t>
            </w:r>
          </w:p>
        </w:tc>
        <w:tc>
          <w:tcPr>
            <w:tcW w:w="1293" w:type="dxa"/>
            <w:hideMark/>
          </w:tcPr>
          <w:p w:rsidR="00783E2F" w:rsidRPr="00783E2F" w:rsidRDefault="00783E2F" w:rsidP="009251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</w:t>
            </w:r>
          </w:p>
        </w:tc>
        <w:tc>
          <w:tcPr>
            <w:tcW w:w="993" w:type="dxa"/>
            <w:hideMark/>
          </w:tcPr>
          <w:p w:rsidR="00783E2F" w:rsidRPr="00783E2F" w:rsidRDefault="00783E2F" w:rsidP="009251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83" w:type="dxa"/>
            <w:hideMark/>
          </w:tcPr>
          <w:p w:rsidR="00783E2F" w:rsidRPr="00783E2F" w:rsidRDefault="00783E2F" w:rsidP="00925168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2464</w:t>
            </w:r>
          </w:p>
        </w:tc>
        <w:tc>
          <w:tcPr>
            <w:tcW w:w="1076" w:type="dxa"/>
            <w:hideMark/>
          </w:tcPr>
          <w:p w:rsidR="00783E2F" w:rsidRPr="00783E2F" w:rsidRDefault="00783E2F" w:rsidP="00925168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7,6</w:t>
            </w:r>
          </w:p>
        </w:tc>
        <w:tc>
          <w:tcPr>
            <w:tcW w:w="1162" w:type="dxa"/>
            <w:hideMark/>
          </w:tcPr>
          <w:p w:rsidR="00783E2F" w:rsidRPr="00783E2F" w:rsidRDefault="00925168" w:rsidP="00925168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2341</w:t>
            </w:r>
          </w:p>
        </w:tc>
      </w:tr>
      <w:tr w:rsidR="00783E2F" w:rsidRPr="00783E2F" w:rsidTr="00925168">
        <w:trPr>
          <w:trHeight w:val="251"/>
        </w:trPr>
        <w:tc>
          <w:tcPr>
            <w:tcW w:w="4485" w:type="dxa"/>
            <w:hideMark/>
          </w:tcPr>
          <w:p w:rsidR="00783E2F" w:rsidRPr="00783E2F" w:rsidRDefault="00783E2F" w:rsidP="0092516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Автомойка</w:t>
            </w:r>
          </w:p>
        </w:tc>
        <w:tc>
          <w:tcPr>
            <w:tcW w:w="1293" w:type="dxa"/>
            <w:hideMark/>
          </w:tcPr>
          <w:p w:rsidR="00783E2F" w:rsidRPr="00783E2F" w:rsidRDefault="00783E2F" w:rsidP="009251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</w:t>
            </w:r>
          </w:p>
        </w:tc>
        <w:tc>
          <w:tcPr>
            <w:tcW w:w="993" w:type="dxa"/>
            <w:hideMark/>
          </w:tcPr>
          <w:p w:rsidR="00783E2F" w:rsidRPr="00783E2F" w:rsidRDefault="00783E2F" w:rsidP="009251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83" w:type="dxa"/>
            <w:hideMark/>
          </w:tcPr>
          <w:p w:rsidR="00783E2F" w:rsidRPr="00783E2F" w:rsidRDefault="00783E2F" w:rsidP="00925168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2090</w:t>
            </w:r>
          </w:p>
        </w:tc>
        <w:tc>
          <w:tcPr>
            <w:tcW w:w="1076" w:type="dxa"/>
            <w:hideMark/>
          </w:tcPr>
          <w:p w:rsidR="00783E2F" w:rsidRPr="00783E2F" w:rsidRDefault="00783E2F" w:rsidP="00925168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4,75</w:t>
            </w:r>
          </w:p>
        </w:tc>
        <w:tc>
          <w:tcPr>
            <w:tcW w:w="1162" w:type="dxa"/>
            <w:hideMark/>
          </w:tcPr>
          <w:p w:rsidR="00783E2F" w:rsidRPr="00783E2F" w:rsidRDefault="00925168" w:rsidP="00925168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</w:tr>
      <w:tr w:rsidR="00783E2F" w:rsidRPr="00783E2F" w:rsidTr="00925168">
        <w:trPr>
          <w:trHeight w:val="251"/>
        </w:trPr>
        <w:tc>
          <w:tcPr>
            <w:tcW w:w="4485" w:type="dxa"/>
            <w:hideMark/>
          </w:tcPr>
          <w:p w:rsidR="00783E2F" w:rsidRPr="00783E2F" w:rsidRDefault="00783E2F" w:rsidP="0092516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93" w:type="dxa"/>
            <w:hideMark/>
          </w:tcPr>
          <w:p w:rsidR="00783E2F" w:rsidRPr="00783E2F" w:rsidRDefault="00783E2F" w:rsidP="009251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93" w:type="dxa"/>
            <w:hideMark/>
          </w:tcPr>
          <w:p w:rsidR="00783E2F" w:rsidRPr="00783E2F" w:rsidRDefault="00783E2F" w:rsidP="009251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083" w:type="dxa"/>
            <w:hideMark/>
          </w:tcPr>
          <w:p w:rsidR="00783E2F" w:rsidRPr="00783E2F" w:rsidRDefault="00783E2F" w:rsidP="00925168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11 638</w:t>
            </w:r>
          </w:p>
        </w:tc>
        <w:tc>
          <w:tcPr>
            <w:tcW w:w="1076" w:type="dxa"/>
            <w:hideMark/>
          </w:tcPr>
          <w:p w:rsidR="00783E2F" w:rsidRPr="00783E2F" w:rsidRDefault="00783E2F" w:rsidP="00925168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162" w:type="dxa"/>
            <w:hideMark/>
          </w:tcPr>
          <w:p w:rsidR="00783E2F" w:rsidRPr="00783E2F" w:rsidRDefault="00783E2F" w:rsidP="00925168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16 793</w:t>
            </w:r>
          </w:p>
        </w:tc>
      </w:tr>
    </w:tbl>
    <w:p w:rsidR="0094447A" w:rsidRDefault="0094447A" w:rsidP="00442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4C7" w:rsidRPr="00376A84" w:rsidRDefault="003004C7" w:rsidP="003004C7">
      <w:pPr>
        <w:pStyle w:val="1"/>
        <w:spacing w:beforeLines="160" w:before="384" w:after="16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9" w:name="_Toc19500846"/>
      <w:r>
        <w:rPr>
          <w:rFonts w:ascii="Times New Roman" w:hAnsi="Times New Roman" w:cs="Times New Roman"/>
          <w:i/>
          <w:color w:val="auto"/>
          <w:sz w:val="28"/>
          <w:szCs w:val="28"/>
        </w:rPr>
        <w:t>4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6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Требования к контролю качества</w:t>
      </w:r>
      <w:bookmarkEnd w:id="19"/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:rsidR="003004C7" w:rsidRDefault="00F063A7" w:rsidP="003004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документы, регулирующие качеств</w:t>
      </w:r>
      <w:r w:rsidR="00F00E6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услуг автомастерской:</w:t>
      </w:r>
    </w:p>
    <w:p w:rsidR="00F063A7" w:rsidRPr="002118E2" w:rsidRDefault="00307269" w:rsidP="00F063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8E2">
        <w:rPr>
          <w:rFonts w:ascii="Times New Roman" w:hAnsi="Times New Roman" w:cs="Times New Roman"/>
          <w:sz w:val="28"/>
          <w:szCs w:val="28"/>
        </w:rPr>
        <w:t xml:space="preserve">1. </w:t>
      </w:r>
      <w:r w:rsidR="00F063A7" w:rsidRPr="002118E2">
        <w:rPr>
          <w:rFonts w:ascii="Times New Roman" w:hAnsi="Times New Roman" w:cs="Times New Roman"/>
          <w:sz w:val="28"/>
          <w:szCs w:val="28"/>
        </w:rPr>
        <w:t xml:space="preserve">ГОСТ </w:t>
      </w:r>
      <w:r w:rsidR="002118E2">
        <w:rPr>
          <w:rFonts w:ascii="Times New Roman" w:hAnsi="Times New Roman" w:cs="Times New Roman"/>
          <w:sz w:val="28"/>
          <w:szCs w:val="28"/>
        </w:rPr>
        <w:t>«</w:t>
      </w:r>
      <w:r w:rsidR="00F063A7" w:rsidRPr="002118E2">
        <w:rPr>
          <w:rFonts w:ascii="Times New Roman" w:hAnsi="Times New Roman" w:cs="Times New Roman"/>
          <w:sz w:val="28"/>
          <w:szCs w:val="28"/>
        </w:rPr>
        <w:t>Автомобили грузовые и легковые, автобусы, автопоезда. Требования безопасности к техническому состоянию. Методы проверки</w:t>
      </w:r>
      <w:r w:rsidR="002118E2">
        <w:rPr>
          <w:rFonts w:ascii="Times New Roman" w:hAnsi="Times New Roman" w:cs="Times New Roman"/>
          <w:sz w:val="28"/>
          <w:szCs w:val="28"/>
        </w:rPr>
        <w:t>»</w:t>
      </w:r>
      <w:r w:rsidRPr="002118E2">
        <w:rPr>
          <w:rFonts w:ascii="Times New Roman" w:hAnsi="Times New Roman" w:cs="Times New Roman"/>
          <w:sz w:val="28"/>
          <w:szCs w:val="28"/>
        </w:rPr>
        <w:t>.</w:t>
      </w:r>
      <w:r w:rsidR="00F063A7" w:rsidRPr="00211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3A7" w:rsidRPr="002118E2" w:rsidRDefault="00307269" w:rsidP="00F063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8E2">
        <w:rPr>
          <w:rFonts w:ascii="Times New Roman" w:hAnsi="Times New Roman" w:cs="Times New Roman"/>
          <w:sz w:val="28"/>
          <w:szCs w:val="28"/>
        </w:rPr>
        <w:t xml:space="preserve">2. </w:t>
      </w:r>
      <w:r w:rsidR="00F063A7" w:rsidRPr="002118E2">
        <w:rPr>
          <w:rFonts w:ascii="Times New Roman" w:hAnsi="Times New Roman" w:cs="Times New Roman"/>
          <w:sz w:val="28"/>
          <w:szCs w:val="28"/>
        </w:rPr>
        <w:t xml:space="preserve">ГОСТ </w:t>
      </w:r>
      <w:r w:rsidR="002118E2">
        <w:rPr>
          <w:rFonts w:ascii="Times New Roman" w:hAnsi="Times New Roman" w:cs="Times New Roman"/>
          <w:sz w:val="28"/>
          <w:szCs w:val="28"/>
        </w:rPr>
        <w:t>«</w:t>
      </w:r>
      <w:r w:rsidR="00F063A7" w:rsidRPr="002118E2">
        <w:rPr>
          <w:rFonts w:ascii="Times New Roman" w:hAnsi="Times New Roman" w:cs="Times New Roman"/>
          <w:sz w:val="28"/>
          <w:szCs w:val="28"/>
        </w:rPr>
        <w:t>Нормы и методы измерений содержания окиси углерода и углеводородов в отработавших газах автомо</w:t>
      </w:r>
      <w:r w:rsidR="00F063A7" w:rsidRPr="002118E2">
        <w:rPr>
          <w:rFonts w:ascii="Times New Roman" w:hAnsi="Times New Roman" w:cs="Times New Roman"/>
          <w:sz w:val="28"/>
          <w:szCs w:val="28"/>
        </w:rPr>
        <w:softHyphen/>
        <w:t>билей с бензиновыми двигателями. Требования безопасности</w:t>
      </w:r>
      <w:r w:rsidR="002118E2">
        <w:rPr>
          <w:rFonts w:ascii="Times New Roman" w:hAnsi="Times New Roman" w:cs="Times New Roman"/>
          <w:sz w:val="28"/>
          <w:szCs w:val="28"/>
        </w:rPr>
        <w:t>»</w:t>
      </w:r>
      <w:r w:rsidRPr="002118E2">
        <w:rPr>
          <w:rFonts w:ascii="Times New Roman" w:hAnsi="Times New Roman" w:cs="Times New Roman"/>
          <w:sz w:val="28"/>
          <w:szCs w:val="28"/>
        </w:rPr>
        <w:t>.</w:t>
      </w:r>
      <w:r w:rsidR="00F063A7" w:rsidRPr="00211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3A7" w:rsidRPr="002118E2" w:rsidRDefault="00307269" w:rsidP="00F063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8E2">
        <w:rPr>
          <w:rFonts w:ascii="Times New Roman" w:hAnsi="Times New Roman" w:cs="Times New Roman"/>
          <w:sz w:val="28"/>
          <w:szCs w:val="28"/>
        </w:rPr>
        <w:t xml:space="preserve">3. </w:t>
      </w:r>
      <w:r w:rsidR="00F063A7" w:rsidRPr="002118E2">
        <w:rPr>
          <w:rFonts w:ascii="Times New Roman" w:hAnsi="Times New Roman" w:cs="Times New Roman"/>
          <w:sz w:val="28"/>
          <w:szCs w:val="28"/>
        </w:rPr>
        <w:t xml:space="preserve">ОСТ </w:t>
      </w:r>
      <w:r w:rsidR="002118E2">
        <w:rPr>
          <w:rFonts w:ascii="Times New Roman" w:hAnsi="Times New Roman" w:cs="Times New Roman"/>
          <w:sz w:val="28"/>
          <w:szCs w:val="28"/>
        </w:rPr>
        <w:t>«</w:t>
      </w:r>
      <w:r w:rsidR="00F063A7" w:rsidRPr="002118E2">
        <w:rPr>
          <w:rFonts w:ascii="Times New Roman" w:hAnsi="Times New Roman" w:cs="Times New Roman"/>
          <w:sz w:val="28"/>
          <w:szCs w:val="28"/>
        </w:rPr>
        <w:t>Подготовка предпродажная легковых ав</w:t>
      </w:r>
      <w:r w:rsidR="00F063A7" w:rsidRPr="002118E2">
        <w:rPr>
          <w:rFonts w:ascii="Times New Roman" w:hAnsi="Times New Roman" w:cs="Times New Roman"/>
          <w:sz w:val="28"/>
          <w:szCs w:val="28"/>
        </w:rPr>
        <w:softHyphen/>
        <w:t>томобилей</w:t>
      </w:r>
      <w:r w:rsidR="002118E2">
        <w:rPr>
          <w:rFonts w:ascii="Times New Roman" w:hAnsi="Times New Roman" w:cs="Times New Roman"/>
          <w:sz w:val="28"/>
          <w:szCs w:val="28"/>
        </w:rPr>
        <w:t>»</w:t>
      </w:r>
      <w:r w:rsidRPr="002118E2">
        <w:rPr>
          <w:rFonts w:ascii="Times New Roman" w:hAnsi="Times New Roman" w:cs="Times New Roman"/>
          <w:sz w:val="28"/>
          <w:szCs w:val="28"/>
        </w:rPr>
        <w:t>.</w:t>
      </w:r>
      <w:r w:rsidR="00F063A7" w:rsidRPr="00211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3A7" w:rsidRPr="002118E2" w:rsidRDefault="00307269" w:rsidP="00F063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8E2">
        <w:rPr>
          <w:rFonts w:ascii="Times New Roman" w:hAnsi="Times New Roman" w:cs="Times New Roman"/>
          <w:sz w:val="28"/>
          <w:szCs w:val="28"/>
        </w:rPr>
        <w:t xml:space="preserve">4. </w:t>
      </w:r>
      <w:r w:rsidR="00F063A7" w:rsidRPr="002118E2">
        <w:rPr>
          <w:rFonts w:ascii="Times New Roman" w:hAnsi="Times New Roman" w:cs="Times New Roman"/>
          <w:sz w:val="28"/>
          <w:szCs w:val="28"/>
        </w:rPr>
        <w:t xml:space="preserve">ТУ </w:t>
      </w:r>
      <w:r w:rsidR="002118E2">
        <w:rPr>
          <w:rFonts w:ascii="Times New Roman" w:hAnsi="Times New Roman" w:cs="Times New Roman"/>
          <w:sz w:val="28"/>
          <w:szCs w:val="28"/>
        </w:rPr>
        <w:t>«</w:t>
      </w:r>
      <w:r w:rsidR="00F063A7" w:rsidRPr="002118E2">
        <w:rPr>
          <w:rFonts w:ascii="Times New Roman" w:hAnsi="Times New Roman" w:cs="Times New Roman"/>
          <w:sz w:val="28"/>
          <w:szCs w:val="28"/>
        </w:rPr>
        <w:t>Приемка, ремонт и выпуск из ремонта кузовов и кузовных деталей легковых автомобилей на предприя</w:t>
      </w:r>
      <w:r w:rsidR="00F063A7" w:rsidRPr="002118E2">
        <w:rPr>
          <w:rFonts w:ascii="Times New Roman" w:hAnsi="Times New Roman" w:cs="Times New Roman"/>
          <w:sz w:val="28"/>
          <w:szCs w:val="28"/>
        </w:rPr>
        <w:softHyphen/>
        <w:t xml:space="preserve">тиях </w:t>
      </w:r>
      <w:proofErr w:type="spellStart"/>
      <w:r w:rsidR="00F063A7" w:rsidRPr="002118E2">
        <w:rPr>
          <w:rFonts w:ascii="Times New Roman" w:hAnsi="Times New Roman" w:cs="Times New Roman"/>
          <w:sz w:val="28"/>
          <w:szCs w:val="28"/>
        </w:rPr>
        <w:t>авто</w:t>
      </w:r>
      <w:proofErr w:type="gramStart"/>
      <w:r w:rsidR="00F063A7" w:rsidRPr="002118E2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="00F063A7" w:rsidRPr="002118E2">
        <w:rPr>
          <w:rFonts w:ascii="Times New Roman" w:hAnsi="Times New Roman" w:cs="Times New Roman"/>
          <w:sz w:val="28"/>
          <w:szCs w:val="28"/>
        </w:rPr>
        <w:t>ервис</w:t>
      </w:r>
      <w:r w:rsidR="00403874" w:rsidRPr="002118E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118E2">
        <w:rPr>
          <w:rFonts w:ascii="Times New Roman" w:hAnsi="Times New Roman" w:cs="Times New Roman"/>
          <w:sz w:val="28"/>
          <w:szCs w:val="28"/>
        </w:rPr>
        <w:t>»</w:t>
      </w:r>
      <w:r w:rsidRPr="002118E2">
        <w:rPr>
          <w:rFonts w:ascii="Times New Roman" w:hAnsi="Times New Roman" w:cs="Times New Roman"/>
          <w:sz w:val="28"/>
          <w:szCs w:val="28"/>
        </w:rPr>
        <w:t>.</w:t>
      </w:r>
      <w:r w:rsidR="00F063A7" w:rsidRPr="00211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3A7" w:rsidRPr="002118E2" w:rsidRDefault="00307269" w:rsidP="00F063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8E2">
        <w:rPr>
          <w:rFonts w:ascii="Times New Roman" w:hAnsi="Times New Roman" w:cs="Times New Roman"/>
          <w:sz w:val="28"/>
          <w:szCs w:val="28"/>
        </w:rPr>
        <w:t xml:space="preserve">5. </w:t>
      </w:r>
      <w:r w:rsidR="00F063A7" w:rsidRPr="002118E2">
        <w:rPr>
          <w:rFonts w:ascii="Times New Roman" w:hAnsi="Times New Roman" w:cs="Times New Roman"/>
          <w:sz w:val="28"/>
          <w:szCs w:val="28"/>
        </w:rPr>
        <w:t>Стандарты предприятий по комплексной системе управления качеством услуг (продукции)</w:t>
      </w:r>
      <w:r w:rsidRPr="002118E2">
        <w:rPr>
          <w:rFonts w:ascii="Times New Roman" w:hAnsi="Times New Roman" w:cs="Times New Roman"/>
          <w:sz w:val="28"/>
          <w:szCs w:val="28"/>
        </w:rPr>
        <w:t>.</w:t>
      </w:r>
      <w:r w:rsidR="00F063A7" w:rsidRPr="00211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3A7" w:rsidRPr="002118E2" w:rsidRDefault="00307269" w:rsidP="00F063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8E2">
        <w:rPr>
          <w:rFonts w:ascii="Times New Roman" w:hAnsi="Times New Roman" w:cs="Times New Roman"/>
          <w:sz w:val="28"/>
          <w:szCs w:val="28"/>
        </w:rPr>
        <w:t xml:space="preserve">6. </w:t>
      </w:r>
      <w:r w:rsidR="00F063A7" w:rsidRPr="002118E2">
        <w:rPr>
          <w:rFonts w:ascii="Times New Roman" w:hAnsi="Times New Roman" w:cs="Times New Roman"/>
          <w:sz w:val="28"/>
          <w:szCs w:val="28"/>
        </w:rPr>
        <w:t>Положение о техническом обслуживании и ремонте легковых автомобилей, принадлежащих гражданам</w:t>
      </w:r>
      <w:r w:rsidRPr="002118E2">
        <w:rPr>
          <w:rFonts w:ascii="Times New Roman" w:hAnsi="Times New Roman" w:cs="Times New Roman"/>
          <w:sz w:val="28"/>
          <w:szCs w:val="28"/>
        </w:rPr>
        <w:t>.</w:t>
      </w:r>
      <w:r w:rsidR="00F063A7" w:rsidRPr="00211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3A7" w:rsidRPr="002118E2" w:rsidRDefault="00307269" w:rsidP="00F063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8E2">
        <w:rPr>
          <w:rFonts w:ascii="Times New Roman" w:hAnsi="Times New Roman" w:cs="Times New Roman"/>
          <w:sz w:val="28"/>
          <w:szCs w:val="28"/>
        </w:rPr>
        <w:t xml:space="preserve">7. </w:t>
      </w:r>
      <w:r w:rsidR="00F063A7" w:rsidRPr="002118E2">
        <w:rPr>
          <w:rFonts w:ascii="Times New Roman" w:hAnsi="Times New Roman" w:cs="Times New Roman"/>
          <w:sz w:val="28"/>
          <w:szCs w:val="28"/>
        </w:rPr>
        <w:t>Положение о гарантийном обслуживании легковых автомо</w:t>
      </w:r>
      <w:r w:rsidR="00F063A7" w:rsidRPr="002118E2">
        <w:rPr>
          <w:rFonts w:ascii="Times New Roman" w:hAnsi="Times New Roman" w:cs="Times New Roman"/>
          <w:sz w:val="28"/>
          <w:szCs w:val="28"/>
        </w:rPr>
        <w:softHyphen/>
        <w:t>билей, принадлежащих гражданам</w:t>
      </w:r>
      <w:r w:rsidRPr="002118E2">
        <w:rPr>
          <w:rFonts w:ascii="Times New Roman" w:hAnsi="Times New Roman" w:cs="Times New Roman"/>
          <w:sz w:val="28"/>
          <w:szCs w:val="28"/>
        </w:rPr>
        <w:t>.</w:t>
      </w:r>
      <w:r w:rsidR="00F063A7" w:rsidRPr="00211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3A7" w:rsidRPr="00F063A7" w:rsidRDefault="00307269" w:rsidP="00F063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8E2">
        <w:rPr>
          <w:rFonts w:ascii="Times New Roman" w:hAnsi="Times New Roman" w:cs="Times New Roman"/>
          <w:sz w:val="28"/>
          <w:szCs w:val="28"/>
        </w:rPr>
        <w:t xml:space="preserve">8. </w:t>
      </w:r>
      <w:r w:rsidR="00F063A7" w:rsidRPr="002118E2">
        <w:rPr>
          <w:rFonts w:ascii="Times New Roman" w:hAnsi="Times New Roman" w:cs="Times New Roman"/>
          <w:sz w:val="28"/>
          <w:szCs w:val="28"/>
        </w:rPr>
        <w:t>Положение о порядке приема и расчетов с населением за детали, узлы и агрегаты, подлежащие восстановлению и использованию при ремонте легковых автомобилей</w:t>
      </w:r>
      <w:r w:rsidR="001347B9" w:rsidRPr="002118E2">
        <w:rPr>
          <w:rFonts w:ascii="Times New Roman" w:hAnsi="Times New Roman" w:cs="Times New Roman"/>
          <w:sz w:val="28"/>
          <w:szCs w:val="28"/>
        </w:rPr>
        <w:t>.</w:t>
      </w:r>
    </w:p>
    <w:p w:rsidR="003004C7" w:rsidRPr="00376A84" w:rsidRDefault="003004C7" w:rsidP="003004C7">
      <w:pPr>
        <w:pStyle w:val="1"/>
        <w:spacing w:beforeLines="160" w:before="384" w:after="16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20" w:name="_Toc19500847"/>
      <w:r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>4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7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Текущие расходы, расчет себестоимости</w:t>
      </w:r>
      <w:bookmarkEnd w:id="20"/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:rsidR="00442AC0" w:rsidRPr="00442AC0" w:rsidRDefault="00442AC0" w:rsidP="00442AC0">
      <w:pPr>
        <w:pStyle w:val="a5"/>
        <w:spacing w:after="0" w:line="360" w:lineRule="auto"/>
        <w:ind w:left="1069" w:hanging="360"/>
        <w:jc w:val="both"/>
        <w:rPr>
          <w:rFonts w:ascii="Times New Roman" w:hAnsi="Times New Roman" w:cs="Times New Roman"/>
          <w:sz w:val="28"/>
          <w:szCs w:val="28"/>
        </w:rPr>
      </w:pPr>
      <w:r w:rsidRPr="00442AC0">
        <w:rPr>
          <w:rFonts w:ascii="Times New Roman" w:hAnsi="Times New Roman" w:cs="Times New Roman"/>
          <w:sz w:val="28"/>
          <w:szCs w:val="28"/>
        </w:rPr>
        <w:t xml:space="preserve">В состав текущих расходов войдут расходы, представленные ниже. </w:t>
      </w:r>
    </w:p>
    <w:p w:rsidR="00442AC0" w:rsidRPr="00442AC0" w:rsidRDefault="002118E2" w:rsidP="00442AC0">
      <w:pPr>
        <w:pStyle w:val="a5"/>
        <w:spacing w:after="0" w:line="360" w:lineRule="auto"/>
        <w:ind w:left="1069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Материальные</w:t>
      </w:r>
      <w:r w:rsidR="00442AC0" w:rsidRPr="00442AC0">
        <w:rPr>
          <w:rFonts w:ascii="Times New Roman" w:hAnsi="Times New Roman" w:cs="Times New Roman"/>
          <w:sz w:val="28"/>
          <w:szCs w:val="28"/>
        </w:rPr>
        <w:t xml:space="preserve"> расход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42AC0" w:rsidRPr="00442A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2AD7" w:rsidRDefault="00552664" w:rsidP="00442A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42AC0">
        <w:rPr>
          <w:rFonts w:ascii="Times New Roman" w:hAnsi="Times New Roman" w:cs="Times New Roman"/>
          <w:sz w:val="28"/>
        </w:rPr>
        <w:t>В состав материальных расходов войдут расходные материалы, потребляемые при</w:t>
      </w:r>
      <w:r w:rsidR="005D2AD7" w:rsidRPr="00442AC0">
        <w:rPr>
          <w:rFonts w:ascii="Times New Roman" w:hAnsi="Times New Roman" w:cs="Times New Roman"/>
          <w:sz w:val="28"/>
        </w:rPr>
        <w:t xml:space="preserve"> оказани</w:t>
      </w:r>
      <w:r w:rsidRPr="00442AC0">
        <w:rPr>
          <w:rFonts w:ascii="Times New Roman" w:hAnsi="Times New Roman" w:cs="Times New Roman"/>
          <w:sz w:val="28"/>
        </w:rPr>
        <w:t>и</w:t>
      </w:r>
      <w:r w:rsidR="005D2AD7" w:rsidRPr="00442AC0">
        <w:rPr>
          <w:rFonts w:ascii="Times New Roman" w:hAnsi="Times New Roman" w:cs="Times New Roman"/>
          <w:sz w:val="28"/>
        </w:rPr>
        <w:t xml:space="preserve"> услуг автомойки (моющие средства)</w:t>
      </w:r>
      <w:r w:rsidRPr="00442AC0">
        <w:rPr>
          <w:rFonts w:ascii="Times New Roman" w:hAnsi="Times New Roman" w:cs="Times New Roman"/>
          <w:sz w:val="28"/>
        </w:rPr>
        <w:t xml:space="preserve"> – </w:t>
      </w:r>
      <w:r w:rsidR="00B8728D" w:rsidRPr="00442AC0">
        <w:rPr>
          <w:rFonts w:ascii="Times New Roman" w:hAnsi="Times New Roman" w:cs="Times New Roman"/>
          <w:sz w:val="28"/>
        </w:rPr>
        <w:t xml:space="preserve">примерно около </w:t>
      </w:r>
      <w:r w:rsidR="00E332AD">
        <w:rPr>
          <w:rFonts w:ascii="Times New Roman" w:hAnsi="Times New Roman" w:cs="Times New Roman"/>
          <w:sz w:val="28"/>
        </w:rPr>
        <w:t>12</w:t>
      </w:r>
      <w:r w:rsidR="005D2AD7" w:rsidRPr="00442AC0">
        <w:rPr>
          <w:rFonts w:ascii="Times New Roman" w:hAnsi="Times New Roman" w:cs="Times New Roman"/>
          <w:sz w:val="28"/>
        </w:rPr>
        <w:t xml:space="preserve">% </w:t>
      </w:r>
      <w:r w:rsidRPr="00442AC0">
        <w:rPr>
          <w:rFonts w:ascii="Times New Roman" w:hAnsi="Times New Roman" w:cs="Times New Roman"/>
          <w:sz w:val="28"/>
        </w:rPr>
        <w:t xml:space="preserve">от </w:t>
      </w:r>
      <w:r w:rsidR="00E332AD">
        <w:rPr>
          <w:rFonts w:ascii="Times New Roman" w:hAnsi="Times New Roman" w:cs="Times New Roman"/>
          <w:sz w:val="28"/>
        </w:rPr>
        <w:t>стоимости заказа</w:t>
      </w:r>
      <w:r w:rsidRPr="00442AC0">
        <w:rPr>
          <w:rFonts w:ascii="Times New Roman" w:hAnsi="Times New Roman" w:cs="Times New Roman"/>
          <w:sz w:val="28"/>
        </w:rPr>
        <w:t xml:space="preserve"> </w:t>
      </w:r>
      <w:r w:rsidR="00B8728D" w:rsidRPr="00442AC0">
        <w:rPr>
          <w:rFonts w:ascii="Times New Roman" w:hAnsi="Times New Roman" w:cs="Times New Roman"/>
          <w:sz w:val="28"/>
        </w:rPr>
        <w:t xml:space="preserve">автомойки </w:t>
      </w:r>
      <w:r w:rsidRPr="00442AC0">
        <w:rPr>
          <w:rFonts w:ascii="Times New Roman" w:hAnsi="Times New Roman" w:cs="Times New Roman"/>
          <w:sz w:val="28"/>
        </w:rPr>
        <w:t>(исходя из сложившейся практики)</w:t>
      </w:r>
      <w:r w:rsidR="005D2AD7" w:rsidRPr="00442AC0">
        <w:rPr>
          <w:rFonts w:ascii="Times New Roman" w:hAnsi="Times New Roman" w:cs="Times New Roman"/>
          <w:sz w:val="28"/>
        </w:rPr>
        <w:t>.</w:t>
      </w:r>
      <w:r w:rsidR="00B21477">
        <w:rPr>
          <w:rFonts w:ascii="Times New Roman" w:hAnsi="Times New Roman" w:cs="Times New Roman"/>
          <w:sz w:val="28"/>
        </w:rPr>
        <w:t xml:space="preserve"> Среднегодовые материальные расходы составят 119 тыс. руб. (см. табл. 4-7).</w:t>
      </w:r>
    </w:p>
    <w:p w:rsidR="00B21477" w:rsidRDefault="00B21477" w:rsidP="00B2147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4-7. Материальные расходы</w:t>
      </w:r>
    </w:p>
    <w:tbl>
      <w:tblPr>
        <w:tblStyle w:val="a4"/>
        <w:tblW w:w="9979" w:type="dxa"/>
        <w:tblLook w:val="04A0" w:firstRow="1" w:lastRow="0" w:firstColumn="1" w:lastColumn="0" w:noHBand="0" w:noVBand="1"/>
      </w:tblPr>
      <w:tblGrid>
        <w:gridCol w:w="5778"/>
        <w:gridCol w:w="2127"/>
        <w:gridCol w:w="2074"/>
      </w:tblGrid>
      <w:tr w:rsidR="00710D37" w:rsidRPr="00B21477" w:rsidTr="008C5691">
        <w:trPr>
          <w:trHeight w:val="255"/>
        </w:trPr>
        <w:tc>
          <w:tcPr>
            <w:tcW w:w="5778" w:type="dxa"/>
            <w:vMerge w:val="restart"/>
          </w:tcPr>
          <w:p w:rsidR="00710D37" w:rsidRDefault="00710D37" w:rsidP="00B214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материала</w:t>
            </w:r>
          </w:p>
        </w:tc>
        <w:tc>
          <w:tcPr>
            <w:tcW w:w="4201" w:type="dxa"/>
            <w:gridSpan w:val="2"/>
          </w:tcPr>
          <w:p w:rsidR="00710D37" w:rsidRPr="00B21477" w:rsidRDefault="00710D37" w:rsidP="00B214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расходов, тыс. руб.</w:t>
            </w:r>
          </w:p>
        </w:tc>
      </w:tr>
      <w:tr w:rsidR="00710D37" w:rsidRPr="00B21477" w:rsidTr="002118E2">
        <w:trPr>
          <w:trHeight w:val="162"/>
        </w:trPr>
        <w:tc>
          <w:tcPr>
            <w:tcW w:w="5778" w:type="dxa"/>
            <w:vMerge/>
            <w:hideMark/>
          </w:tcPr>
          <w:p w:rsidR="00710D37" w:rsidRPr="00B21477" w:rsidRDefault="00710D37" w:rsidP="00B214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hideMark/>
          </w:tcPr>
          <w:p w:rsidR="00710D37" w:rsidRPr="00B21477" w:rsidRDefault="00710D37" w:rsidP="00B214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день</w:t>
            </w:r>
          </w:p>
        </w:tc>
        <w:tc>
          <w:tcPr>
            <w:tcW w:w="2074" w:type="dxa"/>
            <w:hideMark/>
          </w:tcPr>
          <w:p w:rsidR="00710D37" w:rsidRPr="00B21477" w:rsidRDefault="00710D37" w:rsidP="00B214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год</w:t>
            </w:r>
          </w:p>
        </w:tc>
      </w:tr>
      <w:tr w:rsidR="00B21477" w:rsidRPr="00B21477" w:rsidTr="002118E2">
        <w:trPr>
          <w:trHeight w:val="266"/>
        </w:trPr>
        <w:tc>
          <w:tcPr>
            <w:tcW w:w="5778" w:type="dxa"/>
            <w:hideMark/>
          </w:tcPr>
          <w:p w:rsidR="00B21477" w:rsidRPr="00B21477" w:rsidRDefault="00B21477" w:rsidP="002118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Моющие средства - автомойка </w:t>
            </w:r>
          </w:p>
        </w:tc>
        <w:tc>
          <w:tcPr>
            <w:tcW w:w="2127" w:type="dxa"/>
            <w:hideMark/>
          </w:tcPr>
          <w:p w:rsidR="00B21477" w:rsidRPr="00B21477" w:rsidRDefault="00B21477" w:rsidP="00B2147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0,57</w:t>
            </w:r>
          </w:p>
        </w:tc>
        <w:tc>
          <w:tcPr>
            <w:tcW w:w="2074" w:type="dxa"/>
            <w:hideMark/>
          </w:tcPr>
          <w:p w:rsidR="00B21477" w:rsidRPr="00B21477" w:rsidRDefault="00B21477" w:rsidP="00B2147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</w:tr>
    </w:tbl>
    <w:p w:rsidR="00E332AD" w:rsidRPr="006925E2" w:rsidRDefault="00E332AD" w:rsidP="00B21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477" w:rsidRDefault="00B21477" w:rsidP="00B21477">
      <w:pPr>
        <w:pStyle w:val="a5"/>
        <w:numPr>
          <w:ilvl w:val="0"/>
          <w:numId w:val="3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фонд оплаты труда персонала.</w:t>
      </w:r>
    </w:p>
    <w:p w:rsidR="00B21477" w:rsidRDefault="00B21477" w:rsidP="00B2147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Среднегодовые расходы на фонд оплаты труда составят 8 114 тыс. руб.</w:t>
      </w:r>
      <w:r w:rsidR="002118E2">
        <w:rPr>
          <w:rFonts w:ascii="Times New Roman" w:hAnsi="Times New Roman" w:cs="Times New Roman"/>
          <w:sz w:val="28"/>
          <w:szCs w:val="28"/>
        </w:rPr>
        <w:t xml:space="preserve"> (см. табл. 4-8).</w:t>
      </w:r>
    </w:p>
    <w:p w:rsidR="00B21477" w:rsidRDefault="00B21477" w:rsidP="00B21477">
      <w:pPr>
        <w:tabs>
          <w:tab w:val="left" w:pos="1134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4-8. Фонд оплаты труда персонала</w:t>
      </w:r>
    </w:p>
    <w:tbl>
      <w:tblPr>
        <w:tblStyle w:val="a4"/>
        <w:tblW w:w="10045" w:type="dxa"/>
        <w:tblLook w:val="04A0" w:firstRow="1" w:lastRow="0" w:firstColumn="1" w:lastColumn="0" w:noHBand="0" w:noVBand="1"/>
      </w:tblPr>
      <w:tblGrid>
        <w:gridCol w:w="5419"/>
        <w:gridCol w:w="2244"/>
        <w:gridCol w:w="2382"/>
      </w:tblGrid>
      <w:tr w:rsidR="00710D37" w:rsidRPr="00B21477" w:rsidTr="00710D37">
        <w:trPr>
          <w:trHeight w:val="252"/>
        </w:trPr>
        <w:tc>
          <w:tcPr>
            <w:tcW w:w="5419" w:type="dxa"/>
            <w:vMerge w:val="restart"/>
          </w:tcPr>
          <w:p w:rsidR="00710D37" w:rsidRDefault="00710D37" w:rsidP="006925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Должность</w:t>
            </w:r>
          </w:p>
        </w:tc>
        <w:tc>
          <w:tcPr>
            <w:tcW w:w="4625" w:type="dxa"/>
            <w:gridSpan w:val="2"/>
          </w:tcPr>
          <w:p w:rsidR="00710D37" w:rsidRPr="00B21477" w:rsidRDefault="00710D37" w:rsidP="006925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Сумма расходов, тыс. руб.</w:t>
            </w:r>
          </w:p>
        </w:tc>
      </w:tr>
      <w:tr w:rsidR="00710D37" w:rsidRPr="00B21477" w:rsidTr="00710D37">
        <w:trPr>
          <w:trHeight w:val="252"/>
        </w:trPr>
        <w:tc>
          <w:tcPr>
            <w:tcW w:w="5419" w:type="dxa"/>
            <w:vMerge/>
            <w:hideMark/>
          </w:tcPr>
          <w:p w:rsidR="00710D37" w:rsidRPr="00B21477" w:rsidRDefault="00710D37" w:rsidP="006925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44" w:type="dxa"/>
            <w:hideMark/>
          </w:tcPr>
          <w:p w:rsidR="00710D37" w:rsidRPr="00B21477" w:rsidRDefault="00710D37" w:rsidP="006925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2147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день</w:t>
            </w:r>
          </w:p>
        </w:tc>
        <w:tc>
          <w:tcPr>
            <w:tcW w:w="2382" w:type="dxa"/>
            <w:hideMark/>
          </w:tcPr>
          <w:p w:rsidR="00710D37" w:rsidRPr="00B21477" w:rsidRDefault="00710D37" w:rsidP="006925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2147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год</w:t>
            </w:r>
          </w:p>
        </w:tc>
      </w:tr>
      <w:tr w:rsidR="00B21477" w:rsidRPr="00B21477" w:rsidTr="00710D37">
        <w:trPr>
          <w:trHeight w:val="252"/>
        </w:trPr>
        <w:tc>
          <w:tcPr>
            <w:tcW w:w="5419" w:type="dxa"/>
            <w:hideMark/>
          </w:tcPr>
          <w:p w:rsidR="00B21477" w:rsidRPr="00B21477" w:rsidRDefault="00B21477" w:rsidP="006925E2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2147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Старший мастер</w:t>
            </w:r>
          </w:p>
        </w:tc>
        <w:tc>
          <w:tcPr>
            <w:tcW w:w="2244" w:type="dxa"/>
            <w:hideMark/>
          </w:tcPr>
          <w:p w:rsidR="00B21477" w:rsidRPr="00B21477" w:rsidRDefault="00B21477" w:rsidP="006925E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2147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5,6</w:t>
            </w:r>
          </w:p>
        </w:tc>
        <w:tc>
          <w:tcPr>
            <w:tcW w:w="2382" w:type="dxa"/>
            <w:hideMark/>
          </w:tcPr>
          <w:p w:rsidR="00B21477" w:rsidRPr="00B21477" w:rsidRDefault="00B21477" w:rsidP="006925E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2147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1726</w:t>
            </w:r>
          </w:p>
        </w:tc>
      </w:tr>
      <w:tr w:rsidR="00B21477" w:rsidRPr="00B21477" w:rsidTr="00710D37">
        <w:trPr>
          <w:trHeight w:val="260"/>
        </w:trPr>
        <w:tc>
          <w:tcPr>
            <w:tcW w:w="5419" w:type="dxa"/>
            <w:hideMark/>
          </w:tcPr>
          <w:p w:rsidR="00B21477" w:rsidRPr="00B21477" w:rsidRDefault="00B21477" w:rsidP="006925E2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2147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Моторист/мастер по ремонту двигателей</w:t>
            </w:r>
          </w:p>
        </w:tc>
        <w:tc>
          <w:tcPr>
            <w:tcW w:w="2244" w:type="dxa"/>
            <w:hideMark/>
          </w:tcPr>
          <w:p w:rsidR="00B21477" w:rsidRPr="00B21477" w:rsidRDefault="00B21477" w:rsidP="006925E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2147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4,5</w:t>
            </w:r>
          </w:p>
        </w:tc>
        <w:tc>
          <w:tcPr>
            <w:tcW w:w="2382" w:type="dxa"/>
            <w:hideMark/>
          </w:tcPr>
          <w:p w:rsidR="00B21477" w:rsidRPr="00B21477" w:rsidRDefault="00B21477" w:rsidP="006925E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2147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1381</w:t>
            </w:r>
          </w:p>
        </w:tc>
      </w:tr>
      <w:tr w:rsidR="00B21477" w:rsidRPr="00B21477" w:rsidTr="00710D37">
        <w:trPr>
          <w:trHeight w:val="252"/>
        </w:trPr>
        <w:tc>
          <w:tcPr>
            <w:tcW w:w="5419" w:type="dxa"/>
            <w:hideMark/>
          </w:tcPr>
          <w:p w:rsidR="00B21477" w:rsidRPr="00B21477" w:rsidRDefault="00B21477" w:rsidP="006925E2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2147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Автомеханик</w:t>
            </w:r>
          </w:p>
        </w:tc>
        <w:tc>
          <w:tcPr>
            <w:tcW w:w="2244" w:type="dxa"/>
            <w:hideMark/>
          </w:tcPr>
          <w:p w:rsidR="00B21477" w:rsidRPr="00B21477" w:rsidRDefault="00B21477" w:rsidP="006925E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2147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4,5</w:t>
            </w:r>
          </w:p>
        </w:tc>
        <w:tc>
          <w:tcPr>
            <w:tcW w:w="2382" w:type="dxa"/>
            <w:hideMark/>
          </w:tcPr>
          <w:p w:rsidR="00B21477" w:rsidRPr="00B21477" w:rsidRDefault="00B21477" w:rsidP="006925E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2147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1381</w:t>
            </w:r>
          </w:p>
        </w:tc>
      </w:tr>
      <w:tr w:rsidR="00B21477" w:rsidRPr="00B21477" w:rsidTr="00710D37">
        <w:trPr>
          <w:trHeight w:val="252"/>
        </w:trPr>
        <w:tc>
          <w:tcPr>
            <w:tcW w:w="5419" w:type="dxa"/>
            <w:hideMark/>
          </w:tcPr>
          <w:p w:rsidR="00B21477" w:rsidRPr="00B21477" w:rsidRDefault="00B21477" w:rsidP="006925E2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2147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Автоэлектрик</w:t>
            </w:r>
          </w:p>
        </w:tc>
        <w:tc>
          <w:tcPr>
            <w:tcW w:w="2244" w:type="dxa"/>
            <w:hideMark/>
          </w:tcPr>
          <w:p w:rsidR="00B21477" w:rsidRPr="00B21477" w:rsidRDefault="00B21477" w:rsidP="006925E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2147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4,5</w:t>
            </w:r>
          </w:p>
        </w:tc>
        <w:tc>
          <w:tcPr>
            <w:tcW w:w="2382" w:type="dxa"/>
            <w:hideMark/>
          </w:tcPr>
          <w:p w:rsidR="00B21477" w:rsidRPr="00B21477" w:rsidRDefault="00B21477" w:rsidP="006925E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2147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1381</w:t>
            </w:r>
          </w:p>
        </w:tc>
      </w:tr>
      <w:tr w:rsidR="00B21477" w:rsidRPr="00B21477" w:rsidTr="00710D37">
        <w:trPr>
          <w:trHeight w:val="362"/>
        </w:trPr>
        <w:tc>
          <w:tcPr>
            <w:tcW w:w="5419" w:type="dxa"/>
            <w:hideMark/>
          </w:tcPr>
          <w:p w:rsidR="00B21477" w:rsidRPr="00B21477" w:rsidRDefault="00B21477" w:rsidP="006925E2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2147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Рихтовщик /</w:t>
            </w:r>
            <w:proofErr w:type="spellStart"/>
            <w:r w:rsidRPr="00B2147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Автомаляр</w:t>
            </w:r>
            <w:proofErr w:type="spellEnd"/>
            <w:r w:rsidRPr="00B2147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/Полировщик/</w:t>
            </w:r>
          </w:p>
        </w:tc>
        <w:tc>
          <w:tcPr>
            <w:tcW w:w="2244" w:type="dxa"/>
            <w:hideMark/>
          </w:tcPr>
          <w:p w:rsidR="00B21477" w:rsidRPr="00B21477" w:rsidRDefault="00B21477" w:rsidP="006925E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2147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4,5</w:t>
            </w:r>
          </w:p>
        </w:tc>
        <w:tc>
          <w:tcPr>
            <w:tcW w:w="2382" w:type="dxa"/>
            <w:hideMark/>
          </w:tcPr>
          <w:p w:rsidR="00B21477" w:rsidRPr="00B21477" w:rsidRDefault="00B21477" w:rsidP="006925E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2147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1381</w:t>
            </w:r>
          </w:p>
        </w:tc>
      </w:tr>
      <w:tr w:rsidR="00B21477" w:rsidRPr="00B21477" w:rsidTr="00710D37">
        <w:trPr>
          <w:trHeight w:val="252"/>
        </w:trPr>
        <w:tc>
          <w:tcPr>
            <w:tcW w:w="5419" w:type="dxa"/>
            <w:hideMark/>
          </w:tcPr>
          <w:p w:rsidR="00B21477" w:rsidRPr="00B21477" w:rsidRDefault="00B21477" w:rsidP="006925E2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2147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Техник автомойки, разнорабочий</w:t>
            </w:r>
          </w:p>
        </w:tc>
        <w:tc>
          <w:tcPr>
            <w:tcW w:w="2244" w:type="dxa"/>
            <w:hideMark/>
          </w:tcPr>
          <w:p w:rsidR="00B21477" w:rsidRPr="00B21477" w:rsidRDefault="00B21477" w:rsidP="006925E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2147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2,8</w:t>
            </w:r>
          </w:p>
        </w:tc>
        <w:tc>
          <w:tcPr>
            <w:tcW w:w="2382" w:type="dxa"/>
            <w:hideMark/>
          </w:tcPr>
          <w:p w:rsidR="00B21477" w:rsidRPr="00B21477" w:rsidRDefault="00B21477" w:rsidP="006925E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2147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863</w:t>
            </w:r>
          </w:p>
        </w:tc>
      </w:tr>
      <w:tr w:rsidR="00B21477" w:rsidRPr="00B21477" w:rsidTr="00710D37">
        <w:trPr>
          <w:trHeight w:val="252"/>
        </w:trPr>
        <w:tc>
          <w:tcPr>
            <w:tcW w:w="5419" w:type="dxa"/>
            <w:hideMark/>
          </w:tcPr>
          <w:p w:rsidR="00B21477" w:rsidRPr="00B21477" w:rsidRDefault="002118E2" w:rsidP="002118E2">
            <w:pPr>
              <w:tabs>
                <w:tab w:val="center" w:pos="2601"/>
              </w:tabs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Всего</w:t>
            </w:r>
          </w:p>
        </w:tc>
        <w:tc>
          <w:tcPr>
            <w:tcW w:w="2244" w:type="dxa"/>
            <w:hideMark/>
          </w:tcPr>
          <w:p w:rsidR="00B21477" w:rsidRPr="00B21477" w:rsidRDefault="00B21477" w:rsidP="006925E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2147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26,3</w:t>
            </w:r>
          </w:p>
        </w:tc>
        <w:tc>
          <w:tcPr>
            <w:tcW w:w="2382" w:type="dxa"/>
            <w:hideMark/>
          </w:tcPr>
          <w:p w:rsidR="00B21477" w:rsidRPr="006925E2" w:rsidRDefault="00B21477" w:rsidP="006925E2">
            <w:pPr>
              <w:pStyle w:val="a5"/>
              <w:numPr>
                <w:ilvl w:val="0"/>
                <w:numId w:val="39"/>
              </w:num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925E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114</w:t>
            </w:r>
          </w:p>
        </w:tc>
      </w:tr>
    </w:tbl>
    <w:p w:rsidR="00B21477" w:rsidRPr="00B21477" w:rsidRDefault="00B21477" w:rsidP="006925E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5E2" w:rsidRPr="006925E2" w:rsidRDefault="006925E2" w:rsidP="006925E2">
      <w:pPr>
        <w:pStyle w:val="a5"/>
        <w:numPr>
          <w:ilvl w:val="0"/>
          <w:numId w:val="34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5E2">
        <w:rPr>
          <w:rFonts w:ascii="Times New Roman" w:hAnsi="Times New Roman" w:cs="Times New Roman"/>
          <w:sz w:val="28"/>
          <w:szCs w:val="28"/>
        </w:rPr>
        <w:t>Расходы на потребляемые коммунальные ресурсы (электроэнергия, водопотребление, водоотведение, отопление).</w:t>
      </w:r>
    </w:p>
    <w:p w:rsidR="006925E2" w:rsidRDefault="006925E2" w:rsidP="006925E2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Расшифровка расчета расходов на потребляемые коммунальные ресурсы приведена ниже. </w:t>
      </w:r>
      <w:bookmarkStart w:id="21" w:name="_Toc5799207"/>
      <w:bookmarkStart w:id="22" w:name="_Toc16123838"/>
    </w:p>
    <w:p w:rsidR="006925E2" w:rsidRDefault="00E7785B" w:rsidP="002118E2">
      <w:pPr>
        <w:pStyle w:val="a5"/>
        <w:numPr>
          <w:ilvl w:val="1"/>
          <w:numId w:val="45"/>
        </w:numPr>
        <w:spacing w:after="0" w:line="36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Расходы на э</w:t>
      </w:r>
      <w:r w:rsidR="006925E2" w:rsidRPr="00294FCE">
        <w:rPr>
          <w:rFonts w:ascii="Times New Roman" w:hAnsi="Times New Roman" w:cs="Times New Roman"/>
          <w:color w:val="000000" w:themeColor="text1"/>
          <w:sz w:val="28"/>
          <w:szCs w:val="28"/>
        </w:rPr>
        <w:t>лектроэнерги</w:t>
      </w:r>
      <w:bookmarkEnd w:id="21"/>
      <w:bookmarkEnd w:id="22"/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6925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925E2" w:rsidRDefault="002118E2" w:rsidP="002118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Среднег</w:t>
      </w:r>
      <w:r w:rsidR="006925E2">
        <w:rPr>
          <w:rFonts w:ascii="Times New Roman" w:hAnsi="Times New Roman" w:cs="Times New Roman"/>
          <w:color w:val="000000" w:themeColor="text1"/>
          <w:sz w:val="28"/>
          <w:szCs w:val="28"/>
        </w:rPr>
        <w:t>одовые расходы на электроэнергию составят 99 тыс. руб. (см. табл. 4-9).</w:t>
      </w:r>
    </w:p>
    <w:p w:rsidR="006925E2" w:rsidRDefault="006925E2" w:rsidP="006925E2">
      <w:pPr>
        <w:spacing w:after="0" w:line="360" w:lineRule="auto"/>
        <w:ind w:left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Таблица 4-9. Расчет расходов на потребляемую электроэнергию</w:t>
      </w:r>
    </w:p>
    <w:tbl>
      <w:tblPr>
        <w:tblStyle w:val="a4"/>
        <w:tblW w:w="10005" w:type="dxa"/>
        <w:tblLook w:val="04A0" w:firstRow="1" w:lastRow="0" w:firstColumn="1" w:lastColumn="0" w:noHBand="0" w:noVBand="1"/>
      </w:tblPr>
      <w:tblGrid>
        <w:gridCol w:w="7076"/>
        <w:gridCol w:w="2929"/>
      </w:tblGrid>
      <w:tr w:rsidR="006925E2" w:rsidRPr="006925E2" w:rsidTr="006925E2">
        <w:trPr>
          <w:trHeight w:val="255"/>
        </w:trPr>
        <w:tc>
          <w:tcPr>
            <w:tcW w:w="7076" w:type="dxa"/>
            <w:hideMark/>
          </w:tcPr>
          <w:p w:rsidR="006925E2" w:rsidRPr="006925E2" w:rsidRDefault="006925E2" w:rsidP="006925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2929" w:type="dxa"/>
            <w:hideMark/>
          </w:tcPr>
          <w:p w:rsidR="006925E2" w:rsidRPr="006925E2" w:rsidRDefault="006925E2" w:rsidP="006925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6925E2" w:rsidRPr="006925E2" w:rsidTr="006925E2">
        <w:trPr>
          <w:trHeight w:val="275"/>
        </w:trPr>
        <w:tc>
          <w:tcPr>
            <w:tcW w:w="7076" w:type="dxa"/>
            <w:hideMark/>
          </w:tcPr>
          <w:p w:rsidR="006925E2" w:rsidRPr="006925E2" w:rsidRDefault="006925E2" w:rsidP="006925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Осветительная электроэнергия, кВт/</w:t>
            </w:r>
            <w:proofErr w:type="gramStart"/>
            <w:r w:rsidRPr="00692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2929" w:type="dxa"/>
            <w:hideMark/>
          </w:tcPr>
          <w:p w:rsidR="006925E2" w:rsidRPr="006925E2" w:rsidRDefault="006925E2" w:rsidP="006925E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0,069</w:t>
            </w:r>
          </w:p>
        </w:tc>
      </w:tr>
      <w:tr w:rsidR="006925E2" w:rsidRPr="006925E2" w:rsidTr="006925E2">
        <w:trPr>
          <w:trHeight w:val="255"/>
        </w:trPr>
        <w:tc>
          <w:tcPr>
            <w:tcW w:w="7076" w:type="dxa"/>
            <w:hideMark/>
          </w:tcPr>
          <w:p w:rsidR="006925E2" w:rsidRPr="006925E2" w:rsidRDefault="006925E2" w:rsidP="006925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 на освещение в год, кВт*</w:t>
            </w:r>
            <w:proofErr w:type="gramStart"/>
            <w:r w:rsidRPr="00692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2929" w:type="dxa"/>
            <w:hideMark/>
          </w:tcPr>
          <w:p w:rsidR="006925E2" w:rsidRPr="006925E2" w:rsidRDefault="006925E2" w:rsidP="006925E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4 278</w:t>
            </w:r>
          </w:p>
        </w:tc>
      </w:tr>
      <w:tr w:rsidR="006925E2" w:rsidRPr="006925E2" w:rsidTr="006925E2">
        <w:trPr>
          <w:trHeight w:val="288"/>
        </w:trPr>
        <w:tc>
          <w:tcPr>
            <w:tcW w:w="7076" w:type="dxa"/>
            <w:hideMark/>
          </w:tcPr>
          <w:p w:rsidR="006925E2" w:rsidRPr="006925E2" w:rsidRDefault="006925E2" w:rsidP="006925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Силовая электроэнергия, кВт/</w:t>
            </w:r>
            <w:proofErr w:type="gramStart"/>
            <w:r w:rsidRPr="00692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2929" w:type="dxa"/>
            <w:hideMark/>
          </w:tcPr>
          <w:p w:rsidR="006925E2" w:rsidRPr="006925E2" w:rsidRDefault="006925E2" w:rsidP="006925E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7,46</w:t>
            </w:r>
          </w:p>
        </w:tc>
      </w:tr>
      <w:tr w:rsidR="006925E2" w:rsidRPr="006925E2" w:rsidTr="006925E2">
        <w:trPr>
          <w:trHeight w:val="276"/>
        </w:trPr>
        <w:tc>
          <w:tcPr>
            <w:tcW w:w="7076" w:type="dxa"/>
            <w:hideMark/>
          </w:tcPr>
          <w:p w:rsidR="006925E2" w:rsidRPr="006925E2" w:rsidRDefault="006925E2" w:rsidP="006925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 силовой электроэнергии в год, кВт*</w:t>
            </w:r>
            <w:proofErr w:type="gramStart"/>
            <w:r w:rsidRPr="00692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proofErr w:type="gramEnd"/>
            <w:r w:rsidRPr="00692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29" w:type="dxa"/>
            <w:hideMark/>
          </w:tcPr>
          <w:p w:rsidR="006925E2" w:rsidRPr="006925E2" w:rsidRDefault="006925E2" w:rsidP="006925E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18 377</w:t>
            </w:r>
          </w:p>
        </w:tc>
      </w:tr>
      <w:tr w:rsidR="006925E2" w:rsidRPr="006925E2" w:rsidTr="006925E2">
        <w:trPr>
          <w:trHeight w:val="255"/>
        </w:trPr>
        <w:tc>
          <w:tcPr>
            <w:tcW w:w="7076" w:type="dxa"/>
            <w:hideMark/>
          </w:tcPr>
          <w:p w:rsidR="006925E2" w:rsidRPr="006925E2" w:rsidRDefault="006925E2" w:rsidP="006925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 в год, кВт*</w:t>
            </w:r>
            <w:proofErr w:type="gramStart"/>
            <w:r w:rsidRPr="00692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proofErr w:type="gramEnd"/>
            <w:r w:rsidRPr="00692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29" w:type="dxa"/>
            <w:hideMark/>
          </w:tcPr>
          <w:p w:rsidR="006925E2" w:rsidRPr="006925E2" w:rsidRDefault="006925E2" w:rsidP="006925E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22 655</w:t>
            </w:r>
          </w:p>
        </w:tc>
      </w:tr>
      <w:tr w:rsidR="006925E2" w:rsidRPr="006925E2" w:rsidTr="006925E2">
        <w:trPr>
          <w:trHeight w:val="255"/>
        </w:trPr>
        <w:tc>
          <w:tcPr>
            <w:tcW w:w="7076" w:type="dxa"/>
            <w:hideMark/>
          </w:tcPr>
          <w:p w:rsidR="006925E2" w:rsidRPr="006925E2" w:rsidRDefault="006925E2" w:rsidP="006925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Тариф, руб. за кВт</w:t>
            </w:r>
          </w:p>
        </w:tc>
        <w:tc>
          <w:tcPr>
            <w:tcW w:w="2929" w:type="dxa"/>
            <w:hideMark/>
          </w:tcPr>
          <w:p w:rsidR="006925E2" w:rsidRPr="006925E2" w:rsidRDefault="006925E2" w:rsidP="006925E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4,36</w:t>
            </w:r>
          </w:p>
        </w:tc>
      </w:tr>
      <w:tr w:rsidR="006925E2" w:rsidRPr="006925E2" w:rsidTr="006925E2">
        <w:trPr>
          <w:trHeight w:val="255"/>
        </w:trPr>
        <w:tc>
          <w:tcPr>
            <w:tcW w:w="7076" w:type="dxa"/>
            <w:hideMark/>
          </w:tcPr>
          <w:p w:rsidR="006925E2" w:rsidRPr="006925E2" w:rsidRDefault="006925E2" w:rsidP="006925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 в год, тыс. руб.</w:t>
            </w:r>
          </w:p>
        </w:tc>
        <w:tc>
          <w:tcPr>
            <w:tcW w:w="2929" w:type="dxa"/>
            <w:hideMark/>
          </w:tcPr>
          <w:p w:rsidR="006925E2" w:rsidRPr="006925E2" w:rsidRDefault="006925E2" w:rsidP="006925E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</w:tr>
    </w:tbl>
    <w:p w:rsidR="006925E2" w:rsidRDefault="002118E2" w:rsidP="002118E2">
      <w:pPr>
        <w:tabs>
          <w:tab w:val="left" w:pos="258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3873A1" w:rsidRPr="003873A1" w:rsidRDefault="003873A1" w:rsidP="002118E2">
      <w:pPr>
        <w:pStyle w:val="a5"/>
        <w:numPr>
          <w:ilvl w:val="1"/>
          <w:numId w:val="45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" w:name="_Toc426970284"/>
      <w:bookmarkStart w:id="24" w:name="_Toc5799208"/>
      <w:bookmarkStart w:id="25" w:name="_Toc16123839"/>
      <w:r w:rsidRPr="003873A1">
        <w:rPr>
          <w:rFonts w:ascii="Times New Roman" w:hAnsi="Times New Roman" w:cs="Times New Roman"/>
          <w:color w:val="000000" w:themeColor="text1"/>
          <w:sz w:val="28"/>
          <w:szCs w:val="28"/>
        </w:rPr>
        <w:t>Расходы на вод</w:t>
      </w:r>
      <w:bookmarkEnd w:id="23"/>
      <w:bookmarkEnd w:id="24"/>
      <w:bookmarkEnd w:id="25"/>
      <w:r w:rsidRPr="003873A1">
        <w:rPr>
          <w:rFonts w:ascii="Times New Roman" w:hAnsi="Times New Roman" w:cs="Times New Roman"/>
          <w:color w:val="000000" w:themeColor="text1"/>
          <w:sz w:val="28"/>
          <w:szCs w:val="28"/>
        </w:rPr>
        <w:t>у.</w:t>
      </w:r>
    </w:p>
    <w:p w:rsidR="003873A1" w:rsidRPr="007C51AB" w:rsidRDefault="003873A1" w:rsidP="003873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C51AB">
        <w:rPr>
          <w:rFonts w:ascii="Times New Roman" w:hAnsi="Times New Roman" w:cs="Times New Roman"/>
          <w:color w:val="000000"/>
          <w:sz w:val="28"/>
          <w:szCs w:val="28"/>
        </w:rPr>
        <w:t xml:space="preserve">асходы на воду будут складываться из расчета потребления воды и водоотведения.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Среднегодовые расходы на воду составят </w:t>
      </w:r>
      <w:r w:rsidR="00A94A19">
        <w:rPr>
          <w:rFonts w:ascii="Times New Roman" w:hAnsi="Times New Roman" w:cs="Times New Roman"/>
          <w:color w:val="000000"/>
          <w:sz w:val="28"/>
          <w:szCs w:val="28"/>
        </w:rPr>
        <w:t>14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руб., на водоотведение – </w:t>
      </w:r>
      <w:r w:rsidR="00A94A19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руб. (см. табл. </w:t>
      </w:r>
      <w:r w:rsidRPr="007C51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C51A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94A19"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7C51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873A1" w:rsidRDefault="003873A1" w:rsidP="003873A1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C51AB">
        <w:rPr>
          <w:rFonts w:ascii="Times New Roman" w:hAnsi="Times New Roman" w:cs="Times New Roman"/>
          <w:color w:val="000000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C51A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94A19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7C51A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Расчет расходов на потребление воды и сточные воды</w:t>
      </w:r>
    </w:p>
    <w:tbl>
      <w:tblPr>
        <w:tblStyle w:val="a4"/>
        <w:tblW w:w="10289" w:type="dxa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572"/>
        <w:gridCol w:w="947"/>
        <w:gridCol w:w="659"/>
        <w:gridCol w:w="231"/>
        <w:gridCol w:w="1222"/>
        <w:gridCol w:w="860"/>
        <w:gridCol w:w="1295"/>
      </w:tblGrid>
      <w:tr w:rsidR="003873A1" w:rsidRPr="003873A1" w:rsidTr="0026636A">
        <w:trPr>
          <w:gridAfter w:val="4"/>
          <w:wAfter w:w="3608" w:type="dxa"/>
          <w:trHeight w:val="306"/>
        </w:trPr>
        <w:tc>
          <w:tcPr>
            <w:tcW w:w="6681" w:type="dxa"/>
            <w:gridSpan w:val="5"/>
            <w:hideMark/>
          </w:tcPr>
          <w:p w:rsidR="003873A1" w:rsidRPr="003873A1" w:rsidRDefault="003873A1" w:rsidP="00387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Входные данные (условия и допущения)</w:t>
            </w:r>
          </w:p>
        </w:tc>
      </w:tr>
      <w:tr w:rsidR="003873A1" w:rsidRPr="003873A1" w:rsidTr="0026636A">
        <w:trPr>
          <w:gridAfter w:val="4"/>
          <w:wAfter w:w="3608" w:type="dxa"/>
          <w:trHeight w:val="306"/>
        </w:trPr>
        <w:tc>
          <w:tcPr>
            <w:tcW w:w="5075" w:type="dxa"/>
            <w:gridSpan w:val="3"/>
            <w:hideMark/>
          </w:tcPr>
          <w:p w:rsidR="003873A1" w:rsidRPr="003873A1" w:rsidRDefault="003873A1" w:rsidP="003873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оборот авто на мойку</w:t>
            </w:r>
          </w:p>
        </w:tc>
        <w:tc>
          <w:tcPr>
            <w:tcW w:w="1606" w:type="dxa"/>
            <w:gridSpan w:val="2"/>
            <w:hideMark/>
          </w:tcPr>
          <w:p w:rsidR="003873A1" w:rsidRPr="003873A1" w:rsidRDefault="003873A1" w:rsidP="00387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2090</w:t>
            </w:r>
          </w:p>
        </w:tc>
      </w:tr>
      <w:tr w:rsidR="003873A1" w:rsidRPr="003873A1" w:rsidTr="0026636A">
        <w:trPr>
          <w:gridAfter w:val="4"/>
          <w:wAfter w:w="3608" w:type="dxa"/>
          <w:trHeight w:val="306"/>
        </w:trPr>
        <w:tc>
          <w:tcPr>
            <w:tcW w:w="5075" w:type="dxa"/>
            <w:gridSpan w:val="3"/>
            <w:hideMark/>
          </w:tcPr>
          <w:p w:rsidR="003873A1" w:rsidRPr="003873A1" w:rsidRDefault="003873A1" w:rsidP="003873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 рабочих, чел.</w:t>
            </w:r>
          </w:p>
        </w:tc>
        <w:tc>
          <w:tcPr>
            <w:tcW w:w="1606" w:type="dxa"/>
            <w:gridSpan w:val="2"/>
            <w:hideMark/>
          </w:tcPr>
          <w:p w:rsidR="003873A1" w:rsidRPr="003873A1" w:rsidRDefault="003873A1" w:rsidP="00387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873A1" w:rsidRPr="003873A1" w:rsidTr="0026636A">
        <w:trPr>
          <w:gridAfter w:val="4"/>
          <w:wAfter w:w="3608" w:type="dxa"/>
          <w:trHeight w:val="306"/>
        </w:trPr>
        <w:tc>
          <w:tcPr>
            <w:tcW w:w="5075" w:type="dxa"/>
            <w:gridSpan w:val="3"/>
            <w:hideMark/>
          </w:tcPr>
          <w:p w:rsidR="003873A1" w:rsidRPr="003873A1" w:rsidRDefault="003873A1" w:rsidP="003873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Тариф на воду, руб. за куб. м</w:t>
            </w:r>
          </w:p>
        </w:tc>
        <w:tc>
          <w:tcPr>
            <w:tcW w:w="1606" w:type="dxa"/>
            <w:gridSpan w:val="2"/>
            <w:hideMark/>
          </w:tcPr>
          <w:p w:rsidR="003873A1" w:rsidRPr="003873A1" w:rsidRDefault="003873A1" w:rsidP="00387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57,07</w:t>
            </w:r>
          </w:p>
        </w:tc>
      </w:tr>
      <w:tr w:rsidR="003873A1" w:rsidRPr="003873A1" w:rsidTr="0026636A">
        <w:trPr>
          <w:gridAfter w:val="4"/>
          <w:wAfter w:w="3608" w:type="dxa"/>
          <w:trHeight w:val="306"/>
        </w:trPr>
        <w:tc>
          <w:tcPr>
            <w:tcW w:w="5075" w:type="dxa"/>
            <w:gridSpan w:val="3"/>
            <w:hideMark/>
          </w:tcPr>
          <w:p w:rsidR="003873A1" w:rsidRPr="003873A1" w:rsidRDefault="003873A1" w:rsidP="003873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Тариф на сток воды, руб. за куб. м</w:t>
            </w:r>
          </w:p>
        </w:tc>
        <w:tc>
          <w:tcPr>
            <w:tcW w:w="1606" w:type="dxa"/>
            <w:gridSpan w:val="2"/>
            <w:hideMark/>
          </w:tcPr>
          <w:p w:rsidR="003873A1" w:rsidRPr="003873A1" w:rsidRDefault="003873A1" w:rsidP="00387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38,51</w:t>
            </w:r>
          </w:p>
        </w:tc>
      </w:tr>
      <w:tr w:rsidR="003873A1" w:rsidRPr="003873A1" w:rsidTr="0026636A">
        <w:trPr>
          <w:trHeight w:val="644"/>
        </w:trPr>
        <w:tc>
          <w:tcPr>
            <w:tcW w:w="2943" w:type="dxa"/>
            <w:vMerge w:val="restart"/>
            <w:hideMark/>
          </w:tcPr>
          <w:p w:rsidR="003873A1" w:rsidRPr="003873A1" w:rsidRDefault="003873A1" w:rsidP="00387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работ</w:t>
            </w:r>
          </w:p>
        </w:tc>
        <w:tc>
          <w:tcPr>
            <w:tcW w:w="3079" w:type="dxa"/>
            <w:gridSpan w:val="3"/>
            <w:hideMark/>
          </w:tcPr>
          <w:p w:rsidR="003873A1" w:rsidRPr="003873A1" w:rsidRDefault="003873A1" w:rsidP="00387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 потребления, куб. м</w:t>
            </w:r>
          </w:p>
        </w:tc>
        <w:tc>
          <w:tcPr>
            <w:tcW w:w="2112" w:type="dxa"/>
            <w:gridSpan w:val="3"/>
            <w:hideMark/>
          </w:tcPr>
          <w:p w:rsidR="003873A1" w:rsidRPr="003873A1" w:rsidRDefault="003873A1" w:rsidP="00387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 в год, куб. м</w:t>
            </w:r>
          </w:p>
        </w:tc>
        <w:tc>
          <w:tcPr>
            <w:tcW w:w="2155" w:type="dxa"/>
            <w:gridSpan w:val="2"/>
            <w:hideMark/>
          </w:tcPr>
          <w:p w:rsidR="003873A1" w:rsidRPr="003873A1" w:rsidRDefault="003873A1" w:rsidP="00387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в год, тыс. руб.</w:t>
            </w:r>
          </w:p>
        </w:tc>
      </w:tr>
      <w:tr w:rsidR="003873A1" w:rsidRPr="003873A1" w:rsidTr="0026636A">
        <w:trPr>
          <w:trHeight w:val="613"/>
        </w:trPr>
        <w:tc>
          <w:tcPr>
            <w:tcW w:w="2943" w:type="dxa"/>
            <w:vMerge/>
            <w:hideMark/>
          </w:tcPr>
          <w:p w:rsidR="003873A1" w:rsidRPr="003873A1" w:rsidRDefault="003873A1" w:rsidP="003873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hideMark/>
          </w:tcPr>
          <w:p w:rsidR="003873A1" w:rsidRPr="003873A1" w:rsidRDefault="003873A1" w:rsidP="00387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вода</w:t>
            </w:r>
          </w:p>
        </w:tc>
        <w:tc>
          <w:tcPr>
            <w:tcW w:w="1519" w:type="dxa"/>
            <w:gridSpan w:val="2"/>
            <w:hideMark/>
          </w:tcPr>
          <w:p w:rsidR="003873A1" w:rsidRPr="003873A1" w:rsidRDefault="003873A1" w:rsidP="00387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сточные воды</w:t>
            </w:r>
          </w:p>
        </w:tc>
        <w:tc>
          <w:tcPr>
            <w:tcW w:w="890" w:type="dxa"/>
            <w:gridSpan w:val="2"/>
            <w:hideMark/>
          </w:tcPr>
          <w:p w:rsidR="003873A1" w:rsidRPr="003873A1" w:rsidRDefault="003873A1" w:rsidP="00387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вода</w:t>
            </w:r>
          </w:p>
        </w:tc>
        <w:tc>
          <w:tcPr>
            <w:tcW w:w="1222" w:type="dxa"/>
            <w:hideMark/>
          </w:tcPr>
          <w:p w:rsidR="003873A1" w:rsidRPr="003873A1" w:rsidRDefault="003873A1" w:rsidP="00387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сточные воды </w:t>
            </w:r>
          </w:p>
        </w:tc>
        <w:tc>
          <w:tcPr>
            <w:tcW w:w="860" w:type="dxa"/>
            <w:hideMark/>
          </w:tcPr>
          <w:p w:rsidR="003873A1" w:rsidRPr="003873A1" w:rsidRDefault="003873A1" w:rsidP="00387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вода</w:t>
            </w:r>
          </w:p>
        </w:tc>
        <w:tc>
          <w:tcPr>
            <w:tcW w:w="1295" w:type="dxa"/>
            <w:hideMark/>
          </w:tcPr>
          <w:p w:rsidR="003873A1" w:rsidRPr="003873A1" w:rsidRDefault="003873A1" w:rsidP="00387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сточные воды </w:t>
            </w:r>
          </w:p>
        </w:tc>
      </w:tr>
      <w:tr w:rsidR="003873A1" w:rsidRPr="003873A1" w:rsidTr="0026636A">
        <w:trPr>
          <w:trHeight w:val="613"/>
        </w:trPr>
        <w:tc>
          <w:tcPr>
            <w:tcW w:w="2943" w:type="dxa"/>
            <w:hideMark/>
          </w:tcPr>
          <w:p w:rsidR="003873A1" w:rsidRPr="003873A1" w:rsidRDefault="003873A1" w:rsidP="003873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 воды на работу автомойки</w:t>
            </w:r>
          </w:p>
        </w:tc>
        <w:tc>
          <w:tcPr>
            <w:tcW w:w="1560" w:type="dxa"/>
            <w:hideMark/>
          </w:tcPr>
          <w:p w:rsidR="003873A1" w:rsidRPr="003873A1" w:rsidRDefault="003873A1" w:rsidP="00387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0,115 куб. м на авто </w:t>
            </w:r>
          </w:p>
        </w:tc>
        <w:tc>
          <w:tcPr>
            <w:tcW w:w="1519" w:type="dxa"/>
            <w:gridSpan w:val="2"/>
            <w:hideMark/>
          </w:tcPr>
          <w:p w:rsidR="003873A1" w:rsidRPr="003873A1" w:rsidRDefault="003873A1" w:rsidP="00387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0,115 куб. м на авто </w:t>
            </w:r>
          </w:p>
        </w:tc>
        <w:tc>
          <w:tcPr>
            <w:tcW w:w="890" w:type="dxa"/>
            <w:gridSpan w:val="2"/>
            <w:hideMark/>
          </w:tcPr>
          <w:p w:rsidR="003873A1" w:rsidRPr="003873A1" w:rsidRDefault="003873A1" w:rsidP="003873A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22" w:type="dxa"/>
            <w:hideMark/>
          </w:tcPr>
          <w:p w:rsidR="003873A1" w:rsidRPr="003873A1" w:rsidRDefault="003873A1" w:rsidP="003873A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60" w:type="dxa"/>
            <w:hideMark/>
          </w:tcPr>
          <w:p w:rsidR="003873A1" w:rsidRPr="003873A1" w:rsidRDefault="003873A1" w:rsidP="003873A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13,7</w:t>
            </w:r>
          </w:p>
        </w:tc>
        <w:tc>
          <w:tcPr>
            <w:tcW w:w="1295" w:type="dxa"/>
            <w:hideMark/>
          </w:tcPr>
          <w:p w:rsidR="003873A1" w:rsidRPr="003873A1" w:rsidRDefault="003873A1" w:rsidP="003873A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9,3</w:t>
            </w:r>
          </w:p>
        </w:tc>
      </w:tr>
      <w:tr w:rsidR="003873A1" w:rsidRPr="003873A1" w:rsidTr="0026636A">
        <w:trPr>
          <w:trHeight w:val="306"/>
        </w:trPr>
        <w:tc>
          <w:tcPr>
            <w:tcW w:w="2943" w:type="dxa"/>
            <w:hideMark/>
          </w:tcPr>
          <w:p w:rsidR="003873A1" w:rsidRPr="003873A1" w:rsidRDefault="003873A1" w:rsidP="003873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Нужды персонала</w:t>
            </w:r>
          </w:p>
        </w:tc>
        <w:tc>
          <w:tcPr>
            <w:tcW w:w="3079" w:type="dxa"/>
            <w:gridSpan w:val="3"/>
            <w:hideMark/>
          </w:tcPr>
          <w:p w:rsidR="003873A1" w:rsidRPr="003873A1" w:rsidRDefault="00EF20E7" w:rsidP="00387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0,0025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чел. в день</w:t>
            </w:r>
          </w:p>
        </w:tc>
        <w:tc>
          <w:tcPr>
            <w:tcW w:w="890" w:type="dxa"/>
            <w:gridSpan w:val="2"/>
            <w:hideMark/>
          </w:tcPr>
          <w:p w:rsidR="003873A1" w:rsidRPr="003873A1" w:rsidRDefault="003873A1" w:rsidP="003873A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22" w:type="dxa"/>
            <w:hideMark/>
          </w:tcPr>
          <w:p w:rsidR="003873A1" w:rsidRPr="003873A1" w:rsidRDefault="003873A1" w:rsidP="003873A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60" w:type="dxa"/>
            <w:hideMark/>
          </w:tcPr>
          <w:p w:rsidR="003873A1" w:rsidRPr="003873A1" w:rsidRDefault="003873A1" w:rsidP="003873A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295" w:type="dxa"/>
            <w:hideMark/>
          </w:tcPr>
          <w:p w:rsidR="003873A1" w:rsidRPr="003873A1" w:rsidRDefault="003873A1" w:rsidP="003873A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  <w:tr w:rsidR="003873A1" w:rsidRPr="003873A1" w:rsidTr="0026636A">
        <w:trPr>
          <w:trHeight w:val="306"/>
        </w:trPr>
        <w:tc>
          <w:tcPr>
            <w:tcW w:w="6022" w:type="dxa"/>
            <w:gridSpan w:val="4"/>
            <w:hideMark/>
          </w:tcPr>
          <w:p w:rsidR="003873A1" w:rsidRPr="003873A1" w:rsidRDefault="003873A1" w:rsidP="003873A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90" w:type="dxa"/>
            <w:gridSpan w:val="2"/>
            <w:hideMark/>
          </w:tcPr>
          <w:p w:rsidR="003873A1" w:rsidRPr="003873A1" w:rsidRDefault="003873A1" w:rsidP="003873A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1222" w:type="dxa"/>
            <w:hideMark/>
          </w:tcPr>
          <w:p w:rsidR="003873A1" w:rsidRPr="003873A1" w:rsidRDefault="003873A1" w:rsidP="003873A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860" w:type="dxa"/>
            <w:hideMark/>
          </w:tcPr>
          <w:p w:rsidR="003873A1" w:rsidRPr="003873A1" w:rsidRDefault="003873A1" w:rsidP="003873A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95" w:type="dxa"/>
            <w:hideMark/>
          </w:tcPr>
          <w:p w:rsidR="003873A1" w:rsidRPr="003873A1" w:rsidRDefault="003873A1" w:rsidP="003873A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</w:tbl>
    <w:p w:rsidR="003873A1" w:rsidRPr="007C51AB" w:rsidRDefault="003873A1" w:rsidP="00211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94A19" w:rsidRPr="00A94A19" w:rsidRDefault="00A94A19" w:rsidP="00A94A19">
      <w:pPr>
        <w:pStyle w:val="a5"/>
        <w:numPr>
          <w:ilvl w:val="1"/>
          <w:numId w:val="4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6" w:name="_Toc426970285"/>
      <w:bookmarkStart w:id="27" w:name="_Toc5799209"/>
      <w:bookmarkStart w:id="28" w:name="_Toc16123840"/>
      <w:r w:rsidRPr="00A94A19">
        <w:rPr>
          <w:rFonts w:ascii="Times New Roman" w:hAnsi="Times New Roman" w:cs="Times New Roman"/>
          <w:color w:val="000000" w:themeColor="text1"/>
          <w:sz w:val="28"/>
          <w:szCs w:val="28"/>
        </w:rPr>
        <w:t>Расходы на тепло</w:t>
      </w:r>
      <w:bookmarkEnd w:id="26"/>
      <w:bookmarkEnd w:id="27"/>
      <w:bookmarkEnd w:id="28"/>
      <w:r w:rsidR="0026636A">
        <w:rPr>
          <w:rFonts w:ascii="Times New Roman" w:hAnsi="Times New Roman" w:cs="Times New Roman"/>
          <w:color w:val="000000" w:themeColor="text1"/>
          <w:sz w:val="28"/>
          <w:szCs w:val="28"/>
        </w:rPr>
        <w:t>вую энергию</w:t>
      </w:r>
      <w:r w:rsidRPr="00A94A1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6636A" w:rsidRDefault="00A94A19" w:rsidP="00A94A19">
      <w:p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Расходы на тепловую энергию  зависят от системы отопления помещения. Система отопления может быть центральной или автономной. </w:t>
      </w:r>
    </w:p>
    <w:p w:rsidR="0026636A" w:rsidRDefault="00A94A19" w:rsidP="00A94A19">
      <w:p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настоящем проекте предполагается </w:t>
      </w:r>
      <w:r w:rsidR="0026636A">
        <w:rPr>
          <w:rFonts w:ascii="Times New Roman" w:hAnsi="Times New Roman" w:cs="Times New Roman"/>
          <w:color w:val="000000" w:themeColor="text1"/>
          <w:sz w:val="28"/>
          <w:szCs w:val="28"/>
        </w:rPr>
        <w:t>применение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автономной системы отопления с использованием электрических котлов. </w:t>
      </w:r>
    </w:p>
    <w:p w:rsidR="00A94A19" w:rsidRDefault="00A94A19" w:rsidP="00A94A19">
      <w:p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Среднегодовые р</w:t>
      </w:r>
      <w:r w:rsidR="00F115D3">
        <w:rPr>
          <w:rFonts w:ascii="Times New Roman" w:hAnsi="Times New Roman" w:cs="Times New Roman"/>
          <w:color w:val="000000" w:themeColor="text1"/>
          <w:sz w:val="28"/>
          <w:szCs w:val="28"/>
        </w:rPr>
        <w:t>асходы на отопление составят 609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 (см. табл. 4-</w:t>
      </w:r>
      <w:r w:rsidR="00EF20E7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A94A19" w:rsidRDefault="00A94A19" w:rsidP="00A94A19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51A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C51A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F20E7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7C51A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Расчет расходов </w:t>
      </w:r>
      <w:r w:rsidRPr="007C51AB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/>
          <w:sz w:val="28"/>
          <w:szCs w:val="28"/>
        </w:rPr>
        <w:t>тепловую энергию</w:t>
      </w:r>
    </w:p>
    <w:tbl>
      <w:tblPr>
        <w:tblStyle w:val="a4"/>
        <w:tblW w:w="10233" w:type="dxa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1366"/>
        <w:gridCol w:w="1186"/>
        <w:gridCol w:w="1275"/>
        <w:gridCol w:w="1275"/>
        <w:gridCol w:w="874"/>
        <w:gridCol w:w="1030"/>
      </w:tblGrid>
      <w:tr w:rsidR="00EF20E7" w:rsidRPr="00EF20E7" w:rsidTr="007F3D8A">
        <w:trPr>
          <w:trHeight w:val="1200"/>
        </w:trPr>
        <w:tc>
          <w:tcPr>
            <w:tcW w:w="2093" w:type="dxa"/>
            <w:hideMark/>
          </w:tcPr>
          <w:p w:rsidR="00EF20E7" w:rsidRPr="00EF20E7" w:rsidRDefault="00EF20E7" w:rsidP="00EF2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20E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Система отопления (вид ресурса)</w:t>
            </w:r>
          </w:p>
        </w:tc>
        <w:tc>
          <w:tcPr>
            <w:tcW w:w="1134" w:type="dxa"/>
            <w:hideMark/>
          </w:tcPr>
          <w:p w:rsidR="00EF20E7" w:rsidRPr="00EF20E7" w:rsidRDefault="00EF20E7" w:rsidP="00EF2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20E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Ед. изм.</w:t>
            </w:r>
          </w:p>
        </w:tc>
        <w:tc>
          <w:tcPr>
            <w:tcW w:w="1366" w:type="dxa"/>
            <w:hideMark/>
          </w:tcPr>
          <w:p w:rsidR="00EF20E7" w:rsidRPr="00EF20E7" w:rsidRDefault="00EF20E7" w:rsidP="00EF2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20E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Тепловая нагрузка, ед. на кв. м в год</w:t>
            </w:r>
          </w:p>
        </w:tc>
        <w:tc>
          <w:tcPr>
            <w:tcW w:w="1186" w:type="dxa"/>
            <w:hideMark/>
          </w:tcPr>
          <w:p w:rsidR="00EF20E7" w:rsidRPr="00EF20E7" w:rsidRDefault="00EF20E7" w:rsidP="00EF2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EF20E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Коэф-фициент</w:t>
            </w:r>
            <w:proofErr w:type="spellEnd"/>
            <w:r w:rsidRPr="00EF20E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К</w:t>
            </w:r>
            <w:proofErr w:type="gramStart"/>
            <w:r w:rsidRPr="00EF20E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1275" w:type="dxa"/>
            <w:hideMark/>
          </w:tcPr>
          <w:p w:rsidR="00EF20E7" w:rsidRPr="00EF20E7" w:rsidRDefault="00EF20E7" w:rsidP="00EF2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20E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Площадь, кв. м</w:t>
            </w:r>
          </w:p>
        </w:tc>
        <w:tc>
          <w:tcPr>
            <w:tcW w:w="1275" w:type="dxa"/>
            <w:hideMark/>
          </w:tcPr>
          <w:p w:rsidR="00EF20E7" w:rsidRPr="00EF20E7" w:rsidRDefault="00EF20E7" w:rsidP="00EF2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20E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Объем потреб-ления, ед. в год</w:t>
            </w:r>
          </w:p>
        </w:tc>
        <w:tc>
          <w:tcPr>
            <w:tcW w:w="874" w:type="dxa"/>
            <w:hideMark/>
          </w:tcPr>
          <w:p w:rsidR="00EF20E7" w:rsidRPr="00EF20E7" w:rsidRDefault="00EF20E7" w:rsidP="00EF2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20E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Тариф, руб. за ед.</w:t>
            </w:r>
          </w:p>
        </w:tc>
        <w:tc>
          <w:tcPr>
            <w:tcW w:w="1030" w:type="dxa"/>
            <w:hideMark/>
          </w:tcPr>
          <w:p w:rsidR="00EF20E7" w:rsidRPr="00EF20E7" w:rsidRDefault="00EF20E7" w:rsidP="00EF2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20E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Расходы в год, тыс. руб.</w:t>
            </w:r>
          </w:p>
        </w:tc>
      </w:tr>
      <w:tr w:rsidR="00EF20E7" w:rsidRPr="00EF20E7" w:rsidTr="007F3D8A">
        <w:trPr>
          <w:trHeight w:val="300"/>
        </w:trPr>
        <w:tc>
          <w:tcPr>
            <w:tcW w:w="2093" w:type="dxa"/>
            <w:hideMark/>
          </w:tcPr>
          <w:p w:rsidR="00EF20E7" w:rsidRPr="00EF20E7" w:rsidRDefault="00EF20E7" w:rsidP="007F3D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Автономное: электрокотлы</w:t>
            </w:r>
          </w:p>
        </w:tc>
        <w:tc>
          <w:tcPr>
            <w:tcW w:w="1134" w:type="dxa"/>
            <w:hideMark/>
          </w:tcPr>
          <w:p w:rsidR="00EF20E7" w:rsidRPr="00EF20E7" w:rsidRDefault="00EF20E7" w:rsidP="00EF2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1366" w:type="dxa"/>
            <w:hideMark/>
          </w:tcPr>
          <w:p w:rsidR="00EF20E7" w:rsidRPr="00EF20E7" w:rsidRDefault="00EF20E7" w:rsidP="007F3D8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671</w:t>
            </w:r>
          </w:p>
        </w:tc>
        <w:tc>
          <w:tcPr>
            <w:tcW w:w="1186" w:type="dxa"/>
            <w:hideMark/>
          </w:tcPr>
          <w:p w:rsidR="00EF20E7" w:rsidRPr="00EF20E7" w:rsidRDefault="00EF20E7" w:rsidP="007F3D8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1,04</w:t>
            </w:r>
          </w:p>
        </w:tc>
        <w:tc>
          <w:tcPr>
            <w:tcW w:w="1275" w:type="dxa"/>
            <w:hideMark/>
          </w:tcPr>
          <w:p w:rsidR="00EF20E7" w:rsidRPr="00EF20E7" w:rsidRDefault="00EF20E7" w:rsidP="007F3D8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5" w:type="dxa"/>
            <w:hideMark/>
          </w:tcPr>
          <w:p w:rsidR="00EF20E7" w:rsidRPr="00EF20E7" w:rsidRDefault="00EF20E7" w:rsidP="007F3D8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139 568</w:t>
            </w:r>
          </w:p>
        </w:tc>
        <w:tc>
          <w:tcPr>
            <w:tcW w:w="874" w:type="dxa"/>
            <w:hideMark/>
          </w:tcPr>
          <w:p w:rsidR="00EF20E7" w:rsidRPr="00EF20E7" w:rsidRDefault="00EF20E7" w:rsidP="007F3D8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4,36</w:t>
            </w:r>
          </w:p>
        </w:tc>
        <w:tc>
          <w:tcPr>
            <w:tcW w:w="1030" w:type="dxa"/>
            <w:hideMark/>
          </w:tcPr>
          <w:p w:rsidR="00EF20E7" w:rsidRPr="00EF20E7" w:rsidRDefault="00EF20E7" w:rsidP="007F3D8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  <w:r w:rsidR="007F3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EF20E7" w:rsidRPr="00EF20E7" w:rsidTr="00EF20E7">
        <w:trPr>
          <w:trHeight w:val="300"/>
        </w:trPr>
        <w:tc>
          <w:tcPr>
            <w:tcW w:w="10233" w:type="dxa"/>
            <w:gridSpan w:val="8"/>
            <w:hideMark/>
          </w:tcPr>
          <w:p w:rsidR="00EF20E7" w:rsidRPr="00EF20E7" w:rsidRDefault="00EF20E7" w:rsidP="007F3D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 К</w:t>
            </w:r>
            <w:proofErr w:type="gramStart"/>
            <w:r w:rsidRPr="00EF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EF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поправочный коэффициент </w:t>
            </w:r>
            <w:r w:rsidR="007F3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</w:t>
            </w:r>
            <w:r w:rsidRPr="00EF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климатическую зону</w:t>
            </w:r>
          </w:p>
        </w:tc>
      </w:tr>
    </w:tbl>
    <w:p w:rsidR="003873A1" w:rsidRPr="00EF20E7" w:rsidRDefault="003873A1" w:rsidP="00EF20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0E7" w:rsidRPr="00EF20E7" w:rsidRDefault="00EF20E7" w:rsidP="00EF20E7">
      <w:pPr>
        <w:pStyle w:val="a5"/>
        <w:numPr>
          <w:ilvl w:val="0"/>
          <w:numId w:val="42"/>
        </w:numPr>
        <w:tabs>
          <w:tab w:val="left" w:pos="1134"/>
        </w:tabs>
        <w:spacing w:after="0" w:line="360" w:lineRule="auto"/>
        <w:ind w:firstLine="259"/>
        <w:jc w:val="both"/>
        <w:rPr>
          <w:rFonts w:ascii="Times New Roman" w:hAnsi="Times New Roman" w:cs="Times New Roman"/>
          <w:sz w:val="28"/>
          <w:szCs w:val="28"/>
        </w:rPr>
      </w:pPr>
      <w:r w:rsidRPr="00EF20E7">
        <w:rPr>
          <w:rFonts w:ascii="Times New Roman" w:hAnsi="Times New Roman" w:cs="Times New Roman"/>
          <w:sz w:val="28"/>
          <w:szCs w:val="28"/>
        </w:rPr>
        <w:t xml:space="preserve">Амортизация. </w:t>
      </w:r>
    </w:p>
    <w:p w:rsidR="00EF20E7" w:rsidRDefault="00EF20E7" w:rsidP="00EF20E7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Среднегодовые амортизационные отчисления (амортизация рассчитана линейным методом) составят 653 тыс. руб. (см. табл. 4-1</w:t>
      </w:r>
      <w:r w:rsidR="007F3D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F20E7" w:rsidRDefault="00EF20E7" w:rsidP="00EF20E7">
      <w:pPr>
        <w:pStyle w:val="a5"/>
        <w:autoSpaceDE w:val="0"/>
        <w:autoSpaceDN w:val="0"/>
        <w:adjustRightInd w:val="0"/>
        <w:spacing w:after="0" w:line="360" w:lineRule="auto"/>
        <w:ind w:left="106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C2BDC">
        <w:rPr>
          <w:rFonts w:ascii="Times New Roman" w:hAnsi="Times New Roman" w:cs="Times New Roman"/>
          <w:color w:val="000000"/>
          <w:sz w:val="28"/>
          <w:szCs w:val="28"/>
        </w:rPr>
        <w:t>Таблица 4-</w:t>
      </w: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3C2BDC">
        <w:rPr>
          <w:rFonts w:ascii="Times New Roman" w:hAnsi="Times New Roman" w:cs="Times New Roman"/>
          <w:color w:val="000000"/>
          <w:sz w:val="28"/>
          <w:szCs w:val="28"/>
        </w:rPr>
        <w:t xml:space="preserve">. Расчет </w:t>
      </w:r>
      <w:r>
        <w:rPr>
          <w:rFonts w:ascii="Times New Roman" w:hAnsi="Times New Roman" w:cs="Times New Roman"/>
          <w:color w:val="000000"/>
          <w:sz w:val="28"/>
          <w:szCs w:val="28"/>
        </w:rPr>
        <w:t>амортизационных отчислений</w:t>
      </w:r>
    </w:p>
    <w:tbl>
      <w:tblPr>
        <w:tblStyle w:val="a4"/>
        <w:tblW w:w="10068" w:type="dxa"/>
        <w:tblLook w:val="04A0" w:firstRow="1" w:lastRow="0" w:firstColumn="1" w:lastColumn="0" w:noHBand="0" w:noVBand="1"/>
      </w:tblPr>
      <w:tblGrid>
        <w:gridCol w:w="3510"/>
        <w:gridCol w:w="1284"/>
        <w:gridCol w:w="1755"/>
        <w:gridCol w:w="1708"/>
        <w:gridCol w:w="1811"/>
      </w:tblGrid>
      <w:tr w:rsidR="00EF20E7" w:rsidRPr="00EF20E7" w:rsidTr="007F3D8A">
        <w:trPr>
          <w:trHeight w:val="822"/>
          <w:tblHeader/>
        </w:trPr>
        <w:tc>
          <w:tcPr>
            <w:tcW w:w="3510" w:type="dxa"/>
            <w:hideMark/>
          </w:tcPr>
          <w:p w:rsidR="00EF20E7" w:rsidRPr="00EF20E7" w:rsidRDefault="00EF20E7" w:rsidP="00EF2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</w:t>
            </w:r>
          </w:p>
        </w:tc>
        <w:tc>
          <w:tcPr>
            <w:tcW w:w="1284" w:type="dxa"/>
            <w:hideMark/>
          </w:tcPr>
          <w:p w:rsidR="00EF20E7" w:rsidRPr="00EF20E7" w:rsidRDefault="00EF20E7" w:rsidP="00EF2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службы, лет</w:t>
            </w:r>
          </w:p>
        </w:tc>
        <w:tc>
          <w:tcPr>
            <w:tcW w:w="1755" w:type="dxa"/>
            <w:hideMark/>
          </w:tcPr>
          <w:p w:rsidR="00EF20E7" w:rsidRPr="00EF20E7" w:rsidRDefault="00EF20E7" w:rsidP="00EF2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 амортизации</w:t>
            </w:r>
          </w:p>
        </w:tc>
        <w:tc>
          <w:tcPr>
            <w:tcW w:w="1708" w:type="dxa"/>
            <w:hideMark/>
          </w:tcPr>
          <w:p w:rsidR="00EF20E7" w:rsidRPr="00EF20E7" w:rsidRDefault="00EF20E7" w:rsidP="00EF2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Балансовая стоимость, тыс. руб.</w:t>
            </w:r>
          </w:p>
        </w:tc>
        <w:tc>
          <w:tcPr>
            <w:tcW w:w="1811" w:type="dxa"/>
            <w:hideMark/>
          </w:tcPr>
          <w:p w:rsidR="00EF20E7" w:rsidRPr="00EF20E7" w:rsidRDefault="00EF20E7" w:rsidP="00EF2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Амортизация в год, тыс. руб.</w:t>
            </w:r>
          </w:p>
        </w:tc>
      </w:tr>
      <w:tr w:rsidR="00EF20E7" w:rsidRPr="00EF20E7" w:rsidTr="007F3D8A">
        <w:trPr>
          <w:trHeight w:val="300"/>
        </w:trPr>
        <w:tc>
          <w:tcPr>
            <w:tcW w:w="3510" w:type="dxa"/>
            <w:hideMark/>
          </w:tcPr>
          <w:p w:rsidR="00EF20E7" w:rsidRPr="00EF20E7" w:rsidRDefault="00EF20E7" w:rsidP="00EF20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1284" w:type="dxa"/>
            <w:hideMark/>
          </w:tcPr>
          <w:p w:rsidR="00EF20E7" w:rsidRPr="00EF20E7" w:rsidRDefault="00EF20E7" w:rsidP="007F3D8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55" w:type="dxa"/>
            <w:hideMark/>
          </w:tcPr>
          <w:p w:rsidR="00EF20E7" w:rsidRPr="00EF20E7" w:rsidRDefault="00EF20E7" w:rsidP="007F3D8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0,03</w:t>
            </w:r>
          </w:p>
        </w:tc>
        <w:tc>
          <w:tcPr>
            <w:tcW w:w="1708" w:type="dxa"/>
            <w:hideMark/>
          </w:tcPr>
          <w:p w:rsidR="00EF20E7" w:rsidRPr="00EF20E7" w:rsidRDefault="00EF20E7" w:rsidP="007F3D8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4 220</w:t>
            </w:r>
          </w:p>
        </w:tc>
        <w:tc>
          <w:tcPr>
            <w:tcW w:w="1811" w:type="dxa"/>
            <w:hideMark/>
          </w:tcPr>
          <w:p w:rsidR="00EF20E7" w:rsidRPr="00EF20E7" w:rsidRDefault="00EF20E7" w:rsidP="007F3D8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</w:tr>
      <w:tr w:rsidR="00EF20E7" w:rsidRPr="00EF20E7" w:rsidTr="007F3D8A">
        <w:trPr>
          <w:trHeight w:val="300"/>
        </w:trPr>
        <w:tc>
          <w:tcPr>
            <w:tcW w:w="3510" w:type="dxa"/>
            <w:hideMark/>
          </w:tcPr>
          <w:p w:rsidR="00EF20E7" w:rsidRPr="00EF20E7" w:rsidRDefault="00EF20E7" w:rsidP="00EF20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1284" w:type="dxa"/>
            <w:hideMark/>
          </w:tcPr>
          <w:p w:rsidR="00EF20E7" w:rsidRPr="00EF20E7" w:rsidRDefault="00EF20E7" w:rsidP="007F3D8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55" w:type="dxa"/>
            <w:hideMark/>
          </w:tcPr>
          <w:p w:rsidR="00EF20E7" w:rsidRPr="00EF20E7" w:rsidRDefault="00EF20E7" w:rsidP="007F3D8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0,20</w:t>
            </w:r>
          </w:p>
        </w:tc>
        <w:tc>
          <w:tcPr>
            <w:tcW w:w="1708" w:type="dxa"/>
            <w:hideMark/>
          </w:tcPr>
          <w:p w:rsidR="00EF20E7" w:rsidRPr="00EF20E7" w:rsidRDefault="00EF20E7" w:rsidP="007F3D8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1 895</w:t>
            </w:r>
          </w:p>
        </w:tc>
        <w:tc>
          <w:tcPr>
            <w:tcW w:w="1811" w:type="dxa"/>
            <w:hideMark/>
          </w:tcPr>
          <w:p w:rsidR="00EF20E7" w:rsidRPr="00EF20E7" w:rsidRDefault="00EF20E7" w:rsidP="007F3D8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379</w:t>
            </w:r>
          </w:p>
        </w:tc>
      </w:tr>
      <w:tr w:rsidR="00EF20E7" w:rsidRPr="00EF20E7" w:rsidTr="007F3D8A">
        <w:trPr>
          <w:trHeight w:val="300"/>
        </w:trPr>
        <w:tc>
          <w:tcPr>
            <w:tcW w:w="3510" w:type="dxa"/>
            <w:hideMark/>
          </w:tcPr>
          <w:p w:rsidR="00EF20E7" w:rsidRPr="00EF20E7" w:rsidRDefault="00EF20E7" w:rsidP="00EF20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и мебель</w:t>
            </w:r>
          </w:p>
        </w:tc>
        <w:tc>
          <w:tcPr>
            <w:tcW w:w="1284" w:type="dxa"/>
            <w:hideMark/>
          </w:tcPr>
          <w:p w:rsidR="00EF20E7" w:rsidRPr="00EF20E7" w:rsidRDefault="00EF20E7" w:rsidP="007F3D8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55" w:type="dxa"/>
            <w:hideMark/>
          </w:tcPr>
          <w:p w:rsidR="00EF20E7" w:rsidRPr="00EF20E7" w:rsidRDefault="00EF20E7" w:rsidP="007F3D8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0,33</w:t>
            </w:r>
          </w:p>
        </w:tc>
        <w:tc>
          <w:tcPr>
            <w:tcW w:w="1708" w:type="dxa"/>
            <w:hideMark/>
          </w:tcPr>
          <w:p w:rsidR="00EF20E7" w:rsidRPr="00EF20E7" w:rsidRDefault="00EF20E7" w:rsidP="007F3D8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811" w:type="dxa"/>
            <w:hideMark/>
          </w:tcPr>
          <w:p w:rsidR="00EF20E7" w:rsidRPr="00EF20E7" w:rsidRDefault="00EF20E7" w:rsidP="007F3D8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EF20E7" w:rsidRPr="00EF20E7" w:rsidTr="007F3D8A">
        <w:trPr>
          <w:trHeight w:val="300"/>
        </w:trPr>
        <w:tc>
          <w:tcPr>
            <w:tcW w:w="3510" w:type="dxa"/>
            <w:hideMark/>
          </w:tcPr>
          <w:p w:rsidR="00EF20E7" w:rsidRPr="00EF20E7" w:rsidRDefault="00EF20E7" w:rsidP="00EF20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Спецодежда</w:t>
            </w:r>
          </w:p>
        </w:tc>
        <w:tc>
          <w:tcPr>
            <w:tcW w:w="1284" w:type="dxa"/>
            <w:hideMark/>
          </w:tcPr>
          <w:p w:rsidR="00EF20E7" w:rsidRPr="00EF20E7" w:rsidRDefault="00EF20E7" w:rsidP="007F3D8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5" w:type="dxa"/>
            <w:hideMark/>
          </w:tcPr>
          <w:p w:rsidR="00EF20E7" w:rsidRPr="00EF20E7" w:rsidRDefault="00EF20E7" w:rsidP="007F3D8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708" w:type="dxa"/>
            <w:hideMark/>
          </w:tcPr>
          <w:p w:rsidR="00EF20E7" w:rsidRPr="00EF20E7" w:rsidRDefault="00EF20E7" w:rsidP="007F3D8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811" w:type="dxa"/>
            <w:hideMark/>
          </w:tcPr>
          <w:p w:rsidR="00EF20E7" w:rsidRPr="00EF20E7" w:rsidRDefault="00EF20E7" w:rsidP="007F3D8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EF20E7" w:rsidRPr="00EF20E7" w:rsidTr="007F3D8A">
        <w:trPr>
          <w:trHeight w:val="300"/>
        </w:trPr>
        <w:tc>
          <w:tcPr>
            <w:tcW w:w="3510" w:type="dxa"/>
            <w:hideMark/>
          </w:tcPr>
          <w:p w:rsidR="00EF20E7" w:rsidRPr="00EF20E7" w:rsidRDefault="007F3D8A" w:rsidP="00EF20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Нематериальные активы</w:t>
            </w:r>
          </w:p>
        </w:tc>
        <w:tc>
          <w:tcPr>
            <w:tcW w:w="1284" w:type="dxa"/>
            <w:hideMark/>
          </w:tcPr>
          <w:p w:rsidR="00EF20E7" w:rsidRPr="00EF20E7" w:rsidRDefault="00EF20E7" w:rsidP="007F3D8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5" w:type="dxa"/>
            <w:hideMark/>
          </w:tcPr>
          <w:p w:rsidR="00EF20E7" w:rsidRPr="00EF20E7" w:rsidRDefault="00EF20E7" w:rsidP="007F3D8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0,50</w:t>
            </w:r>
          </w:p>
        </w:tc>
        <w:tc>
          <w:tcPr>
            <w:tcW w:w="1708" w:type="dxa"/>
            <w:hideMark/>
          </w:tcPr>
          <w:p w:rsidR="00EF20E7" w:rsidRPr="00EF20E7" w:rsidRDefault="00EF20E7" w:rsidP="007F3D8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811" w:type="dxa"/>
            <w:hideMark/>
          </w:tcPr>
          <w:p w:rsidR="00EF20E7" w:rsidRPr="00EF20E7" w:rsidRDefault="00EF20E7" w:rsidP="007F3D8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EF20E7" w:rsidRPr="00EF20E7" w:rsidTr="007F3D8A">
        <w:trPr>
          <w:trHeight w:val="300"/>
        </w:trPr>
        <w:tc>
          <w:tcPr>
            <w:tcW w:w="6549" w:type="dxa"/>
            <w:gridSpan w:val="3"/>
            <w:hideMark/>
          </w:tcPr>
          <w:p w:rsidR="00EF20E7" w:rsidRPr="00EF20E7" w:rsidRDefault="00EF20E7" w:rsidP="00EF20E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8" w:type="dxa"/>
            <w:hideMark/>
          </w:tcPr>
          <w:p w:rsidR="00EF20E7" w:rsidRPr="00EF20E7" w:rsidRDefault="00EF20E7" w:rsidP="007F3D8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631</w:t>
            </w:r>
            <w:r w:rsidR="007F3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1" w:type="dxa"/>
            <w:hideMark/>
          </w:tcPr>
          <w:p w:rsidR="00EF20E7" w:rsidRPr="00EF20E7" w:rsidRDefault="00EF20E7" w:rsidP="007F3D8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653</w:t>
            </w:r>
          </w:p>
        </w:tc>
      </w:tr>
    </w:tbl>
    <w:p w:rsidR="00EF20E7" w:rsidRPr="00EF20E7" w:rsidRDefault="00EF20E7" w:rsidP="007F3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0E7" w:rsidRDefault="00EF20E7" w:rsidP="00EF20E7">
      <w:pPr>
        <w:pStyle w:val="a5"/>
        <w:numPr>
          <w:ilvl w:val="0"/>
          <w:numId w:val="42"/>
        </w:numPr>
        <w:tabs>
          <w:tab w:val="left" w:pos="993"/>
        </w:tabs>
        <w:spacing w:after="0" w:line="360" w:lineRule="auto"/>
        <w:ind w:firstLine="2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Прочие расходы. </w:t>
      </w:r>
    </w:p>
    <w:p w:rsidR="00EF20E7" w:rsidRDefault="00EF20E7" w:rsidP="00EF20E7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Среднегодовые прочие расходы составят </w:t>
      </w:r>
      <w:r w:rsidR="00710D37">
        <w:rPr>
          <w:rFonts w:ascii="Times New Roman" w:hAnsi="Times New Roman" w:cs="Times New Roman"/>
          <w:sz w:val="28"/>
          <w:szCs w:val="28"/>
        </w:rPr>
        <w:t>162</w:t>
      </w:r>
      <w:r>
        <w:rPr>
          <w:rFonts w:ascii="Times New Roman" w:hAnsi="Times New Roman" w:cs="Times New Roman"/>
          <w:sz w:val="28"/>
          <w:szCs w:val="28"/>
        </w:rPr>
        <w:t xml:space="preserve"> тыс. руб. (см. табл. 4-1</w:t>
      </w:r>
      <w:r w:rsidR="00710D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F20E7" w:rsidRDefault="00EF20E7" w:rsidP="00EF20E7">
      <w:pPr>
        <w:spacing w:after="0" w:line="36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4-1</w:t>
      </w:r>
      <w:r w:rsidR="00710D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Расчет прочих расходов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7763"/>
        <w:gridCol w:w="2268"/>
      </w:tblGrid>
      <w:tr w:rsidR="00710D37" w:rsidRPr="00710D37" w:rsidTr="007F3D8A">
        <w:trPr>
          <w:trHeight w:val="469"/>
        </w:trPr>
        <w:tc>
          <w:tcPr>
            <w:tcW w:w="7763" w:type="dxa"/>
            <w:hideMark/>
          </w:tcPr>
          <w:p w:rsidR="00710D37" w:rsidRPr="00710D37" w:rsidRDefault="00710D37" w:rsidP="00710D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расходов</w:t>
            </w:r>
          </w:p>
        </w:tc>
        <w:tc>
          <w:tcPr>
            <w:tcW w:w="2268" w:type="dxa"/>
            <w:hideMark/>
          </w:tcPr>
          <w:p w:rsidR="00710D37" w:rsidRPr="00710D37" w:rsidRDefault="00710D37" w:rsidP="00710D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расходов в год, тыс. руб.</w:t>
            </w:r>
          </w:p>
        </w:tc>
      </w:tr>
      <w:tr w:rsidR="00710D37" w:rsidRPr="00710D37" w:rsidTr="007F3D8A">
        <w:trPr>
          <w:trHeight w:val="320"/>
        </w:trPr>
        <w:tc>
          <w:tcPr>
            <w:tcW w:w="7763" w:type="dxa"/>
            <w:hideMark/>
          </w:tcPr>
          <w:p w:rsidR="00710D37" w:rsidRPr="00710D37" w:rsidRDefault="00710D37" w:rsidP="00710D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аренду земельного участка</w:t>
            </w:r>
          </w:p>
        </w:tc>
        <w:tc>
          <w:tcPr>
            <w:tcW w:w="2268" w:type="dxa"/>
            <w:hideMark/>
          </w:tcPr>
          <w:p w:rsidR="00710D37" w:rsidRPr="00710D37" w:rsidRDefault="00710D37" w:rsidP="007F3D8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</w:tr>
      <w:tr w:rsidR="00710D37" w:rsidRPr="00710D37" w:rsidTr="007F3D8A">
        <w:trPr>
          <w:trHeight w:val="255"/>
        </w:trPr>
        <w:tc>
          <w:tcPr>
            <w:tcW w:w="7763" w:type="dxa"/>
            <w:hideMark/>
          </w:tcPr>
          <w:p w:rsidR="00710D37" w:rsidRPr="00710D37" w:rsidRDefault="00710D37" w:rsidP="00710D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услуги связи</w:t>
            </w:r>
          </w:p>
        </w:tc>
        <w:tc>
          <w:tcPr>
            <w:tcW w:w="2268" w:type="dxa"/>
            <w:hideMark/>
          </w:tcPr>
          <w:p w:rsidR="00710D37" w:rsidRPr="00710D37" w:rsidRDefault="00710D37" w:rsidP="007F3D8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710D37" w:rsidRPr="00710D37" w:rsidTr="00F115D3">
        <w:trPr>
          <w:trHeight w:val="109"/>
        </w:trPr>
        <w:tc>
          <w:tcPr>
            <w:tcW w:w="7763" w:type="dxa"/>
            <w:hideMark/>
          </w:tcPr>
          <w:p w:rsidR="00710D37" w:rsidRPr="00710D37" w:rsidRDefault="00F115D3" w:rsidP="00710D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маркетинг </w:t>
            </w:r>
          </w:p>
        </w:tc>
        <w:tc>
          <w:tcPr>
            <w:tcW w:w="2268" w:type="dxa"/>
            <w:hideMark/>
          </w:tcPr>
          <w:p w:rsidR="00710D37" w:rsidRPr="00710D37" w:rsidRDefault="00710D37" w:rsidP="007F3D8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710D37" w:rsidRPr="00710D37" w:rsidTr="007F3D8A">
        <w:trPr>
          <w:trHeight w:val="255"/>
        </w:trPr>
        <w:tc>
          <w:tcPr>
            <w:tcW w:w="7763" w:type="dxa"/>
            <w:hideMark/>
          </w:tcPr>
          <w:p w:rsidR="00710D37" w:rsidRPr="00710D37" w:rsidRDefault="00710D37" w:rsidP="00710D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охрану</w:t>
            </w:r>
          </w:p>
        </w:tc>
        <w:tc>
          <w:tcPr>
            <w:tcW w:w="2268" w:type="dxa"/>
            <w:hideMark/>
          </w:tcPr>
          <w:p w:rsidR="00710D37" w:rsidRPr="00710D37" w:rsidRDefault="00710D37" w:rsidP="007F3D8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710D37" w:rsidRPr="00710D37" w:rsidTr="009325C7">
        <w:trPr>
          <w:trHeight w:val="176"/>
        </w:trPr>
        <w:tc>
          <w:tcPr>
            <w:tcW w:w="7763" w:type="dxa"/>
            <w:hideMark/>
          </w:tcPr>
          <w:p w:rsidR="00710D37" w:rsidRPr="00710D37" w:rsidRDefault="009325C7" w:rsidP="007174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Общехозяйственные</w:t>
            </w:r>
            <w:r w:rsidR="00717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и вывоз отходов</w:t>
            </w:r>
            <w:r w:rsidR="00717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банковские услуги и др.)</w:t>
            </w:r>
          </w:p>
        </w:tc>
        <w:tc>
          <w:tcPr>
            <w:tcW w:w="2268" w:type="dxa"/>
            <w:hideMark/>
          </w:tcPr>
          <w:p w:rsidR="00710D37" w:rsidRPr="00710D37" w:rsidRDefault="00710D37" w:rsidP="007F3D8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</w:tr>
      <w:tr w:rsidR="00710D37" w:rsidRPr="00710D37" w:rsidTr="007F3D8A">
        <w:trPr>
          <w:trHeight w:val="255"/>
        </w:trPr>
        <w:tc>
          <w:tcPr>
            <w:tcW w:w="7763" w:type="dxa"/>
            <w:hideMark/>
          </w:tcPr>
          <w:p w:rsidR="00710D37" w:rsidRPr="00710D37" w:rsidRDefault="00710D37" w:rsidP="00710D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268" w:type="dxa"/>
            <w:hideMark/>
          </w:tcPr>
          <w:p w:rsidR="00710D37" w:rsidRPr="00710D37" w:rsidRDefault="007F3D8A" w:rsidP="007F3D8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</w:t>
            </w:r>
          </w:p>
        </w:tc>
      </w:tr>
    </w:tbl>
    <w:p w:rsidR="00EF20E7" w:rsidRPr="00CD5C53" w:rsidRDefault="00EF20E7" w:rsidP="00EF20E7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EF20E7" w:rsidRDefault="00EF20E7" w:rsidP="00EF20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8D67BE">
        <w:rPr>
          <w:rFonts w:ascii="Times New Roman" w:hAnsi="Times New Roman" w:cs="Times New Roman"/>
          <w:sz w:val="28"/>
          <w:szCs w:val="28"/>
        </w:rPr>
        <w:t xml:space="preserve">аловые </w:t>
      </w:r>
      <w:r>
        <w:rPr>
          <w:rFonts w:ascii="Times New Roman" w:hAnsi="Times New Roman" w:cs="Times New Roman"/>
          <w:sz w:val="28"/>
          <w:szCs w:val="28"/>
        </w:rPr>
        <w:t xml:space="preserve">текущие расходы проекта в полный календарный год в среднем составят </w:t>
      </w:r>
      <w:r w:rsidR="007F3D8A">
        <w:rPr>
          <w:rFonts w:ascii="Times New Roman" w:hAnsi="Times New Roman" w:cs="Times New Roman"/>
          <w:sz w:val="28"/>
          <w:szCs w:val="28"/>
        </w:rPr>
        <w:t xml:space="preserve">9 778 </w:t>
      </w:r>
      <w:r>
        <w:rPr>
          <w:rFonts w:ascii="Times New Roman" w:hAnsi="Times New Roman" w:cs="Times New Roman"/>
          <w:sz w:val="28"/>
          <w:szCs w:val="28"/>
        </w:rPr>
        <w:t xml:space="preserve">тыс. руб. В структуре себестоимости основную долю занимают расходы на </w:t>
      </w:r>
      <w:r w:rsidRPr="008D67BE">
        <w:rPr>
          <w:rFonts w:ascii="Times New Roman" w:hAnsi="Times New Roman" w:cs="Times New Roman"/>
          <w:sz w:val="28"/>
          <w:szCs w:val="28"/>
        </w:rPr>
        <w:t>оплат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D67BE">
        <w:rPr>
          <w:rFonts w:ascii="Times New Roman" w:hAnsi="Times New Roman" w:cs="Times New Roman"/>
          <w:sz w:val="28"/>
          <w:szCs w:val="28"/>
        </w:rPr>
        <w:t xml:space="preserve"> труда персонала</w:t>
      </w:r>
      <w:r>
        <w:rPr>
          <w:rFonts w:ascii="Times New Roman" w:hAnsi="Times New Roman" w:cs="Times New Roman"/>
          <w:sz w:val="28"/>
          <w:szCs w:val="28"/>
        </w:rPr>
        <w:t xml:space="preserve"> (см. табл. 4-1</w:t>
      </w:r>
      <w:r w:rsidR="00572D0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F20E7" w:rsidRDefault="00EF20E7" w:rsidP="00EF20E7">
      <w:pPr>
        <w:spacing w:after="0" w:line="36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4-1</w:t>
      </w:r>
      <w:r w:rsidR="00572D0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Структура себестоимости</w:t>
      </w:r>
    </w:p>
    <w:tbl>
      <w:tblPr>
        <w:tblStyle w:val="a4"/>
        <w:tblW w:w="10022" w:type="dxa"/>
        <w:tblLook w:val="04A0" w:firstRow="1" w:lastRow="0" w:firstColumn="1" w:lastColumn="0" w:noHBand="0" w:noVBand="1"/>
      </w:tblPr>
      <w:tblGrid>
        <w:gridCol w:w="5407"/>
        <w:gridCol w:w="2239"/>
        <w:gridCol w:w="2376"/>
      </w:tblGrid>
      <w:tr w:rsidR="00EF20E7" w:rsidRPr="00710D37" w:rsidTr="00710D37">
        <w:trPr>
          <w:trHeight w:val="356"/>
          <w:tblHeader/>
        </w:trPr>
        <w:tc>
          <w:tcPr>
            <w:tcW w:w="5407" w:type="dxa"/>
            <w:vMerge w:val="restart"/>
            <w:hideMark/>
          </w:tcPr>
          <w:p w:rsidR="00EF20E7" w:rsidRPr="00710D37" w:rsidRDefault="00EF20E7" w:rsidP="00710D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расходов</w:t>
            </w:r>
          </w:p>
        </w:tc>
        <w:tc>
          <w:tcPr>
            <w:tcW w:w="4615" w:type="dxa"/>
            <w:gridSpan w:val="2"/>
            <w:hideMark/>
          </w:tcPr>
          <w:p w:rsidR="00EF20E7" w:rsidRPr="00710D37" w:rsidRDefault="00EF20E7" w:rsidP="00710D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</w:t>
            </w:r>
          </w:p>
        </w:tc>
      </w:tr>
      <w:tr w:rsidR="00EF20E7" w:rsidRPr="00710D37" w:rsidTr="00710D37">
        <w:trPr>
          <w:trHeight w:val="249"/>
          <w:tblHeader/>
        </w:trPr>
        <w:tc>
          <w:tcPr>
            <w:tcW w:w="5407" w:type="dxa"/>
            <w:vMerge/>
            <w:hideMark/>
          </w:tcPr>
          <w:p w:rsidR="00EF20E7" w:rsidRPr="00710D37" w:rsidRDefault="00EF20E7" w:rsidP="00710D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9" w:type="dxa"/>
            <w:hideMark/>
          </w:tcPr>
          <w:p w:rsidR="00EF20E7" w:rsidRPr="00710D37" w:rsidRDefault="00EF20E7" w:rsidP="00710D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376" w:type="dxa"/>
            <w:hideMark/>
          </w:tcPr>
          <w:p w:rsidR="00EF20E7" w:rsidRPr="00710D37" w:rsidRDefault="00710D37" w:rsidP="00710D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Процент к итогу </w:t>
            </w:r>
          </w:p>
        </w:tc>
      </w:tr>
      <w:tr w:rsidR="00710D37" w:rsidRPr="00710D37" w:rsidTr="00710D37">
        <w:trPr>
          <w:trHeight w:val="249"/>
        </w:trPr>
        <w:tc>
          <w:tcPr>
            <w:tcW w:w="5407" w:type="dxa"/>
            <w:hideMark/>
          </w:tcPr>
          <w:p w:rsidR="00710D37" w:rsidRPr="00710D37" w:rsidRDefault="00710D37" w:rsidP="00710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D37">
              <w:rPr>
                <w:rFonts w:ascii="Times New Roman" w:hAnsi="Times New Roman" w:cs="Times New Roman"/>
                <w:sz w:val="28"/>
                <w:szCs w:val="28"/>
              </w:rPr>
              <w:t>Материальные расходы</w:t>
            </w:r>
          </w:p>
        </w:tc>
        <w:tc>
          <w:tcPr>
            <w:tcW w:w="2239" w:type="dxa"/>
            <w:hideMark/>
          </w:tcPr>
          <w:p w:rsidR="00710D37" w:rsidRPr="00710D37" w:rsidRDefault="00710D37" w:rsidP="007F3D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0D37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2376" w:type="dxa"/>
            <w:hideMark/>
          </w:tcPr>
          <w:p w:rsidR="00710D37" w:rsidRPr="00710D37" w:rsidRDefault="00710D37" w:rsidP="007F3D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0D37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710D37" w:rsidRPr="00710D37" w:rsidTr="00710D37">
        <w:trPr>
          <w:trHeight w:val="249"/>
        </w:trPr>
        <w:tc>
          <w:tcPr>
            <w:tcW w:w="5407" w:type="dxa"/>
            <w:hideMark/>
          </w:tcPr>
          <w:p w:rsidR="00710D37" w:rsidRPr="00710D37" w:rsidRDefault="00710D37" w:rsidP="00710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D37">
              <w:rPr>
                <w:rFonts w:ascii="Times New Roman" w:hAnsi="Times New Roman" w:cs="Times New Roman"/>
                <w:sz w:val="28"/>
                <w:szCs w:val="28"/>
              </w:rPr>
              <w:t>Расходы на ФОТ</w:t>
            </w:r>
          </w:p>
        </w:tc>
        <w:tc>
          <w:tcPr>
            <w:tcW w:w="2239" w:type="dxa"/>
            <w:hideMark/>
          </w:tcPr>
          <w:p w:rsidR="00710D37" w:rsidRPr="00710D37" w:rsidRDefault="00710D37" w:rsidP="007F3D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0D37">
              <w:rPr>
                <w:rFonts w:ascii="Times New Roman" w:hAnsi="Times New Roman" w:cs="Times New Roman"/>
                <w:sz w:val="28"/>
                <w:szCs w:val="28"/>
              </w:rPr>
              <w:t>8 114</w:t>
            </w:r>
          </w:p>
        </w:tc>
        <w:tc>
          <w:tcPr>
            <w:tcW w:w="2376" w:type="dxa"/>
            <w:hideMark/>
          </w:tcPr>
          <w:p w:rsidR="00710D37" w:rsidRPr="00710D37" w:rsidRDefault="00710D37" w:rsidP="007F3D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0D37">
              <w:rPr>
                <w:rFonts w:ascii="Times New Roman" w:hAnsi="Times New Roman" w:cs="Times New Roman"/>
                <w:sz w:val="28"/>
                <w:szCs w:val="28"/>
              </w:rPr>
              <w:t>83,0</w:t>
            </w:r>
          </w:p>
        </w:tc>
      </w:tr>
      <w:tr w:rsidR="00710D37" w:rsidRPr="00710D37" w:rsidTr="00710D37">
        <w:trPr>
          <w:trHeight w:val="249"/>
        </w:trPr>
        <w:tc>
          <w:tcPr>
            <w:tcW w:w="5407" w:type="dxa"/>
            <w:hideMark/>
          </w:tcPr>
          <w:p w:rsidR="00710D37" w:rsidRPr="00710D37" w:rsidRDefault="00710D37" w:rsidP="00710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D37">
              <w:rPr>
                <w:rFonts w:ascii="Times New Roman" w:hAnsi="Times New Roman" w:cs="Times New Roman"/>
                <w:sz w:val="28"/>
                <w:szCs w:val="28"/>
              </w:rPr>
              <w:t>Расходы на электроэнергию</w:t>
            </w:r>
          </w:p>
        </w:tc>
        <w:tc>
          <w:tcPr>
            <w:tcW w:w="2239" w:type="dxa"/>
            <w:hideMark/>
          </w:tcPr>
          <w:p w:rsidR="00710D37" w:rsidRPr="00710D37" w:rsidRDefault="00710D37" w:rsidP="007F3D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0D37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376" w:type="dxa"/>
            <w:hideMark/>
          </w:tcPr>
          <w:p w:rsidR="00710D37" w:rsidRPr="00710D37" w:rsidRDefault="00710D37" w:rsidP="007F3D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0D3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710D37" w:rsidRPr="00710D37" w:rsidTr="00710D37">
        <w:trPr>
          <w:trHeight w:val="249"/>
        </w:trPr>
        <w:tc>
          <w:tcPr>
            <w:tcW w:w="5407" w:type="dxa"/>
            <w:hideMark/>
          </w:tcPr>
          <w:p w:rsidR="00710D37" w:rsidRPr="00710D37" w:rsidRDefault="00710D37" w:rsidP="00710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D37">
              <w:rPr>
                <w:rFonts w:ascii="Times New Roman" w:hAnsi="Times New Roman" w:cs="Times New Roman"/>
                <w:sz w:val="28"/>
                <w:szCs w:val="28"/>
              </w:rPr>
              <w:t>Расходы на воду</w:t>
            </w:r>
          </w:p>
        </w:tc>
        <w:tc>
          <w:tcPr>
            <w:tcW w:w="2239" w:type="dxa"/>
            <w:hideMark/>
          </w:tcPr>
          <w:p w:rsidR="00710D37" w:rsidRPr="00710D37" w:rsidRDefault="00710D37" w:rsidP="007F3D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0D3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76" w:type="dxa"/>
            <w:hideMark/>
          </w:tcPr>
          <w:p w:rsidR="00710D37" w:rsidRPr="00710D37" w:rsidRDefault="00710D37" w:rsidP="007F3D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0D37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710D37" w:rsidRPr="00710D37" w:rsidTr="00710D37">
        <w:trPr>
          <w:trHeight w:val="249"/>
        </w:trPr>
        <w:tc>
          <w:tcPr>
            <w:tcW w:w="5407" w:type="dxa"/>
            <w:hideMark/>
          </w:tcPr>
          <w:p w:rsidR="00710D37" w:rsidRPr="00710D37" w:rsidRDefault="00710D37" w:rsidP="00710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D37">
              <w:rPr>
                <w:rFonts w:ascii="Times New Roman" w:hAnsi="Times New Roman" w:cs="Times New Roman"/>
                <w:sz w:val="28"/>
                <w:szCs w:val="28"/>
              </w:rPr>
              <w:t>Расходы на отопление</w:t>
            </w:r>
          </w:p>
        </w:tc>
        <w:tc>
          <w:tcPr>
            <w:tcW w:w="2239" w:type="dxa"/>
            <w:hideMark/>
          </w:tcPr>
          <w:p w:rsidR="00710D37" w:rsidRPr="00710D37" w:rsidRDefault="00710D37" w:rsidP="007F3D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0D37">
              <w:rPr>
                <w:rFonts w:ascii="Times New Roman" w:hAnsi="Times New Roman" w:cs="Times New Roman"/>
                <w:sz w:val="28"/>
                <w:szCs w:val="28"/>
              </w:rPr>
              <w:t>609</w:t>
            </w:r>
          </w:p>
        </w:tc>
        <w:tc>
          <w:tcPr>
            <w:tcW w:w="2376" w:type="dxa"/>
            <w:hideMark/>
          </w:tcPr>
          <w:p w:rsidR="00710D37" w:rsidRPr="00710D37" w:rsidRDefault="00710D37" w:rsidP="007F3D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0D37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</w:tr>
      <w:tr w:rsidR="00710D37" w:rsidRPr="00710D37" w:rsidTr="00710D37">
        <w:trPr>
          <w:trHeight w:val="249"/>
        </w:trPr>
        <w:tc>
          <w:tcPr>
            <w:tcW w:w="5407" w:type="dxa"/>
            <w:hideMark/>
          </w:tcPr>
          <w:p w:rsidR="00710D37" w:rsidRPr="00710D37" w:rsidRDefault="00710D37" w:rsidP="00710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D37">
              <w:rPr>
                <w:rFonts w:ascii="Times New Roman" w:hAnsi="Times New Roman" w:cs="Times New Roman"/>
                <w:sz w:val="28"/>
                <w:szCs w:val="28"/>
              </w:rPr>
              <w:t>Амортизация</w:t>
            </w:r>
          </w:p>
        </w:tc>
        <w:tc>
          <w:tcPr>
            <w:tcW w:w="2239" w:type="dxa"/>
            <w:hideMark/>
          </w:tcPr>
          <w:p w:rsidR="00710D37" w:rsidRPr="00710D37" w:rsidRDefault="00710D37" w:rsidP="007F3D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0D37">
              <w:rPr>
                <w:rFonts w:ascii="Times New Roman" w:hAnsi="Times New Roman" w:cs="Times New Roman"/>
                <w:sz w:val="28"/>
                <w:szCs w:val="28"/>
              </w:rPr>
              <w:t>653</w:t>
            </w:r>
          </w:p>
        </w:tc>
        <w:tc>
          <w:tcPr>
            <w:tcW w:w="2376" w:type="dxa"/>
            <w:hideMark/>
          </w:tcPr>
          <w:p w:rsidR="00710D37" w:rsidRPr="00710D37" w:rsidRDefault="00710D37" w:rsidP="007F3D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0D37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</w:tr>
      <w:tr w:rsidR="00710D37" w:rsidRPr="00710D37" w:rsidTr="00710D37">
        <w:trPr>
          <w:trHeight w:val="249"/>
        </w:trPr>
        <w:tc>
          <w:tcPr>
            <w:tcW w:w="5407" w:type="dxa"/>
            <w:hideMark/>
          </w:tcPr>
          <w:p w:rsidR="00710D37" w:rsidRPr="00710D37" w:rsidRDefault="00710D37" w:rsidP="00710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D37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2239" w:type="dxa"/>
            <w:hideMark/>
          </w:tcPr>
          <w:p w:rsidR="00710D37" w:rsidRPr="00710D37" w:rsidRDefault="00710D37" w:rsidP="007F3D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0D37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2376" w:type="dxa"/>
            <w:hideMark/>
          </w:tcPr>
          <w:p w:rsidR="00710D37" w:rsidRPr="00710D37" w:rsidRDefault="00710D37" w:rsidP="007F3D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0D37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710D37" w:rsidRPr="00710D37" w:rsidTr="00710D37">
        <w:trPr>
          <w:trHeight w:val="249"/>
        </w:trPr>
        <w:tc>
          <w:tcPr>
            <w:tcW w:w="5407" w:type="dxa"/>
            <w:hideMark/>
          </w:tcPr>
          <w:p w:rsidR="00710D37" w:rsidRPr="00710D37" w:rsidRDefault="00710D37" w:rsidP="00710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D3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239" w:type="dxa"/>
            <w:hideMark/>
          </w:tcPr>
          <w:p w:rsidR="00710D37" w:rsidRPr="00710D37" w:rsidRDefault="007F3D8A" w:rsidP="007F3D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9778</w:t>
            </w:r>
          </w:p>
        </w:tc>
        <w:tc>
          <w:tcPr>
            <w:tcW w:w="2376" w:type="dxa"/>
            <w:hideMark/>
          </w:tcPr>
          <w:p w:rsidR="00710D37" w:rsidRPr="00710D37" w:rsidRDefault="00710D37" w:rsidP="007F3D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0D3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</w:tbl>
    <w:p w:rsidR="009325C7" w:rsidRDefault="009325C7" w:rsidP="009325C7">
      <w:pPr>
        <w:pStyle w:val="1"/>
        <w:spacing w:before="0" w:line="24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:rsidR="003004C7" w:rsidRPr="00710D37" w:rsidRDefault="003004C7" w:rsidP="009325C7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29" w:name="_Toc19500848"/>
      <w:r w:rsidRPr="00710D37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4.8. Экологические вопросы </w:t>
      </w:r>
      <w:r w:rsidR="001347B9" w:rsidRPr="00710D37">
        <w:rPr>
          <w:rFonts w:ascii="Times New Roman" w:hAnsi="Times New Roman" w:cs="Times New Roman"/>
          <w:smallCaps/>
          <w:color w:val="auto"/>
          <w:sz w:val="28"/>
          <w:szCs w:val="28"/>
        </w:rPr>
        <w:t>деятельности</w:t>
      </w:r>
      <w:bookmarkEnd w:id="29"/>
      <w:r w:rsidRPr="00710D37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9325C7" w:rsidRPr="00A81376" w:rsidRDefault="001347B9" w:rsidP="009325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 все отходы автомастерских обладают высокой токсичностью, поэтому необходимо соблюдать условия их утилизации. На этапе планирования автосервиса надо продумать зону первичного хранения отходов и ее специальное оснащение. В процессе деятельности автосервис должен заключить договор со специализированной компанией по утилизации отходов. </w:t>
      </w:r>
      <w:r w:rsidR="009325C7" w:rsidRPr="00A81376">
        <w:rPr>
          <w:rFonts w:ascii="Times New Roman" w:hAnsi="Times New Roman" w:cs="Times New Roman"/>
          <w:color w:val="000000"/>
          <w:sz w:val="28"/>
          <w:szCs w:val="28"/>
        </w:rPr>
        <w:t>При регулярном и своевременном вывозе отходов загрязнение окружающей среды будет сведено к минимуму.</w:t>
      </w:r>
    </w:p>
    <w:p w:rsidR="003004C7" w:rsidRDefault="00717453" w:rsidP="00717453">
      <w:pPr>
        <w:tabs>
          <w:tab w:val="left" w:pos="26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004C7" w:rsidRDefault="003004C7" w:rsidP="007174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04C7" w:rsidRPr="008C5691" w:rsidRDefault="003004C7" w:rsidP="00717453">
      <w:pPr>
        <w:pStyle w:val="2"/>
        <w:spacing w:beforeLines="160" w:before="384" w:after="160" w:line="240" w:lineRule="auto"/>
        <w:contextualSpacing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30" w:name="_Toc19500849"/>
      <w:r w:rsidRPr="008C5691">
        <w:rPr>
          <w:rFonts w:ascii="Times New Roman" w:hAnsi="Times New Roman" w:cs="Times New Roman"/>
          <w:caps/>
          <w:color w:val="auto"/>
          <w:sz w:val="28"/>
          <w:szCs w:val="28"/>
        </w:rPr>
        <w:t>5. Финансовый план</w:t>
      </w:r>
      <w:bookmarkEnd w:id="30"/>
    </w:p>
    <w:p w:rsidR="003004C7" w:rsidRPr="008C5691" w:rsidRDefault="003004C7" w:rsidP="008C5691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31" w:name="_Toc19500850"/>
      <w:r w:rsidRPr="008C5691">
        <w:rPr>
          <w:rFonts w:ascii="Times New Roman" w:hAnsi="Times New Roman" w:cs="Times New Roman"/>
          <w:smallCaps/>
          <w:color w:val="auto"/>
          <w:sz w:val="28"/>
          <w:szCs w:val="28"/>
        </w:rPr>
        <w:t>5.1. Налоговое окружение проекта</w:t>
      </w:r>
      <w:bookmarkEnd w:id="31"/>
      <w:r w:rsidRPr="008C5691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B03683" w:rsidRDefault="00D75F55" w:rsidP="003004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Современный автосервис может использовать один и</w:t>
      </w:r>
      <w:r w:rsidR="008725B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A93">
        <w:rPr>
          <w:rFonts w:ascii="Times New Roman" w:hAnsi="Times New Roman" w:cs="Times New Roman"/>
          <w:sz w:val="28"/>
          <w:szCs w:val="28"/>
        </w:rPr>
        <w:t xml:space="preserve">четырех </w:t>
      </w:r>
      <w:r>
        <w:rPr>
          <w:rFonts w:ascii="Times New Roman" w:hAnsi="Times New Roman" w:cs="Times New Roman"/>
          <w:sz w:val="28"/>
          <w:szCs w:val="28"/>
        </w:rPr>
        <w:t>режимов</w:t>
      </w:r>
      <w:r w:rsidR="008C5691">
        <w:rPr>
          <w:rFonts w:ascii="Times New Roman" w:hAnsi="Times New Roman" w:cs="Times New Roman"/>
          <w:sz w:val="28"/>
          <w:szCs w:val="28"/>
        </w:rPr>
        <w:t xml:space="preserve"> налогообложения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03683" w:rsidRDefault="00B03683" w:rsidP="003004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Общая</w:t>
      </w:r>
      <w:r w:rsidR="00D75F55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а налогообложения (с вариациями). Для субъектов малых форм предпринимательской деятельности данная система налогообложения является наименее привлекательной.</w:t>
      </w:r>
      <w:r w:rsidR="00D75F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683" w:rsidRDefault="00B03683" w:rsidP="003004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</w:t>
      </w:r>
      <w:r w:rsidR="00D75F55">
        <w:rPr>
          <w:rFonts w:ascii="Times New Roman" w:hAnsi="Times New Roman" w:cs="Times New Roman"/>
          <w:sz w:val="28"/>
          <w:szCs w:val="28"/>
        </w:rPr>
        <w:t>прощенн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D75F55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75F55">
        <w:rPr>
          <w:rFonts w:ascii="Times New Roman" w:hAnsi="Times New Roman" w:cs="Times New Roman"/>
          <w:sz w:val="28"/>
          <w:szCs w:val="28"/>
        </w:rPr>
        <w:t xml:space="preserve"> налогообл</w:t>
      </w:r>
      <w:r>
        <w:rPr>
          <w:rFonts w:ascii="Times New Roman" w:hAnsi="Times New Roman" w:cs="Times New Roman"/>
          <w:sz w:val="28"/>
          <w:szCs w:val="28"/>
        </w:rPr>
        <w:t>ожения (первого и второго типа</w:t>
      </w:r>
      <w:r w:rsidR="007E2022">
        <w:rPr>
          <w:rFonts w:ascii="Times New Roman" w:hAnsi="Times New Roman" w:cs="Times New Roman"/>
          <w:sz w:val="28"/>
          <w:szCs w:val="28"/>
        </w:rPr>
        <w:t>, но выгоднее вариант «доходы минус расходы</w:t>
      </w:r>
      <w:r w:rsidR="000D41B2">
        <w:rPr>
          <w:rFonts w:ascii="Times New Roman" w:hAnsi="Times New Roman" w:cs="Times New Roman"/>
          <w:sz w:val="28"/>
          <w:szCs w:val="28"/>
        </w:rPr>
        <w:t>»</w:t>
      </w:r>
      <w:r w:rsidR="007E202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Режим </w:t>
      </w:r>
      <w:r w:rsidR="00717453">
        <w:rPr>
          <w:rFonts w:ascii="Times New Roman" w:hAnsi="Times New Roman" w:cs="Times New Roman"/>
          <w:sz w:val="28"/>
          <w:szCs w:val="28"/>
        </w:rPr>
        <w:t xml:space="preserve">УСН </w:t>
      </w:r>
      <w:r>
        <w:rPr>
          <w:rFonts w:ascii="Times New Roman" w:hAnsi="Times New Roman" w:cs="Times New Roman"/>
          <w:sz w:val="28"/>
          <w:szCs w:val="28"/>
        </w:rPr>
        <w:t xml:space="preserve">с точки зрения экономической выгоды наименее привлекателен по отношению к ЕНВД и патенту. </w:t>
      </w:r>
      <w:r w:rsidR="00D75F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DF3" w:rsidRDefault="00B03683" w:rsidP="003004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Е</w:t>
      </w:r>
      <w:r w:rsidR="00D75F55">
        <w:rPr>
          <w:rFonts w:ascii="Times New Roman" w:hAnsi="Times New Roman" w:cs="Times New Roman"/>
          <w:sz w:val="28"/>
          <w:szCs w:val="28"/>
        </w:rPr>
        <w:t>диный налог на вмененный доход</w:t>
      </w:r>
      <w:r>
        <w:rPr>
          <w:rFonts w:ascii="Times New Roman" w:hAnsi="Times New Roman" w:cs="Times New Roman"/>
          <w:sz w:val="28"/>
          <w:szCs w:val="28"/>
        </w:rPr>
        <w:t xml:space="preserve">. Данный режим выбирает большинство начинающих предпринимателей, открывающих деятельность в сфере автосервиса. ЕНВД для данного вида деятельности рассчитывается по количеству сотрудников с учетом потенциального дохода. Выгодна данная система налогообложения, если автосервис имеет хороший клиентский портфель, обеспечивающий отсутствие простоев в работе. </w:t>
      </w:r>
    </w:p>
    <w:p w:rsidR="003004C7" w:rsidRDefault="00B03683" w:rsidP="007E7DF3">
      <w:pPr>
        <w:tabs>
          <w:tab w:val="left" w:pos="35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E7DF3">
        <w:rPr>
          <w:rFonts w:ascii="Times New Roman" w:hAnsi="Times New Roman" w:cs="Times New Roman"/>
          <w:sz w:val="28"/>
          <w:szCs w:val="28"/>
        </w:rPr>
        <w:t>Патентная система налогообложения. Данный вариант выгоден для индивидуального предпринимателя. Юридическим лицам данный режим недоступен. Стоимость рассчитывается на одного сотрудника автосервиса.</w:t>
      </w:r>
    </w:p>
    <w:p w:rsidR="008C5691" w:rsidRDefault="008725BD" w:rsidP="008725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проект имеет следующее налоговое окружение: форма налогообложения – единый налог на вмененный доход; </w:t>
      </w:r>
      <w:r w:rsidR="008C5691">
        <w:rPr>
          <w:rFonts w:ascii="Times New Roman" w:hAnsi="Times New Roman" w:cs="Times New Roman"/>
          <w:sz w:val="28"/>
          <w:szCs w:val="28"/>
        </w:rPr>
        <w:t xml:space="preserve">базовая доходность – 12 000 руб., </w:t>
      </w:r>
      <w:r>
        <w:rPr>
          <w:rFonts w:ascii="Times New Roman" w:hAnsi="Times New Roman" w:cs="Times New Roman"/>
          <w:sz w:val="28"/>
          <w:szCs w:val="28"/>
        </w:rPr>
        <w:t xml:space="preserve">физический показатель – </w:t>
      </w:r>
      <w:r w:rsidR="008C5691">
        <w:rPr>
          <w:rFonts w:ascii="Times New Roman" w:hAnsi="Times New Roman" w:cs="Times New Roman"/>
          <w:sz w:val="28"/>
          <w:szCs w:val="28"/>
        </w:rPr>
        <w:t>количество работников, включая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C5691">
        <w:rPr>
          <w:rFonts w:ascii="Times New Roman" w:hAnsi="Times New Roman" w:cs="Times New Roman"/>
          <w:sz w:val="28"/>
          <w:szCs w:val="28"/>
        </w:rPr>
        <w:t>7 человек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8C5691">
        <w:rPr>
          <w:rFonts w:ascii="Times New Roman" w:hAnsi="Times New Roman" w:cs="Times New Roman"/>
          <w:sz w:val="28"/>
          <w:szCs w:val="28"/>
        </w:rPr>
        <w:t>коэффициент-дефлятор (</w:t>
      </w:r>
      <w:r w:rsidR="008C569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8C5691">
        <w:rPr>
          <w:rFonts w:ascii="Times New Roman" w:hAnsi="Times New Roman" w:cs="Times New Roman"/>
          <w:sz w:val="28"/>
          <w:szCs w:val="28"/>
        </w:rPr>
        <w:t xml:space="preserve">1) – 1,915, </w:t>
      </w:r>
      <w:r>
        <w:rPr>
          <w:rFonts w:ascii="Times New Roman" w:hAnsi="Times New Roman" w:cs="Times New Roman"/>
          <w:sz w:val="28"/>
          <w:szCs w:val="28"/>
        </w:rPr>
        <w:t>региональный коэффициент (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C569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691">
        <w:rPr>
          <w:rFonts w:ascii="Times New Roman" w:hAnsi="Times New Roman" w:cs="Times New Roman"/>
          <w:sz w:val="28"/>
          <w:szCs w:val="28"/>
        </w:rPr>
        <w:t>0,45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5691">
        <w:rPr>
          <w:rFonts w:ascii="Times New Roman" w:hAnsi="Times New Roman" w:cs="Times New Roman"/>
          <w:sz w:val="28"/>
          <w:szCs w:val="28"/>
        </w:rPr>
        <w:t xml:space="preserve"> Годовая сумма налоговых отчислений равна 130 тыс. руб.</w:t>
      </w:r>
    </w:p>
    <w:p w:rsidR="008C5691" w:rsidRDefault="008C5691" w:rsidP="008C569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5-1. Годовая сумма налоговых отчислений, тыс. руб.</w:t>
      </w:r>
    </w:p>
    <w:tbl>
      <w:tblPr>
        <w:tblW w:w="10071" w:type="dxa"/>
        <w:tblInd w:w="103" w:type="dxa"/>
        <w:tblLook w:val="04A0" w:firstRow="1" w:lastRow="0" w:firstColumn="1" w:lastColumn="0" w:noHBand="0" w:noVBand="1"/>
      </w:tblPr>
      <w:tblGrid>
        <w:gridCol w:w="3371"/>
        <w:gridCol w:w="1396"/>
        <w:gridCol w:w="1482"/>
        <w:gridCol w:w="1589"/>
        <w:gridCol w:w="1074"/>
        <w:gridCol w:w="1159"/>
      </w:tblGrid>
      <w:tr w:rsidR="008C5691" w:rsidRPr="008C5691" w:rsidTr="008C5691">
        <w:trPr>
          <w:trHeight w:val="275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91" w:rsidRPr="008C5691" w:rsidRDefault="008C5691" w:rsidP="008C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C569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Вид налогообложения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91" w:rsidRPr="008C5691" w:rsidRDefault="008C5691" w:rsidP="008C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C569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 кв.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91" w:rsidRPr="008C5691" w:rsidRDefault="008C5691" w:rsidP="008C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C569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 кв.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91" w:rsidRPr="008C5691" w:rsidRDefault="008C5691" w:rsidP="008C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C569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 кв.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91" w:rsidRPr="008C5691" w:rsidRDefault="008C5691" w:rsidP="008C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C569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4 кв.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91" w:rsidRPr="008C5691" w:rsidRDefault="008C5691" w:rsidP="008C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C569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Всего</w:t>
            </w:r>
          </w:p>
        </w:tc>
      </w:tr>
      <w:tr w:rsidR="008C5691" w:rsidRPr="008C5691" w:rsidTr="008C5691">
        <w:trPr>
          <w:trHeight w:val="275"/>
        </w:trPr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91" w:rsidRPr="008C5691" w:rsidRDefault="008C5691" w:rsidP="008C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C569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УСН (доходы)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91" w:rsidRPr="008C5691" w:rsidRDefault="008C5691" w:rsidP="008C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C569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91" w:rsidRPr="008C5691" w:rsidRDefault="008C5691" w:rsidP="008C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C569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91" w:rsidRPr="008C5691" w:rsidRDefault="008C5691" w:rsidP="008C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C569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91" w:rsidRPr="008C5691" w:rsidRDefault="008C5691" w:rsidP="008C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C569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91" w:rsidRPr="008C5691" w:rsidRDefault="008C5691" w:rsidP="008C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C569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</w:tr>
      <w:tr w:rsidR="008C5691" w:rsidRPr="008C5691" w:rsidTr="008C5691">
        <w:trPr>
          <w:trHeight w:val="275"/>
        </w:trPr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91" w:rsidRPr="008C5691" w:rsidRDefault="008C5691" w:rsidP="008C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C569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УСН (расходы)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91" w:rsidRPr="008C5691" w:rsidRDefault="008C5691" w:rsidP="008C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C569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91" w:rsidRPr="008C5691" w:rsidRDefault="008C5691" w:rsidP="008C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C569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91" w:rsidRPr="008C5691" w:rsidRDefault="008C5691" w:rsidP="008C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C569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91" w:rsidRPr="008C5691" w:rsidRDefault="008C5691" w:rsidP="008C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C569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91" w:rsidRPr="008C5691" w:rsidRDefault="008C5691" w:rsidP="008C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C569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</w:tr>
      <w:tr w:rsidR="008C5691" w:rsidRPr="008C5691" w:rsidTr="008C5691">
        <w:trPr>
          <w:trHeight w:val="275"/>
        </w:trPr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91" w:rsidRPr="008C5691" w:rsidRDefault="008C5691" w:rsidP="008C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C569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ЕНВД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91" w:rsidRPr="008C5691" w:rsidRDefault="008C5691" w:rsidP="0071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C569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91" w:rsidRPr="008C5691" w:rsidRDefault="008C5691" w:rsidP="0071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C569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91" w:rsidRPr="008C5691" w:rsidRDefault="008C5691" w:rsidP="0071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C569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91" w:rsidRPr="008C5691" w:rsidRDefault="008C5691" w:rsidP="0071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C569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91" w:rsidRPr="008C5691" w:rsidRDefault="008C5691" w:rsidP="0071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C569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130</w:t>
            </w:r>
          </w:p>
        </w:tc>
      </w:tr>
      <w:tr w:rsidR="008C5691" w:rsidRPr="008C5691" w:rsidTr="008C5691">
        <w:trPr>
          <w:trHeight w:val="275"/>
        </w:trPr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91" w:rsidRPr="008C5691" w:rsidRDefault="008C5691" w:rsidP="008C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C569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Патент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91" w:rsidRPr="008C5691" w:rsidRDefault="008C5691" w:rsidP="008C5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C569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91" w:rsidRPr="008C5691" w:rsidRDefault="008C5691" w:rsidP="008C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C569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91" w:rsidRPr="008C5691" w:rsidRDefault="008C5691" w:rsidP="008C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C569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91" w:rsidRPr="008C5691" w:rsidRDefault="008C5691" w:rsidP="008C5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C569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91" w:rsidRPr="008C5691" w:rsidRDefault="008C5691" w:rsidP="008C5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C569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</w:tr>
    </w:tbl>
    <w:p w:rsidR="008725BD" w:rsidRPr="00E945B8" w:rsidRDefault="008C5691" w:rsidP="008C5691">
      <w:pPr>
        <w:tabs>
          <w:tab w:val="left" w:pos="2644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3004C7" w:rsidRPr="008C5691" w:rsidRDefault="003004C7" w:rsidP="008C5691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32" w:name="_Toc19500851"/>
      <w:r w:rsidRPr="008C5691">
        <w:rPr>
          <w:rFonts w:ascii="Times New Roman" w:hAnsi="Times New Roman" w:cs="Times New Roman"/>
          <w:smallCaps/>
          <w:color w:val="auto"/>
          <w:sz w:val="28"/>
          <w:szCs w:val="28"/>
        </w:rPr>
        <w:lastRenderedPageBreak/>
        <w:t>5.2. Варианты источников финансирования</w:t>
      </w:r>
      <w:bookmarkEnd w:id="32"/>
      <w:r w:rsidRPr="008C5691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8C5691" w:rsidRDefault="0094447A" w:rsidP="0094447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реализации проекта планируется </w:t>
      </w:r>
      <w:r w:rsidR="008C5691">
        <w:rPr>
          <w:rFonts w:ascii="Times New Roman" w:hAnsi="Times New Roman" w:cs="Times New Roman"/>
          <w:sz w:val="28"/>
        </w:rPr>
        <w:t>использование смешанной формы финансирования (см. табл. 5-2).</w:t>
      </w:r>
    </w:p>
    <w:p w:rsidR="008C5691" w:rsidRDefault="008C5691" w:rsidP="008C5691">
      <w:pPr>
        <w:tabs>
          <w:tab w:val="left" w:pos="993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5-2. Источники финансирования проекта</w:t>
      </w:r>
    </w:p>
    <w:tbl>
      <w:tblPr>
        <w:tblStyle w:val="a4"/>
        <w:tblW w:w="10069" w:type="dxa"/>
        <w:tblLook w:val="04A0" w:firstRow="1" w:lastRow="0" w:firstColumn="1" w:lastColumn="0" w:noHBand="0" w:noVBand="1"/>
      </w:tblPr>
      <w:tblGrid>
        <w:gridCol w:w="7121"/>
        <w:gridCol w:w="2948"/>
      </w:tblGrid>
      <w:tr w:rsidR="008C5691" w:rsidRPr="0068793A" w:rsidTr="0068793A">
        <w:trPr>
          <w:trHeight w:val="355"/>
        </w:trPr>
        <w:tc>
          <w:tcPr>
            <w:tcW w:w="7121" w:type="dxa"/>
            <w:hideMark/>
          </w:tcPr>
          <w:p w:rsidR="008C5691" w:rsidRPr="0068793A" w:rsidRDefault="008C5691" w:rsidP="006879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2948" w:type="dxa"/>
            <w:hideMark/>
          </w:tcPr>
          <w:p w:rsidR="008C5691" w:rsidRPr="0068793A" w:rsidRDefault="008C5691" w:rsidP="0024431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Сумма, тыс. руб.</w:t>
            </w:r>
          </w:p>
        </w:tc>
      </w:tr>
      <w:tr w:rsidR="008C5691" w:rsidRPr="0068793A" w:rsidTr="0068793A">
        <w:trPr>
          <w:trHeight w:val="255"/>
        </w:trPr>
        <w:tc>
          <w:tcPr>
            <w:tcW w:w="7121" w:type="dxa"/>
            <w:hideMark/>
          </w:tcPr>
          <w:p w:rsidR="008C5691" w:rsidRPr="0068793A" w:rsidRDefault="00614685" w:rsidP="006146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Источники д</w:t>
            </w:r>
            <w:r w:rsidR="008C5691" w:rsidRPr="00687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олгово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="008C5691" w:rsidRPr="00687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финансировани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2948" w:type="dxa"/>
            <w:hideMark/>
          </w:tcPr>
          <w:p w:rsidR="008C5691" w:rsidRPr="0068793A" w:rsidRDefault="008C5691" w:rsidP="0024431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5 000</w:t>
            </w:r>
          </w:p>
        </w:tc>
      </w:tr>
      <w:tr w:rsidR="008C5691" w:rsidRPr="0068793A" w:rsidTr="0068793A">
        <w:trPr>
          <w:trHeight w:val="380"/>
        </w:trPr>
        <w:tc>
          <w:tcPr>
            <w:tcW w:w="7121" w:type="dxa"/>
            <w:hideMark/>
          </w:tcPr>
          <w:p w:rsidR="008C5691" w:rsidRPr="0068793A" w:rsidRDefault="008C5691" w:rsidP="0068793A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8793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Заемное финансирование в Фонде РП Р</w:t>
            </w:r>
            <w:proofErr w:type="gramStart"/>
            <w:r w:rsidRPr="0068793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С(</w:t>
            </w:r>
            <w:proofErr w:type="gramEnd"/>
            <w:r w:rsidRPr="0068793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Я)</w:t>
            </w:r>
          </w:p>
        </w:tc>
        <w:tc>
          <w:tcPr>
            <w:tcW w:w="2948" w:type="dxa"/>
            <w:hideMark/>
          </w:tcPr>
          <w:p w:rsidR="008C5691" w:rsidRPr="0068793A" w:rsidRDefault="008C5691" w:rsidP="00244319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8793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5 000</w:t>
            </w:r>
          </w:p>
        </w:tc>
      </w:tr>
      <w:tr w:rsidR="008C5691" w:rsidRPr="0068793A" w:rsidTr="0068793A">
        <w:trPr>
          <w:trHeight w:val="257"/>
        </w:trPr>
        <w:tc>
          <w:tcPr>
            <w:tcW w:w="7121" w:type="dxa"/>
            <w:hideMark/>
          </w:tcPr>
          <w:p w:rsidR="008C5691" w:rsidRPr="0068793A" w:rsidRDefault="008C5691" w:rsidP="0068793A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8793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Лизинг в Региональной лизинговой компании</w:t>
            </w:r>
          </w:p>
        </w:tc>
        <w:tc>
          <w:tcPr>
            <w:tcW w:w="2948" w:type="dxa"/>
            <w:hideMark/>
          </w:tcPr>
          <w:p w:rsidR="008C5691" w:rsidRPr="0068793A" w:rsidRDefault="008C5691" w:rsidP="00244319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8793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C5691" w:rsidRPr="0068793A" w:rsidTr="0068793A">
        <w:trPr>
          <w:trHeight w:val="362"/>
        </w:trPr>
        <w:tc>
          <w:tcPr>
            <w:tcW w:w="7121" w:type="dxa"/>
            <w:hideMark/>
          </w:tcPr>
          <w:p w:rsidR="008C5691" w:rsidRPr="0068793A" w:rsidRDefault="008C5691" w:rsidP="0068793A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8793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Банковское (или иное) кредитование</w:t>
            </w:r>
          </w:p>
        </w:tc>
        <w:tc>
          <w:tcPr>
            <w:tcW w:w="2948" w:type="dxa"/>
            <w:hideMark/>
          </w:tcPr>
          <w:p w:rsidR="008C5691" w:rsidRPr="0068793A" w:rsidRDefault="008C5691" w:rsidP="00244319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8793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C5691" w:rsidRPr="0068793A" w:rsidTr="0068793A">
        <w:trPr>
          <w:trHeight w:val="281"/>
        </w:trPr>
        <w:tc>
          <w:tcPr>
            <w:tcW w:w="7121" w:type="dxa"/>
            <w:hideMark/>
          </w:tcPr>
          <w:p w:rsidR="008C5691" w:rsidRPr="0068793A" w:rsidRDefault="008C5691" w:rsidP="006879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Источники собственного капитала</w:t>
            </w:r>
          </w:p>
        </w:tc>
        <w:tc>
          <w:tcPr>
            <w:tcW w:w="2948" w:type="dxa"/>
            <w:hideMark/>
          </w:tcPr>
          <w:p w:rsidR="008C5691" w:rsidRPr="0068793A" w:rsidRDefault="008C5691" w:rsidP="0024431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1 312</w:t>
            </w:r>
          </w:p>
        </w:tc>
      </w:tr>
      <w:tr w:rsidR="008C5691" w:rsidRPr="0068793A" w:rsidTr="0068793A">
        <w:trPr>
          <w:trHeight w:val="255"/>
        </w:trPr>
        <w:tc>
          <w:tcPr>
            <w:tcW w:w="7121" w:type="dxa"/>
            <w:hideMark/>
          </w:tcPr>
          <w:p w:rsidR="008C5691" w:rsidRPr="0068793A" w:rsidRDefault="008C5691" w:rsidP="0068793A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8793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Собственные средства</w:t>
            </w:r>
          </w:p>
        </w:tc>
        <w:tc>
          <w:tcPr>
            <w:tcW w:w="2948" w:type="dxa"/>
            <w:hideMark/>
          </w:tcPr>
          <w:p w:rsidR="008C5691" w:rsidRPr="0068793A" w:rsidRDefault="008C5691" w:rsidP="00244319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8793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312</w:t>
            </w:r>
          </w:p>
        </w:tc>
      </w:tr>
      <w:tr w:rsidR="008C5691" w:rsidRPr="0068793A" w:rsidTr="0068793A">
        <w:trPr>
          <w:trHeight w:val="255"/>
        </w:trPr>
        <w:tc>
          <w:tcPr>
            <w:tcW w:w="7121" w:type="dxa"/>
            <w:hideMark/>
          </w:tcPr>
          <w:p w:rsidR="008C5691" w:rsidRPr="0068793A" w:rsidRDefault="008C5691" w:rsidP="0068793A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8793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Иное: гранты и т.п. (указать)</w:t>
            </w:r>
          </w:p>
        </w:tc>
        <w:tc>
          <w:tcPr>
            <w:tcW w:w="2948" w:type="dxa"/>
            <w:hideMark/>
          </w:tcPr>
          <w:p w:rsidR="008C5691" w:rsidRPr="0068793A" w:rsidRDefault="008C5691" w:rsidP="00244319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8793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1 000</w:t>
            </w:r>
          </w:p>
        </w:tc>
      </w:tr>
      <w:tr w:rsidR="008C5691" w:rsidRPr="0068793A" w:rsidTr="0068793A">
        <w:trPr>
          <w:trHeight w:val="255"/>
        </w:trPr>
        <w:tc>
          <w:tcPr>
            <w:tcW w:w="7121" w:type="dxa"/>
            <w:hideMark/>
          </w:tcPr>
          <w:p w:rsidR="008C5691" w:rsidRPr="0068793A" w:rsidRDefault="008C5691" w:rsidP="006879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948" w:type="dxa"/>
            <w:hideMark/>
          </w:tcPr>
          <w:p w:rsidR="008C5691" w:rsidRPr="0068793A" w:rsidRDefault="008C5691" w:rsidP="0024431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6 312</w:t>
            </w:r>
          </w:p>
        </w:tc>
      </w:tr>
    </w:tbl>
    <w:p w:rsidR="008C5691" w:rsidRDefault="00244319" w:rsidP="009A09FA">
      <w:pPr>
        <w:tabs>
          <w:tab w:val="left" w:pos="3331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3004C7" w:rsidRPr="00244319" w:rsidRDefault="003004C7" w:rsidP="003004C7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33" w:name="_Toc19500852"/>
      <w:r w:rsidRPr="00244319">
        <w:rPr>
          <w:rFonts w:ascii="Times New Roman" w:hAnsi="Times New Roman" w:cs="Times New Roman"/>
          <w:smallCaps/>
          <w:color w:val="auto"/>
          <w:sz w:val="28"/>
          <w:szCs w:val="28"/>
        </w:rPr>
        <w:t>5.3. Объемы инвестиций</w:t>
      </w:r>
      <w:bookmarkEnd w:id="33"/>
      <w:r w:rsidRPr="00244319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9379A8" w:rsidRDefault="00550FE0" w:rsidP="00550F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сумма первоначальных инвестиций состав</w:t>
      </w:r>
      <w:r w:rsidR="009379A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9379A8">
        <w:rPr>
          <w:rFonts w:ascii="Times New Roman" w:hAnsi="Times New Roman" w:cs="Times New Roman"/>
          <w:sz w:val="28"/>
          <w:szCs w:val="28"/>
        </w:rPr>
        <w:t>6 312 тыс.</w:t>
      </w:r>
      <w:r w:rsidR="003149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Состав</w:t>
      </w:r>
      <w:r w:rsidR="009379A8">
        <w:rPr>
          <w:rFonts w:ascii="Times New Roman" w:hAnsi="Times New Roman" w:cs="Times New Roman"/>
          <w:sz w:val="28"/>
          <w:szCs w:val="28"/>
        </w:rPr>
        <w:t xml:space="preserve"> и структура</w:t>
      </w:r>
      <w:r>
        <w:rPr>
          <w:rFonts w:ascii="Times New Roman" w:hAnsi="Times New Roman" w:cs="Times New Roman"/>
          <w:sz w:val="28"/>
          <w:szCs w:val="28"/>
        </w:rPr>
        <w:t xml:space="preserve"> инвестиционных расходов</w:t>
      </w:r>
      <w:r w:rsidR="009379A8">
        <w:rPr>
          <w:rFonts w:ascii="Times New Roman" w:hAnsi="Times New Roman" w:cs="Times New Roman"/>
          <w:sz w:val="28"/>
          <w:szCs w:val="28"/>
        </w:rPr>
        <w:t xml:space="preserve"> представлены в таблице 5-3.</w:t>
      </w:r>
    </w:p>
    <w:p w:rsidR="009379A8" w:rsidRDefault="009379A8" w:rsidP="009379A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5-3. Инвестиции в проект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4361"/>
        <w:gridCol w:w="2410"/>
        <w:gridCol w:w="3402"/>
      </w:tblGrid>
      <w:tr w:rsidR="009379A8" w:rsidRPr="009379A8" w:rsidTr="009379A8">
        <w:trPr>
          <w:trHeight w:val="415"/>
          <w:tblHeader/>
        </w:trPr>
        <w:tc>
          <w:tcPr>
            <w:tcW w:w="4361" w:type="dxa"/>
            <w:hideMark/>
          </w:tcPr>
          <w:p w:rsidR="009379A8" w:rsidRPr="009379A8" w:rsidRDefault="009379A8" w:rsidP="009379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расходов</w:t>
            </w:r>
          </w:p>
        </w:tc>
        <w:tc>
          <w:tcPr>
            <w:tcW w:w="2410" w:type="dxa"/>
            <w:hideMark/>
          </w:tcPr>
          <w:p w:rsidR="009379A8" w:rsidRPr="009379A8" w:rsidRDefault="009379A8" w:rsidP="009379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Сумма, тыс. руб.</w:t>
            </w:r>
          </w:p>
        </w:tc>
        <w:tc>
          <w:tcPr>
            <w:tcW w:w="3402" w:type="dxa"/>
            <w:hideMark/>
          </w:tcPr>
          <w:p w:rsidR="009379A8" w:rsidRPr="009379A8" w:rsidRDefault="009379A8" w:rsidP="009379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Структура, в процентах к итогу</w:t>
            </w:r>
          </w:p>
        </w:tc>
      </w:tr>
      <w:tr w:rsidR="009379A8" w:rsidRPr="009379A8" w:rsidTr="009379A8">
        <w:trPr>
          <w:trHeight w:val="257"/>
        </w:trPr>
        <w:tc>
          <w:tcPr>
            <w:tcW w:w="4361" w:type="dxa"/>
            <w:hideMark/>
          </w:tcPr>
          <w:p w:rsidR="009379A8" w:rsidRPr="009379A8" w:rsidRDefault="009379A8" w:rsidP="009379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Нематериальные активы</w:t>
            </w:r>
          </w:p>
        </w:tc>
        <w:tc>
          <w:tcPr>
            <w:tcW w:w="2410" w:type="dxa"/>
            <w:hideMark/>
          </w:tcPr>
          <w:p w:rsidR="009379A8" w:rsidRPr="009379A8" w:rsidRDefault="009379A8" w:rsidP="009379A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402" w:type="dxa"/>
            <w:hideMark/>
          </w:tcPr>
          <w:p w:rsidR="009379A8" w:rsidRPr="009379A8" w:rsidRDefault="009379A8" w:rsidP="009379A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379A8" w:rsidRPr="009379A8" w:rsidTr="009379A8">
        <w:trPr>
          <w:trHeight w:val="257"/>
        </w:trPr>
        <w:tc>
          <w:tcPr>
            <w:tcW w:w="4361" w:type="dxa"/>
            <w:hideMark/>
          </w:tcPr>
          <w:p w:rsidR="009379A8" w:rsidRPr="009379A8" w:rsidRDefault="009379A8" w:rsidP="009379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фонды</w:t>
            </w:r>
          </w:p>
        </w:tc>
        <w:tc>
          <w:tcPr>
            <w:tcW w:w="2410" w:type="dxa"/>
            <w:hideMark/>
          </w:tcPr>
          <w:p w:rsidR="009379A8" w:rsidRPr="009379A8" w:rsidRDefault="009379A8" w:rsidP="009379A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6 177</w:t>
            </w:r>
          </w:p>
        </w:tc>
        <w:tc>
          <w:tcPr>
            <w:tcW w:w="3402" w:type="dxa"/>
            <w:hideMark/>
          </w:tcPr>
          <w:p w:rsidR="009379A8" w:rsidRPr="009379A8" w:rsidRDefault="009379A8" w:rsidP="009379A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</w:tr>
      <w:tr w:rsidR="009379A8" w:rsidRPr="009379A8" w:rsidTr="009379A8">
        <w:trPr>
          <w:trHeight w:val="257"/>
        </w:trPr>
        <w:tc>
          <w:tcPr>
            <w:tcW w:w="4361" w:type="dxa"/>
            <w:hideMark/>
          </w:tcPr>
          <w:p w:rsidR="009379A8" w:rsidRPr="009379A8" w:rsidRDefault="009379A8" w:rsidP="009379A8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379A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2410" w:type="dxa"/>
            <w:hideMark/>
          </w:tcPr>
          <w:p w:rsidR="009379A8" w:rsidRPr="009379A8" w:rsidRDefault="009379A8" w:rsidP="009379A8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379A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4 220</w:t>
            </w:r>
          </w:p>
        </w:tc>
        <w:tc>
          <w:tcPr>
            <w:tcW w:w="3402" w:type="dxa"/>
            <w:hideMark/>
          </w:tcPr>
          <w:p w:rsidR="009379A8" w:rsidRPr="009379A8" w:rsidRDefault="009379A8" w:rsidP="009379A8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379A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67</w:t>
            </w:r>
          </w:p>
        </w:tc>
      </w:tr>
      <w:tr w:rsidR="009379A8" w:rsidRPr="009379A8" w:rsidTr="009379A8">
        <w:trPr>
          <w:trHeight w:val="257"/>
        </w:trPr>
        <w:tc>
          <w:tcPr>
            <w:tcW w:w="4361" w:type="dxa"/>
            <w:hideMark/>
          </w:tcPr>
          <w:p w:rsidR="009379A8" w:rsidRPr="009379A8" w:rsidRDefault="009379A8" w:rsidP="009379A8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379A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2410" w:type="dxa"/>
            <w:hideMark/>
          </w:tcPr>
          <w:p w:rsidR="009379A8" w:rsidRPr="009379A8" w:rsidRDefault="009379A8" w:rsidP="009379A8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379A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1 895</w:t>
            </w:r>
          </w:p>
        </w:tc>
        <w:tc>
          <w:tcPr>
            <w:tcW w:w="3402" w:type="dxa"/>
            <w:hideMark/>
          </w:tcPr>
          <w:p w:rsidR="009379A8" w:rsidRPr="009379A8" w:rsidRDefault="009379A8" w:rsidP="009379A8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379A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30</w:t>
            </w:r>
          </w:p>
        </w:tc>
      </w:tr>
      <w:tr w:rsidR="009379A8" w:rsidRPr="009379A8" w:rsidTr="009379A8">
        <w:trPr>
          <w:trHeight w:val="257"/>
        </w:trPr>
        <w:tc>
          <w:tcPr>
            <w:tcW w:w="4361" w:type="dxa"/>
            <w:hideMark/>
          </w:tcPr>
          <w:p w:rsidR="009379A8" w:rsidRPr="009379A8" w:rsidRDefault="009379A8" w:rsidP="009379A8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379A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Техника и мебель</w:t>
            </w:r>
          </w:p>
        </w:tc>
        <w:tc>
          <w:tcPr>
            <w:tcW w:w="2410" w:type="dxa"/>
            <w:hideMark/>
          </w:tcPr>
          <w:p w:rsidR="009379A8" w:rsidRPr="009379A8" w:rsidRDefault="009379A8" w:rsidP="009379A8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379A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402" w:type="dxa"/>
            <w:hideMark/>
          </w:tcPr>
          <w:p w:rsidR="009379A8" w:rsidRPr="009379A8" w:rsidRDefault="009379A8" w:rsidP="009379A8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379A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9379A8" w:rsidRPr="009379A8" w:rsidTr="009379A8">
        <w:trPr>
          <w:trHeight w:val="257"/>
        </w:trPr>
        <w:tc>
          <w:tcPr>
            <w:tcW w:w="4361" w:type="dxa"/>
            <w:hideMark/>
          </w:tcPr>
          <w:p w:rsidR="009379A8" w:rsidRPr="009379A8" w:rsidRDefault="009379A8" w:rsidP="009379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Оборотные активы (спецодежда)</w:t>
            </w:r>
          </w:p>
        </w:tc>
        <w:tc>
          <w:tcPr>
            <w:tcW w:w="2410" w:type="dxa"/>
            <w:hideMark/>
          </w:tcPr>
          <w:p w:rsidR="009379A8" w:rsidRPr="009379A8" w:rsidRDefault="009379A8" w:rsidP="009379A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3402" w:type="dxa"/>
            <w:hideMark/>
          </w:tcPr>
          <w:p w:rsidR="009379A8" w:rsidRPr="009379A8" w:rsidRDefault="009379A8" w:rsidP="009379A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379A8" w:rsidRPr="009379A8" w:rsidTr="009379A8">
        <w:trPr>
          <w:trHeight w:val="257"/>
        </w:trPr>
        <w:tc>
          <w:tcPr>
            <w:tcW w:w="4361" w:type="dxa"/>
            <w:hideMark/>
          </w:tcPr>
          <w:p w:rsidR="009379A8" w:rsidRPr="009379A8" w:rsidRDefault="009379A8" w:rsidP="009379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37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Некапитализуемые</w:t>
            </w:r>
            <w:proofErr w:type="spellEnd"/>
            <w:r w:rsidRPr="00937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расходы</w:t>
            </w:r>
          </w:p>
        </w:tc>
        <w:tc>
          <w:tcPr>
            <w:tcW w:w="2410" w:type="dxa"/>
            <w:hideMark/>
          </w:tcPr>
          <w:p w:rsidR="009379A8" w:rsidRPr="009379A8" w:rsidRDefault="009379A8" w:rsidP="009379A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02" w:type="dxa"/>
            <w:hideMark/>
          </w:tcPr>
          <w:p w:rsidR="009379A8" w:rsidRPr="009379A8" w:rsidRDefault="009379A8" w:rsidP="009379A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379A8" w:rsidRPr="009379A8" w:rsidTr="009379A8">
        <w:trPr>
          <w:trHeight w:val="257"/>
        </w:trPr>
        <w:tc>
          <w:tcPr>
            <w:tcW w:w="4361" w:type="dxa"/>
            <w:hideMark/>
          </w:tcPr>
          <w:p w:rsidR="009379A8" w:rsidRPr="009379A8" w:rsidRDefault="009379A8" w:rsidP="009379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410" w:type="dxa"/>
            <w:hideMark/>
          </w:tcPr>
          <w:p w:rsidR="009379A8" w:rsidRPr="009379A8" w:rsidRDefault="009379A8" w:rsidP="009379A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6 312</w:t>
            </w:r>
          </w:p>
        </w:tc>
        <w:tc>
          <w:tcPr>
            <w:tcW w:w="3402" w:type="dxa"/>
            <w:hideMark/>
          </w:tcPr>
          <w:p w:rsidR="009379A8" w:rsidRPr="009379A8" w:rsidRDefault="009379A8" w:rsidP="009379A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550FE0" w:rsidRDefault="00550FE0" w:rsidP="009379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9FA" w:rsidRPr="00634FD1" w:rsidRDefault="009A09FA" w:rsidP="009A09FA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34" w:name="_Toc16123846"/>
      <w:bookmarkStart w:id="35" w:name="_Toc19500853"/>
      <w:r w:rsidRPr="00634FD1">
        <w:rPr>
          <w:rFonts w:ascii="Times New Roman" w:hAnsi="Times New Roman" w:cs="Times New Roman"/>
          <w:smallCaps/>
          <w:color w:val="auto"/>
          <w:sz w:val="28"/>
          <w:szCs w:val="28"/>
        </w:rPr>
        <w:t>5.4. График погашения заемных средств</w:t>
      </w:r>
      <w:bookmarkEnd w:id="34"/>
      <w:bookmarkEnd w:id="35"/>
      <w:r w:rsidRPr="00634FD1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9A09FA" w:rsidRDefault="009A09FA" w:rsidP="009A09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BAC">
        <w:rPr>
          <w:rFonts w:ascii="Times New Roman" w:hAnsi="Times New Roman" w:cs="Times New Roman"/>
          <w:color w:val="000000"/>
          <w:sz w:val="28"/>
          <w:szCs w:val="28"/>
        </w:rPr>
        <w:t>График выпл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  по долговым обязательствам, планируемым к </w:t>
      </w:r>
      <w:r w:rsidRPr="00820BAC">
        <w:rPr>
          <w:rFonts w:ascii="Times New Roman" w:hAnsi="Times New Roman" w:cs="Times New Roman"/>
          <w:color w:val="000000"/>
          <w:sz w:val="28"/>
          <w:szCs w:val="28"/>
        </w:rPr>
        <w:t xml:space="preserve"> прив</w:t>
      </w:r>
      <w:r>
        <w:rPr>
          <w:rFonts w:ascii="Times New Roman" w:hAnsi="Times New Roman" w:cs="Times New Roman"/>
          <w:color w:val="000000"/>
          <w:sz w:val="28"/>
          <w:szCs w:val="28"/>
        </w:rPr>
        <w:t>лечению на финансирование настоящего проекта,</w:t>
      </w:r>
      <w:r w:rsidRPr="00820B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 </w:t>
      </w:r>
      <w:r w:rsidRPr="00820BAC">
        <w:rPr>
          <w:rFonts w:ascii="Times New Roman" w:hAnsi="Times New Roman" w:cs="Times New Roman"/>
          <w:color w:val="000000"/>
          <w:sz w:val="28"/>
          <w:szCs w:val="28"/>
        </w:rPr>
        <w:t xml:space="preserve">в таблице </w:t>
      </w:r>
      <w:r>
        <w:rPr>
          <w:rFonts w:ascii="Times New Roman" w:hAnsi="Times New Roman" w:cs="Times New Roman"/>
          <w:color w:val="000000"/>
          <w:sz w:val="28"/>
          <w:szCs w:val="28"/>
        </w:rPr>
        <w:t>5-4</w:t>
      </w:r>
      <w:r w:rsidRPr="00820BA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D41B2" w:rsidRDefault="000D41B2" w:rsidP="009A09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09FA" w:rsidRDefault="009A09FA" w:rsidP="009A09FA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Таблица 5-4. График гашения и обслуживания долговых обязательств</w:t>
      </w:r>
    </w:p>
    <w:tbl>
      <w:tblPr>
        <w:tblStyle w:val="a4"/>
        <w:tblW w:w="10052" w:type="dxa"/>
        <w:tblLook w:val="04A0" w:firstRow="1" w:lastRow="0" w:firstColumn="1" w:lastColumn="0" w:noHBand="0" w:noVBand="1"/>
      </w:tblPr>
      <w:tblGrid>
        <w:gridCol w:w="4503"/>
        <w:gridCol w:w="1201"/>
        <w:gridCol w:w="1134"/>
        <w:gridCol w:w="1134"/>
        <w:gridCol w:w="1000"/>
        <w:gridCol w:w="1080"/>
      </w:tblGrid>
      <w:tr w:rsidR="009A09FA" w:rsidRPr="009A09FA" w:rsidTr="009A09FA">
        <w:trPr>
          <w:gridAfter w:val="4"/>
          <w:wAfter w:w="4348" w:type="dxa"/>
          <w:trHeight w:val="300"/>
        </w:trPr>
        <w:tc>
          <w:tcPr>
            <w:tcW w:w="5704" w:type="dxa"/>
            <w:gridSpan w:val="2"/>
            <w:noWrap/>
            <w:hideMark/>
          </w:tcPr>
          <w:p w:rsidR="009A09FA" w:rsidRPr="009A09FA" w:rsidRDefault="009A09FA" w:rsidP="009A09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Условия привлечения средств:</w:t>
            </w:r>
          </w:p>
        </w:tc>
      </w:tr>
      <w:tr w:rsidR="009A09FA" w:rsidRPr="009A09FA" w:rsidTr="009A09FA">
        <w:trPr>
          <w:gridAfter w:val="4"/>
          <w:wAfter w:w="4348" w:type="dxa"/>
          <w:trHeight w:val="300"/>
        </w:trPr>
        <w:tc>
          <w:tcPr>
            <w:tcW w:w="4503" w:type="dxa"/>
            <w:noWrap/>
            <w:hideMark/>
          </w:tcPr>
          <w:p w:rsidR="009A09FA" w:rsidRPr="009A09FA" w:rsidRDefault="009A09FA" w:rsidP="009A09FA">
            <w:pPr>
              <w:tabs>
                <w:tab w:val="right" w:pos="3653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Процентная ставка, %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1201" w:type="dxa"/>
            <w:noWrap/>
            <w:hideMark/>
          </w:tcPr>
          <w:p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A09FA" w:rsidRPr="009A09FA" w:rsidTr="009A09FA">
        <w:trPr>
          <w:gridAfter w:val="4"/>
          <w:wAfter w:w="4348" w:type="dxa"/>
          <w:trHeight w:val="300"/>
        </w:trPr>
        <w:tc>
          <w:tcPr>
            <w:tcW w:w="4503" w:type="dxa"/>
            <w:noWrap/>
            <w:hideMark/>
          </w:tcPr>
          <w:p w:rsidR="009A09FA" w:rsidRPr="009A09FA" w:rsidRDefault="009A09FA" w:rsidP="009A09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Срок, лет</w:t>
            </w:r>
          </w:p>
        </w:tc>
        <w:tc>
          <w:tcPr>
            <w:tcW w:w="1201" w:type="dxa"/>
            <w:noWrap/>
            <w:hideMark/>
          </w:tcPr>
          <w:p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A09FA" w:rsidRPr="009A09FA" w:rsidTr="009A09FA">
        <w:trPr>
          <w:gridAfter w:val="4"/>
          <w:wAfter w:w="4348" w:type="dxa"/>
          <w:trHeight w:val="300"/>
        </w:trPr>
        <w:tc>
          <w:tcPr>
            <w:tcW w:w="4503" w:type="dxa"/>
            <w:noWrap/>
            <w:hideMark/>
          </w:tcPr>
          <w:p w:rsidR="009A09FA" w:rsidRPr="009A09FA" w:rsidRDefault="009A09FA" w:rsidP="009A09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Отсрочка по выплате долга, мес.</w:t>
            </w:r>
          </w:p>
        </w:tc>
        <w:tc>
          <w:tcPr>
            <w:tcW w:w="1201" w:type="dxa"/>
            <w:noWrap/>
            <w:hideMark/>
          </w:tcPr>
          <w:p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A09FA" w:rsidRPr="009A09FA" w:rsidTr="009A09FA">
        <w:trPr>
          <w:trHeight w:val="220"/>
        </w:trPr>
        <w:tc>
          <w:tcPr>
            <w:tcW w:w="4503" w:type="dxa"/>
            <w:vMerge w:val="restart"/>
            <w:noWrap/>
            <w:hideMark/>
          </w:tcPr>
          <w:p w:rsidR="009A09FA" w:rsidRPr="009A09FA" w:rsidRDefault="009A09FA" w:rsidP="009A09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5549" w:type="dxa"/>
            <w:gridSpan w:val="5"/>
            <w:noWrap/>
            <w:hideMark/>
          </w:tcPr>
          <w:p w:rsidR="009A09FA" w:rsidRPr="009A09FA" w:rsidRDefault="009A09FA" w:rsidP="009A09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9A09FA" w:rsidRPr="009A09FA" w:rsidTr="009A09FA">
        <w:trPr>
          <w:trHeight w:val="300"/>
        </w:trPr>
        <w:tc>
          <w:tcPr>
            <w:tcW w:w="4503" w:type="dxa"/>
            <w:vMerge/>
            <w:hideMark/>
          </w:tcPr>
          <w:p w:rsidR="009A09FA" w:rsidRPr="009A09FA" w:rsidRDefault="009A09FA" w:rsidP="009A09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  <w:noWrap/>
            <w:hideMark/>
          </w:tcPr>
          <w:p w:rsidR="009A09FA" w:rsidRPr="009A09FA" w:rsidRDefault="009A09FA" w:rsidP="009A09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  <w:noWrap/>
            <w:hideMark/>
          </w:tcPr>
          <w:p w:rsidR="009A09FA" w:rsidRPr="009A09FA" w:rsidRDefault="009A09FA" w:rsidP="009A09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  <w:noWrap/>
            <w:hideMark/>
          </w:tcPr>
          <w:p w:rsidR="009A09FA" w:rsidRPr="009A09FA" w:rsidRDefault="009A09FA" w:rsidP="009A09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000" w:type="dxa"/>
            <w:noWrap/>
            <w:hideMark/>
          </w:tcPr>
          <w:p w:rsidR="009A09FA" w:rsidRPr="009A09FA" w:rsidRDefault="009A09FA" w:rsidP="009A09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080" w:type="dxa"/>
            <w:vMerge w:val="restart"/>
            <w:noWrap/>
            <w:hideMark/>
          </w:tcPr>
          <w:p w:rsidR="009A09FA" w:rsidRPr="009A09FA" w:rsidRDefault="009A09FA" w:rsidP="009A09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9A09FA" w:rsidRPr="009A09FA" w:rsidTr="009A09FA">
        <w:trPr>
          <w:trHeight w:val="300"/>
        </w:trPr>
        <w:tc>
          <w:tcPr>
            <w:tcW w:w="4503" w:type="dxa"/>
            <w:noWrap/>
            <w:hideMark/>
          </w:tcPr>
          <w:p w:rsidR="009A09FA" w:rsidRPr="009A09FA" w:rsidRDefault="009A09FA" w:rsidP="009A09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дней в периоде</w:t>
            </w:r>
          </w:p>
        </w:tc>
        <w:tc>
          <w:tcPr>
            <w:tcW w:w="1201" w:type="dxa"/>
            <w:noWrap/>
            <w:hideMark/>
          </w:tcPr>
          <w:p w:rsidR="009A09FA" w:rsidRPr="009A09FA" w:rsidRDefault="009A09FA" w:rsidP="009A09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134" w:type="dxa"/>
            <w:noWrap/>
            <w:hideMark/>
          </w:tcPr>
          <w:p w:rsidR="009A09FA" w:rsidRPr="009A09FA" w:rsidRDefault="009A09FA" w:rsidP="009A09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134" w:type="dxa"/>
            <w:noWrap/>
            <w:hideMark/>
          </w:tcPr>
          <w:p w:rsidR="009A09FA" w:rsidRPr="009A09FA" w:rsidRDefault="009A09FA" w:rsidP="009A09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00" w:type="dxa"/>
            <w:noWrap/>
            <w:hideMark/>
          </w:tcPr>
          <w:p w:rsidR="009A09FA" w:rsidRPr="009A09FA" w:rsidRDefault="009A09FA" w:rsidP="009A09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80" w:type="dxa"/>
            <w:vMerge/>
            <w:hideMark/>
          </w:tcPr>
          <w:p w:rsidR="009A09FA" w:rsidRPr="009A09FA" w:rsidRDefault="009A09FA" w:rsidP="009A09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09FA" w:rsidRPr="009A09FA" w:rsidTr="009A09FA">
        <w:trPr>
          <w:trHeight w:val="300"/>
        </w:trPr>
        <w:tc>
          <w:tcPr>
            <w:tcW w:w="4503" w:type="dxa"/>
            <w:noWrap/>
            <w:hideMark/>
          </w:tcPr>
          <w:p w:rsidR="009A09FA" w:rsidRPr="009A09FA" w:rsidRDefault="009A09FA" w:rsidP="009A09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Остаточная стоимость</w:t>
            </w:r>
          </w:p>
        </w:tc>
        <w:tc>
          <w:tcPr>
            <w:tcW w:w="1201" w:type="dxa"/>
            <w:noWrap/>
            <w:hideMark/>
          </w:tcPr>
          <w:p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1134" w:type="dxa"/>
            <w:noWrap/>
            <w:hideMark/>
          </w:tcPr>
          <w:p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1134" w:type="dxa"/>
            <w:noWrap/>
            <w:hideMark/>
          </w:tcPr>
          <w:p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4787</w:t>
            </w:r>
          </w:p>
        </w:tc>
        <w:tc>
          <w:tcPr>
            <w:tcW w:w="1000" w:type="dxa"/>
            <w:noWrap/>
            <w:hideMark/>
          </w:tcPr>
          <w:p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4571</w:t>
            </w:r>
          </w:p>
        </w:tc>
        <w:tc>
          <w:tcPr>
            <w:tcW w:w="1080" w:type="dxa"/>
            <w:noWrap/>
            <w:hideMark/>
          </w:tcPr>
          <w:p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9A09FA" w:rsidRPr="009A09FA" w:rsidTr="009A09FA">
        <w:trPr>
          <w:trHeight w:val="300"/>
        </w:trPr>
        <w:tc>
          <w:tcPr>
            <w:tcW w:w="4503" w:type="dxa"/>
            <w:noWrap/>
            <w:hideMark/>
          </w:tcPr>
          <w:p w:rsidR="009A09FA" w:rsidRPr="009A09FA" w:rsidRDefault="009A09FA" w:rsidP="009A09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</w:t>
            </w:r>
          </w:p>
        </w:tc>
        <w:tc>
          <w:tcPr>
            <w:tcW w:w="1201" w:type="dxa"/>
            <w:noWrap/>
            <w:hideMark/>
          </w:tcPr>
          <w:p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34" w:type="dxa"/>
            <w:noWrap/>
            <w:hideMark/>
          </w:tcPr>
          <w:p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000" w:type="dxa"/>
            <w:noWrap/>
            <w:hideMark/>
          </w:tcPr>
          <w:p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80" w:type="dxa"/>
            <w:noWrap/>
            <w:hideMark/>
          </w:tcPr>
          <w:p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</w:t>
            </w:r>
          </w:p>
        </w:tc>
      </w:tr>
      <w:tr w:rsidR="009A09FA" w:rsidRPr="009A09FA" w:rsidTr="009A09FA">
        <w:trPr>
          <w:trHeight w:val="300"/>
        </w:trPr>
        <w:tc>
          <w:tcPr>
            <w:tcW w:w="4503" w:type="dxa"/>
            <w:noWrap/>
            <w:hideMark/>
          </w:tcPr>
          <w:p w:rsidR="009A09FA" w:rsidRPr="009A09FA" w:rsidRDefault="009A09FA" w:rsidP="009A09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</w:t>
            </w:r>
          </w:p>
        </w:tc>
        <w:tc>
          <w:tcPr>
            <w:tcW w:w="1201" w:type="dxa"/>
            <w:noWrap/>
            <w:hideMark/>
          </w:tcPr>
          <w:p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1134" w:type="dxa"/>
            <w:noWrap/>
            <w:hideMark/>
          </w:tcPr>
          <w:p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1000" w:type="dxa"/>
            <w:noWrap/>
            <w:hideMark/>
          </w:tcPr>
          <w:p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080" w:type="dxa"/>
            <w:noWrap/>
            <w:hideMark/>
          </w:tcPr>
          <w:p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</w:t>
            </w:r>
          </w:p>
        </w:tc>
      </w:tr>
      <w:tr w:rsidR="009A09FA" w:rsidRPr="009A09FA" w:rsidTr="009A09FA">
        <w:trPr>
          <w:trHeight w:val="300"/>
        </w:trPr>
        <w:tc>
          <w:tcPr>
            <w:tcW w:w="4503" w:type="dxa"/>
            <w:noWrap/>
            <w:hideMark/>
          </w:tcPr>
          <w:p w:rsidR="009A09FA" w:rsidRPr="009A09FA" w:rsidRDefault="009A09FA" w:rsidP="009A09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1201" w:type="dxa"/>
            <w:noWrap/>
            <w:hideMark/>
          </w:tcPr>
          <w:p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34" w:type="dxa"/>
            <w:noWrap/>
            <w:hideMark/>
          </w:tcPr>
          <w:p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134" w:type="dxa"/>
            <w:noWrap/>
            <w:hideMark/>
          </w:tcPr>
          <w:p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000" w:type="dxa"/>
            <w:noWrap/>
            <w:hideMark/>
          </w:tcPr>
          <w:p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080" w:type="dxa"/>
            <w:noWrap/>
            <w:hideMark/>
          </w:tcPr>
          <w:p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1037</w:t>
            </w:r>
          </w:p>
        </w:tc>
      </w:tr>
      <w:tr w:rsidR="009A09FA" w:rsidRPr="009A09FA" w:rsidTr="009A09FA">
        <w:trPr>
          <w:trHeight w:val="300"/>
        </w:trPr>
        <w:tc>
          <w:tcPr>
            <w:tcW w:w="4503" w:type="dxa"/>
            <w:vMerge w:val="restart"/>
            <w:noWrap/>
            <w:hideMark/>
          </w:tcPr>
          <w:p w:rsidR="009A09FA" w:rsidRPr="009A09FA" w:rsidRDefault="009A09FA" w:rsidP="009A09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5549" w:type="dxa"/>
            <w:gridSpan w:val="5"/>
            <w:noWrap/>
            <w:hideMark/>
          </w:tcPr>
          <w:p w:rsidR="009A09FA" w:rsidRPr="009A09FA" w:rsidRDefault="009A09FA" w:rsidP="009A09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9A09FA" w:rsidRPr="009A09FA" w:rsidTr="009A09FA">
        <w:trPr>
          <w:trHeight w:val="300"/>
        </w:trPr>
        <w:tc>
          <w:tcPr>
            <w:tcW w:w="4503" w:type="dxa"/>
            <w:vMerge/>
            <w:hideMark/>
          </w:tcPr>
          <w:p w:rsidR="009A09FA" w:rsidRPr="009A09FA" w:rsidRDefault="009A09FA" w:rsidP="009A09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  <w:noWrap/>
            <w:hideMark/>
          </w:tcPr>
          <w:p w:rsidR="009A09FA" w:rsidRPr="009A09FA" w:rsidRDefault="009A09FA" w:rsidP="009A09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  <w:noWrap/>
            <w:hideMark/>
          </w:tcPr>
          <w:p w:rsidR="009A09FA" w:rsidRPr="009A09FA" w:rsidRDefault="009A09FA" w:rsidP="009A09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  <w:noWrap/>
            <w:hideMark/>
          </w:tcPr>
          <w:p w:rsidR="009A09FA" w:rsidRPr="009A09FA" w:rsidRDefault="009A09FA" w:rsidP="009A09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000" w:type="dxa"/>
            <w:noWrap/>
            <w:hideMark/>
          </w:tcPr>
          <w:p w:rsidR="009A09FA" w:rsidRPr="009A09FA" w:rsidRDefault="009A09FA" w:rsidP="009A09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080" w:type="dxa"/>
            <w:vMerge w:val="restart"/>
            <w:noWrap/>
            <w:hideMark/>
          </w:tcPr>
          <w:p w:rsidR="009A09FA" w:rsidRPr="009A09FA" w:rsidRDefault="009A09FA" w:rsidP="009A09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9A09FA" w:rsidRPr="009A09FA" w:rsidTr="009A09FA">
        <w:trPr>
          <w:trHeight w:val="300"/>
        </w:trPr>
        <w:tc>
          <w:tcPr>
            <w:tcW w:w="4503" w:type="dxa"/>
            <w:noWrap/>
            <w:hideMark/>
          </w:tcPr>
          <w:p w:rsidR="009A09FA" w:rsidRPr="009A09FA" w:rsidRDefault="009A09FA" w:rsidP="009A09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дней в периоде</w:t>
            </w:r>
          </w:p>
        </w:tc>
        <w:tc>
          <w:tcPr>
            <w:tcW w:w="1201" w:type="dxa"/>
            <w:noWrap/>
            <w:hideMark/>
          </w:tcPr>
          <w:p w:rsidR="009A09FA" w:rsidRPr="009A09FA" w:rsidRDefault="009A09FA" w:rsidP="009A09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134" w:type="dxa"/>
            <w:noWrap/>
            <w:hideMark/>
          </w:tcPr>
          <w:p w:rsidR="009A09FA" w:rsidRPr="009A09FA" w:rsidRDefault="009A09FA" w:rsidP="009A09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134" w:type="dxa"/>
            <w:noWrap/>
            <w:hideMark/>
          </w:tcPr>
          <w:p w:rsidR="009A09FA" w:rsidRPr="009A09FA" w:rsidRDefault="009A09FA" w:rsidP="009A09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00" w:type="dxa"/>
            <w:noWrap/>
            <w:hideMark/>
          </w:tcPr>
          <w:p w:rsidR="009A09FA" w:rsidRPr="009A09FA" w:rsidRDefault="009A09FA" w:rsidP="009A09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80" w:type="dxa"/>
            <w:vMerge/>
            <w:hideMark/>
          </w:tcPr>
          <w:p w:rsidR="009A09FA" w:rsidRPr="009A09FA" w:rsidRDefault="009A09FA" w:rsidP="009A09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09FA" w:rsidRPr="009A09FA" w:rsidTr="009A09FA">
        <w:trPr>
          <w:trHeight w:val="300"/>
        </w:trPr>
        <w:tc>
          <w:tcPr>
            <w:tcW w:w="4503" w:type="dxa"/>
            <w:noWrap/>
            <w:hideMark/>
          </w:tcPr>
          <w:p w:rsidR="009A09FA" w:rsidRPr="009A09FA" w:rsidRDefault="009A09FA" w:rsidP="009A09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Остаточная стоимость</w:t>
            </w:r>
          </w:p>
        </w:tc>
        <w:tc>
          <w:tcPr>
            <w:tcW w:w="1201" w:type="dxa"/>
            <w:noWrap/>
            <w:hideMark/>
          </w:tcPr>
          <w:p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4350</w:t>
            </w:r>
          </w:p>
        </w:tc>
        <w:tc>
          <w:tcPr>
            <w:tcW w:w="1134" w:type="dxa"/>
            <w:noWrap/>
            <w:hideMark/>
          </w:tcPr>
          <w:p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4124</w:t>
            </w:r>
          </w:p>
        </w:tc>
        <w:tc>
          <w:tcPr>
            <w:tcW w:w="1134" w:type="dxa"/>
            <w:noWrap/>
            <w:hideMark/>
          </w:tcPr>
          <w:p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3893</w:t>
            </w:r>
          </w:p>
        </w:tc>
        <w:tc>
          <w:tcPr>
            <w:tcW w:w="1000" w:type="dxa"/>
            <w:noWrap/>
            <w:hideMark/>
          </w:tcPr>
          <w:p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3659</w:t>
            </w:r>
          </w:p>
        </w:tc>
        <w:tc>
          <w:tcPr>
            <w:tcW w:w="1080" w:type="dxa"/>
            <w:noWrap/>
            <w:hideMark/>
          </w:tcPr>
          <w:p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9A09FA" w:rsidRPr="009A09FA" w:rsidTr="009A09FA">
        <w:trPr>
          <w:trHeight w:val="300"/>
        </w:trPr>
        <w:tc>
          <w:tcPr>
            <w:tcW w:w="4503" w:type="dxa"/>
            <w:noWrap/>
            <w:hideMark/>
          </w:tcPr>
          <w:p w:rsidR="009A09FA" w:rsidRPr="009A09FA" w:rsidRDefault="009A09FA" w:rsidP="009A09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</w:t>
            </w:r>
          </w:p>
        </w:tc>
        <w:tc>
          <w:tcPr>
            <w:tcW w:w="1201" w:type="dxa"/>
            <w:noWrap/>
            <w:hideMark/>
          </w:tcPr>
          <w:p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134" w:type="dxa"/>
            <w:noWrap/>
            <w:hideMark/>
          </w:tcPr>
          <w:p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134" w:type="dxa"/>
            <w:noWrap/>
            <w:hideMark/>
          </w:tcPr>
          <w:p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000" w:type="dxa"/>
            <w:noWrap/>
            <w:hideMark/>
          </w:tcPr>
          <w:p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080" w:type="dxa"/>
            <w:noWrap/>
            <w:hideMark/>
          </w:tcPr>
          <w:p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</w:tr>
      <w:tr w:rsidR="009A09FA" w:rsidRPr="009A09FA" w:rsidTr="009A09FA">
        <w:trPr>
          <w:trHeight w:val="300"/>
        </w:trPr>
        <w:tc>
          <w:tcPr>
            <w:tcW w:w="4503" w:type="dxa"/>
            <w:noWrap/>
            <w:hideMark/>
          </w:tcPr>
          <w:p w:rsidR="009A09FA" w:rsidRPr="009A09FA" w:rsidRDefault="009A09FA" w:rsidP="009A09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</w:t>
            </w:r>
          </w:p>
        </w:tc>
        <w:tc>
          <w:tcPr>
            <w:tcW w:w="1201" w:type="dxa"/>
            <w:noWrap/>
            <w:hideMark/>
          </w:tcPr>
          <w:p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1134" w:type="dxa"/>
            <w:noWrap/>
            <w:hideMark/>
          </w:tcPr>
          <w:p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34" w:type="dxa"/>
            <w:noWrap/>
            <w:hideMark/>
          </w:tcPr>
          <w:p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1000" w:type="dxa"/>
            <w:noWrap/>
            <w:hideMark/>
          </w:tcPr>
          <w:p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1080" w:type="dxa"/>
            <w:noWrap/>
            <w:hideMark/>
          </w:tcPr>
          <w:p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</w:tr>
      <w:tr w:rsidR="009A09FA" w:rsidRPr="009A09FA" w:rsidTr="009A09FA">
        <w:trPr>
          <w:trHeight w:val="300"/>
        </w:trPr>
        <w:tc>
          <w:tcPr>
            <w:tcW w:w="4503" w:type="dxa"/>
            <w:noWrap/>
            <w:hideMark/>
          </w:tcPr>
          <w:p w:rsidR="009A09FA" w:rsidRPr="009A09FA" w:rsidRDefault="009A09FA" w:rsidP="009A09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1201" w:type="dxa"/>
            <w:noWrap/>
            <w:hideMark/>
          </w:tcPr>
          <w:p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134" w:type="dxa"/>
            <w:noWrap/>
            <w:hideMark/>
          </w:tcPr>
          <w:p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134" w:type="dxa"/>
            <w:noWrap/>
            <w:hideMark/>
          </w:tcPr>
          <w:p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000" w:type="dxa"/>
            <w:noWrap/>
            <w:hideMark/>
          </w:tcPr>
          <w:p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080" w:type="dxa"/>
            <w:noWrap/>
            <w:hideMark/>
          </w:tcPr>
          <w:p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1251</w:t>
            </w:r>
          </w:p>
        </w:tc>
      </w:tr>
      <w:tr w:rsidR="009A09FA" w:rsidRPr="009A09FA" w:rsidTr="009A09FA">
        <w:trPr>
          <w:trHeight w:val="255"/>
        </w:trPr>
        <w:tc>
          <w:tcPr>
            <w:tcW w:w="4503" w:type="dxa"/>
            <w:vMerge w:val="restart"/>
            <w:noWrap/>
            <w:hideMark/>
          </w:tcPr>
          <w:p w:rsidR="009A09FA" w:rsidRPr="009A09FA" w:rsidRDefault="009A09FA" w:rsidP="009A09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4469" w:type="dxa"/>
            <w:gridSpan w:val="4"/>
            <w:noWrap/>
            <w:hideMark/>
          </w:tcPr>
          <w:p w:rsidR="009A09FA" w:rsidRPr="009A09FA" w:rsidRDefault="009A09FA" w:rsidP="009A09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080" w:type="dxa"/>
            <w:noWrap/>
            <w:hideMark/>
          </w:tcPr>
          <w:p w:rsidR="009A09FA" w:rsidRPr="009A09FA" w:rsidRDefault="009A09FA" w:rsidP="009A09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A09FA" w:rsidRPr="009A09FA" w:rsidTr="009A09FA">
        <w:trPr>
          <w:trHeight w:val="255"/>
        </w:trPr>
        <w:tc>
          <w:tcPr>
            <w:tcW w:w="4503" w:type="dxa"/>
            <w:vMerge/>
            <w:hideMark/>
          </w:tcPr>
          <w:p w:rsidR="009A09FA" w:rsidRPr="009A09FA" w:rsidRDefault="009A09FA" w:rsidP="009A09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  <w:noWrap/>
            <w:hideMark/>
          </w:tcPr>
          <w:p w:rsidR="009A09FA" w:rsidRPr="009A09FA" w:rsidRDefault="009A09FA" w:rsidP="009A09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  <w:noWrap/>
            <w:hideMark/>
          </w:tcPr>
          <w:p w:rsidR="009A09FA" w:rsidRPr="009A09FA" w:rsidRDefault="009A09FA" w:rsidP="009A09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  <w:noWrap/>
            <w:hideMark/>
          </w:tcPr>
          <w:p w:rsidR="009A09FA" w:rsidRPr="009A09FA" w:rsidRDefault="009A09FA" w:rsidP="009A09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000" w:type="dxa"/>
            <w:noWrap/>
            <w:hideMark/>
          </w:tcPr>
          <w:p w:rsidR="009A09FA" w:rsidRPr="009A09FA" w:rsidRDefault="009A09FA" w:rsidP="009A09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080" w:type="dxa"/>
            <w:vMerge w:val="restart"/>
            <w:noWrap/>
            <w:hideMark/>
          </w:tcPr>
          <w:p w:rsidR="009A09FA" w:rsidRPr="009A09FA" w:rsidRDefault="009A09FA" w:rsidP="009A09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9A09FA" w:rsidRPr="009A09FA" w:rsidTr="009A09FA">
        <w:trPr>
          <w:trHeight w:val="300"/>
        </w:trPr>
        <w:tc>
          <w:tcPr>
            <w:tcW w:w="4503" w:type="dxa"/>
            <w:noWrap/>
            <w:hideMark/>
          </w:tcPr>
          <w:p w:rsidR="009A09FA" w:rsidRPr="009A09FA" w:rsidRDefault="009A09FA" w:rsidP="009A09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дней в периоде</w:t>
            </w:r>
          </w:p>
        </w:tc>
        <w:tc>
          <w:tcPr>
            <w:tcW w:w="1201" w:type="dxa"/>
            <w:noWrap/>
            <w:hideMark/>
          </w:tcPr>
          <w:p w:rsidR="009A09FA" w:rsidRPr="009A09FA" w:rsidRDefault="009A09FA" w:rsidP="009A09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134" w:type="dxa"/>
            <w:noWrap/>
            <w:hideMark/>
          </w:tcPr>
          <w:p w:rsidR="009A09FA" w:rsidRPr="009A09FA" w:rsidRDefault="009A09FA" w:rsidP="009A09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134" w:type="dxa"/>
            <w:noWrap/>
            <w:hideMark/>
          </w:tcPr>
          <w:p w:rsidR="009A09FA" w:rsidRPr="009A09FA" w:rsidRDefault="009A09FA" w:rsidP="009A09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00" w:type="dxa"/>
            <w:noWrap/>
            <w:hideMark/>
          </w:tcPr>
          <w:p w:rsidR="009A09FA" w:rsidRPr="009A09FA" w:rsidRDefault="009A09FA" w:rsidP="009A09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80" w:type="dxa"/>
            <w:vMerge/>
            <w:hideMark/>
          </w:tcPr>
          <w:p w:rsidR="009A09FA" w:rsidRPr="009A09FA" w:rsidRDefault="009A09FA" w:rsidP="009A09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09FA" w:rsidRPr="009A09FA" w:rsidTr="009A09FA">
        <w:trPr>
          <w:trHeight w:val="300"/>
        </w:trPr>
        <w:tc>
          <w:tcPr>
            <w:tcW w:w="4503" w:type="dxa"/>
            <w:noWrap/>
            <w:hideMark/>
          </w:tcPr>
          <w:p w:rsidR="009A09FA" w:rsidRPr="009A09FA" w:rsidRDefault="009A09FA" w:rsidP="009A09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Остаточная стоимость</w:t>
            </w:r>
          </w:p>
        </w:tc>
        <w:tc>
          <w:tcPr>
            <w:tcW w:w="1201" w:type="dxa"/>
            <w:noWrap/>
            <w:hideMark/>
          </w:tcPr>
          <w:p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3420</w:t>
            </w:r>
          </w:p>
        </w:tc>
        <w:tc>
          <w:tcPr>
            <w:tcW w:w="1134" w:type="dxa"/>
            <w:noWrap/>
            <w:hideMark/>
          </w:tcPr>
          <w:p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3175</w:t>
            </w:r>
          </w:p>
        </w:tc>
        <w:tc>
          <w:tcPr>
            <w:tcW w:w="1134" w:type="dxa"/>
            <w:noWrap/>
            <w:hideMark/>
          </w:tcPr>
          <w:p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2926</w:t>
            </w:r>
          </w:p>
        </w:tc>
        <w:tc>
          <w:tcPr>
            <w:tcW w:w="1000" w:type="dxa"/>
            <w:noWrap/>
            <w:hideMark/>
          </w:tcPr>
          <w:p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2672</w:t>
            </w:r>
          </w:p>
        </w:tc>
        <w:tc>
          <w:tcPr>
            <w:tcW w:w="1080" w:type="dxa"/>
            <w:noWrap/>
            <w:hideMark/>
          </w:tcPr>
          <w:p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9A09FA" w:rsidRPr="009A09FA" w:rsidTr="009A09FA">
        <w:trPr>
          <w:trHeight w:val="300"/>
        </w:trPr>
        <w:tc>
          <w:tcPr>
            <w:tcW w:w="4503" w:type="dxa"/>
            <w:noWrap/>
            <w:hideMark/>
          </w:tcPr>
          <w:p w:rsidR="009A09FA" w:rsidRPr="009A09FA" w:rsidRDefault="009A09FA" w:rsidP="009A09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</w:t>
            </w:r>
          </w:p>
        </w:tc>
        <w:tc>
          <w:tcPr>
            <w:tcW w:w="1201" w:type="dxa"/>
            <w:noWrap/>
            <w:hideMark/>
          </w:tcPr>
          <w:p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134" w:type="dxa"/>
            <w:noWrap/>
            <w:hideMark/>
          </w:tcPr>
          <w:p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134" w:type="dxa"/>
            <w:noWrap/>
            <w:hideMark/>
          </w:tcPr>
          <w:p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000" w:type="dxa"/>
            <w:noWrap/>
            <w:hideMark/>
          </w:tcPr>
          <w:p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080" w:type="dxa"/>
            <w:noWrap/>
            <w:hideMark/>
          </w:tcPr>
          <w:p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</w:tr>
      <w:tr w:rsidR="009A09FA" w:rsidRPr="009A09FA" w:rsidTr="009A09FA">
        <w:trPr>
          <w:trHeight w:val="300"/>
        </w:trPr>
        <w:tc>
          <w:tcPr>
            <w:tcW w:w="4503" w:type="dxa"/>
            <w:noWrap/>
            <w:hideMark/>
          </w:tcPr>
          <w:p w:rsidR="009A09FA" w:rsidRPr="009A09FA" w:rsidRDefault="009A09FA" w:rsidP="009A09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</w:t>
            </w:r>
          </w:p>
        </w:tc>
        <w:tc>
          <w:tcPr>
            <w:tcW w:w="1201" w:type="dxa"/>
            <w:noWrap/>
            <w:hideMark/>
          </w:tcPr>
          <w:p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1134" w:type="dxa"/>
            <w:noWrap/>
            <w:hideMark/>
          </w:tcPr>
          <w:p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1134" w:type="dxa"/>
            <w:noWrap/>
            <w:hideMark/>
          </w:tcPr>
          <w:p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1000" w:type="dxa"/>
            <w:noWrap/>
            <w:hideMark/>
          </w:tcPr>
          <w:p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</w:t>
            </w:r>
          </w:p>
        </w:tc>
        <w:tc>
          <w:tcPr>
            <w:tcW w:w="1080" w:type="dxa"/>
            <w:noWrap/>
            <w:hideMark/>
          </w:tcPr>
          <w:p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1007</w:t>
            </w:r>
          </w:p>
        </w:tc>
      </w:tr>
      <w:tr w:rsidR="009A09FA" w:rsidRPr="009A09FA" w:rsidTr="009A09FA">
        <w:trPr>
          <w:trHeight w:val="300"/>
        </w:trPr>
        <w:tc>
          <w:tcPr>
            <w:tcW w:w="4503" w:type="dxa"/>
            <w:noWrap/>
            <w:hideMark/>
          </w:tcPr>
          <w:p w:rsidR="009A09FA" w:rsidRPr="009A09FA" w:rsidRDefault="009A09FA" w:rsidP="009A09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1201" w:type="dxa"/>
            <w:noWrap/>
            <w:hideMark/>
          </w:tcPr>
          <w:p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134" w:type="dxa"/>
            <w:noWrap/>
            <w:hideMark/>
          </w:tcPr>
          <w:p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134" w:type="dxa"/>
            <w:noWrap/>
            <w:hideMark/>
          </w:tcPr>
          <w:p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000" w:type="dxa"/>
            <w:noWrap/>
            <w:hideMark/>
          </w:tcPr>
          <w:p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080" w:type="dxa"/>
            <w:noWrap/>
            <w:hideMark/>
          </w:tcPr>
          <w:p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1251</w:t>
            </w:r>
          </w:p>
        </w:tc>
      </w:tr>
      <w:tr w:rsidR="009A09FA" w:rsidRPr="009A09FA" w:rsidTr="009A09FA">
        <w:trPr>
          <w:trHeight w:val="255"/>
        </w:trPr>
        <w:tc>
          <w:tcPr>
            <w:tcW w:w="4503" w:type="dxa"/>
            <w:vMerge w:val="restart"/>
            <w:noWrap/>
            <w:hideMark/>
          </w:tcPr>
          <w:p w:rsidR="009A09FA" w:rsidRPr="009A09FA" w:rsidRDefault="009A09FA" w:rsidP="009A09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4469" w:type="dxa"/>
            <w:gridSpan w:val="4"/>
            <w:noWrap/>
            <w:hideMark/>
          </w:tcPr>
          <w:p w:rsidR="009A09FA" w:rsidRPr="009A09FA" w:rsidRDefault="009A09FA" w:rsidP="009A09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080" w:type="dxa"/>
            <w:noWrap/>
            <w:hideMark/>
          </w:tcPr>
          <w:p w:rsidR="009A09FA" w:rsidRPr="009A09FA" w:rsidRDefault="009A09FA" w:rsidP="009A09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A09FA" w:rsidRPr="009A09FA" w:rsidTr="009A09FA">
        <w:trPr>
          <w:trHeight w:val="255"/>
        </w:trPr>
        <w:tc>
          <w:tcPr>
            <w:tcW w:w="4503" w:type="dxa"/>
            <w:vMerge/>
            <w:hideMark/>
          </w:tcPr>
          <w:p w:rsidR="009A09FA" w:rsidRPr="009A09FA" w:rsidRDefault="009A09FA" w:rsidP="009A09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  <w:noWrap/>
            <w:hideMark/>
          </w:tcPr>
          <w:p w:rsidR="009A09FA" w:rsidRPr="009A09FA" w:rsidRDefault="009A09FA" w:rsidP="009A09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  <w:noWrap/>
            <w:hideMark/>
          </w:tcPr>
          <w:p w:rsidR="009A09FA" w:rsidRPr="009A09FA" w:rsidRDefault="009A09FA" w:rsidP="009A09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  <w:noWrap/>
            <w:hideMark/>
          </w:tcPr>
          <w:p w:rsidR="009A09FA" w:rsidRPr="009A09FA" w:rsidRDefault="009A09FA" w:rsidP="009A09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000" w:type="dxa"/>
            <w:noWrap/>
            <w:hideMark/>
          </w:tcPr>
          <w:p w:rsidR="009A09FA" w:rsidRPr="009A09FA" w:rsidRDefault="009A09FA" w:rsidP="009A09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080" w:type="dxa"/>
            <w:vMerge w:val="restart"/>
            <w:noWrap/>
            <w:hideMark/>
          </w:tcPr>
          <w:p w:rsidR="009A09FA" w:rsidRPr="009A09FA" w:rsidRDefault="009A09FA" w:rsidP="009A09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9A09FA" w:rsidRPr="009A09FA" w:rsidTr="009A09FA">
        <w:trPr>
          <w:trHeight w:val="300"/>
        </w:trPr>
        <w:tc>
          <w:tcPr>
            <w:tcW w:w="4503" w:type="dxa"/>
            <w:noWrap/>
            <w:hideMark/>
          </w:tcPr>
          <w:p w:rsidR="009A09FA" w:rsidRPr="009A09FA" w:rsidRDefault="009A09FA" w:rsidP="009A09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дней в периоде</w:t>
            </w:r>
          </w:p>
        </w:tc>
        <w:tc>
          <w:tcPr>
            <w:tcW w:w="1201" w:type="dxa"/>
            <w:noWrap/>
            <w:hideMark/>
          </w:tcPr>
          <w:p w:rsidR="009A09FA" w:rsidRPr="009A09FA" w:rsidRDefault="009A09FA" w:rsidP="009A09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134" w:type="dxa"/>
            <w:noWrap/>
            <w:hideMark/>
          </w:tcPr>
          <w:p w:rsidR="009A09FA" w:rsidRPr="009A09FA" w:rsidRDefault="009A09FA" w:rsidP="009A09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134" w:type="dxa"/>
            <w:noWrap/>
            <w:hideMark/>
          </w:tcPr>
          <w:p w:rsidR="009A09FA" w:rsidRPr="009A09FA" w:rsidRDefault="009A09FA" w:rsidP="009A09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00" w:type="dxa"/>
            <w:noWrap/>
            <w:hideMark/>
          </w:tcPr>
          <w:p w:rsidR="009A09FA" w:rsidRPr="009A09FA" w:rsidRDefault="009A09FA" w:rsidP="009A09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80" w:type="dxa"/>
            <w:vMerge/>
            <w:hideMark/>
          </w:tcPr>
          <w:p w:rsidR="009A09FA" w:rsidRPr="009A09FA" w:rsidRDefault="009A09FA" w:rsidP="009A09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09FA" w:rsidRPr="009A09FA" w:rsidTr="009A09FA">
        <w:trPr>
          <w:trHeight w:val="300"/>
        </w:trPr>
        <w:tc>
          <w:tcPr>
            <w:tcW w:w="4503" w:type="dxa"/>
            <w:noWrap/>
            <w:hideMark/>
          </w:tcPr>
          <w:p w:rsidR="009A09FA" w:rsidRPr="009A09FA" w:rsidRDefault="009A09FA" w:rsidP="009A09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Остаточная стоимость</w:t>
            </w:r>
          </w:p>
        </w:tc>
        <w:tc>
          <w:tcPr>
            <w:tcW w:w="1201" w:type="dxa"/>
            <w:noWrap/>
            <w:hideMark/>
          </w:tcPr>
          <w:p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2413</w:t>
            </w:r>
          </w:p>
        </w:tc>
        <w:tc>
          <w:tcPr>
            <w:tcW w:w="1134" w:type="dxa"/>
            <w:noWrap/>
            <w:hideMark/>
          </w:tcPr>
          <w:p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2148</w:t>
            </w:r>
          </w:p>
        </w:tc>
        <w:tc>
          <w:tcPr>
            <w:tcW w:w="1134" w:type="dxa"/>
            <w:noWrap/>
            <w:hideMark/>
          </w:tcPr>
          <w:p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1878</w:t>
            </w:r>
          </w:p>
        </w:tc>
        <w:tc>
          <w:tcPr>
            <w:tcW w:w="1000" w:type="dxa"/>
            <w:noWrap/>
            <w:hideMark/>
          </w:tcPr>
          <w:p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1604</w:t>
            </w:r>
          </w:p>
        </w:tc>
        <w:tc>
          <w:tcPr>
            <w:tcW w:w="1080" w:type="dxa"/>
            <w:noWrap/>
            <w:hideMark/>
          </w:tcPr>
          <w:p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9A09FA" w:rsidRPr="009A09FA" w:rsidTr="009A09FA">
        <w:trPr>
          <w:trHeight w:val="300"/>
        </w:trPr>
        <w:tc>
          <w:tcPr>
            <w:tcW w:w="4503" w:type="dxa"/>
            <w:noWrap/>
            <w:hideMark/>
          </w:tcPr>
          <w:p w:rsidR="009A09FA" w:rsidRPr="009A09FA" w:rsidRDefault="009A09FA" w:rsidP="009A09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</w:t>
            </w:r>
          </w:p>
        </w:tc>
        <w:tc>
          <w:tcPr>
            <w:tcW w:w="1201" w:type="dxa"/>
            <w:noWrap/>
            <w:hideMark/>
          </w:tcPr>
          <w:p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134" w:type="dxa"/>
            <w:noWrap/>
            <w:hideMark/>
          </w:tcPr>
          <w:p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134" w:type="dxa"/>
            <w:noWrap/>
            <w:hideMark/>
          </w:tcPr>
          <w:p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000" w:type="dxa"/>
            <w:noWrap/>
            <w:hideMark/>
          </w:tcPr>
          <w:p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080" w:type="dxa"/>
            <w:noWrap/>
            <w:hideMark/>
          </w:tcPr>
          <w:p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</w:t>
            </w:r>
          </w:p>
        </w:tc>
      </w:tr>
      <w:tr w:rsidR="009A09FA" w:rsidRPr="009A09FA" w:rsidTr="009A09FA">
        <w:trPr>
          <w:trHeight w:val="300"/>
        </w:trPr>
        <w:tc>
          <w:tcPr>
            <w:tcW w:w="4503" w:type="dxa"/>
            <w:noWrap/>
            <w:hideMark/>
          </w:tcPr>
          <w:p w:rsidR="009A09FA" w:rsidRPr="009A09FA" w:rsidRDefault="009A09FA" w:rsidP="009A09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</w:t>
            </w:r>
          </w:p>
        </w:tc>
        <w:tc>
          <w:tcPr>
            <w:tcW w:w="1201" w:type="dxa"/>
            <w:noWrap/>
            <w:hideMark/>
          </w:tcPr>
          <w:p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1134" w:type="dxa"/>
            <w:noWrap/>
            <w:hideMark/>
          </w:tcPr>
          <w:p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1134" w:type="dxa"/>
            <w:noWrap/>
            <w:hideMark/>
          </w:tcPr>
          <w:p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1000" w:type="dxa"/>
            <w:noWrap/>
            <w:hideMark/>
          </w:tcPr>
          <w:p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1080" w:type="dxa"/>
            <w:noWrap/>
            <w:hideMark/>
          </w:tcPr>
          <w:p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</w:t>
            </w:r>
          </w:p>
        </w:tc>
      </w:tr>
      <w:tr w:rsidR="009A09FA" w:rsidRPr="009A09FA" w:rsidTr="009A09FA">
        <w:trPr>
          <w:trHeight w:val="300"/>
        </w:trPr>
        <w:tc>
          <w:tcPr>
            <w:tcW w:w="4503" w:type="dxa"/>
            <w:noWrap/>
            <w:hideMark/>
          </w:tcPr>
          <w:p w:rsidR="009A09FA" w:rsidRPr="009A09FA" w:rsidRDefault="009A09FA" w:rsidP="009A09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1201" w:type="dxa"/>
            <w:noWrap/>
            <w:hideMark/>
          </w:tcPr>
          <w:p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134" w:type="dxa"/>
            <w:noWrap/>
            <w:hideMark/>
          </w:tcPr>
          <w:p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134" w:type="dxa"/>
            <w:noWrap/>
            <w:hideMark/>
          </w:tcPr>
          <w:p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000" w:type="dxa"/>
            <w:noWrap/>
            <w:hideMark/>
          </w:tcPr>
          <w:p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080" w:type="dxa"/>
            <w:noWrap/>
            <w:hideMark/>
          </w:tcPr>
          <w:p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1251</w:t>
            </w:r>
          </w:p>
        </w:tc>
      </w:tr>
      <w:tr w:rsidR="009A09FA" w:rsidRPr="009A09FA" w:rsidTr="009A09FA">
        <w:trPr>
          <w:trHeight w:val="255"/>
        </w:trPr>
        <w:tc>
          <w:tcPr>
            <w:tcW w:w="4503" w:type="dxa"/>
            <w:vMerge w:val="restart"/>
            <w:noWrap/>
            <w:hideMark/>
          </w:tcPr>
          <w:p w:rsidR="009A09FA" w:rsidRPr="009A09FA" w:rsidRDefault="009A09FA" w:rsidP="009A09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4469" w:type="dxa"/>
            <w:gridSpan w:val="4"/>
            <w:noWrap/>
            <w:hideMark/>
          </w:tcPr>
          <w:p w:rsidR="009A09FA" w:rsidRPr="009A09FA" w:rsidRDefault="009A09FA" w:rsidP="009A09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080" w:type="dxa"/>
            <w:noWrap/>
            <w:hideMark/>
          </w:tcPr>
          <w:p w:rsidR="009A09FA" w:rsidRPr="009A09FA" w:rsidRDefault="009A09FA" w:rsidP="009A09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A09FA" w:rsidRPr="009A09FA" w:rsidTr="009A09FA">
        <w:trPr>
          <w:trHeight w:val="255"/>
        </w:trPr>
        <w:tc>
          <w:tcPr>
            <w:tcW w:w="4503" w:type="dxa"/>
            <w:vMerge/>
            <w:hideMark/>
          </w:tcPr>
          <w:p w:rsidR="009A09FA" w:rsidRPr="009A09FA" w:rsidRDefault="009A09FA" w:rsidP="009A09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  <w:noWrap/>
            <w:hideMark/>
          </w:tcPr>
          <w:p w:rsidR="009A09FA" w:rsidRPr="009A09FA" w:rsidRDefault="009A09FA" w:rsidP="009A09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  <w:noWrap/>
            <w:hideMark/>
          </w:tcPr>
          <w:p w:rsidR="009A09FA" w:rsidRPr="009A09FA" w:rsidRDefault="009A09FA" w:rsidP="009A09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  <w:noWrap/>
            <w:hideMark/>
          </w:tcPr>
          <w:p w:rsidR="009A09FA" w:rsidRPr="009A09FA" w:rsidRDefault="009A09FA" w:rsidP="009A09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000" w:type="dxa"/>
            <w:noWrap/>
            <w:hideMark/>
          </w:tcPr>
          <w:p w:rsidR="009A09FA" w:rsidRPr="009A09FA" w:rsidRDefault="009A09FA" w:rsidP="009A09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080" w:type="dxa"/>
            <w:vMerge w:val="restart"/>
            <w:noWrap/>
            <w:hideMark/>
          </w:tcPr>
          <w:p w:rsidR="009A09FA" w:rsidRPr="009A09FA" w:rsidRDefault="009A09FA" w:rsidP="009A09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9A09FA" w:rsidRPr="009A09FA" w:rsidTr="009A09FA">
        <w:trPr>
          <w:trHeight w:val="300"/>
        </w:trPr>
        <w:tc>
          <w:tcPr>
            <w:tcW w:w="4503" w:type="dxa"/>
            <w:noWrap/>
            <w:hideMark/>
          </w:tcPr>
          <w:p w:rsidR="009A09FA" w:rsidRPr="009A09FA" w:rsidRDefault="009A09FA" w:rsidP="009A09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дней в периоде</w:t>
            </w:r>
          </w:p>
        </w:tc>
        <w:tc>
          <w:tcPr>
            <w:tcW w:w="1201" w:type="dxa"/>
            <w:noWrap/>
            <w:hideMark/>
          </w:tcPr>
          <w:p w:rsidR="009A09FA" w:rsidRPr="009A09FA" w:rsidRDefault="009A09FA" w:rsidP="009A09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134" w:type="dxa"/>
            <w:noWrap/>
            <w:hideMark/>
          </w:tcPr>
          <w:p w:rsidR="009A09FA" w:rsidRPr="009A09FA" w:rsidRDefault="009A09FA" w:rsidP="009A09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134" w:type="dxa"/>
            <w:noWrap/>
            <w:hideMark/>
          </w:tcPr>
          <w:p w:rsidR="009A09FA" w:rsidRPr="009A09FA" w:rsidRDefault="009A09FA" w:rsidP="009A09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00" w:type="dxa"/>
            <w:noWrap/>
            <w:hideMark/>
          </w:tcPr>
          <w:p w:rsidR="009A09FA" w:rsidRPr="009A09FA" w:rsidRDefault="009A09FA" w:rsidP="009A09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80" w:type="dxa"/>
            <w:vMerge/>
            <w:hideMark/>
          </w:tcPr>
          <w:p w:rsidR="009A09FA" w:rsidRPr="009A09FA" w:rsidRDefault="009A09FA" w:rsidP="009A09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09FA" w:rsidRPr="009A09FA" w:rsidTr="009A09FA">
        <w:trPr>
          <w:trHeight w:val="300"/>
        </w:trPr>
        <w:tc>
          <w:tcPr>
            <w:tcW w:w="4503" w:type="dxa"/>
            <w:noWrap/>
            <w:hideMark/>
          </w:tcPr>
          <w:p w:rsidR="009A09FA" w:rsidRPr="009A09FA" w:rsidRDefault="009A09FA" w:rsidP="009A09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Остаточная стоимость</w:t>
            </w:r>
          </w:p>
        </w:tc>
        <w:tc>
          <w:tcPr>
            <w:tcW w:w="1201" w:type="dxa"/>
            <w:noWrap/>
            <w:hideMark/>
          </w:tcPr>
          <w:p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1323</w:t>
            </w:r>
          </w:p>
        </w:tc>
        <w:tc>
          <w:tcPr>
            <w:tcW w:w="1134" w:type="dxa"/>
            <w:noWrap/>
            <w:hideMark/>
          </w:tcPr>
          <w:p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1037</w:t>
            </w:r>
          </w:p>
        </w:tc>
        <w:tc>
          <w:tcPr>
            <w:tcW w:w="1134" w:type="dxa"/>
            <w:noWrap/>
            <w:hideMark/>
          </w:tcPr>
          <w:p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745</w:t>
            </w:r>
          </w:p>
        </w:tc>
        <w:tc>
          <w:tcPr>
            <w:tcW w:w="1000" w:type="dxa"/>
            <w:noWrap/>
            <w:hideMark/>
          </w:tcPr>
          <w:p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</w:t>
            </w:r>
          </w:p>
        </w:tc>
        <w:tc>
          <w:tcPr>
            <w:tcW w:w="1080" w:type="dxa"/>
            <w:noWrap/>
            <w:hideMark/>
          </w:tcPr>
          <w:p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9A09FA" w:rsidRPr="009A09FA" w:rsidTr="009A09FA">
        <w:trPr>
          <w:trHeight w:val="300"/>
        </w:trPr>
        <w:tc>
          <w:tcPr>
            <w:tcW w:w="4503" w:type="dxa"/>
            <w:noWrap/>
            <w:hideMark/>
          </w:tcPr>
          <w:p w:rsidR="009A09FA" w:rsidRPr="009A09FA" w:rsidRDefault="009A09FA" w:rsidP="009A09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</w:t>
            </w:r>
          </w:p>
        </w:tc>
        <w:tc>
          <w:tcPr>
            <w:tcW w:w="1201" w:type="dxa"/>
            <w:noWrap/>
            <w:hideMark/>
          </w:tcPr>
          <w:p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134" w:type="dxa"/>
            <w:noWrap/>
            <w:hideMark/>
          </w:tcPr>
          <w:p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34" w:type="dxa"/>
            <w:noWrap/>
            <w:hideMark/>
          </w:tcPr>
          <w:p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00" w:type="dxa"/>
            <w:noWrap/>
            <w:hideMark/>
          </w:tcPr>
          <w:p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80" w:type="dxa"/>
            <w:noWrap/>
            <w:hideMark/>
          </w:tcPr>
          <w:p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</w:tr>
      <w:tr w:rsidR="009A09FA" w:rsidRPr="009A09FA" w:rsidTr="009A09FA">
        <w:trPr>
          <w:trHeight w:val="300"/>
        </w:trPr>
        <w:tc>
          <w:tcPr>
            <w:tcW w:w="4503" w:type="dxa"/>
            <w:noWrap/>
            <w:hideMark/>
          </w:tcPr>
          <w:p w:rsidR="009A09FA" w:rsidRPr="009A09FA" w:rsidRDefault="009A09FA" w:rsidP="009A09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</w:t>
            </w:r>
          </w:p>
        </w:tc>
        <w:tc>
          <w:tcPr>
            <w:tcW w:w="1201" w:type="dxa"/>
            <w:noWrap/>
            <w:hideMark/>
          </w:tcPr>
          <w:p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1134" w:type="dxa"/>
            <w:noWrap/>
            <w:hideMark/>
          </w:tcPr>
          <w:p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1134" w:type="dxa"/>
            <w:noWrap/>
            <w:hideMark/>
          </w:tcPr>
          <w:p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</w:t>
            </w:r>
          </w:p>
        </w:tc>
        <w:tc>
          <w:tcPr>
            <w:tcW w:w="1000" w:type="dxa"/>
            <w:noWrap/>
            <w:hideMark/>
          </w:tcPr>
          <w:p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</w:t>
            </w:r>
          </w:p>
        </w:tc>
        <w:tc>
          <w:tcPr>
            <w:tcW w:w="1080" w:type="dxa"/>
            <w:noWrap/>
            <w:hideMark/>
          </w:tcPr>
          <w:p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1323</w:t>
            </w:r>
          </w:p>
        </w:tc>
      </w:tr>
      <w:tr w:rsidR="009A09FA" w:rsidRPr="009A09FA" w:rsidTr="009A09FA">
        <w:trPr>
          <w:trHeight w:val="300"/>
        </w:trPr>
        <w:tc>
          <w:tcPr>
            <w:tcW w:w="4503" w:type="dxa"/>
            <w:noWrap/>
            <w:hideMark/>
          </w:tcPr>
          <w:p w:rsidR="009A09FA" w:rsidRPr="009A09FA" w:rsidRDefault="009A09FA" w:rsidP="009A09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1201" w:type="dxa"/>
            <w:noWrap/>
            <w:hideMark/>
          </w:tcPr>
          <w:p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134" w:type="dxa"/>
            <w:noWrap/>
            <w:hideMark/>
          </w:tcPr>
          <w:p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134" w:type="dxa"/>
            <w:noWrap/>
            <w:hideMark/>
          </w:tcPr>
          <w:p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000" w:type="dxa"/>
            <w:noWrap/>
            <w:hideMark/>
          </w:tcPr>
          <w:p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</w:t>
            </w:r>
          </w:p>
        </w:tc>
        <w:tc>
          <w:tcPr>
            <w:tcW w:w="1080" w:type="dxa"/>
            <w:noWrap/>
            <w:hideMark/>
          </w:tcPr>
          <w:p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1394</w:t>
            </w:r>
          </w:p>
        </w:tc>
      </w:tr>
      <w:tr w:rsidR="009A09FA" w:rsidRPr="009A09FA" w:rsidTr="009A09FA">
        <w:trPr>
          <w:gridAfter w:val="4"/>
          <w:wAfter w:w="4348" w:type="dxa"/>
          <w:trHeight w:val="300"/>
        </w:trPr>
        <w:tc>
          <w:tcPr>
            <w:tcW w:w="4503" w:type="dxa"/>
            <w:noWrap/>
            <w:hideMark/>
          </w:tcPr>
          <w:p w:rsidR="009A09FA" w:rsidRPr="009A09FA" w:rsidRDefault="009A09FA" w:rsidP="009A09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 всего</w:t>
            </w:r>
          </w:p>
        </w:tc>
        <w:tc>
          <w:tcPr>
            <w:tcW w:w="1201" w:type="dxa"/>
            <w:noWrap/>
            <w:hideMark/>
          </w:tcPr>
          <w:p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1183</w:t>
            </w:r>
          </w:p>
        </w:tc>
      </w:tr>
      <w:tr w:rsidR="009A09FA" w:rsidRPr="009A09FA" w:rsidTr="009A09FA">
        <w:trPr>
          <w:gridAfter w:val="4"/>
          <w:wAfter w:w="4348" w:type="dxa"/>
          <w:trHeight w:val="300"/>
        </w:trPr>
        <w:tc>
          <w:tcPr>
            <w:tcW w:w="4503" w:type="dxa"/>
            <w:noWrap/>
            <w:hideMark/>
          </w:tcPr>
          <w:p w:rsidR="009A09FA" w:rsidRPr="009A09FA" w:rsidRDefault="009A09FA" w:rsidP="009A09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Возврат основного долга всего</w:t>
            </w:r>
          </w:p>
        </w:tc>
        <w:tc>
          <w:tcPr>
            <w:tcW w:w="1201" w:type="dxa"/>
            <w:noWrap/>
            <w:hideMark/>
          </w:tcPr>
          <w:p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</w:t>
            </w:r>
          </w:p>
        </w:tc>
      </w:tr>
      <w:tr w:rsidR="009A09FA" w:rsidRPr="009A09FA" w:rsidTr="009A09FA">
        <w:trPr>
          <w:gridAfter w:val="4"/>
          <w:wAfter w:w="4348" w:type="dxa"/>
          <w:trHeight w:val="300"/>
        </w:trPr>
        <w:tc>
          <w:tcPr>
            <w:tcW w:w="4503" w:type="dxa"/>
            <w:noWrap/>
            <w:hideMark/>
          </w:tcPr>
          <w:p w:rsidR="009A09FA" w:rsidRPr="009A09FA" w:rsidRDefault="009A09FA" w:rsidP="009A09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1201" w:type="dxa"/>
            <w:noWrap/>
            <w:hideMark/>
          </w:tcPr>
          <w:p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6183</w:t>
            </w:r>
          </w:p>
        </w:tc>
      </w:tr>
    </w:tbl>
    <w:p w:rsidR="009A09FA" w:rsidRPr="00820BAC" w:rsidRDefault="009A09FA" w:rsidP="009A09FA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A09FA" w:rsidRPr="000F3E87" w:rsidRDefault="009A09FA" w:rsidP="009A09FA">
      <w:pPr>
        <w:pStyle w:val="1"/>
        <w:tabs>
          <w:tab w:val="left" w:pos="2054"/>
          <w:tab w:val="center" w:pos="4960"/>
        </w:tabs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36" w:name="_Toc19500854"/>
      <w:r w:rsidRPr="000F3E87">
        <w:rPr>
          <w:rFonts w:ascii="Times New Roman" w:hAnsi="Times New Roman" w:cs="Times New Roman"/>
          <w:smallCaps/>
          <w:color w:val="auto"/>
          <w:sz w:val="28"/>
          <w:szCs w:val="28"/>
        </w:rPr>
        <w:t>5.5. Отчет о прибылях и убытках</w:t>
      </w:r>
      <w:bookmarkEnd w:id="36"/>
    </w:p>
    <w:p w:rsidR="009A09FA" w:rsidRPr="00E90FFF" w:rsidRDefault="009A09FA" w:rsidP="009A09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FFF">
        <w:rPr>
          <w:rFonts w:ascii="Times New Roman" w:hAnsi="Times New Roman"/>
          <w:sz w:val="28"/>
          <w:szCs w:val="28"/>
        </w:rPr>
        <w:t xml:space="preserve">План по прибыли представлен в приложении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E90FFF">
        <w:rPr>
          <w:rFonts w:ascii="Times New Roman" w:hAnsi="Times New Roman"/>
          <w:sz w:val="28"/>
          <w:szCs w:val="28"/>
        </w:rPr>
        <w:t>к бизнес-плану.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0FFF">
        <w:rPr>
          <w:rFonts w:ascii="Times New Roman" w:hAnsi="Times New Roman"/>
          <w:sz w:val="28"/>
          <w:szCs w:val="28"/>
        </w:rPr>
        <w:t xml:space="preserve"> Динамика показателей прибыли свидетельствует о финансовой состоятельности проекта. </w:t>
      </w:r>
    </w:p>
    <w:p w:rsidR="009A09FA" w:rsidRPr="000F3E87" w:rsidRDefault="009A09FA" w:rsidP="009A09FA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37" w:name="_Toc18426282"/>
      <w:bookmarkStart w:id="38" w:name="_Toc19500855"/>
      <w:r w:rsidRPr="000F3E87">
        <w:rPr>
          <w:rFonts w:ascii="Times New Roman" w:hAnsi="Times New Roman" w:cs="Times New Roman"/>
          <w:smallCaps/>
          <w:color w:val="auto"/>
          <w:sz w:val="28"/>
          <w:szCs w:val="28"/>
        </w:rPr>
        <w:t>5.6. Отчет о движении денежных средств</w:t>
      </w:r>
      <w:bookmarkEnd w:id="37"/>
      <w:bookmarkEnd w:id="38"/>
      <w:r w:rsidRPr="000F3E87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9A09FA" w:rsidRDefault="009A09FA" w:rsidP="009A09F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44B">
        <w:rPr>
          <w:rFonts w:ascii="Times New Roman" w:hAnsi="Times New Roman" w:cs="Times New Roman"/>
          <w:sz w:val="28"/>
          <w:szCs w:val="28"/>
        </w:rPr>
        <w:t>Прогнозный отчет о движении денежных сре</w:t>
      </w:r>
      <w:proofErr w:type="gramStart"/>
      <w:r w:rsidRPr="003F644B">
        <w:rPr>
          <w:rFonts w:ascii="Times New Roman" w:hAnsi="Times New Roman" w:cs="Times New Roman"/>
          <w:sz w:val="28"/>
          <w:szCs w:val="28"/>
        </w:rPr>
        <w:t xml:space="preserve">дств </w:t>
      </w:r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оекта </w:t>
      </w:r>
      <w:r w:rsidRPr="003F644B">
        <w:rPr>
          <w:rFonts w:ascii="Times New Roman" w:hAnsi="Times New Roman" w:cs="Times New Roman"/>
          <w:sz w:val="28"/>
          <w:szCs w:val="28"/>
        </w:rPr>
        <w:t xml:space="preserve">приведен </w:t>
      </w:r>
      <w:r>
        <w:rPr>
          <w:rFonts w:ascii="Times New Roman" w:hAnsi="Times New Roman" w:cs="Times New Roman"/>
          <w:sz w:val="28"/>
          <w:szCs w:val="28"/>
        </w:rPr>
        <w:t>в приложении 2 к бизнес-плану</w:t>
      </w:r>
      <w:r w:rsidRPr="003F64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09FA" w:rsidRDefault="009A09FA" w:rsidP="009A09F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44B">
        <w:rPr>
          <w:rFonts w:ascii="Times New Roman" w:hAnsi="Times New Roman" w:cs="Times New Roman"/>
          <w:sz w:val="28"/>
          <w:szCs w:val="28"/>
        </w:rPr>
        <w:t xml:space="preserve">Видно, что проект ликвиден, </w:t>
      </w:r>
      <w:r>
        <w:rPr>
          <w:rFonts w:ascii="Times New Roman" w:hAnsi="Times New Roman" w:cs="Times New Roman"/>
          <w:sz w:val="28"/>
          <w:szCs w:val="28"/>
        </w:rPr>
        <w:t xml:space="preserve">т.к. </w:t>
      </w:r>
      <w:r w:rsidRPr="003F644B">
        <w:rPr>
          <w:rFonts w:ascii="Times New Roman" w:hAnsi="Times New Roman" w:cs="Times New Roman"/>
          <w:sz w:val="28"/>
          <w:szCs w:val="28"/>
        </w:rPr>
        <w:t>на каждом интервале его жизни соблюдено положительное сальдо денежных потоков. Данное условие является обязательным условием для положительной оценки состоятельности проекта, поскольку свидетельствует о том, что при реализации проекта смогут быть выполнены все обязательства: осуществлены текущие расчеты, обслужен и погашен заемный капитал, выполнены необходимые налоговые отчисления.</w:t>
      </w:r>
    </w:p>
    <w:p w:rsidR="009A09FA" w:rsidRPr="000F3E87" w:rsidRDefault="009A09FA" w:rsidP="009A09FA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39" w:name="_Toc18426283"/>
      <w:bookmarkStart w:id="40" w:name="_Toc19500856"/>
      <w:r w:rsidRPr="000F3E87">
        <w:rPr>
          <w:rFonts w:ascii="Times New Roman" w:hAnsi="Times New Roman" w:cs="Times New Roman"/>
          <w:smallCaps/>
          <w:color w:val="auto"/>
          <w:sz w:val="28"/>
          <w:szCs w:val="28"/>
        </w:rPr>
        <w:t>5.7. Расчет точки безубыточности</w:t>
      </w:r>
      <w:bookmarkEnd w:id="39"/>
      <w:bookmarkEnd w:id="40"/>
      <w:r w:rsidRPr="000F3E87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9A09FA" w:rsidRDefault="009A09FA" w:rsidP="009A09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З</w:t>
      </w:r>
      <w:r w:rsidRPr="00A03038">
        <w:rPr>
          <w:rFonts w:ascii="Times New Roman" w:eastAsia="TimesNewRoman" w:hAnsi="Times New Roman" w:cs="Times New Roman"/>
          <w:sz w:val="28"/>
          <w:szCs w:val="28"/>
        </w:rPr>
        <w:t>начение объема продаж (в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стоимостном</w:t>
      </w:r>
      <w:r w:rsidRPr="00A03038">
        <w:rPr>
          <w:rFonts w:ascii="Times New Roman" w:eastAsia="TimesNewRoman" w:hAnsi="Times New Roman" w:cs="Times New Roman"/>
          <w:sz w:val="28"/>
          <w:szCs w:val="28"/>
        </w:rPr>
        <w:t xml:space="preserve"> выражении), при котором проект не приносит ни прибыли, ни убытка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, называется порогом рентабельности (или </w:t>
      </w:r>
      <w:r w:rsidRPr="00A03038">
        <w:rPr>
          <w:rFonts w:ascii="Times New Roman" w:eastAsia="TimesNewRoman" w:hAnsi="Times New Roman" w:cs="Times New Roman"/>
          <w:sz w:val="28"/>
          <w:szCs w:val="28"/>
        </w:rPr>
        <w:t>точкой безубыточности проекта</w:t>
      </w:r>
      <w:r>
        <w:rPr>
          <w:rFonts w:ascii="Times New Roman" w:eastAsia="TimesNewRoman" w:hAnsi="Times New Roman" w:cs="Times New Roman"/>
          <w:sz w:val="28"/>
          <w:szCs w:val="28"/>
        </w:rPr>
        <w:t>)</w:t>
      </w:r>
      <w:r w:rsidRPr="00A03038">
        <w:rPr>
          <w:rFonts w:ascii="Times New Roman" w:eastAsia="TimesNewRoman" w:hAnsi="Times New Roman" w:cs="Times New Roman"/>
          <w:sz w:val="28"/>
          <w:szCs w:val="28"/>
        </w:rPr>
        <w:t>. В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A03038">
        <w:rPr>
          <w:rFonts w:ascii="Times New Roman" w:eastAsia="TimesNewRoman" w:hAnsi="Times New Roman" w:cs="Times New Roman"/>
          <w:sz w:val="28"/>
          <w:szCs w:val="28"/>
        </w:rPr>
        <w:t xml:space="preserve">рамках данного проекта </w:t>
      </w:r>
      <w:r>
        <w:rPr>
          <w:rFonts w:ascii="Times New Roman" w:eastAsia="TimesNewRoman" w:hAnsi="Times New Roman" w:cs="Times New Roman"/>
          <w:sz w:val="28"/>
          <w:szCs w:val="28"/>
        </w:rPr>
        <w:t>объемы выручки выше порога рентабельности, что характеризует проект, как эффективный (см. табл. 5-5).</w:t>
      </w:r>
    </w:p>
    <w:p w:rsidR="009A09FA" w:rsidRDefault="009A09FA" w:rsidP="009A09FA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Таблица 5-5. Оценка безубыточности проекта, тыс. руб.</w:t>
      </w:r>
    </w:p>
    <w:tbl>
      <w:tblPr>
        <w:tblStyle w:val="a4"/>
        <w:tblW w:w="10180" w:type="dxa"/>
        <w:tblLook w:val="04A0" w:firstRow="1" w:lastRow="0" w:firstColumn="1" w:lastColumn="0" w:noHBand="0" w:noVBand="1"/>
      </w:tblPr>
      <w:tblGrid>
        <w:gridCol w:w="4644"/>
        <w:gridCol w:w="1134"/>
        <w:gridCol w:w="1134"/>
        <w:gridCol w:w="1134"/>
        <w:gridCol w:w="993"/>
        <w:gridCol w:w="1141"/>
      </w:tblGrid>
      <w:tr w:rsidR="009A09FA" w:rsidRPr="00E20E59" w:rsidTr="00E20E59">
        <w:trPr>
          <w:trHeight w:val="255"/>
          <w:tblHeader/>
        </w:trPr>
        <w:tc>
          <w:tcPr>
            <w:tcW w:w="4644" w:type="dxa"/>
            <w:hideMark/>
          </w:tcPr>
          <w:p w:rsidR="009A09FA" w:rsidRPr="00E20E59" w:rsidRDefault="009A09FA" w:rsidP="00F872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134" w:type="dxa"/>
            <w:hideMark/>
          </w:tcPr>
          <w:p w:rsidR="009A09FA" w:rsidRPr="00E20E59" w:rsidRDefault="009A09FA" w:rsidP="00F872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134" w:type="dxa"/>
            <w:hideMark/>
          </w:tcPr>
          <w:p w:rsidR="009A09FA" w:rsidRPr="00E20E59" w:rsidRDefault="009A09FA" w:rsidP="00F872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134" w:type="dxa"/>
            <w:hideMark/>
          </w:tcPr>
          <w:p w:rsidR="009A09FA" w:rsidRPr="00E20E59" w:rsidRDefault="009A09FA" w:rsidP="00F872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993" w:type="dxa"/>
            <w:hideMark/>
          </w:tcPr>
          <w:p w:rsidR="009A09FA" w:rsidRPr="00E20E59" w:rsidRDefault="009A09FA" w:rsidP="00F872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141" w:type="dxa"/>
            <w:hideMark/>
          </w:tcPr>
          <w:p w:rsidR="009A09FA" w:rsidRPr="00E20E59" w:rsidRDefault="009A09FA" w:rsidP="00F872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</w:tr>
      <w:tr w:rsidR="00E20E59" w:rsidRPr="00E20E59" w:rsidTr="00F8722C">
        <w:trPr>
          <w:trHeight w:val="255"/>
        </w:trPr>
        <w:tc>
          <w:tcPr>
            <w:tcW w:w="4644" w:type="dxa"/>
            <w:hideMark/>
          </w:tcPr>
          <w:p w:rsidR="00E20E59" w:rsidRPr="00E20E59" w:rsidRDefault="00E20E59" w:rsidP="00F872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Выручка </w:t>
            </w:r>
          </w:p>
        </w:tc>
        <w:tc>
          <w:tcPr>
            <w:tcW w:w="1134" w:type="dxa"/>
            <w:hideMark/>
          </w:tcPr>
          <w:p w:rsidR="00E20E59" w:rsidRPr="00E20E59" w:rsidRDefault="00E20E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0E59">
              <w:rPr>
                <w:rFonts w:ascii="Times New Roman" w:hAnsi="Times New Roman" w:cs="Times New Roman"/>
                <w:sz w:val="28"/>
                <w:szCs w:val="28"/>
              </w:rPr>
              <w:t>13 267</w:t>
            </w:r>
          </w:p>
        </w:tc>
        <w:tc>
          <w:tcPr>
            <w:tcW w:w="1134" w:type="dxa"/>
            <w:hideMark/>
          </w:tcPr>
          <w:p w:rsidR="00E20E59" w:rsidRPr="00E20E59" w:rsidRDefault="00E20E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0E59">
              <w:rPr>
                <w:rFonts w:ascii="Times New Roman" w:hAnsi="Times New Roman" w:cs="Times New Roman"/>
                <w:sz w:val="28"/>
                <w:szCs w:val="28"/>
              </w:rPr>
              <w:t>17 809</w:t>
            </w:r>
          </w:p>
        </w:tc>
        <w:tc>
          <w:tcPr>
            <w:tcW w:w="1134" w:type="dxa"/>
            <w:hideMark/>
          </w:tcPr>
          <w:p w:rsidR="00E20E59" w:rsidRPr="00E20E59" w:rsidRDefault="00E20E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0E59">
              <w:rPr>
                <w:rFonts w:ascii="Times New Roman" w:hAnsi="Times New Roman" w:cs="Times New Roman"/>
                <w:sz w:val="28"/>
                <w:szCs w:val="28"/>
              </w:rPr>
              <w:t>18 700</w:t>
            </w:r>
          </w:p>
        </w:tc>
        <w:tc>
          <w:tcPr>
            <w:tcW w:w="993" w:type="dxa"/>
            <w:hideMark/>
          </w:tcPr>
          <w:p w:rsidR="00E20E59" w:rsidRPr="00E20E59" w:rsidRDefault="00E20E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0E59">
              <w:rPr>
                <w:rFonts w:ascii="Times New Roman" w:hAnsi="Times New Roman" w:cs="Times New Roman"/>
                <w:sz w:val="28"/>
                <w:szCs w:val="28"/>
              </w:rPr>
              <w:t>19 635</w:t>
            </w:r>
          </w:p>
        </w:tc>
        <w:tc>
          <w:tcPr>
            <w:tcW w:w="1141" w:type="dxa"/>
            <w:hideMark/>
          </w:tcPr>
          <w:p w:rsidR="00E20E59" w:rsidRPr="00E20E59" w:rsidRDefault="00E20E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0E59">
              <w:rPr>
                <w:rFonts w:ascii="Times New Roman" w:hAnsi="Times New Roman" w:cs="Times New Roman"/>
                <w:sz w:val="28"/>
                <w:szCs w:val="28"/>
              </w:rPr>
              <w:t>20 616</w:t>
            </w:r>
          </w:p>
        </w:tc>
      </w:tr>
      <w:tr w:rsidR="00E20E59" w:rsidRPr="00E20E59" w:rsidTr="00F8722C">
        <w:trPr>
          <w:trHeight w:val="255"/>
        </w:trPr>
        <w:tc>
          <w:tcPr>
            <w:tcW w:w="4644" w:type="dxa"/>
            <w:hideMark/>
          </w:tcPr>
          <w:p w:rsidR="00E20E59" w:rsidRPr="00E20E59" w:rsidRDefault="00E20E59" w:rsidP="00F872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Переменные расходы</w:t>
            </w:r>
          </w:p>
        </w:tc>
        <w:tc>
          <w:tcPr>
            <w:tcW w:w="1134" w:type="dxa"/>
            <w:hideMark/>
          </w:tcPr>
          <w:p w:rsidR="00E20E59" w:rsidRPr="00E20E59" w:rsidRDefault="00E20E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0E59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1134" w:type="dxa"/>
            <w:hideMark/>
          </w:tcPr>
          <w:p w:rsidR="00E20E59" w:rsidRPr="00E20E59" w:rsidRDefault="00E20E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0E59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1134" w:type="dxa"/>
            <w:hideMark/>
          </w:tcPr>
          <w:p w:rsidR="00E20E59" w:rsidRPr="00E20E59" w:rsidRDefault="00E20E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0E59"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993" w:type="dxa"/>
            <w:hideMark/>
          </w:tcPr>
          <w:p w:rsidR="00E20E59" w:rsidRPr="00E20E59" w:rsidRDefault="00E20E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0E59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1141" w:type="dxa"/>
            <w:hideMark/>
          </w:tcPr>
          <w:p w:rsidR="00E20E59" w:rsidRPr="00E20E59" w:rsidRDefault="00E20E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0E59"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</w:tr>
      <w:tr w:rsidR="00E20E59" w:rsidRPr="00E20E59" w:rsidTr="00F8722C">
        <w:trPr>
          <w:trHeight w:val="255"/>
        </w:trPr>
        <w:tc>
          <w:tcPr>
            <w:tcW w:w="4644" w:type="dxa"/>
            <w:hideMark/>
          </w:tcPr>
          <w:p w:rsidR="00E20E59" w:rsidRPr="00E20E59" w:rsidRDefault="00E20E59" w:rsidP="00F872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Валовая прибыль</w:t>
            </w:r>
          </w:p>
        </w:tc>
        <w:tc>
          <w:tcPr>
            <w:tcW w:w="1134" w:type="dxa"/>
            <w:hideMark/>
          </w:tcPr>
          <w:p w:rsidR="00E20E59" w:rsidRPr="00E20E59" w:rsidRDefault="00E20E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0E59">
              <w:rPr>
                <w:rFonts w:ascii="Times New Roman" w:hAnsi="Times New Roman" w:cs="Times New Roman"/>
                <w:sz w:val="28"/>
                <w:szCs w:val="28"/>
              </w:rPr>
              <w:t>13 025</w:t>
            </w:r>
          </w:p>
        </w:tc>
        <w:tc>
          <w:tcPr>
            <w:tcW w:w="1134" w:type="dxa"/>
            <w:hideMark/>
          </w:tcPr>
          <w:p w:rsidR="00E20E59" w:rsidRPr="00E20E59" w:rsidRDefault="00E20E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0E59">
              <w:rPr>
                <w:rFonts w:ascii="Times New Roman" w:hAnsi="Times New Roman" w:cs="Times New Roman"/>
                <w:sz w:val="28"/>
                <w:szCs w:val="28"/>
              </w:rPr>
              <w:t>17 568</w:t>
            </w:r>
          </w:p>
        </w:tc>
        <w:tc>
          <w:tcPr>
            <w:tcW w:w="1134" w:type="dxa"/>
            <w:hideMark/>
          </w:tcPr>
          <w:p w:rsidR="00E20E59" w:rsidRPr="00E20E59" w:rsidRDefault="00E20E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0E59">
              <w:rPr>
                <w:rFonts w:ascii="Times New Roman" w:hAnsi="Times New Roman" w:cs="Times New Roman"/>
                <w:sz w:val="28"/>
                <w:szCs w:val="28"/>
              </w:rPr>
              <w:t>18 446</w:t>
            </w:r>
          </w:p>
        </w:tc>
        <w:tc>
          <w:tcPr>
            <w:tcW w:w="993" w:type="dxa"/>
            <w:hideMark/>
          </w:tcPr>
          <w:p w:rsidR="00E20E59" w:rsidRPr="00E20E59" w:rsidRDefault="00E20E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0E59">
              <w:rPr>
                <w:rFonts w:ascii="Times New Roman" w:hAnsi="Times New Roman" w:cs="Times New Roman"/>
                <w:sz w:val="28"/>
                <w:szCs w:val="28"/>
              </w:rPr>
              <w:t>19 369</w:t>
            </w:r>
          </w:p>
        </w:tc>
        <w:tc>
          <w:tcPr>
            <w:tcW w:w="1141" w:type="dxa"/>
            <w:hideMark/>
          </w:tcPr>
          <w:p w:rsidR="00E20E59" w:rsidRPr="00E20E59" w:rsidRDefault="00E20E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0E59">
              <w:rPr>
                <w:rFonts w:ascii="Times New Roman" w:hAnsi="Times New Roman" w:cs="Times New Roman"/>
                <w:sz w:val="28"/>
                <w:szCs w:val="28"/>
              </w:rPr>
              <w:t>20 337</w:t>
            </w:r>
          </w:p>
        </w:tc>
      </w:tr>
      <w:tr w:rsidR="00E20E59" w:rsidRPr="00E20E59" w:rsidTr="00F8722C">
        <w:trPr>
          <w:trHeight w:val="255"/>
        </w:trPr>
        <w:tc>
          <w:tcPr>
            <w:tcW w:w="4644" w:type="dxa"/>
            <w:hideMark/>
          </w:tcPr>
          <w:p w:rsidR="00E20E59" w:rsidRPr="00E20E59" w:rsidRDefault="00E20E59" w:rsidP="00F872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Постоянные расходы</w:t>
            </w:r>
          </w:p>
        </w:tc>
        <w:tc>
          <w:tcPr>
            <w:tcW w:w="1134" w:type="dxa"/>
            <w:hideMark/>
          </w:tcPr>
          <w:p w:rsidR="00E20E59" w:rsidRPr="00E20E59" w:rsidRDefault="00E20E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0E59">
              <w:rPr>
                <w:rFonts w:ascii="Times New Roman" w:hAnsi="Times New Roman" w:cs="Times New Roman"/>
                <w:sz w:val="28"/>
                <w:szCs w:val="28"/>
              </w:rPr>
              <w:t>7 820</w:t>
            </w:r>
          </w:p>
        </w:tc>
        <w:tc>
          <w:tcPr>
            <w:tcW w:w="1134" w:type="dxa"/>
            <w:hideMark/>
          </w:tcPr>
          <w:p w:rsidR="00E20E59" w:rsidRPr="00E20E59" w:rsidRDefault="00E20E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0E59">
              <w:rPr>
                <w:rFonts w:ascii="Times New Roman" w:hAnsi="Times New Roman" w:cs="Times New Roman"/>
                <w:sz w:val="28"/>
                <w:szCs w:val="28"/>
              </w:rPr>
              <w:t>8 664</w:t>
            </w:r>
          </w:p>
        </w:tc>
        <w:tc>
          <w:tcPr>
            <w:tcW w:w="1134" w:type="dxa"/>
            <w:hideMark/>
          </w:tcPr>
          <w:p w:rsidR="00E20E59" w:rsidRPr="00E20E59" w:rsidRDefault="00E20E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0E59">
              <w:rPr>
                <w:rFonts w:ascii="Times New Roman" w:hAnsi="Times New Roman" w:cs="Times New Roman"/>
                <w:sz w:val="28"/>
                <w:szCs w:val="28"/>
              </w:rPr>
              <w:t>8 587</w:t>
            </w:r>
          </w:p>
        </w:tc>
        <w:tc>
          <w:tcPr>
            <w:tcW w:w="993" w:type="dxa"/>
            <w:hideMark/>
          </w:tcPr>
          <w:p w:rsidR="00E20E59" w:rsidRPr="00E20E59" w:rsidRDefault="00E20E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0E59">
              <w:rPr>
                <w:rFonts w:ascii="Times New Roman" w:hAnsi="Times New Roman" w:cs="Times New Roman"/>
                <w:sz w:val="28"/>
                <w:szCs w:val="28"/>
              </w:rPr>
              <w:t>8 504</w:t>
            </w:r>
          </w:p>
        </w:tc>
        <w:tc>
          <w:tcPr>
            <w:tcW w:w="1141" w:type="dxa"/>
            <w:hideMark/>
          </w:tcPr>
          <w:p w:rsidR="00E20E59" w:rsidRPr="00E20E59" w:rsidRDefault="00E20E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0E59">
              <w:rPr>
                <w:rFonts w:ascii="Times New Roman" w:hAnsi="Times New Roman" w:cs="Times New Roman"/>
                <w:sz w:val="28"/>
                <w:szCs w:val="28"/>
              </w:rPr>
              <w:t>8 414</w:t>
            </w:r>
          </w:p>
        </w:tc>
      </w:tr>
      <w:tr w:rsidR="00E20E59" w:rsidRPr="00E20E59" w:rsidTr="000D41B2">
        <w:trPr>
          <w:trHeight w:val="109"/>
        </w:trPr>
        <w:tc>
          <w:tcPr>
            <w:tcW w:w="4644" w:type="dxa"/>
            <w:hideMark/>
          </w:tcPr>
          <w:p w:rsidR="00E20E59" w:rsidRPr="00E20E59" w:rsidRDefault="00E20E59" w:rsidP="00F872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Точка безубыточн</w:t>
            </w:r>
            <w:r w:rsidR="000D4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ости</w:t>
            </w:r>
          </w:p>
        </w:tc>
        <w:tc>
          <w:tcPr>
            <w:tcW w:w="1134" w:type="dxa"/>
            <w:hideMark/>
          </w:tcPr>
          <w:p w:rsidR="00E20E59" w:rsidRPr="00E20E59" w:rsidRDefault="00E20E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0E59">
              <w:rPr>
                <w:rFonts w:ascii="Times New Roman" w:hAnsi="Times New Roman" w:cs="Times New Roman"/>
                <w:sz w:val="28"/>
                <w:szCs w:val="28"/>
              </w:rPr>
              <w:t>7 965</w:t>
            </w:r>
          </w:p>
        </w:tc>
        <w:tc>
          <w:tcPr>
            <w:tcW w:w="1134" w:type="dxa"/>
            <w:hideMark/>
          </w:tcPr>
          <w:p w:rsidR="00E20E59" w:rsidRPr="00E20E59" w:rsidRDefault="00E20E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0E59">
              <w:rPr>
                <w:rFonts w:ascii="Times New Roman" w:hAnsi="Times New Roman" w:cs="Times New Roman"/>
                <w:sz w:val="28"/>
                <w:szCs w:val="28"/>
              </w:rPr>
              <w:t>8 783</w:t>
            </w:r>
          </w:p>
        </w:tc>
        <w:tc>
          <w:tcPr>
            <w:tcW w:w="1134" w:type="dxa"/>
            <w:hideMark/>
          </w:tcPr>
          <w:p w:rsidR="00E20E59" w:rsidRPr="00E20E59" w:rsidRDefault="00E20E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0E59">
              <w:rPr>
                <w:rFonts w:ascii="Times New Roman" w:hAnsi="Times New Roman" w:cs="Times New Roman"/>
                <w:sz w:val="28"/>
                <w:szCs w:val="28"/>
              </w:rPr>
              <w:t>8 705</w:t>
            </w:r>
          </w:p>
        </w:tc>
        <w:tc>
          <w:tcPr>
            <w:tcW w:w="993" w:type="dxa"/>
            <w:hideMark/>
          </w:tcPr>
          <w:p w:rsidR="00E20E59" w:rsidRPr="00E20E59" w:rsidRDefault="00E20E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0E59">
              <w:rPr>
                <w:rFonts w:ascii="Times New Roman" w:hAnsi="Times New Roman" w:cs="Times New Roman"/>
                <w:sz w:val="28"/>
                <w:szCs w:val="28"/>
              </w:rPr>
              <w:t>8 621</w:t>
            </w:r>
          </w:p>
        </w:tc>
        <w:tc>
          <w:tcPr>
            <w:tcW w:w="1141" w:type="dxa"/>
            <w:hideMark/>
          </w:tcPr>
          <w:p w:rsidR="00E20E59" w:rsidRPr="00E20E59" w:rsidRDefault="00E20E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0E59">
              <w:rPr>
                <w:rFonts w:ascii="Times New Roman" w:hAnsi="Times New Roman" w:cs="Times New Roman"/>
                <w:sz w:val="28"/>
                <w:szCs w:val="28"/>
              </w:rPr>
              <w:t>8 530</w:t>
            </w:r>
          </w:p>
        </w:tc>
      </w:tr>
      <w:tr w:rsidR="00E20E59" w:rsidRPr="00E20E59" w:rsidTr="00F8722C">
        <w:trPr>
          <w:trHeight w:val="255"/>
        </w:trPr>
        <w:tc>
          <w:tcPr>
            <w:tcW w:w="4644" w:type="dxa"/>
            <w:hideMark/>
          </w:tcPr>
          <w:p w:rsidR="00E20E59" w:rsidRPr="00E20E59" w:rsidRDefault="00E20E59" w:rsidP="00F872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Запас финансовой прочности</w:t>
            </w:r>
          </w:p>
        </w:tc>
        <w:tc>
          <w:tcPr>
            <w:tcW w:w="1134" w:type="dxa"/>
            <w:hideMark/>
          </w:tcPr>
          <w:p w:rsidR="00E20E59" w:rsidRPr="00E20E59" w:rsidRDefault="00E20E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0E59">
              <w:rPr>
                <w:rFonts w:ascii="Times New Roman" w:hAnsi="Times New Roman" w:cs="Times New Roman"/>
                <w:sz w:val="28"/>
                <w:szCs w:val="28"/>
              </w:rPr>
              <w:t>5 302</w:t>
            </w:r>
          </w:p>
        </w:tc>
        <w:tc>
          <w:tcPr>
            <w:tcW w:w="1134" w:type="dxa"/>
            <w:hideMark/>
          </w:tcPr>
          <w:p w:rsidR="00E20E59" w:rsidRPr="00E20E59" w:rsidRDefault="00E20E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0E59">
              <w:rPr>
                <w:rFonts w:ascii="Times New Roman" w:hAnsi="Times New Roman" w:cs="Times New Roman"/>
                <w:sz w:val="28"/>
                <w:szCs w:val="28"/>
              </w:rPr>
              <w:t>9 027</w:t>
            </w:r>
          </w:p>
        </w:tc>
        <w:tc>
          <w:tcPr>
            <w:tcW w:w="1134" w:type="dxa"/>
            <w:hideMark/>
          </w:tcPr>
          <w:p w:rsidR="00E20E59" w:rsidRPr="00E20E59" w:rsidRDefault="00E20E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0E59">
              <w:rPr>
                <w:rFonts w:ascii="Times New Roman" w:hAnsi="Times New Roman" w:cs="Times New Roman"/>
                <w:sz w:val="28"/>
                <w:szCs w:val="28"/>
              </w:rPr>
              <w:t>9 995</w:t>
            </w:r>
          </w:p>
        </w:tc>
        <w:tc>
          <w:tcPr>
            <w:tcW w:w="993" w:type="dxa"/>
            <w:hideMark/>
          </w:tcPr>
          <w:p w:rsidR="00E20E59" w:rsidRPr="00E20E59" w:rsidRDefault="00E20E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0E59">
              <w:rPr>
                <w:rFonts w:ascii="Times New Roman" w:hAnsi="Times New Roman" w:cs="Times New Roman"/>
                <w:sz w:val="28"/>
                <w:szCs w:val="28"/>
              </w:rPr>
              <w:t>11 014</w:t>
            </w:r>
          </w:p>
        </w:tc>
        <w:tc>
          <w:tcPr>
            <w:tcW w:w="1141" w:type="dxa"/>
            <w:hideMark/>
          </w:tcPr>
          <w:p w:rsidR="00E20E59" w:rsidRPr="00E20E59" w:rsidRDefault="00E20E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0E59">
              <w:rPr>
                <w:rFonts w:ascii="Times New Roman" w:hAnsi="Times New Roman" w:cs="Times New Roman"/>
                <w:sz w:val="28"/>
                <w:szCs w:val="28"/>
              </w:rPr>
              <w:t>12 087</w:t>
            </w:r>
          </w:p>
        </w:tc>
      </w:tr>
      <w:tr w:rsidR="00E20E59" w:rsidRPr="00E20E59" w:rsidTr="00F8722C">
        <w:trPr>
          <w:trHeight w:val="510"/>
        </w:trPr>
        <w:tc>
          <w:tcPr>
            <w:tcW w:w="4644" w:type="dxa"/>
            <w:hideMark/>
          </w:tcPr>
          <w:p w:rsidR="00E20E59" w:rsidRPr="00E20E59" w:rsidRDefault="00E20E59" w:rsidP="00F872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Запас финансовой прочности, в процентах</w:t>
            </w:r>
          </w:p>
        </w:tc>
        <w:tc>
          <w:tcPr>
            <w:tcW w:w="1134" w:type="dxa"/>
            <w:hideMark/>
          </w:tcPr>
          <w:p w:rsidR="00E20E59" w:rsidRPr="00E20E59" w:rsidRDefault="00E20E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0E5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hideMark/>
          </w:tcPr>
          <w:p w:rsidR="00E20E59" w:rsidRPr="00E20E59" w:rsidRDefault="00E20E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0E5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  <w:hideMark/>
          </w:tcPr>
          <w:p w:rsidR="00E20E59" w:rsidRPr="00E20E59" w:rsidRDefault="00E20E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0E5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  <w:hideMark/>
          </w:tcPr>
          <w:p w:rsidR="00E20E59" w:rsidRPr="00E20E59" w:rsidRDefault="00E20E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0E5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41" w:type="dxa"/>
            <w:hideMark/>
          </w:tcPr>
          <w:p w:rsidR="00E20E59" w:rsidRPr="00E20E59" w:rsidRDefault="00E20E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0E59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</w:tbl>
    <w:p w:rsidR="009A09FA" w:rsidRDefault="009A09FA" w:rsidP="009A09FA">
      <w:pPr>
        <w:tabs>
          <w:tab w:val="left" w:pos="6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ab/>
      </w:r>
    </w:p>
    <w:p w:rsidR="009A09FA" w:rsidRPr="007B7625" w:rsidRDefault="009A09FA" w:rsidP="009A09FA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41" w:name="_Toc18426284"/>
      <w:bookmarkStart w:id="42" w:name="_Toc19500857"/>
      <w:r w:rsidRPr="007B7625">
        <w:rPr>
          <w:rFonts w:ascii="Times New Roman" w:hAnsi="Times New Roman" w:cs="Times New Roman"/>
          <w:smallCaps/>
          <w:color w:val="auto"/>
          <w:sz w:val="28"/>
          <w:szCs w:val="28"/>
        </w:rPr>
        <w:t>5.8. Основные экономические показатели</w:t>
      </w:r>
      <w:bookmarkEnd w:id="41"/>
      <w:bookmarkEnd w:id="42"/>
      <w:r w:rsidRPr="007B7625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9A09FA" w:rsidRDefault="009A09FA" w:rsidP="009A0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следует признать экономически</w:t>
      </w:r>
      <w:r w:rsidRPr="009F24DD">
        <w:rPr>
          <w:rFonts w:ascii="Times New Roman" w:hAnsi="Times New Roman" w:cs="Times New Roman"/>
          <w:sz w:val="28"/>
        </w:rPr>
        <w:t xml:space="preserve"> эффективным </w:t>
      </w:r>
      <w:r>
        <w:rPr>
          <w:rFonts w:ascii="Times New Roman" w:hAnsi="Times New Roman" w:cs="Times New Roman"/>
          <w:sz w:val="28"/>
        </w:rPr>
        <w:t>по</w:t>
      </w:r>
      <w:r w:rsidRPr="009F24DD">
        <w:rPr>
          <w:rFonts w:ascii="Times New Roman" w:hAnsi="Times New Roman" w:cs="Times New Roman"/>
          <w:sz w:val="28"/>
        </w:rPr>
        <w:t xml:space="preserve"> результат</w:t>
      </w:r>
      <w:r>
        <w:rPr>
          <w:rFonts w:ascii="Times New Roman" w:hAnsi="Times New Roman" w:cs="Times New Roman"/>
          <w:sz w:val="28"/>
        </w:rPr>
        <w:t>ам</w:t>
      </w:r>
      <w:r w:rsidRPr="009F24DD">
        <w:rPr>
          <w:rFonts w:ascii="Times New Roman" w:hAnsi="Times New Roman" w:cs="Times New Roman"/>
          <w:sz w:val="28"/>
        </w:rPr>
        <w:t xml:space="preserve"> расчета </w:t>
      </w:r>
      <w:r>
        <w:rPr>
          <w:rFonts w:ascii="Times New Roman" w:hAnsi="Times New Roman" w:cs="Times New Roman"/>
          <w:sz w:val="28"/>
        </w:rPr>
        <w:t xml:space="preserve">его </w:t>
      </w:r>
      <w:proofErr w:type="spellStart"/>
      <w:r>
        <w:rPr>
          <w:rFonts w:ascii="Times New Roman" w:hAnsi="Times New Roman" w:cs="Times New Roman"/>
          <w:sz w:val="28"/>
        </w:rPr>
        <w:t>критериальных</w:t>
      </w:r>
      <w:proofErr w:type="spellEnd"/>
      <w:r>
        <w:rPr>
          <w:rFonts w:ascii="Times New Roman" w:hAnsi="Times New Roman" w:cs="Times New Roman"/>
          <w:sz w:val="28"/>
        </w:rPr>
        <w:t xml:space="preserve"> показателей</w:t>
      </w:r>
      <w:r w:rsidRPr="009F24D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(см. табл. 5-6)</w:t>
      </w:r>
      <w:r w:rsidRPr="009F24DD">
        <w:rPr>
          <w:rFonts w:ascii="Times New Roman" w:hAnsi="Times New Roman" w:cs="Times New Roman"/>
          <w:sz w:val="28"/>
        </w:rPr>
        <w:t xml:space="preserve">. </w:t>
      </w:r>
    </w:p>
    <w:p w:rsidR="009A09FA" w:rsidRDefault="009A09FA" w:rsidP="009A09F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5-6. Расчет показателей эффективности проекта</w:t>
      </w:r>
    </w:p>
    <w:tbl>
      <w:tblPr>
        <w:tblStyle w:val="a4"/>
        <w:tblW w:w="10185" w:type="dxa"/>
        <w:tblLook w:val="04A0" w:firstRow="1" w:lastRow="0" w:firstColumn="1" w:lastColumn="0" w:noHBand="0" w:noVBand="1"/>
      </w:tblPr>
      <w:tblGrid>
        <w:gridCol w:w="4273"/>
        <w:gridCol w:w="1723"/>
        <w:gridCol w:w="1489"/>
        <w:gridCol w:w="2700"/>
      </w:tblGrid>
      <w:tr w:rsidR="009A09FA" w:rsidRPr="00595295" w:rsidTr="00F8722C">
        <w:trPr>
          <w:trHeight w:val="506"/>
        </w:trPr>
        <w:tc>
          <w:tcPr>
            <w:tcW w:w="4273" w:type="dxa"/>
            <w:hideMark/>
          </w:tcPr>
          <w:p w:rsidR="009A09FA" w:rsidRPr="00595295" w:rsidRDefault="009A09FA" w:rsidP="00F872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723" w:type="dxa"/>
            <w:hideMark/>
          </w:tcPr>
          <w:p w:rsidR="009A09FA" w:rsidRPr="00595295" w:rsidRDefault="009A09FA" w:rsidP="00F872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</w:t>
            </w:r>
          </w:p>
        </w:tc>
        <w:tc>
          <w:tcPr>
            <w:tcW w:w="1489" w:type="dxa"/>
            <w:hideMark/>
          </w:tcPr>
          <w:p w:rsidR="009A09FA" w:rsidRPr="00595295" w:rsidRDefault="009A09FA" w:rsidP="00F872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2700" w:type="dxa"/>
            <w:hideMark/>
          </w:tcPr>
          <w:p w:rsidR="009A09FA" w:rsidRPr="00595295" w:rsidRDefault="009A09FA" w:rsidP="00F872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Критерий приемлемости</w:t>
            </w:r>
          </w:p>
        </w:tc>
      </w:tr>
      <w:tr w:rsidR="009A09FA" w:rsidRPr="00595295" w:rsidTr="00F8722C">
        <w:trPr>
          <w:trHeight w:val="253"/>
        </w:trPr>
        <w:tc>
          <w:tcPr>
            <w:tcW w:w="4273" w:type="dxa"/>
            <w:hideMark/>
          </w:tcPr>
          <w:p w:rsidR="009A09FA" w:rsidRPr="00595295" w:rsidRDefault="009A09FA" w:rsidP="00F872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Чистый денежный доход (NPV)</w:t>
            </w:r>
          </w:p>
        </w:tc>
        <w:tc>
          <w:tcPr>
            <w:tcW w:w="1723" w:type="dxa"/>
            <w:hideMark/>
          </w:tcPr>
          <w:p w:rsidR="009A09FA" w:rsidRPr="00595295" w:rsidRDefault="00E20E59" w:rsidP="00F8722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34 138</w:t>
            </w:r>
          </w:p>
        </w:tc>
        <w:tc>
          <w:tcPr>
            <w:tcW w:w="1489" w:type="dxa"/>
            <w:hideMark/>
          </w:tcPr>
          <w:p w:rsidR="009A09FA" w:rsidRPr="00AF6B1B" w:rsidRDefault="00AF6B1B" w:rsidP="00F872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700" w:type="dxa"/>
            <w:hideMark/>
          </w:tcPr>
          <w:p w:rsidR="009A09FA" w:rsidRPr="00595295" w:rsidRDefault="009A09FA" w:rsidP="00F872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&gt;0</w:t>
            </w:r>
          </w:p>
        </w:tc>
      </w:tr>
      <w:tr w:rsidR="009A09FA" w:rsidRPr="00595295" w:rsidTr="00F8722C">
        <w:trPr>
          <w:trHeight w:val="253"/>
        </w:trPr>
        <w:tc>
          <w:tcPr>
            <w:tcW w:w="4273" w:type="dxa"/>
            <w:hideMark/>
          </w:tcPr>
          <w:p w:rsidR="009A09FA" w:rsidRPr="00595295" w:rsidRDefault="009A09FA" w:rsidP="00F872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доходности инвестиций</w:t>
            </w:r>
          </w:p>
        </w:tc>
        <w:tc>
          <w:tcPr>
            <w:tcW w:w="1723" w:type="dxa"/>
            <w:hideMark/>
          </w:tcPr>
          <w:p w:rsidR="009A09FA" w:rsidRPr="00595295" w:rsidRDefault="00E20E59" w:rsidP="00F8722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6,4</w:t>
            </w:r>
          </w:p>
        </w:tc>
        <w:tc>
          <w:tcPr>
            <w:tcW w:w="1489" w:type="dxa"/>
            <w:hideMark/>
          </w:tcPr>
          <w:p w:rsidR="009A09FA" w:rsidRPr="00595295" w:rsidRDefault="009A09FA" w:rsidP="00F872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00" w:type="dxa"/>
            <w:hideMark/>
          </w:tcPr>
          <w:p w:rsidR="009A09FA" w:rsidRPr="00595295" w:rsidRDefault="009A09FA" w:rsidP="00F872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&gt;1</w:t>
            </w:r>
          </w:p>
        </w:tc>
      </w:tr>
      <w:tr w:rsidR="009A09FA" w:rsidRPr="00595295" w:rsidTr="00F8722C">
        <w:trPr>
          <w:trHeight w:val="506"/>
        </w:trPr>
        <w:tc>
          <w:tcPr>
            <w:tcW w:w="4273" w:type="dxa"/>
            <w:hideMark/>
          </w:tcPr>
          <w:p w:rsidR="009A09FA" w:rsidRPr="00595295" w:rsidRDefault="009A09FA" w:rsidP="00F872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Внутренняя норма доходности</w:t>
            </w:r>
          </w:p>
        </w:tc>
        <w:tc>
          <w:tcPr>
            <w:tcW w:w="1723" w:type="dxa"/>
            <w:hideMark/>
          </w:tcPr>
          <w:p w:rsidR="009A09FA" w:rsidRPr="00595295" w:rsidRDefault="009A09FA" w:rsidP="00E20E5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E20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89" w:type="dxa"/>
            <w:hideMark/>
          </w:tcPr>
          <w:p w:rsidR="009A09FA" w:rsidRPr="00595295" w:rsidRDefault="009A09FA" w:rsidP="00F872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00" w:type="dxa"/>
            <w:hideMark/>
          </w:tcPr>
          <w:p w:rsidR="009A09FA" w:rsidRPr="00595295" w:rsidRDefault="009A09FA" w:rsidP="00F872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ставки по кредиту</w:t>
            </w:r>
          </w:p>
        </w:tc>
      </w:tr>
      <w:tr w:rsidR="009A09FA" w:rsidRPr="00595295" w:rsidTr="00F8722C">
        <w:trPr>
          <w:trHeight w:val="506"/>
        </w:trPr>
        <w:tc>
          <w:tcPr>
            <w:tcW w:w="4273" w:type="dxa"/>
            <w:vMerge w:val="restart"/>
            <w:hideMark/>
          </w:tcPr>
          <w:p w:rsidR="009A09FA" w:rsidRPr="00595295" w:rsidRDefault="009A09FA" w:rsidP="00F872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окупаемости (от начала эксплуатации проекта)</w:t>
            </w:r>
          </w:p>
        </w:tc>
        <w:tc>
          <w:tcPr>
            <w:tcW w:w="1723" w:type="dxa"/>
            <w:noWrap/>
            <w:hideMark/>
          </w:tcPr>
          <w:p w:rsidR="009A09FA" w:rsidRPr="00595295" w:rsidRDefault="009A09FA" w:rsidP="00AF6B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</w:t>
            </w:r>
            <w:r w:rsidR="00AF6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89" w:type="dxa"/>
            <w:noWrap/>
            <w:hideMark/>
          </w:tcPr>
          <w:p w:rsidR="009A09FA" w:rsidRPr="00595295" w:rsidRDefault="009A09FA" w:rsidP="00F872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2700" w:type="dxa"/>
            <w:vMerge w:val="restart"/>
            <w:hideMark/>
          </w:tcPr>
          <w:p w:rsidR="009A09FA" w:rsidRPr="00595295" w:rsidRDefault="009A09FA" w:rsidP="00F872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 срока проекта</w:t>
            </w:r>
          </w:p>
        </w:tc>
      </w:tr>
      <w:tr w:rsidR="009A09FA" w:rsidRPr="00595295" w:rsidTr="00F8722C">
        <w:trPr>
          <w:trHeight w:val="506"/>
        </w:trPr>
        <w:tc>
          <w:tcPr>
            <w:tcW w:w="4273" w:type="dxa"/>
            <w:vMerge/>
            <w:hideMark/>
          </w:tcPr>
          <w:p w:rsidR="009A09FA" w:rsidRPr="00595295" w:rsidRDefault="009A09FA" w:rsidP="00F872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  <w:noWrap/>
            <w:hideMark/>
          </w:tcPr>
          <w:p w:rsidR="009A09FA" w:rsidRPr="00595295" w:rsidRDefault="009A09FA" w:rsidP="00AF6B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F6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89" w:type="dxa"/>
            <w:noWrap/>
            <w:hideMark/>
          </w:tcPr>
          <w:p w:rsidR="009A09FA" w:rsidRPr="00595295" w:rsidRDefault="00E20E59" w:rsidP="00F872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9A09FA"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00" w:type="dxa"/>
            <w:vMerge/>
            <w:hideMark/>
          </w:tcPr>
          <w:p w:rsidR="009A09FA" w:rsidRPr="00595295" w:rsidRDefault="009A09FA" w:rsidP="00F872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A09FA" w:rsidRDefault="009A09FA" w:rsidP="009A09FA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3004C7" w:rsidRPr="00E945B8" w:rsidRDefault="003004C7" w:rsidP="003004C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04C7" w:rsidRPr="00376A84" w:rsidRDefault="003004C7" w:rsidP="003004C7">
      <w:pPr>
        <w:pStyle w:val="2"/>
        <w:spacing w:before="0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43" w:name="_Toc19500858"/>
      <w:r>
        <w:rPr>
          <w:rFonts w:ascii="Times New Roman" w:hAnsi="Times New Roman" w:cs="Times New Roman"/>
          <w:smallCaps/>
          <w:color w:val="auto"/>
          <w:sz w:val="28"/>
          <w:szCs w:val="28"/>
        </w:rPr>
        <w:t>6</w:t>
      </w:r>
      <w:r w:rsidRPr="00376A84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smallCaps/>
          <w:color w:val="auto"/>
          <w:sz w:val="28"/>
          <w:szCs w:val="28"/>
        </w:rPr>
        <w:t>Оценка проектных рисков, меры по их снижению</w:t>
      </w:r>
      <w:bookmarkEnd w:id="43"/>
    </w:p>
    <w:p w:rsidR="0094447A" w:rsidRPr="00E075EB" w:rsidRDefault="0094447A" w:rsidP="009444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5EB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Pr="00E075EB">
        <w:rPr>
          <w:rFonts w:ascii="Times New Roman" w:hAnsi="Times New Roman" w:cs="Times New Roman"/>
          <w:sz w:val="28"/>
          <w:szCs w:val="28"/>
        </w:rPr>
        <w:t xml:space="preserve"> является предметом </w:t>
      </w:r>
      <w:r>
        <w:rPr>
          <w:rFonts w:ascii="Times New Roman" w:hAnsi="Times New Roman" w:cs="Times New Roman"/>
          <w:sz w:val="28"/>
          <w:szCs w:val="28"/>
        </w:rPr>
        <w:t>различных</w:t>
      </w:r>
      <w:r w:rsidRPr="00E075EB">
        <w:rPr>
          <w:rFonts w:ascii="Times New Roman" w:hAnsi="Times New Roman" w:cs="Times New Roman"/>
          <w:sz w:val="28"/>
          <w:szCs w:val="28"/>
        </w:rPr>
        <w:t xml:space="preserve"> рисков. Среди основных </w:t>
      </w:r>
      <w:r>
        <w:rPr>
          <w:rFonts w:ascii="Times New Roman" w:hAnsi="Times New Roman" w:cs="Times New Roman"/>
          <w:sz w:val="28"/>
          <w:szCs w:val="28"/>
        </w:rPr>
        <w:t>видов</w:t>
      </w:r>
      <w:r w:rsidRPr="00E075EB">
        <w:rPr>
          <w:rFonts w:ascii="Times New Roman" w:hAnsi="Times New Roman" w:cs="Times New Roman"/>
          <w:sz w:val="28"/>
          <w:szCs w:val="28"/>
        </w:rPr>
        <w:t xml:space="preserve"> рисков, </w:t>
      </w:r>
      <w:r>
        <w:rPr>
          <w:rFonts w:ascii="Times New Roman" w:hAnsi="Times New Roman" w:cs="Times New Roman"/>
          <w:sz w:val="28"/>
          <w:szCs w:val="28"/>
        </w:rPr>
        <w:t xml:space="preserve">которые могут повлиять на </w:t>
      </w:r>
      <w:r w:rsidRPr="00E075EB">
        <w:rPr>
          <w:rFonts w:ascii="Times New Roman" w:hAnsi="Times New Roman" w:cs="Times New Roman"/>
          <w:sz w:val="28"/>
          <w:szCs w:val="28"/>
        </w:rPr>
        <w:t xml:space="preserve">операционную деятельность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075E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оекта</w:t>
      </w:r>
      <w:r w:rsidRPr="00E075E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можно</w:t>
      </w:r>
      <w:r w:rsidRPr="00E075EB">
        <w:rPr>
          <w:rFonts w:ascii="Times New Roman" w:hAnsi="Times New Roman" w:cs="Times New Roman"/>
          <w:sz w:val="28"/>
          <w:szCs w:val="28"/>
        </w:rPr>
        <w:t xml:space="preserve"> выделить</w:t>
      </w:r>
      <w:r w:rsidR="00E20E59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Pr="00E075EB">
        <w:rPr>
          <w:rFonts w:ascii="Times New Roman" w:hAnsi="Times New Roman" w:cs="Times New Roman"/>
          <w:sz w:val="28"/>
          <w:szCs w:val="28"/>
        </w:rPr>
        <w:t>:</w:t>
      </w:r>
    </w:p>
    <w:p w:rsidR="0094447A" w:rsidRPr="00E20E59" w:rsidRDefault="0094447A" w:rsidP="00E20E59">
      <w:pPr>
        <w:pStyle w:val="a5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0E59">
        <w:rPr>
          <w:rFonts w:ascii="Times New Roman" w:hAnsi="Times New Roman" w:cs="Times New Roman"/>
          <w:i/>
          <w:sz w:val="28"/>
          <w:szCs w:val="28"/>
        </w:rPr>
        <w:t>Риск трудовых ресурсов.</w:t>
      </w:r>
    </w:p>
    <w:p w:rsidR="0094447A" w:rsidRPr="00C23568" w:rsidRDefault="0094447A" w:rsidP="009444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568">
        <w:rPr>
          <w:rFonts w:ascii="Times New Roman" w:hAnsi="Times New Roman" w:cs="Times New Roman"/>
          <w:sz w:val="28"/>
          <w:szCs w:val="28"/>
        </w:rPr>
        <w:t xml:space="preserve">Перспективы развития проекта зависят от многих факторов. Один из важнейших - привлечение и поддержка квалифицированных мастеров. С развитием рынка автосервиса конкуренция на рынке грамотных профессионалов может расти. Данный риск минимизирован тем, что проектом предусмотрены </w:t>
      </w:r>
      <w:r>
        <w:rPr>
          <w:rFonts w:ascii="Times New Roman" w:hAnsi="Times New Roman" w:cs="Times New Roman"/>
          <w:sz w:val="28"/>
          <w:szCs w:val="28"/>
        </w:rPr>
        <w:t>значительные</w:t>
      </w:r>
      <w:r w:rsidRPr="00C23568">
        <w:rPr>
          <w:rFonts w:ascii="Times New Roman" w:hAnsi="Times New Roman" w:cs="Times New Roman"/>
          <w:sz w:val="28"/>
          <w:szCs w:val="28"/>
        </w:rPr>
        <w:t xml:space="preserve"> расходы на оплату труда рабочих (</w:t>
      </w:r>
      <w:r w:rsidR="00E20E59">
        <w:rPr>
          <w:rFonts w:ascii="Times New Roman" w:hAnsi="Times New Roman" w:cs="Times New Roman"/>
          <w:sz w:val="28"/>
          <w:szCs w:val="28"/>
        </w:rPr>
        <w:t>47</w:t>
      </w:r>
      <w:r w:rsidRPr="00C23568">
        <w:rPr>
          <w:rFonts w:ascii="Times New Roman" w:hAnsi="Times New Roman" w:cs="Times New Roman"/>
          <w:sz w:val="28"/>
          <w:szCs w:val="28"/>
        </w:rPr>
        <w:t xml:space="preserve">% от выручки), что будет способствовать их мотивации и </w:t>
      </w:r>
      <w:r w:rsidR="00E20E59">
        <w:rPr>
          <w:rFonts w:ascii="Times New Roman" w:hAnsi="Times New Roman" w:cs="Times New Roman"/>
          <w:sz w:val="28"/>
          <w:szCs w:val="28"/>
        </w:rPr>
        <w:t xml:space="preserve">препятствовать </w:t>
      </w:r>
      <w:r w:rsidRPr="00C23568">
        <w:rPr>
          <w:rFonts w:ascii="Times New Roman" w:hAnsi="Times New Roman" w:cs="Times New Roman"/>
          <w:sz w:val="28"/>
          <w:szCs w:val="28"/>
        </w:rPr>
        <w:t>«утечк</w:t>
      </w:r>
      <w:r w:rsidR="00E20E59">
        <w:rPr>
          <w:rFonts w:ascii="Times New Roman" w:hAnsi="Times New Roman" w:cs="Times New Roman"/>
          <w:sz w:val="28"/>
          <w:szCs w:val="28"/>
        </w:rPr>
        <w:t>е</w:t>
      </w:r>
      <w:r w:rsidRPr="00C23568">
        <w:rPr>
          <w:rFonts w:ascii="Times New Roman" w:hAnsi="Times New Roman" w:cs="Times New Roman"/>
          <w:sz w:val="28"/>
          <w:szCs w:val="28"/>
        </w:rPr>
        <w:t>» кадров;</w:t>
      </w:r>
    </w:p>
    <w:p w:rsidR="0094447A" w:rsidRPr="00E20E59" w:rsidRDefault="0094447A" w:rsidP="00E20E59">
      <w:pPr>
        <w:pStyle w:val="a5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0E59">
        <w:rPr>
          <w:rFonts w:ascii="Times New Roman" w:eastAsia="Calibri" w:hAnsi="Times New Roman" w:cs="Times New Roman"/>
          <w:i/>
          <w:sz w:val="28"/>
          <w:szCs w:val="28"/>
        </w:rPr>
        <w:t>Организационный риск</w:t>
      </w:r>
      <w:r w:rsidRPr="00E20E59">
        <w:rPr>
          <w:rFonts w:ascii="Times New Roman" w:hAnsi="Times New Roman" w:cs="Times New Roman"/>
          <w:i/>
          <w:sz w:val="28"/>
          <w:szCs w:val="28"/>
        </w:rPr>
        <w:t>.</w:t>
      </w:r>
    </w:p>
    <w:p w:rsidR="0094447A" w:rsidRPr="00C23568" w:rsidRDefault="0094447A" w:rsidP="009444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Данный </w:t>
      </w:r>
      <w:r w:rsidRPr="00C23568">
        <w:rPr>
          <w:rFonts w:ascii="Times New Roman" w:eastAsia="Calibri" w:hAnsi="Times New Roman" w:cs="Times New Roman"/>
          <w:sz w:val="28"/>
          <w:szCs w:val="28"/>
        </w:rPr>
        <w:t xml:space="preserve">риск обусловлен ошибочными решениями в организации действий и работ на всех стадиях развития проекта. </w:t>
      </w:r>
      <w:r w:rsidR="00E20E59">
        <w:rPr>
          <w:rFonts w:ascii="Times New Roman" w:hAnsi="Times New Roman" w:cs="Times New Roman"/>
          <w:sz w:val="28"/>
          <w:szCs w:val="28"/>
        </w:rPr>
        <w:t xml:space="preserve">Для нивелирования риска </w:t>
      </w:r>
      <w:r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Pr="00C23568">
        <w:rPr>
          <w:rFonts w:ascii="Times New Roman" w:eastAsia="Calibri" w:hAnsi="Times New Roman" w:cs="Times New Roman"/>
          <w:sz w:val="28"/>
          <w:szCs w:val="28"/>
        </w:rPr>
        <w:t xml:space="preserve">четкое календарное планирование и управление реализацией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23568">
        <w:rPr>
          <w:rFonts w:ascii="Times New Roman" w:eastAsia="Calibri" w:hAnsi="Times New Roman" w:cs="Times New Roman"/>
          <w:sz w:val="28"/>
          <w:szCs w:val="28"/>
        </w:rPr>
        <w:t xml:space="preserve">роекта, подбор профессиональных кадров, </w:t>
      </w:r>
      <w:r w:rsidR="000D41B2">
        <w:rPr>
          <w:rFonts w:ascii="Times New Roman" w:eastAsia="Calibri" w:hAnsi="Times New Roman" w:cs="Times New Roman"/>
          <w:iCs/>
          <w:sz w:val="28"/>
          <w:szCs w:val="28"/>
        </w:rPr>
        <w:t>регулярный контроль объемов</w:t>
      </w:r>
      <w:r w:rsidRPr="00C23568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оказываемых услуг</w:t>
      </w:r>
      <w:r w:rsidRPr="00C23568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</w:p>
    <w:p w:rsidR="0094447A" w:rsidRDefault="00E20E59" w:rsidP="0094447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3. </w:t>
      </w:r>
      <w:r w:rsidR="0094447A" w:rsidRPr="001A04B7">
        <w:rPr>
          <w:rFonts w:ascii="Times New Roman" w:eastAsia="Calibri" w:hAnsi="Times New Roman" w:cs="Times New Roman"/>
          <w:i/>
          <w:sz w:val="28"/>
          <w:szCs w:val="28"/>
        </w:rPr>
        <w:t>Технический риск</w:t>
      </w:r>
      <w:r w:rsidR="0094447A">
        <w:rPr>
          <w:rFonts w:ascii="Times New Roman" w:hAnsi="Times New Roman" w:cs="Times New Roman"/>
          <w:sz w:val="28"/>
          <w:szCs w:val="28"/>
        </w:rPr>
        <w:t>.</w:t>
      </w:r>
    </w:p>
    <w:p w:rsidR="0094447A" w:rsidRPr="00C23568" w:rsidRDefault="0094447A" w:rsidP="0094447A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23568">
        <w:rPr>
          <w:rFonts w:ascii="Times New Roman" w:eastAsia="Calibri" w:hAnsi="Times New Roman" w:cs="Times New Roman"/>
          <w:sz w:val="28"/>
          <w:szCs w:val="28"/>
        </w:rPr>
        <w:t xml:space="preserve">иск, обусловленный влиянием на состояние и производительность техники и технологии случайных факторов. </w:t>
      </w:r>
      <w:r w:rsidRPr="001A04B7">
        <w:rPr>
          <w:rFonts w:ascii="Times New Roman" w:eastAsia="Calibri" w:hAnsi="Times New Roman" w:cs="Times New Roman"/>
          <w:sz w:val="28"/>
          <w:szCs w:val="28"/>
        </w:rPr>
        <w:t>Основные меры по предупреждению и минимизации технического риска</w:t>
      </w:r>
      <w:r w:rsidRPr="00C23568">
        <w:rPr>
          <w:rFonts w:ascii="Times New Roman" w:eastAsia="Calibri" w:hAnsi="Times New Roman" w:cs="Times New Roman"/>
          <w:sz w:val="28"/>
          <w:szCs w:val="28"/>
        </w:rPr>
        <w:t xml:space="preserve"> могут быть следующими: использование в работе с машинами и оборудованием только высококвалиф</w:t>
      </w:r>
      <w:r w:rsidR="000D41B2">
        <w:rPr>
          <w:rFonts w:ascii="Times New Roman" w:eastAsia="Calibri" w:hAnsi="Times New Roman" w:cs="Times New Roman"/>
          <w:sz w:val="28"/>
          <w:szCs w:val="28"/>
        </w:rPr>
        <w:t>ицированных кадров, контроль соблюдения</w:t>
      </w:r>
      <w:r w:rsidRPr="00C23568">
        <w:rPr>
          <w:rFonts w:ascii="Times New Roman" w:eastAsia="Calibri" w:hAnsi="Times New Roman" w:cs="Times New Roman"/>
          <w:sz w:val="28"/>
          <w:szCs w:val="28"/>
        </w:rPr>
        <w:t xml:space="preserve"> правил эксплуатации оборудования.  </w:t>
      </w:r>
    </w:p>
    <w:p w:rsidR="0094447A" w:rsidRDefault="00E20E59" w:rsidP="0094447A">
      <w:pPr>
        <w:spacing w:after="0" w:line="36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4. </w:t>
      </w:r>
      <w:r w:rsidR="0094447A" w:rsidRPr="001A04B7">
        <w:rPr>
          <w:rFonts w:ascii="Times New Roman" w:eastAsia="Calibri" w:hAnsi="Times New Roman" w:cs="Times New Roman"/>
          <w:i/>
          <w:sz w:val="28"/>
          <w:szCs w:val="28"/>
        </w:rPr>
        <w:t>Финансовый риск</w:t>
      </w:r>
      <w:r w:rsidR="0094447A">
        <w:rPr>
          <w:rFonts w:ascii="Times New Roman" w:hAnsi="Times New Roman" w:cs="Times New Roman"/>
          <w:i/>
          <w:sz w:val="28"/>
          <w:szCs w:val="28"/>
        </w:rPr>
        <w:t>.</w:t>
      </w:r>
    </w:p>
    <w:p w:rsidR="00D7344C" w:rsidRDefault="0094447A" w:rsidP="00D7344C">
      <w:pPr>
        <w:spacing w:after="0" w:line="360" w:lineRule="auto"/>
        <w:ind w:firstLine="540"/>
        <w:jc w:val="both"/>
        <w:rPr>
          <w:rFonts w:asciiTheme="majorHAnsi" w:eastAsiaTheme="majorEastAsia" w:hAnsiTheme="majorHAnsi" w:cstheme="majorBidi"/>
          <w:b/>
          <w:sz w:val="32"/>
          <w:szCs w:val="32"/>
        </w:rPr>
      </w:pPr>
      <w:r w:rsidRPr="001A04B7">
        <w:rPr>
          <w:rFonts w:ascii="Times New Roman" w:hAnsi="Times New Roman" w:cs="Times New Roman"/>
          <w:sz w:val="28"/>
          <w:szCs w:val="28"/>
        </w:rPr>
        <w:t xml:space="preserve">Данный </w:t>
      </w:r>
      <w:r w:rsidRPr="001A04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3568">
        <w:rPr>
          <w:rFonts w:ascii="Times New Roman" w:eastAsia="Calibri" w:hAnsi="Times New Roman" w:cs="Times New Roman"/>
          <w:sz w:val="28"/>
          <w:szCs w:val="28"/>
        </w:rPr>
        <w:t xml:space="preserve">риск </w:t>
      </w:r>
      <w:r>
        <w:rPr>
          <w:rFonts w:ascii="Times New Roman" w:hAnsi="Times New Roman" w:cs="Times New Roman"/>
          <w:sz w:val="28"/>
          <w:szCs w:val="28"/>
        </w:rPr>
        <w:t xml:space="preserve">связан с отсутствием </w:t>
      </w:r>
      <w:r w:rsidRPr="00C23568">
        <w:rPr>
          <w:rFonts w:ascii="Times New Roman" w:eastAsia="Calibri" w:hAnsi="Times New Roman" w:cs="Times New Roman"/>
          <w:sz w:val="28"/>
          <w:szCs w:val="28"/>
        </w:rPr>
        <w:t xml:space="preserve">необходимых финансовых ресурсов на осуществление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23568">
        <w:rPr>
          <w:rFonts w:ascii="Times New Roman" w:eastAsia="Calibri" w:hAnsi="Times New Roman" w:cs="Times New Roman"/>
          <w:sz w:val="28"/>
          <w:szCs w:val="28"/>
        </w:rPr>
        <w:t>роекта. Данный риск невозможно исключить полностью</w:t>
      </w:r>
      <w:r>
        <w:rPr>
          <w:rFonts w:ascii="Times New Roman" w:hAnsi="Times New Roman" w:cs="Times New Roman"/>
          <w:sz w:val="28"/>
          <w:szCs w:val="28"/>
        </w:rPr>
        <w:t xml:space="preserve">, поскольку большую часть </w:t>
      </w:r>
      <w:r w:rsidR="00E20E59">
        <w:rPr>
          <w:rFonts w:ascii="Times New Roman" w:hAnsi="Times New Roman" w:cs="Times New Roman"/>
          <w:sz w:val="28"/>
          <w:szCs w:val="28"/>
        </w:rPr>
        <w:t>инвестиционных потребностей проекта</w:t>
      </w:r>
      <w:r>
        <w:rPr>
          <w:rFonts w:ascii="Times New Roman" w:hAnsi="Times New Roman" w:cs="Times New Roman"/>
          <w:sz w:val="28"/>
          <w:szCs w:val="28"/>
        </w:rPr>
        <w:t xml:space="preserve"> планируется </w:t>
      </w:r>
      <w:r w:rsidR="00E20E59">
        <w:rPr>
          <w:rFonts w:ascii="Times New Roman" w:hAnsi="Times New Roman" w:cs="Times New Roman"/>
          <w:sz w:val="28"/>
          <w:szCs w:val="28"/>
        </w:rPr>
        <w:t>финансировать из внешних источников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2356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7344C" w:rsidRDefault="00D7344C" w:rsidP="00D7344C">
      <w:pPr>
        <w:pStyle w:val="2"/>
        <w:tabs>
          <w:tab w:val="left" w:pos="2601"/>
          <w:tab w:val="center" w:pos="4960"/>
        </w:tabs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ab/>
      </w:r>
    </w:p>
    <w:p w:rsidR="00D7344C" w:rsidRDefault="00D7344C">
      <w:pPr>
        <w:rPr>
          <w:rFonts w:asciiTheme="majorHAnsi" w:eastAsiaTheme="majorEastAsia" w:hAnsiTheme="majorHAnsi" w:cstheme="majorBidi"/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600698" w:rsidRPr="000D41B2" w:rsidRDefault="00600698" w:rsidP="00E20E59">
      <w:pPr>
        <w:jc w:val="center"/>
        <w:rPr>
          <w:rFonts w:ascii="Times New Roman" w:hAnsi="Times New Roman" w:cs="Times New Roman"/>
          <w:sz w:val="28"/>
          <w:szCs w:val="32"/>
        </w:rPr>
      </w:pPr>
      <w:r w:rsidRPr="000D41B2">
        <w:rPr>
          <w:rFonts w:ascii="Times New Roman" w:hAnsi="Times New Roman" w:cs="Times New Roman"/>
          <w:sz w:val="28"/>
          <w:szCs w:val="32"/>
        </w:rPr>
        <w:lastRenderedPageBreak/>
        <w:t>ПРИЛОЖЕНИЯ К ПРОЕКТУ</w:t>
      </w:r>
    </w:p>
    <w:p w:rsidR="00966B38" w:rsidRDefault="00966B38" w:rsidP="00966B38"/>
    <w:sectPr w:rsidR="00966B38" w:rsidSect="00A56D13">
      <w:footerReference w:type="default" r:id="rId10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0AD" w:rsidRDefault="001900AD" w:rsidP="007A474E">
      <w:pPr>
        <w:spacing w:after="0" w:line="240" w:lineRule="auto"/>
      </w:pPr>
      <w:r>
        <w:separator/>
      </w:r>
    </w:p>
  </w:endnote>
  <w:endnote w:type="continuationSeparator" w:id="0">
    <w:p w:rsidR="001900AD" w:rsidRDefault="001900AD" w:rsidP="007A4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718"/>
      <w:gridCol w:w="433"/>
    </w:tblGrid>
    <w:tr w:rsidR="002F639B" w:rsidTr="00C26785">
      <w:trPr>
        <w:trHeight w:hRule="exact" w:val="115"/>
        <w:jc w:val="center"/>
      </w:trPr>
      <w:tc>
        <w:tcPr>
          <w:tcW w:w="9498" w:type="dxa"/>
          <w:shd w:val="clear" w:color="auto" w:fill="000000" w:themeFill="text1"/>
          <w:tcMar>
            <w:top w:w="0" w:type="dxa"/>
            <w:bottom w:w="0" w:type="dxa"/>
          </w:tcMar>
        </w:tcPr>
        <w:p w:rsidR="002F639B" w:rsidRDefault="002F639B">
          <w:pPr>
            <w:pStyle w:val="aa"/>
            <w:tabs>
              <w:tab w:val="clear" w:pos="4677"/>
              <w:tab w:val="clear" w:pos="9355"/>
            </w:tabs>
            <w:rPr>
              <w:caps/>
              <w:sz w:val="18"/>
            </w:rPr>
          </w:pPr>
        </w:p>
      </w:tc>
      <w:tc>
        <w:tcPr>
          <w:tcW w:w="423" w:type="dxa"/>
          <w:shd w:val="clear" w:color="auto" w:fill="000000" w:themeFill="text1"/>
          <w:tcMar>
            <w:top w:w="0" w:type="dxa"/>
            <w:bottom w:w="0" w:type="dxa"/>
          </w:tcMar>
        </w:tcPr>
        <w:p w:rsidR="002F639B" w:rsidRDefault="002F639B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2F639B" w:rsidTr="007A474E">
      <w:trPr>
        <w:jc w:val="center"/>
      </w:trPr>
      <w:tc>
        <w:tcPr>
          <w:tcW w:w="9498" w:type="dxa"/>
          <w:shd w:val="clear" w:color="auto" w:fill="auto"/>
          <w:vAlign w:val="center"/>
        </w:tcPr>
        <w:p w:rsidR="002F639B" w:rsidRDefault="002F639B" w:rsidP="007A474E">
          <w:pPr>
            <w:pStyle w:val="ac"/>
            <w:tabs>
              <w:tab w:val="clear" w:pos="4677"/>
              <w:tab w:val="clear" w:pos="9355"/>
            </w:tabs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23" w:type="dxa"/>
          <w:shd w:val="clear" w:color="auto" w:fill="auto"/>
          <w:vAlign w:val="center"/>
        </w:tcPr>
        <w:p w:rsidR="002F639B" w:rsidRDefault="002F639B">
          <w:pPr>
            <w:pStyle w:val="ac"/>
            <w:tabs>
              <w:tab w:val="clear" w:pos="4677"/>
              <w:tab w:val="clear" w:pos="9355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AB512E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2F639B" w:rsidRDefault="002F639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0AD" w:rsidRDefault="001900AD" w:rsidP="007A474E">
      <w:pPr>
        <w:spacing w:after="0" w:line="240" w:lineRule="auto"/>
      </w:pPr>
      <w:r>
        <w:separator/>
      </w:r>
    </w:p>
  </w:footnote>
  <w:footnote w:type="continuationSeparator" w:id="0">
    <w:p w:rsidR="001900AD" w:rsidRDefault="001900AD" w:rsidP="007A4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6460"/>
    <w:multiLevelType w:val="hybridMultilevel"/>
    <w:tmpl w:val="29C4CFFC"/>
    <w:lvl w:ilvl="0" w:tplc="21E6E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F62C28"/>
    <w:multiLevelType w:val="hybridMultilevel"/>
    <w:tmpl w:val="9DB83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33BAB"/>
    <w:multiLevelType w:val="hybridMultilevel"/>
    <w:tmpl w:val="2416B44C"/>
    <w:lvl w:ilvl="0" w:tplc="D78A6A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C758E7"/>
    <w:multiLevelType w:val="hybridMultilevel"/>
    <w:tmpl w:val="EAB83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2395A"/>
    <w:multiLevelType w:val="hybridMultilevel"/>
    <w:tmpl w:val="7D4A1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C31A1"/>
    <w:multiLevelType w:val="hybridMultilevel"/>
    <w:tmpl w:val="663A28D2"/>
    <w:lvl w:ilvl="0" w:tplc="4AF611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F3121D"/>
    <w:multiLevelType w:val="hybridMultilevel"/>
    <w:tmpl w:val="907C474A"/>
    <w:lvl w:ilvl="0" w:tplc="9EFA5B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ECF456A"/>
    <w:multiLevelType w:val="multilevel"/>
    <w:tmpl w:val="EE8CF7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14A93C32"/>
    <w:multiLevelType w:val="hybridMultilevel"/>
    <w:tmpl w:val="3702B4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82337F8"/>
    <w:multiLevelType w:val="multilevel"/>
    <w:tmpl w:val="EE8CF7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1AFE2B56"/>
    <w:multiLevelType w:val="hybridMultilevel"/>
    <w:tmpl w:val="41BC214A"/>
    <w:lvl w:ilvl="0" w:tplc="1BEECF1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1C0E7833"/>
    <w:multiLevelType w:val="hybridMultilevel"/>
    <w:tmpl w:val="3006D12E"/>
    <w:lvl w:ilvl="0" w:tplc="ABAEA2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9425F2"/>
    <w:multiLevelType w:val="multilevel"/>
    <w:tmpl w:val="FAD6A9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26943C70"/>
    <w:multiLevelType w:val="hybridMultilevel"/>
    <w:tmpl w:val="9C9CB0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6E44360"/>
    <w:multiLevelType w:val="multilevel"/>
    <w:tmpl w:val="8182EA3E"/>
    <w:lvl w:ilvl="0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161C8F"/>
    <w:multiLevelType w:val="hybridMultilevel"/>
    <w:tmpl w:val="7FAC72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607FAC"/>
    <w:multiLevelType w:val="hybridMultilevel"/>
    <w:tmpl w:val="67F8FFD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34450619"/>
    <w:multiLevelType w:val="hybridMultilevel"/>
    <w:tmpl w:val="2FD42B1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5507BEF"/>
    <w:multiLevelType w:val="hybridMultilevel"/>
    <w:tmpl w:val="B126736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382B7BB2"/>
    <w:multiLevelType w:val="hybridMultilevel"/>
    <w:tmpl w:val="80083DEC"/>
    <w:lvl w:ilvl="0" w:tplc="ED4064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9635116"/>
    <w:multiLevelType w:val="hybridMultilevel"/>
    <w:tmpl w:val="1E7E5160"/>
    <w:lvl w:ilvl="0" w:tplc="5B2651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F3D4311"/>
    <w:multiLevelType w:val="hybridMultilevel"/>
    <w:tmpl w:val="3FE46A3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3F6E185A"/>
    <w:multiLevelType w:val="hybridMultilevel"/>
    <w:tmpl w:val="03203F98"/>
    <w:lvl w:ilvl="0" w:tplc="B25E6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6A1EAF"/>
    <w:multiLevelType w:val="hybridMultilevel"/>
    <w:tmpl w:val="0DEED7CC"/>
    <w:lvl w:ilvl="0" w:tplc="66066BEE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B1D5F8E"/>
    <w:multiLevelType w:val="hybridMultilevel"/>
    <w:tmpl w:val="66BEF4DA"/>
    <w:lvl w:ilvl="0" w:tplc="BF54A736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E4A38B0"/>
    <w:multiLevelType w:val="multilevel"/>
    <w:tmpl w:val="DD2EB0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6">
    <w:nsid w:val="52566224"/>
    <w:multiLevelType w:val="multilevel"/>
    <w:tmpl w:val="EE8CF7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534F4A3E"/>
    <w:multiLevelType w:val="hybridMultilevel"/>
    <w:tmpl w:val="BE9E645E"/>
    <w:lvl w:ilvl="0" w:tplc="1E02A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3BE6A6F"/>
    <w:multiLevelType w:val="hybridMultilevel"/>
    <w:tmpl w:val="51FCB4C8"/>
    <w:lvl w:ilvl="0" w:tplc="D04C87A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3DC6D1E"/>
    <w:multiLevelType w:val="hybridMultilevel"/>
    <w:tmpl w:val="A6769EF0"/>
    <w:lvl w:ilvl="0" w:tplc="5F50E298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30">
    <w:nsid w:val="54225CD7"/>
    <w:multiLevelType w:val="multilevel"/>
    <w:tmpl w:val="30CEA6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1">
    <w:nsid w:val="5530546F"/>
    <w:multiLevelType w:val="hybridMultilevel"/>
    <w:tmpl w:val="262A925C"/>
    <w:lvl w:ilvl="0" w:tplc="44E67FA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>
    <w:nsid w:val="57314A15"/>
    <w:multiLevelType w:val="hybridMultilevel"/>
    <w:tmpl w:val="675C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9C5471"/>
    <w:multiLevelType w:val="multilevel"/>
    <w:tmpl w:val="98628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89A4C46"/>
    <w:multiLevelType w:val="hybridMultilevel"/>
    <w:tmpl w:val="9ADC8C52"/>
    <w:lvl w:ilvl="0" w:tplc="BFACBF2E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8B902EF"/>
    <w:multiLevelType w:val="multilevel"/>
    <w:tmpl w:val="8D1AC8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6">
    <w:nsid w:val="59CF2D7A"/>
    <w:multiLevelType w:val="hybridMultilevel"/>
    <w:tmpl w:val="E0F0E4F6"/>
    <w:lvl w:ilvl="0" w:tplc="894234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E036571"/>
    <w:multiLevelType w:val="hybridMultilevel"/>
    <w:tmpl w:val="7EE0F15C"/>
    <w:lvl w:ilvl="0" w:tplc="847045D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16C2BF5"/>
    <w:multiLevelType w:val="hybridMultilevel"/>
    <w:tmpl w:val="C34487F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>
    <w:nsid w:val="67777C5B"/>
    <w:multiLevelType w:val="hybridMultilevel"/>
    <w:tmpl w:val="50B227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9106B3C"/>
    <w:multiLevelType w:val="hybridMultilevel"/>
    <w:tmpl w:val="069E2F8A"/>
    <w:lvl w:ilvl="0" w:tplc="429E0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A2604F6"/>
    <w:multiLevelType w:val="multilevel"/>
    <w:tmpl w:val="EE8CF7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2">
    <w:nsid w:val="77135BB0"/>
    <w:multiLevelType w:val="hybridMultilevel"/>
    <w:tmpl w:val="8C5E678A"/>
    <w:lvl w:ilvl="0" w:tplc="D8944FB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0D1613"/>
    <w:multiLevelType w:val="multilevel"/>
    <w:tmpl w:val="EE8CF7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4">
    <w:nsid w:val="7F303499"/>
    <w:multiLevelType w:val="hybridMultilevel"/>
    <w:tmpl w:val="6DBA1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EF4FE6"/>
    <w:multiLevelType w:val="hybridMultilevel"/>
    <w:tmpl w:val="1884C610"/>
    <w:lvl w:ilvl="0" w:tplc="F3F484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6"/>
  </w:num>
  <w:num w:numId="3">
    <w:abstractNumId w:val="45"/>
  </w:num>
  <w:num w:numId="4">
    <w:abstractNumId w:val="21"/>
  </w:num>
  <w:num w:numId="5">
    <w:abstractNumId w:val="18"/>
  </w:num>
  <w:num w:numId="6">
    <w:abstractNumId w:val="32"/>
  </w:num>
  <w:num w:numId="7">
    <w:abstractNumId w:val="4"/>
  </w:num>
  <w:num w:numId="8">
    <w:abstractNumId w:val="3"/>
  </w:num>
  <w:num w:numId="9">
    <w:abstractNumId w:val="31"/>
  </w:num>
  <w:num w:numId="10">
    <w:abstractNumId w:val="24"/>
  </w:num>
  <w:num w:numId="11">
    <w:abstractNumId w:val="23"/>
  </w:num>
  <w:num w:numId="12">
    <w:abstractNumId w:val="1"/>
  </w:num>
  <w:num w:numId="13">
    <w:abstractNumId w:val="44"/>
  </w:num>
  <w:num w:numId="14">
    <w:abstractNumId w:val="36"/>
  </w:num>
  <w:num w:numId="15">
    <w:abstractNumId w:val="17"/>
  </w:num>
  <w:num w:numId="16">
    <w:abstractNumId w:val="10"/>
  </w:num>
  <w:num w:numId="17">
    <w:abstractNumId w:val="14"/>
  </w:num>
  <w:num w:numId="18">
    <w:abstractNumId w:val="11"/>
  </w:num>
  <w:num w:numId="19">
    <w:abstractNumId w:val="34"/>
  </w:num>
  <w:num w:numId="20">
    <w:abstractNumId w:val="8"/>
  </w:num>
  <w:num w:numId="21">
    <w:abstractNumId w:val="6"/>
  </w:num>
  <w:num w:numId="22">
    <w:abstractNumId w:val="13"/>
  </w:num>
  <w:num w:numId="23">
    <w:abstractNumId w:val="19"/>
  </w:num>
  <w:num w:numId="24">
    <w:abstractNumId w:val="37"/>
  </w:num>
  <w:num w:numId="25">
    <w:abstractNumId w:val="22"/>
  </w:num>
  <w:num w:numId="26">
    <w:abstractNumId w:val="20"/>
  </w:num>
  <w:num w:numId="27">
    <w:abstractNumId w:val="39"/>
  </w:num>
  <w:num w:numId="28">
    <w:abstractNumId w:val="38"/>
  </w:num>
  <w:num w:numId="29">
    <w:abstractNumId w:val="29"/>
  </w:num>
  <w:num w:numId="30">
    <w:abstractNumId w:val="5"/>
  </w:num>
  <w:num w:numId="31">
    <w:abstractNumId w:val="27"/>
  </w:num>
  <w:num w:numId="32">
    <w:abstractNumId w:val="0"/>
  </w:num>
  <w:num w:numId="33">
    <w:abstractNumId w:val="28"/>
  </w:num>
  <w:num w:numId="34">
    <w:abstractNumId w:val="40"/>
  </w:num>
  <w:num w:numId="35">
    <w:abstractNumId w:val="33"/>
  </w:num>
  <w:num w:numId="36">
    <w:abstractNumId w:val="25"/>
  </w:num>
  <w:num w:numId="37">
    <w:abstractNumId w:val="30"/>
  </w:num>
  <w:num w:numId="38">
    <w:abstractNumId w:val="43"/>
  </w:num>
  <w:num w:numId="39">
    <w:abstractNumId w:val="42"/>
  </w:num>
  <w:num w:numId="40">
    <w:abstractNumId w:val="7"/>
  </w:num>
  <w:num w:numId="41">
    <w:abstractNumId w:val="9"/>
  </w:num>
  <w:num w:numId="42">
    <w:abstractNumId w:val="12"/>
  </w:num>
  <w:num w:numId="43">
    <w:abstractNumId w:val="41"/>
  </w:num>
  <w:num w:numId="44">
    <w:abstractNumId w:val="26"/>
  </w:num>
  <w:num w:numId="45">
    <w:abstractNumId w:val="35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947"/>
    <w:rsid w:val="0000297D"/>
    <w:rsid w:val="00002A6E"/>
    <w:rsid w:val="00004FC7"/>
    <w:rsid w:val="00005130"/>
    <w:rsid w:val="0001079A"/>
    <w:rsid w:val="000133D4"/>
    <w:rsid w:val="00013DB3"/>
    <w:rsid w:val="0001410A"/>
    <w:rsid w:val="00016811"/>
    <w:rsid w:val="000173BB"/>
    <w:rsid w:val="00017729"/>
    <w:rsid w:val="00025F22"/>
    <w:rsid w:val="00033931"/>
    <w:rsid w:val="00036540"/>
    <w:rsid w:val="000379D9"/>
    <w:rsid w:val="0004329C"/>
    <w:rsid w:val="000437E0"/>
    <w:rsid w:val="000463BF"/>
    <w:rsid w:val="000533E2"/>
    <w:rsid w:val="00053AA7"/>
    <w:rsid w:val="000546A2"/>
    <w:rsid w:val="00057167"/>
    <w:rsid w:val="00061782"/>
    <w:rsid w:val="0006307B"/>
    <w:rsid w:val="00064685"/>
    <w:rsid w:val="000673D9"/>
    <w:rsid w:val="000676EE"/>
    <w:rsid w:val="00070305"/>
    <w:rsid w:val="00073227"/>
    <w:rsid w:val="000851F9"/>
    <w:rsid w:val="00085619"/>
    <w:rsid w:val="000856FC"/>
    <w:rsid w:val="0008684C"/>
    <w:rsid w:val="00086C81"/>
    <w:rsid w:val="00090740"/>
    <w:rsid w:val="00091A19"/>
    <w:rsid w:val="00095E6E"/>
    <w:rsid w:val="000A2CBC"/>
    <w:rsid w:val="000A412E"/>
    <w:rsid w:val="000A44DF"/>
    <w:rsid w:val="000A4C78"/>
    <w:rsid w:val="000A5939"/>
    <w:rsid w:val="000A74FC"/>
    <w:rsid w:val="000B34F1"/>
    <w:rsid w:val="000C22A3"/>
    <w:rsid w:val="000C4085"/>
    <w:rsid w:val="000D1C80"/>
    <w:rsid w:val="000D41B2"/>
    <w:rsid w:val="000D45CA"/>
    <w:rsid w:val="000E3C12"/>
    <w:rsid w:val="000E4ADB"/>
    <w:rsid w:val="000E5CF5"/>
    <w:rsid w:val="000F5B29"/>
    <w:rsid w:val="00101DD9"/>
    <w:rsid w:val="0010294D"/>
    <w:rsid w:val="00106C0B"/>
    <w:rsid w:val="00111D91"/>
    <w:rsid w:val="00114639"/>
    <w:rsid w:val="00116001"/>
    <w:rsid w:val="001203A7"/>
    <w:rsid w:val="001205F4"/>
    <w:rsid w:val="00126042"/>
    <w:rsid w:val="001300EF"/>
    <w:rsid w:val="001332DB"/>
    <w:rsid w:val="001347B9"/>
    <w:rsid w:val="001362FB"/>
    <w:rsid w:val="0014241C"/>
    <w:rsid w:val="00142FAD"/>
    <w:rsid w:val="0014783B"/>
    <w:rsid w:val="00150212"/>
    <w:rsid w:val="00152FEB"/>
    <w:rsid w:val="00155646"/>
    <w:rsid w:val="001559AE"/>
    <w:rsid w:val="00160B07"/>
    <w:rsid w:val="00165926"/>
    <w:rsid w:val="00166300"/>
    <w:rsid w:val="00170904"/>
    <w:rsid w:val="001729E3"/>
    <w:rsid w:val="00180804"/>
    <w:rsid w:val="001818A5"/>
    <w:rsid w:val="00181D4C"/>
    <w:rsid w:val="00186F68"/>
    <w:rsid w:val="001900AD"/>
    <w:rsid w:val="00194073"/>
    <w:rsid w:val="00194DAF"/>
    <w:rsid w:val="00196323"/>
    <w:rsid w:val="00197AEF"/>
    <w:rsid w:val="001A04B7"/>
    <w:rsid w:val="001A2F20"/>
    <w:rsid w:val="001A63A4"/>
    <w:rsid w:val="001A6E71"/>
    <w:rsid w:val="001B16F9"/>
    <w:rsid w:val="001B289B"/>
    <w:rsid w:val="001B60BF"/>
    <w:rsid w:val="001B6110"/>
    <w:rsid w:val="001B7E82"/>
    <w:rsid w:val="001C1179"/>
    <w:rsid w:val="001C643A"/>
    <w:rsid w:val="001C6EE3"/>
    <w:rsid w:val="001D5C1C"/>
    <w:rsid w:val="001D682E"/>
    <w:rsid w:val="001D6941"/>
    <w:rsid w:val="001E2974"/>
    <w:rsid w:val="001E7166"/>
    <w:rsid w:val="001F124D"/>
    <w:rsid w:val="001F1A2C"/>
    <w:rsid w:val="001F4232"/>
    <w:rsid w:val="001F4A4B"/>
    <w:rsid w:val="001F6304"/>
    <w:rsid w:val="002003B7"/>
    <w:rsid w:val="00205E48"/>
    <w:rsid w:val="002118E2"/>
    <w:rsid w:val="00213B69"/>
    <w:rsid w:val="00213CD7"/>
    <w:rsid w:val="00215BFF"/>
    <w:rsid w:val="0021700D"/>
    <w:rsid w:val="00221A3D"/>
    <w:rsid w:val="002239B1"/>
    <w:rsid w:val="002256A5"/>
    <w:rsid w:val="00231F8F"/>
    <w:rsid w:val="00232861"/>
    <w:rsid w:val="0023575D"/>
    <w:rsid w:val="0024193F"/>
    <w:rsid w:val="002431CC"/>
    <w:rsid w:val="00244319"/>
    <w:rsid w:val="00247178"/>
    <w:rsid w:val="00255022"/>
    <w:rsid w:val="0025764F"/>
    <w:rsid w:val="0026189F"/>
    <w:rsid w:val="00262E0F"/>
    <w:rsid w:val="002634C7"/>
    <w:rsid w:val="0026370B"/>
    <w:rsid w:val="00264ACF"/>
    <w:rsid w:val="0026636A"/>
    <w:rsid w:val="002759A2"/>
    <w:rsid w:val="00281969"/>
    <w:rsid w:val="00285305"/>
    <w:rsid w:val="00286598"/>
    <w:rsid w:val="00297889"/>
    <w:rsid w:val="002B0B3E"/>
    <w:rsid w:val="002B1E66"/>
    <w:rsid w:val="002B4403"/>
    <w:rsid w:val="002B4C10"/>
    <w:rsid w:val="002C0DEE"/>
    <w:rsid w:val="002C1372"/>
    <w:rsid w:val="002D423A"/>
    <w:rsid w:val="002E0BB6"/>
    <w:rsid w:val="002E156E"/>
    <w:rsid w:val="002E47C9"/>
    <w:rsid w:val="002E6004"/>
    <w:rsid w:val="002E614E"/>
    <w:rsid w:val="002E6D27"/>
    <w:rsid w:val="002E6D8E"/>
    <w:rsid w:val="002F1BCD"/>
    <w:rsid w:val="002F1DB6"/>
    <w:rsid w:val="002F639B"/>
    <w:rsid w:val="003004C7"/>
    <w:rsid w:val="00305569"/>
    <w:rsid w:val="00307269"/>
    <w:rsid w:val="003072C4"/>
    <w:rsid w:val="00307ED5"/>
    <w:rsid w:val="003121E9"/>
    <w:rsid w:val="003130CE"/>
    <w:rsid w:val="00314939"/>
    <w:rsid w:val="00320E91"/>
    <w:rsid w:val="00323909"/>
    <w:rsid w:val="00326FCD"/>
    <w:rsid w:val="0033354F"/>
    <w:rsid w:val="00333FAE"/>
    <w:rsid w:val="003341A2"/>
    <w:rsid w:val="00336862"/>
    <w:rsid w:val="00336ED3"/>
    <w:rsid w:val="00337BD1"/>
    <w:rsid w:val="00342330"/>
    <w:rsid w:val="00343BAC"/>
    <w:rsid w:val="00344DA1"/>
    <w:rsid w:val="003468E3"/>
    <w:rsid w:val="0035224C"/>
    <w:rsid w:val="003533ED"/>
    <w:rsid w:val="00354940"/>
    <w:rsid w:val="00364AA9"/>
    <w:rsid w:val="003722D5"/>
    <w:rsid w:val="00373A0F"/>
    <w:rsid w:val="00376A84"/>
    <w:rsid w:val="0038144B"/>
    <w:rsid w:val="00383746"/>
    <w:rsid w:val="00384E9A"/>
    <w:rsid w:val="00386AD3"/>
    <w:rsid w:val="003873A1"/>
    <w:rsid w:val="003903BF"/>
    <w:rsid w:val="00393D21"/>
    <w:rsid w:val="00395B0C"/>
    <w:rsid w:val="003A1BC8"/>
    <w:rsid w:val="003A2F06"/>
    <w:rsid w:val="003A37CA"/>
    <w:rsid w:val="003A3DA8"/>
    <w:rsid w:val="003A4883"/>
    <w:rsid w:val="003A48F5"/>
    <w:rsid w:val="003B0E28"/>
    <w:rsid w:val="003B10CA"/>
    <w:rsid w:val="003B140E"/>
    <w:rsid w:val="003B7B57"/>
    <w:rsid w:val="003C2378"/>
    <w:rsid w:val="003C42F6"/>
    <w:rsid w:val="003D3BE9"/>
    <w:rsid w:val="003E10DB"/>
    <w:rsid w:val="003E2489"/>
    <w:rsid w:val="003E5180"/>
    <w:rsid w:val="003F0E01"/>
    <w:rsid w:val="004018F1"/>
    <w:rsid w:val="0040207D"/>
    <w:rsid w:val="00403874"/>
    <w:rsid w:val="00406058"/>
    <w:rsid w:val="00411A45"/>
    <w:rsid w:val="00412EC7"/>
    <w:rsid w:val="00413DDA"/>
    <w:rsid w:val="00413F92"/>
    <w:rsid w:val="004143DE"/>
    <w:rsid w:val="0041502F"/>
    <w:rsid w:val="004161C7"/>
    <w:rsid w:val="00417C8E"/>
    <w:rsid w:val="004227F3"/>
    <w:rsid w:val="004246DF"/>
    <w:rsid w:val="00424881"/>
    <w:rsid w:val="004271AB"/>
    <w:rsid w:val="00432AD2"/>
    <w:rsid w:val="00440B18"/>
    <w:rsid w:val="00442AC0"/>
    <w:rsid w:val="00444FA7"/>
    <w:rsid w:val="004518AC"/>
    <w:rsid w:val="00456505"/>
    <w:rsid w:val="0045772C"/>
    <w:rsid w:val="0046577B"/>
    <w:rsid w:val="00471F83"/>
    <w:rsid w:val="00471FDB"/>
    <w:rsid w:val="00473B85"/>
    <w:rsid w:val="0047459A"/>
    <w:rsid w:val="00474E13"/>
    <w:rsid w:val="00475443"/>
    <w:rsid w:val="0047563A"/>
    <w:rsid w:val="004766B8"/>
    <w:rsid w:val="00481B0D"/>
    <w:rsid w:val="00481C27"/>
    <w:rsid w:val="00486158"/>
    <w:rsid w:val="00486EC1"/>
    <w:rsid w:val="00487504"/>
    <w:rsid w:val="00492172"/>
    <w:rsid w:val="00496648"/>
    <w:rsid w:val="004A10CA"/>
    <w:rsid w:val="004A47D6"/>
    <w:rsid w:val="004A5CAA"/>
    <w:rsid w:val="004B2687"/>
    <w:rsid w:val="004B51C3"/>
    <w:rsid w:val="004C24BD"/>
    <w:rsid w:val="004C4722"/>
    <w:rsid w:val="004C47DE"/>
    <w:rsid w:val="004D482B"/>
    <w:rsid w:val="004D4D4B"/>
    <w:rsid w:val="004D67A2"/>
    <w:rsid w:val="004E2212"/>
    <w:rsid w:val="004E549A"/>
    <w:rsid w:val="004E5B72"/>
    <w:rsid w:val="004F0850"/>
    <w:rsid w:val="004F13F7"/>
    <w:rsid w:val="004F1538"/>
    <w:rsid w:val="004F5B2B"/>
    <w:rsid w:val="004F7FA4"/>
    <w:rsid w:val="0050419F"/>
    <w:rsid w:val="00507A4D"/>
    <w:rsid w:val="00511350"/>
    <w:rsid w:val="00516D4D"/>
    <w:rsid w:val="0051780A"/>
    <w:rsid w:val="0052343B"/>
    <w:rsid w:val="00523451"/>
    <w:rsid w:val="00523A30"/>
    <w:rsid w:val="005244AF"/>
    <w:rsid w:val="00524702"/>
    <w:rsid w:val="00527ACB"/>
    <w:rsid w:val="00527C24"/>
    <w:rsid w:val="005308AA"/>
    <w:rsid w:val="00530EC2"/>
    <w:rsid w:val="005321E7"/>
    <w:rsid w:val="005329F2"/>
    <w:rsid w:val="005340BD"/>
    <w:rsid w:val="0053423A"/>
    <w:rsid w:val="005371CC"/>
    <w:rsid w:val="005373DB"/>
    <w:rsid w:val="0053763E"/>
    <w:rsid w:val="00540C85"/>
    <w:rsid w:val="005444AA"/>
    <w:rsid w:val="00550FE0"/>
    <w:rsid w:val="00552664"/>
    <w:rsid w:val="00554A39"/>
    <w:rsid w:val="0056127A"/>
    <w:rsid w:val="005622DD"/>
    <w:rsid w:val="00562354"/>
    <w:rsid w:val="00564860"/>
    <w:rsid w:val="00567883"/>
    <w:rsid w:val="005719AB"/>
    <w:rsid w:val="00572D08"/>
    <w:rsid w:val="005736E3"/>
    <w:rsid w:val="00574165"/>
    <w:rsid w:val="0057531C"/>
    <w:rsid w:val="00577366"/>
    <w:rsid w:val="00585C62"/>
    <w:rsid w:val="00585FBF"/>
    <w:rsid w:val="00590220"/>
    <w:rsid w:val="005940C4"/>
    <w:rsid w:val="00594221"/>
    <w:rsid w:val="0059508C"/>
    <w:rsid w:val="005973C3"/>
    <w:rsid w:val="00597616"/>
    <w:rsid w:val="00597D56"/>
    <w:rsid w:val="005A4A93"/>
    <w:rsid w:val="005A60E8"/>
    <w:rsid w:val="005A6BE7"/>
    <w:rsid w:val="005B39F2"/>
    <w:rsid w:val="005C022C"/>
    <w:rsid w:val="005C1C24"/>
    <w:rsid w:val="005C21E7"/>
    <w:rsid w:val="005C2F75"/>
    <w:rsid w:val="005C4B21"/>
    <w:rsid w:val="005C4E6C"/>
    <w:rsid w:val="005C71B4"/>
    <w:rsid w:val="005D2748"/>
    <w:rsid w:val="005D2AD7"/>
    <w:rsid w:val="005D37AF"/>
    <w:rsid w:val="005D5BB5"/>
    <w:rsid w:val="005D6C10"/>
    <w:rsid w:val="005E544E"/>
    <w:rsid w:val="005E6B6C"/>
    <w:rsid w:val="005E6DD6"/>
    <w:rsid w:val="005F299E"/>
    <w:rsid w:val="005F5017"/>
    <w:rsid w:val="005F523B"/>
    <w:rsid w:val="005F5AB6"/>
    <w:rsid w:val="00600698"/>
    <w:rsid w:val="0060191E"/>
    <w:rsid w:val="00614685"/>
    <w:rsid w:val="00616D1B"/>
    <w:rsid w:val="00621E84"/>
    <w:rsid w:val="00624692"/>
    <w:rsid w:val="00625201"/>
    <w:rsid w:val="00630DF2"/>
    <w:rsid w:val="0063193F"/>
    <w:rsid w:val="00632095"/>
    <w:rsid w:val="00634104"/>
    <w:rsid w:val="00640458"/>
    <w:rsid w:val="00645213"/>
    <w:rsid w:val="006504F4"/>
    <w:rsid w:val="00651814"/>
    <w:rsid w:val="0065415F"/>
    <w:rsid w:val="00655E2E"/>
    <w:rsid w:val="00661667"/>
    <w:rsid w:val="00661EF7"/>
    <w:rsid w:val="0066348A"/>
    <w:rsid w:val="00665CC9"/>
    <w:rsid w:val="0067193C"/>
    <w:rsid w:val="0067339F"/>
    <w:rsid w:val="00673E09"/>
    <w:rsid w:val="0067559D"/>
    <w:rsid w:val="00680F9F"/>
    <w:rsid w:val="0068228A"/>
    <w:rsid w:val="00683952"/>
    <w:rsid w:val="0068793A"/>
    <w:rsid w:val="006925E2"/>
    <w:rsid w:val="00692BA5"/>
    <w:rsid w:val="0069316C"/>
    <w:rsid w:val="006A46D7"/>
    <w:rsid w:val="006A49F9"/>
    <w:rsid w:val="006A66B3"/>
    <w:rsid w:val="006B027E"/>
    <w:rsid w:val="006B0F7E"/>
    <w:rsid w:val="006B1DF7"/>
    <w:rsid w:val="006B3DF8"/>
    <w:rsid w:val="006C06A8"/>
    <w:rsid w:val="006C1932"/>
    <w:rsid w:val="006C4C8C"/>
    <w:rsid w:val="006C61AF"/>
    <w:rsid w:val="006C65A6"/>
    <w:rsid w:val="006C6EAE"/>
    <w:rsid w:val="006C73F8"/>
    <w:rsid w:val="006C7449"/>
    <w:rsid w:val="006D021A"/>
    <w:rsid w:val="006D2017"/>
    <w:rsid w:val="006D229D"/>
    <w:rsid w:val="006D23A4"/>
    <w:rsid w:val="006D6505"/>
    <w:rsid w:val="006E0AA7"/>
    <w:rsid w:val="006E1279"/>
    <w:rsid w:val="006E1B7F"/>
    <w:rsid w:val="006E22CD"/>
    <w:rsid w:val="006F3D33"/>
    <w:rsid w:val="006F5838"/>
    <w:rsid w:val="006F7708"/>
    <w:rsid w:val="007070DA"/>
    <w:rsid w:val="00707F18"/>
    <w:rsid w:val="00710889"/>
    <w:rsid w:val="00710D37"/>
    <w:rsid w:val="00712F97"/>
    <w:rsid w:val="00717453"/>
    <w:rsid w:val="00720D10"/>
    <w:rsid w:val="007345B6"/>
    <w:rsid w:val="00737731"/>
    <w:rsid w:val="00742AA4"/>
    <w:rsid w:val="00743278"/>
    <w:rsid w:val="00743919"/>
    <w:rsid w:val="00745738"/>
    <w:rsid w:val="0074613A"/>
    <w:rsid w:val="00747708"/>
    <w:rsid w:val="00755276"/>
    <w:rsid w:val="007560C8"/>
    <w:rsid w:val="007574B2"/>
    <w:rsid w:val="00760C7F"/>
    <w:rsid w:val="007617F2"/>
    <w:rsid w:val="00762AE1"/>
    <w:rsid w:val="00765339"/>
    <w:rsid w:val="0077103E"/>
    <w:rsid w:val="00771234"/>
    <w:rsid w:val="007760F7"/>
    <w:rsid w:val="00777DDD"/>
    <w:rsid w:val="00783B0F"/>
    <w:rsid w:val="00783E2F"/>
    <w:rsid w:val="0078656B"/>
    <w:rsid w:val="007877BC"/>
    <w:rsid w:val="007910EA"/>
    <w:rsid w:val="00794BB5"/>
    <w:rsid w:val="007A0E04"/>
    <w:rsid w:val="007A3936"/>
    <w:rsid w:val="007A474E"/>
    <w:rsid w:val="007B07EE"/>
    <w:rsid w:val="007C2160"/>
    <w:rsid w:val="007C4C05"/>
    <w:rsid w:val="007C69BA"/>
    <w:rsid w:val="007D268F"/>
    <w:rsid w:val="007D5657"/>
    <w:rsid w:val="007E2022"/>
    <w:rsid w:val="007E2492"/>
    <w:rsid w:val="007E46B2"/>
    <w:rsid w:val="007E5557"/>
    <w:rsid w:val="007E64AD"/>
    <w:rsid w:val="007E64FF"/>
    <w:rsid w:val="007E7DF3"/>
    <w:rsid w:val="007F361E"/>
    <w:rsid w:val="007F3D8A"/>
    <w:rsid w:val="007F3F45"/>
    <w:rsid w:val="007F5499"/>
    <w:rsid w:val="0080090B"/>
    <w:rsid w:val="0080443B"/>
    <w:rsid w:val="008058CB"/>
    <w:rsid w:val="008114DA"/>
    <w:rsid w:val="0081424C"/>
    <w:rsid w:val="00817FB4"/>
    <w:rsid w:val="0082056D"/>
    <w:rsid w:val="00820CC3"/>
    <w:rsid w:val="00825237"/>
    <w:rsid w:val="00833452"/>
    <w:rsid w:val="00837456"/>
    <w:rsid w:val="00837E52"/>
    <w:rsid w:val="00841303"/>
    <w:rsid w:val="0085678B"/>
    <w:rsid w:val="00857A76"/>
    <w:rsid w:val="00860B7B"/>
    <w:rsid w:val="008647CD"/>
    <w:rsid w:val="00864F80"/>
    <w:rsid w:val="008706AF"/>
    <w:rsid w:val="008725BD"/>
    <w:rsid w:val="00873D39"/>
    <w:rsid w:val="00873D83"/>
    <w:rsid w:val="00873D8F"/>
    <w:rsid w:val="00876064"/>
    <w:rsid w:val="00880DF4"/>
    <w:rsid w:val="00881C02"/>
    <w:rsid w:val="00881C70"/>
    <w:rsid w:val="008833F1"/>
    <w:rsid w:val="00883E6F"/>
    <w:rsid w:val="008906F6"/>
    <w:rsid w:val="008910E6"/>
    <w:rsid w:val="00895EAA"/>
    <w:rsid w:val="00896665"/>
    <w:rsid w:val="008A291F"/>
    <w:rsid w:val="008A2E83"/>
    <w:rsid w:val="008A34EE"/>
    <w:rsid w:val="008B0AAB"/>
    <w:rsid w:val="008B218F"/>
    <w:rsid w:val="008B4E4F"/>
    <w:rsid w:val="008C1A86"/>
    <w:rsid w:val="008C5691"/>
    <w:rsid w:val="008C661F"/>
    <w:rsid w:val="008C6F1C"/>
    <w:rsid w:val="008D0EB8"/>
    <w:rsid w:val="008D6A44"/>
    <w:rsid w:val="008E0EB8"/>
    <w:rsid w:val="008E1F09"/>
    <w:rsid w:val="008E4838"/>
    <w:rsid w:val="008F02D5"/>
    <w:rsid w:val="008F0B34"/>
    <w:rsid w:val="008F2650"/>
    <w:rsid w:val="008F2A5E"/>
    <w:rsid w:val="008F44DC"/>
    <w:rsid w:val="008F4C48"/>
    <w:rsid w:val="008F6E6C"/>
    <w:rsid w:val="00901A43"/>
    <w:rsid w:val="00903C9B"/>
    <w:rsid w:val="00905937"/>
    <w:rsid w:val="00905CD3"/>
    <w:rsid w:val="0091324E"/>
    <w:rsid w:val="0091392C"/>
    <w:rsid w:val="009168BE"/>
    <w:rsid w:val="00917B79"/>
    <w:rsid w:val="00922919"/>
    <w:rsid w:val="00923F08"/>
    <w:rsid w:val="00925168"/>
    <w:rsid w:val="009324E3"/>
    <w:rsid w:val="009325C7"/>
    <w:rsid w:val="009374E0"/>
    <w:rsid w:val="009379A8"/>
    <w:rsid w:val="0094447A"/>
    <w:rsid w:val="0095312D"/>
    <w:rsid w:val="00953514"/>
    <w:rsid w:val="0095672F"/>
    <w:rsid w:val="00956EF4"/>
    <w:rsid w:val="00963160"/>
    <w:rsid w:val="00963FD8"/>
    <w:rsid w:val="009644E8"/>
    <w:rsid w:val="00965D0A"/>
    <w:rsid w:val="00966B38"/>
    <w:rsid w:val="00967BA6"/>
    <w:rsid w:val="00970169"/>
    <w:rsid w:val="00973AC5"/>
    <w:rsid w:val="009746FC"/>
    <w:rsid w:val="00974972"/>
    <w:rsid w:val="00974FE0"/>
    <w:rsid w:val="009835A7"/>
    <w:rsid w:val="009860E3"/>
    <w:rsid w:val="009906C5"/>
    <w:rsid w:val="009927EF"/>
    <w:rsid w:val="00992A8F"/>
    <w:rsid w:val="00993211"/>
    <w:rsid w:val="009A09FA"/>
    <w:rsid w:val="009A29FC"/>
    <w:rsid w:val="009A57E0"/>
    <w:rsid w:val="009A6CAA"/>
    <w:rsid w:val="009A6CBA"/>
    <w:rsid w:val="009A75A5"/>
    <w:rsid w:val="009B2357"/>
    <w:rsid w:val="009B55DA"/>
    <w:rsid w:val="009C07D6"/>
    <w:rsid w:val="009C1258"/>
    <w:rsid w:val="009C34FC"/>
    <w:rsid w:val="009C39A3"/>
    <w:rsid w:val="009C3A02"/>
    <w:rsid w:val="009C43DD"/>
    <w:rsid w:val="009C543B"/>
    <w:rsid w:val="009C5681"/>
    <w:rsid w:val="009D460A"/>
    <w:rsid w:val="009D673D"/>
    <w:rsid w:val="009E550B"/>
    <w:rsid w:val="009F748A"/>
    <w:rsid w:val="00A03038"/>
    <w:rsid w:val="00A04BF0"/>
    <w:rsid w:val="00A079CE"/>
    <w:rsid w:val="00A12C09"/>
    <w:rsid w:val="00A17114"/>
    <w:rsid w:val="00A20C4A"/>
    <w:rsid w:val="00A2137F"/>
    <w:rsid w:val="00A2340A"/>
    <w:rsid w:val="00A23A2B"/>
    <w:rsid w:val="00A311F7"/>
    <w:rsid w:val="00A35735"/>
    <w:rsid w:val="00A425BB"/>
    <w:rsid w:val="00A451DE"/>
    <w:rsid w:val="00A46DE8"/>
    <w:rsid w:val="00A532A1"/>
    <w:rsid w:val="00A53D1E"/>
    <w:rsid w:val="00A56D13"/>
    <w:rsid w:val="00A5796D"/>
    <w:rsid w:val="00A707E7"/>
    <w:rsid w:val="00A814BC"/>
    <w:rsid w:val="00A8326C"/>
    <w:rsid w:val="00A8566A"/>
    <w:rsid w:val="00A87C0A"/>
    <w:rsid w:val="00A90372"/>
    <w:rsid w:val="00A94A19"/>
    <w:rsid w:val="00A95442"/>
    <w:rsid w:val="00A95B3F"/>
    <w:rsid w:val="00A974E0"/>
    <w:rsid w:val="00AA1D15"/>
    <w:rsid w:val="00AA2E52"/>
    <w:rsid w:val="00AA7851"/>
    <w:rsid w:val="00AB0875"/>
    <w:rsid w:val="00AB1A9F"/>
    <w:rsid w:val="00AB1AC8"/>
    <w:rsid w:val="00AB4FCC"/>
    <w:rsid w:val="00AB512E"/>
    <w:rsid w:val="00AB5554"/>
    <w:rsid w:val="00AB58BA"/>
    <w:rsid w:val="00AB60DC"/>
    <w:rsid w:val="00AB64E6"/>
    <w:rsid w:val="00AC7675"/>
    <w:rsid w:val="00AC7CB6"/>
    <w:rsid w:val="00AD233A"/>
    <w:rsid w:val="00AD71EA"/>
    <w:rsid w:val="00AD7255"/>
    <w:rsid w:val="00AD742C"/>
    <w:rsid w:val="00AE2B0C"/>
    <w:rsid w:val="00AE2E57"/>
    <w:rsid w:val="00AF391B"/>
    <w:rsid w:val="00AF50BF"/>
    <w:rsid w:val="00AF6B1B"/>
    <w:rsid w:val="00AF7431"/>
    <w:rsid w:val="00B00241"/>
    <w:rsid w:val="00B03683"/>
    <w:rsid w:val="00B036D4"/>
    <w:rsid w:val="00B0592A"/>
    <w:rsid w:val="00B06D58"/>
    <w:rsid w:val="00B07049"/>
    <w:rsid w:val="00B138FC"/>
    <w:rsid w:val="00B14FF0"/>
    <w:rsid w:val="00B16C8D"/>
    <w:rsid w:val="00B21477"/>
    <w:rsid w:val="00B22E0B"/>
    <w:rsid w:val="00B2534F"/>
    <w:rsid w:val="00B27304"/>
    <w:rsid w:val="00B33E46"/>
    <w:rsid w:val="00B33F3B"/>
    <w:rsid w:val="00B3753B"/>
    <w:rsid w:val="00B4318B"/>
    <w:rsid w:val="00B4537C"/>
    <w:rsid w:val="00B4602C"/>
    <w:rsid w:val="00B51605"/>
    <w:rsid w:val="00B53846"/>
    <w:rsid w:val="00B53A75"/>
    <w:rsid w:val="00B5538B"/>
    <w:rsid w:val="00B56CDF"/>
    <w:rsid w:val="00B577BB"/>
    <w:rsid w:val="00B578DE"/>
    <w:rsid w:val="00B57924"/>
    <w:rsid w:val="00B6367C"/>
    <w:rsid w:val="00B64DD1"/>
    <w:rsid w:val="00B707E6"/>
    <w:rsid w:val="00B70A7C"/>
    <w:rsid w:val="00B74F12"/>
    <w:rsid w:val="00B80BE5"/>
    <w:rsid w:val="00B871FF"/>
    <w:rsid w:val="00B8728D"/>
    <w:rsid w:val="00B93857"/>
    <w:rsid w:val="00B93E39"/>
    <w:rsid w:val="00BA048F"/>
    <w:rsid w:val="00BA1A3F"/>
    <w:rsid w:val="00BA2C1B"/>
    <w:rsid w:val="00BA38DB"/>
    <w:rsid w:val="00BA56E0"/>
    <w:rsid w:val="00BB2D19"/>
    <w:rsid w:val="00BB2ED7"/>
    <w:rsid w:val="00BB4B0B"/>
    <w:rsid w:val="00BC2186"/>
    <w:rsid w:val="00BC417B"/>
    <w:rsid w:val="00BC500A"/>
    <w:rsid w:val="00BC52B9"/>
    <w:rsid w:val="00BC6D14"/>
    <w:rsid w:val="00BC7D06"/>
    <w:rsid w:val="00BD05F0"/>
    <w:rsid w:val="00BD4EEB"/>
    <w:rsid w:val="00BE1D0D"/>
    <w:rsid w:val="00BF0A62"/>
    <w:rsid w:val="00BF12D5"/>
    <w:rsid w:val="00BF28C0"/>
    <w:rsid w:val="00BF43B6"/>
    <w:rsid w:val="00BF5262"/>
    <w:rsid w:val="00C04658"/>
    <w:rsid w:val="00C05C91"/>
    <w:rsid w:val="00C07FB7"/>
    <w:rsid w:val="00C11AAB"/>
    <w:rsid w:val="00C141FC"/>
    <w:rsid w:val="00C23568"/>
    <w:rsid w:val="00C26589"/>
    <w:rsid w:val="00C26785"/>
    <w:rsid w:val="00C27C99"/>
    <w:rsid w:val="00C30FAC"/>
    <w:rsid w:val="00C31C44"/>
    <w:rsid w:val="00C32E72"/>
    <w:rsid w:val="00C3547C"/>
    <w:rsid w:val="00C367C6"/>
    <w:rsid w:val="00C447EB"/>
    <w:rsid w:val="00C458BB"/>
    <w:rsid w:val="00C466FB"/>
    <w:rsid w:val="00C52649"/>
    <w:rsid w:val="00C54EC4"/>
    <w:rsid w:val="00C6271C"/>
    <w:rsid w:val="00C633AE"/>
    <w:rsid w:val="00C65615"/>
    <w:rsid w:val="00C71E34"/>
    <w:rsid w:val="00C76B91"/>
    <w:rsid w:val="00C7712B"/>
    <w:rsid w:val="00C83840"/>
    <w:rsid w:val="00C96C8F"/>
    <w:rsid w:val="00CA114B"/>
    <w:rsid w:val="00CA3A10"/>
    <w:rsid w:val="00CA51D5"/>
    <w:rsid w:val="00CA7947"/>
    <w:rsid w:val="00CB3B25"/>
    <w:rsid w:val="00CB437C"/>
    <w:rsid w:val="00CB4B44"/>
    <w:rsid w:val="00CC0368"/>
    <w:rsid w:val="00CC0ECD"/>
    <w:rsid w:val="00CC32EA"/>
    <w:rsid w:val="00CC35FA"/>
    <w:rsid w:val="00CC39E6"/>
    <w:rsid w:val="00CC5B44"/>
    <w:rsid w:val="00CC7A66"/>
    <w:rsid w:val="00CD0303"/>
    <w:rsid w:val="00CD5797"/>
    <w:rsid w:val="00CE2EEA"/>
    <w:rsid w:val="00CE355A"/>
    <w:rsid w:val="00CE3C8A"/>
    <w:rsid w:val="00CE54ED"/>
    <w:rsid w:val="00CE6847"/>
    <w:rsid w:val="00CF2174"/>
    <w:rsid w:val="00CF533F"/>
    <w:rsid w:val="00CF6EBB"/>
    <w:rsid w:val="00D047DC"/>
    <w:rsid w:val="00D04957"/>
    <w:rsid w:val="00D06331"/>
    <w:rsid w:val="00D122D8"/>
    <w:rsid w:val="00D12A25"/>
    <w:rsid w:val="00D1463E"/>
    <w:rsid w:val="00D2176D"/>
    <w:rsid w:val="00D239B2"/>
    <w:rsid w:val="00D3208B"/>
    <w:rsid w:val="00D375FC"/>
    <w:rsid w:val="00D47F3F"/>
    <w:rsid w:val="00D50E1F"/>
    <w:rsid w:val="00D5418F"/>
    <w:rsid w:val="00D55330"/>
    <w:rsid w:val="00D569F8"/>
    <w:rsid w:val="00D5722A"/>
    <w:rsid w:val="00D65557"/>
    <w:rsid w:val="00D676CE"/>
    <w:rsid w:val="00D7046C"/>
    <w:rsid w:val="00D71AF5"/>
    <w:rsid w:val="00D7344C"/>
    <w:rsid w:val="00D7478D"/>
    <w:rsid w:val="00D75F55"/>
    <w:rsid w:val="00D771BE"/>
    <w:rsid w:val="00D77979"/>
    <w:rsid w:val="00D81C54"/>
    <w:rsid w:val="00D820CD"/>
    <w:rsid w:val="00D838B5"/>
    <w:rsid w:val="00D84C94"/>
    <w:rsid w:val="00D90F53"/>
    <w:rsid w:val="00D95256"/>
    <w:rsid w:val="00DA4050"/>
    <w:rsid w:val="00DA6728"/>
    <w:rsid w:val="00DB1431"/>
    <w:rsid w:val="00DB41C4"/>
    <w:rsid w:val="00DB481C"/>
    <w:rsid w:val="00DB4D9E"/>
    <w:rsid w:val="00DC02EA"/>
    <w:rsid w:val="00DC58C5"/>
    <w:rsid w:val="00DC5BC4"/>
    <w:rsid w:val="00DC67D1"/>
    <w:rsid w:val="00DD3678"/>
    <w:rsid w:val="00DD4A31"/>
    <w:rsid w:val="00DD6C7A"/>
    <w:rsid w:val="00DD7E88"/>
    <w:rsid w:val="00DE657F"/>
    <w:rsid w:val="00DE744E"/>
    <w:rsid w:val="00DF2A8A"/>
    <w:rsid w:val="00DF2BDD"/>
    <w:rsid w:val="00DF540D"/>
    <w:rsid w:val="00DF5FDF"/>
    <w:rsid w:val="00DF60FA"/>
    <w:rsid w:val="00DF6D2D"/>
    <w:rsid w:val="00DF6FEA"/>
    <w:rsid w:val="00DF7B13"/>
    <w:rsid w:val="00E008B5"/>
    <w:rsid w:val="00E06F1C"/>
    <w:rsid w:val="00E075EB"/>
    <w:rsid w:val="00E11662"/>
    <w:rsid w:val="00E11FC4"/>
    <w:rsid w:val="00E13047"/>
    <w:rsid w:val="00E14CCB"/>
    <w:rsid w:val="00E1630C"/>
    <w:rsid w:val="00E172D4"/>
    <w:rsid w:val="00E20E59"/>
    <w:rsid w:val="00E2395F"/>
    <w:rsid w:val="00E30233"/>
    <w:rsid w:val="00E3277E"/>
    <w:rsid w:val="00E332AD"/>
    <w:rsid w:val="00E33331"/>
    <w:rsid w:val="00E33764"/>
    <w:rsid w:val="00E34598"/>
    <w:rsid w:val="00E40C32"/>
    <w:rsid w:val="00E419C9"/>
    <w:rsid w:val="00E42055"/>
    <w:rsid w:val="00E4422B"/>
    <w:rsid w:val="00E52BC8"/>
    <w:rsid w:val="00E53105"/>
    <w:rsid w:val="00E53D6A"/>
    <w:rsid w:val="00E53EE0"/>
    <w:rsid w:val="00E60055"/>
    <w:rsid w:val="00E64DFD"/>
    <w:rsid w:val="00E67EAB"/>
    <w:rsid w:val="00E71579"/>
    <w:rsid w:val="00E729A5"/>
    <w:rsid w:val="00E7785B"/>
    <w:rsid w:val="00E854F2"/>
    <w:rsid w:val="00E91793"/>
    <w:rsid w:val="00E91BBB"/>
    <w:rsid w:val="00EA0130"/>
    <w:rsid w:val="00EA22C4"/>
    <w:rsid w:val="00EA639C"/>
    <w:rsid w:val="00EB3928"/>
    <w:rsid w:val="00EC096F"/>
    <w:rsid w:val="00EC50D9"/>
    <w:rsid w:val="00ED2E95"/>
    <w:rsid w:val="00EE3896"/>
    <w:rsid w:val="00EE7968"/>
    <w:rsid w:val="00EF20E7"/>
    <w:rsid w:val="00EF2331"/>
    <w:rsid w:val="00EF2900"/>
    <w:rsid w:val="00EF2FC2"/>
    <w:rsid w:val="00EF49D1"/>
    <w:rsid w:val="00EF4DC3"/>
    <w:rsid w:val="00F00E6D"/>
    <w:rsid w:val="00F029E9"/>
    <w:rsid w:val="00F03136"/>
    <w:rsid w:val="00F03159"/>
    <w:rsid w:val="00F032EE"/>
    <w:rsid w:val="00F063A7"/>
    <w:rsid w:val="00F07083"/>
    <w:rsid w:val="00F074D2"/>
    <w:rsid w:val="00F110A5"/>
    <w:rsid w:val="00F115D3"/>
    <w:rsid w:val="00F12E25"/>
    <w:rsid w:val="00F154D0"/>
    <w:rsid w:val="00F15DBF"/>
    <w:rsid w:val="00F168F3"/>
    <w:rsid w:val="00F25128"/>
    <w:rsid w:val="00F37904"/>
    <w:rsid w:val="00F40589"/>
    <w:rsid w:val="00F520DB"/>
    <w:rsid w:val="00F528D5"/>
    <w:rsid w:val="00F53075"/>
    <w:rsid w:val="00F53872"/>
    <w:rsid w:val="00F54A88"/>
    <w:rsid w:val="00F56DA8"/>
    <w:rsid w:val="00F60F84"/>
    <w:rsid w:val="00F61C98"/>
    <w:rsid w:val="00F6517F"/>
    <w:rsid w:val="00F71F45"/>
    <w:rsid w:val="00F8020D"/>
    <w:rsid w:val="00F80D05"/>
    <w:rsid w:val="00F8722C"/>
    <w:rsid w:val="00F87DC2"/>
    <w:rsid w:val="00F95BB7"/>
    <w:rsid w:val="00FA052A"/>
    <w:rsid w:val="00FA2AEC"/>
    <w:rsid w:val="00FA640F"/>
    <w:rsid w:val="00FB54E0"/>
    <w:rsid w:val="00FB73A9"/>
    <w:rsid w:val="00FC5FBA"/>
    <w:rsid w:val="00FC70AF"/>
    <w:rsid w:val="00FC7DC1"/>
    <w:rsid w:val="00FD1F0A"/>
    <w:rsid w:val="00FD32C9"/>
    <w:rsid w:val="00FD4DE7"/>
    <w:rsid w:val="00FD7142"/>
    <w:rsid w:val="00FE36D2"/>
    <w:rsid w:val="00FE44B9"/>
    <w:rsid w:val="00FF0AC3"/>
    <w:rsid w:val="00FF12FD"/>
    <w:rsid w:val="00FF2168"/>
    <w:rsid w:val="00FF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01DD9"/>
  </w:style>
  <w:style w:type="paragraph" w:styleId="1">
    <w:name w:val="heading 1"/>
    <w:basedOn w:val="a0"/>
    <w:next w:val="a0"/>
    <w:link w:val="10"/>
    <w:uiPriority w:val="9"/>
    <w:qFormat/>
    <w:rsid w:val="005736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5736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5736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7C21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unhideWhenUsed/>
    <w:qFormat/>
    <w:rsid w:val="00111D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CA79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4">
    <w:name w:val="Table Grid"/>
    <w:basedOn w:val="a2"/>
    <w:uiPriority w:val="39"/>
    <w:rsid w:val="00CA7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5736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5736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5736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List Paragraph"/>
    <w:basedOn w:val="a0"/>
    <w:link w:val="a6"/>
    <w:uiPriority w:val="34"/>
    <w:qFormat/>
    <w:rsid w:val="0063193F"/>
    <w:pPr>
      <w:ind w:left="720"/>
      <w:contextualSpacing/>
    </w:pPr>
  </w:style>
  <w:style w:type="paragraph" w:styleId="a7">
    <w:name w:val="Normal (Web)"/>
    <w:basedOn w:val="a0"/>
    <w:uiPriority w:val="99"/>
    <w:unhideWhenUsed/>
    <w:rsid w:val="00DB4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C458BB"/>
  </w:style>
  <w:style w:type="character" w:styleId="a8">
    <w:name w:val="Hyperlink"/>
    <w:basedOn w:val="a1"/>
    <w:uiPriority w:val="99"/>
    <w:unhideWhenUsed/>
    <w:rsid w:val="00F8020D"/>
    <w:rPr>
      <w:color w:val="0000FF"/>
      <w:u w:val="single"/>
    </w:rPr>
  </w:style>
  <w:style w:type="paragraph" w:customStyle="1" w:styleId="11">
    <w:name w:val="Абзац списка1"/>
    <w:basedOn w:val="a0"/>
    <w:qFormat/>
    <w:rsid w:val="000379D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a9">
    <w:name w:val="Strong"/>
    <w:basedOn w:val="a1"/>
    <w:uiPriority w:val="22"/>
    <w:qFormat/>
    <w:rsid w:val="00344DA1"/>
    <w:rPr>
      <w:b/>
      <w:bCs/>
    </w:rPr>
  </w:style>
  <w:style w:type="paragraph" w:customStyle="1" w:styleId="FR1">
    <w:name w:val="FR1"/>
    <w:rsid w:val="00712F97"/>
    <w:pPr>
      <w:widowControl w:val="0"/>
      <w:autoSpaceDE w:val="0"/>
      <w:autoSpaceDN w:val="0"/>
      <w:adjustRightInd w:val="0"/>
      <w:spacing w:after="0" w:line="240" w:lineRule="auto"/>
      <w:ind w:left="252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FR3">
    <w:name w:val="FR3"/>
    <w:rsid w:val="00712F97"/>
    <w:pPr>
      <w:widowControl w:val="0"/>
      <w:autoSpaceDE w:val="0"/>
      <w:autoSpaceDN w:val="0"/>
      <w:adjustRightInd w:val="0"/>
      <w:spacing w:before="480" w:after="0" w:line="240" w:lineRule="auto"/>
      <w:ind w:left="840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styleId="12">
    <w:name w:val="toc 1"/>
    <w:basedOn w:val="a0"/>
    <w:next w:val="a0"/>
    <w:autoRedefine/>
    <w:uiPriority w:val="39"/>
    <w:rsid w:val="00F110A5"/>
    <w:pPr>
      <w:widowControl w:val="0"/>
      <w:tabs>
        <w:tab w:val="left" w:pos="440"/>
        <w:tab w:val="right" w:leader="dot" w:pos="9072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mallCaps/>
      <w:noProof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rsid w:val="00712F97"/>
    <w:pPr>
      <w:widowControl w:val="0"/>
      <w:tabs>
        <w:tab w:val="right" w:leader="dot" w:pos="9061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mallCaps/>
      <w:noProof/>
      <w:sz w:val="28"/>
      <w:szCs w:val="28"/>
      <w:lang w:eastAsia="ru-RU"/>
    </w:rPr>
  </w:style>
  <w:style w:type="paragraph" w:styleId="31">
    <w:name w:val="toc 3"/>
    <w:basedOn w:val="a0"/>
    <w:next w:val="a0"/>
    <w:autoRedefine/>
    <w:uiPriority w:val="39"/>
    <w:unhideWhenUsed/>
    <w:rsid w:val="00712F97"/>
    <w:pPr>
      <w:spacing w:after="100"/>
      <w:ind w:left="440"/>
    </w:pPr>
  </w:style>
  <w:style w:type="paragraph" w:styleId="41">
    <w:name w:val="toc 4"/>
    <w:basedOn w:val="a0"/>
    <w:next w:val="a0"/>
    <w:autoRedefine/>
    <w:uiPriority w:val="39"/>
    <w:unhideWhenUsed/>
    <w:rsid w:val="00BF12D5"/>
    <w:pPr>
      <w:spacing w:after="100"/>
      <w:ind w:left="660"/>
    </w:pPr>
    <w:rPr>
      <w:rFonts w:eastAsiaTheme="minorEastAsia"/>
      <w:lang w:eastAsia="ru-RU"/>
    </w:rPr>
  </w:style>
  <w:style w:type="paragraph" w:styleId="51">
    <w:name w:val="toc 5"/>
    <w:basedOn w:val="a0"/>
    <w:next w:val="a0"/>
    <w:autoRedefine/>
    <w:uiPriority w:val="39"/>
    <w:unhideWhenUsed/>
    <w:rsid w:val="00BF12D5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0"/>
    <w:next w:val="a0"/>
    <w:autoRedefine/>
    <w:uiPriority w:val="39"/>
    <w:unhideWhenUsed/>
    <w:rsid w:val="00BF12D5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0"/>
    <w:next w:val="a0"/>
    <w:autoRedefine/>
    <w:uiPriority w:val="39"/>
    <w:unhideWhenUsed/>
    <w:rsid w:val="00BF12D5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0"/>
    <w:next w:val="a0"/>
    <w:autoRedefine/>
    <w:uiPriority w:val="39"/>
    <w:unhideWhenUsed/>
    <w:rsid w:val="00BF12D5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0"/>
    <w:next w:val="a0"/>
    <w:autoRedefine/>
    <w:uiPriority w:val="39"/>
    <w:unhideWhenUsed/>
    <w:rsid w:val="00BF12D5"/>
    <w:pPr>
      <w:spacing w:after="100"/>
      <w:ind w:left="1760"/>
    </w:pPr>
    <w:rPr>
      <w:rFonts w:eastAsiaTheme="minorEastAsia"/>
      <w:lang w:eastAsia="ru-RU"/>
    </w:rPr>
  </w:style>
  <w:style w:type="paragraph" w:styleId="aa">
    <w:name w:val="header"/>
    <w:basedOn w:val="a0"/>
    <w:link w:val="ab"/>
    <w:uiPriority w:val="99"/>
    <w:unhideWhenUsed/>
    <w:rsid w:val="007A4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7A474E"/>
  </w:style>
  <w:style w:type="paragraph" w:styleId="ac">
    <w:name w:val="footer"/>
    <w:basedOn w:val="a0"/>
    <w:link w:val="ad"/>
    <w:uiPriority w:val="99"/>
    <w:unhideWhenUsed/>
    <w:rsid w:val="007A4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7A474E"/>
  </w:style>
  <w:style w:type="paragraph" w:styleId="HTML">
    <w:name w:val="HTML Preformatted"/>
    <w:basedOn w:val="a0"/>
    <w:link w:val="HTML0"/>
    <w:rsid w:val="00AB0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AB087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7C21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22">
    <w:name w:val="Абзац списка2"/>
    <w:basedOn w:val="a0"/>
    <w:rsid w:val="001F423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e">
    <w:name w:val="Знак"/>
    <w:basedOn w:val="a0"/>
    <w:rsid w:val="00064685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">
    <w:name w:val="Body Text"/>
    <w:basedOn w:val="a0"/>
    <w:link w:val="af0"/>
    <w:rsid w:val="00F53075"/>
    <w:pPr>
      <w:spacing w:after="0" w:line="240" w:lineRule="auto"/>
      <w:jc w:val="both"/>
    </w:pPr>
    <w:rPr>
      <w:rFonts w:ascii="Garamond" w:eastAsia="Times New Roman" w:hAnsi="Garamond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1"/>
    <w:link w:val="af"/>
    <w:rsid w:val="00F53075"/>
    <w:rPr>
      <w:rFonts w:ascii="Garamond" w:eastAsia="Times New Roman" w:hAnsi="Garamond" w:cs="Times New Roman"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111D91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ConsPlusNormal">
    <w:name w:val="ConsPlusNormal"/>
    <w:rsid w:val="005D27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0"/>
    <w:link w:val="af2"/>
    <w:uiPriority w:val="99"/>
    <w:unhideWhenUsed/>
    <w:rsid w:val="009B55DA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rsid w:val="009B55DA"/>
  </w:style>
  <w:style w:type="paragraph" w:customStyle="1" w:styleId="ConsPlusNonformat">
    <w:name w:val="ConsPlusNonformat"/>
    <w:rsid w:val="003C42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link w:val="af4"/>
    <w:uiPriority w:val="1"/>
    <w:qFormat/>
    <w:rsid w:val="00481B0D"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1"/>
    <w:link w:val="af3"/>
    <w:uiPriority w:val="1"/>
    <w:rsid w:val="00481B0D"/>
    <w:rPr>
      <w:rFonts w:eastAsiaTheme="minorEastAsia"/>
      <w:lang w:eastAsia="ru-RU"/>
    </w:rPr>
  </w:style>
  <w:style w:type="paragraph" w:customStyle="1" w:styleId="a">
    <w:name w:val="список"/>
    <w:basedOn w:val="a0"/>
    <w:rsid w:val="004018F1"/>
    <w:pPr>
      <w:numPr>
        <w:numId w:val="17"/>
      </w:numPr>
      <w:tabs>
        <w:tab w:val="clear" w:pos="720"/>
        <w:tab w:val="num" w:pos="360"/>
      </w:tabs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">
    <w:name w:val="formattext"/>
    <w:basedOn w:val="a0"/>
    <w:rsid w:val="001C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0"/>
    <w:link w:val="af6"/>
    <w:uiPriority w:val="99"/>
    <w:semiHidden/>
    <w:unhideWhenUsed/>
    <w:rsid w:val="005E6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5E6B6C"/>
    <w:rPr>
      <w:rFonts w:ascii="Tahoma" w:hAnsi="Tahoma" w:cs="Tahoma"/>
      <w:sz w:val="16"/>
      <w:szCs w:val="16"/>
    </w:rPr>
  </w:style>
  <w:style w:type="character" w:styleId="af7">
    <w:name w:val="FollowedHyperlink"/>
    <w:basedOn w:val="a1"/>
    <w:uiPriority w:val="99"/>
    <w:semiHidden/>
    <w:unhideWhenUsed/>
    <w:rsid w:val="005C21E7"/>
    <w:rPr>
      <w:color w:val="954F72" w:themeColor="followedHyperlink"/>
      <w:u w:val="single"/>
    </w:rPr>
  </w:style>
  <w:style w:type="character" w:customStyle="1" w:styleId="a6">
    <w:name w:val="Абзац списка Знак"/>
    <w:basedOn w:val="a1"/>
    <w:link w:val="a5"/>
    <w:rsid w:val="006925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01DD9"/>
  </w:style>
  <w:style w:type="paragraph" w:styleId="1">
    <w:name w:val="heading 1"/>
    <w:basedOn w:val="a0"/>
    <w:next w:val="a0"/>
    <w:link w:val="10"/>
    <w:uiPriority w:val="9"/>
    <w:qFormat/>
    <w:rsid w:val="005736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5736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5736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7C21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unhideWhenUsed/>
    <w:qFormat/>
    <w:rsid w:val="00111D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CA79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4">
    <w:name w:val="Table Grid"/>
    <w:basedOn w:val="a2"/>
    <w:uiPriority w:val="39"/>
    <w:rsid w:val="00CA7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5736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5736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5736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List Paragraph"/>
    <w:basedOn w:val="a0"/>
    <w:link w:val="a6"/>
    <w:uiPriority w:val="34"/>
    <w:qFormat/>
    <w:rsid w:val="0063193F"/>
    <w:pPr>
      <w:ind w:left="720"/>
      <w:contextualSpacing/>
    </w:pPr>
  </w:style>
  <w:style w:type="paragraph" w:styleId="a7">
    <w:name w:val="Normal (Web)"/>
    <w:basedOn w:val="a0"/>
    <w:uiPriority w:val="99"/>
    <w:unhideWhenUsed/>
    <w:rsid w:val="00DB4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C458BB"/>
  </w:style>
  <w:style w:type="character" w:styleId="a8">
    <w:name w:val="Hyperlink"/>
    <w:basedOn w:val="a1"/>
    <w:uiPriority w:val="99"/>
    <w:unhideWhenUsed/>
    <w:rsid w:val="00F8020D"/>
    <w:rPr>
      <w:color w:val="0000FF"/>
      <w:u w:val="single"/>
    </w:rPr>
  </w:style>
  <w:style w:type="paragraph" w:customStyle="1" w:styleId="11">
    <w:name w:val="Абзац списка1"/>
    <w:basedOn w:val="a0"/>
    <w:qFormat/>
    <w:rsid w:val="000379D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a9">
    <w:name w:val="Strong"/>
    <w:basedOn w:val="a1"/>
    <w:uiPriority w:val="22"/>
    <w:qFormat/>
    <w:rsid w:val="00344DA1"/>
    <w:rPr>
      <w:b/>
      <w:bCs/>
    </w:rPr>
  </w:style>
  <w:style w:type="paragraph" w:customStyle="1" w:styleId="FR1">
    <w:name w:val="FR1"/>
    <w:rsid w:val="00712F97"/>
    <w:pPr>
      <w:widowControl w:val="0"/>
      <w:autoSpaceDE w:val="0"/>
      <w:autoSpaceDN w:val="0"/>
      <w:adjustRightInd w:val="0"/>
      <w:spacing w:after="0" w:line="240" w:lineRule="auto"/>
      <w:ind w:left="252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FR3">
    <w:name w:val="FR3"/>
    <w:rsid w:val="00712F97"/>
    <w:pPr>
      <w:widowControl w:val="0"/>
      <w:autoSpaceDE w:val="0"/>
      <w:autoSpaceDN w:val="0"/>
      <w:adjustRightInd w:val="0"/>
      <w:spacing w:before="480" w:after="0" w:line="240" w:lineRule="auto"/>
      <w:ind w:left="840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styleId="12">
    <w:name w:val="toc 1"/>
    <w:basedOn w:val="a0"/>
    <w:next w:val="a0"/>
    <w:autoRedefine/>
    <w:uiPriority w:val="39"/>
    <w:rsid w:val="00F110A5"/>
    <w:pPr>
      <w:widowControl w:val="0"/>
      <w:tabs>
        <w:tab w:val="left" w:pos="440"/>
        <w:tab w:val="right" w:leader="dot" w:pos="9072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mallCaps/>
      <w:noProof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rsid w:val="00712F97"/>
    <w:pPr>
      <w:widowControl w:val="0"/>
      <w:tabs>
        <w:tab w:val="right" w:leader="dot" w:pos="9061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mallCaps/>
      <w:noProof/>
      <w:sz w:val="28"/>
      <w:szCs w:val="28"/>
      <w:lang w:eastAsia="ru-RU"/>
    </w:rPr>
  </w:style>
  <w:style w:type="paragraph" w:styleId="31">
    <w:name w:val="toc 3"/>
    <w:basedOn w:val="a0"/>
    <w:next w:val="a0"/>
    <w:autoRedefine/>
    <w:uiPriority w:val="39"/>
    <w:unhideWhenUsed/>
    <w:rsid w:val="00712F97"/>
    <w:pPr>
      <w:spacing w:after="100"/>
      <w:ind w:left="440"/>
    </w:pPr>
  </w:style>
  <w:style w:type="paragraph" w:styleId="41">
    <w:name w:val="toc 4"/>
    <w:basedOn w:val="a0"/>
    <w:next w:val="a0"/>
    <w:autoRedefine/>
    <w:uiPriority w:val="39"/>
    <w:unhideWhenUsed/>
    <w:rsid w:val="00BF12D5"/>
    <w:pPr>
      <w:spacing w:after="100"/>
      <w:ind w:left="660"/>
    </w:pPr>
    <w:rPr>
      <w:rFonts w:eastAsiaTheme="minorEastAsia"/>
      <w:lang w:eastAsia="ru-RU"/>
    </w:rPr>
  </w:style>
  <w:style w:type="paragraph" w:styleId="51">
    <w:name w:val="toc 5"/>
    <w:basedOn w:val="a0"/>
    <w:next w:val="a0"/>
    <w:autoRedefine/>
    <w:uiPriority w:val="39"/>
    <w:unhideWhenUsed/>
    <w:rsid w:val="00BF12D5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0"/>
    <w:next w:val="a0"/>
    <w:autoRedefine/>
    <w:uiPriority w:val="39"/>
    <w:unhideWhenUsed/>
    <w:rsid w:val="00BF12D5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0"/>
    <w:next w:val="a0"/>
    <w:autoRedefine/>
    <w:uiPriority w:val="39"/>
    <w:unhideWhenUsed/>
    <w:rsid w:val="00BF12D5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0"/>
    <w:next w:val="a0"/>
    <w:autoRedefine/>
    <w:uiPriority w:val="39"/>
    <w:unhideWhenUsed/>
    <w:rsid w:val="00BF12D5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0"/>
    <w:next w:val="a0"/>
    <w:autoRedefine/>
    <w:uiPriority w:val="39"/>
    <w:unhideWhenUsed/>
    <w:rsid w:val="00BF12D5"/>
    <w:pPr>
      <w:spacing w:after="100"/>
      <w:ind w:left="1760"/>
    </w:pPr>
    <w:rPr>
      <w:rFonts w:eastAsiaTheme="minorEastAsia"/>
      <w:lang w:eastAsia="ru-RU"/>
    </w:rPr>
  </w:style>
  <w:style w:type="paragraph" w:styleId="aa">
    <w:name w:val="header"/>
    <w:basedOn w:val="a0"/>
    <w:link w:val="ab"/>
    <w:uiPriority w:val="99"/>
    <w:unhideWhenUsed/>
    <w:rsid w:val="007A4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7A474E"/>
  </w:style>
  <w:style w:type="paragraph" w:styleId="ac">
    <w:name w:val="footer"/>
    <w:basedOn w:val="a0"/>
    <w:link w:val="ad"/>
    <w:uiPriority w:val="99"/>
    <w:unhideWhenUsed/>
    <w:rsid w:val="007A4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7A474E"/>
  </w:style>
  <w:style w:type="paragraph" w:styleId="HTML">
    <w:name w:val="HTML Preformatted"/>
    <w:basedOn w:val="a0"/>
    <w:link w:val="HTML0"/>
    <w:rsid w:val="00AB0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AB087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7C21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22">
    <w:name w:val="Абзац списка2"/>
    <w:basedOn w:val="a0"/>
    <w:rsid w:val="001F423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e">
    <w:name w:val="Знак"/>
    <w:basedOn w:val="a0"/>
    <w:rsid w:val="00064685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">
    <w:name w:val="Body Text"/>
    <w:basedOn w:val="a0"/>
    <w:link w:val="af0"/>
    <w:rsid w:val="00F53075"/>
    <w:pPr>
      <w:spacing w:after="0" w:line="240" w:lineRule="auto"/>
      <w:jc w:val="both"/>
    </w:pPr>
    <w:rPr>
      <w:rFonts w:ascii="Garamond" w:eastAsia="Times New Roman" w:hAnsi="Garamond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1"/>
    <w:link w:val="af"/>
    <w:rsid w:val="00F53075"/>
    <w:rPr>
      <w:rFonts w:ascii="Garamond" w:eastAsia="Times New Roman" w:hAnsi="Garamond" w:cs="Times New Roman"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111D91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ConsPlusNormal">
    <w:name w:val="ConsPlusNormal"/>
    <w:rsid w:val="005D27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0"/>
    <w:link w:val="af2"/>
    <w:uiPriority w:val="99"/>
    <w:unhideWhenUsed/>
    <w:rsid w:val="009B55DA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rsid w:val="009B55DA"/>
  </w:style>
  <w:style w:type="paragraph" w:customStyle="1" w:styleId="ConsPlusNonformat">
    <w:name w:val="ConsPlusNonformat"/>
    <w:rsid w:val="003C42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link w:val="af4"/>
    <w:uiPriority w:val="1"/>
    <w:qFormat/>
    <w:rsid w:val="00481B0D"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1"/>
    <w:link w:val="af3"/>
    <w:uiPriority w:val="1"/>
    <w:rsid w:val="00481B0D"/>
    <w:rPr>
      <w:rFonts w:eastAsiaTheme="minorEastAsia"/>
      <w:lang w:eastAsia="ru-RU"/>
    </w:rPr>
  </w:style>
  <w:style w:type="paragraph" w:customStyle="1" w:styleId="a">
    <w:name w:val="список"/>
    <w:basedOn w:val="a0"/>
    <w:rsid w:val="004018F1"/>
    <w:pPr>
      <w:numPr>
        <w:numId w:val="17"/>
      </w:numPr>
      <w:tabs>
        <w:tab w:val="clear" w:pos="720"/>
        <w:tab w:val="num" w:pos="360"/>
      </w:tabs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">
    <w:name w:val="formattext"/>
    <w:basedOn w:val="a0"/>
    <w:rsid w:val="001C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0"/>
    <w:link w:val="af6"/>
    <w:uiPriority w:val="99"/>
    <w:semiHidden/>
    <w:unhideWhenUsed/>
    <w:rsid w:val="005E6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5E6B6C"/>
    <w:rPr>
      <w:rFonts w:ascii="Tahoma" w:hAnsi="Tahoma" w:cs="Tahoma"/>
      <w:sz w:val="16"/>
      <w:szCs w:val="16"/>
    </w:rPr>
  </w:style>
  <w:style w:type="character" w:styleId="af7">
    <w:name w:val="FollowedHyperlink"/>
    <w:basedOn w:val="a1"/>
    <w:uiPriority w:val="99"/>
    <w:semiHidden/>
    <w:unhideWhenUsed/>
    <w:rsid w:val="005C21E7"/>
    <w:rPr>
      <w:color w:val="954F72" w:themeColor="followedHyperlink"/>
      <w:u w:val="single"/>
    </w:rPr>
  </w:style>
  <w:style w:type="character" w:customStyle="1" w:styleId="a6">
    <w:name w:val="Абзац списка Знак"/>
    <w:basedOn w:val="a1"/>
    <w:link w:val="a5"/>
    <w:rsid w:val="00692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6377ECE3AEC4EA89A3EE6BB8A4523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E860B0-145D-4E13-B069-85EF4B78A867}"/>
      </w:docPartPr>
      <w:docPartBody>
        <w:p w:rsidR="009015F3" w:rsidRDefault="009015F3" w:rsidP="009015F3">
          <w:pPr>
            <w:pStyle w:val="16377ECE3AEC4EA89A3EE6BB8A452331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8"/>
              <w:szCs w:val="88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2768"/>
    <w:rsid w:val="000239A6"/>
    <w:rsid w:val="00050E04"/>
    <w:rsid w:val="000951D4"/>
    <w:rsid w:val="00117BF1"/>
    <w:rsid w:val="001D0CEA"/>
    <w:rsid w:val="001E0AA1"/>
    <w:rsid w:val="0037336E"/>
    <w:rsid w:val="00383292"/>
    <w:rsid w:val="004E4540"/>
    <w:rsid w:val="005D5075"/>
    <w:rsid w:val="00645161"/>
    <w:rsid w:val="00673E13"/>
    <w:rsid w:val="006C14C2"/>
    <w:rsid w:val="006F0B90"/>
    <w:rsid w:val="007941A9"/>
    <w:rsid w:val="007E4692"/>
    <w:rsid w:val="00827C51"/>
    <w:rsid w:val="008775C6"/>
    <w:rsid w:val="009015F3"/>
    <w:rsid w:val="009D4194"/>
    <w:rsid w:val="00AA233B"/>
    <w:rsid w:val="00B92699"/>
    <w:rsid w:val="00BB5F29"/>
    <w:rsid w:val="00BE3711"/>
    <w:rsid w:val="00C32768"/>
    <w:rsid w:val="00CC763D"/>
    <w:rsid w:val="00D95907"/>
    <w:rsid w:val="00DD28D9"/>
    <w:rsid w:val="00E3347D"/>
    <w:rsid w:val="00E44179"/>
    <w:rsid w:val="00F6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32768"/>
    <w:rPr>
      <w:color w:val="808080"/>
    </w:rPr>
  </w:style>
  <w:style w:type="paragraph" w:customStyle="1" w:styleId="930D35E2F5D94267BC74E3B3647B7067">
    <w:name w:val="930D35E2F5D94267BC74E3B3647B7067"/>
    <w:rsid w:val="00C32768"/>
  </w:style>
  <w:style w:type="paragraph" w:customStyle="1" w:styleId="05FE553BDFB945A49ED52208D1548B50">
    <w:name w:val="05FE553BDFB945A49ED52208D1548B50"/>
    <w:rsid w:val="009015F3"/>
  </w:style>
  <w:style w:type="paragraph" w:customStyle="1" w:styleId="E9C71CA5F7CE488DA2D06480F79ACD76">
    <w:name w:val="E9C71CA5F7CE488DA2D06480F79ACD76"/>
    <w:rsid w:val="009015F3"/>
  </w:style>
  <w:style w:type="paragraph" w:customStyle="1" w:styleId="DA2AAC7DC0F24F1EBBB18986CEA5583E">
    <w:name w:val="DA2AAC7DC0F24F1EBBB18986CEA5583E"/>
    <w:rsid w:val="009015F3"/>
  </w:style>
  <w:style w:type="paragraph" w:customStyle="1" w:styleId="A7C9458095B54F15916C8FCC4A7ABA59">
    <w:name w:val="A7C9458095B54F15916C8FCC4A7ABA59"/>
    <w:rsid w:val="009015F3"/>
  </w:style>
  <w:style w:type="paragraph" w:customStyle="1" w:styleId="50DDB2BDB84249898A746F9B1DD8E0B6">
    <w:name w:val="50DDB2BDB84249898A746F9B1DD8E0B6"/>
    <w:rsid w:val="009015F3"/>
  </w:style>
  <w:style w:type="paragraph" w:customStyle="1" w:styleId="D4B388EA044E463E89DA1C33833268FD">
    <w:name w:val="D4B388EA044E463E89DA1C33833268FD"/>
    <w:rsid w:val="009015F3"/>
  </w:style>
  <w:style w:type="paragraph" w:customStyle="1" w:styleId="33995D01703145E4B65031A3ED4B7B35">
    <w:name w:val="33995D01703145E4B65031A3ED4B7B35"/>
    <w:rsid w:val="009015F3"/>
  </w:style>
  <w:style w:type="paragraph" w:customStyle="1" w:styleId="B60D1D91375040E090F69C8EA7A7D291">
    <w:name w:val="B60D1D91375040E090F69C8EA7A7D291"/>
    <w:rsid w:val="009015F3"/>
  </w:style>
  <w:style w:type="paragraph" w:customStyle="1" w:styleId="7F5E3FE91BC94F75BE916BA093D03E14">
    <w:name w:val="7F5E3FE91BC94F75BE916BA093D03E14"/>
    <w:rsid w:val="009015F3"/>
  </w:style>
  <w:style w:type="paragraph" w:customStyle="1" w:styleId="685405221AA642C888E596B10AFA973B">
    <w:name w:val="685405221AA642C888E596B10AFA973B"/>
    <w:rsid w:val="009015F3"/>
  </w:style>
  <w:style w:type="paragraph" w:customStyle="1" w:styleId="D4B6E0154ED4490F9E5B7B4E548FF4E0">
    <w:name w:val="D4B6E0154ED4490F9E5B7B4E548FF4E0"/>
    <w:rsid w:val="009015F3"/>
  </w:style>
  <w:style w:type="paragraph" w:customStyle="1" w:styleId="11881BC999EC4411A9F5585A921E61B8">
    <w:name w:val="11881BC999EC4411A9F5585A921E61B8"/>
    <w:rsid w:val="009015F3"/>
  </w:style>
  <w:style w:type="paragraph" w:customStyle="1" w:styleId="A0A6ECD2B9F54C658B39A4FCC482CB16">
    <w:name w:val="A0A6ECD2B9F54C658B39A4FCC482CB16"/>
    <w:rsid w:val="009015F3"/>
  </w:style>
  <w:style w:type="paragraph" w:customStyle="1" w:styleId="16377ECE3AEC4EA89A3EE6BB8A452331">
    <w:name w:val="16377ECE3AEC4EA89A3EE6BB8A452331"/>
    <w:rsid w:val="009015F3"/>
  </w:style>
  <w:style w:type="paragraph" w:customStyle="1" w:styleId="E8179AAD02504DB491A4680F6407A197">
    <w:name w:val="E8179AAD02504DB491A4680F6407A197"/>
    <w:rsid w:val="009015F3"/>
  </w:style>
  <w:style w:type="paragraph" w:customStyle="1" w:styleId="2DFA64B133F9498C9BD587EABC441009">
    <w:name w:val="2DFA64B133F9498C9BD587EABC441009"/>
    <w:rsid w:val="00117BF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 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4B78E28-CBF9-45A0-9631-A49ACFB2A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6264</Words>
  <Characters>35710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БИЗНЕС-ПЛАН                                                          Создание автомастерской                                                   в п. ХХХ ХХХ района                                  Республики Саха (Якутия)</vt:lpstr>
    </vt:vector>
  </TitlesOfParts>
  <Company/>
  <LinksUpToDate>false</LinksUpToDate>
  <CharactersWithSpaces>41891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БИЗНЕС-ПЛАН                                                          Создание автомастерской                                                   в п. ХХХ ХХХ района                                  Республики Саха (Якутия)</dc:title>
  <dc:creator>ИП Божевольная З.А. BiZinvest14</dc:creator>
  <cp:lastModifiedBy>Пользователь Windows</cp:lastModifiedBy>
  <cp:revision>8</cp:revision>
  <cp:lastPrinted>2019-09-20T14:16:00Z</cp:lastPrinted>
  <dcterms:created xsi:type="dcterms:W3CDTF">2019-09-20T14:14:00Z</dcterms:created>
  <dcterms:modified xsi:type="dcterms:W3CDTF">2019-09-20T18:56:00Z</dcterms:modified>
</cp:coreProperties>
</file>