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</w:p>
    <w:p w14:paraId="03000000">
      <w:pPr>
        <w:ind/>
        <w:jc w:val="right"/>
        <w:rPr>
          <w:rFonts w:ascii="Times New Roman" w:hAnsi="Times New Roman"/>
          <w:sz w:val="28"/>
        </w:rPr>
      </w:pPr>
    </w:p>
    <w:p w14:paraId="04000000">
      <w:pPr>
        <w:pStyle w:val="Style_1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ПРАВИТЕЛЬСТВО РЕСПУБЛИКИ САХА (ЯКУТИЯ)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______________ №________</w:t>
      </w:r>
      <w:r>
        <w:rPr>
          <w:rFonts w:ascii="Times New Roman" w:hAnsi="Times New Roman"/>
          <w:b w:val="1"/>
          <w:sz w:val="28"/>
        </w:rPr>
        <w:t>-</w:t>
      </w: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0B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ИНФОРМАЦИОННОМ ЗНАКЕ «ПРОДУКТ ЯКУТИИ»</w:t>
      </w:r>
    </w:p>
    <w:p w14:paraId="0C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0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</w:t>
      </w:r>
      <w:r>
        <w:rPr>
          <w:rFonts w:ascii="Times New Roman" w:hAnsi="Times New Roman"/>
          <w:sz w:val="28"/>
        </w:rPr>
        <w:t>о статьей</w:t>
      </w:r>
      <w:r>
        <w:rPr>
          <w:rFonts w:ascii="Times New Roman" w:hAnsi="Times New Roman"/>
          <w:sz w:val="28"/>
        </w:rPr>
        <w:t xml:space="preserve"> 4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Республики Саха (Якутия) </w:t>
      </w:r>
      <w:r>
        <w:rPr>
          <w:rFonts w:ascii="Times New Roman" w:hAnsi="Times New Roman"/>
          <w:sz w:val="28"/>
        </w:rPr>
        <w:t xml:space="preserve">от 9 декабря 2022 года </w:t>
      </w:r>
      <w:r>
        <w:rPr>
          <w:rFonts w:ascii="Times New Roman" w:hAnsi="Times New Roman"/>
          <w:sz w:val="28"/>
        </w:rPr>
        <w:t xml:space="preserve">№2587-З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1085-</w:t>
      </w:r>
      <w:r>
        <w:rPr>
          <w:rFonts w:ascii="Times New Roman" w:hAnsi="Times New Roman"/>
          <w:sz w:val="28"/>
        </w:rPr>
        <w:t>VI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отдельных мерах по обеспечению качества и безопасности пищевых продуктов в Республике Саха (Якутия)</w:t>
      </w:r>
      <w:r>
        <w:rPr>
          <w:rFonts w:ascii="Times New Roman" w:hAnsi="Times New Roman"/>
          <w:sz w:val="28"/>
        </w:rPr>
        <w:t>»</w:t>
      </w:r>
      <w:r>
        <w:t xml:space="preserve"> </w:t>
      </w:r>
      <w:r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14:paraId="0F000000">
      <w:pPr>
        <w:pStyle w:val="Style_2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положение о п</w:t>
      </w:r>
      <w:r>
        <w:rPr>
          <w:rFonts w:ascii="Times New Roman" w:hAnsi="Times New Roman"/>
          <w:sz w:val="28"/>
        </w:rPr>
        <w:t>оряд</w:t>
      </w:r>
      <w:r>
        <w:rPr>
          <w:rFonts w:ascii="Times New Roman" w:hAnsi="Times New Roman"/>
          <w:sz w:val="28"/>
        </w:rPr>
        <w:t xml:space="preserve">ке выдачи разрешений на информационный знак </w:t>
      </w:r>
      <w:r>
        <w:rPr>
          <w:rFonts w:ascii="Times New Roman" w:hAnsi="Times New Roman"/>
          <w:sz w:val="28"/>
        </w:rPr>
        <w:t>«Продукт Якутии» в соответствии с приложением к настоящему постановлению.</w:t>
      </w:r>
    </w:p>
    <w:p w14:paraId="10000000">
      <w:pPr>
        <w:pStyle w:val="Style_2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уполномоченным </w:t>
      </w:r>
      <w:r>
        <w:rPr>
          <w:rFonts w:ascii="Times New Roman" w:hAnsi="Times New Roman"/>
          <w:sz w:val="28"/>
        </w:rPr>
        <w:t>исполнительным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органом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 xml:space="preserve">власти </w:t>
      </w:r>
      <w:r>
        <w:rPr>
          <w:rFonts w:ascii="Times New Roman" w:hAnsi="Times New Roman"/>
          <w:sz w:val="28"/>
        </w:rPr>
        <w:t>Республики Саха (Якутия)</w:t>
      </w:r>
      <w:r>
        <w:rPr>
          <w:rFonts w:ascii="Times New Roman" w:hAnsi="Times New Roman"/>
          <w:sz w:val="28"/>
        </w:rPr>
        <w:t xml:space="preserve"> по организации и осуществлени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мер внедрения</w:t>
      </w:r>
      <w:r>
        <w:rPr>
          <w:rFonts w:ascii="Times New Roman" w:hAnsi="Times New Roman"/>
          <w:sz w:val="28"/>
        </w:rPr>
        <w:t xml:space="preserve"> информационного знака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Министерство сельского хозяйства Республики Саха (Якутия).</w:t>
      </w:r>
    </w:p>
    <w:p w14:paraId="11000000">
      <w:pPr>
        <w:pStyle w:val="Style_2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</w:rPr>
        <w:t>возложить на заместителя Председателя Правительства Республики Саха (Якутия)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М.В. Никифорова. </w:t>
      </w:r>
    </w:p>
    <w:p w14:paraId="12000000">
      <w:pPr>
        <w:pStyle w:val="Style_2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настоящее постановление в официальных средствах массовой информации.</w:t>
      </w:r>
    </w:p>
    <w:p w14:paraId="13000000">
      <w:pPr>
        <w:pStyle w:val="Style_2"/>
        <w:spacing w:after="0"/>
        <w:ind w:firstLine="0" w:left="709"/>
        <w:jc w:val="both"/>
        <w:rPr>
          <w:rFonts w:ascii="Times New Roman" w:hAnsi="Times New Roman"/>
          <w:sz w:val="28"/>
        </w:rPr>
      </w:pPr>
    </w:p>
    <w:p w14:paraId="1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Правительства</w:t>
      </w:r>
    </w:p>
    <w:p w14:paraId="1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Республики Саха (Якутия)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Тарасенко</w:t>
      </w:r>
    </w:p>
    <w:p w14:paraId="1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A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Правительства</w:t>
      </w:r>
    </w:p>
    <w:p w14:paraId="1B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1C000000">
      <w:pPr>
        <w:ind w:firstLine="709" w:left="0"/>
        <w:jc w:val="center"/>
        <w:rPr>
          <w:rFonts w:ascii="Times New Roman" w:hAnsi="Times New Roman"/>
          <w:sz w:val="28"/>
        </w:rPr>
      </w:pPr>
    </w:p>
    <w:p w14:paraId="1D000000">
      <w:pPr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порядке</w:t>
      </w:r>
      <w:r>
        <w:rPr>
          <w:rFonts w:ascii="Times New Roman" w:hAnsi="Times New Roman"/>
          <w:sz w:val="28"/>
        </w:rPr>
        <w:t xml:space="preserve"> выдачи разрешений на информационный знак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«Продукт Якутии»</w:t>
      </w:r>
    </w:p>
    <w:p w14:paraId="1E000000">
      <w:pPr>
        <w:pStyle w:val="Style_2"/>
        <w:numPr>
          <w:ilvl w:val="0"/>
          <w:numId w:val="2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Маркировка </w:t>
      </w:r>
      <w:r>
        <w:rPr>
          <w:rFonts w:ascii="Times New Roman" w:hAnsi="Times New Roman"/>
          <w:sz w:val="28"/>
        </w:rPr>
        <w:t>пищевых продуктов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информационным знаком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маркировка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направлена на удовлетворение спроса населения н</w:t>
      </w:r>
      <w:r>
        <w:rPr>
          <w:rFonts w:ascii="Times New Roman" w:hAnsi="Times New Roman"/>
          <w:sz w:val="28"/>
        </w:rPr>
        <w:t>а качественные пищевые продукты</w:t>
      </w:r>
      <w:r>
        <w:rPr>
          <w:rFonts w:ascii="Times New Roman" w:hAnsi="Times New Roman"/>
          <w:sz w:val="28"/>
        </w:rPr>
        <w:t xml:space="preserve">. Знак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свидетельствует о том, что пищевые продукты изготовлены в Республике Саха (Якутия) из натурального </w:t>
      </w:r>
      <w:r>
        <w:rPr>
          <w:rFonts w:ascii="Times New Roman" w:hAnsi="Times New Roman"/>
          <w:sz w:val="28"/>
        </w:rPr>
        <w:t xml:space="preserve">и качественного </w:t>
      </w:r>
      <w:r>
        <w:rPr>
          <w:rFonts w:ascii="Times New Roman" w:hAnsi="Times New Roman"/>
          <w:sz w:val="28"/>
        </w:rPr>
        <w:t xml:space="preserve">продовольственного сырья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отвечают требованиям, установленным законодательством к качеству</w:t>
      </w:r>
      <w:r>
        <w:rPr>
          <w:rFonts w:ascii="Times New Roman" w:hAnsi="Times New Roman"/>
          <w:sz w:val="28"/>
        </w:rPr>
        <w:t xml:space="preserve"> и безопасности пищевых продуктов.</w:t>
      </w:r>
    </w:p>
    <w:p w14:paraId="1F000000">
      <w:pPr>
        <w:pStyle w:val="Style_2"/>
        <w:numPr>
          <w:ilvl w:val="0"/>
          <w:numId w:val="2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Задачей маркировки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содействие в продвижении продукции, произведенной на территории Республики Саха (Якутия), на внутренние и внешние рынки.</w:t>
      </w:r>
    </w:p>
    <w:p w14:paraId="20000000">
      <w:pPr>
        <w:pStyle w:val="Style_2"/>
        <w:numPr>
          <w:ilvl w:val="0"/>
          <w:numId w:val="2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Выдача разрешений на </w:t>
      </w:r>
      <w:r>
        <w:rPr>
          <w:rFonts w:ascii="Times New Roman" w:hAnsi="Times New Roman"/>
          <w:sz w:val="28"/>
        </w:rPr>
        <w:t xml:space="preserve">маркировку </w:t>
      </w:r>
      <w:r>
        <w:rPr>
          <w:rFonts w:ascii="Times New Roman" w:hAnsi="Times New Roman"/>
          <w:sz w:val="28"/>
        </w:rPr>
        <w:t xml:space="preserve">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осуществляется по заявке заинтересованных юридических лиц и индивидуальных предпринимателей (далее - заявители)</w:t>
      </w:r>
      <w:r>
        <w:rPr>
          <w:rFonts w:ascii="Times New Roman" w:hAnsi="Times New Roman"/>
          <w:sz w:val="28"/>
        </w:rPr>
        <w:t xml:space="preserve"> на добровольной основе</w:t>
      </w:r>
      <w:r>
        <w:rPr>
          <w:rFonts w:ascii="Times New Roman" w:hAnsi="Times New Roman"/>
          <w:sz w:val="28"/>
        </w:rPr>
        <w:t>.</w:t>
      </w:r>
    </w:p>
    <w:p w14:paraId="21000000">
      <w:pPr>
        <w:pStyle w:val="Style_2"/>
        <w:numPr>
          <w:ilvl w:val="0"/>
          <w:numId w:val="2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Пищевые продукты должны соответствовать следующим требованиям:</w:t>
      </w:r>
    </w:p>
    <w:p w14:paraId="22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производство продуктов на территории Республики Са</w:t>
      </w:r>
      <w:r>
        <w:rPr>
          <w:rFonts w:ascii="Times New Roman" w:hAnsi="Times New Roman"/>
          <w:sz w:val="28"/>
        </w:rPr>
        <w:t>ха (Якутия)</w:t>
      </w:r>
    </w:p>
    <w:p w14:paraId="23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использование при производстве продуктов продовольственного натурального</w:t>
      </w:r>
      <w:r>
        <w:rPr>
          <w:rFonts w:ascii="Times New Roman" w:hAnsi="Times New Roman"/>
          <w:sz w:val="28"/>
        </w:rPr>
        <w:t xml:space="preserve"> и качественного</w:t>
      </w:r>
      <w:r>
        <w:rPr>
          <w:rFonts w:ascii="Times New Roman" w:hAnsi="Times New Roman"/>
          <w:sz w:val="28"/>
        </w:rPr>
        <w:t xml:space="preserve"> сырья, в качестве компонента(-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), входящего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-их) в состав пищевого продукта</w:t>
      </w:r>
    </w:p>
    <w:p w14:paraId="24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соответствие выпускаемой продукции в части маркировки Техническим регламентам Таможенного союза ТР ТС 022/2011 «Пищевая продукция в части ее маркировки»</w:t>
      </w:r>
    </w:p>
    <w:p w14:paraId="25000000">
      <w:pPr>
        <w:spacing w:after="12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соответствие выпускаемой продукции в части обеспечения безопасности пищевой продукции в процессе ее производства (изготовления), хранения, перевозки (транспортирования), реализации Техническому регламенту Таможенного союза ТР ТС 021/2011 «О безопасности пищевой продукции».</w:t>
      </w:r>
    </w:p>
    <w:p w14:paraId="26000000">
      <w:pPr>
        <w:pStyle w:val="Style_2"/>
        <w:numPr>
          <w:ilvl w:val="0"/>
          <w:numId w:val="2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на выдачу разрешения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bookmarkStart w:id="1" w:name="_GoBack"/>
      <w:bookmarkEnd w:id="1"/>
      <w:r>
        <w:rPr>
          <w:rFonts w:ascii="Times New Roman" w:hAnsi="Times New Roman"/>
          <w:sz w:val="28"/>
        </w:rPr>
        <w:t>одается на имя министра сельского хозяйства Республики Саха (Якутия)</w:t>
      </w:r>
      <w:r>
        <w:rPr>
          <w:rFonts w:ascii="Times New Roman" w:hAnsi="Times New Roman"/>
          <w:sz w:val="28"/>
        </w:rPr>
        <w:t xml:space="preserve"> либо </w:t>
      </w:r>
      <w:r>
        <w:rPr>
          <w:rFonts w:ascii="Times New Roman" w:hAnsi="Times New Roman"/>
          <w:sz w:val="28"/>
        </w:rPr>
        <w:t xml:space="preserve">лица </w:t>
      </w:r>
      <w:r>
        <w:rPr>
          <w:rFonts w:ascii="Times New Roman" w:hAnsi="Times New Roman"/>
          <w:sz w:val="28"/>
        </w:rPr>
        <w:t xml:space="preserve">его заменяющего. </w:t>
      </w:r>
      <w:r>
        <w:rPr>
          <w:rFonts w:ascii="Times New Roman" w:hAnsi="Times New Roman"/>
          <w:sz w:val="28"/>
        </w:rPr>
        <w:t xml:space="preserve">Форма </w:t>
      </w:r>
      <w:r>
        <w:rPr>
          <w:rFonts w:ascii="Times New Roman" w:hAnsi="Times New Roman"/>
          <w:sz w:val="28"/>
        </w:rPr>
        <w:t xml:space="preserve">и порядок подачи </w:t>
      </w: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>устанавливается приказом Министерства сельского хозяйства Республики Саха (Якутия) (далее - Министерство).</w:t>
      </w:r>
    </w:p>
    <w:p w14:paraId="27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орма </w:t>
      </w:r>
      <w:r>
        <w:rPr>
          <w:rFonts w:ascii="Times New Roman" w:hAnsi="Times New Roman"/>
          <w:sz w:val="28"/>
        </w:rPr>
        <w:t xml:space="preserve">и порядок подачи </w:t>
      </w:r>
      <w:r>
        <w:rPr>
          <w:rFonts w:ascii="Times New Roman" w:hAnsi="Times New Roman"/>
          <w:sz w:val="28"/>
        </w:rPr>
        <w:t>заявки размеща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на официальном сайте Министерства в сети Интернет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https://minsel.sakha.gov.ru/.</w:t>
      </w:r>
    </w:p>
    <w:p w14:paraId="28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Заявители несут ответственность за полноту и достоверность представляемых документов и сведений согласно законодательству.</w:t>
      </w:r>
    </w:p>
    <w:p w14:paraId="29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заявок и документов, прилагаемых к ним, осуществляется в день их поступления.</w:t>
      </w:r>
    </w:p>
    <w:p w14:paraId="2A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прилагаются следующие документы</w:t>
      </w:r>
      <w:r>
        <w:rPr>
          <w:rFonts w:ascii="Times New Roman" w:hAnsi="Times New Roman"/>
          <w:sz w:val="28"/>
        </w:rPr>
        <w:t>, заверенные печатью (при ее наличии) и подписью руководителя юридического лица или индивидуального предпринимателя</w:t>
      </w:r>
      <w:r>
        <w:rPr>
          <w:rFonts w:ascii="Times New Roman" w:hAnsi="Times New Roman"/>
          <w:sz w:val="28"/>
        </w:rPr>
        <w:t>:</w:t>
      </w:r>
    </w:p>
    <w:p w14:paraId="2B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документов, подтверждающих качество и безопасность пищевого продукта (сертификат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или декларации о соответствии требованиям нормативных документов, в том числе Евразийского экономического союза, свидетельства о государственно</w:t>
      </w:r>
      <w:r>
        <w:rPr>
          <w:rFonts w:ascii="Times New Roman" w:hAnsi="Times New Roman"/>
          <w:sz w:val="28"/>
        </w:rPr>
        <w:t>й регистрации продукции).</w:t>
      </w:r>
    </w:p>
    <w:p w14:paraId="2C000000">
      <w:pPr>
        <w:pStyle w:val="Style_2"/>
        <w:numPr>
          <w:ilvl w:val="0"/>
          <w:numId w:val="2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подтверждения соответствия пищевых продуктов требованиям, указа</w:t>
      </w:r>
      <w:r>
        <w:rPr>
          <w:rFonts w:ascii="Times New Roman" w:hAnsi="Times New Roman"/>
          <w:sz w:val="28"/>
        </w:rPr>
        <w:t xml:space="preserve">нным в пункте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 xml:space="preserve">, создается комиссия, в состав которой входят </w:t>
      </w:r>
      <w:r>
        <w:rPr>
          <w:rFonts w:ascii="Times New Roman" w:hAnsi="Times New Roman"/>
          <w:sz w:val="28"/>
        </w:rPr>
        <w:t>представители</w:t>
      </w:r>
      <w:r>
        <w:rPr>
          <w:rFonts w:ascii="Times New Roman" w:hAnsi="Times New Roman"/>
          <w:sz w:val="28"/>
        </w:rPr>
        <w:t xml:space="preserve"> Министерства,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осударственного казенного учреждения</w:t>
      </w:r>
      <w:r>
        <w:rPr>
          <w:rFonts w:ascii="Times New Roman" w:hAnsi="Times New Roman"/>
          <w:sz w:val="28"/>
        </w:rPr>
        <w:t xml:space="preserve"> Республики Саха (Якутия)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Республиканский ц</w:t>
      </w:r>
      <w:r>
        <w:rPr>
          <w:rFonts w:ascii="Times New Roman" w:hAnsi="Times New Roman"/>
          <w:sz w:val="28"/>
        </w:rPr>
        <w:t>ентр пищевых технологий</w:t>
      </w:r>
      <w:r>
        <w:rPr>
          <w:rFonts w:ascii="Times New Roman" w:hAnsi="Times New Roman"/>
          <w:sz w:val="28"/>
        </w:rPr>
        <w:t xml:space="preserve"> Республики Саха (Якутия)»</w:t>
      </w:r>
      <w:r>
        <w:rPr>
          <w:rFonts w:ascii="Times New Roman" w:hAnsi="Times New Roman"/>
          <w:sz w:val="28"/>
        </w:rPr>
        <w:t>, представители научных и иных организаций.</w:t>
      </w:r>
    </w:p>
    <w:p w14:paraId="2D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осуществляет свою деятельность в составе </w:t>
      </w:r>
      <w:r>
        <w:rPr>
          <w:rFonts w:ascii="Times New Roman" w:hAnsi="Times New Roman"/>
          <w:sz w:val="28"/>
        </w:rPr>
        <w:t xml:space="preserve">не менее </w:t>
      </w:r>
      <w:r>
        <w:rPr>
          <w:rFonts w:ascii="Times New Roman" w:hAnsi="Times New Roman"/>
          <w:sz w:val="28"/>
        </w:rPr>
        <w:t xml:space="preserve">7 человек </w:t>
      </w:r>
      <w:r>
        <w:rPr>
          <w:rFonts w:ascii="Times New Roman" w:hAnsi="Times New Roman"/>
          <w:sz w:val="28"/>
        </w:rPr>
        <w:t>на основании положения, которое утверждается приказом Министерства.</w:t>
      </w:r>
    </w:p>
    <w:p w14:paraId="2E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Заседание комиссии считается правомочным, если на нем присутствует не менее половины состава комиссии.</w:t>
      </w:r>
    </w:p>
    <w:p w14:paraId="2F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комиссии принимают</w:t>
      </w:r>
      <w:r>
        <w:rPr>
          <w:rFonts w:ascii="Times New Roman" w:hAnsi="Times New Roman"/>
          <w:sz w:val="28"/>
        </w:rPr>
        <w:t xml:space="preserve">ся путем открытого голосования </w:t>
      </w:r>
      <w:r>
        <w:rPr>
          <w:rFonts w:ascii="Times New Roman" w:hAnsi="Times New Roman"/>
          <w:sz w:val="28"/>
        </w:rPr>
        <w:t>большинством голосов из числа присутствующих на заседании комиссии. При равенстве голосов голос председательствующего на заседании комиссии является решающим.</w:t>
      </w:r>
    </w:p>
    <w:p w14:paraId="30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комиссии оформляется протоколом не позднее 2 рабочих дней со дня проведения заседания комиссии.</w:t>
      </w:r>
    </w:p>
    <w:p w14:paraId="31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Подтверждение соответствия пищевых продуктов требованиям, указанным в пункте 4 настояще</w:t>
      </w:r>
      <w:r>
        <w:rPr>
          <w:rFonts w:ascii="Times New Roman" w:hAnsi="Times New Roman"/>
          <w:sz w:val="28"/>
        </w:rPr>
        <w:t>го Порядка</w:t>
      </w:r>
      <w:r>
        <w:rPr>
          <w:rFonts w:ascii="Times New Roman" w:hAnsi="Times New Roman"/>
          <w:sz w:val="28"/>
        </w:rPr>
        <w:t>, комиссией производится в два этапа.</w:t>
      </w:r>
    </w:p>
    <w:p w14:paraId="32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Первый этап - проверка представленных заявителем </w:t>
      </w:r>
      <w:r>
        <w:rPr>
          <w:rFonts w:ascii="Times New Roman" w:hAnsi="Times New Roman"/>
          <w:sz w:val="28"/>
        </w:rPr>
        <w:t xml:space="preserve">заявки и документов, </w:t>
      </w:r>
      <w:r>
        <w:rPr>
          <w:rFonts w:ascii="Times New Roman" w:hAnsi="Times New Roman"/>
          <w:sz w:val="28"/>
        </w:rPr>
        <w:t>оценка соответствия пищевых продуктов требованиям настоящего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 xml:space="preserve"> и законодательству на основе </w:t>
      </w:r>
      <w:r>
        <w:rPr>
          <w:rFonts w:ascii="Times New Roman" w:hAnsi="Times New Roman"/>
          <w:sz w:val="28"/>
        </w:rPr>
        <w:t>предоставленны</w:t>
      </w:r>
      <w:r>
        <w:rPr>
          <w:rFonts w:ascii="Times New Roman" w:hAnsi="Times New Roman"/>
          <w:sz w:val="28"/>
        </w:rPr>
        <w:t xml:space="preserve">х документов (далее - </w:t>
      </w:r>
      <w:r>
        <w:rPr>
          <w:rFonts w:ascii="Times New Roman" w:hAnsi="Times New Roman"/>
          <w:sz w:val="28"/>
        </w:rPr>
        <w:t>документарная</w:t>
      </w:r>
      <w:r>
        <w:rPr>
          <w:rFonts w:ascii="Times New Roman" w:hAnsi="Times New Roman"/>
          <w:sz w:val="28"/>
        </w:rPr>
        <w:t xml:space="preserve"> проверка), которая</w:t>
      </w:r>
      <w:r>
        <w:rPr>
          <w:rFonts w:ascii="Times New Roman" w:hAnsi="Times New Roman"/>
          <w:sz w:val="28"/>
        </w:rPr>
        <w:t xml:space="preserve"> осуществля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в течение 10 </w:t>
      </w:r>
      <w:r>
        <w:rPr>
          <w:rFonts w:ascii="Times New Roman" w:hAnsi="Times New Roman"/>
          <w:sz w:val="28"/>
        </w:rPr>
        <w:t xml:space="preserve">рабочих </w:t>
      </w:r>
      <w:r>
        <w:rPr>
          <w:rFonts w:ascii="Times New Roman" w:hAnsi="Times New Roman"/>
          <w:sz w:val="28"/>
        </w:rPr>
        <w:t>дней со дня регистрации заявки.</w:t>
      </w:r>
    </w:p>
    <w:p w14:paraId="33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первого этапа комисси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принимает </w:t>
      </w:r>
      <w:r>
        <w:rPr>
          <w:rFonts w:ascii="Times New Roman" w:hAnsi="Times New Roman"/>
          <w:sz w:val="28"/>
        </w:rPr>
        <w:t>одно из следующих</w:t>
      </w:r>
      <w:r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:</w:t>
      </w:r>
    </w:p>
    <w:p w14:paraId="34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приостановлении р</w:t>
      </w:r>
      <w:r>
        <w:rPr>
          <w:rFonts w:ascii="Times New Roman" w:hAnsi="Times New Roman"/>
          <w:sz w:val="28"/>
        </w:rPr>
        <w:t>ассмотрения заявки и документов</w:t>
      </w:r>
    </w:p>
    <w:p w14:paraId="35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выдаче разрешения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</w:p>
    <w:p w14:paraId="36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отсутствии замечаний по результатам </w:t>
      </w:r>
      <w:r>
        <w:rPr>
          <w:rFonts w:ascii="Times New Roman" w:hAnsi="Times New Roman"/>
          <w:sz w:val="28"/>
        </w:rPr>
        <w:t>документарной</w:t>
      </w:r>
      <w:r>
        <w:rPr>
          <w:rFonts w:ascii="Times New Roman" w:hAnsi="Times New Roman"/>
          <w:sz w:val="28"/>
        </w:rPr>
        <w:t xml:space="preserve"> проверки.</w:t>
      </w:r>
    </w:p>
    <w:p w14:paraId="37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принятом решении заявитель письменно уведомляется в срок не позднее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</w:t>
      </w:r>
      <w:r>
        <w:rPr>
          <w:rFonts w:ascii="Times New Roman" w:hAnsi="Times New Roman"/>
          <w:sz w:val="28"/>
        </w:rPr>
        <w:t>принятия решения</w:t>
      </w:r>
      <w:r>
        <w:rPr>
          <w:rFonts w:ascii="Times New Roman" w:hAnsi="Times New Roman"/>
          <w:sz w:val="28"/>
        </w:rPr>
        <w:t>.</w:t>
      </w:r>
    </w:p>
    <w:p w14:paraId="38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sz w:val="28"/>
        </w:rPr>
        <w:t>Основаниями для принятия решения о приостановлении рассмотрения заявки и документов являются представление заявителем неполного комплекта документов, определенных в соответствии с</w:t>
      </w:r>
      <w:r>
        <w:rPr>
          <w:rFonts w:ascii="Times New Roman" w:hAnsi="Times New Roman"/>
          <w:sz w:val="28"/>
        </w:rPr>
        <w:t xml:space="preserve"> пунктом 5 </w:t>
      </w:r>
      <w:r>
        <w:rPr>
          <w:rFonts w:ascii="Times New Roman" w:hAnsi="Times New Roman"/>
          <w:sz w:val="28"/>
        </w:rPr>
        <w:t>настоящего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>, и (или) их ненадлежащее оформление.</w:t>
      </w:r>
    </w:p>
    <w:p w14:paraId="39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</w:t>
      </w:r>
      <w:r>
        <w:rPr>
          <w:rFonts w:ascii="Times New Roman" w:hAnsi="Times New Roman"/>
          <w:sz w:val="28"/>
        </w:rPr>
        <w:t>ведомлени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заявителю </w:t>
      </w:r>
      <w:r>
        <w:rPr>
          <w:rFonts w:ascii="Times New Roman" w:hAnsi="Times New Roman"/>
          <w:sz w:val="28"/>
        </w:rPr>
        <w:t xml:space="preserve">о приостановлении рассмотрения заявки и документов </w:t>
      </w:r>
      <w:r>
        <w:rPr>
          <w:rFonts w:ascii="Times New Roman" w:hAnsi="Times New Roman"/>
          <w:sz w:val="28"/>
        </w:rPr>
        <w:t>указываются в</w:t>
      </w:r>
      <w:r>
        <w:rPr>
          <w:rFonts w:ascii="Times New Roman" w:hAnsi="Times New Roman"/>
          <w:sz w:val="28"/>
        </w:rPr>
        <w:t>ыявленны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несоответствия</w:t>
      </w:r>
      <w:r>
        <w:rPr>
          <w:rFonts w:ascii="Times New Roman" w:hAnsi="Times New Roman"/>
          <w:sz w:val="28"/>
        </w:rPr>
        <w:t xml:space="preserve"> и срок представления исправленных документов, который не может б</w:t>
      </w:r>
      <w:r>
        <w:rPr>
          <w:rFonts w:ascii="Times New Roman" w:hAnsi="Times New Roman"/>
          <w:sz w:val="28"/>
        </w:rPr>
        <w:t>ыть менее 3 рабочих дней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заявки и прилагаемых документов возобновляется в случае устранения заявителем в установленные сроки оснований приостановления их рассмотрения. Срок повторного рассмотрения представленных документов составляет 5 рабочих дней</w:t>
      </w:r>
      <w:r>
        <w:rPr>
          <w:rFonts w:ascii="Times New Roman" w:hAnsi="Times New Roman"/>
          <w:sz w:val="28"/>
        </w:rPr>
        <w:t xml:space="preserve"> с момента их повторной подачи. </w:t>
      </w:r>
    </w:p>
    <w:p w14:paraId="3B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</w:t>
      </w:r>
      <w:r>
        <w:rPr>
          <w:rFonts w:ascii="Times New Roman" w:hAnsi="Times New Roman"/>
          <w:sz w:val="28"/>
        </w:rPr>
        <w:t xml:space="preserve">Основаниями для принятия решения об отказе в выдаче разрешения </w:t>
      </w:r>
      <w:r>
        <w:rPr>
          <w:rFonts w:ascii="Times New Roman" w:hAnsi="Times New Roman"/>
          <w:sz w:val="28"/>
        </w:rPr>
        <w:t xml:space="preserve">на 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3C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выявление обстоятельств о несоответствии пищевого продукта требов</w:t>
      </w:r>
      <w:r>
        <w:rPr>
          <w:rFonts w:ascii="Times New Roman" w:hAnsi="Times New Roman"/>
          <w:sz w:val="28"/>
        </w:rPr>
        <w:t xml:space="preserve">аниям, предусмотренным пунктом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>;</w:t>
      </w:r>
    </w:p>
    <w:p w14:paraId="3D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обнаружение недостоверных сведений в документах, представленных в соответствии с</w:t>
      </w:r>
      <w:r>
        <w:rPr>
          <w:rFonts w:ascii="Times New Roman" w:hAnsi="Times New Roman"/>
          <w:sz w:val="28"/>
        </w:rPr>
        <w:t xml:space="preserve"> 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>;</w:t>
      </w:r>
    </w:p>
    <w:p w14:paraId="3E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неустранение</w:t>
      </w:r>
      <w:r>
        <w:rPr>
          <w:rFonts w:ascii="Times New Roman" w:hAnsi="Times New Roman"/>
          <w:sz w:val="28"/>
        </w:rPr>
        <w:t xml:space="preserve"> заявителем в установленные сроки оснований приостановления рассмотрения заявки и документов.</w:t>
      </w:r>
    </w:p>
    <w:p w14:paraId="3F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Второй этап - ознакомление с условиями производства пищевых продуктов. Состав членов комиссии для выезда </w:t>
      </w:r>
      <w:r>
        <w:rPr>
          <w:rFonts w:ascii="Times New Roman" w:hAnsi="Times New Roman"/>
          <w:sz w:val="28"/>
        </w:rPr>
        <w:t>к месту производства пищевых продуктов и сроки выезда определяются решением комиссии</w:t>
      </w:r>
      <w:r>
        <w:rPr>
          <w:rFonts w:ascii="Times New Roman" w:hAnsi="Times New Roman"/>
          <w:sz w:val="28"/>
        </w:rPr>
        <w:t>.</w:t>
      </w:r>
    </w:p>
    <w:p w14:paraId="40000000">
      <w:pPr>
        <w:spacing w:after="12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условий производства пищевых продуктов проводится в соответствии с Приложением №1 к настоящему Порядку.</w:t>
      </w:r>
    </w:p>
    <w:p w14:paraId="41000000">
      <w:pPr>
        <w:spacing w:after="12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выдаче разрешения на маркировку знаком «Продукт Якутии» по результатам второго этапа выносится предприятиям, отнесенным к 1-й, 2-й категории в соответствии с Методикой определения категории предприятия</w:t>
      </w:r>
      <w:r>
        <w:t xml:space="preserve"> </w:t>
      </w:r>
      <w:r>
        <w:rPr>
          <w:rFonts w:ascii="Times New Roman" w:hAnsi="Times New Roman"/>
          <w:sz w:val="28"/>
        </w:rPr>
        <w:t>по степени риска выпуска опасной пищевой продукции согласно Приложению №2 к настоящему Порядку.</w:t>
      </w:r>
    </w:p>
    <w:p w14:paraId="42000000">
      <w:pPr>
        <w:spacing w:after="12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выдаче разрешения на маркировку знаком «Продукт Якутии» по результатам второго этапа выносится предприятиям, отнесенным к 3-й, 4-й, 5-й категориям в соответствии с Методикой определения категории предприятия</w:t>
      </w:r>
      <w:r>
        <w:t xml:space="preserve"> </w:t>
      </w:r>
      <w:r>
        <w:rPr>
          <w:rFonts w:ascii="Times New Roman" w:hAnsi="Times New Roman"/>
          <w:sz w:val="28"/>
        </w:rPr>
        <w:t>по степени риска выпуска опасной пищевой продукции согласно Приложению №2 настоящего Порядка.</w:t>
      </w:r>
      <w:r>
        <w:rPr>
          <w:rFonts w:ascii="Times New Roman" w:hAnsi="Times New Roman"/>
          <w:sz w:val="28"/>
        </w:rPr>
        <w:t xml:space="preserve"> </w:t>
      </w:r>
    </w:p>
    <w:p w14:paraId="43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второго этапа на основании решения комиссии издается приказ Министерства о выдаче разрешения на маркировку знаком «Продукт Якутии» или об отказе в выдаче разрешения на маркировку знаком «Продукт Якутии».</w:t>
      </w:r>
    </w:p>
    <w:p w14:paraId="44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принятых решениях, предусмотренных настоящим пунктом, Министерство письменно уведомляет заявителя не позднее 30 </w:t>
      </w:r>
      <w:r>
        <w:rPr>
          <w:rFonts w:ascii="Times New Roman" w:hAnsi="Times New Roman"/>
          <w:sz w:val="28"/>
        </w:rPr>
        <w:t xml:space="preserve">рабочих </w:t>
      </w:r>
      <w:r>
        <w:rPr>
          <w:rFonts w:ascii="Times New Roman" w:hAnsi="Times New Roman"/>
          <w:sz w:val="28"/>
        </w:rPr>
        <w:t xml:space="preserve">дней со дня регистрации заявки. В случае принятия решения об отказе в выдаче разрешения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письменном уведомлении указываются основания такого решения.</w:t>
      </w:r>
    </w:p>
    <w:p w14:paraId="45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об отказе в выдаче разрешения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заявитель </w:t>
      </w:r>
      <w:r>
        <w:rPr>
          <w:rFonts w:ascii="Times New Roman" w:hAnsi="Times New Roman"/>
          <w:sz w:val="28"/>
        </w:rPr>
        <w:t>вправе повторно представить заявку</w:t>
      </w:r>
      <w:r>
        <w:rPr>
          <w:rFonts w:ascii="Times New Roman" w:hAnsi="Times New Roman"/>
          <w:sz w:val="28"/>
        </w:rPr>
        <w:t>, устранив причины отказа.</w:t>
      </w:r>
    </w:p>
    <w:p w14:paraId="46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о выдаче разрешения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пищевому продукту присваивается знак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посредством вручения соответствующего</w:t>
      </w:r>
      <w:r>
        <w:rPr>
          <w:rFonts w:ascii="Times New Roman" w:hAnsi="Times New Roman"/>
          <w:sz w:val="28"/>
        </w:rPr>
        <w:t xml:space="preserve"> диплом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47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на </w:t>
      </w:r>
      <w:r>
        <w:rPr>
          <w:rFonts w:ascii="Times New Roman" w:hAnsi="Times New Roman"/>
          <w:sz w:val="28"/>
        </w:rPr>
        <w:t xml:space="preserve">маркировку пищевого продукта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редоставляется сроком на 3 года.</w:t>
      </w:r>
    </w:p>
    <w:p w14:paraId="48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Продление права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в </w:t>
      </w:r>
      <w:r>
        <w:rPr>
          <w:rFonts w:ascii="Times New Roman" w:hAnsi="Times New Roman"/>
          <w:sz w:val="28"/>
        </w:rPr>
        <w:t>соответствии с условиями выдачи разрешения на маркировку знаком «Продукт Якутии»,</w:t>
      </w:r>
      <w:r>
        <w:rPr>
          <w:rFonts w:ascii="Times New Roman" w:hAnsi="Times New Roman"/>
          <w:sz w:val="28"/>
        </w:rPr>
        <w:t xml:space="preserve"> установленн</w:t>
      </w:r>
      <w:r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z w:val="28"/>
        </w:rPr>
        <w:t xml:space="preserve"> настоящ</w:t>
      </w:r>
      <w:r>
        <w:rPr>
          <w:rFonts w:ascii="Times New Roman" w:hAnsi="Times New Roman"/>
          <w:sz w:val="28"/>
        </w:rPr>
        <w:t xml:space="preserve">им Порядком, сроком на 3 года. </w:t>
      </w:r>
    </w:p>
    <w:p w14:paraId="49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присвоении пищевому продукту знака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размещается на официальном сайте Министерства в сети Интернет в течение 5 рабочих дней со дня принятия Министерством решения о выдаче разрешения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>.</w:t>
      </w:r>
    </w:p>
    <w:p w14:paraId="4A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осуществляет ведение реестра пищевых продуктов, которым присвоен знак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, с указанием их наименований, производителей, дат и номеров дипломов, сроков окончания права на </w:t>
      </w:r>
      <w:r>
        <w:rPr>
          <w:rFonts w:ascii="Times New Roman" w:hAnsi="Times New Roman"/>
          <w:sz w:val="28"/>
        </w:rPr>
        <w:t xml:space="preserve">маркировку пищевого продукта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, а также сведений о прекращении права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указанием причины, даты и номера приказа Министерства о прекращении права </w:t>
      </w:r>
      <w:r>
        <w:rPr>
          <w:rFonts w:ascii="Times New Roman" w:hAnsi="Times New Roman"/>
          <w:sz w:val="28"/>
        </w:rPr>
        <w:t xml:space="preserve">маркировку пищевого продукта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. </w:t>
      </w:r>
    </w:p>
    <w:p w14:paraId="4B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утверждает макет знака «Продукт Якутии». </w:t>
      </w:r>
    </w:p>
    <w:p w14:paraId="4C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Заявители, получившие разрешение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>, вправе размещать его изображение на изделиях, потребительской таре, этикетках, в рекламных материалах, на ценниках, вывесках и любым иным образом, допускаемым законодательством, а также публично сообщать об этом потребителям в иной не запрещенной законодательством форме.</w:t>
      </w:r>
    </w:p>
    <w:p w14:paraId="4D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работ по выдаче разрешений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за счет средств </w:t>
      </w:r>
      <w:r>
        <w:rPr>
          <w:rFonts w:ascii="Times New Roman" w:hAnsi="Times New Roman"/>
          <w:sz w:val="28"/>
        </w:rPr>
        <w:t xml:space="preserve">государственного </w:t>
      </w:r>
      <w:r>
        <w:rPr>
          <w:rFonts w:ascii="Times New Roman" w:hAnsi="Times New Roman"/>
          <w:sz w:val="28"/>
        </w:rPr>
        <w:t xml:space="preserve">бюджета Республики Саха (Якутия), предусмотренных Министерству на реализацию государственной политики в </w:t>
      </w:r>
      <w:r>
        <w:rPr>
          <w:rFonts w:ascii="Times New Roman" w:hAnsi="Times New Roman"/>
          <w:sz w:val="28"/>
        </w:rPr>
        <w:t>курируемой</w:t>
      </w:r>
      <w:r>
        <w:rPr>
          <w:rFonts w:ascii="Times New Roman" w:hAnsi="Times New Roman"/>
          <w:sz w:val="28"/>
        </w:rPr>
        <w:t xml:space="preserve"> сфере деятельности.</w:t>
      </w:r>
    </w:p>
    <w:p w14:paraId="4E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Прекращение права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 в следующих случаях:</w:t>
      </w:r>
    </w:p>
    <w:p w14:paraId="4F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истечен</w:t>
      </w:r>
      <w:r>
        <w:rPr>
          <w:rFonts w:ascii="Times New Roman" w:hAnsi="Times New Roman"/>
          <w:sz w:val="28"/>
        </w:rPr>
        <w:t>ие срока, указанног</w:t>
      </w:r>
      <w:r>
        <w:rPr>
          <w:rFonts w:ascii="Times New Roman" w:hAnsi="Times New Roman"/>
          <w:sz w:val="28"/>
        </w:rPr>
        <w:t>о в пункте 9</w:t>
      </w:r>
      <w:r>
        <w:rPr>
          <w:rFonts w:ascii="Times New Roman" w:hAnsi="Times New Roman"/>
          <w:sz w:val="28"/>
        </w:rPr>
        <w:t xml:space="preserve"> настоящего По</w:t>
      </w:r>
      <w:r>
        <w:rPr>
          <w:rFonts w:ascii="Times New Roman" w:hAnsi="Times New Roman"/>
          <w:sz w:val="28"/>
        </w:rPr>
        <w:t>рядка</w:t>
      </w:r>
    </w:p>
    <w:p w14:paraId="50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письменное обращение юридического лица или индивидуального предпринимателя на имя министра сельского хозяйства Республики Саха (Якутия) </w:t>
      </w:r>
      <w:r>
        <w:rPr>
          <w:rFonts w:ascii="Times New Roman" w:hAnsi="Times New Roman"/>
          <w:sz w:val="28"/>
        </w:rPr>
        <w:t xml:space="preserve">либо </w:t>
      </w:r>
      <w:r>
        <w:rPr>
          <w:rFonts w:ascii="Times New Roman" w:hAnsi="Times New Roman"/>
          <w:sz w:val="28"/>
        </w:rPr>
        <w:t xml:space="preserve">лица </w:t>
      </w:r>
      <w:r>
        <w:rPr>
          <w:rFonts w:ascii="Times New Roman" w:hAnsi="Times New Roman"/>
          <w:sz w:val="28"/>
        </w:rPr>
        <w:t xml:space="preserve">его заменяющего </w:t>
      </w:r>
      <w:r>
        <w:rPr>
          <w:rFonts w:ascii="Times New Roman" w:hAnsi="Times New Roman"/>
          <w:sz w:val="28"/>
        </w:rPr>
        <w:t xml:space="preserve">о досрочном прекращении права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</w:p>
    <w:p w14:paraId="51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ликвидац</w:t>
      </w:r>
      <w:r>
        <w:rPr>
          <w:rFonts w:ascii="Times New Roman" w:hAnsi="Times New Roman"/>
          <w:sz w:val="28"/>
        </w:rPr>
        <w:t>ия или прекращение деятельности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юридического лица или индивидуального предпринимателя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получившего разрешение </w:t>
      </w:r>
      <w:r>
        <w:rPr>
          <w:rFonts w:ascii="Times New Roman" w:hAnsi="Times New Roman"/>
          <w:sz w:val="28"/>
        </w:rPr>
        <w:t>на маркировку знаком «Продукт Якутии».</w:t>
      </w:r>
    </w:p>
    <w:p w14:paraId="52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прекращается Министерством при наличии о</w:t>
      </w:r>
      <w:r>
        <w:rPr>
          <w:rFonts w:ascii="Times New Roman" w:hAnsi="Times New Roman"/>
          <w:sz w:val="28"/>
        </w:rPr>
        <w:t>снований, указанных в пункте 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оформляется приказом Министерства на основании со</w:t>
      </w:r>
      <w:r>
        <w:rPr>
          <w:rFonts w:ascii="Times New Roman" w:hAnsi="Times New Roman"/>
          <w:sz w:val="28"/>
        </w:rPr>
        <w:t>ответствующего решения комиссии</w:t>
      </w:r>
      <w:r>
        <w:rPr>
          <w:rFonts w:ascii="Times New Roman" w:hAnsi="Times New Roman"/>
          <w:sz w:val="28"/>
        </w:rPr>
        <w:t xml:space="preserve"> за исключением случая, указ</w:t>
      </w:r>
      <w:r>
        <w:rPr>
          <w:rFonts w:ascii="Times New Roman" w:hAnsi="Times New Roman"/>
          <w:sz w:val="28"/>
        </w:rPr>
        <w:t>анного в подпункте "а" пункта 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>.</w:t>
      </w:r>
    </w:p>
    <w:p w14:paraId="53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признается прекращенным со дня внесения сведений о его прекращении в реестр пищевых</w:t>
      </w:r>
      <w:r>
        <w:rPr>
          <w:rFonts w:ascii="Times New Roman" w:hAnsi="Times New Roman"/>
          <w:sz w:val="28"/>
        </w:rPr>
        <w:t xml:space="preserve"> продуктов, указанный в пункте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По</w:t>
      </w:r>
      <w:r>
        <w:rPr>
          <w:rFonts w:ascii="Times New Roman" w:hAnsi="Times New Roman"/>
          <w:sz w:val="28"/>
        </w:rPr>
        <w:t>рядка.</w:t>
      </w:r>
    </w:p>
    <w:p w14:paraId="54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указанном в подпункт</w:t>
      </w:r>
      <w:r>
        <w:rPr>
          <w:rFonts w:ascii="Times New Roman" w:hAnsi="Times New Roman"/>
          <w:sz w:val="28"/>
        </w:rPr>
        <w:t>е "а" пункта 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>, признается прекращенным по истечении срока, на который это право предоставлено.</w:t>
      </w:r>
    </w:p>
    <w:p w14:paraId="55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маркировку знаком «Продукт Якутии» принадлежит лицу, обратившемуся с заявлением на его получение и получившим его, и не может быть передано иным лицам, в том числе при переходе прав и обязательств в соответствии с гражданским законодательством.</w:t>
      </w:r>
    </w:p>
    <w:p w14:paraId="56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письменном обращении о досрочном прекращении права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указываются:</w:t>
      </w:r>
    </w:p>
    <w:p w14:paraId="57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) номер диплома о присвоении знака </w:t>
      </w:r>
      <w:r>
        <w:rPr>
          <w:rFonts w:ascii="Times New Roman" w:hAnsi="Times New Roman"/>
          <w:sz w:val="28"/>
        </w:rPr>
        <w:t>«Продукт Якутии»</w:t>
      </w:r>
    </w:p>
    <w:p w14:paraId="58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номер контактного телефона, почтовый адрес и (или) адрес электронной почты, по которому осуще</w:t>
      </w:r>
      <w:r>
        <w:rPr>
          <w:rFonts w:ascii="Times New Roman" w:hAnsi="Times New Roman"/>
          <w:sz w:val="28"/>
        </w:rPr>
        <w:t>ствляется уведомление заявителя</w:t>
      </w:r>
    </w:p>
    <w:p w14:paraId="59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суть обращения</w:t>
      </w:r>
    </w:p>
    <w:p w14:paraId="5A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личная подпись заявителя</w:t>
      </w:r>
    </w:p>
    <w:p w14:paraId="5B000000">
      <w:pPr>
        <w:pStyle w:val="Style_2"/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дата.</w:t>
      </w:r>
    </w:p>
    <w:p w14:paraId="5C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РС (Я) «Республиканский центр пищевых технологий Республики Саха (Якутия)»</w:t>
      </w:r>
      <w:r>
        <w:rPr>
          <w:rFonts w:ascii="Times New Roman" w:hAnsi="Times New Roman"/>
          <w:sz w:val="28"/>
        </w:rPr>
        <w:t xml:space="preserve"> проводит </w:t>
      </w:r>
      <w:r>
        <w:rPr>
          <w:rFonts w:ascii="Times New Roman" w:hAnsi="Times New Roman"/>
          <w:sz w:val="28"/>
        </w:rPr>
        <w:t xml:space="preserve">ежемесячный </w:t>
      </w:r>
      <w:r>
        <w:rPr>
          <w:rFonts w:ascii="Times New Roman" w:hAnsi="Times New Roman"/>
          <w:sz w:val="28"/>
        </w:rPr>
        <w:t xml:space="preserve">мониторинг в целях выявления факта ликвидации или прекращения деятельности предприятия, получившего право </w:t>
      </w:r>
      <w:r>
        <w:rPr>
          <w:rFonts w:ascii="Times New Roman" w:hAnsi="Times New Roman"/>
          <w:sz w:val="28"/>
        </w:rPr>
        <w:t xml:space="preserve">на 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>, через информационные ресурсы Федеральной налоговой службы и систему межведомственн</w:t>
      </w:r>
      <w:r>
        <w:rPr>
          <w:rFonts w:ascii="Times New Roman" w:hAnsi="Times New Roman"/>
          <w:sz w:val="28"/>
        </w:rPr>
        <w:t>ого электронного взаимодействия</w:t>
      </w:r>
      <w:r>
        <w:rPr>
          <w:rFonts w:ascii="Times New Roman" w:hAnsi="Times New Roman"/>
          <w:sz w:val="28"/>
        </w:rPr>
        <w:t>.</w:t>
      </w:r>
    </w:p>
    <w:p w14:paraId="5D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3 рабочих дней со дня прекращения права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наличии </w:t>
      </w:r>
      <w:r>
        <w:rPr>
          <w:rFonts w:ascii="Times New Roman" w:hAnsi="Times New Roman"/>
          <w:sz w:val="28"/>
        </w:rPr>
        <w:t>оснований, указанных в подпункте</w:t>
      </w:r>
      <w:r>
        <w:rPr>
          <w:rFonts w:ascii="Times New Roman" w:hAnsi="Times New Roman"/>
          <w:sz w:val="28"/>
        </w:rPr>
        <w:t xml:space="preserve"> "а" пункта 1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настоящего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 xml:space="preserve">, направляет уведомление об этом юридическому лицу или индивидуальному предпринимателю, право которого на </w:t>
      </w:r>
      <w:r>
        <w:rPr>
          <w:rFonts w:ascii="Times New Roman" w:hAnsi="Times New Roman"/>
          <w:sz w:val="28"/>
        </w:rPr>
        <w:t xml:space="preserve">маркировку знаком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прекращено.</w:t>
      </w:r>
    </w:p>
    <w:p w14:paraId="5E000000">
      <w:pPr>
        <w:pStyle w:val="Style_2"/>
        <w:numPr>
          <w:ilvl w:val="0"/>
          <w:numId w:val="3"/>
        </w:num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неправомерного (незаконного) использования юридическим лицом или индивидуальным предпринимателем знака </w:t>
      </w:r>
      <w:r>
        <w:rPr>
          <w:rFonts w:ascii="Times New Roman" w:hAnsi="Times New Roman"/>
          <w:sz w:val="28"/>
        </w:rPr>
        <w:t>«Продукт Якутии»</w:t>
      </w:r>
      <w:r>
        <w:rPr>
          <w:rFonts w:ascii="Times New Roman" w:hAnsi="Times New Roman"/>
          <w:sz w:val="28"/>
        </w:rPr>
        <w:t xml:space="preserve"> в наруш</w:t>
      </w:r>
      <w:r>
        <w:rPr>
          <w:rFonts w:ascii="Times New Roman" w:hAnsi="Times New Roman"/>
          <w:sz w:val="28"/>
        </w:rPr>
        <w:t>ение требований настоящего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 xml:space="preserve"> юридическое лицо или индивидуальный предприниматель несет ответственность в соответствии с законодательством Российской Федерации.</w:t>
      </w:r>
    </w:p>
    <w:p w14:paraId="5F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0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1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2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3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5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6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7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8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9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B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C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E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</w:p>
    <w:p w14:paraId="6F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№1 к Порядку </w:t>
      </w:r>
    </w:p>
    <w:p w14:paraId="70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выдачи разрешений на информационный знак </w:t>
      </w:r>
      <w:r>
        <w:rPr>
          <w:rFonts w:ascii="Times New Roman" w:hAnsi="Times New Roman"/>
          <w:sz w:val="28"/>
        </w:rPr>
        <w:t>«Продукт Якутии»</w:t>
      </w:r>
    </w:p>
    <w:p w14:paraId="71000000">
      <w:pPr>
        <w:ind/>
        <w:jc w:val="right"/>
        <w:rPr>
          <w:rFonts w:ascii="Times New Roman" w:hAnsi="Times New Roman"/>
          <w:sz w:val="28"/>
        </w:rPr>
      </w:pPr>
    </w:p>
    <w:p w14:paraId="7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условий производства на 2 этапе </w:t>
      </w:r>
    </w:p>
    <w:p w14:paraId="7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подтверждения соответствия пищевых продуктов требованиям</w:t>
      </w:r>
    </w:p>
    <w:p w14:paraId="7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5000000">
      <w:pPr>
        <w:numPr>
          <w:ilvl w:val="0"/>
          <w:numId w:val="4"/>
        </w:numPr>
        <w:spacing w:line="264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условий производства проводится согласно алгоритму проведения оценки процессов производства (изготовления) пищевой продукции, оценки степени риска выпуска опасной продукции предприятиями при проведении проверки (экспертизы) на основе принципов ХАССП в соответствии с таблицей 1.</w:t>
      </w:r>
    </w:p>
    <w:p w14:paraId="76000000">
      <w:pPr>
        <w:ind w:firstLine="0" w:left="720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14:paraId="77000000">
      <w:pPr>
        <w:widowControl w:val="0"/>
        <w:spacing w:after="0" w:line="240" w:lineRule="auto"/>
        <w:ind w:firstLine="0"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оценки производителя (изготовителя)</w:t>
      </w:r>
    </w:p>
    <w:p w14:paraId="78000000">
      <w:pPr>
        <w:widowControl w:val="0"/>
        <w:spacing w:after="0" w:line="240" w:lineRule="auto"/>
        <w:ind w:firstLine="0" w:left="720"/>
        <w:contextualSpacing w:val="1"/>
        <w:rPr>
          <w:rFonts w:ascii="Times New Roman" w:hAnsi="Times New Roman"/>
          <w:sz w:val="24"/>
        </w:rPr>
      </w:pPr>
    </w:p>
    <w:tbl>
      <w:tblPr>
        <w:tblStyle w:val="Style_3"/>
        <w:tblInd w:type="dxa" w:w="20"/>
        <w:tblLayout w:type="fixed"/>
        <w:tblCellMar>
          <w:top w:type="dxa" w:w="0"/>
          <w:left w:type="dxa" w:w="90"/>
          <w:bottom w:type="dxa" w:w="0"/>
          <w:right w:type="dxa" w:w="90"/>
        </w:tblCellMar>
      </w:tblPr>
      <w:tblGrid>
        <w:gridCol w:w="2700"/>
        <w:gridCol w:w="2400"/>
        <w:gridCol w:w="4228"/>
      </w:tblGrid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проверки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НД, регламентирующие соответствие процедуры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Параметры, подтверждающие внедрение и поддержание процедуры и предмета проверки 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 (ст.10 ч.3 п.1) "выбор необходимых для обеспечения безопасности пищевой продукции технологических процессов производства (изготовления) пищевой продукции"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ст.7, ст.8, ст.9, ч.1, ст.10, ст.11, ст.14, ч.1, п.1, ст.20,ч.1;</w:t>
            </w:r>
          </w:p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ассортиментный перечень выпускаемой продукции с указанием документа, в соответствии с которым она производится;</w:t>
            </w:r>
          </w:p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технологические инструкции, ТТК, описание продукции: наименование продукции, показатели качества и безопасности, используемое сырье, упаковка, маркировка, условия хранения и сроки годности, ограничение по применению, способы использования;</w:t>
            </w:r>
          </w:p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инструкции по обращению с аллергенами, генно-модифицированными организмами (ГМО), применению пищевых добавок и другие документы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2 (ст.10 ч.3 п.2) "выбор последовательности и поточности технологических операций производства (изготовления) пищевой </w:t>
            </w:r>
            <w:r>
              <w:rPr>
                <w:rFonts w:ascii="Times New Roman" w:hAnsi="Times New Roman"/>
                <w:sz w:val="24"/>
              </w:rPr>
              <w:t xml:space="preserve">продукции с целью исключения загрязнения продовольственного (пищевого) сырья и пищевой продукции"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ст.14 ч.1 п.1, ст.20 ч.1;</w:t>
            </w:r>
          </w:p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блок-схема технологических процессов;</w:t>
            </w:r>
          </w:p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схема расположения производственных помещений с размещением оборудования;</w:t>
            </w:r>
          </w:p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программа производственного контроля;</w:t>
            </w:r>
          </w:p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схемы маршрутов движения потоков;</w:t>
            </w:r>
          </w:p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инструкция по управлению перекрестными загрязнениями и др. документы;</w:t>
            </w:r>
          </w:p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результаты осмотра (обследования объекта)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3 (ст.10 ч.3 п.3) "определение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ст.14 ч.1 п.1, ст.5 ч.4, ст.18;</w:t>
            </w:r>
          </w:p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отраслевые санитарные правила при условии их включения в Систему менеджмента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программа производственного контроля;</w:t>
            </w: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план ХАССП (рабочие листы ХАССП) и др. документы;</w:t>
            </w:r>
          </w:p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результаты осмотра (обследования объекта) 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4 (ст.10 ч.3 п.4) "проведение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ст.13 ч.1-3, ст.19, ст.20 ч.2, ст.30;</w:t>
            </w:r>
          </w:p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"kodeks://link/d?nd=902320347&amp;point=mark=0000000000000000000000000000000000000000000000000064U0IK" \o "’’ТР ТС 022/2011 Технический регламент Таможенного союза ’’Пищевая продукция в части ее ...’’(утв. решением Комиссии Таможенного союза от 09.12.2011 N 881)Технический регламент Таможенного союза ...Статус: действующая редакция (действ. с 28.04.2019)"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022/2011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"kodeks://link/d?nd=902299529&amp;point=mark=0000000000000000000000000000000000000000000000000064U0IK" \o "’’ТР ТС 005/2011 Технический регламент Таможенного союза ’’О безопасности упаковки’’ (с ...’’(утв. решением Комиссии Таможенного союза от 16.08.2011 N 769)Технический регламент Таможенного союза от ...Статус: действующая редакция (действ. с 21.05.201"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005/2011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журнал входного контроля или листы приемки с обязательной оценкой условий транспортирования и доставки сырья;</w:t>
            </w:r>
          </w:p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НД на сырье, ингредиенты, упаковочные материалы;</w:t>
            </w:r>
          </w:p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документы, подтверждающие безопасность сырья, упаковочных и вспомогательных материалов;</w:t>
            </w:r>
          </w:p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инструкция или документированная процедура по входному контролю сырья, ингредиентов, упаковочных материалов;</w:t>
            </w:r>
          </w:p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порядок действий (инструкция или документированная процедура) при поступлении несоответствующей продукции;</w:t>
            </w:r>
          </w:p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оценка поставщиков и др. документы;</w:t>
            </w:r>
          </w:p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проведение лабораторных исследований на базе лабораторий, аккредитованных и аттестованных в </w:t>
            </w:r>
            <w:r>
              <w:rPr>
                <w:rFonts w:ascii="Times New Roman" w:hAnsi="Times New Roman"/>
                <w:sz w:val="24"/>
              </w:rPr>
              <w:t>установленном порядке;</w:t>
            </w:r>
          </w:p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полноты проведения исследований в соответствии с программой производственного контроля;</w:t>
            </w:r>
          </w:p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результаты осмотра (обследования объекта)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5 (ст.10 ч.3 п.5) "проведение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настоящего технического регламента и (или) технических регламентов Таможенного союза на отдельные виды пищевой продукции"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ст.15;</w:t>
            </w:r>
          </w:p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утвержденные перечни испытательного оборудования и средств измерения;</w:t>
            </w:r>
          </w:p>
          <w:p w14:paraId="C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график поверки и аттестации оборудования и средств измерения, свидетельство о поверке;</w:t>
            </w:r>
          </w:p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договоры на техническое обслуживание;</w:t>
            </w:r>
          </w:p>
          <w:p w14:paraId="D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инструкция "Требования к измерительным и контрольным приборам";</w:t>
            </w:r>
          </w:p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график планово-предупредительных ремонтов, инструкция по порядку профилактического и технического обслуживания;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технические паспорта, документы, подтверждающие разрешение использования оборудования для контакта с пищевыми продуктами;</w:t>
            </w:r>
          </w:p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журнал осмотра технического состояния оборудования;</w:t>
            </w:r>
          </w:p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инструкция по соблюдению требований к измерительным и контрольным приборам и др. документы;</w:t>
            </w:r>
          </w:p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результаты осмотра (обследования объекта)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6 (ст.10 ч.3 п.6) "обеспечение документирования информации о контролируемых этапах технологических </w:t>
            </w:r>
            <w:r>
              <w:rPr>
                <w:rFonts w:ascii="Times New Roman" w:hAnsi="Times New Roman"/>
                <w:sz w:val="24"/>
              </w:rPr>
              <w:t xml:space="preserve">операций и результатов контроля пищевой продукции"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ст.11 ч.4;</w:t>
            </w:r>
          </w:p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E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E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программа производственного контроля;</w:t>
            </w:r>
          </w:p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план ХАССП (рабочие листы ХАССП);</w:t>
            </w:r>
          </w:p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протоколы лабораторных испытаний;</w:t>
            </w:r>
          </w:p>
          <w:p w14:paraId="E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записи или технологические журналы и др. документы;</w:t>
            </w:r>
          </w:p>
          <w:p w14:paraId="E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результаты осмотра (обследования объекта)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7 (ст.10 ч.3 п.7) "соблюдение условий хранения и перевозки (транспортирования) пищевой продукции"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ст.17, ст.13 ч.4;</w:t>
            </w:r>
          </w:p>
          <w:p w14:paraId="F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F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журнал контроля температуры и влажности;</w:t>
            </w:r>
          </w:p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личная медицинская книжка водителя-экспедитора;</w:t>
            </w:r>
          </w:p>
          <w:p w14:paraId="F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список специализированного транспорта;</w:t>
            </w:r>
          </w:p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договоры на мойку и дезинфекцию транспортных средств с актами сдачи-приемки выполненных работ;</w:t>
            </w:r>
          </w:p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договор на оказание транспортных услуг в случае использования наемного транспорта и др. документы;</w:t>
            </w:r>
          </w:p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результаты осмотра (обследования объекта)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0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8 (ст.10 ч.3 п.8) "содержание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0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ст.12, ст.14, ст.15, ст.16 ч.1, ч.5;</w:t>
            </w:r>
          </w:p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0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документы, подтверждающие соответствие и поддержание санитарно-технического состояния помещений, факторов производственной среды и факторов трудового процесса (инструкции, договора, акты сдачи-приемки выполненных работ, протоколы лабораторных испытаний и измерений, журналы, сертификаты на отделочные материалы и т.д.) и др. документы;</w:t>
            </w:r>
          </w:p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результаты осмотра (обследования объекта)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0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9 (ст.10 ч.3 п.9) "выбор способов и обеспечение соблюдения работниками правил личной гигиены в целях обеспечения безопасности пищевой продукции"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0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ст.14 ч.3, ст.17 ч.10, ч.11, ст.11 ч.5, ст.17 ч.13;</w:t>
            </w:r>
          </w:p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1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</w:t>
            </w:r>
            <w:r>
              <w:rPr>
                <w:rFonts w:ascii="Times New Roman" w:hAnsi="Times New Roman"/>
                <w:sz w:val="24"/>
              </w:rPr>
              <w:t xml:space="preserve">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1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личные медицинские книжки персонала с отметками о прохождении медицинских обследований, исследований, гигиенического обучения и аттестации;</w:t>
            </w:r>
          </w:p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данные о вакцинации;</w:t>
            </w:r>
          </w:p>
          <w:p w14:paraId="1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журналы здоровья и осмотра;</w:t>
            </w:r>
          </w:p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инструкция по соблюдению правил личной гигиены;</w:t>
            </w:r>
          </w:p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планы по обучению персонала;</w:t>
            </w:r>
          </w:p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инструкция по доступу на предприятие сторонних посетителей;</w:t>
            </w:r>
          </w:p>
          <w:p w14:paraId="1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договор на медицинское обследование работников и др. документы;</w:t>
            </w:r>
          </w:p>
          <w:p w14:paraId="1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результаты осмотра (обследования объекта)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10 (ст.10 ч.3 п.10) "выбор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продукции"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ст.14 ч.1 п.3, ст.14 ч.1 п.6;</w:t>
            </w:r>
          </w:p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2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документы, подтверждающие установление способов, соответствия и поддержания санитарного содержания производственных помещений, технологического оборудования и инвентаря (инструкции, договора, акты сдачи-приемки, журналы, графики) и др.;</w:t>
            </w:r>
          </w:p>
          <w:p w14:paraId="2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результаты осмотра (обследования объекта) 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11 (ст.10 ч.3 п.11) "ведение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ст.11 ч.4 п.6, п.7, ст.39, ст.5 ч.2, ч.3;</w:t>
            </w:r>
          </w:p>
          <w:p w14:paraId="2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3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сертификаты соответствия;</w:t>
            </w:r>
          </w:p>
          <w:p w14:paraId="3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декларации о соответствии:</w:t>
            </w:r>
          </w:p>
          <w:p w14:paraId="3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свидетельства о государственной регистрации;</w:t>
            </w:r>
          </w:p>
          <w:p w14:paraId="3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программа производственного контроля;</w:t>
            </w:r>
          </w:p>
          <w:p w14:paraId="3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протоколы лабораторных испытаний;</w:t>
            </w:r>
          </w:p>
          <w:p w14:paraId="3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нормативная и техническая документация на продукцию;</w:t>
            </w:r>
          </w:p>
          <w:p w14:paraId="3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журналы контроля готовой продукции и другие документы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12 (ст.10 ч.3 п.12) "</w:t>
            </w:r>
            <w:r>
              <w:rPr>
                <w:rFonts w:ascii="Times New Roman" w:hAnsi="Times New Roman"/>
                <w:sz w:val="24"/>
              </w:rPr>
              <w:t>прослеживаемость</w:t>
            </w:r>
            <w:r>
              <w:rPr>
                <w:rFonts w:ascii="Times New Roman" w:hAnsi="Times New Roman"/>
                <w:sz w:val="24"/>
              </w:rPr>
              <w:t xml:space="preserve"> пищевой продукции"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4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ст.13 ч.1, ст.5 ч.3;</w:t>
            </w:r>
          </w:p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 ТС на отдельные виды пищевой продукции;</w:t>
            </w:r>
          </w:p>
          <w:p w14:paraId="4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отраслевые санитарные правила при условии их включения в Систему менеджмента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наличие товарно-сопроводительной документации, позволяющей установить изготовителя и </w:t>
            </w:r>
            <w:r>
              <w:rPr>
                <w:rFonts w:ascii="Times New Roman" w:hAnsi="Times New Roman"/>
                <w:sz w:val="24"/>
              </w:rPr>
              <w:t>последующих собственников пищевой продукции</w:t>
            </w:r>
            <w:r>
              <w:rPr>
                <w:rFonts w:ascii="Times New Roman" w:hAnsi="Times New Roman"/>
                <w:sz w:val="24"/>
              </w:rPr>
              <w:t xml:space="preserve"> и место ее происхождения, наличие маркировки, обозначение партии сырья и готовой продукции, документы, регламентирующие отзыв, изъятие и утилизация несоответствующей нормативной документации продукции и др.;</w:t>
            </w:r>
          </w:p>
          <w:p w14:paraId="4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результаты осмотра (обследования объекта)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ХАССП:</w:t>
            </w:r>
          </w:p>
          <w:p w14:paraId="4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Перечень опасных факторов.</w:t>
            </w:r>
          </w:p>
          <w:p w14:paraId="4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Перечень критических контрольных точек (ККТ) процесса производства (изготовления).</w:t>
            </w:r>
          </w:p>
          <w:p w14:paraId="4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Предельные значения параметров, контролируемых в критических контрольных точках.</w:t>
            </w:r>
          </w:p>
          <w:p w14:paraId="5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Порядок мониторинга критических контрольных точек процесса производства (изготовления).</w:t>
            </w:r>
          </w:p>
          <w:p w14:paraId="5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Порядок действий в случае отклонения предельных значений параметров, контролируемых в критических контрольных точках.</w:t>
            </w:r>
          </w:p>
          <w:p w14:paraId="5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Периодичность проведения проверки на соответствие выпускаемого обращения пищевой продукции </w:t>
            </w:r>
            <w:r>
              <w:rPr>
                <w:rFonts w:ascii="Times New Roman" w:hAnsi="Times New Roman"/>
                <w:sz w:val="24"/>
              </w:rPr>
              <w:t>требованиям ТР ТС.</w:t>
            </w:r>
          </w:p>
          <w:p w14:paraId="5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Ведение и хранение документации о выполнении мероприятий по обеспечению безопасности пищевой продукции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ст.11 ч.3, ч.4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перечень опасных факторов (химические, биологические, физические, аллергены, ГМО, </w:t>
            </w:r>
            <w:r>
              <w:rPr>
                <w:rFonts w:ascii="Times New Roman" w:hAnsi="Times New Roman"/>
                <w:sz w:val="24"/>
              </w:rPr>
              <w:t>наноматериалы</w:t>
            </w:r>
            <w:r>
              <w:rPr>
                <w:rFonts w:ascii="Times New Roman" w:hAnsi="Times New Roman"/>
                <w:sz w:val="24"/>
              </w:rPr>
              <w:t>) в соответствии с ассортиментом выпускаемой продукции;</w:t>
            </w:r>
          </w:p>
          <w:p w14:paraId="5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алгоритм выбора и перечень критических контрольных точек по методу "Дерево принятия решений" </w:t>
            </w:r>
            <w:r>
              <w:rPr>
                <w:rStyle w:val="Style_4_ch"/>
                <w:rFonts w:ascii="Times New Roman" w:hAnsi="Times New Roman"/>
                <w:sz w:val="24"/>
              </w:rPr>
              <w:t>(</w:t>
            </w:r>
            <w:r>
              <w:rPr>
                <w:rStyle w:val="Style_4_ch"/>
                <w:rFonts w:ascii="Times New Roman" w:hAnsi="Times New Roman"/>
                <w:sz w:val="24"/>
              </w:rPr>
              <w:t>приложение В ГОСТ Р 51705.1-2001 Системы качества. Управление качеством пищевых продуктов на основе принципов ХАССП. Общие требования</w:t>
            </w:r>
            <w:r>
              <w:rPr>
                <w:rStyle w:val="Style_4_ch"/>
                <w:rFonts w:ascii="Times New Roman" w:hAnsi="Times New Roman"/>
                <w:sz w:val="24"/>
              </w:rPr>
              <w:t>);</w:t>
            </w:r>
          </w:p>
          <w:p w14:paraId="5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технологические инструкции, ТТК, анализ опасности в зависимости от вероятности проявления и тяжести последствий;</w:t>
            </w:r>
          </w:p>
          <w:p w14:paraId="5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описание продукции (наименование продукции (показатели качества и безопасности, используемое сырье, упаковка, маркировка, условия хранения и сроки годности, ограничение по применению, способы использования);</w:t>
            </w:r>
          </w:p>
          <w:p w14:paraId="6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записи по контролю параметров ККТ или технологические журналы;</w:t>
            </w:r>
          </w:p>
          <w:p w14:paraId="6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описание мероприятий по управлению опасными факторами;</w:t>
            </w:r>
          </w:p>
          <w:p w14:paraId="6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программа производственного контроля;</w:t>
            </w:r>
          </w:p>
          <w:p w14:paraId="6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инструкции по обращению с аллергенами, ГМО, применению </w:t>
            </w:r>
            <w:r>
              <w:rPr>
                <w:rFonts w:ascii="Times New Roman" w:hAnsi="Times New Roman"/>
                <w:sz w:val="24"/>
              </w:rPr>
              <w:t>пищевых добавок;</w:t>
            </w:r>
          </w:p>
          <w:p w14:paraId="6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план ХАССП и рабочие листы ХАССП*;</w:t>
            </w:r>
          </w:p>
          <w:p w14:paraId="6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протоколы лабораторных испытаний;</w:t>
            </w:r>
          </w:p>
          <w:p w14:paraId="6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инструкция (документированная процедура) по корректирующим действиям</w:t>
            </w:r>
          </w:p>
        </w:tc>
      </w:tr>
      <w:tr>
        <w:tc>
          <w:tcPr>
            <w:tcW w:type="dxa" w:w="2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Поддержка и улучшение процедур, основанных на принципах ХАССП (Системы менеджмента)**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instrText>HYPERLINK "kodeks://link/d?nd=902320560&amp;point=mark=000000000000000000000000000000000000000000000000007D20K3" \o "’’ТР ТС 021/2011 Технический регламент Таможенного союза ’’О безопасности пищевой продукции’’ (с ...’’(утв. решением Комиссии Таможенного союза от 09.12.2011 N 880)Технический регламент Таможенного ...Статус: действующая редакция (действ. с 01.01.202"</w:instrTex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t>ТР ТС 021/2011</w:t>
            </w:r>
            <w:r>
              <w:rPr>
                <w:rFonts w:ascii="Times New Roman" w:hAnsi="Times New Roman"/>
                <w:color w:val="0000AA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ст.10 ч.2, ст.5 ч.4, ст.18 ч.4, ч.8 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результаты внутренних проверок и выполнения плана корректирующих мероприятий;</w:t>
            </w:r>
          </w:p>
          <w:p w14:paraId="7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документы по работе с жалобами и претензиями потребителей;</w:t>
            </w:r>
          </w:p>
          <w:p w14:paraId="7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документы по обмену информацией с заинтересованными сторонами в организации и за ее пределами</w:t>
            </w:r>
          </w:p>
        </w:tc>
      </w:tr>
    </w:tbl>
    <w:p w14:paraId="76010000">
      <w:pPr>
        <w:ind w:firstLine="0" w:left="720"/>
        <w:contextualSpacing w:val="1"/>
        <w:rPr>
          <w:rFonts w:ascii="Times New Roman" w:hAnsi="Times New Roman"/>
          <w:sz w:val="24"/>
        </w:rPr>
      </w:pPr>
    </w:p>
    <w:p w14:paraId="77010000">
      <w:pPr>
        <w:numPr>
          <w:ilvl w:val="0"/>
          <w:numId w:val="4"/>
        </w:numPr>
        <w:spacing w:line="264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Расчет баллов проводится с использованием весового коэффициента опасности процедуры или предмета проверки по видам предприятий (таблица 2).</w:t>
      </w:r>
    </w:p>
    <w:p w14:paraId="78010000">
      <w:pPr>
        <w:ind w:firstLine="709" w:left="0"/>
        <w:contextualSpacing w:val="1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2</w:t>
      </w:r>
    </w:p>
    <w:p w14:paraId="79010000">
      <w:pPr>
        <w:widowControl w:val="0"/>
        <w:spacing w:after="0" w:line="240" w:lineRule="auto"/>
        <w:ind w:firstLine="709" w:left="0"/>
        <w:contextualSpacing w:val="1"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Весовые коэффициенты опасности процедур и предметов проверки по видам предприятий</w:t>
      </w:r>
    </w:p>
    <w:p w14:paraId="7A010000">
      <w:pPr>
        <w:widowControl w:val="0"/>
        <w:spacing w:after="0" w:line="240" w:lineRule="auto"/>
        <w:ind w:firstLine="0" w:left="720"/>
        <w:contextualSpacing w:val="1"/>
        <w:rPr>
          <w:rFonts w:ascii="Times New Roman" w:hAnsi="Times New Roman"/>
          <w:sz w:val="24"/>
        </w:rPr>
      </w:pPr>
    </w:p>
    <w:tbl>
      <w:tblPr>
        <w:tblStyle w:val="Style_3"/>
        <w:tblInd w:type="dxa" w:w="20"/>
        <w:tblLayout w:type="fixed"/>
        <w:tblCellMar>
          <w:top w:type="dxa" w:w="0"/>
          <w:left w:type="dxa" w:w="90"/>
          <w:bottom w:type="dxa" w:w="0"/>
          <w:right w:type="dxa" w:w="90"/>
        </w:tblCellMar>
      </w:tblPr>
      <w:tblGrid>
        <w:gridCol w:w="488"/>
        <w:gridCol w:w="4512"/>
        <w:gridCol w:w="1450"/>
        <w:gridCol w:w="1435"/>
        <w:gridCol w:w="1450"/>
      </w:tblGrid>
      <w:tr>
        <w:tc>
          <w:tcPr>
            <w:tcW w:type="dxa" w:w="48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п/п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процедуры и предмета проверки</w:t>
            </w:r>
          </w:p>
        </w:tc>
        <w:tc>
          <w:tcPr>
            <w:tcW w:type="dxa" w:w="43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Весовой коэффициент опасности </w:t>
            </w:r>
          </w:p>
        </w:tc>
      </w:tr>
      <w:tr>
        <w:trPr>
          <w:trHeight w:hRule="atLeast" w:val="1261"/>
        </w:trPr>
        <w:tc>
          <w:tcPr>
            <w:tcW w:type="dxa" w:w="48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1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предприятий пищевой </w:t>
            </w:r>
            <w:r>
              <w:rPr>
                <w:rFonts w:ascii="Times New Roman" w:hAnsi="Times New Roman"/>
                <w:sz w:val="24"/>
              </w:rPr>
              <w:t>промыш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лености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венных цехов предприятий торговли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предприятий </w:t>
            </w:r>
            <w:r>
              <w:rPr>
                <w:rFonts w:ascii="Times New Roman" w:hAnsi="Times New Roman"/>
                <w:sz w:val="24"/>
              </w:rPr>
              <w:t>общест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венного питания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документов, подтверждающих разработку процедур, основанных на принципах ХАССП (наличие разработанной Системы менеджмента), и оценка безопасности выпускаемой </w:t>
            </w:r>
            <w:r>
              <w:rPr>
                <w:rFonts w:ascii="Times New Roman" w:hAnsi="Times New Roman"/>
                <w:sz w:val="24"/>
              </w:rPr>
              <w:t>продукции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0,25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0,25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0,25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 </w:t>
            </w:r>
          </w:p>
          <w:p w14:paraId="9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п.1)</w:t>
            </w:r>
          </w:p>
          <w:p w14:paraId="9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"выбор необходимых для обеспечения безопасности пищевой продукции технологических процессов производства (изготовления)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2 </w:t>
            </w:r>
          </w:p>
          <w:p w14:paraId="9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п.2)</w:t>
            </w:r>
          </w:p>
          <w:p w14:paraId="9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3 </w:t>
            </w:r>
          </w:p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п.3)</w:t>
            </w:r>
          </w:p>
          <w:p w14:paraId="A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4 </w:t>
            </w:r>
          </w:p>
          <w:p w14:paraId="A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п.4)</w:t>
            </w:r>
          </w:p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5 </w:t>
            </w:r>
          </w:p>
          <w:p w14:paraId="A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п.5)</w:t>
            </w:r>
          </w:p>
          <w:p w14:paraId="A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настоящего технического регламента и (или) технических регламентов Таможенного союза на отдельные виды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0,09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0,06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0,06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6 </w:t>
            </w:r>
          </w:p>
          <w:p w14:paraId="B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п.6)</w:t>
            </w:r>
          </w:p>
          <w:p w14:paraId="B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"обеспечение документирования информации о контролируемых этапах технологических операций и результатов контроля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0,03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0,03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0,03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7 (ст.10 ч.3 п.7)</w:t>
            </w:r>
          </w:p>
          <w:p w14:paraId="B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"соблюдение условий хранения и перевозки (транспортирования)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0,09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0,15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0,12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8 </w:t>
            </w:r>
          </w:p>
          <w:p w14:paraId="C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п.8)</w:t>
            </w:r>
          </w:p>
          <w:p w14:paraId="C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0,06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0,08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9 (ст. 10 ч. 3 п. 9)</w:t>
            </w:r>
          </w:p>
          <w:p w14:paraId="C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"выбор способов и обеспечение соблюдения работниками правил личной гигиены в целях обеспечения безопасности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0,08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0,09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10 </w:t>
            </w:r>
          </w:p>
          <w:p w14:paraId="C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п.10)</w:t>
            </w:r>
          </w:p>
          <w:p w14:paraId="D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11 </w:t>
            </w:r>
          </w:p>
          <w:p w14:paraId="D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п.11)</w:t>
            </w:r>
          </w:p>
          <w:p w14:paraId="D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12 </w:t>
            </w:r>
          </w:p>
          <w:p w14:paraId="D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п.12)</w:t>
            </w:r>
          </w:p>
          <w:p w14:paraId="D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прослеживаемость</w:t>
            </w:r>
            <w:r>
              <w:rPr>
                <w:rFonts w:ascii="Times New Roman" w:hAnsi="Times New Roman"/>
                <w:sz w:val="24"/>
              </w:rPr>
              <w:t xml:space="preserve"> пищевой продукции"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0,02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0,02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0,02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E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ХАССП </w:t>
            </w:r>
          </w:p>
          <w:p w14:paraId="E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ст.11 ч.3, ч.4:</w:t>
            </w:r>
          </w:p>
          <w:p w14:paraId="E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Перечень опасных факторов.</w:t>
            </w:r>
          </w:p>
          <w:p w14:paraId="E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Перечень критических контрольных точек (ККТ) процесса производства (изготовления).</w:t>
            </w:r>
          </w:p>
          <w:p w14:paraId="E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Предельные значения параметров, контролируемых в критических контрольных точках.</w:t>
            </w:r>
          </w:p>
          <w:p w14:paraId="E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Порядок мониторинга критических контрольных точек процесса производства (изготовления).</w:t>
            </w:r>
          </w:p>
          <w:p w14:paraId="E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Порядок действий в случае отклонения предельных значений параметров, контролируемых в критических контрольных точках.</w:t>
            </w:r>
          </w:p>
          <w:p w14:paraId="E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Периодичность проведения проверки на соответствие выпускаемого обращения пищевой продукции требованиям ТР ТС.</w:t>
            </w:r>
          </w:p>
          <w:p w14:paraId="F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Ведение и хранение документации о выполнении мероприятий по обеспечению безопасности пищевой продукции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0,09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0,09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0,09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и улучшение процедур, основанных на принципах ХАССП (Системы менеджмента)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</w:tr>
      <w:tr>
        <w:tc>
          <w:tcPr>
            <w:tcW w:type="dxa" w:w="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</w:tbl>
    <w:p w14:paraId="00020000">
      <w:pPr>
        <w:ind w:firstLine="0" w:left="720"/>
        <w:contextualSpacing w:val="1"/>
        <w:rPr>
          <w:rFonts w:ascii="Times New Roman" w:hAnsi="Times New Roman"/>
          <w:sz w:val="24"/>
        </w:rPr>
      </w:pPr>
    </w:p>
    <w:p w14:paraId="0102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Экспертным методом с учетом всех доступных источников информации и практического опыта члены комиссии оценивают вероятность реализации опасного фактора исходя из трех возможных вариантов оценки: значи</w:t>
      </w:r>
      <w:r>
        <w:rPr>
          <w:rFonts w:ascii="Times New Roman" w:hAnsi="Times New Roman"/>
          <w:sz w:val="28"/>
        </w:rPr>
        <w:t>тельное соответствие</w:t>
      </w:r>
      <w:r>
        <w:rPr>
          <w:rFonts w:ascii="Times New Roman" w:hAnsi="Times New Roman"/>
          <w:sz w:val="28"/>
        </w:rPr>
        <w:t xml:space="preserve"> – полное соответствие каждой процедуре, мало</w:t>
      </w:r>
      <w:r>
        <w:rPr>
          <w:rFonts w:ascii="Times New Roman" w:hAnsi="Times New Roman"/>
          <w:sz w:val="28"/>
        </w:rPr>
        <w:t>значительное несоответствие</w:t>
      </w:r>
      <w:r>
        <w:rPr>
          <w:rFonts w:ascii="Times New Roman" w:hAnsi="Times New Roman"/>
          <w:sz w:val="28"/>
        </w:rPr>
        <w:t xml:space="preserve"> – незначительное несоответствие процедуре и практически равна нулю – значительное несоответствие процедуре. </w:t>
      </w:r>
    </w:p>
    <w:p w14:paraId="0202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Соответствие процедуры или предмета проверки оценивают по балльной шкале от 0 до 1. </w:t>
      </w:r>
    </w:p>
    <w:p w14:paraId="0302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>значительного соответствия</w:t>
      </w:r>
      <w:r>
        <w:rPr>
          <w:rFonts w:ascii="Times New Roman" w:hAnsi="Times New Roman"/>
          <w:sz w:val="28"/>
        </w:rPr>
        <w:t xml:space="preserve"> присваивает</w:t>
      </w:r>
      <w:r>
        <w:rPr>
          <w:rFonts w:ascii="Times New Roman" w:hAnsi="Times New Roman"/>
          <w:sz w:val="28"/>
        </w:rPr>
        <w:t>ся 1 балл, при малозначительном</w:t>
      </w: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несоответствии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- 0,5 балла, при значительном несоответствии</w:t>
      </w:r>
      <w:r>
        <w:rPr>
          <w:rFonts w:ascii="Times New Roman" w:hAnsi="Times New Roman"/>
          <w:sz w:val="28"/>
        </w:rPr>
        <w:t>**</w:t>
      </w:r>
      <w:r>
        <w:rPr>
          <w:rFonts w:ascii="Times New Roman" w:hAnsi="Times New Roman"/>
          <w:sz w:val="28"/>
        </w:rPr>
        <w:t xml:space="preserve"> - 0 баллов.</w:t>
      </w:r>
    </w:p>
    <w:p w14:paraId="04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5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6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7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8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9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A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B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C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D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E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0F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0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1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2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3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4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5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6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7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8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9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A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B020000">
      <w:pPr>
        <w:spacing w:after="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№2 к Порядку</w:t>
      </w:r>
    </w:p>
    <w:p w14:paraId="1C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выдачи разрешений на информационный знак </w:t>
      </w:r>
      <w:r>
        <w:rPr>
          <w:rFonts w:ascii="Times New Roman" w:hAnsi="Times New Roman"/>
          <w:sz w:val="28"/>
        </w:rPr>
        <w:t>«Продукт Якутии»</w:t>
      </w:r>
    </w:p>
    <w:p w14:paraId="1D020000">
      <w:pPr>
        <w:spacing w:after="240" w:beforeAutospacing="on" w:line="240" w:lineRule="auto"/>
        <w:ind w:firstLine="0" w:left="720"/>
        <w:jc w:val="right"/>
        <w:rPr>
          <w:rFonts w:ascii="Times New Roman" w:hAnsi="Times New Roman"/>
          <w:sz w:val="28"/>
        </w:rPr>
      </w:pPr>
    </w:p>
    <w:p w14:paraId="1E020000">
      <w:pPr>
        <w:spacing w:after="240" w:beforeAutospacing="on" w:line="240" w:lineRule="auto"/>
        <w:ind w:firstLine="0"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определения категории предприятия по степени риска выпуска опасной пищевой продукции</w:t>
      </w:r>
    </w:p>
    <w:p w14:paraId="1F020000">
      <w:pPr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результатам оценки, проведенной по 2 этапам, определяется категория предприятия.</w:t>
      </w:r>
    </w:p>
    <w:p w14:paraId="20020000">
      <w:pPr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категории предприятия проводится по балльной системе, оценивается соответствие процедур и других предметов проверки требованиям Технического регламента Таможенного союза «О безопасности пищевой продукции» (ТР ТС 021/2011)</w:t>
      </w:r>
    </w:p>
    <w:p w14:paraId="21020000">
      <w:pPr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подтверждения соответствия пищевых продуктов требованиям, указанным в пункте 4 настоящего Порядка, формируется оценочный лист, в который заносится информация о балльной оценке соответствия процедур и предметов проверки и проводится расчет с использованием весового коэффициента опасности по формуле:</w:t>
      </w:r>
    </w:p>
    <w:p w14:paraId="22020000">
      <w:pPr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095375" cy="457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095375" cy="4572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%,                                                                                  </w:t>
      </w:r>
    </w:p>
    <w:p w14:paraId="23020000">
      <w:pPr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2402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i w:val="1"/>
          <w:sz w:val="28"/>
        </w:rPr>
        <w:t>j</w:t>
      </w:r>
      <w:r>
        <w:rPr>
          <w:rFonts w:ascii="Times New Roman" w:hAnsi="Times New Roman"/>
          <w:sz w:val="28"/>
        </w:rPr>
        <w:t xml:space="preserve"> - порядковый номер процедуры; </w:t>
      </w:r>
    </w:p>
    <w:p w14:paraId="25020000">
      <w:pPr>
        <w:spacing w:after="0" w:before="0" w:line="240" w:lineRule="auto"/>
        <w:ind w:firstLine="48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q</w:t>
      </w:r>
      <w:r>
        <w:rPr>
          <w:rFonts w:ascii="Times New Roman" w:hAnsi="Times New Roman"/>
          <w:i w:val="1"/>
          <w:sz w:val="28"/>
          <w:vertAlign w:val="subscript"/>
        </w:rPr>
        <w:t>J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балльная оценка соответствия процедур требованиям, </w:t>
      </w: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4794250</wp:posOffset>
            </wp:positionH>
            <wp:positionV relativeFrom="paragraph">
              <wp:posOffset>1905</wp:posOffset>
            </wp:positionV>
            <wp:extent cx="609600" cy="238125"/>
            <wp:effectExtent b="0" l="0" r="0" t="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09600" cy="2381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;</w:t>
      </w:r>
    </w:p>
    <w:p w14:paraId="26020000">
      <w:pPr>
        <w:spacing w:after="0" w:before="0" w:line="240" w:lineRule="auto"/>
        <w:ind w:firstLine="48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k</w:t>
      </w:r>
      <w:r>
        <w:rPr>
          <w:rFonts w:ascii="Times New Roman" w:hAnsi="Times New Roman"/>
          <w:i w:val="1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- весовой коэффициент опасности процедуры.</w:t>
      </w:r>
    </w:p>
    <w:p w14:paraId="27020000">
      <w:pPr>
        <w:spacing w:after="0" w:before="0" w:line="240" w:lineRule="auto"/>
        <w:ind w:firstLine="482" w:left="0"/>
        <w:rPr>
          <w:rFonts w:ascii="Times New Roman" w:hAnsi="Times New Roman"/>
          <w:sz w:val="28"/>
        </w:rPr>
      </w:pPr>
    </w:p>
    <w:p w14:paraId="28020000">
      <w:pPr>
        <w:spacing w:line="264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Данная информация фиксируется в оценочном листе по форме, представленной в таблице 3</w:t>
      </w:r>
    </w:p>
    <w:p w14:paraId="29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14:paraId="2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Пример оценочного листа предприятий по результатам проверки </w:t>
      </w:r>
    </w:p>
    <w:p w14:paraId="2B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20"/>
        <w:tblLayout w:type="fixed"/>
        <w:tblCellMar>
          <w:top w:type="dxa" w:w="0"/>
          <w:left w:type="dxa" w:w="90"/>
          <w:bottom w:type="dxa" w:w="0"/>
          <w:right w:type="dxa" w:w="90"/>
        </w:tblCellMar>
      </w:tblPr>
      <w:tblGrid>
        <w:gridCol w:w="473"/>
        <w:gridCol w:w="15"/>
        <w:gridCol w:w="2337"/>
        <w:gridCol w:w="1479"/>
        <w:gridCol w:w="1036"/>
        <w:gridCol w:w="1302"/>
        <w:gridCol w:w="1213"/>
        <w:gridCol w:w="1479"/>
      </w:tblGrid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п/п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процедуры и предмета проверки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Весовой коэффициент процедуры и предмета проверки*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ствует</w:t>
            </w:r>
            <w:r>
              <w:rPr>
                <w:rFonts w:ascii="Times New Roman" w:hAnsi="Times New Roman"/>
                <w:sz w:val="24"/>
              </w:rPr>
              <w:t xml:space="preserve"> (1 балл)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Малозначи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тельные </w:t>
            </w:r>
            <w:r>
              <w:rPr>
                <w:rFonts w:ascii="Times New Roman" w:hAnsi="Times New Roman"/>
                <w:sz w:val="24"/>
              </w:rPr>
              <w:t>несоответ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ствия</w:t>
            </w:r>
            <w:r>
              <w:rPr>
                <w:rFonts w:ascii="Times New Roman" w:hAnsi="Times New Roman"/>
                <w:sz w:val="24"/>
              </w:rPr>
              <w:t xml:space="preserve"> (0,5 баллов)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тельные </w:t>
            </w:r>
            <w:r>
              <w:rPr>
                <w:rFonts w:ascii="Times New Roman" w:hAnsi="Times New Roman"/>
                <w:sz w:val="24"/>
              </w:rPr>
              <w:t>несоответ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ствия</w:t>
            </w:r>
            <w:r>
              <w:rPr>
                <w:rFonts w:ascii="Times New Roman" w:hAnsi="Times New Roman"/>
                <w:sz w:val="24"/>
              </w:rPr>
              <w:t xml:space="preserve"> (0 баллов)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соответствия (%)**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документов, подтверждающих разработку процедур, основанных на принципах ХАССП (наличие разработанной Системы менеджмента) и оценка безопасности </w:t>
            </w:r>
            <w:r>
              <w:rPr>
                <w:rFonts w:ascii="Times New Roman" w:hAnsi="Times New Roman"/>
                <w:sz w:val="24"/>
              </w:rPr>
              <w:t>выпускаемой продукции (ст.10 ч.2)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0,25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 </w:t>
            </w:r>
          </w:p>
          <w:p w14:paraId="4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п.1)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2 </w:t>
            </w:r>
          </w:p>
          <w:p w14:paraId="5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п.2)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3 </w:t>
            </w:r>
          </w:p>
          <w:p w14:paraId="5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п.3)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4 </w:t>
            </w:r>
          </w:p>
          <w:p w14:paraId="6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п.4)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0,10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5 </w:t>
            </w:r>
          </w:p>
          <w:p w14:paraId="6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п.5)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0,06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6 </w:t>
            </w:r>
          </w:p>
          <w:p w14:paraId="7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п.6)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0,03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7 </w:t>
            </w:r>
          </w:p>
          <w:p w14:paraId="7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п.7)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0,12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8 </w:t>
            </w:r>
          </w:p>
          <w:p w14:paraId="8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п.8)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0,08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9 </w:t>
            </w:r>
          </w:p>
          <w:p w14:paraId="8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п.9)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0,5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10 </w:t>
            </w:r>
          </w:p>
          <w:p w14:paraId="9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п.10)</w:t>
            </w:r>
          </w:p>
          <w:p w14:paraId="9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    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11 </w:t>
            </w:r>
          </w:p>
          <w:p w14:paraId="9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п.11)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0,04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</w:tr>
      <w:tr>
        <w:tc>
          <w:tcPr>
            <w:tcW w:type="dxa" w:w="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type="dxa" w:w="2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Процедура 12 </w:t>
            </w:r>
          </w:p>
          <w:p w14:paraId="A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ч.3 п.12)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0,02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type="dxa" w:w="2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ХАССП </w:t>
            </w:r>
          </w:p>
          <w:p w14:paraId="A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(ст.11 ч.3, ч.4)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0,09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4,5 </w:t>
            </w:r>
          </w:p>
        </w:tc>
      </w:tr>
      <w:t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type="dxa" w:w="2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Поддержка и улучшение процедур, основанных на принципах ХАССП (Системы менеджмента) </w:t>
            </w:r>
          </w:p>
          <w:p w14:paraId="B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(ст.10 ч.2)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0,01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84***</w:t>
            </w:r>
          </w:p>
        </w:tc>
      </w:tr>
    </w:tbl>
    <w:p w14:paraId="BE020000">
      <w:pPr>
        <w:rPr>
          <w:rFonts w:ascii="Times New Roman" w:hAnsi="Times New Roman"/>
          <w:sz w:val="24"/>
        </w:rPr>
      </w:pPr>
    </w:p>
    <w:p w14:paraId="BF020000">
      <w:pPr>
        <w:numPr>
          <w:ilvl w:val="0"/>
          <w:numId w:val="4"/>
        </w:numPr>
        <w:spacing w:line="264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оценки предприятия по оценочному листу проводится ранжирование предприятий и определяется степень риска выпуска опасной продукции по критериям, указанным в табл. 4. В зависимости от степени риска рекомендуется проводить ранжирование предприятий по пяти категориям.</w:t>
      </w:r>
    </w:p>
    <w:p w14:paraId="C0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p w14:paraId="C1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предприятий по степени риска</w:t>
      </w:r>
      <w:r>
        <w:rPr>
          <w:rFonts w:ascii="Times New Roman" w:hAnsi="Times New Roman"/>
          <w:sz w:val="28"/>
        </w:rPr>
        <w:t xml:space="preserve"> </w:t>
      </w:r>
    </w:p>
    <w:p w14:paraId="C2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20"/>
        <w:tblLayout w:type="fixed"/>
        <w:tblCellMar>
          <w:top w:type="dxa" w:w="0"/>
          <w:left w:type="dxa" w:w="90"/>
          <w:bottom w:type="dxa" w:w="0"/>
          <w:right w:type="dxa" w:w="90"/>
        </w:tblCellMar>
      </w:tblPr>
      <w:tblGrid>
        <w:gridCol w:w="1642"/>
        <w:gridCol w:w="1701"/>
        <w:gridCol w:w="1775"/>
        <w:gridCol w:w="4216"/>
      </w:tblGrid>
      <w:tr>
        <w:tc>
          <w:tcPr>
            <w:tcW w:type="dxa" w:w="1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оценки соответствия, %</w:t>
            </w:r>
          </w:p>
        </w:tc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Степень риска </w:t>
            </w:r>
          </w:p>
        </w:tc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предприятия </w:t>
            </w:r>
          </w:p>
        </w:tc>
      </w:tr>
      <w:tr>
        <w:tc>
          <w:tcPr>
            <w:tcW w:type="dxa" w:w="1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1-я категория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95-100 </w:t>
            </w:r>
          </w:p>
        </w:tc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 незначительный </w:t>
            </w:r>
          </w:p>
        </w:tc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Стабильно работающее предприятие, на котором рекомендуется поддержание и дальнейшее улучшение Системы менеджмента</w:t>
            </w:r>
          </w:p>
        </w:tc>
      </w:tr>
      <w:tr>
        <w:tc>
          <w:tcPr>
            <w:tcW w:type="dxa" w:w="1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2-я категория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91-94 </w:t>
            </w:r>
          </w:p>
        </w:tc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 допустимый </w:t>
            </w:r>
          </w:p>
        </w:tc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Предприятие, на котором маловероятно возникновение опасных ситуаций; требуется разработка корректирующих мероприятий</w:t>
            </w:r>
          </w:p>
        </w:tc>
      </w:tr>
      <w:tr>
        <w:tc>
          <w:tcPr>
            <w:tcW w:type="dxa" w:w="1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3-я категория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81-90 </w:t>
            </w:r>
          </w:p>
        </w:tc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 значительный </w:t>
            </w:r>
          </w:p>
        </w:tc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Предприятие, на котором требуется разработка корректирующих мероприятий по нескольким процедурам</w:t>
            </w:r>
          </w:p>
        </w:tc>
      </w:tr>
      <w:tr>
        <w:tc>
          <w:tcPr>
            <w:tcW w:type="dxa" w:w="1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4-я категория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71-80 </w:t>
            </w:r>
          </w:p>
        </w:tc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 недопустимый </w:t>
            </w:r>
          </w:p>
        </w:tc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Предприятие, на котором требуется разработка корректирующих мероприятий практически по всем процедурам</w:t>
            </w:r>
          </w:p>
        </w:tc>
      </w:tr>
      <w:tr>
        <w:tc>
          <w:tcPr>
            <w:tcW w:type="dxa" w:w="1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5-я категория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 и менее </w:t>
            </w:r>
          </w:p>
        </w:tc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 критический </w:t>
            </w:r>
          </w:p>
        </w:tc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D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Предприятие, на котором требуется разработка, внедрение и актуализация Системы менеджмента, вплоть до приостановления деятельности предприятия</w:t>
            </w:r>
          </w:p>
        </w:tc>
      </w:tr>
    </w:tbl>
    <w:p w14:paraId="DB020000">
      <w:pPr>
        <w:rPr>
          <w:rFonts w:ascii="Times New Roman" w:hAnsi="Times New Roman"/>
          <w:sz w:val="24"/>
        </w:rPr>
      </w:pPr>
    </w:p>
    <w:p w14:paraId="DC020000">
      <w:p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D020000">
      <w:pPr>
        <w:spacing w:after="12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9"/>
      <w:numFmt w:val="decimal"/>
      <w:lvlText w:val="%1."/>
      <w:lvlJc w:val="left"/>
      <w:pPr>
        <w:ind w:hanging="450" w:left="1018"/>
      </w:pPr>
    </w:lvl>
    <w:lvl w:ilvl="1">
      <w:start w:val="3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ConsPlusNormal"/>
    <w:link w:val="Style_1_ch"/>
    <w:pPr>
      <w:spacing w:after="0" w:line="240" w:lineRule="auto"/>
      <w:ind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2023-07-27T06:53:45Z</dcterms:modified>
</cp:coreProperties>
</file>