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28" w:rsidRPr="00D7039D" w:rsidRDefault="00A56428" w:rsidP="0089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621AFD" w:rsidRPr="00BF263E" w:rsidRDefault="00621AFD" w:rsidP="0089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1AFD" w:rsidRPr="00BF263E" w:rsidRDefault="002D3CFA" w:rsidP="0089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48795F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428" w:rsidRPr="00BF263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Pr="00BF263E">
        <w:rPr>
          <w:rFonts w:ascii="Times New Roman" w:hAnsi="Times New Roman" w:cs="Times New Roman"/>
          <w:b/>
          <w:sz w:val="28"/>
          <w:szCs w:val="28"/>
        </w:rPr>
        <w:t>я</w:t>
      </w:r>
      <w:r w:rsidR="00B043F7" w:rsidRPr="00BF263E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  <w:r w:rsidR="00621AFD" w:rsidRPr="00BF263E">
        <w:rPr>
          <w:rFonts w:ascii="Times New Roman" w:hAnsi="Times New Roman" w:cs="Times New Roman"/>
          <w:b/>
          <w:sz w:val="28"/>
          <w:szCs w:val="28"/>
        </w:rPr>
        <w:t xml:space="preserve"> Республики Саха (Якутия)</w:t>
      </w:r>
    </w:p>
    <w:p w:rsidR="00806EC6" w:rsidRPr="00BF263E" w:rsidRDefault="00806EC6" w:rsidP="008940C8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BF263E">
        <w:rPr>
          <w:rStyle w:val="FontStyle23"/>
          <w:sz w:val="28"/>
          <w:szCs w:val="28"/>
        </w:rPr>
        <w:t>«О проекте закона Республики Саха (Якутия) «О внесении изменений</w:t>
      </w:r>
    </w:p>
    <w:p w:rsidR="00806EC6" w:rsidRPr="00BF263E" w:rsidRDefault="00806EC6" w:rsidP="008940C8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BF263E">
        <w:rPr>
          <w:rStyle w:val="FontStyle23"/>
          <w:sz w:val="28"/>
          <w:szCs w:val="28"/>
        </w:rPr>
        <w:t>в Закон Республики Саха (Якутия) «О градостроительной политике</w:t>
      </w:r>
    </w:p>
    <w:p w:rsidR="00806EC6" w:rsidRPr="00BF263E" w:rsidRDefault="00806EC6" w:rsidP="008940C8">
      <w:pPr>
        <w:pStyle w:val="Style2"/>
        <w:widowControl/>
        <w:spacing w:line="240" w:lineRule="auto"/>
        <w:contextualSpacing/>
        <w:rPr>
          <w:rStyle w:val="FontStyle24"/>
          <w:sz w:val="28"/>
          <w:szCs w:val="28"/>
        </w:rPr>
      </w:pPr>
      <w:r w:rsidRPr="00BF263E">
        <w:rPr>
          <w:rStyle w:val="FontStyle23"/>
          <w:sz w:val="28"/>
          <w:szCs w:val="28"/>
        </w:rPr>
        <w:t>в Республике Саха (Якутия)»</w:t>
      </w:r>
    </w:p>
    <w:p w:rsidR="00806EC6" w:rsidRPr="00BF263E" w:rsidRDefault="00806EC6" w:rsidP="008940C8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</w:p>
    <w:p w:rsidR="007459F2" w:rsidRPr="00BF263E" w:rsidRDefault="00D1239D" w:rsidP="008940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  <w:r w:rsidRPr="00BF263E">
        <w:rPr>
          <w:b/>
          <w:sz w:val="28"/>
          <w:szCs w:val="28"/>
        </w:rPr>
        <w:tab/>
      </w:r>
      <w:r w:rsidR="00F54D60" w:rsidRPr="00BF263E">
        <w:rPr>
          <w:b/>
          <w:sz w:val="28"/>
          <w:szCs w:val="28"/>
        </w:rPr>
        <w:t xml:space="preserve">1. Правовое обоснование необходимости принятия акта: </w:t>
      </w:r>
      <w:r w:rsidRPr="00BF263E">
        <w:rPr>
          <w:sz w:val="28"/>
          <w:szCs w:val="28"/>
        </w:rPr>
        <w:t xml:space="preserve">Правовым обоснованием проекта </w:t>
      </w:r>
      <w:r w:rsidR="00A56428" w:rsidRPr="00BF263E">
        <w:rPr>
          <w:sz w:val="28"/>
          <w:szCs w:val="28"/>
        </w:rPr>
        <w:t>постановления</w:t>
      </w:r>
      <w:r w:rsidR="00B043F7" w:rsidRPr="00BF263E">
        <w:rPr>
          <w:sz w:val="28"/>
          <w:szCs w:val="28"/>
        </w:rPr>
        <w:t xml:space="preserve"> Правительства</w:t>
      </w:r>
      <w:r w:rsidRPr="00BF263E">
        <w:rPr>
          <w:sz w:val="28"/>
          <w:szCs w:val="28"/>
        </w:rPr>
        <w:t xml:space="preserve"> Республики Саха (Якутия) </w:t>
      </w:r>
      <w:r w:rsidR="00806EC6" w:rsidRPr="00BF263E">
        <w:rPr>
          <w:sz w:val="28"/>
          <w:szCs w:val="28"/>
        </w:rPr>
        <w:t>является необходимость актуализации действующей редакции Закона Республики Саха (Якутия) от 29 декабря 2008 года 644-З № 181-</w:t>
      </w:r>
      <w:r w:rsidR="00806EC6" w:rsidRPr="00BF263E">
        <w:rPr>
          <w:sz w:val="28"/>
          <w:szCs w:val="28"/>
          <w:lang w:val="en-US"/>
        </w:rPr>
        <w:t>VI</w:t>
      </w:r>
      <w:r w:rsidR="00806EC6" w:rsidRPr="00BF263E">
        <w:rPr>
          <w:sz w:val="28"/>
          <w:szCs w:val="28"/>
        </w:rPr>
        <w:t xml:space="preserve"> «О градостроительной </w:t>
      </w:r>
      <w:r w:rsidR="00A40718" w:rsidRPr="00BF263E">
        <w:rPr>
          <w:sz w:val="28"/>
          <w:szCs w:val="28"/>
        </w:rPr>
        <w:t>политике в Республике Саха (Якутия)</w:t>
      </w:r>
      <w:r w:rsidR="002F26B9" w:rsidRPr="00BF263E">
        <w:rPr>
          <w:sz w:val="28"/>
          <w:szCs w:val="28"/>
        </w:rPr>
        <w:t xml:space="preserve">» (далее - </w:t>
      </w:r>
      <w:r w:rsidR="002F26B9" w:rsidRPr="00BF263E">
        <w:rPr>
          <w:rStyle w:val="FontStyle23"/>
          <w:b w:val="0"/>
          <w:sz w:val="28"/>
          <w:szCs w:val="28"/>
        </w:rPr>
        <w:t>Закон Республики Саха (Якутия) «О градостроительной политике в Республике Саха (Якутия)»)</w:t>
      </w:r>
      <w:r w:rsidR="002F26B9" w:rsidRPr="00BF263E">
        <w:rPr>
          <w:sz w:val="28"/>
          <w:szCs w:val="28"/>
        </w:rPr>
        <w:t xml:space="preserve"> в связи с изменени</w:t>
      </w:r>
      <w:r w:rsidR="00CA77B9" w:rsidRPr="00BF263E">
        <w:rPr>
          <w:sz w:val="28"/>
          <w:szCs w:val="28"/>
        </w:rPr>
        <w:t>я</w:t>
      </w:r>
      <w:r w:rsidR="002F26B9" w:rsidRPr="00BF263E">
        <w:rPr>
          <w:sz w:val="28"/>
          <w:szCs w:val="28"/>
        </w:rPr>
        <w:t>м</w:t>
      </w:r>
      <w:r w:rsidR="00CA77B9" w:rsidRPr="00BF263E">
        <w:rPr>
          <w:sz w:val="28"/>
          <w:szCs w:val="28"/>
        </w:rPr>
        <w:t>и</w:t>
      </w:r>
      <w:r w:rsidR="002F26B9" w:rsidRPr="00BF263E">
        <w:rPr>
          <w:sz w:val="28"/>
          <w:szCs w:val="28"/>
        </w:rPr>
        <w:t xml:space="preserve"> град</w:t>
      </w:r>
      <w:r w:rsidR="00CA77B9" w:rsidRPr="00BF263E">
        <w:rPr>
          <w:sz w:val="28"/>
          <w:szCs w:val="28"/>
        </w:rPr>
        <w:t xml:space="preserve">остроительного законодательства. </w:t>
      </w:r>
    </w:p>
    <w:p w:rsidR="00806EC6" w:rsidRPr="00BF263E" w:rsidRDefault="00F54D60" w:rsidP="00894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2.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b/>
          <w:sz w:val="28"/>
          <w:szCs w:val="28"/>
        </w:rPr>
        <w:t xml:space="preserve">для подготовки и внесения акта: </w:t>
      </w:r>
      <w:r w:rsidR="00806EC6" w:rsidRPr="00BF263E">
        <w:rPr>
          <w:rFonts w:ascii="Times New Roman" w:hAnsi="Times New Roman" w:cs="Times New Roman"/>
          <w:sz w:val="28"/>
          <w:szCs w:val="28"/>
        </w:rPr>
        <w:t>Правовыми основаниями подготовки и внесения проекта нормативного правового акта являются</w:t>
      </w:r>
      <w:r w:rsidR="00806EC6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EC6" w:rsidRPr="00BF263E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Федерации,</w:t>
      </w:r>
      <w:r w:rsidR="00806EC6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EC6" w:rsidRPr="00BF263E">
        <w:rPr>
          <w:rFonts w:ascii="Times New Roman" w:hAnsi="Times New Roman" w:cs="Times New Roman"/>
          <w:sz w:val="28"/>
          <w:szCs w:val="28"/>
        </w:rPr>
        <w:t>ст. 62.1 Конституции (Основного закона) Республики Саха (Якутия), п. 3.1.1.15 Положения об Управлении архитектуры и градостроительства при Главе Респуб</w:t>
      </w:r>
      <w:r w:rsidR="00843F72" w:rsidRPr="00BF263E">
        <w:rPr>
          <w:rFonts w:ascii="Times New Roman" w:hAnsi="Times New Roman" w:cs="Times New Roman"/>
          <w:sz w:val="28"/>
          <w:szCs w:val="28"/>
        </w:rPr>
        <w:t>лики Саха (Якутия), утвержденного</w:t>
      </w:r>
      <w:r w:rsidR="00806EC6" w:rsidRPr="00BF263E">
        <w:rPr>
          <w:rFonts w:ascii="Times New Roman" w:hAnsi="Times New Roman" w:cs="Times New Roman"/>
          <w:sz w:val="28"/>
          <w:szCs w:val="28"/>
        </w:rPr>
        <w:t xml:space="preserve"> Указом Главы Республики Саха (Якут</w:t>
      </w:r>
      <w:r w:rsidR="00CA77B9" w:rsidRPr="00BF263E">
        <w:rPr>
          <w:rFonts w:ascii="Times New Roman" w:hAnsi="Times New Roman" w:cs="Times New Roman"/>
          <w:sz w:val="28"/>
          <w:szCs w:val="28"/>
        </w:rPr>
        <w:t>ия) от 03 декабря 2018 г. № 213,</w:t>
      </w:r>
      <w:r w:rsidR="00BF263E" w:rsidRPr="00BF263E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Республики Саха (Якутия) от </w:t>
      </w:r>
      <w:r w:rsidR="00BF263E" w:rsidRPr="00BF263E">
        <w:rPr>
          <w:rFonts w:ascii="Times New Roman" w:hAnsi="Times New Roman" w:cs="Times New Roman"/>
          <w:sz w:val="28"/>
          <w:szCs w:val="28"/>
        </w:rPr>
        <w:t>29 июня 2023 г. № 530-р</w:t>
      </w:r>
      <w:r w:rsidR="00BF263E" w:rsidRPr="00BF263E">
        <w:rPr>
          <w:rFonts w:ascii="Times New Roman" w:hAnsi="Times New Roman" w:cs="Times New Roman"/>
          <w:sz w:val="28"/>
          <w:szCs w:val="28"/>
        </w:rPr>
        <w:t xml:space="preserve"> «</w:t>
      </w:r>
      <w:r w:rsidR="00BF263E" w:rsidRPr="00BF263E">
        <w:rPr>
          <w:rFonts w:ascii="Times New Roman" w:hAnsi="Times New Roman" w:cs="Times New Roman"/>
          <w:sz w:val="28"/>
          <w:szCs w:val="28"/>
        </w:rPr>
        <w:t>О плане работы Правительства Республики Саха (Якутия)</w:t>
      </w:r>
      <w:r w:rsidR="00BF263E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BF263E" w:rsidRPr="00BF263E">
        <w:rPr>
          <w:rFonts w:ascii="Times New Roman" w:hAnsi="Times New Roman" w:cs="Times New Roman"/>
          <w:sz w:val="28"/>
          <w:szCs w:val="28"/>
        </w:rPr>
        <w:t>на III квартал 2023 года</w:t>
      </w:r>
      <w:r w:rsidR="00BF263E" w:rsidRPr="00BF263E">
        <w:rPr>
          <w:rFonts w:ascii="Times New Roman" w:hAnsi="Times New Roman" w:cs="Times New Roman"/>
          <w:sz w:val="28"/>
          <w:szCs w:val="28"/>
        </w:rPr>
        <w:t xml:space="preserve">», </w:t>
      </w:r>
      <w:r w:rsidR="00CA77B9" w:rsidRPr="00BF263E">
        <w:rPr>
          <w:rFonts w:ascii="Times New Roman" w:hAnsi="Times New Roman" w:cs="Times New Roman"/>
          <w:sz w:val="28"/>
          <w:szCs w:val="28"/>
        </w:rPr>
        <w:t>а также экспертное заключение Управления минюста России по РС(Я) от 14.</w:t>
      </w:r>
      <w:r w:rsidR="00BF263E" w:rsidRPr="00BF263E">
        <w:rPr>
          <w:rFonts w:ascii="Times New Roman" w:hAnsi="Times New Roman" w:cs="Times New Roman"/>
          <w:sz w:val="28"/>
          <w:szCs w:val="28"/>
        </w:rPr>
        <w:t>06</w:t>
      </w:r>
      <w:r w:rsidR="00CA77B9" w:rsidRPr="00BF263E">
        <w:rPr>
          <w:rFonts w:ascii="Times New Roman" w:hAnsi="Times New Roman" w:cs="Times New Roman"/>
          <w:sz w:val="28"/>
          <w:szCs w:val="28"/>
        </w:rPr>
        <w:t>.202</w:t>
      </w:r>
      <w:r w:rsidR="00BF263E" w:rsidRPr="00BF263E">
        <w:rPr>
          <w:rFonts w:ascii="Times New Roman" w:hAnsi="Times New Roman" w:cs="Times New Roman"/>
          <w:sz w:val="28"/>
          <w:szCs w:val="28"/>
        </w:rPr>
        <w:t>3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 № 14/01-</w:t>
      </w:r>
      <w:r w:rsidR="00BF263E" w:rsidRPr="00BF263E">
        <w:rPr>
          <w:rFonts w:ascii="Times New Roman" w:hAnsi="Times New Roman" w:cs="Times New Roman"/>
          <w:sz w:val="28"/>
          <w:szCs w:val="28"/>
        </w:rPr>
        <w:t>11</w:t>
      </w:r>
      <w:r w:rsidR="00CA77B9" w:rsidRPr="00BF263E">
        <w:rPr>
          <w:rFonts w:ascii="Times New Roman" w:hAnsi="Times New Roman" w:cs="Times New Roman"/>
          <w:sz w:val="28"/>
          <w:szCs w:val="28"/>
        </w:rPr>
        <w:t>/</w:t>
      </w:r>
      <w:r w:rsidR="00BF263E" w:rsidRPr="00BF263E">
        <w:rPr>
          <w:rFonts w:ascii="Times New Roman" w:hAnsi="Times New Roman" w:cs="Times New Roman"/>
          <w:sz w:val="28"/>
          <w:szCs w:val="28"/>
        </w:rPr>
        <w:t>440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940C8" w:rsidRPr="00BF263E" w:rsidRDefault="00F54D60" w:rsidP="00894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3"/>
          <w:b w:val="0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3. Цели, задачи и предмет правового регулирования: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2B457C" w:rsidRPr="00BF263E">
        <w:rPr>
          <w:rFonts w:ascii="Times New Roman" w:hAnsi="Times New Roman" w:cs="Times New Roman"/>
          <w:sz w:val="28"/>
          <w:szCs w:val="28"/>
        </w:rPr>
        <w:t>Целью, задачей и предмет</w:t>
      </w:r>
      <w:r w:rsidR="007D3876" w:rsidRPr="00BF263E">
        <w:rPr>
          <w:rFonts w:ascii="Times New Roman" w:hAnsi="Times New Roman" w:cs="Times New Roman"/>
          <w:sz w:val="28"/>
          <w:szCs w:val="28"/>
        </w:rPr>
        <w:t>ом правового регулирования являе</w:t>
      </w:r>
      <w:r w:rsidR="002B457C" w:rsidRPr="00BF263E">
        <w:rPr>
          <w:rFonts w:ascii="Times New Roman" w:hAnsi="Times New Roman" w:cs="Times New Roman"/>
          <w:sz w:val="28"/>
          <w:szCs w:val="28"/>
        </w:rPr>
        <w:t>тся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806EC6" w:rsidRPr="00BF263E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806EC6" w:rsidRPr="00BF263E">
        <w:rPr>
          <w:rStyle w:val="FontStyle23"/>
          <w:b w:val="0"/>
          <w:sz w:val="28"/>
          <w:szCs w:val="28"/>
        </w:rPr>
        <w:t>Закон Республики Саха (Якутия) «О градостроительной политике в Республике Саха (Якутия)»</w:t>
      </w:r>
      <w:r w:rsidR="008940C8" w:rsidRPr="00BF263E">
        <w:rPr>
          <w:rStyle w:val="FontStyle23"/>
          <w:b w:val="0"/>
          <w:sz w:val="28"/>
          <w:szCs w:val="28"/>
        </w:rPr>
        <w:t xml:space="preserve">, регулирующего на основании </w:t>
      </w:r>
      <w:r w:rsidR="008940C8" w:rsidRPr="00BF263E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hyperlink r:id="rId4" w:history="1">
        <w:r w:rsidR="008940C8" w:rsidRPr="00BF263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8940C8" w:rsidRPr="00BF263E">
        <w:rPr>
          <w:rFonts w:ascii="Times New Roman" w:hAnsi="Times New Roman" w:cs="Times New Roman"/>
          <w:sz w:val="28"/>
          <w:szCs w:val="28"/>
        </w:rPr>
        <w:t>а Российской Федерации, федеральных закон</w:t>
      </w:r>
      <w:r w:rsidR="00843F72" w:rsidRPr="00BF263E">
        <w:rPr>
          <w:rFonts w:ascii="Times New Roman" w:hAnsi="Times New Roman" w:cs="Times New Roman"/>
          <w:sz w:val="28"/>
          <w:szCs w:val="28"/>
        </w:rPr>
        <w:t>ов</w:t>
      </w:r>
      <w:r w:rsidR="008940C8" w:rsidRPr="00BF26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Федерации, </w:t>
      </w:r>
      <w:r w:rsidR="008940C8" w:rsidRPr="00BF263E">
        <w:rPr>
          <w:rStyle w:val="FontStyle23"/>
          <w:b w:val="0"/>
          <w:sz w:val="28"/>
          <w:szCs w:val="28"/>
        </w:rPr>
        <w:t>градостроительную деятельность в Республике Саха (Якутия)</w:t>
      </w:r>
      <w:r w:rsidR="00843F72" w:rsidRPr="00BF263E">
        <w:rPr>
          <w:rStyle w:val="FontStyle23"/>
          <w:b w:val="0"/>
          <w:sz w:val="28"/>
          <w:szCs w:val="28"/>
        </w:rPr>
        <w:t>.</w:t>
      </w:r>
      <w:r w:rsidR="008940C8" w:rsidRPr="00BF263E">
        <w:rPr>
          <w:rStyle w:val="FontStyle23"/>
          <w:b w:val="0"/>
          <w:sz w:val="28"/>
          <w:szCs w:val="28"/>
        </w:rPr>
        <w:t xml:space="preserve"> </w:t>
      </w:r>
    </w:p>
    <w:p w:rsidR="00CA77B9" w:rsidRPr="00BF263E" w:rsidRDefault="006049B7" w:rsidP="00D7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>4. Структура проекта решения:</w:t>
      </w:r>
      <w:r w:rsidR="00F54D60" w:rsidRPr="00BF2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76" w:rsidRPr="00BF263E" w:rsidRDefault="006049B7" w:rsidP="00CA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F263E" w:rsidRPr="00BF263E">
        <w:rPr>
          <w:rFonts w:ascii="Times New Roman" w:hAnsi="Times New Roman" w:cs="Times New Roman"/>
          <w:sz w:val="28"/>
          <w:szCs w:val="28"/>
        </w:rPr>
        <w:t>постановления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3 </w:t>
      </w:r>
      <w:r w:rsidR="00BF263E" w:rsidRPr="00BF263E">
        <w:rPr>
          <w:rFonts w:ascii="Times New Roman" w:hAnsi="Times New Roman" w:cs="Times New Roman"/>
          <w:sz w:val="28"/>
          <w:szCs w:val="28"/>
        </w:rPr>
        <w:t>пунктов и 1 приложения. Проект закона состоит из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BF263E" w:rsidRPr="00BF263E">
        <w:rPr>
          <w:rFonts w:ascii="Times New Roman" w:hAnsi="Times New Roman" w:cs="Times New Roman"/>
          <w:sz w:val="28"/>
          <w:szCs w:val="28"/>
        </w:rPr>
        <w:t>2 статей, 17</w:t>
      </w:r>
      <w:r w:rsidR="002F26B9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BF263E" w:rsidRPr="00BF263E">
        <w:rPr>
          <w:rFonts w:ascii="Times New Roman" w:hAnsi="Times New Roman" w:cs="Times New Roman"/>
          <w:sz w:val="28"/>
          <w:szCs w:val="28"/>
        </w:rPr>
        <w:t>пунктов</w:t>
      </w:r>
      <w:r w:rsidR="002F26B9" w:rsidRPr="00BF263E">
        <w:rPr>
          <w:rFonts w:ascii="Times New Roman" w:hAnsi="Times New Roman" w:cs="Times New Roman"/>
          <w:sz w:val="28"/>
          <w:szCs w:val="28"/>
        </w:rPr>
        <w:t xml:space="preserve"> и </w:t>
      </w:r>
      <w:r w:rsidR="00D7039D" w:rsidRPr="00BF263E">
        <w:rPr>
          <w:rFonts w:ascii="Times New Roman" w:hAnsi="Times New Roman" w:cs="Times New Roman"/>
          <w:sz w:val="28"/>
          <w:szCs w:val="28"/>
        </w:rPr>
        <w:t>3</w:t>
      </w:r>
      <w:r w:rsidR="002F26B9" w:rsidRPr="00BF263E">
        <w:rPr>
          <w:rFonts w:ascii="Times New Roman" w:hAnsi="Times New Roman" w:cs="Times New Roman"/>
          <w:sz w:val="28"/>
          <w:szCs w:val="28"/>
        </w:rPr>
        <w:t xml:space="preserve"> приложений:</w:t>
      </w:r>
      <w:r w:rsidR="00D7039D" w:rsidRPr="00BF263E">
        <w:rPr>
          <w:rFonts w:ascii="Times New Roman" w:hAnsi="Times New Roman" w:cs="Times New Roman"/>
          <w:sz w:val="28"/>
          <w:szCs w:val="28"/>
        </w:rPr>
        <w:t xml:space="preserve"> «Пояснительная записка к проекту закона Республики Саха (Якутия) «О внесении изменений в Закон Республики Саха (Якутия) «О градостроительной политике в Республике Саха (Якутия)»,</w:t>
      </w:r>
      <w:r w:rsidR="002F26B9" w:rsidRPr="00BF263E">
        <w:rPr>
          <w:rFonts w:ascii="Times New Roman" w:hAnsi="Times New Roman" w:cs="Times New Roman"/>
          <w:sz w:val="28"/>
          <w:szCs w:val="28"/>
        </w:rPr>
        <w:t xml:space="preserve"> «Финансово-экономическое обоснование проекта закона Республики Саха (Якутия) «О внесении изменений в Закон Республики Саха (Якутия) «О градостроительной политике в Республике Саха (Якутия) и </w:t>
      </w:r>
      <w:r w:rsidR="008940C8" w:rsidRPr="00BF263E">
        <w:rPr>
          <w:rFonts w:ascii="Times New Roman" w:hAnsi="Times New Roman" w:cs="Times New Roman"/>
          <w:sz w:val="28"/>
          <w:szCs w:val="28"/>
        </w:rPr>
        <w:t>«</w:t>
      </w:r>
      <w:r w:rsidR="002F26B9" w:rsidRPr="00BF263E">
        <w:rPr>
          <w:rFonts w:ascii="Times New Roman" w:hAnsi="Times New Roman" w:cs="Times New Roman"/>
          <w:sz w:val="28"/>
          <w:szCs w:val="28"/>
        </w:rPr>
        <w:t>Перечень актов республиканского законодательства, подлежащих признанию утратившему силу, приостановлению, изменению, дополнению или принятию в связи с принятием Закона Республики Саха (Якутия) «О внесении изменений в Закон Республики Саха (Якутия) «О градостроительной политике в Республике Саха (Якутия)».</w:t>
      </w:r>
    </w:p>
    <w:p w:rsidR="007D3876" w:rsidRPr="00BF263E" w:rsidRDefault="00F54D60" w:rsidP="00894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5. Правовые акты, в которые предполагается внести изменения: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8940C8" w:rsidRPr="00BF263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Саха (Якутия), в соответствии с п. 9.1.1 Регламента Правительства Республики Саха (Якутия), вносится законопроект </w:t>
      </w:r>
      <w:r w:rsidR="008940C8" w:rsidRPr="00BF263E">
        <w:rPr>
          <w:rStyle w:val="FontStyle23"/>
          <w:b w:val="0"/>
          <w:sz w:val="28"/>
          <w:szCs w:val="28"/>
        </w:rPr>
        <w:t>«О проекте закона Республики Саха (Якутия) «О внесении изменений в Закон Республики Саха (Якутия) «О градостроительной политике в Республике Саха (Якутия)».</w:t>
      </w:r>
    </w:p>
    <w:p w:rsidR="00191B2F" w:rsidRPr="00BF263E" w:rsidRDefault="006049B7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 xml:space="preserve">6. Прогноз ожидаемых социально-экономических, экологических и иных последствий от реализации решения: </w:t>
      </w:r>
      <w:r w:rsidRPr="00BF263E">
        <w:rPr>
          <w:rFonts w:ascii="Times New Roman" w:hAnsi="Times New Roman" w:cs="Times New Roman"/>
          <w:sz w:val="28"/>
          <w:szCs w:val="28"/>
        </w:rPr>
        <w:t xml:space="preserve">Прогнозом от </w:t>
      </w:r>
      <w:r w:rsidR="00191B2F" w:rsidRPr="00BF263E">
        <w:rPr>
          <w:rFonts w:ascii="Times New Roman" w:hAnsi="Times New Roman" w:cs="Times New Roman"/>
          <w:sz w:val="28"/>
          <w:szCs w:val="28"/>
        </w:rPr>
        <w:t xml:space="preserve">утверждения проекта </w:t>
      </w:r>
      <w:r w:rsidR="00B3058C" w:rsidRPr="00BF263E">
        <w:rPr>
          <w:rFonts w:ascii="Times New Roman" w:hAnsi="Times New Roman" w:cs="Times New Roman"/>
          <w:sz w:val="28"/>
          <w:szCs w:val="28"/>
        </w:rPr>
        <w:t xml:space="preserve">постановления является </w:t>
      </w:r>
      <w:r w:rsidR="008940C8" w:rsidRPr="00BF263E">
        <w:rPr>
          <w:rFonts w:ascii="Times New Roman" w:hAnsi="Times New Roman" w:cs="Times New Roman"/>
          <w:sz w:val="28"/>
          <w:szCs w:val="28"/>
        </w:rPr>
        <w:t>приведение республиканского законодательства в области градостроительной деятельности в соответствие с законодательством Российской Федерации в рассматриваемой области.</w:t>
      </w:r>
    </w:p>
    <w:p w:rsidR="00191B2F" w:rsidRPr="00BF263E" w:rsidRDefault="00191B2F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 xml:space="preserve">7. Источник финансирования: </w:t>
      </w:r>
      <w:r w:rsidRPr="00BF263E">
        <w:rPr>
          <w:rFonts w:ascii="Times New Roman" w:hAnsi="Times New Roman" w:cs="Times New Roman"/>
          <w:sz w:val="28"/>
          <w:szCs w:val="28"/>
        </w:rPr>
        <w:t xml:space="preserve">Принятие правового акта не потребует дополнительных расходов государственного бюджета Республики Саха (Якутия).   </w:t>
      </w:r>
    </w:p>
    <w:p w:rsidR="00BF263E" w:rsidRDefault="00BF263E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A" w:rsidRPr="00BF263E" w:rsidRDefault="00BF263E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609BAA53" wp14:editId="4EE2265E">
            <wp:simplePos x="0" y="0"/>
            <wp:positionH relativeFrom="column">
              <wp:posOffset>1880006</wp:posOffset>
            </wp:positionH>
            <wp:positionV relativeFrom="page">
              <wp:posOffset>1989887</wp:posOffset>
            </wp:positionV>
            <wp:extent cx="2879999" cy="122399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879999" cy="12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3E" w:rsidRDefault="00276311" w:rsidP="00B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Р</w:t>
      </w:r>
      <w:r w:rsidR="00B3058C" w:rsidRPr="00BF263E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BF263E">
        <w:rPr>
          <w:rFonts w:ascii="Times New Roman" w:hAnsi="Times New Roman" w:cs="Times New Roman"/>
          <w:b/>
          <w:sz w:val="28"/>
          <w:szCs w:val="28"/>
        </w:rPr>
        <w:t>ь</w:t>
      </w:r>
      <w:r w:rsidR="0048795F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63E">
        <w:rPr>
          <w:rFonts w:ascii="Times New Roman" w:hAnsi="Times New Roman" w:cs="Times New Roman"/>
          <w:b/>
          <w:sz w:val="28"/>
          <w:szCs w:val="28"/>
        </w:rPr>
        <w:t>–</w:t>
      </w:r>
    </w:p>
    <w:p w:rsidR="00BF263E" w:rsidRPr="00BF263E" w:rsidRDefault="00BF263E" w:rsidP="00B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архитектор                                                                                       Л.А. Папок </w:t>
      </w:r>
    </w:p>
    <w:sectPr w:rsidR="00BF263E" w:rsidRPr="00BF263E" w:rsidSect="00CA77B9">
      <w:pgSz w:w="11906" w:h="16838"/>
      <w:pgMar w:top="709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1"/>
    <w:rsid w:val="00077DD7"/>
    <w:rsid w:val="00191B2F"/>
    <w:rsid w:val="001D5584"/>
    <w:rsid w:val="00276311"/>
    <w:rsid w:val="002B457C"/>
    <w:rsid w:val="002D3CFA"/>
    <w:rsid w:val="002F26B9"/>
    <w:rsid w:val="0048795F"/>
    <w:rsid w:val="004E5917"/>
    <w:rsid w:val="005E33DA"/>
    <w:rsid w:val="006049B7"/>
    <w:rsid w:val="00621AFD"/>
    <w:rsid w:val="007459F2"/>
    <w:rsid w:val="007B0701"/>
    <w:rsid w:val="007C7B15"/>
    <w:rsid w:val="007D3876"/>
    <w:rsid w:val="00806EC6"/>
    <w:rsid w:val="00843F72"/>
    <w:rsid w:val="008940C8"/>
    <w:rsid w:val="008E612E"/>
    <w:rsid w:val="009F1E77"/>
    <w:rsid w:val="00A40718"/>
    <w:rsid w:val="00A56428"/>
    <w:rsid w:val="00B043F7"/>
    <w:rsid w:val="00B3058C"/>
    <w:rsid w:val="00BA087C"/>
    <w:rsid w:val="00BF263E"/>
    <w:rsid w:val="00CA77B9"/>
    <w:rsid w:val="00D1239D"/>
    <w:rsid w:val="00D7039D"/>
    <w:rsid w:val="00F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B48F"/>
  <w15:chartTrackingRefBased/>
  <w15:docId w15:val="{4BB38F83-746B-406F-84BC-7C8D376C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1239D"/>
    <w:rPr>
      <w:color w:val="0000FF"/>
      <w:u w:val="single"/>
    </w:rPr>
  </w:style>
  <w:style w:type="paragraph" w:customStyle="1" w:styleId="ConsPlusTitle">
    <w:name w:val="ConsPlusTitle"/>
    <w:rsid w:val="00D1239D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1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4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B043F7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A56428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64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806EC6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F26B9"/>
    <w:pPr>
      <w:widowControl w:val="0"/>
      <w:autoSpaceDE w:val="0"/>
      <w:autoSpaceDN w:val="0"/>
      <w:adjustRightInd w:val="0"/>
      <w:spacing w:after="0" w:line="489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6C5DF9D4E695FE3E763034FCD332AABAF290F6049F441462CFE539B287B6FB5B9DCD5CE1EF36323674E26FE160W6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УАиГ</cp:lastModifiedBy>
  <cp:revision>17</cp:revision>
  <cp:lastPrinted>2022-02-24T01:32:00Z</cp:lastPrinted>
  <dcterms:created xsi:type="dcterms:W3CDTF">2019-02-13T09:03:00Z</dcterms:created>
  <dcterms:modified xsi:type="dcterms:W3CDTF">2023-07-25T05:25:00Z</dcterms:modified>
</cp:coreProperties>
</file>