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59" w:rsidRDefault="00BA7659" w:rsidP="00BA7659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60696A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О состоянии деятельности по проведению оценки регулирующего воздействия в Республике Саха (Якутия)</w:t>
      </w: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за 2023г.</w:t>
      </w:r>
      <w:bookmarkStart w:id="0" w:name="_GoBack"/>
      <w:bookmarkEnd w:id="0"/>
    </w:p>
    <w:p w:rsidR="00BA7659" w:rsidRDefault="00BA7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B06" w:rsidRPr="004C182B" w:rsidRDefault="003B0E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182B">
        <w:rPr>
          <w:rFonts w:ascii="Times New Roman" w:hAnsi="Times New Roman"/>
          <w:sz w:val="28"/>
          <w:szCs w:val="28"/>
        </w:rPr>
        <w:t>Оценка регулирующего воздействия - механизм, призванный при непосредственном участии предпринимательского сообщества снизить административные барьеры для бизнеса, снизить издержки участников рынка, устранить избыточные требования, обеспечить прозрачность принимаемых решений. Выстраивание такого диалога с представителями бизнеса содействует развитию свободной конкуренции.</w:t>
      </w:r>
    </w:p>
    <w:p w:rsidR="00155B06" w:rsidRPr="004C182B" w:rsidRDefault="003B0E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182B">
        <w:rPr>
          <w:rFonts w:ascii="Times New Roman" w:hAnsi="Times New Roman"/>
          <w:sz w:val="28"/>
          <w:szCs w:val="28"/>
        </w:rPr>
        <w:t>Публичное обсуждение проводится в целях информирования предпринимательского сообщества о фактах и существующих мнениях по обсуждаемой проблеме, выявления общественного мнения по теме и вопросам, выносимым на слушания, осуществления связи, диалога Главы Республики Саха (Якутия), Правительства Республики Саха (Якутия) и исполнительных органов государственной власти Республики Саха (Якутия) с представителями предпринимательского сообщества, подготовки предложений и рекомендаций по обсуждаемой проблеме.</w:t>
      </w:r>
    </w:p>
    <w:p w:rsidR="00155B06" w:rsidRPr="004C182B" w:rsidRDefault="003B0E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2B">
        <w:rPr>
          <w:rFonts w:ascii="Times New Roman" w:hAnsi="Times New Roman"/>
          <w:sz w:val="28"/>
          <w:szCs w:val="28"/>
        </w:rPr>
        <w:t>Нормативно-правовые акты:</w:t>
      </w:r>
    </w:p>
    <w:p w:rsidR="00155B06" w:rsidRPr="004C182B" w:rsidRDefault="003B0EA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82B">
        <w:rPr>
          <w:rFonts w:ascii="Times New Roman" w:hAnsi="Times New Roman"/>
          <w:sz w:val="28"/>
          <w:szCs w:val="28"/>
        </w:rPr>
        <w:t>Указ Президента Российской Федерации от 7 мая 2012 года N 601 "Об основных направлениях совершенствования системы государственного управления"</w:t>
      </w:r>
    </w:p>
    <w:p w:rsidR="00155B06" w:rsidRPr="004C182B" w:rsidRDefault="003B0EA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82B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26 марта 2014г. № 159 «Об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Федерации»</w:t>
      </w:r>
    </w:p>
    <w:p w:rsidR="00155B06" w:rsidRPr="004C182B" w:rsidRDefault="003B0EA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82B">
        <w:rPr>
          <w:rFonts w:ascii="Times New Roman" w:hAnsi="Times New Roman"/>
          <w:sz w:val="28"/>
          <w:szCs w:val="28"/>
        </w:rPr>
        <w:t xml:space="preserve">Приказ Министерства экономического развития Российской Федерации от 27 мая 2013г. № 290 «ОБ УТВЕРЖДЕНИИ ФОРМЫ СВОДНОГО ОТЧЕТА О ПРОВЕДЕНИИ ОЦЕНКИ РЕГУЛИРУЮЩЕГО ВОЗДЕЙСТВИЯ, ФОРМЫ ЗАКЛЮЧЕНИЯ ОБ ОЦЕНКЕ </w:t>
      </w:r>
      <w:r w:rsidRPr="004C182B">
        <w:rPr>
          <w:rFonts w:ascii="Times New Roman" w:hAnsi="Times New Roman"/>
          <w:sz w:val="28"/>
          <w:szCs w:val="28"/>
        </w:rPr>
        <w:lastRenderedPageBreak/>
        <w:t>РЕГУЛИРУЮЩЕГО ВОЗДЕЙСТВИЯ, МЕТОДИКИ ОЦЕНКИ РЕГУЛИРУЮЩЕГО ВОЗДЕЙСТВИЯ»</w:t>
      </w:r>
    </w:p>
    <w:p w:rsidR="00155B06" w:rsidRPr="004C182B" w:rsidRDefault="003B0EA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82B">
        <w:rPr>
          <w:rFonts w:ascii="Times New Roman" w:hAnsi="Times New Roman"/>
          <w:sz w:val="28"/>
          <w:szCs w:val="28"/>
        </w:rPr>
        <w:t>Указ Главы Республики Саха (Якутия) от 19 июня 2023г. № 2911 «Об утверждении Положения об оценке регулирующего воздействия проектов нормативных правовых актов Республики Саха (Якутия), мониторинге фактического воздействия нормативных правовых актов Республики Саха (Якутия) и экспертизе нормативных правовых актов Республики Саха (Якутия)»</w:t>
      </w:r>
    </w:p>
    <w:p w:rsidR="00155B06" w:rsidRPr="004C182B" w:rsidRDefault="003B0EA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82B">
        <w:rPr>
          <w:rFonts w:ascii="Times New Roman" w:hAnsi="Times New Roman"/>
          <w:sz w:val="28"/>
          <w:szCs w:val="28"/>
        </w:rPr>
        <w:t>Приказ Министерства предпринимательства, торговли и туризма Республики Саха (Якутия) от 30.11.2022г. № П-272/од «Об утверждении методических рекомендаций по внедрению порядка проведения оценки регулирующего воздействия проектов нормативных правовых актов Республики Саха (Якутия) и экспертизы нормативных правовых актов Республики Саха (Якутия)»</w:t>
      </w:r>
    </w:p>
    <w:p w:rsidR="00155B06" w:rsidRPr="004C182B" w:rsidRDefault="003B0EA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82B"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06.10.2003г. № 131-ФЗ «Об общих принципах организации местного самоуправления в Российской Федерации» </w:t>
      </w:r>
      <w:r w:rsidRPr="004C182B">
        <w:rPr>
          <w:rFonts w:ascii="Times New Roman" w:hAnsi="Times New Roman"/>
          <w:b/>
          <w:sz w:val="28"/>
          <w:szCs w:val="28"/>
        </w:rPr>
        <w:t xml:space="preserve">проекты муниципальных нормативных правовых актов </w:t>
      </w:r>
      <w:r w:rsidRPr="004C182B">
        <w:rPr>
          <w:rFonts w:ascii="Times New Roman" w:hAnsi="Times New Roman"/>
          <w:b/>
          <w:sz w:val="28"/>
          <w:szCs w:val="28"/>
          <w:highlight w:val="white"/>
        </w:rPr>
        <w:t>подлежат оценке регулирующего воздействия, проводимой органами местного самоуправления</w:t>
      </w:r>
      <w:r w:rsidRPr="004C182B">
        <w:rPr>
          <w:rFonts w:ascii="Times New Roman" w:hAnsi="Times New Roman"/>
          <w:sz w:val="28"/>
          <w:szCs w:val="28"/>
          <w:highlight w:val="white"/>
        </w:rPr>
        <w:t xml:space="preserve">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155B06" w:rsidRPr="004C182B" w:rsidRDefault="003B0E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2B">
        <w:rPr>
          <w:rFonts w:ascii="Times New Roman" w:hAnsi="Times New Roman"/>
          <w:sz w:val="28"/>
          <w:szCs w:val="28"/>
          <w:highlight w:val="white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155B06" w:rsidRPr="004C182B" w:rsidRDefault="003B0E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2B">
        <w:rPr>
          <w:rFonts w:ascii="Times New Roman" w:hAnsi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155B06" w:rsidRPr="004C182B" w:rsidRDefault="003B0E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2B">
        <w:rPr>
          <w:rFonts w:ascii="Times New Roman" w:hAnsi="Times New Roman"/>
          <w:sz w:val="28"/>
          <w:szCs w:val="28"/>
          <w:highlight w:val="white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155B06" w:rsidRPr="004C182B" w:rsidRDefault="003B0EA9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C182B">
        <w:rPr>
          <w:rFonts w:ascii="Times New Roman" w:hAnsi="Times New Roman"/>
          <w:b/>
          <w:sz w:val="28"/>
          <w:szCs w:val="28"/>
        </w:rPr>
        <w:t>Статистика :</w:t>
      </w:r>
      <w:proofErr w:type="gramEnd"/>
    </w:p>
    <w:p w:rsidR="00155B06" w:rsidRPr="004C182B" w:rsidRDefault="003B0E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2B">
        <w:rPr>
          <w:rFonts w:ascii="Times New Roman" w:hAnsi="Times New Roman"/>
          <w:sz w:val="28"/>
          <w:szCs w:val="28"/>
        </w:rPr>
        <w:t>Для обеспечения открытости деятельности органов власти в 2023 году Участниками обсуждений внесено 126 предложений, из них учтены 118. Наиболее активное участие представители бизнес-сообщества приняли в обсуждении проектов в сфере общественного питания и экологии.</w:t>
      </w:r>
    </w:p>
    <w:p w:rsidR="00155B06" w:rsidRPr="004C182B" w:rsidRDefault="00155B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7F7" w:rsidRPr="004C182B" w:rsidRDefault="001337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417"/>
        <w:gridCol w:w="1276"/>
        <w:gridCol w:w="1559"/>
      </w:tblGrid>
      <w:tr w:rsidR="001337F7" w:rsidRPr="004C182B" w:rsidTr="001337F7">
        <w:tc>
          <w:tcPr>
            <w:tcW w:w="169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C182B">
              <w:rPr>
                <w:rFonts w:ascii="Times New Roman" w:hAnsi="Times New Roman"/>
                <w:b/>
                <w:sz w:val="24"/>
                <w:szCs w:val="28"/>
              </w:rPr>
              <w:t>2019 год</w:t>
            </w:r>
          </w:p>
        </w:tc>
        <w:tc>
          <w:tcPr>
            <w:tcW w:w="127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C182B">
              <w:rPr>
                <w:rFonts w:ascii="Times New Roman" w:hAnsi="Times New Roman"/>
                <w:b/>
                <w:sz w:val="24"/>
                <w:szCs w:val="28"/>
              </w:rPr>
              <w:t>2020 год</w:t>
            </w:r>
          </w:p>
        </w:tc>
        <w:tc>
          <w:tcPr>
            <w:tcW w:w="1417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C182B">
              <w:rPr>
                <w:rFonts w:ascii="Times New Roman" w:hAnsi="Times New Roman"/>
                <w:b/>
                <w:sz w:val="24"/>
                <w:szCs w:val="28"/>
              </w:rPr>
              <w:t>2021 год</w:t>
            </w:r>
          </w:p>
        </w:tc>
        <w:tc>
          <w:tcPr>
            <w:tcW w:w="127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C182B">
              <w:rPr>
                <w:rFonts w:ascii="Times New Roman" w:hAnsi="Times New Roman"/>
                <w:b/>
                <w:sz w:val="24"/>
                <w:szCs w:val="28"/>
              </w:rPr>
              <w:t>2022 год</w:t>
            </w:r>
          </w:p>
        </w:tc>
        <w:tc>
          <w:tcPr>
            <w:tcW w:w="1559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C182B">
              <w:rPr>
                <w:rFonts w:ascii="Times New Roman" w:hAnsi="Times New Roman"/>
                <w:b/>
                <w:sz w:val="24"/>
                <w:szCs w:val="28"/>
              </w:rPr>
              <w:t>2023 год</w:t>
            </w:r>
          </w:p>
        </w:tc>
      </w:tr>
      <w:tr w:rsidR="001337F7" w:rsidRPr="004C182B" w:rsidTr="001337F7">
        <w:trPr>
          <w:trHeight w:val="211"/>
        </w:trPr>
        <w:tc>
          <w:tcPr>
            <w:tcW w:w="169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Всего заключений</w:t>
            </w:r>
          </w:p>
        </w:tc>
        <w:tc>
          <w:tcPr>
            <w:tcW w:w="127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104</w:t>
            </w:r>
          </w:p>
        </w:tc>
        <w:tc>
          <w:tcPr>
            <w:tcW w:w="127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1417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  <w:tc>
          <w:tcPr>
            <w:tcW w:w="127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225</w:t>
            </w:r>
          </w:p>
        </w:tc>
        <w:tc>
          <w:tcPr>
            <w:tcW w:w="1559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111</w:t>
            </w:r>
          </w:p>
        </w:tc>
      </w:tr>
      <w:tr w:rsidR="001337F7" w:rsidRPr="004C182B" w:rsidTr="001337F7">
        <w:trPr>
          <w:trHeight w:val="259"/>
        </w:trPr>
        <w:tc>
          <w:tcPr>
            <w:tcW w:w="169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Отрицательно</w:t>
            </w:r>
          </w:p>
        </w:tc>
        <w:tc>
          <w:tcPr>
            <w:tcW w:w="127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27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1417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559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1337F7" w:rsidRPr="004C182B" w:rsidTr="001337F7">
        <w:tc>
          <w:tcPr>
            <w:tcW w:w="169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 xml:space="preserve">Предложения </w:t>
            </w:r>
          </w:p>
        </w:tc>
        <w:tc>
          <w:tcPr>
            <w:tcW w:w="127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127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417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  <w:tc>
          <w:tcPr>
            <w:tcW w:w="1276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1559" w:type="dxa"/>
          </w:tcPr>
          <w:p w:rsidR="001337F7" w:rsidRPr="004C182B" w:rsidRDefault="001337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82B">
              <w:rPr>
                <w:rFonts w:ascii="Times New Roman" w:hAnsi="Times New Roman"/>
                <w:sz w:val="24"/>
                <w:szCs w:val="28"/>
              </w:rPr>
              <w:t>126</w:t>
            </w:r>
          </w:p>
        </w:tc>
      </w:tr>
    </w:tbl>
    <w:p w:rsidR="001337F7" w:rsidRPr="004C182B" w:rsidRDefault="001337F7" w:rsidP="001337F7">
      <w:pPr>
        <w:spacing w:after="0"/>
        <w:ind w:firstLine="709"/>
        <w:jc w:val="both"/>
        <w:rPr>
          <w:rFonts w:ascii="Times New Roman" w:hAnsi="Times New Roman"/>
          <w:szCs w:val="28"/>
        </w:rPr>
      </w:pPr>
      <w:r w:rsidRPr="004C182B">
        <w:rPr>
          <w:rFonts w:ascii="Times New Roman" w:hAnsi="Times New Roman"/>
          <w:szCs w:val="28"/>
        </w:rPr>
        <w:t xml:space="preserve">*- 125 предложений было по проекту закона Республики Саха (Якутия) № 522-6 «О внесении изменения в Закон Республики Саха (Якутия) «Об установлении дополнительных ограничений времени, условий и мест розничной продажи алкогольной продукции в Республике Саха (Якутия)». </w:t>
      </w:r>
    </w:p>
    <w:p w:rsidR="00344B63" w:rsidRDefault="00344B63" w:rsidP="00344B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B06" w:rsidRDefault="004C182B" w:rsidP="00344B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рейтинга качества проведения ОРВ в регионах</w:t>
      </w:r>
      <w:r w:rsidR="00344B63">
        <w:rPr>
          <w:rFonts w:ascii="Times New Roman" w:hAnsi="Times New Roman"/>
          <w:sz w:val="28"/>
          <w:szCs w:val="28"/>
        </w:rPr>
        <w:t xml:space="preserve"> в 2023г. </w:t>
      </w:r>
      <w:r>
        <w:rPr>
          <w:rFonts w:ascii="Times New Roman" w:hAnsi="Times New Roman"/>
          <w:sz w:val="28"/>
          <w:szCs w:val="28"/>
        </w:rPr>
        <w:t xml:space="preserve">Республика Саха (Якутия) находится на удовлетворительном уровне. </w:t>
      </w:r>
      <w:r w:rsidR="00344B63">
        <w:rPr>
          <w:rFonts w:ascii="Times New Roman" w:hAnsi="Times New Roman"/>
          <w:sz w:val="28"/>
          <w:szCs w:val="28"/>
        </w:rPr>
        <w:t xml:space="preserve"> (в 2022г. была на среднем уровне)</w:t>
      </w:r>
    </w:p>
    <w:p w:rsidR="00344B63" w:rsidRPr="004C182B" w:rsidRDefault="00344B63" w:rsidP="00344B6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показателей анкетирования в соответствии с чем составляется рейтинг </w:t>
      </w:r>
      <w:r w:rsidRPr="004C182B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4C182B">
        <w:rPr>
          <w:rFonts w:ascii="Times New Roman" w:hAnsi="Times New Roman"/>
          <w:sz w:val="28"/>
          <w:szCs w:val="28"/>
        </w:rPr>
        <w:t>Минпреда</w:t>
      </w:r>
      <w:proofErr w:type="spellEnd"/>
      <w:r w:rsidRPr="004C182B">
        <w:rPr>
          <w:rFonts w:ascii="Times New Roman" w:hAnsi="Times New Roman"/>
          <w:sz w:val="28"/>
          <w:szCs w:val="28"/>
        </w:rPr>
        <w:t xml:space="preserve"> РС(Я) от 12.01.2024г. № П-4/од утвержден план </w:t>
      </w:r>
      <w:r w:rsidRPr="004C182B">
        <w:rPr>
          <w:rFonts w:ascii="Times New Roman" w:hAnsi="Times New Roman"/>
          <w:bCs/>
          <w:sz w:val="28"/>
          <w:szCs w:val="28"/>
        </w:rPr>
        <w:t xml:space="preserve">мероприятий, направленных на повышение статуса и качества проведения процедуры оценки регулирующего воздействия нормативно правовых актов в Республике Саха (Якутия) на 2024 год. </w:t>
      </w:r>
    </w:p>
    <w:p w:rsidR="00155B06" w:rsidRPr="004C182B" w:rsidRDefault="00155B0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C182B" w:rsidRDefault="004C182B" w:rsidP="004C182B">
      <w:pPr>
        <w:spacing w:after="0"/>
        <w:ind w:firstLine="709"/>
        <w:rPr>
          <w:rFonts w:ascii="PT Astra Serif" w:hAnsi="PT Astra Serif"/>
        </w:rPr>
      </w:pPr>
    </w:p>
    <w:sectPr w:rsidR="004C182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D4456"/>
    <w:multiLevelType w:val="multilevel"/>
    <w:tmpl w:val="D338B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06"/>
    <w:rsid w:val="001337F7"/>
    <w:rsid w:val="00155B06"/>
    <w:rsid w:val="00344B63"/>
    <w:rsid w:val="003B0EA9"/>
    <w:rsid w:val="004C182B"/>
    <w:rsid w:val="0067503E"/>
    <w:rsid w:val="00BA7659"/>
    <w:rsid w:val="00CF40DA"/>
    <w:rsid w:val="00E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7E8CD-E242-46BA-97ED-491948ED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semiHidden/>
    <w:unhideWhenUsed/>
    <w:rsid w:val="00EB208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Скрябина Ирина Васильевна</cp:lastModifiedBy>
  <cp:revision>6</cp:revision>
  <dcterms:created xsi:type="dcterms:W3CDTF">2023-12-13T06:21:00Z</dcterms:created>
  <dcterms:modified xsi:type="dcterms:W3CDTF">2024-02-02T07:35:00Z</dcterms:modified>
</cp:coreProperties>
</file>