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F0" w:rsidRPr="00743E5B" w:rsidRDefault="00A204F0" w:rsidP="00A204F0">
      <w:pPr>
        <w:spacing w:line="360" w:lineRule="auto"/>
        <w:ind w:left="5387"/>
        <w:jc w:val="both"/>
        <w:rPr>
          <w:b/>
          <w:sz w:val="28"/>
          <w:szCs w:val="28"/>
        </w:rPr>
      </w:pPr>
      <w:r w:rsidRPr="001870E9">
        <w:rPr>
          <w:b/>
          <w:sz w:val="28"/>
          <w:szCs w:val="28"/>
          <w:lang w:val="en-US"/>
        </w:rPr>
        <w:tab/>
      </w:r>
      <w:r w:rsidRPr="00743E5B">
        <w:rPr>
          <w:b/>
          <w:sz w:val="28"/>
          <w:szCs w:val="28"/>
        </w:rPr>
        <w:t xml:space="preserve"> </w:t>
      </w:r>
    </w:p>
    <w:p w:rsidR="00100D4E" w:rsidRPr="0040381A" w:rsidRDefault="00100D4E" w:rsidP="00C75EAE">
      <w:pPr>
        <w:jc w:val="center"/>
        <w:rPr>
          <w:b/>
          <w:sz w:val="28"/>
          <w:szCs w:val="28"/>
        </w:rPr>
      </w:pPr>
      <w:r w:rsidRPr="0040381A">
        <w:rPr>
          <w:b/>
          <w:sz w:val="28"/>
          <w:szCs w:val="28"/>
        </w:rPr>
        <w:t>КОНКУРСНАЯ ДОКУМЕНТАЦИЯ</w:t>
      </w:r>
    </w:p>
    <w:p w:rsidR="003C6678" w:rsidRPr="0040381A" w:rsidRDefault="001D0443" w:rsidP="00C75EAE">
      <w:pPr>
        <w:jc w:val="center"/>
        <w:rPr>
          <w:b/>
          <w:sz w:val="28"/>
          <w:szCs w:val="28"/>
        </w:rPr>
      </w:pPr>
      <w:r w:rsidRPr="0040381A">
        <w:rPr>
          <w:b/>
          <w:sz w:val="28"/>
          <w:szCs w:val="28"/>
        </w:rPr>
        <w:t>для проведения</w:t>
      </w:r>
      <w:r w:rsidR="00100D4E" w:rsidRPr="0040381A">
        <w:rPr>
          <w:b/>
          <w:sz w:val="28"/>
          <w:szCs w:val="28"/>
        </w:rPr>
        <w:t xml:space="preserve"> Конкурса </w:t>
      </w:r>
      <w:r w:rsidR="003C6678" w:rsidRPr="0040381A">
        <w:rPr>
          <w:b/>
          <w:sz w:val="28"/>
          <w:szCs w:val="28"/>
        </w:rPr>
        <w:t xml:space="preserve">на право заключения договоров аренды </w:t>
      </w:r>
    </w:p>
    <w:p w:rsidR="003C6678" w:rsidRPr="0040381A" w:rsidRDefault="003C6678" w:rsidP="00C75EAE">
      <w:pPr>
        <w:jc w:val="center"/>
        <w:rPr>
          <w:b/>
          <w:sz w:val="28"/>
          <w:szCs w:val="28"/>
        </w:rPr>
      </w:pPr>
      <w:r w:rsidRPr="0040381A">
        <w:rPr>
          <w:b/>
          <w:sz w:val="28"/>
          <w:szCs w:val="28"/>
        </w:rPr>
        <w:t xml:space="preserve">нежилых помещений в </w:t>
      </w:r>
      <w:proofErr w:type="gramStart"/>
      <w:r w:rsidRPr="0040381A">
        <w:rPr>
          <w:b/>
          <w:sz w:val="28"/>
          <w:szCs w:val="28"/>
        </w:rPr>
        <w:t>Бизнес-инкубаторе</w:t>
      </w:r>
      <w:proofErr w:type="gramEnd"/>
      <w:r w:rsidRPr="0040381A">
        <w:rPr>
          <w:b/>
          <w:sz w:val="28"/>
          <w:szCs w:val="28"/>
        </w:rPr>
        <w:t xml:space="preserve"> Республики Саха (Якутия) </w:t>
      </w:r>
    </w:p>
    <w:p w:rsidR="00100D4E" w:rsidRPr="0040381A" w:rsidRDefault="00100D4E" w:rsidP="00C75EAE"/>
    <w:p w:rsidR="00410CAF" w:rsidRPr="0040381A" w:rsidRDefault="00F31E3C" w:rsidP="00C75EAE">
      <w:pPr>
        <w:pStyle w:val="ConsPlusNormal"/>
        <w:ind w:firstLine="709"/>
        <w:jc w:val="center"/>
        <w:outlineLvl w:val="1"/>
        <w:rPr>
          <w:rFonts w:ascii="Times New Roman" w:hAnsi="Times New Roman" w:cs="Times New Roman"/>
          <w:b/>
          <w:sz w:val="28"/>
          <w:szCs w:val="28"/>
        </w:rPr>
      </w:pPr>
      <w:r w:rsidRPr="0040381A">
        <w:rPr>
          <w:rFonts w:ascii="Times New Roman" w:hAnsi="Times New Roman" w:cs="Times New Roman"/>
          <w:b/>
          <w:sz w:val="28"/>
          <w:szCs w:val="28"/>
        </w:rPr>
        <w:t>1. Общие положения</w:t>
      </w:r>
    </w:p>
    <w:p w:rsidR="00F31E3C" w:rsidRPr="0040381A" w:rsidRDefault="00F31E3C" w:rsidP="00C75EAE">
      <w:pPr>
        <w:pStyle w:val="ConsPlusNormal"/>
        <w:ind w:firstLine="709"/>
        <w:jc w:val="both"/>
        <w:rPr>
          <w:rFonts w:ascii="Times New Roman" w:hAnsi="Times New Roman" w:cs="Times New Roman"/>
          <w:sz w:val="28"/>
          <w:szCs w:val="28"/>
        </w:rPr>
      </w:pPr>
      <w:r w:rsidRPr="0040381A">
        <w:rPr>
          <w:rFonts w:ascii="Times New Roman" w:hAnsi="Times New Roman" w:cs="Times New Roman"/>
          <w:sz w:val="28"/>
          <w:szCs w:val="28"/>
        </w:rPr>
        <w:t xml:space="preserve">1.1. Объектом конкурса на право заключения договора аренды </w:t>
      </w:r>
      <w:r w:rsidR="003C6678" w:rsidRPr="0040381A">
        <w:rPr>
          <w:rFonts w:ascii="Times New Roman" w:hAnsi="Times New Roman" w:cs="Times New Roman"/>
          <w:sz w:val="28"/>
          <w:szCs w:val="28"/>
        </w:rPr>
        <w:t xml:space="preserve">нежилых помещений в </w:t>
      </w:r>
      <w:proofErr w:type="gramStart"/>
      <w:r w:rsidR="003C6678" w:rsidRPr="0040381A">
        <w:rPr>
          <w:rFonts w:ascii="Times New Roman" w:hAnsi="Times New Roman" w:cs="Times New Roman"/>
          <w:sz w:val="28"/>
          <w:szCs w:val="28"/>
        </w:rPr>
        <w:t>Бизнес-инкубаторе</w:t>
      </w:r>
      <w:proofErr w:type="gramEnd"/>
      <w:r w:rsidR="003C6678" w:rsidRPr="0040381A">
        <w:rPr>
          <w:rFonts w:ascii="Times New Roman" w:hAnsi="Times New Roman" w:cs="Times New Roman"/>
          <w:sz w:val="28"/>
          <w:szCs w:val="28"/>
        </w:rPr>
        <w:t xml:space="preserve"> Республики Саха (Якутия) </w:t>
      </w:r>
      <w:r w:rsidRPr="0040381A">
        <w:rPr>
          <w:rFonts w:ascii="Times New Roman" w:hAnsi="Times New Roman" w:cs="Times New Roman"/>
          <w:sz w:val="28"/>
          <w:szCs w:val="28"/>
        </w:rPr>
        <w:t>(далее - конкурс) является государственное</w:t>
      </w:r>
      <w:r w:rsidR="00195226" w:rsidRPr="0040381A">
        <w:rPr>
          <w:rFonts w:ascii="Times New Roman" w:hAnsi="Times New Roman" w:cs="Times New Roman"/>
          <w:sz w:val="28"/>
          <w:szCs w:val="28"/>
        </w:rPr>
        <w:t xml:space="preserve"> </w:t>
      </w:r>
      <w:r w:rsidRPr="0040381A">
        <w:rPr>
          <w:rFonts w:ascii="Times New Roman" w:hAnsi="Times New Roman" w:cs="Times New Roman"/>
          <w:sz w:val="28"/>
          <w:szCs w:val="28"/>
        </w:rPr>
        <w:t xml:space="preserve">имущество, закрепленное на праве </w:t>
      </w:r>
      <w:r w:rsidR="00687E1C" w:rsidRPr="0040381A">
        <w:rPr>
          <w:rFonts w:ascii="Times New Roman" w:hAnsi="Times New Roman" w:cs="Times New Roman"/>
          <w:sz w:val="28"/>
          <w:szCs w:val="28"/>
        </w:rPr>
        <w:t>оперативного управления за Г</w:t>
      </w:r>
      <w:r w:rsidRPr="0040381A">
        <w:rPr>
          <w:rFonts w:ascii="Times New Roman" w:hAnsi="Times New Roman" w:cs="Times New Roman"/>
          <w:sz w:val="28"/>
          <w:szCs w:val="28"/>
        </w:rPr>
        <w:t xml:space="preserve">осударственным </w:t>
      </w:r>
      <w:r w:rsidR="003C6678" w:rsidRPr="0040381A">
        <w:rPr>
          <w:rFonts w:ascii="Times New Roman" w:hAnsi="Times New Roman" w:cs="Times New Roman"/>
          <w:sz w:val="28"/>
          <w:szCs w:val="28"/>
        </w:rPr>
        <w:t xml:space="preserve">бюджетным учреждением </w:t>
      </w:r>
      <w:r w:rsidRPr="0040381A">
        <w:rPr>
          <w:rFonts w:ascii="Times New Roman" w:hAnsi="Times New Roman" w:cs="Times New Roman"/>
          <w:sz w:val="28"/>
          <w:szCs w:val="28"/>
        </w:rPr>
        <w:t xml:space="preserve"> </w:t>
      </w:r>
      <w:r w:rsidR="003C6678" w:rsidRPr="0040381A">
        <w:rPr>
          <w:rFonts w:ascii="Times New Roman" w:hAnsi="Times New Roman" w:cs="Times New Roman"/>
          <w:sz w:val="28"/>
          <w:szCs w:val="28"/>
        </w:rPr>
        <w:t>Республики Саха (Якутия)</w:t>
      </w:r>
      <w:r w:rsidRPr="0040381A">
        <w:rPr>
          <w:rFonts w:ascii="Times New Roman" w:hAnsi="Times New Roman" w:cs="Times New Roman"/>
          <w:sz w:val="28"/>
          <w:szCs w:val="28"/>
        </w:rPr>
        <w:t xml:space="preserve"> «Бизнес-инкубатор </w:t>
      </w:r>
      <w:r w:rsidR="003C6678" w:rsidRPr="0040381A">
        <w:rPr>
          <w:rFonts w:ascii="Times New Roman" w:hAnsi="Times New Roman" w:cs="Times New Roman"/>
          <w:sz w:val="28"/>
          <w:szCs w:val="28"/>
        </w:rPr>
        <w:t>Республики Саха (Якутия)</w:t>
      </w:r>
      <w:r w:rsidR="004A1D0C" w:rsidRPr="0040381A">
        <w:rPr>
          <w:rFonts w:ascii="Times New Roman" w:hAnsi="Times New Roman" w:cs="Times New Roman"/>
          <w:sz w:val="28"/>
          <w:szCs w:val="28"/>
        </w:rPr>
        <w:t>»</w:t>
      </w:r>
      <w:r w:rsidR="008456E2" w:rsidRPr="0040381A">
        <w:rPr>
          <w:rFonts w:ascii="Times New Roman" w:hAnsi="Times New Roman" w:cs="Times New Roman"/>
          <w:sz w:val="28"/>
          <w:szCs w:val="28"/>
        </w:rPr>
        <w:t xml:space="preserve"> (далее – нежилые помещения)</w:t>
      </w:r>
      <w:r w:rsidRPr="0040381A">
        <w:rPr>
          <w:rFonts w:ascii="Times New Roman" w:hAnsi="Times New Roman" w:cs="Times New Roman"/>
          <w:sz w:val="28"/>
          <w:szCs w:val="28"/>
        </w:rPr>
        <w:t xml:space="preserve">. </w:t>
      </w:r>
    </w:p>
    <w:p w:rsidR="008C714B" w:rsidRPr="0040381A" w:rsidRDefault="00F31E3C" w:rsidP="00C75EAE">
      <w:pPr>
        <w:pStyle w:val="ConsPlusNormal"/>
        <w:ind w:firstLine="709"/>
        <w:jc w:val="both"/>
        <w:rPr>
          <w:rFonts w:ascii="Times New Roman" w:hAnsi="Times New Roman" w:cs="Times New Roman"/>
          <w:sz w:val="28"/>
          <w:szCs w:val="28"/>
        </w:rPr>
      </w:pPr>
      <w:r w:rsidRPr="0040381A">
        <w:rPr>
          <w:rFonts w:ascii="Times New Roman" w:hAnsi="Times New Roman" w:cs="Times New Roman"/>
          <w:sz w:val="28"/>
          <w:szCs w:val="28"/>
        </w:rPr>
        <w:t xml:space="preserve">1.2. </w:t>
      </w:r>
      <w:r w:rsidR="0033058D" w:rsidRPr="0040381A">
        <w:rPr>
          <w:rFonts w:ascii="Times New Roman" w:hAnsi="Times New Roman" w:cs="Times New Roman"/>
          <w:sz w:val="28"/>
          <w:szCs w:val="28"/>
        </w:rPr>
        <w:t>П</w:t>
      </w:r>
      <w:r w:rsidR="00C67781" w:rsidRPr="0040381A">
        <w:rPr>
          <w:rFonts w:ascii="Times New Roman" w:hAnsi="Times New Roman" w:cs="Times New Roman"/>
          <w:sz w:val="28"/>
          <w:szCs w:val="28"/>
        </w:rPr>
        <w:t>редмет конкурса - п</w:t>
      </w:r>
      <w:r w:rsidR="0033058D" w:rsidRPr="0040381A">
        <w:rPr>
          <w:rFonts w:ascii="Times New Roman" w:hAnsi="Times New Roman" w:cs="Times New Roman"/>
          <w:sz w:val="28"/>
          <w:szCs w:val="28"/>
        </w:rPr>
        <w:t xml:space="preserve">редоставление в аренду нежилых помещений в </w:t>
      </w:r>
      <w:proofErr w:type="gramStart"/>
      <w:r w:rsidR="0033058D" w:rsidRPr="0040381A">
        <w:rPr>
          <w:rFonts w:ascii="Times New Roman" w:hAnsi="Times New Roman" w:cs="Times New Roman"/>
          <w:sz w:val="28"/>
          <w:szCs w:val="28"/>
        </w:rPr>
        <w:t>Бизнес-инкубаторе</w:t>
      </w:r>
      <w:proofErr w:type="gramEnd"/>
      <w:r w:rsidR="00C67781" w:rsidRPr="0040381A">
        <w:rPr>
          <w:rFonts w:ascii="Times New Roman" w:hAnsi="Times New Roman" w:cs="Times New Roman"/>
          <w:sz w:val="28"/>
          <w:szCs w:val="28"/>
        </w:rPr>
        <w:t>, которое</w:t>
      </w:r>
      <w:r w:rsidR="0033058D" w:rsidRPr="0040381A">
        <w:rPr>
          <w:rFonts w:ascii="Times New Roman" w:hAnsi="Times New Roman" w:cs="Times New Roman"/>
          <w:sz w:val="28"/>
          <w:szCs w:val="28"/>
        </w:rPr>
        <w:t xml:space="preserve"> является формой оказания мер государственной имущественной поддержки субъектам малого предпринимательства, выигравшим конкурс на предоставление нежилых помещений в Бизнес-инкубаторе Республики Саха (Якутия).</w:t>
      </w:r>
    </w:p>
    <w:p w:rsidR="00EC0B06" w:rsidRPr="0040381A" w:rsidRDefault="00F31E3C" w:rsidP="00C75EAE">
      <w:pPr>
        <w:ind w:firstLine="720"/>
        <w:jc w:val="both"/>
        <w:rPr>
          <w:sz w:val="28"/>
          <w:szCs w:val="28"/>
        </w:rPr>
      </w:pPr>
      <w:r w:rsidRPr="0040381A">
        <w:rPr>
          <w:sz w:val="28"/>
          <w:szCs w:val="28"/>
        </w:rPr>
        <w:t xml:space="preserve">1.3. </w:t>
      </w:r>
      <w:proofErr w:type="gramStart"/>
      <w:r w:rsidR="00EC0B06" w:rsidRPr="0040381A">
        <w:rPr>
          <w:bCs/>
          <w:sz w:val="28"/>
          <w:szCs w:val="28"/>
        </w:rPr>
        <w:t>Бизнес-инкубатор - организация, созданная для поддержки предпринимателей на ранней стадии их деятельности - стадии, при которой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оказания услуг бизнес-инкубатором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w:t>
      </w:r>
      <w:proofErr w:type="gramEnd"/>
      <w:r w:rsidR="00EC0B06" w:rsidRPr="0040381A">
        <w:rPr>
          <w:bCs/>
          <w:sz w:val="28"/>
          <w:szCs w:val="28"/>
        </w:rPr>
        <w:t xml:space="preserve">, в том числе консультационных, бухгалтерских и юридических услуг, а также проведения образовательных тренингов и семинаров. Кроме того, бизнес-инкубатор, наделенный имущественным комплексом, оказывает услуги по пропаганде и популяризации предпринимательства среди населения, включая школьников, молодежь, безработных граждан; проведению информационно-образовательных мероприятий для субъектов малого предпринимательства в муниципальных образованиях; поиск, отбор, и сопровождение </w:t>
      </w:r>
      <w:proofErr w:type="gramStart"/>
      <w:r w:rsidR="00EC0B06" w:rsidRPr="0040381A">
        <w:rPr>
          <w:bCs/>
          <w:sz w:val="28"/>
          <w:szCs w:val="28"/>
        </w:rPr>
        <w:t>бизнес-проектов</w:t>
      </w:r>
      <w:proofErr w:type="gramEnd"/>
      <w:r w:rsidR="00EC0B06" w:rsidRPr="0040381A">
        <w:rPr>
          <w:bCs/>
          <w:sz w:val="28"/>
          <w:szCs w:val="28"/>
        </w:rPr>
        <w:t>; развитие сети бизнес-инкубаторов.</w:t>
      </w:r>
    </w:p>
    <w:p w:rsidR="0049013A" w:rsidRPr="0040381A" w:rsidRDefault="00F31E3C" w:rsidP="008B73E2">
      <w:pPr>
        <w:ind w:firstLine="720"/>
        <w:jc w:val="both"/>
        <w:rPr>
          <w:bCs/>
          <w:sz w:val="28"/>
          <w:szCs w:val="28"/>
        </w:rPr>
      </w:pPr>
      <w:r w:rsidRPr="0040381A">
        <w:rPr>
          <w:sz w:val="28"/>
          <w:szCs w:val="28"/>
        </w:rPr>
        <w:t xml:space="preserve">1.4. </w:t>
      </w:r>
      <w:r w:rsidR="0033058D" w:rsidRPr="0040381A">
        <w:rPr>
          <w:bCs/>
          <w:sz w:val="28"/>
          <w:szCs w:val="28"/>
        </w:rPr>
        <w:t>Организатор конкурса</w:t>
      </w:r>
      <w:r w:rsidR="00B061E8" w:rsidRPr="0040381A">
        <w:rPr>
          <w:bCs/>
          <w:sz w:val="28"/>
          <w:szCs w:val="28"/>
        </w:rPr>
        <w:t>:</w:t>
      </w:r>
      <w:r w:rsidR="0033058D" w:rsidRPr="0040381A">
        <w:rPr>
          <w:bCs/>
          <w:sz w:val="28"/>
          <w:szCs w:val="28"/>
        </w:rPr>
        <w:t xml:space="preserve"> </w:t>
      </w:r>
      <w:r w:rsidR="00B061E8" w:rsidRPr="0040381A">
        <w:rPr>
          <w:bCs/>
          <w:sz w:val="28"/>
          <w:szCs w:val="28"/>
        </w:rPr>
        <w:t>полное наименование -</w:t>
      </w:r>
      <w:r w:rsidR="0033058D" w:rsidRPr="0040381A">
        <w:rPr>
          <w:bCs/>
          <w:sz w:val="28"/>
          <w:szCs w:val="28"/>
        </w:rPr>
        <w:t xml:space="preserve"> государственное бюджетное учреждение Республики Саха (Якутия) «Бизнес-инкубатор Республики Саха (Якутия)», </w:t>
      </w:r>
      <w:r w:rsidR="00B061E8" w:rsidRPr="0040381A">
        <w:rPr>
          <w:bCs/>
          <w:sz w:val="28"/>
          <w:szCs w:val="28"/>
        </w:rPr>
        <w:t>сокращенное наименование – ГБУ РС (Я) «БИ РС (Я)»;</w:t>
      </w:r>
      <w:r w:rsidR="008B73E2" w:rsidRPr="0040381A">
        <w:rPr>
          <w:bCs/>
          <w:sz w:val="28"/>
          <w:szCs w:val="28"/>
        </w:rPr>
        <w:t xml:space="preserve"> </w:t>
      </w:r>
      <w:r w:rsidR="0033058D" w:rsidRPr="0040381A">
        <w:rPr>
          <w:bCs/>
          <w:sz w:val="28"/>
          <w:szCs w:val="28"/>
        </w:rPr>
        <w:t xml:space="preserve">адрес: </w:t>
      </w:r>
      <w:r w:rsidR="00616CC1" w:rsidRPr="0040381A">
        <w:rPr>
          <w:bCs/>
          <w:sz w:val="28"/>
          <w:szCs w:val="28"/>
        </w:rPr>
        <w:t xml:space="preserve">677001, Республика Саха (Якутия), г. Якутск, пер. Энергетиков, 2 а, каб. 13 тел.: (4112) 21-08-74;  факс:  (4112) 21-08-69, официальный сайт: </w:t>
      </w:r>
      <w:hyperlink r:id="rId9" w:history="1">
        <w:r w:rsidR="00740420" w:rsidRPr="0040381A">
          <w:rPr>
            <w:rStyle w:val="a3"/>
            <w:bCs/>
            <w:sz w:val="28"/>
            <w:szCs w:val="28"/>
            <w:lang w:val="en-US"/>
          </w:rPr>
          <w:t>www</w:t>
        </w:r>
        <w:r w:rsidR="00740420" w:rsidRPr="0040381A">
          <w:rPr>
            <w:rStyle w:val="a3"/>
            <w:bCs/>
            <w:sz w:val="28"/>
            <w:szCs w:val="28"/>
          </w:rPr>
          <w:t>.</w:t>
        </w:r>
        <w:r w:rsidR="00740420" w:rsidRPr="0040381A">
          <w:rPr>
            <w:rStyle w:val="a3"/>
            <w:bCs/>
            <w:sz w:val="28"/>
            <w:szCs w:val="28"/>
            <w:lang w:val="en-US"/>
          </w:rPr>
          <w:t>incubator</w:t>
        </w:r>
        <w:r w:rsidR="00740420" w:rsidRPr="0040381A">
          <w:rPr>
            <w:rStyle w:val="a3"/>
            <w:bCs/>
            <w:sz w:val="28"/>
            <w:szCs w:val="28"/>
          </w:rPr>
          <w:t>.</w:t>
        </w:r>
        <w:r w:rsidR="00740420" w:rsidRPr="0040381A">
          <w:rPr>
            <w:rStyle w:val="a3"/>
            <w:bCs/>
            <w:sz w:val="28"/>
            <w:szCs w:val="28"/>
            <w:lang w:val="en-US"/>
          </w:rPr>
          <w:t>b</w:t>
        </w:r>
        <w:r w:rsidR="00740420" w:rsidRPr="0040381A">
          <w:rPr>
            <w:rStyle w:val="a3"/>
            <w:bCs/>
            <w:sz w:val="28"/>
            <w:szCs w:val="28"/>
          </w:rPr>
          <w:t>14.</w:t>
        </w:r>
        <w:r w:rsidR="00740420" w:rsidRPr="0040381A">
          <w:rPr>
            <w:rStyle w:val="a3"/>
            <w:bCs/>
            <w:sz w:val="28"/>
            <w:szCs w:val="28"/>
            <w:lang w:val="en-US"/>
          </w:rPr>
          <w:t>ru</w:t>
        </w:r>
      </w:hyperlink>
      <w:r w:rsidR="00616CC1" w:rsidRPr="0040381A">
        <w:rPr>
          <w:bCs/>
          <w:sz w:val="28"/>
          <w:szCs w:val="28"/>
        </w:rPr>
        <w:t xml:space="preserve">, </w:t>
      </w:r>
      <w:proofErr w:type="gramStart"/>
      <w:r w:rsidR="00616CC1" w:rsidRPr="0040381A">
        <w:rPr>
          <w:bCs/>
          <w:sz w:val="28"/>
          <w:szCs w:val="28"/>
        </w:rPr>
        <w:t>Е</w:t>
      </w:r>
      <w:proofErr w:type="gramEnd"/>
      <w:r w:rsidR="00616CC1" w:rsidRPr="0040381A">
        <w:rPr>
          <w:bCs/>
          <w:sz w:val="28"/>
          <w:szCs w:val="28"/>
        </w:rPr>
        <w:t>-</w:t>
      </w:r>
      <w:r w:rsidR="00616CC1" w:rsidRPr="0040381A">
        <w:rPr>
          <w:bCs/>
          <w:sz w:val="28"/>
          <w:szCs w:val="28"/>
          <w:lang w:val="en-US"/>
        </w:rPr>
        <w:t>mail</w:t>
      </w:r>
      <w:r w:rsidR="00616CC1" w:rsidRPr="0040381A">
        <w:rPr>
          <w:bCs/>
          <w:sz w:val="28"/>
          <w:szCs w:val="28"/>
        </w:rPr>
        <w:t xml:space="preserve">: </w:t>
      </w:r>
      <w:hyperlink r:id="rId10" w:history="1">
        <w:r w:rsidR="00616CC1" w:rsidRPr="0040381A">
          <w:rPr>
            <w:rStyle w:val="a3"/>
            <w:bCs/>
            <w:sz w:val="28"/>
            <w:szCs w:val="28"/>
            <w:lang w:val="en-US"/>
          </w:rPr>
          <w:t>gbubi</w:t>
        </w:r>
        <w:r w:rsidR="00616CC1" w:rsidRPr="0040381A">
          <w:rPr>
            <w:rStyle w:val="a3"/>
            <w:bCs/>
            <w:sz w:val="28"/>
            <w:szCs w:val="28"/>
          </w:rPr>
          <w:t>@</w:t>
        </w:r>
        <w:r w:rsidR="00616CC1" w:rsidRPr="0040381A">
          <w:rPr>
            <w:rStyle w:val="a3"/>
            <w:bCs/>
            <w:sz w:val="28"/>
            <w:szCs w:val="28"/>
            <w:lang w:val="en-US"/>
          </w:rPr>
          <w:t>b</w:t>
        </w:r>
        <w:r w:rsidR="00616CC1" w:rsidRPr="0040381A">
          <w:rPr>
            <w:rStyle w:val="a3"/>
            <w:bCs/>
            <w:sz w:val="28"/>
            <w:szCs w:val="28"/>
          </w:rPr>
          <w:t>14.</w:t>
        </w:r>
        <w:r w:rsidR="00616CC1" w:rsidRPr="0040381A">
          <w:rPr>
            <w:rStyle w:val="a3"/>
            <w:bCs/>
            <w:sz w:val="28"/>
            <w:szCs w:val="28"/>
            <w:lang w:val="en-US"/>
          </w:rPr>
          <w:t>ru</w:t>
        </w:r>
      </w:hyperlink>
      <w:r w:rsidR="00616CC1" w:rsidRPr="0040381A">
        <w:rPr>
          <w:bCs/>
          <w:sz w:val="28"/>
          <w:szCs w:val="28"/>
        </w:rPr>
        <w:t xml:space="preserve">. Должностное лицо: </w:t>
      </w:r>
      <w:r w:rsidR="00EC0B06" w:rsidRPr="0040381A">
        <w:rPr>
          <w:bCs/>
          <w:color w:val="000000"/>
          <w:sz w:val="28"/>
          <w:szCs w:val="28"/>
        </w:rPr>
        <w:t>Стручкова Татьяна Егоровна</w:t>
      </w:r>
      <w:r w:rsidR="0049013A" w:rsidRPr="0040381A">
        <w:rPr>
          <w:bCs/>
          <w:color w:val="000000"/>
          <w:sz w:val="28"/>
          <w:szCs w:val="28"/>
        </w:rPr>
        <w:t xml:space="preserve"> (</w:t>
      </w:r>
      <w:r w:rsidR="00EC0B06" w:rsidRPr="0040381A">
        <w:rPr>
          <w:bCs/>
          <w:color w:val="000000"/>
          <w:sz w:val="28"/>
          <w:szCs w:val="28"/>
        </w:rPr>
        <w:t>менеджер проектов</w:t>
      </w:r>
      <w:r w:rsidR="008B73E2" w:rsidRPr="0040381A">
        <w:rPr>
          <w:bCs/>
          <w:color w:val="000000"/>
          <w:sz w:val="28"/>
          <w:szCs w:val="28"/>
        </w:rPr>
        <w:t>), Михайлов Николай Артурович (менеджер проектов).</w:t>
      </w:r>
    </w:p>
    <w:p w:rsidR="0033058D" w:rsidRPr="0040381A" w:rsidRDefault="00F31E3C" w:rsidP="00C75EAE">
      <w:pPr>
        <w:ind w:firstLine="720"/>
        <w:jc w:val="both"/>
        <w:rPr>
          <w:bCs/>
          <w:sz w:val="28"/>
          <w:szCs w:val="28"/>
        </w:rPr>
      </w:pPr>
      <w:r w:rsidRPr="0040381A">
        <w:rPr>
          <w:sz w:val="28"/>
          <w:szCs w:val="28"/>
        </w:rPr>
        <w:t xml:space="preserve">1.5. </w:t>
      </w:r>
      <w:r w:rsidR="0033058D" w:rsidRPr="0040381A">
        <w:rPr>
          <w:bCs/>
          <w:sz w:val="28"/>
          <w:szCs w:val="28"/>
        </w:rPr>
        <w:t xml:space="preserve">Максимальный срок предоставления нежилых помещений в </w:t>
      </w:r>
      <w:proofErr w:type="gramStart"/>
      <w:r w:rsidR="0033058D" w:rsidRPr="0040381A">
        <w:rPr>
          <w:bCs/>
          <w:sz w:val="28"/>
          <w:szCs w:val="28"/>
        </w:rPr>
        <w:t>Бизнес-инкубаторе</w:t>
      </w:r>
      <w:proofErr w:type="gramEnd"/>
      <w:r w:rsidR="0033058D" w:rsidRPr="0040381A">
        <w:rPr>
          <w:bCs/>
          <w:sz w:val="28"/>
          <w:szCs w:val="28"/>
        </w:rPr>
        <w:t xml:space="preserve"> субъектам малого предпринимательства не должен превышать три года.</w:t>
      </w:r>
    </w:p>
    <w:p w:rsidR="00BD7197" w:rsidRPr="0040381A" w:rsidRDefault="00F31E3C" w:rsidP="00C75EAE">
      <w:pPr>
        <w:ind w:firstLine="720"/>
        <w:jc w:val="both"/>
        <w:rPr>
          <w:rFonts w:eastAsia="Calibri"/>
          <w:sz w:val="28"/>
          <w:szCs w:val="28"/>
          <w:lang w:eastAsia="en-US"/>
        </w:rPr>
      </w:pPr>
      <w:r w:rsidRPr="0040381A">
        <w:rPr>
          <w:sz w:val="28"/>
          <w:szCs w:val="28"/>
        </w:rPr>
        <w:t xml:space="preserve">1.6. </w:t>
      </w:r>
      <w:proofErr w:type="gramStart"/>
      <w:r w:rsidR="00E161AC" w:rsidRPr="0040381A">
        <w:rPr>
          <w:bCs/>
          <w:sz w:val="28"/>
          <w:szCs w:val="28"/>
        </w:rPr>
        <w:t xml:space="preserve">Информация о проведении конкурса </w:t>
      </w:r>
      <w:r w:rsidR="00BD7197" w:rsidRPr="0040381A">
        <w:rPr>
          <w:bCs/>
          <w:sz w:val="28"/>
          <w:szCs w:val="28"/>
        </w:rPr>
        <w:t xml:space="preserve">публикуется </w:t>
      </w:r>
      <w:r w:rsidR="00BD7197" w:rsidRPr="0040381A">
        <w:rPr>
          <w:rFonts w:eastAsia="Calibri"/>
          <w:bCs/>
          <w:sz w:val="28"/>
          <w:szCs w:val="28"/>
          <w:lang w:eastAsia="en-US"/>
        </w:rPr>
        <w:t xml:space="preserve">в средствах массовой информации, на </w:t>
      </w:r>
      <w:hyperlink r:id="rId11" w:history="1">
        <w:r w:rsidR="00BD7197" w:rsidRPr="0040381A">
          <w:rPr>
            <w:rFonts w:eastAsia="Calibri"/>
            <w:bCs/>
            <w:sz w:val="28"/>
            <w:lang w:eastAsia="en-US"/>
          </w:rPr>
          <w:t>официальном сайте</w:t>
        </w:r>
      </w:hyperlink>
      <w:r w:rsidR="00BD7197" w:rsidRPr="0040381A">
        <w:rPr>
          <w:rFonts w:eastAsia="Calibri"/>
          <w:bCs/>
          <w:sz w:val="28"/>
          <w:szCs w:val="28"/>
          <w:lang w:eastAsia="en-US"/>
        </w:rPr>
        <w:t xml:space="preserve"> Российской Федерации в информационно-телекоммуникационной сети «Интернет» для размещения </w:t>
      </w:r>
      <w:r w:rsidR="00BD7197" w:rsidRPr="0040381A">
        <w:rPr>
          <w:rFonts w:eastAsia="Calibri"/>
          <w:bCs/>
          <w:sz w:val="28"/>
          <w:szCs w:val="28"/>
          <w:lang w:eastAsia="en-US"/>
        </w:rPr>
        <w:lastRenderedPageBreak/>
        <w:t xml:space="preserve">информации о проведении торгов, </w:t>
      </w:r>
      <w:hyperlink r:id="rId12" w:history="1">
        <w:r w:rsidR="00BD7197" w:rsidRPr="0040381A">
          <w:rPr>
            <w:rFonts w:eastAsia="Calibri"/>
            <w:bCs/>
            <w:sz w:val="28"/>
            <w:lang w:eastAsia="en-US"/>
          </w:rPr>
          <w:t>определенном</w:t>
        </w:r>
      </w:hyperlink>
      <w:r w:rsidR="00BD7197" w:rsidRPr="0040381A">
        <w:rPr>
          <w:rFonts w:eastAsia="Calibri"/>
          <w:bCs/>
          <w:sz w:val="28"/>
          <w:szCs w:val="28"/>
          <w:lang w:eastAsia="en-US"/>
        </w:rPr>
        <w:t xml:space="preserve"> Правительством Российской Федерации - www.torgi.gov.ru (далее - официальный сайт торгов), портале малого и среднего предпринимательства Республики Саха (Якутия) - </w:t>
      </w:r>
      <w:hyperlink r:id="rId13" w:history="1">
        <w:r w:rsidR="00740420" w:rsidRPr="0040381A">
          <w:rPr>
            <w:rStyle w:val="a3"/>
            <w:rFonts w:eastAsia="Calibri"/>
            <w:bCs/>
            <w:sz w:val="28"/>
            <w:lang w:val="en-US" w:eastAsia="en-US"/>
          </w:rPr>
          <w:t>www</w:t>
        </w:r>
        <w:r w:rsidR="00740420" w:rsidRPr="0040381A">
          <w:rPr>
            <w:rStyle w:val="a3"/>
            <w:rFonts w:eastAsia="Calibri"/>
            <w:bCs/>
            <w:sz w:val="28"/>
            <w:lang w:eastAsia="en-US"/>
          </w:rPr>
          <w:t>.</w:t>
        </w:r>
        <w:r w:rsidR="00740420" w:rsidRPr="0040381A">
          <w:rPr>
            <w:rStyle w:val="a3"/>
            <w:rFonts w:eastAsia="Calibri"/>
            <w:bCs/>
            <w:sz w:val="28"/>
            <w:lang w:val="en-US" w:eastAsia="en-US"/>
          </w:rPr>
          <w:t>portal</w:t>
        </w:r>
        <w:r w:rsidR="00740420" w:rsidRPr="0040381A">
          <w:rPr>
            <w:rStyle w:val="a3"/>
            <w:rFonts w:eastAsia="Calibri"/>
            <w:bCs/>
            <w:sz w:val="28"/>
            <w:lang w:eastAsia="en-US"/>
          </w:rPr>
          <w:t>.b14.ru</w:t>
        </w:r>
      </w:hyperlink>
      <w:r w:rsidR="00BD7197" w:rsidRPr="0040381A">
        <w:rPr>
          <w:rFonts w:ascii="Calibri" w:eastAsia="Calibri" w:hAnsi="Calibri"/>
          <w:sz w:val="22"/>
          <w:szCs w:val="22"/>
          <w:lang w:eastAsia="en-US"/>
        </w:rPr>
        <w:t xml:space="preserve"> </w:t>
      </w:r>
      <w:r w:rsidR="00BD7197" w:rsidRPr="0040381A">
        <w:rPr>
          <w:rFonts w:eastAsia="Calibri"/>
          <w:sz w:val="28"/>
          <w:szCs w:val="28"/>
          <w:lang w:eastAsia="en-US"/>
        </w:rPr>
        <w:t>и</w:t>
      </w:r>
      <w:r w:rsidR="00BD7197" w:rsidRPr="0040381A">
        <w:rPr>
          <w:rFonts w:eastAsia="Calibri"/>
          <w:sz w:val="22"/>
          <w:szCs w:val="22"/>
          <w:lang w:eastAsia="en-US"/>
        </w:rPr>
        <w:t xml:space="preserve"> </w:t>
      </w:r>
      <w:r w:rsidR="00BD7197" w:rsidRPr="0040381A">
        <w:rPr>
          <w:rFonts w:eastAsia="Calibri"/>
          <w:sz w:val="28"/>
          <w:szCs w:val="28"/>
          <w:lang w:eastAsia="en-US"/>
        </w:rPr>
        <w:t xml:space="preserve">на официальном сайте Бизнес-инкубатора Республики Саха (Якутия) – </w:t>
      </w:r>
      <w:hyperlink r:id="rId14" w:history="1">
        <w:r w:rsidR="00BD7197" w:rsidRPr="0040381A">
          <w:rPr>
            <w:rStyle w:val="a3"/>
            <w:rFonts w:eastAsia="Calibri"/>
            <w:color w:val="auto"/>
            <w:sz w:val="28"/>
            <w:szCs w:val="28"/>
            <w:u w:val="none"/>
            <w:lang w:val="en-US" w:eastAsia="en-US"/>
          </w:rPr>
          <w:t>www</w:t>
        </w:r>
        <w:r w:rsidR="00BD7197" w:rsidRPr="0040381A">
          <w:rPr>
            <w:rStyle w:val="a3"/>
            <w:rFonts w:eastAsia="Calibri"/>
            <w:color w:val="auto"/>
            <w:sz w:val="28"/>
            <w:szCs w:val="28"/>
            <w:u w:val="none"/>
            <w:lang w:eastAsia="en-US"/>
          </w:rPr>
          <w:t>.</w:t>
        </w:r>
        <w:r w:rsidR="00BD7197" w:rsidRPr="0040381A">
          <w:rPr>
            <w:rStyle w:val="a3"/>
            <w:rFonts w:eastAsia="Calibri"/>
            <w:color w:val="auto"/>
            <w:sz w:val="28"/>
            <w:szCs w:val="28"/>
            <w:u w:val="none"/>
            <w:lang w:val="en-US" w:eastAsia="en-US"/>
          </w:rPr>
          <w:t>incubator</w:t>
        </w:r>
        <w:r w:rsidR="00BD7197" w:rsidRPr="0040381A">
          <w:rPr>
            <w:rStyle w:val="a3"/>
            <w:rFonts w:eastAsia="Calibri"/>
            <w:color w:val="auto"/>
            <w:sz w:val="28"/>
            <w:szCs w:val="28"/>
            <w:u w:val="none"/>
            <w:lang w:eastAsia="en-US"/>
          </w:rPr>
          <w:t>.</w:t>
        </w:r>
        <w:r w:rsidR="00BD7197" w:rsidRPr="0040381A">
          <w:rPr>
            <w:rStyle w:val="a3"/>
            <w:rFonts w:eastAsia="Calibri"/>
            <w:color w:val="auto"/>
            <w:sz w:val="28"/>
            <w:szCs w:val="28"/>
            <w:u w:val="none"/>
            <w:lang w:val="en-US" w:eastAsia="en-US"/>
          </w:rPr>
          <w:t>b</w:t>
        </w:r>
        <w:r w:rsidR="00BD7197" w:rsidRPr="0040381A">
          <w:rPr>
            <w:rStyle w:val="a3"/>
            <w:rFonts w:eastAsia="Calibri"/>
            <w:color w:val="auto"/>
            <w:sz w:val="28"/>
            <w:szCs w:val="28"/>
            <w:u w:val="none"/>
            <w:lang w:eastAsia="en-US"/>
          </w:rPr>
          <w:t>14.</w:t>
        </w:r>
        <w:proofErr w:type="spellStart"/>
        <w:r w:rsidR="00BD7197" w:rsidRPr="0040381A">
          <w:rPr>
            <w:rStyle w:val="a3"/>
            <w:rFonts w:eastAsia="Calibri"/>
            <w:color w:val="auto"/>
            <w:sz w:val="28"/>
            <w:szCs w:val="28"/>
            <w:u w:val="none"/>
            <w:lang w:val="en-US" w:eastAsia="en-US"/>
          </w:rPr>
          <w:t>ru</w:t>
        </w:r>
        <w:proofErr w:type="spellEnd"/>
      </w:hyperlink>
      <w:r w:rsidR="00BD7197" w:rsidRPr="0040381A">
        <w:rPr>
          <w:rFonts w:eastAsia="Calibri"/>
          <w:sz w:val="28"/>
          <w:szCs w:val="28"/>
          <w:lang w:eastAsia="en-US"/>
        </w:rPr>
        <w:t>.</w:t>
      </w:r>
      <w:proofErr w:type="gramEnd"/>
    </w:p>
    <w:p w:rsidR="00791233" w:rsidRPr="0040381A" w:rsidRDefault="00791233" w:rsidP="00C75EAE">
      <w:pPr>
        <w:autoSpaceDE w:val="0"/>
        <w:autoSpaceDN w:val="0"/>
        <w:adjustRightInd w:val="0"/>
        <w:ind w:firstLine="709"/>
        <w:jc w:val="both"/>
        <w:rPr>
          <w:bCs/>
          <w:sz w:val="28"/>
          <w:szCs w:val="28"/>
        </w:rPr>
      </w:pPr>
    </w:p>
    <w:p w:rsidR="003D5665" w:rsidRPr="0040381A" w:rsidRDefault="00F31E3C" w:rsidP="00C75EAE">
      <w:pPr>
        <w:autoSpaceDE w:val="0"/>
        <w:autoSpaceDN w:val="0"/>
        <w:adjustRightInd w:val="0"/>
        <w:ind w:firstLine="709"/>
        <w:jc w:val="center"/>
        <w:rPr>
          <w:b/>
          <w:bCs/>
          <w:sz w:val="28"/>
          <w:szCs w:val="28"/>
        </w:rPr>
      </w:pPr>
      <w:r w:rsidRPr="0040381A">
        <w:rPr>
          <w:b/>
          <w:bCs/>
          <w:sz w:val="28"/>
          <w:szCs w:val="28"/>
        </w:rPr>
        <w:t xml:space="preserve">2. </w:t>
      </w:r>
      <w:r w:rsidR="004A1D0C" w:rsidRPr="0040381A">
        <w:rPr>
          <w:b/>
          <w:bCs/>
          <w:sz w:val="28"/>
          <w:szCs w:val="28"/>
        </w:rPr>
        <w:t>Нормативное регулирование конкурса</w:t>
      </w:r>
      <w:r w:rsidR="003D5665" w:rsidRPr="0040381A">
        <w:rPr>
          <w:b/>
          <w:bCs/>
          <w:sz w:val="28"/>
          <w:szCs w:val="28"/>
        </w:rPr>
        <w:t>.</w:t>
      </w:r>
      <w:r w:rsidR="003D5665" w:rsidRPr="0040381A">
        <w:rPr>
          <w:sz w:val="20"/>
          <w:szCs w:val="20"/>
        </w:rPr>
        <w:t xml:space="preserve"> </w:t>
      </w:r>
      <w:r w:rsidR="003D5665" w:rsidRPr="0040381A">
        <w:rPr>
          <w:b/>
          <w:bCs/>
          <w:sz w:val="28"/>
          <w:szCs w:val="28"/>
        </w:rPr>
        <w:t xml:space="preserve">Согласие собственника имущества на предоставление соответствующих прав по договору, </w:t>
      </w:r>
    </w:p>
    <w:p w:rsidR="004A1D0C" w:rsidRPr="0040381A" w:rsidRDefault="003D5665" w:rsidP="00C75EAE">
      <w:pPr>
        <w:autoSpaceDE w:val="0"/>
        <w:autoSpaceDN w:val="0"/>
        <w:adjustRightInd w:val="0"/>
        <w:ind w:firstLine="709"/>
        <w:jc w:val="center"/>
        <w:rPr>
          <w:b/>
          <w:bCs/>
          <w:sz w:val="28"/>
          <w:szCs w:val="28"/>
        </w:rPr>
      </w:pPr>
      <w:r w:rsidRPr="0040381A">
        <w:rPr>
          <w:b/>
          <w:bCs/>
          <w:sz w:val="28"/>
          <w:szCs w:val="28"/>
        </w:rPr>
        <w:t xml:space="preserve">право на </w:t>
      </w:r>
      <w:proofErr w:type="gramStart"/>
      <w:r w:rsidRPr="0040381A">
        <w:rPr>
          <w:b/>
          <w:bCs/>
          <w:sz w:val="28"/>
          <w:szCs w:val="28"/>
        </w:rPr>
        <w:t>заключение</w:t>
      </w:r>
      <w:proofErr w:type="gramEnd"/>
      <w:r w:rsidRPr="0040381A">
        <w:rPr>
          <w:b/>
          <w:bCs/>
          <w:sz w:val="28"/>
          <w:szCs w:val="28"/>
        </w:rPr>
        <w:t xml:space="preserve"> которого является предметом торгов </w:t>
      </w:r>
    </w:p>
    <w:p w:rsidR="00113337" w:rsidRPr="0040381A" w:rsidRDefault="00F31E3C" w:rsidP="00C75EAE">
      <w:pPr>
        <w:ind w:firstLine="720"/>
        <w:jc w:val="both"/>
        <w:rPr>
          <w:sz w:val="28"/>
          <w:szCs w:val="28"/>
        </w:rPr>
      </w:pPr>
      <w:r w:rsidRPr="0040381A">
        <w:rPr>
          <w:bCs/>
          <w:sz w:val="28"/>
          <w:szCs w:val="28"/>
        </w:rPr>
        <w:t xml:space="preserve">2.1. </w:t>
      </w:r>
      <w:r w:rsidR="00113337" w:rsidRPr="0040381A">
        <w:rPr>
          <w:sz w:val="28"/>
          <w:szCs w:val="28"/>
        </w:rPr>
        <w:t xml:space="preserve">Предоставление в аренду нежилых помещений в Бизнес-инкубаторе  осуществляется в соответствии </w:t>
      </w:r>
      <w:proofErr w:type="gramStart"/>
      <w:r w:rsidR="00113337" w:rsidRPr="0040381A">
        <w:rPr>
          <w:sz w:val="28"/>
          <w:szCs w:val="28"/>
        </w:rPr>
        <w:t>с</w:t>
      </w:r>
      <w:proofErr w:type="gramEnd"/>
      <w:r w:rsidR="00113337" w:rsidRPr="0040381A">
        <w:rPr>
          <w:sz w:val="28"/>
          <w:szCs w:val="28"/>
        </w:rPr>
        <w:t>:</w:t>
      </w:r>
    </w:p>
    <w:p w:rsidR="00113337" w:rsidRPr="0040381A" w:rsidRDefault="00113337" w:rsidP="00C75EAE">
      <w:pPr>
        <w:tabs>
          <w:tab w:val="left" w:pos="851"/>
        </w:tabs>
        <w:ind w:firstLine="709"/>
        <w:jc w:val="both"/>
        <w:rPr>
          <w:sz w:val="28"/>
          <w:szCs w:val="28"/>
        </w:rPr>
      </w:pPr>
      <w:r w:rsidRPr="0040381A">
        <w:rPr>
          <w:sz w:val="28"/>
          <w:szCs w:val="28"/>
        </w:rPr>
        <w:t xml:space="preserve">Федеральным законом от 24 июля </w:t>
      </w:r>
      <w:smartTag w:uri="urn:schemas-microsoft-com:office:smarttags" w:element="metricconverter">
        <w:smartTagPr>
          <w:attr w:name="ProductID" w:val="2007 г"/>
        </w:smartTagPr>
        <w:r w:rsidRPr="0040381A">
          <w:rPr>
            <w:sz w:val="28"/>
            <w:szCs w:val="28"/>
          </w:rPr>
          <w:t>2007 г</w:t>
        </w:r>
      </w:smartTag>
      <w:r w:rsidRPr="0040381A">
        <w:rPr>
          <w:sz w:val="28"/>
          <w:szCs w:val="28"/>
        </w:rPr>
        <w:t>. № 209-ФЗ «О развитии малого и среднего предпринимательства в Российской Федерации»;</w:t>
      </w:r>
    </w:p>
    <w:p w:rsidR="00113337" w:rsidRPr="0040381A" w:rsidRDefault="00113337" w:rsidP="00C75EAE">
      <w:pPr>
        <w:tabs>
          <w:tab w:val="left" w:pos="851"/>
        </w:tabs>
        <w:ind w:firstLine="709"/>
        <w:jc w:val="both"/>
        <w:rPr>
          <w:sz w:val="28"/>
          <w:szCs w:val="28"/>
        </w:rPr>
      </w:pPr>
      <w:r w:rsidRPr="0040381A">
        <w:rPr>
          <w:sz w:val="28"/>
          <w:szCs w:val="28"/>
        </w:rPr>
        <w:t>Федеральным законом от 26 июля 2006 г. N 135-ФЗ «О защите конкуренции»;</w:t>
      </w:r>
    </w:p>
    <w:p w:rsidR="00113337" w:rsidRPr="0040381A" w:rsidRDefault="00113337" w:rsidP="00C75EAE">
      <w:pPr>
        <w:tabs>
          <w:tab w:val="left" w:pos="851"/>
        </w:tabs>
        <w:ind w:firstLine="709"/>
        <w:jc w:val="both"/>
        <w:rPr>
          <w:sz w:val="28"/>
          <w:szCs w:val="28"/>
        </w:rPr>
      </w:pPr>
      <w:proofErr w:type="gramStart"/>
      <w:r w:rsidRPr="0040381A">
        <w:rPr>
          <w:sz w:val="28"/>
          <w:szCs w:val="28"/>
        </w:rPr>
        <w:t>приказом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40381A">
        <w:rPr>
          <w:sz w:val="28"/>
          <w:szCs w:val="28"/>
        </w:rPr>
        <w:t xml:space="preserve"> торгов в форме конкурса»;</w:t>
      </w:r>
    </w:p>
    <w:p w:rsidR="00113337" w:rsidRPr="0040381A" w:rsidRDefault="00113337" w:rsidP="00C75EAE">
      <w:pPr>
        <w:ind w:firstLine="709"/>
        <w:jc w:val="both"/>
        <w:rPr>
          <w:sz w:val="28"/>
          <w:szCs w:val="28"/>
        </w:rPr>
      </w:pPr>
      <w:r w:rsidRPr="0040381A">
        <w:rPr>
          <w:sz w:val="28"/>
          <w:szCs w:val="28"/>
        </w:rPr>
        <w:t xml:space="preserve">Законом Республики Саха (Якутия) от 29 декабря </w:t>
      </w:r>
      <w:smartTag w:uri="urn:schemas-microsoft-com:office:smarttags" w:element="metricconverter">
        <w:smartTagPr>
          <w:attr w:name="ProductID" w:val="2008 г"/>
        </w:smartTagPr>
        <w:r w:rsidRPr="0040381A">
          <w:rPr>
            <w:sz w:val="28"/>
            <w:szCs w:val="28"/>
          </w:rPr>
          <w:t>2008 г</w:t>
        </w:r>
      </w:smartTag>
      <w:r w:rsidRPr="0040381A">
        <w:rPr>
          <w:sz w:val="28"/>
          <w:szCs w:val="28"/>
        </w:rPr>
        <w:t>. 645-З № 179-IV «О развитии малого и среднего предпринимательства в Республике Саха (Якутия)»;</w:t>
      </w:r>
    </w:p>
    <w:p w:rsidR="00113337" w:rsidRPr="0040381A" w:rsidRDefault="00113337" w:rsidP="00C75EAE">
      <w:pPr>
        <w:ind w:firstLine="709"/>
        <w:jc w:val="both"/>
        <w:rPr>
          <w:sz w:val="28"/>
          <w:szCs w:val="28"/>
        </w:rPr>
      </w:pPr>
      <w:r w:rsidRPr="0040381A">
        <w:rPr>
          <w:sz w:val="28"/>
          <w:szCs w:val="28"/>
        </w:rPr>
        <w:t>Указом Президента Р</w:t>
      </w:r>
      <w:proofErr w:type="gramStart"/>
      <w:r w:rsidRPr="0040381A">
        <w:rPr>
          <w:sz w:val="28"/>
          <w:szCs w:val="28"/>
        </w:rPr>
        <w:t>С(</w:t>
      </w:r>
      <w:proofErr w:type="gramEnd"/>
      <w:r w:rsidRPr="0040381A">
        <w:rPr>
          <w:sz w:val="28"/>
          <w:szCs w:val="28"/>
        </w:rPr>
        <w:t>Я) №1772 от 18 декабря 2012 г. «О внесении изменений в Указ Президента РС(Я) от 12 октября 2011 года № 980 «О государственной программе Республики Саха (Якутия) «Развитие предпринимательства в Республике Саха (Якутия) на 2012-2016 годы»»;</w:t>
      </w:r>
    </w:p>
    <w:p w:rsidR="00113337" w:rsidRPr="0040381A" w:rsidRDefault="00AB500F" w:rsidP="00C75EAE">
      <w:pPr>
        <w:tabs>
          <w:tab w:val="left" w:pos="709"/>
        </w:tabs>
        <w:jc w:val="both"/>
        <w:rPr>
          <w:sz w:val="28"/>
          <w:szCs w:val="28"/>
        </w:rPr>
      </w:pPr>
      <w:r w:rsidRPr="0040381A">
        <w:rPr>
          <w:sz w:val="28"/>
          <w:szCs w:val="28"/>
        </w:rPr>
        <w:tab/>
      </w:r>
      <w:r w:rsidR="00113337" w:rsidRPr="0040381A">
        <w:rPr>
          <w:sz w:val="28"/>
          <w:szCs w:val="28"/>
        </w:rPr>
        <w:t xml:space="preserve">постановлением Правительства Республики Саха (Якутия) от 12 марта </w:t>
      </w:r>
      <w:smartTag w:uri="urn:schemas-microsoft-com:office:smarttags" w:element="metricconverter">
        <w:smartTagPr>
          <w:attr w:name="ProductID" w:val="2007 г"/>
        </w:smartTagPr>
        <w:r w:rsidR="00113337" w:rsidRPr="0040381A">
          <w:rPr>
            <w:sz w:val="28"/>
            <w:szCs w:val="28"/>
          </w:rPr>
          <w:t>2007 г</w:t>
        </w:r>
      </w:smartTag>
      <w:r w:rsidR="00113337" w:rsidRPr="0040381A">
        <w:rPr>
          <w:sz w:val="28"/>
          <w:szCs w:val="28"/>
        </w:rPr>
        <w:t xml:space="preserve">. №75 «Об утверждении правил размещения субъектов малого предпринимательства в </w:t>
      </w:r>
      <w:proofErr w:type="gramStart"/>
      <w:r w:rsidR="00113337" w:rsidRPr="0040381A">
        <w:rPr>
          <w:sz w:val="28"/>
          <w:szCs w:val="28"/>
        </w:rPr>
        <w:t>Бизнес-инкубаторе</w:t>
      </w:r>
      <w:proofErr w:type="gramEnd"/>
      <w:r w:rsidR="00113337" w:rsidRPr="0040381A">
        <w:rPr>
          <w:sz w:val="28"/>
          <w:szCs w:val="28"/>
        </w:rPr>
        <w:t xml:space="preserve"> Республики Саха (Якутия)».</w:t>
      </w:r>
    </w:p>
    <w:p w:rsidR="003D5665" w:rsidRPr="0040381A" w:rsidRDefault="003D5665" w:rsidP="00C75EAE">
      <w:pPr>
        <w:tabs>
          <w:tab w:val="left" w:pos="709"/>
        </w:tabs>
        <w:jc w:val="both"/>
        <w:rPr>
          <w:sz w:val="28"/>
          <w:szCs w:val="28"/>
        </w:rPr>
      </w:pPr>
      <w:r w:rsidRPr="0040381A">
        <w:rPr>
          <w:sz w:val="28"/>
          <w:szCs w:val="28"/>
        </w:rPr>
        <w:tab/>
        <w:t xml:space="preserve">2.2 Копия нормативного правового акта, подтверждающего согласие собственника имущества на предоставление соответствующих прав по договору, </w:t>
      </w:r>
      <w:proofErr w:type="gramStart"/>
      <w:r w:rsidRPr="0040381A">
        <w:rPr>
          <w:sz w:val="28"/>
          <w:szCs w:val="28"/>
        </w:rPr>
        <w:t>право</w:t>
      </w:r>
      <w:proofErr w:type="gramEnd"/>
      <w:r w:rsidRPr="0040381A">
        <w:rPr>
          <w:sz w:val="28"/>
          <w:szCs w:val="28"/>
        </w:rPr>
        <w:t xml:space="preserve"> на заключение которого является предметом торгов, прилагается (приложение №</w:t>
      </w:r>
      <w:r w:rsidR="00362314" w:rsidRPr="0040381A">
        <w:rPr>
          <w:sz w:val="28"/>
          <w:szCs w:val="28"/>
        </w:rPr>
        <w:t>1</w:t>
      </w:r>
      <w:r w:rsidRPr="0040381A">
        <w:rPr>
          <w:sz w:val="28"/>
          <w:szCs w:val="28"/>
        </w:rPr>
        <w:t>).</w:t>
      </w:r>
    </w:p>
    <w:p w:rsidR="00F31E3C" w:rsidRPr="0040381A" w:rsidRDefault="00F31E3C" w:rsidP="00C75EAE">
      <w:pPr>
        <w:autoSpaceDE w:val="0"/>
        <w:autoSpaceDN w:val="0"/>
        <w:adjustRightInd w:val="0"/>
        <w:ind w:firstLine="709"/>
        <w:jc w:val="both"/>
        <w:rPr>
          <w:bCs/>
          <w:sz w:val="28"/>
          <w:szCs w:val="28"/>
        </w:rPr>
      </w:pPr>
    </w:p>
    <w:p w:rsidR="00F31E3C" w:rsidRPr="0040381A" w:rsidRDefault="00F31E3C" w:rsidP="00C75EAE">
      <w:pPr>
        <w:jc w:val="center"/>
        <w:rPr>
          <w:b/>
          <w:sz w:val="28"/>
          <w:szCs w:val="28"/>
        </w:rPr>
      </w:pPr>
      <w:r w:rsidRPr="0040381A">
        <w:rPr>
          <w:b/>
          <w:sz w:val="28"/>
          <w:szCs w:val="28"/>
        </w:rPr>
        <w:t xml:space="preserve">3. </w:t>
      </w:r>
      <w:r w:rsidR="008C714B" w:rsidRPr="0040381A">
        <w:rPr>
          <w:b/>
          <w:sz w:val="28"/>
          <w:szCs w:val="28"/>
        </w:rPr>
        <w:t xml:space="preserve">Место расположения, </w:t>
      </w:r>
      <w:r w:rsidR="00621AD1" w:rsidRPr="0040381A">
        <w:rPr>
          <w:b/>
          <w:sz w:val="28"/>
          <w:szCs w:val="28"/>
        </w:rPr>
        <w:t xml:space="preserve">площадь, </w:t>
      </w:r>
      <w:r w:rsidR="008C714B" w:rsidRPr="0040381A">
        <w:rPr>
          <w:b/>
          <w:sz w:val="28"/>
          <w:szCs w:val="28"/>
        </w:rPr>
        <w:t>описание</w:t>
      </w:r>
      <w:r w:rsidR="00621AD1" w:rsidRPr="0040381A">
        <w:rPr>
          <w:b/>
          <w:sz w:val="28"/>
          <w:szCs w:val="28"/>
        </w:rPr>
        <w:t>, целевое назначение</w:t>
      </w:r>
      <w:r w:rsidR="008C714B" w:rsidRPr="0040381A">
        <w:rPr>
          <w:b/>
          <w:sz w:val="28"/>
          <w:szCs w:val="28"/>
        </w:rPr>
        <w:t xml:space="preserve"> </w:t>
      </w:r>
      <w:r w:rsidR="006327B4" w:rsidRPr="0040381A">
        <w:rPr>
          <w:b/>
          <w:sz w:val="28"/>
          <w:szCs w:val="28"/>
        </w:rPr>
        <w:t>и технические характеристики нежилых помещений</w:t>
      </w:r>
      <w:r w:rsidR="00C96A93" w:rsidRPr="0040381A">
        <w:rPr>
          <w:b/>
          <w:sz w:val="28"/>
          <w:szCs w:val="28"/>
        </w:rPr>
        <w:t>, начальная (максимальная) цена договора (цена лота)</w:t>
      </w:r>
    </w:p>
    <w:p w:rsidR="008C714B" w:rsidRPr="0040381A" w:rsidRDefault="006327B4" w:rsidP="00C75EAE">
      <w:pPr>
        <w:autoSpaceDE w:val="0"/>
        <w:autoSpaceDN w:val="0"/>
        <w:adjustRightInd w:val="0"/>
        <w:ind w:firstLine="709"/>
        <w:jc w:val="both"/>
        <w:rPr>
          <w:sz w:val="28"/>
          <w:szCs w:val="28"/>
        </w:rPr>
      </w:pPr>
      <w:r w:rsidRPr="0040381A">
        <w:rPr>
          <w:sz w:val="28"/>
          <w:szCs w:val="28"/>
        </w:rPr>
        <w:t>3</w:t>
      </w:r>
      <w:r w:rsidR="008C714B" w:rsidRPr="0040381A">
        <w:rPr>
          <w:sz w:val="28"/>
          <w:szCs w:val="28"/>
        </w:rPr>
        <w:t>.</w:t>
      </w:r>
      <w:r w:rsidRPr="0040381A">
        <w:rPr>
          <w:sz w:val="28"/>
          <w:szCs w:val="28"/>
        </w:rPr>
        <w:t>1</w:t>
      </w:r>
      <w:r w:rsidR="008C714B" w:rsidRPr="0040381A">
        <w:rPr>
          <w:sz w:val="28"/>
          <w:szCs w:val="28"/>
        </w:rPr>
        <w:t xml:space="preserve">. </w:t>
      </w:r>
      <w:r w:rsidRPr="0040381A">
        <w:rPr>
          <w:sz w:val="28"/>
          <w:szCs w:val="28"/>
        </w:rPr>
        <w:t>Нежилые помещения расположены</w:t>
      </w:r>
      <w:r w:rsidR="008C714B" w:rsidRPr="0040381A">
        <w:rPr>
          <w:sz w:val="28"/>
          <w:szCs w:val="28"/>
        </w:rPr>
        <w:t xml:space="preserve"> по адресу: </w:t>
      </w:r>
      <w:r w:rsidRPr="0040381A">
        <w:rPr>
          <w:bCs/>
          <w:sz w:val="28"/>
          <w:szCs w:val="28"/>
        </w:rPr>
        <w:t>677001,</w:t>
      </w:r>
      <w:r w:rsidRPr="0040381A">
        <w:rPr>
          <w:b/>
          <w:bCs/>
          <w:sz w:val="28"/>
          <w:szCs w:val="28"/>
        </w:rPr>
        <w:t xml:space="preserve"> </w:t>
      </w:r>
      <w:r w:rsidRPr="0040381A">
        <w:rPr>
          <w:bCs/>
          <w:sz w:val="28"/>
          <w:szCs w:val="28"/>
        </w:rPr>
        <w:t>г. Якутск, пер.</w:t>
      </w:r>
      <w:r w:rsidR="00103798" w:rsidRPr="0040381A">
        <w:rPr>
          <w:bCs/>
          <w:sz w:val="28"/>
          <w:szCs w:val="28"/>
        </w:rPr>
        <w:t xml:space="preserve"> </w:t>
      </w:r>
      <w:r w:rsidRPr="0040381A">
        <w:rPr>
          <w:bCs/>
          <w:sz w:val="28"/>
          <w:szCs w:val="28"/>
        </w:rPr>
        <w:t xml:space="preserve">Энергетиков, 2 </w:t>
      </w:r>
      <w:r w:rsidR="00A37524" w:rsidRPr="0040381A">
        <w:rPr>
          <w:bCs/>
          <w:sz w:val="28"/>
          <w:szCs w:val="28"/>
        </w:rPr>
        <w:t>«</w:t>
      </w:r>
      <w:r w:rsidRPr="0040381A">
        <w:rPr>
          <w:bCs/>
          <w:sz w:val="28"/>
          <w:szCs w:val="28"/>
        </w:rPr>
        <w:t>а</w:t>
      </w:r>
      <w:r w:rsidR="00A37524" w:rsidRPr="0040381A">
        <w:rPr>
          <w:bCs/>
          <w:sz w:val="28"/>
          <w:szCs w:val="28"/>
        </w:rPr>
        <w:t>»</w:t>
      </w:r>
      <w:r w:rsidR="008C714B" w:rsidRPr="0040381A">
        <w:rPr>
          <w:sz w:val="28"/>
          <w:szCs w:val="28"/>
        </w:rPr>
        <w:t>.</w:t>
      </w:r>
    </w:p>
    <w:p w:rsidR="00872A39" w:rsidRPr="00872A39" w:rsidRDefault="006327B4" w:rsidP="00872A39">
      <w:pPr>
        <w:jc w:val="both"/>
        <w:rPr>
          <w:color w:val="000000"/>
          <w:sz w:val="28"/>
          <w:szCs w:val="28"/>
        </w:rPr>
      </w:pPr>
      <w:r w:rsidRPr="0040381A">
        <w:rPr>
          <w:sz w:val="28"/>
          <w:szCs w:val="28"/>
        </w:rPr>
        <w:tab/>
      </w:r>
      <w:r w:rsidR="00F31E3C" w:rsidRPr="0040381A">
        <w:rPr>
          <w:sz w:val="28"/>
          <w:szCs w:val="28"/>
        </w:rPr>
        <w:t>3.</w:t>
      </w:r>
      <w:r w:rsidRPr="0040381A">
        <w:rPr>
          <w:sz w:val="28"/>
          <w:szCs w:val="28"/>
        </w:rPr>
        <w:t>2</w:t>
      </w:r>
      <w:r w:rsidR="00F31E3C" w:rsidRPr="0040381A">
        <w:rPr>
          <w:sz w:val="28"/>
          <w:szCs w:val="28"/>
        </w:rPr>
        <w:t xml:space="preserve">. </w:t>
      </w:r>
      <w:r w:rsidRPr="0040381A">
        <w:rPr>
          <w:rStyle w:val="af3"/>
          <w:b w:val="0"/>
          <w:color w:val="000000"/>
          <w:sz w:val="28"/>
          <w:szCs w:val="28"/>
        </w:rPr>
        <w:t>Площадь</w:t>
      </w:r>
      <w:r w:rsidR="00C96A93" w:rsidRPr="0040381A">
        <w:rPr>
          <w:rStyle w:val="af3"/>
          <w:b w:val="0"/>
          <w:color w:val="000000"/>
          <w:sz w:val="28"/>
          <w:szCs w:val="28"/>
        </w:rPr>
        <w:t>, описание</w:t>
      </w:r>
      <w:r w:rsidR="002A58B2" w:rsidRPr="0040381A">
        <w:rPr>
          <w:rStyle w:val="af3"/>
          <w:b w:val="0"/>
          <w:color w:val="000000"/>
          <w:sz w:val="28"/>
          <w:szCs w:val="28"/>
        </w:rPr>
        <w:t>, целевое назначение и техническое описание</w:t>
      </w:r>
      <w:r w:rsidRPr="0040381A">
        <w:rPr>
          <w:rStyle w:val="af3"/>
          <w:b w:val="0"/>
          <w:color w:val="000000"/>
          <w:sz w:val="28"/>
          <w:szCs w:val="28"/>
        </w:rPr>
        <w:t xml:space="preserve"> </w:t>
      </w:r>
      <w:r w:rsidR="00184345" w:rsidRPr="0040381A">
        <w:rPr>
          <w:rStyle w:val="af3"/>
          <w:b w:val="0"/>
          <w:color w:val="000000"/>
          <w:sz w:val="28"/>
          <w:szCs w:val="28"/>
        </w:rPr>
        <w:t xml:space="preserve">офисных, </w:t>
      </w:r>
      <w:proofErr w:type="spellStart"/>
      <w:r w:rsidR="00601BD6" w:rsidRPr="0040381A">
        <w:rPr>
          <w:rStyle w:val="af3"/>
          <w:b w:val="0"/>
          <w:color w:val="000000"/>
          <w:sz w:val="28"/>
          <w:szCs w:val="28"/>
        </w:rPr>
        <w:t>офисно</w:t>
      </w:r>
      <w:proofErr w:type="spellEnd"/>
      <w:r w:rsidR="00601BD6" w:rsidRPr="0040381A">
        <w:rPr>
          <w:rStyle w:val="af3"/>
          <w:b w:val="0"/>
          <w:color w:val="000000"/>
          <w:sz w:val="28"/>
          <w:szCs w:val="28"/>
        </w:rPr>
        <w:t>-производственн</w:t>
      </w:r>
      <w:r w:rsidR="00184345" w:rsidRPr="0040381A">
        <w:rPr>
          <w:rStyle w:val="af3"/>
          <w:b w:val="0"/>
          <w:color w:val="000000"/>
          <w:sz w:val="28"/>
          <w:szCs w:val="28"/>
        </w:rPr>
        <w:t>ых</w:t>
      </w:r>
      <w:r w:rsidR="00601BD6" w:rsidRPr="0040381A">
        <w:rPr>
          <w:rStyle w:val="af3"/>
          <w:b w:val="0"/>
          <w:color w:val="000000"/>
          <w:sz w:val="28"/>
          <w:szCs w:val="28"/>
        </w:rPr>
        <w:t xml:space="preserve"> </w:t>
      </w:r>
      <w:r w:rsidRPr="0040381A">
        <w:rPr>
          <w:rStyle w:val="af3"/>
          <w:b w:val="0"/>
          <w:color w:val="000000"/>
          <w:sz w:val="28"/>
          <w:szCs w:val="28"/>
        </w:rPr>
        <w:t>помещени</w:t>
      </w:r>
      <w:r w:rsidR="00184345" w:rsidRPr="0040381A">
        <w:rPr>
          <w:rStyle w:val="af3"/>
          <w:b w:val="0"/>
          <w:color w:val="000000"/>
          <w:sz w:val="28"/>
          <w:szCs w:val="28"/>
        </w:rPr>
        <w:t>й</w:t>
      </w:r>
      <w:r w:rsidRPr="0040381A">
        <w:rPr>
          <w:rStyle w:val="af3"/>
          <w:b w:val="0"/>
          <w:color w:val="000000"/>
          <w:sz w:val="28"/>
          <w:szCs w:val="28"/>
        </w:rPr>
        <w:t>,</w:t>
      </w:r>
      <w:r w:rsidRPr="0040381A">
        <w:rPr>
          <w:rStyle w:val="af3"/>
          <w:color w:val="000000"/>
          <w:sz w:val="28"/>
          <w:szCs w:val="28"/>
        </w:rPr>
        <w:t xml:space="preserve"> </w:t>
      </w:r>
      <w:r w:rsidRPr="0040381A">
        <w:rPr>
          <w:color w:val="000000"/>
          <w:sz w:val="28"/>
          <w:szCs w:val="28"/>
        </w:rPr>
        <w:t>начальная (минимальная) цена договор</w:t>
      </w:r>
      <w:r w:rsidR="00184345" w:rsidRPr="0040381A">
        <w:rPr>
          <w:color w:val="000000"/>
          <w:sz w:val="28"/>
          <w:szCs w:val="28"/>
        </w:rPr>
        <w:t>ов</w:t>
      </w:r>
      <w:r w:rsidRPr="0040381A">
        <w:rPr>
          <w:color w:val="000000"/>
          <w:sz w:val="28"/>
          <w:szCs w:val="28"/>
        </w:rPr>
        <w:t xml:space="preserve"> (цена лота):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709"/>
        <w:gridCol w:w="1134"/>
        <w:gridCol w:w="1134"/>
        <w:gridCol w:w="1276"/>
        <w:gridCol w:w="1275"/>
        <w:gridCol w:w="1276"/>
      </w:tblGrid>
      <w:tr w:rsidR="00604E3D" w:rsidRPr="00D61FC0" w:rsidTr="00604E3D">
        <w:tc>
          <w:tcPr>
            <w:tcW w:w="675" w:type="dxa"/>
            <w:vMerge w:val="restart"/>
          </w:tcPr>
          <w:p w:rsidR="00604E3D" w:rsidRPr="00D61FC0" w:rsidRDefault="00604E3D" w:rsidP="00C71CB2">
            <w:pPr>
              <w:jc w:val="center"/>
              <w:rPr>
                <w:b/>
                <w:bCs/>
                <w:color w:val="000000"/>
                <w:sz w:val="20"/>
                <w:szCs w:val="20"/>
              </w:rPr>
            </w:pPr>
            <w:r w:rsidRPr="00D61FC0">
              <w:rPr>
                <w:b/>
                <w:bCs/>
                <w:color w:val="000000"/>
                <w:sz w:val="20"/>
                <w:szCs w:val="20"/>
              </w:rPr>
              <w:lastRenderedPageBreak/>
              <w:t>№ лота</w:t>
            </w:r>
          </w:p>
        </w:tc>
        <w:tc>
          <w:tcPr>
            <w:tcW w:w="2268" w:type="dxa"/>
            <w:vMerge w:val="restart"/>
          </w:tcPr>
          <w:p w:rsidR="00604E3D" w:rsidRPr="00D61FC0" w:rsidRDefault="00604E3D" w:rsidP="00C71CB2">
            <w:pPr>
              <w:jc w:val="center"/>
              <w:rPr>
                <w:b/>
                <w:bCs/>
                <w:color w:val="000000"/>
                <w:sz w:val="20"/>
                <w:szCs w:val="20"/>
              </w:rPr>
            </w:pPr>
            <w:r w:rsidRPr="00D61FC0">
              <w:rPr>
                <w:b/>
                <w:bCs/>
                <w:color w:val="000000"/>
                <w:sz w:val="20"/>
                <w:szCs w:val="20"/>
              </w:rPr>
              <w:t>№ и назначение помещения</w:t>
            </w:r>
          </w:p>
        </w:tc>
        <w:tc>
          <w:tcPr>
            <w:tcW w:w="709" w:type="dxa"/>
            <w:vMerge w:val="restart"/>
          </w:tcPr>
          <w:p w:rsidR="00604E3D" w:rsidRPr="00D61FC0" w:rsidRDefault="00604E3D" w:rsidP="00C71CB2">
            <w:pPr>
              <w:jc w:val="center"/>
              <w:rPr>
                <w:b/>
                <w:bCs/>
                <w:color w:val="000000"/>
                <w:sz w:val="20"/>
                <w:szCs w:val="20"/>
              </w:rPr>
            </w:pPr>
            <w:r w:rsidRPr="00D61FC0">
              <w:rPr>
                <w:b/>
                <w:bCs/>
                <w:color w:val="000000"/>
                <w:sz w:val="20"/>
                <w:szCs w:val="20"/>
              </w:rPr>
              <w:t>Этаж</w:t>
            </w:r>
          </w:p>
        </w:tc>
        <w:tc>
          <w:tcPr>
            <w:tcW w:w="1134" w:type="dxa"/>
            <w:vMerge w:val="restart"/>
          </w:tcPr>
          <w:p w:rsidR="00604E3D" w:rsidRPr="00D61FC0" w:rsidRDefault="00604E3D" w:rsidP="00C71CB2">
            <w:pPr>
              <w:jc w:val="center"/>
              <w:rPr>
                <w:b/>
                <w:bCs/>
                <w:color w:val="000000"/>
                <w:sz w:val="20"/>
                <w:szCs w:val="20"/>
              </w:rPr>
            </w:pPr>
            <w:r w:rsidRPr="00D61FC0">
              <w:rPr>
                <w:b/>
                <w:bCs/>
                <w:color w:val="000000"/>
                <w:sz w:val="20"/>
                <w:szCs w:val="20"/>
              </w:rPr>
              <w:t>Площадь</w:t>
            </w:r>
          </w:p>
        </w:tc>
        <w:tc>
          <w:tcPr>
            <w:tcW w:w="3685" w:type="dxa"/>
            <w:gridSpan w:val="3"/>
          </w:tcPr>
          <w:p w:rsidR="00604E3D" w:rsidRPr="00D61FC0" w:rsidRDefault="00604E3D" w:rsidP="00C71CB2">
            <w:pPr>
              <w:jc w:val="center"/>
              <w:rPr>
                <w:b/>
                <w:color w:val="000000"/>
                <w:sz w:val="20"/>
                <w:szCs w:val="20"/>
              </w:rPr>
            </w:pPr>
            <w:r w:rsidRPr="00D61FC0">
              <w:rPr>
                <w:b/>
                <w:color w:val="000000"/>
                <w:sz w:val="20"/>
                <w:szCs w:val="20"/>
              </w:rPr>
              <w:t xml:space="preserve">Цена лота </w:t>
            </w:r>
          </w:p>
          <w:p w:rsidR="00604E3D" w:rsidRPr="00D61FC0" w:rsidRDefault="00604E3D" w:rsidP="00C71CB2">
            <w:pPr>
              <w:jc w:val="center"/>
              <w:rPr>
                <w:b/>
                <w:color w:val="000000"/>
                <w:sz w:val="20"/>
                <w:szCs w:val="20"/>
              </w:rPr>
            </w:pPr>
            <w:r w:rsidRPr="00D61FC0">
              <w:rPr>
                <w:b/>
                <w:color w:val="000000"/>
                <w:sz w:val="20"/>
                <w:szCs w:val="20"/>
              </w:rPr>
              <w:t>(ежемесячный платеж) с учетом НДС</w:t>
            </w:r>
          </w:p>
        </w:tc>
        <w:tc>
          <w:tcPr>
            <w:tcW w:w="1276" w:type="dxa"/>
            <w:vMerge w:val="restart"/>
          </w:tcPr>
          <w:p w:rsidR="00604E3D" w:rsidRPr="00D61FC0" w:rsidRDefault="00604E3D" w:rsidP="00C71CB2">
            <w:pPr>
              <w:jc w:val="center"/>
              <w:rPr>
                <w:b/>
                <w:bCs/>
                <w:color w:val="000000"/>
                <w:sz w:val="20"/>
                <w:szCs w:val="20"/>
              </w:rPr>
            </w:pPr>
            <w:r w:rsidRPr="00D61FC0">
              <w:rPr>
                <w:b/>
                <w:bCs/>
                <w:color w:val="000000"/>
                <w:sz w:val="20"/>
                <w:szCs w:val="20"/>
              </w:rPr>
              <w:t>Проект договора</w:t>
            </w:r>
          </w:p>
        </w:tc>
      </w:tr>
      <w:tr w:rsidR="00604E3D" w:rsidRPr="00D61FC0" w:rsidTr="00604E3D">
        <w:tc>
          <w:tcPr>
            <w:tcW w:w="675" w:type="dxa"/>
            <w:vMerge/>
          </w:tcPr>
          <w:p w:rsidR="00604E3D" w:rsidRPr="00D61FC0" w:rsidRDefault="00604E3D" w:rsidP="00C71CB2">
            <w:pPr>
              <w:jc w:val="center"/>
              <w:rPr>
                <w:b/>
                <w:bCs/>
                <w:color w:val="000000"/>
                <w:sz w:val="20"/>
                <w:szCs w:val="20"/>
              </w:rPr>
            </w:pPr>
          </w:p>
        </w:tc>
        <w:tc>
          <w:tcPr>
            <w:tcW w:w="2268" w:type="dxa"/>
            <w:vMerge/>
          </w:tcPr>
          <w:p w:rsidR="00604E3D" w:rsidRPr="00D61FC0" w:rsidRDefault="00604E3D" w:rsidP="00C71CB2">
            <w:pPr>
              <w:jc w:val="center"/>
              <w:rPr>
                <w:b/>
                <w:bCs/>
                <w:color w:val="000000"/>
                <w:sz w:val="20"/>
                <w:szCs w:val="20"/>
              </w:rPr>
            </w:pPr>
          </w:p>
        </w:tc>
        <w:tc>
          <w:tcPr>
            <w:tcW w:w="709" w:type="dxa"/>
            <w:vMerge/>
          </w:tcPr>
          <w:p w:rsidR="00604E3D" w:rsidRPr="00D61FC0" w:rsidRDefault="00604E3D" w:rsidP="00C71CB2">
            <w:pPr>
              <w:jc w:val="center"/>
              <w:rPr>
                <w:b/>
                <w:bCs/>
                <w:color w:val="000000"/>
                <w:sz w:val="20"/>
                <w:szCs w:val="20"/>
              </w:rPr>
            </w:pPr>
          </w:p>
        </w:tc>
        <w:tc>
          <w:tcPr>
            <w:tcW w:w="1134" w:type="dxa"/>
            <w:vMerge/>
          </w:tcPr>
          <w:p w:rsidR="00604E3D" w:rsidRPr="00D61FC0" w:rsidRDefault="00604E3D" w:rsidP="00C71CB2">
            <w:pPr>
              <w:jc w:val="center"/>
              <w:rPr>
                <w:b/>
                <w:bCs/>
                <w:color w:val="000000"/>
                <w:sz w:val="20"/>
                <w:szCs w:val="20"/>
              </w:rPr>
            </w:pPr>
          </w:p>
        </w:tc>
        <w:tc>
          <w:tcPr>
            <w:tcW w:w="1134" w:type="dxa"/>
            <w:vAlign w:val="center"/>
          </w:tcPr>
          <w:p w:rsidR="00604E3D" w:rsidRPr="00D61FC0" w:rsidRDefault="00604E3D" w:rsidP="00C71CB2">
            <w:pPr>
              <w:pStyle w:val="western"/>
              <w:spacing w:before="0" w:beforeAutospacing="0" w:after="0"/>
              <w:jc w:val="center"/>
              <w:rPr>
                <w:sz w:val="20"/>
                <w:szCs w:val="20"/>
              </w:rPr>
            </w:pPr>
            <w:r w:rsidRPr="00D61FC0">
              <w:rPr>
                <w:sz w:val="20"/>
                <w:szCs w:val="20"/>
              </w:rPr>
              <w:t>1-ый год аренды</w:t>
            </w:r>
          </w:p>
        </w:tc>
        <w:tc>
          <w:tcPr>
            <w:tcW w:w="1276" w:type="dxa"/>
            <w:vAlign w:val="center"/>
          </w:tcPr>
          <w:p w:rsidR="00604E3D" w:rsidRPr="00D61FC0" w:rsidRDefault="00604E3D" w:rsidP="00C71CB2">
            <w:pPr>
              <w:pStyle w:val="western"/>
              <w:jc w:val="center"/>
              <w:rPr>
                <w:sz w:val="20"/>
                <w:szCs w:val="20"/>
              </w:rPr>
            </w:pPr>
            <w:r w:rsidRPr="00D61FC0">
              <w:rPr>
                <w:sz w:val="20"/>
                <w:szCs w:val="20"/>
              </w:rPr>
              <w:t xml:space="preserve"> 2-ой год аренды</w:t>
            </w:r>
          </w:p>
        </w:tc>
        <w:tc>
          <w:tcPr>
            <w:tcW w:w="1275" w:type="dxa"/>
            <w:vAlign w:val="center"/>
          </w:tcPr>
          <w:p w:rsidR="00604E3D" w:rsidRPr="00D61FC0" w:rsidRDefault="00604E3D" w:rsidP="00C71CB2">
            <w:pPr>
              <w:pStyle w:val="western"/>
              <w:jc w:val="center"/>
              <w:rPr>
                <w:sz w:val="20"/>
                <w:szCs w:val="20"/>
              </w:rPr>
            </w:pPr>
            <w:r w:rsidRPr="00D61FC0">
              <w:rPr>
                <w:sz w:val="20"/>
                <w:szCs w:val="20"/>
              </w:rPr>
              <w:t>3-ий год аренды</w:t>
            </w:r>
          </w:p>
        </w:tc>
        <w:tc>
          <w:tcPr>
            <w:tcW w:w="1276" w:type="dxa"/>
            <w:vMerge/>
          </w:tcPr>
          <w:p w:rsidR="00604E3D" w:rsidRPr="00D61FC0" w:rsidRDefault="00604E3D" w:rsidP="00C71CB2">
            <w:pPr>
              <w:jc w:val="center"/>
              <w:rPr>
                <w:b/>
                <w:color w:val="000000"/>
                <w:sz w:val="20"/>
                <w:szCs w:val="20"/>
              </w:rPr>
            </w:pPr>
          </w:p>
        </w:tc>
      </w:tr>
      <w:tr w:rsidR="00604E3D" w:rsidRPr="00D61FC0" w:rsidTr="00604E3D">
        <w:tc>
          <w:tcPr>
            <w:tcW w:w="675" w:type="dxa"/>
          </w:tcPr>
          <w:p w:rsidR="00604E3D" w:rsidRPr="00676C49" w:rsidRDefault="00964CAB" w:rsidP="00C71CB2">
            <w:pPr>
              <w:jc w:val="center"/>
              <w:rPr>
                <w:bCs/>
                <w:color w:val="000000"/>
                <w:sz w:val="20"/>
                <w:szCs w:val="20"/>
              </w:rPr>
            </w:pPr>
            <w:r>
              <w:rPr>
                <w:bCs/>
                <w:color w:val="000000"/>
                <w:sz w:val="20"/>
                <w:szCs w:val="20"/>
              </w:rPr>
              <w:t>1</w:t>
            </w:r>
          </w:p>
        </w:tc>
        <w:tc>
          <w:tcPr>
            <w:tcW w:w="2268" w:type="dxa"/>
          </w:tcPr>
          <w:p w:rsidR="00604E3D" w:rsidRDefault="00604E3D" w:rsidP="00C7181E">
            <w:pPr>
              <w:jc w:val="center"/>
              <w:rPr>
                <w:bCs/>
                <w:color w:val="000000"/>
                <w:sz w:val="20"/>
                <w:szCs w:val="20"/>
              </w:rPr>
            </w:pPr>
            <w:r>
              <w:rPr>
                <w:bCs/>
                <w:color w:val="000000"/>
                <w:sz w:val="20"/>
                <w:szCs w:val="20"/>
              </w:rPr>
              <w:t>Кабинет №37</w:t>
            </w:r>
            <w:r w:rsidRPr="0040381A">
              <w:rPr>
                <w:bCs/>
                <w:color w:val="000000"/>
                <w:sz w:val="20"/>
                <w:szCs w:val="20"/>
              </w:rPr>
              <w:t xml:space="preserve"> (офисно</w:t>
            </w:r>
            <w:r w:rsidR="00C7181E">
              <w:rPr>
                <w:bCs/>
                <w:color w:val="000000"/>
                <w:sz w:val="20"/>
                <w:szCs w:val="20"/>
              </w:rPr>
              <w:t>е</w:t>
            </w:r>
            <w:r>
              <w:rPr>
                <w:bCs/>
                <w:color w:val="000000"/>
                <w:sz w:val="20"/>
                <w:szCs w:val="20"/>
              </w:rPr>
              <w:t xml:space="preserve"> наз</w:t>
            </w:r>
            <w:r w:rsidRPr="0040381A">
              <w:rPr>
                <w:bCs/>
                <w:color w:val="000000"/>
                <w:sz w:val="20"/>
                <w:szCs w:val="20"/>
              </w:rPr>
              <w:t>начение)</w:t>
            </w:r>
          </w:p>
        </w:tc>
        <w:tc>
          <w:tcPr>
            <w:tcW w:w="709" w:type="dxa"/>
          </w:tcPr>
          <w:p w:rsidR="00604E3D" w:rsidRDefault="00604E3D" w:rsidP="00C71CB2">
            <w:pPr>
              <w:jc w:val="center"/>
              <w:rPr>
                <w:bCs/>
                <w:color w:val="000000"/>
                <w:sz w:val="20"/>
                <w:szCs w:val="20"/>
              </w:rPr>
            </w:pPr>
            <w:r>
              <w:rPr>
                <w:bCs/>
                <w:color w:val="000000"/>
                <w:sz w:val="20"/>
                <w:szCs w:val="20"/>
              </w:rPr>
              <w:t>2</w:t>
            </w:r>
          </w:p>
        </w:tc>
        <w:tc>
          <w:tcPr>
            <w:tcW w:w="1134" w:type="dxa"/>
          </w:tcPr>
          <w:p w:rsidR="00604E3D" w:rsidRPr="008C188E" w:rsidRDefault="00604E3D" w:rsidP="00C71CB2">
            <w:pPr>
              <w:jc w:val="center"/>
              <w:rPr>
                <w:bCs/>
                <w:color w:val="000000"/>
                <w:sz w:val="20"/>
                <w:szCs w:val="20"/>
              </w:rPr>
            </w:pPr>
            <w:r>
              <w:rPr>
                <w:bCs/>
                <w:color w:val="000000"/>
                <w:sz w:val="20"/>
                <w:szCs w:val="20"/>
              </w:rPr>
              <w:t>20,5 кв.м.</w:t>
            </w:r>
          </w:p>
        </w:tc>
        <w:tc>
          <w:tcPr>
            <w:tcW w:w="1134" w:type="dxa"/>
          </w:tcPr>
          <w:p w:rsidR="00604E3D" w:rsidRDefault="00604E3D" w:rsidP="00C71CB2">
            <w:pPr>
              <w:jc w:val="center"/>
              <w:rPr>
                <w:bCs/>
                <w:color w:val="000000"/>
                <w:sz w:val="20"/>
                <w:szCs w:val="20"/>
              </w:rPr>
            </w:pPr>
            <w:r>
              <w:rPr>
                <w:bCs/>
                <w:color w:val="000000"/>
                <w:sz w:val="20"/>
                <w:szCs w:val="20"/>
              </w:rPr>
              <w:t>3 075,00</w:t>
            </w:r>
          </w:p>
        </w:tc>
        <w:tc>
          <w:tcPr>
            <w:tcW w:w="1276" w:type="dxa"/>
          </w:tcPr>
          <w:p w:rsidR="00604E3D" w:rsidRDefault="00604E3D" w:rsidP="00C71CB2">
            <w:pPr>
              <w:jc w:val="center"/>
              <w:rPr>
                <w:bCs/>
                <w:color w:val="000000"/>
                <w:sz w:val="20"/>
                <w:szCs w:val="20"/>
              </w:rPr>
            </w:pPr>
            <w:r>
              <w:rPr>
                <w:bCs/>
                <w:color w:val="000000"/>
                <w:sz w:val="20"/>
                <w:szCs w:val="20"/>
              </w:rPr>
              <w:t>6 150,00</w:t>
            </w:r>
          </w:p>
        </w:tc>
        <w:tc>
          <w:tcPr>
            <w:tcW w:w="1275" w:type="dxa"/>
          </w:tcPr>
          <w:p w:rsidR="00604E3D" w:rsidRDefault="00604E3D" w:rsidP="00C71CB2">
            <w:pPr>
              <w:jc w:val="center"/>
              <w:rPr>
                <w:bCs/>
                <w:color w:val="000000"/>
                <w:sz w:val="20"/>
                <w:szCs w:val="20"/>
              </w:rPr>
            </w:pPr>
            <w:r>
              <w:rPr>
                <w:bCs/>
                <w:color w:val="000000"/>
                <w:sz w:val="20"/>
                <w:szCs w:val="20"/>
              </w:rPr>
              <w:t>9 225,00</w:t>
            </w:r>
          </w:p>
        </w:tc>
        <w:tc>
          <w:tcPr>
            <w:tcW w:w="1276" w:type="dxa"/>
          </w:tcPr>
          <w:p w:rsidR="00604E3D" w:rsidRDefault="00604E3D" w:rsidP="00C71CB2">
            <w:pPr>
              <w:jc w:val="center"/>
              <w:rPr>
                <w:bCs/>
                <w:color w:val="000000"/>
                <w:sz w:val="20"/>
                <w:szCs w:val="20"/>
              </w:rPr>
            </w:pPr>
            <w:r>
              <w:rPr>
                <w:bCs/>
                <w:color w:val="000000"/>
                <w:sz w:val="20"/>
                <w:szCs w:val="20"/>
              </w:rPr>
              <w:t>Приложение №2</w:t>
            </w:r>
          </w:p>
        </w:tc>
      </w:tr>
    </w:tbl>
    <w:p w:rsidR="00615A91" w:rsidRPr="0040381A" w:rsidRDefault="00615A91" w:rsidP="008211C9">
      <w:pPr>
        <w:ind w:firstLine="708"/>
        <w:jc w:val="both"/>
        <w:rPr>
          <w:sz w:val="28"/>
          <w:szCs w:val="28"/>
        </w:rPr>
      </w:pPr>
      <w:proofErr w:type="gramStart"/>
      <w:r w:rsidRPr="0040381A">
        <w:rPr>
          <w:sz w:val="28"/>
          <w:szCs w:val="28"/>
        </w:rPr>
        <w:t xml:space="preserve">Нежилые помещения располагаются в административном здании Бизнес-инкубатора согласно техническому паспорту, литера А. Фундамент - железобетонные сваи; стены и их наружная отделка – шлакоблок, обшиты </w:t>
      </w:r>
      <w:proofErr w:type="spellStart"/>
      <w:r w:rsidRPr="0040381A">
        <w:rPr>
          <w:sz w:val="28"/>
          <w:szCs w:val="28"/>
        </w:rPr>
        <w:t>краспаном</w:t>
      </w:r>
      <w:proofErr w:type="spellEnd"/>
      <w:r w:rsidRPr="0040381A">
        <w:rPr>
          <w:sz w:val="28"/>
          <w:szCs w:val="28"/>
        </w:rPr>
        <w:t xml:space="preserve">; перегородки – </w:t>
      </w:r>
      <w:proofErr w:type="spellStart"/>
      <w:r w:rsidRPr="0040381A">
        <w:rPr>
          <w:sz w:val="28"/>
          <w:szCs w:val="28"/>
        </w:rPr>
        <w:t>гипсокартон</w:t>
      </w:r>
      <w:proofErr w:type="spellEnd"/>
      <w:r w:rsidRPr="0040381A">
        <w:rPr>
          <w:sz w:val="28"/>
          <w:szCs w:val="28"/>
        </w:rPr>
        <w:t>, мелкие блоки; перекрытия - железобетонные плиты; крыша – мягкая кровля, полы бетонные; напольное покрытие линолеум; внутренняя отделка - штукатурка, побелка; потолок - водоэмульсионная покраска.</w:t>
      </w:r>
      <w:proofErr w:type="gramEnd"/>
      <w:r w:rsidRPr="0040381A">
        <w:rPr>
          <w:sz w:val="28"/>
          <w:szCs w:val="28"/>
        </w:rPr>
        <w:t xml:space="preserve"> В помещениях устроено центральное отопление, электроосвещение, водоснабжение, канализация. Окна - стеклопакет. Двери - деревянные полотна простые. </w:t>
      </w:r>
    </w:p>
    <w:p w:rsidR="00615A91" w:rsidRPr="0040381A" w:rsidRDefault="00615A91" w:rsidP="00615A91">
      <w:pPr>
        <w:jc w:val="both"/>
        <w:rPr>
          <w:sz w:val="28"/>
          <w:szCs w:val="28"/>
        </w:rPr>
      </w:pPr>
      <w:r w:rsidRPr="0040381A">
        <w:rPr>
          <w:sz w:val="28"/>
          <w:szCs w:val="28"/>
        </w:rPr>
        <w:tab/>
        <w:t>Техническое состояние - удовлетворительное.</w:t>
      </w:r>
    </w:p>
    <w:p w:rsidR="00184345" w:rsidRPr="0040381A" w:rsidRDefault="00184345" w:rsidP="00615A91">
      <w:pPr>
        <w:jc w:val="both"/>
        <w:rPr>
          <w:sz w:val="28"/>
          <w:szCs w:val="28"/>
        </w:rPr>
      </w:pPr>
      <w:r w:rsidRPr="0040381A">
        <w:rPr>
          <w:sz w:val="28"/>
          <w:szCs w:val="28"/>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гардероб, видеонаблюдение. Целевое назначение нежилых помещений: офисные, </w:t>
      </w:r>
      <w:proofErr w:type="spellStart"/>
      <w:r w:rsidRPr="0040381A">
        <w:rPr>
          <w:sz w:val="28"/>
          <w:szCs w:val="28"/>
        </w:rPr>
        <w:t>офисно</w:t>
      </w:r>
      <w:proofErr w:type="spellEnd"/>
      <w:r w:rsidRPr="0040381A">
        <w:rPr>
          <w:sz w:val="28"/>
          <w:szCs w:val="28"/>
        </w:rPr>
        <w:t>-производственные помещения для реализации бизнес-плана, а именно: достижения финансовых и организационных показателей, указанных в бизнес-плане и заявке.</w:t>
      </w:r>
    </w:p>
    <w:p w:rsidR="006D321E" w:rsidRPr="0040381A" w:rsidRDefault="00184345" w:rsidP="00C75EAE">
      <w:pPr>
        <w:jc w:val="both"/>
        <w:rPr>
          <w:bCs/>
          <w:sz w:val="28"/>
          <w:szCs w:val="28"/>
        </w:rPr>
      </w:pPr>
      <w:r w:rsidRPr="0040381A">
        <w:rPr>
          <w:sz w:val="28"/>
          <w:szCs w:val="28"/>
        </w:rPr>
        <w:tab/>
      </w:r>
      <w:r w:rsidR="00824A82" w:rsidRPr="0040381A">
        <w:rPr>
          <w:sz w:val="28"/>
          <w:szCs w:val="28"/>
        </w:rPr>
        <w:t>3.3.</w:t>
      </w:r>
      <w:r w:rsidR="0022110F" w:rsidRPr="0040381A">
        <w:rPr>
          <w:bCs/>
          <w:sz w:val="28"/>
          <w:szCs w:val="28"/>
        </w:rPr>
        <w:t xml:space="preserve"> Осмотр нежилых помещений осуществляется без взимания платы каждый рабочий день с 10-00 ч. до 12-00 ч. и 15-00 ч. до 17-00 ч. в течение всего срока подачи заявок на участие в конкурсе, но не </w:t>
      </w:r>
      <w:proofErr w:type="gramStart"/>
      <w:r w:rsidR="0022110F" w:rsidRPr="0040381A">
        <w:rPr>
          <w:bCs/>
          <w:sz w:val="28"/>
          <w:szCs w:val="28"/>
        </w:rPr>
        <w:t>позднее</w:t>
      </w:r>
      <w:proofErr w:type="gramEnd"/>
      <w:r w:rsidR="0022110F" w:rsidRPr="0040381A">
        <w:rPr>
          <w:bCs/>
          <w:sz w:val="28"/>
          <w:szCs w:val="28"/>
        </w:rPr>
        <w:t xml:space="preserve"> чем за два рабочих дня до даты вскрытия конвертов с заявками на участие в конкурсе</w:t>
      </w:r>
      <w:r w:rsidR="003B6A1A" w:rsidRPr="0040381A">
        <w:rPr>
          <w:bCs/>
          <w:sz w:val="28"/>
          <w:szCs w:val="28"/>
        </w:rPr>
        <w:t xml:space="preserve"> по предварительному согласованию с должностным лицом, указанным в извещении</w:t>
      </w:r>
      <w:r w:rsidR="0022110F" w:rsidRPr="0040381A">
        <w:rPr>
          <w:bCs/>
          <w:sz w:val="28"/>
          <w:szCs w:val="28"/>
        </w:rPr>
        <w:t>.</w:t>
      </w:r>
      <w:r w:rsidR="0022110F" w:rsidRPr="0040381A">
        <w:rPr>
          <w:sz w:val="20"/>
          <w:szCs w:val="20"/>
        </w:rPr>
        <w:t xml:space="preserve"> </w:t>
      </w:r>
      <w:r w:rsidR="0022110F" w:rsidRPr="0040381A">
        <w:rPr>
          <w:bCs/>
          <w:sz w:val="28"/>
          <w:szCs w:val="28"/>
        </w:rPr>
        <w:t>Осмотр одного помещения (лота) не должен превышать 15 минут.</w:t>
      </w:r>
    </w:p>
    <w:p w:rsidR="0097617C" w:rsidRPr="0040381A" w:rsidRDefault="0097617C" w:rsidP="00C75EAE">
      <w:pPr>
        <w:jc w:val="center"/>
        <w:rPr>
          <w:b/>
          <w:sz w:val="28"/>
          <w:szCs w:val="28"/>
        </w:rPr>
      </w:pPr>
    </w:p>
    <w:p w:rsidR="00CB2AAE" w:rsidRPr="0040381A" w:rsidRDefault="00F31E3C" w:rsidP="00C75EAE">
      <w:pPr>
        <w:jc w:val="center"/>
        <w:rPr>
          <w:b/>
          <w:sz w:val="28"/>
          <w:szCs w:val="28"/>
        </w:rPr>
      </w:pPr>
      <w:r w:rsidRPr="0040381A">
        <w:rPr>
          <w:b/>
          <w:sz w:val="28"/>
          <w:szCs w:val="28"/>
        </w:rPr>
        <w:t xml:space="preserve">4. </w:t>
      </w:r>
      <w:r w:rsidR="00CB2AAE" w:rsidRPr="0040381A">
        <w:rPr>
          <w:b/>
          <w:sz w:val="28"/>
          <w:szCs w:val="28"/>
        </w:rPr>
        <w:t>Форма, сроки и порядок оплаты по договору аренды</w:t>
      </w:r>
    </w:p>
    <w:p w:rsidR="002402F6" w:rsidRPr="0040381A" w:rsidRDefault="00CB2AAE" w:rsidP="00C75EAE">
      <w:pPr>
        <w:autoSpaceDE w:val="0"/>
        <w:autoSpaceDN w:val="0"/>
        <w:adjustRightInd w:val="0"/>
        <w:ind w:firstLine="539"/>
        <w:jc w:val="both"/>
        <w:rPr>
          <w:sz w:val="28"/>
          <w:szCs w:val="28"/>
        </w:rPr>
      </w:pPr>
      <w:r w:rsidRPr="0040381A">
        <w:rPr>
          <w:b/>
          <w:sz w:val="28"/>
          <w:szCs w:val="28"/>
        </w:rPr>
        <w:tab/>
      </w:r>
      <w:r w:rsidRPr="0040381A">
        <w:rPr>
          <w:sz w:val="28"/>
          <w:szCs w:val="28"/>
        </w:rPr>
        <w:t xml:space="preserve">4.1. </w:t>
      </w:r>
      <w:r w:rsidR="002402F6" w:rsidRPr="0040381A">
        <w:rPr>
          <w:sz w:val="28"/>
          <w:szCs w:val="28"/>
        </w:rPr>
        <w:t>Ставки</w:t>
      </w:r>
      <w:r w:rsidRPr="0040381A">
        <w:rPr>
          <w:sz w:val="28"/>
          <w:szCs w:val="28"/>
        </w:rPr>
        <w:t xml:space="preserve"> арендной платы за нежилое помещение ежегодно применяется </w:t>
      </w:r>
      <w:r w:rsidR="002402F6" w:rsidRPr="0040381A">
        <w:rPr>
          <w:sz w:val="28"/>
          <w:szCs w:val="28"/>
        </w:rPr>
        <w:t>организатором торгов</w:t>
      </w:r>
      <w:r w:rsidRPr="0040381A">
        <w:rPr>
          <w:sz w:val="28"/>
          <w:szCs w:val="28"/>
        </w:rPr>
        <w:t xml:space="preserve"> согласно п.п. «б», п. 2</w:t>
      </w:r>
      <w:r w:rsidRPr="0040381A">
        <w:rPr>
          <w:sz w:val="28"/>
          <w:szCs w:val="28"/>
          <w:vertAlign w:val="superscript"/>
        </w:rPr>
        <w:t>1</w:t>
      </w:r>
      <w:r w:rsidRPr="0040381A">
        <w:rPr>
          <w:sz w:val="28"/>
          <w:szCs w:val="28"/>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w:t>
      </w:r>
      <w:proofErr w:type="gramStart"/>
      <w:r w:rsidRPr="0040381A">
        <w:rPr>
          <w:sz w:val="28"/>
          <w:szCs w:val="28"/>
        </w:rPr>
        <w:t>Бизнес-инкубаторе</w:t>
      </w:r>
      <w:proofErr w:type="gramEnd"/>
      <w:r w:rsidRPr="0040381A">
        <w:rPr>
          <w:sz w:val="28"/>
          <w:szCs w:val="28"/>
        </w:rPr>
        <w:t xml:space="preserve"> Республики Саха (Якутия)» </w:t>
      </w:r>
      <w:r w:rsidR="002402F6" w:rsidRPr="0040381A">
        <w:rPr>
          <w:sz w:val="28"/>
          <w:szCs w:val="28"/>
        </w:rPr>
        <w:t>в следующих размерах:</w:t>
      </w:r>
    </w:p>
    <w:p w:rsidR="002402F6" w:rsidRPr="0040381A" w:rsidRDefault="002402F6" w:rsidP="00C75EAE">
      <w:pPr>
        <w:autoSpaceDE w:val="0"/>
        <w:autoSpaceDN w:val="0"/>
        <w:adjustRightInd w:val="0"/>
        <w:ind w:firstLine="539"/>
        <w:jc w:val="both"/>
        <w:rPr>
          <w:sz w:val="28"/>
          <w:szCs w:val="28"/>
        </w:rPr>
      </w:pPr>
      <w:r w:rsidRPr="0040381A">
        <w:rPr>
          <w:sz w:val="28"/>
          <w:szCs w:val="28"/>
        </w:rPr>
        <w:tab/>
        <w:t>в первый год аренды - 10% от рыночной стоимости арендной платы;</w:t>
      </w:r>
    </w:p>
    <w:p w:rsidR="002402F6" w:rsidRPr="0040381A" w:rsidRDefault="002402F6" w:rsidP="00C75EAE">
      <w:pPr>
        <w:autoSpaceDE w:val="0"/>
        <w:autoSpaceDN w:val="0"/>
        <w:adjustRightInd w:val="0"/>
        <w:ind w:firstLine="539"/>
        <w:jc w:val="both"/>
        <w:rPr>
          <w:sz w:val="28"/>
          <w:szCs w:val="28"/>
        </w:rPr>
      </w:pPr>
      <w:r w:rsidRPr="0040381A">
        <w:rPr>
          <w:sz w:val="28"/>
          <w:szCs w:val="28"/>
        </w:rPr>
        <w:tab/>
        <w:t>во второй год аренды - 20% от рыночной стоимости арендной платы;</w:t>
      </w:r>
    </w:p>
    <w:p w:rsidR="002402F6" w:rsidRPr="0040381A" w:rsidRDefault="002402F6" w:rsidP="00C75EAE">
      <w:pPr>
        <w:autoSpaceDE w:val="0"/>
        <w:autoSpaceDN w:val="0"/>
        <w:adjustRightInd w:val="0"/>
        <w:ind w:firstLine="539"/>
        <w:jc w:val="both"/>
        <w:rPr>
          <w:sz w:val="28"/>
          <w:szCs w:val="28"/>
        </w:rPr>
      </w:pPr>
      <w:r w:rsidRPr="0040381A">
        <w:rPr>
          <w:sz w:val="28"/>
          <w:szCs w:val="28"/>
        </w:rPr>
        <w:tab/>
        <w:t>в третий год аренды - 30% от рыночной стоимости арендной платы.</w:t>
      </w:r>
    </w:p>
    <w:p w:rsidR="002402F6" w:rsidRPr="0040381A" w:rsidRDefault="002402F6" w:rsidP="00C75EAE">
      <w:pPr>
        <w:autoSpaceDE w:val="0"/>
        <w:autoSpaceDN w:val="0"/>
        <w:adjustRightInd w:val="0"/>
        <w:ind w:firstLine="539"/>
        <w:jc w:val="both"/>
        <w:rPr>
          <w:sz w:val="28"/>
          <w:szCs w:val="28"/>
        </w:rPr>
      </w:pPr>
      <w:r w:rsidRPr="0040381A">
        <w:rPr>
          <w:sz w:val="28"/>
          <w:szCs w:val="28"/>
        </w:rPr>
        <w:tab/>
        <w:t xml:space="preserve">Арендная плата устанавливается за арендованное нежилое помещение </w:t>
      </w:r>
      <w:proofErr w:type="gramStart"/>
      <w:r w:rsidRPr="0040381A">
        <w:rPr>
          <w:sz w:val="28"/>
          <w:szCs w:val="28"/>
        </w:rPr>
        <w:t>Бизнес-инкубатора</w:t>
      </w:r>
      <w:proofErr w:type="gramEnd"/>
      <w:r w:rsidRPr="0040381A">
        <w:rPr>
          <w:sz w:val="28"/>
          <w:szCs w:val="28"/>
        </w:rPr>
        <w:t xml:space="preserve"> Республики Саха (Якутия) в зависимости от площади и взимается в денежной форме.</w:t>
      </w:r>
    </w:p>
    <w:p w:rsidR="00CB2AAE" w:rsidRPr="0040381A" w:rsidRDefault="002402F6" w:rsidP="00C75EAE">
      <w:pPr>
        <w:autoSpaceDE w:val="0"/>
        <w:autoSpaceDN w:val="0"/>
        <w:adjustRightInd w:val="0"/>
        <w:ind w:firstLine="539"/>
        <w:jc w:val="both"/>
        <w:rPr>
          <w:sz w:val="28"/>
          <w:szCs w:val="28"/>
        </w:rPr>
      </w:pPr>
      <w:r w:rsidRPr="0040381A">
        <w:rPr>
          <w:sz w:val="28"/>
          <w:szCs w:val="28"/>
        </w:rPr>
        <w:tab/>
        <w:t>Рыночная стоимость определяется в соответствии с законодательством об оценочной деятельности.</w:t>
      </w:r>
    </w:p>
    <w:p w:rsidR="002402F6" w:rsidRPr="0040381A" w:rsidRDefault="002402F6" w:rsidP="00C75EAE">
      <w:pPr>
        <w:jc w:val="both"/>
        <w:rPr>
          <w:sz w:val="28"/>
          <w:szCs w:val="28"/>
        </w:rPr>
      </w:pPr>
      <w:r w:rsidRPr="0040381A">
        <w:rPr>
          <w:sz w:val="28"/>
          <w:szCs w:val="28"/>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rsidR="002402F6" w:rsidRPr="0040381A" w:rsidRDefault="002402F6" w:rsidP="00C75EAE">
      <w:pPr>
        <w:jc w:val="both"/>
        <w:rPr>
          <w:sz w:val="28"/>
          <w:szCs w:val="28"/>
        </w:rPr>
      </w:pPr>
      <w:r w:rsidRPr="0040381A">
        <w:rPr>
          <w:sz w:val="28"/>
          <w:szCs w:val="28"/>
        </w:rPr>
        <w:lastRenderedPageBreak/>
        <w:tab/>
        <w:t xml:space="preserve">4.2. </w:t>
      </w:r>
      <w:r w:rsidRPr="0040381A">
        <w:rPr>
          <w:bCs/>
          <w:sz w:val="28"/>
          <w:szCs w:val="28"/>
        </w:rPr>
        <w:t xml:space="preserve">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w:t>
      </w:r>
      <w:r w:rsidRPr="0040381A">
        <w:rPr>
          <w:sz w:val="28"/>
          <w:szCs w:val="28"/>
        </w:rPr>
        <w:t>в случае изменения рыночной стоимости арендной платы</w:t>
      </w:r>
      <w:r w:rsidR="00541331" w:rsidRPr="0040381A">
        <w:rPr>
          <w:sz w:val="28"/>
          <w:szCs w:val="28"/>
        </w:rPr>
        <w:t xml:space="preserve"> </w:t>
      </w:r>
      <w:r w:rsidRPr="0040381A">
        <w:rPr>
          <w:bCs/>
          <w:sz w:val="28"/>
          <w:szCs w:val="28"/>
        </w:rPr>
        <w:t>может быть увеличена по соглашению сторон в порядке, установленном договором.</w:t>
      </w:r>
    </w:p>
    <w:p w:rsidR="00CB2AAE" w:rsidRPr="0040381A" w:rsidRDefault="002402F6" w:rsidP="00C75EAE">
      <w:pPr>
        <w:jc w:val="both"/>
        <w:rPr>
          <w:sz w:val="28"/>
          <w:szCs w:val="28"/>
        </w:rPr>
      </w:pPr>
      <w:r w:rsidRPr="0040381A">
        <w:rPr>
          <w:sz w:val="28"/>
          <w:szCs w:val="28"/>
        </w:rPr>
        <w:tab/>
        <w:t>4</w:t>
      </w:r>
      <w:r w:rsidR="00FB7E21" w:rsidRPr="0040381A">
        <w:rPr>
          <w:sz w:val="28"/>
          <w:szCs w:val="28"/>
        </w:rPr>
        <w:t>.3. Расчет арендной платы</w:t>
      </w:r>
      <w:r w:rsidR="00CB2AAE" w:rsidRPr="0040381A">
        <w:rPr>
          <w:sz w:val="28"/>
          <w:szCs w:val="28"/>
        </w:rPr>
        <w:t xml:space="preserve"> </w:t>
      </w:r>
      <w:r w:rsidR="00FB7E21" w:rsidRPr="0040381A">
        <w:rPr>
          <w:sz w:val="28"/>
          <w:szCs w:val="28"/>
        </w:rPr>
        <w:t xml:space="preserve">является </w:t>
      </w:r>
      <w:r w:rsidR="00CB2AAE" w:rsidRPr="0040381A">
        <w:rPr>
          <w:sz w:val="28"/>
          <w:szCs w:val="28"/>
        </w:rPr>
        <w:t>приложение</w:t>
      </w:r>
      <w:r w:rsidR="00FB7E21" w:rsidRPr="0040381A">
        <w:rPr>
          <w:sz w:val="28"/>
          <w:szCs w:val="28"/>
        </w:rPr>
        <w:t xml:space="preserve">м №1 </w:t>
      </w:r>
      <w:r w:rsidRPr="0040381A">
        <w:rPr>
          <w:sz w:val="28"/>
          <w:szCs w:val="28"/>
        </w:rPr>
        <w:t>к проекту договора</w:t>
      </w:r>
      <w:r w:rsidR="00CB2AAE" w:rsidRPr="0040381A">
        <w:rPr>
          <w:sz w:val="28"/>
          <w:szCs w:val="28"/>
        </w:rPr>
        <w:t>.</w:t>
      </w:r>
    </w:p>
    <w:p w:rsidR="00CB2AAE" w:rsidRPr="0040381A" w:rsidRDefault="002402F6" w:rsidP="00C75EAE">
      <w:pPr>
        <w:jc w:val="both"/>
        <w:rPr>
          <w:sz w:val="28"/>
          <w:szCs w:val="28"/>
        </w:rPr>
      </w:pPr>
      <w:r w:rsidRPr="0040381A">
        <w:rPr>
          <w:sz w:val="28"/>
          <w:szCs w:val="28"/>
        </w:rPr>
        <w:tab/>
        <w:t>4</w:t>
      </w:r>
      <w:r w:rsidR="00CB2AAE" w:rsidRPr="0040381A">
        <w:rPr>
          <w:sz w:val="28"/>
          <w:szCs w:val="28"/>
        </w:rPr>
        <w:t xml:space="preserve">.4. </w:t>
      </w:r>
      <w:r w:rsidR="00BA2E50" w:rsidRPr="0040381A">
        <w:rPr>
          <w:sz w:val="28"/>
          <w:szCs w:val="28"/>
        </w:rPr>
        <w:t>Победитель аукциона (далее арендатор)</w:t>
      </w:r>
      <w:r w:rsidR="00CB2AAE" w:rsidRPr="0040381A">
        <w:rPr>
          <w:sz w:val="28"/>
          <w:szCs w:val="28"/>
        </w:rPr>
        <w:t xml:space="preserve"> обязан перечислять арендную плату на расчетный счет </w:t>
      </w:r>
      <w:r w:rsidRPr="0040381A">
        <w:rPr>
          <w:sz w:val="28"/>
          <w:szCs w:val="28"/>
        </w:rPr>
        <w:t>организатора торгов</w:t>
      </w:r>
      <w:r w:rsidR="00CB2AAE" w:rsidRPr="0040381A">
        <w:rPr>
          <w:sz w:val="28"/>
          <w:szCs w:val="28"/>
        </w:rPr>
        <w:t xml:space="preserve"> </w:t>
      </w:r>
      <w:proofErr w:type="gramStart"/>
      <w:r w:rsidR="00CB2AAE" w:rsidRPr="0040381A">
        <w:rPr>
          <w:sz w:val="28"/>
          <w:szCs w:val="28"/>
        </w:rPr>
        <w:t>согласно</w:t>
      </w:r>
      <w:proofErr w:type="gramEnd"/>
      <w:r w:rsidR="00CB2AAE" w:rsidRPr="0040381A">
        <w:rPr>
          <w:sz w:val="28"/>
          <w:szCs w:val="28"/>
        </w:rPr>
        <w:t xml:space="preserve"> выставленного счета.</w:t>
      </w:r>
    </w:p>
    <w:p w:rsidR="00CB2AAE" w:rsidRPr="0040381A" w:rsidRDefault="002402F6" w:rsidP="00C75EAE">
      <w:pPr>
        <w:jc w:val="both"/>
        <w:rPr>
          <w:sz w:val="28"/>
          <w:szCs w:val="28"/>
        </w:rPr>
      </w:pPr>
      <w:r w:rsidRPr="0040381A">
        <w:rPr>
          <w:sz w:val="28"/>
          <w:szCs w:val="28"/>
        </w:rPr>
        <w:tab/>
        <w:t>4</w:t>
      </w:r>
      <w:r w:rsidR="00CB2AAE" w:rsidRPr="0040381A">
        <w:rPr>
          <w:sz w:val="28"/>
          <w:szCs w:val="28"/>
        </w:rPr>
        <w:t xml:space="preserve">.4.1. </w:t>
      </w:r>
      <w:r w:rsidRPr="0040381A">
        <w:rPr>
          <w:sz w:val="28"/>
          <w:szCs w:val="28"/>
        </w:rPr>
        <w:t>Арендатор</w:t>
      </w:r>
      <w:r w:rsidR="00CB2AAE" w:rsidRPr="0040381A">
        <w:rPr>
          <w:sz w:val="28"/>
          <w:szCs w:val="28"/>
        </w:rPr>
        <w:t xml:space="preserve"> обязан один раз в квартал проводить сверки расчетов арендных платежей. </w:t>
      </w:r>
    </w:p>
    <w:p w:rsidR="00CB2AAE" w:rsidRPr="0040381A" w:rsidRDefault="00CB2AAE" w:rsidP="00C75EAE">
      <w:pPr>
        <w:jc w:val="center"/>
        <w:rPr>
          <w:b/>
          <w:sz w:val="28"/>
          <w:szCs w:val="28"/>
        </w:rPr>
      </w:pPr>
    </w:p>
    <w:p w:rsidR="008F4CEA" w:rsidRPr="0040381A" w:rsidRDefault="0041557C" w:rsidP="00C75EAE">
      <w:pPr>
        <w:jc w:val="center"/>
        <w:rPr>
          <w:b/>
          <w:sz w:val="28"/>
          <w:szCs w:val="28"/>
        </w:rPr>
      </w:pPr>
      <w:r w:rsidRPr="0040381A">
        <w:rPr>
          <w:b/>
          <w:sz w:val="28"/>
          <w:szCs w:val="28"/>
        </w:rPr>
        <w:t xml:space="preserve">5. </w:t>
      </w:r>
      <w:r w:rsidR="00824A82" w:rsidRPr="0040381A">
        <w:rPr>
          <w:b/>
          <w:sz w:val="28"/>
          <w:szCs w:val="28"/>
        </w:rPr>
        <w:t xml:space="preserve">Требования к техническому состоянию </w:t>
      </w:r>
      <w:r w:rsidR="008F4CEA" w:rsidRPr="0040381A">
        <w:rPr>
          <w:b/>
          <w:sz w:val="28"/>
          <w:szCs w:val="28"/>
        </w:rPr>
        <w:t>нежилых помещений</w:t>
      </w:r>
      <w:r w:rsidR="00824A82" w:rsidRPr="0040381A">
        <w:rPr>
          <w:b/>
          <w:sz w:val="28"/>
          <w:szCs w:val="28"/>
        </w:rPr>
        <w:t xml:space="preserve">, </w:t>
      </w:r>
    </w:p>
    <w:p w:rsidR="00824A82" w:rsidRPr="0040381A" w:rsidRDefault="008E61A7" w:rsidP="00C75EAE">
      <w:pPr>
        <w:jc w:val="center"/>
        <w:rPr>
          <w:b/>
          <w:sz w:val="28"/>
          <w:szCs w:val="28"/>
        </w:rPr>
      </w:pPr>
      <w:r w:rsidRPr="0040381A">
        <w:rPr>
          <w:b/>
          <w:sz w:val="28"/>
          <w:szCs w:val="28"/>
        </w:rPr>
        <w:t>на момент окончания договора аренды</w:t>
      </w:r>
    </w:p>
    <w:p w:rsidR="00824A82" w:rsidRPr="0040381A" w:rsidRDefault="00824A82" w:rsidP="00C75EAE">
      <w:pPr>
        <w:jc w:val="both"/>
        <w:rPr>
          <w:sz w:val="28"/>
          <w:szCs w:val="28"/>
        </w:rPr>
      </w:pPr>
      <w:r w:rsidRPr="0040381A">
        <w:rPr>
          <w:sz w:val="28"/>
          <w:szCs w:val="28"/>
        </w:rPr>
        <w:tab/>
      </w:r>
      <w:r w:rsidR="0041557C" w:rsidRPr="0040381A">
        <w:rPr>
          <w:sz w:val="28"/>
          <w:szCs w:val="28"/>
        </w:rPr>
        <w:t>5</w:t>
      </w:r>
      <w:r w:rsidRPr="0040381A">
        <w:rPr>
          <w:sz w:val="28"/>
          <w:szCs w:val="28"/>
        </w:rPr>
        <w:t xml:space="preserve">.1. </w:t>
      </w:r>
      <w:r w:rsidR="00BA2E50" w:rsidRPr="0040381A">
        <w:rPr>
          <w:sz w:val="28"/>
          <w:szCs w:val="28"/>
        </w:rPr>
        <w:t>Арендатор</w:t>
      </w:r>
      <w:r w:rsidRPr="0040381A">
        <w:rPr>
          <w:sz w:val="28"/>
          <w:szCs w:val="28"/>
        </w:rPr>
        <w:t xml:space="preserve"> обязан: </w:t>
      </w:r>
    </w:p>
    <w:p w:rsidR="008F4CEA" w:rsidRPr="0040381A" w:rsidRDefault="00824A82" w:rsidP="00C75EAE">
      <w:pPr>
        <w:jc w:val="both"/>
        <w:rPr>
          <w:sz w:val="28"/>
          <w:szCs w:val="28"/>
        </w:rPr>
      </w:pPr>
      <w:r w:rsidRPr="0040381A">
        <w:rPr>
          <w:sz w:val="28"/>
          <w:szCs w:val="28"/>
        </w:rPr>
        <w:tab/>
        <w:t xml:space="preserve">Использовать </w:t>
      </w:r>
      <w:r w:rsidR="008F4CEA" w:rsidRPr="0040381A">
        <w:rPr>
          <w:sz w:val="28"/>
          <w:szCs w:val="28"/>
        </w:rPr>
        <w:t xml:space="preserve">нежилые помещения </w:t>
      </w:r>
      <w:r w:rsidRPr="0040381A">
        <w:rPr>
          <w:sz w:val="28"/>
          <w:szCs w:val="28"/>
        </w:rPr>
        <w:t xml:space="preserve">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w:t>
      </w:r>
      <w:r w:rsidR="008F4CEA" w:rsidRPr="0040381A">
        <w:rPr>
          <w:sz w:val="28"/>
          <w:szCs w:val="28"/>
        </w:rPr>
        <w:t>заявке</w:t>
      </w:r>
      <w:r w:rsidRPr="0040381A">
        <w:rPr>
          <w:sz w:val="28"/>
          <w:szCs w:val="28"/>
        </w:rPr>
        <w:t>.</w:t>
      </w:r>
    </w:p>
    <w:p w:rsidR="00824A82" w:rsidRPr="0040381A" w:rsidRDefault="008F4CEA" w:rsidP="00C75EAE">
      <w:pPr>
        <w:jc w:val="both"/>
        <w:rPr>
          <w:sz w:val="28"/>
          <w:szCs w:val="28"/>
        </w:rPr>
      </w:pPr>
      <w:r w:rsidRPr="0040381A">
        <w:rPr>
          <w:sz w:val="28"/>
          <w:szCs w:val="28"/>
        </w:rPr>
        <w:tab/>
        <w:t>Содержать нежилые помещения в полной исправности и санитарно-техническом состоянии в соответствии с обычно предъявляемыми требованиями.</w:t>
      </w:r>
      <w:r w:rsidR="00824A82" w:rsidRPr="0040381A">
        <w:rPr>
          <w:sz w:val="28"/>
          <w:szCs w:val="28"/>
        </w:rPr>
        <w:t xml:space="preserve"> Обеспечивать их сохранность.</w:t>
      </w:r>
      <w:r w:rsidR="00824A82" w:rsidRPr="0040381A">
        <w:t xml:space="preserve"> </w:t>
      </w:r>
    </w:p>
    <w:p w:rsidR="00824A82" w:rsidRPr="0040381A" w:rsidRDefault="00824A82" w:rsidP="00C75EAE">
      <w:pPr>
        <w:jc w:val="both"/>
        <w:rPr>
          <w:sz w:val="28"/>
          <w:szCs w:val="28"/>
        </w:rPr>
      </w:pPr>
      <w:r w:rsidRPr="0040381A">
        <w:rPr>
          <w:sz w:val="28"/>
          <w:szCs w:val="28"/>
        </w:rPr>
        <w:tab/>
        <w:t>Соблюдать правила пожарной</w:t>
      </w:r>
      <w:r w:rsidR="008F4CEA" w:rsidRPr="0040381A">
        <w:rPr>
          <w:sz w:val="28"/>
          <w:szCs w:val="28"/>
        </w:rPr>
        <w:t>,</w:t>
      </w:r>
      <w:r w:rsidRPr="0040381A">
        <w:rPr>
          <w:sz w:val="28"/>
          <w:szCs w:val="28"/>
        </w:rPr>
        <w:t xml:space="preserve"> </w:t>
      </w:r>
      <w:r w:rsidR="008F4CEA" w:rsidRPr="0040381A">
        <w:rPr>
          <w:sz w:val="28"/>
          <w:szCs w:val="28"/>
        </w:rPr>
        <w:t xml:space="preserve">электрической </w:t>
      </w:r>
      <w:r w:rsidRPr="0040381A">
        <w:rPr>
          <w:sz w:val="28"/>
          <w:szCs w:val="28"/>
        </w:rPr>
        <w:t xml:space="preserve">безопасности и техники безопасности, </w:t>
      </w:r>
      <w:r w:rsidR="005A3858" w:rsidRPr="0040381A">
        <w:rPr>
          <w:sz w:val="28"/>
          <w:szCs w:val="28"/>
        </w:rPr>
        <w:t>санитарно-гигиенические нормы</w:t>
      </w:r>
      <w:r w:rsidRPr="0040381A">
        <w:rPr>
          <w:sz w:val="28"/>
          <w:szCs w:val="28"/>
        </w:rPr>
        <w:t>, а также отраслевых правил и норм, действующих в отношении видов деятельности арендатора и арендуемого им объекта.</w:t>
      </w:r>
    </w:p>
    <w:p w:rsidR="008F4CEA" w:rsidRPr="0040381A" w:rsidRDefault="00824A82" w:rsidP="00C75EAE">
      <w:pPr>
        <w:jc w:val="both"/>
        <w:rPr>
          <w:sz w:val="28"/>
          <w:szCs w:val="28"/>
        </w:rPr>
      </w:pPr>
      <w:r w:rsidRPr="0040381A">
        <w:rPr>
          <w:sz w:val="28"/>
          <w:szCs w:val="28"/>
        </w:rPr>
        <w:tab/>
      </w:r>
      <w:r w:rsidR="008F4CEA" w:rsidRPr="0040381A">
        <w:rPr>
          <w:sz w:val="28"/>
          <w:szCs w:val="28"/>
        </w:rPr>
        <w:t>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w:t>
      </w:r>
      <w:r w:rsidR="00577988" w:rsidRPr="0040381A">
        <w:rPr>
          <w:sz w:val="28"/>
          <w:szCs w:val="28"/>
        </w:rPr>
        <w:t>ен</w:t>
      </w:r>
      <w:r w:rsidR="008F4CEA" w:rsidRPr="0040381A">
        <w:rPr>
          <w:sz w:val="28"/>
          <w:szCs w:val="28"/>
        </w:rPr>
        <w:t xml:space="preserve">датором с письменного согласия </w:t>
      </w:r>
      <w:r w:rsidR="00577988" w:rsidRPr="0040381A">
        <w:rPr>
          <w:sz w:val="28"/>
          <w:szCs w:val="28"/>
        </w:rPr>
        <w:t>собственника или уполномоченного собственником обладател</w:t>
      </w:r>
      <w:r w:rsidR="0005411E" w:rsidRPr="0040381A">
        <w:rPr>
          <w:sz w:val="28"/>
          <w:szCs w:val="28"/>
        </w:rPr>
        <w:t>я</w:t>
      </w:r>
      <w:r w:rsidR="00577988" w:rsidRPr="0040381A">
        <w:rPr>
          <w:sz w:val="28"/>
          <w:szCs w:val="28"/>
        </w:rPr>
        <w:t xml:space="preserve"> права оперативного управления</w:t>
      </w:r>
      <w:r w:rsidR="008F4CEA" w:rsidRPr="0040381A">
        <w:rPr>
          <w:sz w:val="28"/>
          <w:szCs w:val="28"/>
        </w:rPr>
        <w:t>, являются государственной собственностью Республики Саха (Якутия).</w:t>
      </w:r>
    </w:p>
    <w:p w:rsidR="00824A82" w:rsidRPr="0040381A" w:rsidRDefault="008F4CEA" w:rsidP="00C75EAE">
      <w:pPr>
        <w:jc w:val="both"/>
        <w:rPr>
          <w:sz w:val="28"/>
          <w:szCs w:val="28"/>
        </w:rPr>
      </w:pPr>
      <w:r w:rsidRPr="0040381A">
        <w:rPr>
          <w:sz w:val="28"/>
          <w:szCs w:val="28"/>
        </w:rPr>
        <w:tab/>
      </w:r>
      <w:r w:rsidR="00824A82" w:rsidRPr="0040381A">
        <w:rPr>
          <w:sz w:val="28"/>
          <w:szCs w:val="28"/>
        </w:rPr>
        <w:t xml:space="preserve">Передать </w:t>
      </w:r>
      <w:r w:rsidR="00577988" w:rsidRPr="0040381A">
        <w:rPr>
          <w:sz w:val="28"/>
          <w:szCs w:val="28"/>
        </w:rPr>
        <w:t>организатору конкурса</w:t>
      </w:r>
      <w:r w:rsidR="00824A82" w:rsidRPr="0040381A">
        <w:rPr>
          <w:sz w:val="28"/>
          <w:szCs w:val="28"/>
        </w:rPr>
        <w:t xml:space="preserve"> арендованные помещения в том же </w:t>
      </w:r>
      <w:r w:rsidR="00577988" w:rsidRPr="0040381A">
        <w:rPr>
          <w:sz w:val="28"/>
          <w:szCs w:val="28"/>
        </w:rPr>
        <w:t xml:space="preserve">техническом </w:t>
      </w:r>
      <w:r w:rsidR="00824A82" w:rsidRPr="0040381A">
        <w:rPr>
          <w:sz w:val="28"/>
          <w:szCs w:val="28"/>
        </w:rPr>
        <w:t xml:space="preserve">состоянии, в котором они были переданы арендатору, с учетом нормального износа. </w:t>
      </w:r>
    </w:p>
    <w:p w:rsidR="00824A82" w:rsidRPr="0040381A" w:rsidRDefault="00BA2E50" w:rsidP="00C75EAE">
      <w:pPr>
        <w:jc w:val="both"/>
        <w:rPr>
          <w:sz w:val="28"/>
          <w:szCs w:val="28"/>
        </w:rPr>
      </w:pPr>
      <w:r w:rsidRPr="0040381A">
        <w:rPr>
          <w:sz w:val="28"/>
          <w:szCs w:val="28"/>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rsidR="00F4652D" w:rsidRDefault="00F4652D" w:rsidP="00C75EAE">
      <w:pPr>
        <w:jc w:val="center"/>
        <w:rPr>
          <w:b/>
          <w:sz w:val="28"/>
          <w:szCs w:val="28"/>
        </w:rPr>
      </w:pPr>
    </w:p>
    <w:p w:rsidR="00BD1F03" w:rsidRPr="0040381A" w:rsidRDefault="0041557C" w:rsidP="00C75EAE">
      <w:pPr>
        <w:jc w:val="center"/>
        <w:rPr>
          <w:b/>
          <w:sz w:val="28"/>
          <w:szCs w:val="28"/>
        </w:rPr>
      </w:pPr>
      <w:r w:rsidRPr="0040381A">
        <w:rPr>
          <w:b/>
          <w:sz w:val="28"/>
          <w:szCs w:val="28"/>
        </w:rPr>
        <w:t>6</w:t>
      </w:r>
      <w:r w:rsidR="00577988" w:rsidRPr="0040381A">
        <w:rPr>
          <w:b/>
          <w:sz w:val="28"/>
          <w:szCs w:val="28"/>
        </w:rPr>
        <w:t xml:space="preserve">. </w:t>
      </w:r>
      <w:r w:rsidR="00BD1F03" w:rsidRPr="0040381A">
        <w:rPr>
          <w:b/>
          <w:sz w:val="28"/>
          <w:szCs w:val="28"/>
        </w:rPr>
        <w:t xml:space="preserve">Срок </w:t>
      </w:r>
      <w:r w:rsidR="00C10801" w:rsidRPr="0040381A">
        <w:rPr>
          <w:b/>
          <w:sz w:val="28"/>
          <w:szCs w:val="28"/>
        </w:rPr>
        <w:t xml:space="preserve">подписания и </w:t>
      </w:r>
      <w:r w:rsidR="00BD1F03" w:rsidRPr="0040381A">
        <w:rPr>
          <w:b/>
          <w:sz w:val="28"/>
          <w:szCs w:val="28"/>
        </w:rPr>
        <w:t>действия договора.</w:t>
      </w:r>
    </w:p>
    <w:p w:rsidR="00C10801" w:rsidRPr="0040381A" w:rsidRDefault="00BD1F03" w:rsidP="00C75EAE">
      <w:pPr>
        <w:jc w:val="both"/>
        <w:rPr>
          <w:sz w:val="28"/>
          <w:szCs w:val="28"/>
        </w:rPr>
      </w:pPr>
      <w:r w:rsidRPr="0040381A">
        <w:rPr>
          <w:b/>
          <w:sz w:val="28"/>
          <w:szCs w:val="28"/>
        </w:rPr>
        <w:tab/>
      </w:r>
      <w:r w:rsidR="0041557C" w:rsidRPr="0040381A">
        <w:rPr>
          <w:sz w:val="28"/>
          <w:szCs w:val="28"/>
        </w:rPr>
        <w:t>6</w:t>
      </w:r>
      <w:r w:rsidRPr="0040381A">
        <w:rPr>
          <w:sz w:val="28"/>
          <w:szCs w:val="28"/>
        </w:rPr>
        <w:t xml:space="preserve">.1. </w:t>
      </w:r>
      <w:proofErr w:type="gramStart"/>
      <w:r w:rsidR="00C10801" w:rsidRPr="0040381A">
        <w:rPr>
          <w:sz w:val="28"/>
          <w:szCs w:val="28"/>
        </w:rPr>
        <w:t>Участник обяз</w:t>
      </w:r>
      <w:r w:rsidR="00B139B8" w:rsidRPr="0040381A">
        <w:rPr>
          <w:sz w:val="28"/>
          <w:szCs w:val="28"/>
        </w:rPr>
        <w:t>ан</w:t>
      </w:r>
      <w:r w:rsidR="00C10801" w:rsidRPr="0040381A">
        <w:rPr>
          <w:sz w:val="28"/>
          <w:szCs w:val="28"/>
        </w:rPr>
        <w:t xml:space="preserve"> подписать договор аренды</w:t>
      </w:r>
      <w:r w:rsidR="00C10801" w:rsidRPr="0040381A">
        <w:rPr>
          <w:rFonts w:ascii="Arial" w:eastAsia="Times New Roman" w:hAnsi="Arial" w:cs="Arial"/>
          <w:sz w:val="26"/>
          <w:szCs w:val="26"/>
          <w:lang w:eastAsia="ru-RU"/>
        </w:rPr>
        <w:t xml:space="preserve"> </w:t>
      </w:r>
      <w:r w:rsidR="00362314" w:rsidRPr="0040381A">
        <w:rPr>
          <w:rFonts w:eastAsia="Times New Roman"/>
          <w:sz w:val="28"/>
          <w:szCs w:val="28"/>
          <w:lang w:eastAsia="ru-RU"/>
        </w:rPr>
        <w:t>по соответствующему лоту, являющегося приложением к конкурсной документации</w:t>
      </w:r>
      <w:r w:rsidR="00362314" w:rsidRPr="0040381A">
        <w:rPr>
          <w:rFonts w:ascii="Arial" w:eastAsia="Times New Roman" w:hAnsi="Arial" w:cs="Arial"/>
          <w:sz w:val="26"/>
          <w:szCs w:val="26"/>
          <w:lang w:eastAsia="ru-RU"/>
        </w:rPr>
        <w:t xml:space="preserve"> </w:t>
      </w:r>
      <w:r w:rsidR="00B26A59" w:rsidRPr="0040381A">
        <w:rPr>
          <w:rFonts w:ascii="Arial" w:eastAsia="Times New Roman" w:hAnsi="Arial" w:cs="Arial"/>
          <w:sz w:val="26"/>
          <w:szCs w:val="26"/>
          <w:lang w:eastAsia="ru-RU"/>
        </w:rPr>
        <w:t>(</w:t>
      </w:r>
      <w:r w:rsidR="00362314" w:rsidRPr="0040381A">
        <w:rPr>
          <w:rFonts w:eastAsia="Times New Roman"/>
          <w:sz w:val="28"/>
          <w:szCs w:val="28"/>
          <w:lang w:eastAsia="ru-RU"/>
        </w:rPr>
        <w:t xml:space="preserve">нумерация </w:t>
      </w:r>
      <w:r w:rsidR="00362314" w:rsidRPr="0040381A">
        <w:rPr>
          <w:rFonts w:eastAsia="Times New Roman"/>
          <w:sz w:val="28"/>
          <w:szCs w:val="28"/>
          <w:lang w:eastAsia="ru-RU"/>
        </w:rPr>
        <w:lastRenderedPageBreak/>
        <w:t xml:space="preserve">приложений в соответствии с пунктом 3.2 </w:t>
      </w:r>
      <w:r w:rsidR="00B26A59" w:rsidRPr="0040381A">
        <w:rPr>
          <w:rFonts w:eastAsia="Times New Roman"/>
          <w:sz w:val="28"/>
          <w:szCs w:val="28"/>
          <w:lang w:eastAsia="ru-RU"/>
        </w:rPr>
        <w:t>конкурсной документации)</w:t>
      </w:r>
      <w:r w:rsidR="00B26A59" w:rsidRPr="0040381A">
        <w:rPr>
          <w:rFonts w:ascii="Arial" w:eastAsia="Times New Roman" w:hAnsi="Arial" w:cs="Arial"/>
          <w:sz w:val="26"/>
          <w:szCs w:val="26"/>
          <w:lang w:eastAsia="ru-RU"/>
        </w:rPr>
        <w:t xml:space="preserve"> </w:t>
      </w:r>
      <w:r w:rsidR="00C10801" w:rsidRPr="0040381A">
        <w:rPr>
          <w:sz w:val="28"/>
          <w:szCs w:val="28"/>
        </w:rPr>
        <w:t xml:space="preserve">не ранее десяти </w:t>
      </w:r>
      <w:r w:rsidR="00B139B8" w:rsidRPr="0040381A">
        <w:rPr>
          <w:sz w:val="28"/>
          <w:szCs w:val="28"/>
        </w:rPr>
        <w:t xml:space="preserve">и не позднее пятнадцати </w:t>
      </w:r>
      <w:r w:rsidR="00C10801" w:rsidRPr="0040381A">
        <w:rPr>
          <w:sz w:val="28"/>
          <w:szCs w:val="28"/>
        </w:rPr>
        <w:t xml:space="preserve">дней со дня размещения на </w:t>
      </w:r>
      <w:hyperlink r:id="rId15" w:history="1">
        <w:r w:rsidR="00C10801" w:rsidRPr="0040381A">
          <w:rPr>
            <w:rStyle w:val="a3"/>
            <w:color w:val="auto"/>
            <w:sz w:val="28"/>
            <w:szCs w:val="28"/>
            <w:u w:val="none"/>
          </w:rPr>
          <w:t>официальном сайте</w:t>
        </w:r>
      </w:hyperlink>
      <w:r w:rsidR="00C10801" w:rsidRPr="0040381A">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w:t>
      </w:r>
      <w:proofErr w:type="gramEnd"/>
      <w:r w:rsidR="00C10801" w:rsidRPr="0040381A">
        <w:rPr>
          <w:sz w:val="28"/>
          <w:szCs w:val="28"/>
        </w:rPr>
        <w:t xml:space="preserve"> по причине подачи единственной заявки на участие в конкурсе либо признания участником конкурса только одного заявителя</w:t>
      </w:r>
      <w:r w:rsidR="00B139B8" w:rsidRPr="0040381A">
        <w:rPr>
          <w:sz w:val="28"/>
          <w:szCs w:val="28"/>
        </w:rPr>
        <w:t xml:space="preserve"> </w:t>
      </w:r>
    </w:p>
    <w:p w:rsidR="002C3F59" w:rsidRPr="0040381A" w:rsidRDefault="00C10801" w:rsidP="00C75EAE">
      <w:pPr>
        <w:jc w:val="both"/>
        <w:rPr>
          <w:sz w:val="28"/>
          <w:szCs w:val="28"/>
        </w:rPr>
      </w:pPr>
      <w:r w:rsidRPr="0040381A">
        <w:rPr>
          <w:sz w:val="28"/>
          <w:szCs w:val="28"/>
        </w:rPr>
        <w:tab/>
      </w:r>
      <w:r w:rsidR="0041557C" w:rsidRPr="0040381A">
        <w:rPr>
          <w:sz w:val="28"/>
          <w:szCs w:val="28"/>
        </w:rPr>
        <w:t>6</w:t>
      </w:r>
      <w:r w:rsidRPr="0040381A">
        <w:rPr>
          <w:sz w:val="28"/>
          <w:szCs w:val="28"/>
        </w:rPr>
        <w:t xml:space="preserve">.2. </w:t>
      </w:r>
      <w:r w:rsidR="00BD1F03" w:rsidRPr="0040381A">
        <w:rPr>
          <w:sz w:val="28"/>
          <w:szCs w:val="28"/>
        </w:rPr>
        <w:t xml:space="preserve">Максимальный срок предоставления нежилых помещений в аренду </w:t>
      </w:r>
      <w:r w:rsidR="002C3F59" w:rsidRPr="0040381A">
        <w:rPr>
          <w:sz w:val="28"/>
          <w:szCs w:val="28"/>
        </w:rPr>
        <w:t xml:space="preserve">не должен превышать трех лет. </w:t>
      </w:r>
    </w:p>
    <w:p w:rsidR="00B05FB8" w:rsidRPr="0040381A" w:rsidRDefault="00865474" w:rsidP="00C75EAE">
      <w:pPr>
        <w:jc w:val="both"/>
        <w:rPr>
          <w:sz w:val="28"/>
          <w:szCs w:val="28"/>
        </w:rPr>
      </w:pPr>
      <w:r w:rsidRPr="0040381A">
        <w:rPr>
          <w:sz w:val="28"/>
          <w:szCs w:val="28"/>
        </w:rPr>
        <w:tab/>
        <w:t xml:space="preserve">6.3. </w:t>
      </w:r>
      <w:r w:rsidR="00F40707" w:rsidRPr="0040381A">
        <w:rPr>
          <w:sz w:val="28"/>
          <w:szCs w:val="28"/>
        </w:rPr>
        <w:t xml:space="preserve">Согласно </w:t>
      </w:r>
      <w:r w:rsidR="00B05FB8" w:rsidRPr="0040381A">
        <w:rPr>
          <w:bCs/>
          <w:sz w:val="28"/>
          <w:szCs w:val="28"/>
        </w:rPr>
        <w:t xml:space="preserve">с  </w:t>
      </w:r>
      <w:hyperlink r:id="rId16" w:history="1">
        <w:r w:rsidR="00B05FB8" w:rsidRPr="0040381A">
          <w:rPr>
            <w:rStyle w:val="a3"/>
            <w:bCs/>
            <w:color w:val="auto"/>
            <w:sz w:val="28"/>
            <w:szCs w:val="28"/>
            <w:u w:val="none"/>
          </w:rPr>
          <w:t>п. 2 ст. 651</w:t>
        </w:r>
      </w:hyperlink>
      <w:r w:rsidR="00B05FB8" w:rsidRPr="0040381A">
        <w:rPr>
          <w:bCs/>
          <w:sz w:val="28"/>
          <w:szCs w:val="28"/>
        </w:rPr>
        <w:t xml:space="preserve"> Гражданского кодекса Российской Федерации</w:t>
      </w:r>
      <w:r w:rsidR="00B05FB8" w:rsidRPr="0040381A">
        <w:rPr>
          <w:sz w:val="28"/>
          <w:szCs w:val="28"/>
        </w:rPr>
        <w:t xml:space="preserve"> </w:t>
      </w:r>
      <w:r w:rsidR="00F40707" w:rsidRPr="0040381A">
        <w:rPr>
          <w:sz w:val="28"/>
          <w:szCs w:val="28"/>
        </w:rPr>
        <w:t xml:space="preserve">договор аренды </w:t>
      </w:r>
      <w:r w:rsidR="00B05FB8" w:rsidRPr="0040381A">
        <w:rPr>
          <w:sz w:val="28"/>
          <w:szCs w:val="28"/>
        </w:rPr>
        <w:t xml:space="preserve">нежилых </w:t>
      </w:r>
      <w:r w:rsidR="00F40707" w:rsidRPr="0040381A">
        <w:rPr>
          <w:sz w:val="28"/>
          <w:szCs w:val="28"/>
        </w:rPr>
        <w:t>помещени</w:t>
      </w:r>
      <w:r w:rsidR="00B05FB8" w:rsidRPr="0040381A">
        <w:rPr>
          <w:sz w:val="28"/>
          <w:szCs w:val="28"/>
        </w:rPr>
        <w:t>й</w:t>
      </w:r>
      <w:r w:rsidR="00F40707" w:rsidRPr="0040381A">
        <w:rPr>
          <w:sz w:val="28"/>
          <w:szCs w:val="28"/>
        </w:rPr>
        <w:t xml:space="preserve">, заключенный на срок не менее года, подлежит </w:t>
      </w:r>
      <w:r w:rsidR="00B05FB8" w:rsidRPr="0040381A">
        <w:rPr>
          <w:sz w:val="28"/>
          <w:szCs w:val="28"/>
        </w:rPr>
        <w:t xml:space="preserve">обязательной </w:t>
      </w:r>
      <w:r w:rsidR="00F40707" w:rsidRPr="0040381A">
        <w:rPr>
          <w:sz w:val="28"/>
          <w:szCs w:val="28"/>
        </w:rPr>
        <w:t>государственной регистрации в порядке, установленн</w:t>
      </w:r>
      <w:r w:rsidR="00B05FB8" w:rsidRPr="0040381A">
        <w:rPr>
          <w:sz w:val="28"/>
          <w:szCs w:val="28"/>
        </w:rPr>
        <w:t>о</w:t>
      </w:r>
      <w:r w:rsidR="00F40707" w:rsidRPr="0040381A">
        <w:rPr>
          <w:sz w:val="28"/>
          <w:szCs w:val="28"/>
        </w:rPr>
        <w:t xml:space="preserve">м Федеральным законом от 21.07.97 №122-ФЗ «О государственной регистрации права на недвижимое имущество и сделок с ним». </w:t>
      </w:r>
    </w:p>
    <w:p w:rsidR="00F40707" w:rsidRPr="0040381A" w:rsidRDefault="00B05FB8" w:rsidP="00C75EAE">
      <w:pPr>
        <w:jc w:val="both"/>
        <w:rPr>
          <w:sz w:val="28"/>
          <w:szCs w:val="28"/>
        </w:rPr>
      </w:pPr>
      <w:r w:rsidRPr="0040381A">
        <w:rPr>
          <w:sz w:val="28"/>
          <w:szCs w:val="28"/>
        </w:rPr>
        <w:tab/>
        <w:t>В случае заключения договора аренды нежилых помещений сроком не менее года, в</w:t>
      </w:r>
      <w:r w:rsidR="00F40707" w:rsidRPr="0040381A">
        <w:rPr>
          <w:sz w:val="28"/>
          <w:szCs w:val="28"/>
        </w:rPr>
        <w:t>се расходы по регистрации договора несет арендатор (победитель конкурса).</w:t>
      </w:r>
      <w:r w:rsidR="00F40707" w:rsidRPr="0040381A">
        <w:rPr>
          <w:bCs/>
          <w:sz w:val="28"/>
          <w:szCs w:val="28"/>
        </w:rPr>
        <w:t xml:space="preserve"> </w:t>
      </w:r>
      <w:proofErr w:type="gramStart"/>
      <w:r w:rsidR="00F40707" w:rsidRPr="0040381A">
        <w:rPr>
          <w:bCs/>
          <w:sz w:val="28"/>
          <w:szCs w:val="28"/>
        </w:rPr>
        <w:t xml:space="preserve">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17" w:history="1">
        <w:r w:rsidR="00F40707" w:rsidRPr="0040381A">
          <w:rPr>
            <w:rStyle w:val="a3"/>
            <w:bCs/>
            <w:color w:val="auto"/>
            <w:sz w:val="28"/>
            <w:szCs w:val="28"/>
            <w:u w:val="none"/>
          </w:rPr>
          <w:t>п.п. 22 п. 1 ст. 333.33</w:t>
        </w:r>
      </w:hyperlink>
      <w:r w:rsidR="00F40707" w:rsidRPr="0040381A">
        <w:rPr>
          <w:bCs/>
          <w:sz w:val="28"/>
          <w:szCs w:val="28"/>
        </w:rPr>
        <w:t xml:space="preserve"> Налогового кодекса Российской Федерации составляет:</w:t>
      </w:r>
      <w:r w:rsidR="00F40707" w:rsidRPr="0040381A">
        <w:rPr>
          <w:rFonts w:ascii="Arial" w:hAnsi="Arial" w:cs="Arial"/>
          <w:sz w:val="26"/>
          <w:szCs w:val="26"/>
        </w:rPr>
        <w:t xml:space="preserve"> </w:t>
      </w:r>
      <w:r w:rsidR="00F40707" w:rsidRPr="0040381A">
        <w:rPr>
          <w:bCs/>
          <w:sz w:val="28"/>
          <w:szCs w:val="28"/>
        </w:rPr>
        <w:t>для физических лиц - 1 000 рублей;</w:t>
      </w:r>
      <w:proofErr w:type="gramEnd"/>
      <w:r w:rsidR="00F40707" w:rsidRPr="0040381A">
        <w:rPr>
          <w:bCs/>
          <w:sz w:val="28"/>
          <w:szCs w:val="28"/>
        </w:rPr>
        <w:t xml:space="preserve"> для организаций - 15 000 рублей).</w:t>
      </w:r>
    </w:p>
    <w:p w:rsidR="00C922B6" w:rsidRPr="0040381A" w:rsidRDefault="00C922B6" w:rsidP="00C75EAE">
      <w:pPr>
        <w:jc w:val="both"/>
        <w:rPr>
          <w:sz w:val="28"/>
          <w:szCs w:val="28"/>
        </w:rPr>
      </w:pPr>
    </w:p>
    <w:p w:rsidR="00F40707" w:rsidRPr="0040381A" w:rsidRDefault="0041557C" w:rsidP="00C75EAE">
      <w:pPr>
        <w:jc w:val="center"/>
        <w:rPr>
          <w:b/>
          <w:sz w:val="28"/>
          <w:szCs w:val="28"/>
        </w:rPr>
      </w:pPr>
      <w:r w:rsidRPr="0040381A">
        <w:rPr>
          <w:b/>
          <w:sz w:val="28"/>
          <w:szCs w:val="28"/>
        </w:rPr>
        <w:t>7</w:t>
      </w:r>
      <w:r w:rsidR="00BD1F03" w:rsidRPr="0040381A">
        <w:rPr>
          <w:b/>
          <w:sz w:val="28"/>
          <w:szCs w:val="28"/>
        </w:rPr>
        <w:t xml:space="preserve">. </w:t>
      </w:r>
      <w:r w:rsidR="00F31E3C" w:rsidRPr="0040381A">
        <w:rPr>
          <w:b/>
          <w:sz w:val="28"/>
          <w:szCs w:val="28"/>
        </w:rPr>
        <w:t>Требования к участникам Конкурса</w:t>
      </w:r>
    </w:p>
    <w:p w:rsidR="0097617C" w:rsidRPr="0040381A" w:rsidRDefault="0041557C" w:rsidP="00C75EAE">
      <w:pPr>
        <w:ind w:firstLine="720"/>
        <w:jc w:val="both"/>
        <w:rPr>
          <w:bCs/>
          <w:sz w:val="28"/>
          <w:szCs w:val="28"/>
        </w:rPr>
      </w:pPr>
      <w:r w:rsidRPr="0040381A">
        <w:rPr>
          <w:sz w:val="28"/>
          <w:szCs w:val="28"/>
        </w:rPr>
        <w:t>7</w:t>
      </w:r>
      <w:r w:rsidR="00F31E3C" w:rsidRPr="0040381A">
        <w:rPr>
          <w:sz w:val="28"/>
          <w:szCs w:val="28"/>
        </w:rPr>
        <w:t xml:space="preserve">.1. </w:t>
      </w:r>
      <w:proofErr w:type="gramStart"/>
      <w:r w:rsidR="0097617C" w:rsidRPr="0040381A">
        <w:rPr>
          <w:bCs/>
          <w:sz w:val="28"/>
          <w:szCs w:val="28"/>
        </w:rPr>
        <w:t>К участию в конкурсе допускаются субъекты малого предпринимательства, зарегистрированные и осуществляющие свою деятельность на территории Республики Саха (Якутия), деятельность которых с момента регистрации до момента подачи заявки на участие в конкурсе на предоставление в аренду помещений бизнес-инкубатором не превышает трех лет и соответствующие требованиям, установленным нормативными правовыми актами Российской Федерации и Республики Саха (Якутия) к таким участникам.</w:t>
      </w:r>
      <w:proofErr w:type="gramEnd"/>
    </w:p>
    <w:p w:rsidR="00BD1F03" w:rsidRPr="0040381A" w:rsidRDefault="0041557C" w:rsidP="00C75EAE">
      <w:pPr>
        <w:ind w:firstLine="720"/>
        <w:jc w:val="both"/>
        <w:rPr>
          <w:bCs/>
          <w:sz w:val="28"/>
          <w:szCs w:val="28"/>
        </w:rPr>
      </w:pPr>
      <w:r w:rsidRPr="0040381A">
        <w:rPr>
          <w:bCs/>
          <w:sz w:val="28"/>
          <w:szCs w:val="28"/>
        </w:rPr>
        <w:t>7</w:t>
      </w:r>
      <w:r w:rsidR="00BD1F03" w:rsidRPr="0040381A">
        <w:rPr>
          <w:bCs/>
          <w:sz w:val="28"/>
          <w:szCs w:val="28"/>
        </w:rPr>
        <w:t>.2.</w:t>
      </w:r>
      <w:r w:rsidR="00BD1F03" w:rsidRPr="0040381A">
        <w:rPr>
          <w:sz w:val="28"/>
          <w:szCs w:val="28"/>
        </w:rPr>
        <w:t xml:space="preserve"> </w:t>
      </w:r>
      <w:r w:rsidR="00BD1F03" w:rsidRPr="0040381A">
        <w:rPr>
          <w:bCs/>
          <w:sz w:val="28"/>
          <w:szCs w:val="28"/>
        </w:rPr>
        <w:t xml:space="preserve">В </w:t>
      </w:r>
      <w:proofErr w:type="gramStart"/>
      <w:r w:rsidR="00BD1F03" w:rsidRPr="0040381A">
        <w:rPr>
          <w:bCs/>
          <w:sz w:val="28"/>
          <w:szCs w:val="28"/>
        </w:rPr>
        <w:t>Бизнес-инкубаторе</w:t>
      </w:r>
      <w:proofErr w:type="gramEnd"/>
      <w:r w:rsidR="00BD1F03" w:rsidRPr="0040381A">
        <w:rPr>
          <w:bCs/>
          <w:sz w:val="28"/>
          <w:szCs w:val="28"/>
        </w:rPr>
        <w:t xml:space="preserve"> не допускается размещение субъектов малого предпринимательства, осуществляющих следующие виды деятельности:</w:t>
      </w:r>
    </w:p>
    <w:p w:rsidR="00BD1F03" w:rsidRPr="0040381A" w:rsidRDefault="00BD1F03" w:rsidP="00C75EAE">
      <w:pPr>
        <w:ind w:firstLine="720"/>
        <w:jc w:val="both"/>
        <w:rPr>
          <w:bCs/>
          <w:sz w:val="28"/>
          <w:szCs w:val="28"/>
        </w:rPr>
      </w:pPr>
      <w:r w:rsidRPr="0040381A">
        <w:rPr>
          <w:bCs/>
          <w:sz w:val="28"/>
          <w:szCs w:val="28"/>
        </w:rPr>
        <w:t>- финансовые, страховые услуги;</w:t>
      </w:r>
    </w:p>
    <w:p w:rsidR="00BD1F03" w:rsidRPr="0040381A" w:rsidRDefault="00BD1F03" w:rsidP="00C75EAE">
      <w:pPr>
        <w:ind w:firstLine="720"/>
        <w:jc w:val="both"/>
        <w:rPr>
          <w:bCs/>
          <w:sz w:val="28"/>
          <w:szCs w:val="28"/>
        </w:rPr>
      </w:pPr>
      <w:r w:rsidRPr="0040381A">
        <w:rPr>
          <w:bCs/>
          <w:sz w:val="28"/>
          <w:szCs w:val="28"/>
        </w:rPr>
        <w:t>- розничная/оптовая торговля;</w:t>
      </w:r>
    </w:p>
    <w:p w:rsidR="00BD1F03" w:rsidRPr="0040381A" w:rsidRDefault="00BD1F03" w:rsidP="00C75EAE">
      <w:pPr>
        <w:ind w:firstLine="720"/>
        <w:jc w:val="both"/>
        <w:rPr>
          <w:bCs/>
          <w:sz w:val="28"/>
          <w:szCs w:val="28"/>
        </w:rPr>
      </w:pPr>
      <w:r w:rsidRPr="0040381A">
        <w:rPr>
          <w:bCs/>
          <w:sz w:val="28"/>
          <w:szCs w:val="28"/>
        </w:rPr>
        <w:t>- строительство, включая ремонтно-строительные работы;</w:t>
      </w:r>
    </w:p>
    <w:p w:rsidR="00BD1F03" w:rsidRPr="0040381A" w:rsidRDefault="00BD1F03" w:rsidP="00C75EAE">
      <w:pPr>
        <w:ind w:firstLine="720"/>
        <w:jc w:val="both"/>
        <w:rPr>
          <w:bCs/>
          <w:sz w:val="28"/>
          <w:szCs w:val="28"/>
        </w:rPr>
      </w:pPr>
      <w:r w:rsidRPr="0040381A">
        <w:rPr>
          <w:bCs/>
          <w:sz w:val="28"/>
          <w:szCs w:val="28"/>
        </w:rPr>
        <w:t>- услуги адвокатов, нотариат;</w:t>
      </w:r>
    </w:p>
    <w:p w:rsidR="00BD1F03" w:rsidRPr="0040381A" w:rsidRDefault="00BD1F03" w:rsidP="00C75EAE">
      <w:pPr>
        <w:ind w:firstLine="720"/>
        <w:jc w:val="both"/>
        <w:rPr>
          <w:bCs/>
          <w:sz w:val="28"/>
          <w:szCs w:val="28"/>
        </w:rPr>
      </w:pPr>
      <w:r w:rsidRPr="0040381A">
        <w:rPr>
          <w:bCs/>
          <w:sz w:val="28"/>
          <w:szCs w:val="28"/>
        </w:rPr>
        <w:t>- ломбарды;</w:t>
      </w:r>
    </w:p>
    <w:p w:rsidR="00BD1F03" w:rsidRPr="0040381A" w:rsidRDefault="00BD1F03" w:rsidP="00C75EAE">
      <w:pPr>
        <w:ind w:firstLine="720"/>
        <w:jc w:val="both"/>
        <w:rPr>
          <w:bCs/>
          <w:sz w:val="28"/>
          <w:szCs w:val="28"/>
        </w:rPr>
      </w:pPr>
      <w:r w:rsidRPr="0040381A">
        <w:rPr>
          <w:bCs/>
          <w:sz w:val="28"/>
          <w:szCs w:val="28"/>
        </w:rPr>
        <w:t>- бытовые услуги;</w:t>
      </w:r>
    </w:p>
    <w:p w:rsidR="00BD1F03" w:rsidRPr="0040381A" w:rsidRDefault="00BD1F03" w:rsidP="00C75EAE">
      <w:pPr>
        <w:ind w:firstLine="709"/>
        <w:jc w:val="both"/>
        <w:rPr>
          <w:bCs/>
          <w:sz w:val="28"/>
          <w:szCs w:val="28"/>
        </w:rPr>
      </w:pPr>
      <w:r w:rsidRPr="0040381A">
        <w:rPr>
          <w:bCs/>
          <w:sz w:val="28"/>
          <w:szCs w:val="28"/>
        </w:rPr>
        <w:t>-услуги по ремонту, техническому обслуживанию и мойке автотранспортных средств;</w:t>
      </w:r>
    </w:p>
    <w:p w:rsidR="00BD1F03" w:rsidRPr="0040381A" w:rsidRDefault="00BD1F03" w:rsidP="00C75EAE">
      <w:pPr>
        <w:ind w:firstLine="720"/>
        <w:jc w:val="both"/>
        <w:rPr>
          <w:bCs/>
          <w:sz w:val="28"/>
          <w:szCs w:val="28"/>
        </w:rPr>
      </w:pPr>
      <w:r w:rsidRPr="0040381A">
        <w:rPr>
          <w:bCs/>
          <w:sz w:val="28"/>
          <w:szCs w:val="28"/>
        </w:rPr>
        <w:t>- распространение наружной рекламы с использованием рекламных конструкций, размещение рекламы на транспортных средствах;</w:t>
      </w:r>
    </w:p>
    <w:p w:rsidR="00BD1F03" w:rsidRPr="0040381A" w:rsidRDefault="00BD1F03" w:rsidP="00C75EAE">
      <w:pPr>
        <w:ind w:firstLine="720"/>
        <w:jc w:val="both"/>
        <w:rPr>
          <w:bCs/>
          <w:sz w:val="28"/>
          <w:szCs w:val="28"/>
        </w:rPr>
      </w:pPr>
      <w:r w:rsidRPr="0040381A">
        <w:rPr>
          <w:bCs/>
          <w:sz w:val="28"/>
          <w:szCs w:val="28"/>
        </w:rPr>
        <w:t>- оказание автотранспортных услуг по перевозке пассажиров и грузов;</w:t>
      </w:r>
    </w:p>
    <w:p w:rsidR="00BD1F03" w:rsidRPr="0040381A" w:rsidRDefault="00BD1F03" w:rsidP="00C75EAE">
      <w:pPr>
        <w:ind w:firstLine="720"/>
        <w:jc w:val="both"/>
        <w:rPr>
          <w:bCs/>
          <w:sz w:val="28"/>
          <w:szCs w:val="28"/>
        </w:rPr>
      </w:pPr>
      <w:r w:rsidRPr="0040381A">
        <w:rPr>
          <w:bCs/>
          <w:sz w:val="28"/>
          <w:szCs w:val="28"/>
        </w:rPr>
        <w:lastRenderedPageBreak/>
        <w:t>- медицинские и ветеринарные услуги;</w:t>
      </w:r>
    </w:p>
    <w:p w:rsidR="00BD1F03" w:rsidRPr="0040381A" w:rsidRDefault="00BD1F03" w:rsidP="00C75EAE">
      <w:pPr>
        <w:ind w:firstLine="720"/>
        <w:jc w:val="both"/>
        <w:rPr>
          <w:bCs/>
          <w:sz w:val="28"/>
          <w:szCs w:val="28"/>
        </w:rPr>
      </w:pPr>
      <w:r w:rsidRPr="0040381A">
        <w:rPr>
          <w:bCs/>
          <w:sz w:val="28"/>
          <w:szCs w:val="28"/>
        </w:rPr>
        <w:t xml:space="preserve">- общественное питание (кроме столовых для работников </w:t>
      </w:r>
      <w:proofErr w:type="gramStart"/>
      <w:r w:rsidRPr="0040381A">
        <w:rPr>
          <w:bCs/>
          <w:sz w:val="28"/>
          <w:szCs w:val="28"/>
        </w:rPr>
        <w:t>бизнес-инкубатора</w:t>
      </w:r>
      <w:proofErr w:type="gramEnd"/>
      <w:r w:rsidRPr="0040381A">
        <w:rPr>
          <w:bCs/>
          <w:sz w:val="28"/>
          <w:szCs w:val="28"/>
        </w:rPr>
        <w:t xml:space="preserve"> и компаний, размещенных в нем);</w:t>
      </w:r>
    </w:p>
    <w:p w:rsidR="00BD1F03" w:rsidRPr="0040381A" w:rsidRDefault="00BD1F03" w:rsidP="00C75EAE">
      <w:pPr>
        <w:ind w:firstLine="720"/>
        <w:jc w:val="both"/>
        <w:rPr>
          <w:bCs/>
          <w:sz w:val="28"/>
          <w:szCs w:val="28"/>
        </w:rPr>
      </w:pPr>
      <w:r w:rsidRPr="0040381A">
        <w:rPr>
          <w:bCs/>
          <w:sz w:val="28"/>
          <w:szCs w:val="28"/>
        </w:rPr>
        <w:t>- операции с недвижимостью, включая оказание посреднических услуг;</w:t>
      </w:r>
    </w:p>
    <w:p w:rsidR="00BD1F03" w:rsidRPr="0040381A" w:rsidRDefault="00BD1F03" w:rsidP="00C75EAE">
      <w:pPr>
        <w:ind w:firstLine="720"/>
        <w:jc w:val="both"/>
        <w:rPr>
          <w:bCs/>
          <w:sz w:val="28"/>
          <w:szCs w:val="28"/>
        </w:rPr>
      </w:pPr>
      <w:r w:rsidRPr="0040381A">
        <w:rPr>
          <w:bCs/>
          <w:sz w:val="28"/>
          <w:szCs w:val="28"/>
        </w:rPr>
        <w:t>- производство подакцизных товаров, за исключением изготовления ювелирных изделий;</w:t>
      </w:r>
    </w:p>
    <w:p w:rsidR="00BD1F03" w:rsidRPr="0040381A" w:rsidRDefault="00BD1F03" w:rsidP="00C75EAE">
      <w:pPr>
        <w:ind w:firstLine="720"/>
        <w:jc w:val="both"/>
        <w:rPr>
          <w:bCs/>
          <w:sz w:val="28"/>
          <w:szCs w:val="28"/>
        </w:rPr>
      </w:pPr>
      <w:r w:rsidRPr="0040381A">
        <w:rPr>
          <w:bCs/>
          <w:sz w:val="28"/>
          <w:szCs w:val="28"/>
        </w:rPr>
        <w:t>- добыча и реализация полезных ископаемых;</w:t>
      </w:r>
    </w:p>
    <w:p w:rsidR="00BD1F03" w:rsidRPr="0040381A" w:rsidRDefault="00BD1F03" w:rsidP="00C75EAE">
      <w:pPr>
        <w:ind w:firstLine="720"/>
        <w:jc w:val="both"/>
        <w:rPr>
          <w:bCs/>
          <w:sz w:val="28"/>
          <w:szCs w:val="28"/>
        </w:rPr>
      </w:pPr>
      <w:r w:rsidRPr="0040381A">
        <w:rPr>
          <w:bCs/>
          <w:sz w:val="28"/>
          <w:szCs w:val="28"/>
        </w:rPr>
        <w:t>- игорный бизнес.</w:t>
      </w:r>
    </w:p>
    <w:p w:rsidR="00BD1F03" w:rsidRPr="0040381A" w:rsidRDefault="0041557C" w:rsidP="00C75EAE">
      <w:pPr>
        <w:ind w:firstLine="720"/>
        <w:jc w:val="both"/>
        <w:rPr>
          <w:bCs/>
          <w:sz w:val="28"/>
          <w:szCs w:val="28"/>
        </w:rPr>
      </w:pPr>
      <w:r w:rsidRPr="0040381A">
        <w:rPr>
          <w:bCs/>
          <w:sz w:val="28"/>
          <w:szCs w:val="28"/>
        </w:rPr>
        <w:t>7</w:t>
      </w:r>
      <w:r w:rsidR="00BD1F03" w:rsidRPr="0040381A">
        <w:rPr>
          <w:bCs/>
          <w:sz w:val="28"/>
          <w:szCs w:val="28"/>
        </w:rPr>
        <w:t xml:space="preserve">.3. </w:t>
      </w:r>
      <w:bookmarkStart w:id="0" w:name="sub_1434"/>
      <w:r w:rsidR="00BD1F03" w:rsidRPr="0040381A">
        <w:rPr>
          <w:bCs/>
          <w:sz w:val="28"/>
          <w:szCs w:val="28"/>
        </w:rPr>
        <w:t>Имущественная поддержка не может оказываться в отношении субъектов малого предпринимательства:</w:t>
      </w:r>
    </w:p>
    <w:p w:rsidR="00BD1F03" w:rsidRPr="0040381A" w:rsidRDefault="00BD1F03" w:rsidP="00C75EAE">
      <w:pPr>
        <w:ind w:firstLine="720"/>
        <w:jc w:val="both"/>
        <w:rPr>
          <w:bCs/>
          <w:sz w:val="28"/>
          <w:szCs w:val="28"/>
        </w:rPr>
      </w:pPr>
      <w:bookmarkStart w:id="1" w:name="sub_1431"/>
      <w:bookmarkEnd w:id="0"/>
      <w:r w:rsidRPr="0040381A">
        <w:rPr>
          <w:bCs/>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D1F03" w:rsidRPr="0040381A" w:rsidRDefault="00BD1F03" w:rsidP="00C75EAE">
      <w:pPr>
        <w:ind w:firstLine="720"/>
        <w:jc w:val="both"/>
        <w:rPr>
          <w:bCs/>
          <w:sz w:val="28"/>
          <w:szCs w:val="28"/>
        </w:rPr>
      </w:pPr>
      <w:bookmarkStart w:id="2" w:name="sub_1432"/>
      <w:bookmarkEnd w:id="1"/>
      <w:r w:rsidRPr="0040381A">
        <w:rPr>
          <w:bCs/>
          <w:sz w:val="28"/>
          <w:szCs w:val="28"/>
        </w:rPr>
        <w:t>являющихся участниками соглашений о разделе продукции;</w:t>
      </w:r>
    </w:p>
    <w:p w:rsidR="00BD1F03" w:rsidRPr="0040381A" w:rsidRDefault="00BD1F03" w:rsidP="00C75EAE">
      <w:pPr>
        <w:ind w:firstLine="720"/>
        <w:jc w:val="both"/>
        <w:rPr>
          <w:bCs/>
          <w:sz w:val="28"/>
          <w:szCs w:val="28"/>
        </w:rPr>
      </w:pPr>
      <w:bookmarkStart w:id="3" w:name="sub_1433"/>
      <w:bookmarkEnd w:id="2"/>
      <w:proofErr w:type="gramStart"/>
      <w:r w:rsidRPr="0040381A">
        <w:rPr>
          <w:bCs/>
          <w:sz w:val="28"/>
          <w:szCs w:val="28"/>
        </w:rPr>
        <w:t>осуществляющих</w:t>
      </w:r>
      <w:proofErr w:type="gramEnd"/>
      <w:r w:rsidRPr="0040381A">
        <w:rPr>
          <w:bCs/>
          <w:sz w:val="28"/>
          <w:szCs w:val="28"/>
        </w:rPr>
        <w:t xml:space="preserve"> предпринимательскую деятельность в сфере игорного бизнеса;</w:t>
      </w:r>
    </w:p>
    <w:bookmarkEnd w:id="3"/>
    <w:p w:rsidR="00BD1F03" w:rsidRPr="0040381A" w:rsidRDefault="00BD1F03" w:rsidP="00C75EAE">
      <w:pPr>
        <w:ind w:firstLine="720"/>
        <w:jc w:val="both"/>
        <w:rPr>
          <w:bCs/>
          <w:sz w:val="28"/>
          <w:szCs w:val="28"/>
        </w:rPr>
      </w:pPr>
      <w:r w:rsidRPr="0040381A">
        <w:rPr>
          <w:bCs/>
          <w:sz w:val="28"/>
          <w:szCs w:val="28"/>
        </w:rPr>
        <w:t xml:space="preserve">являющихся в порядке, установленном </w:t>
      </w:r>
      <w:hyperlink r:id="rId18" w:history="1">
        <w:r w:rsidRPr="0040381A">
          <w:rPr>
            <w:rStyle w:val="a3"/>
            <w:bCs/>
            <w:color w:val="auto"/>
            <w:sz w:val="28"/>
            <w:szCs w:val="28"/>
            <w:u w:val="none"/>
          </w:rPr>
          <w:t>законодательством</w:t>
        </w:r>
      </w:hyperlink>
      <w:r w:rsidRPr="0040381A">
        <w:rPr>
          <w:bCs/>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D1F03" w:rsidRPr="0040381A" w:rsidRDefault="0041557C" w:rsidP="00C75EAE">
      <w:pPr>
        <w:ind w:firstLine="720"/>
        <w:jc w:val="both"/>
        <w:rPr>
          <w:bCs/>
          <w:sz w:val="28"/>
          <w:szCs w:val="28"/>
        </w:rPr>
      </w:pPr>
      <w:r w:rsidRPr="0040381A">
        <w:rPr>
          <w:bCs/>
          <w:sz w:val="28"/>
          <w:szCs w:val="28"/>
        </w:rPr>
        <w:t>7</w:t>
      </w:r>
      <w:r w:rsidR="00BD1F03" w:rsidRPr="0040381A">
        <w:rPr>
          <w:bCs/>
          <w:sz w:val="28"/>
          <w:szCs w:val="28"/>
        </w:rPr>
        <w:t>.4. Не допускаются к участию в конкурсе субъекты малого предпринимательства в случаях:</w:t>
      </w:r>
    </w:p>
    <w:p w:rsidR="00BD1F03" w:rsidRPr="0040381A" w:rsidRDefault="00BD1F03" w:rsidP="00C75EAE">
      <w:pPr>
        <w:ind w:firstLine="720"/>
        <w:jc w:val="both"/>
        <w:rPr>
          <w:bCs/>
          <w:sz w:val="28"/>
          <w:szCs w:val="28"/>
        </w:rPr>
      </w:pPr>
      <w:bookmarkStart w:id="4" w:name="sub_101"/>
      <w:r w:rsidRPr="0040381A">
        <w:rPr>
          <w:bCs/>
          <w:sz w:val="28"/>
          <w:szCs w:val="28"/>
        </w:rPr>
        <w:t>непредставления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rsidR="00BD1F03" w:rsidRPr="0040381A" w:rsidRDefault="00BD1F03" w:rsidP="00C75EAE">
      <w:pPr>
        <w:ind w:firstLine="720"/>
        <w:jc w:val="both"/>
        <w:rPr>
          <w:bCs/>
          <w:sz w:val="28"/>
          <w:szCs w:val="28"/>
        </w:rPr>
      </w:pPr>
      <w:r w:rsidRPr="0040381A">
        <w:rPr>
          <w:bCs/>
          <w:sz w:val="28"/>
          <w:szCs w:val="28"/>
        </w:rPr>
        <w:t xml:space="preserve">подачи заявки на участие в конкурсе заявителем, не являющимся субъектом малого предпринимательства, либо не соответствующим требованиям, установленным </w:t>
      </w:r>
      <w:hyperlink r:id="rId19" w:history="1">
        <w:r w:rsidRPr="0040381A">
          <w:rPr>
            <w:rStyle w:val="a3"/>
            <w:bCs/>
            <w:color w:val="auto"/>
            <w:sz w:val="28"/>
            <w:szCs w:val="28"/>
            <w:u w:val="none"/>
          </w:rPr>
          <w:t>частями 3</w:t>
        </w:r>
      </w:hyperlink>
      <w:r w:rsidRPr="0040381A">
        <w:rPr>
          <w:bCs/>
          <w:sz w:val="28"/>
          <w:szCs w:val="28"/>
        </w:rPr>
        <w:t xml:space="preserve"> и </w:t>
      </w:r>
      <w:hyperlink r:id="rId20" w:history="1">
        <w:r w:rsidRPr="0040381A">
          <w:rPr>
            <w:rStyle w:val="a3"/>
            <w:bCs/>
            <w:color w:val="auto"/>
            <w:sz w:val="28"/>
            <w:szCs w:val="28"/>
            <w:u w:val="none"/>
          </w:rPr>
          <w:t>5 статьи 14</w:t>
        </w:r>
      </w:hyperlink>
      <w:r w:rsidRPr="0040381A">
        <w:rPr>
          <w:bCs/>
          <w:sz w:val="28"/>
          <w:szCs w:val="28"/>
        </w:rPr>
        <w:t xml:space="preserve"> Федерального закона </w:t>
      </w:r>
      <w:r w:rsidRPr="0040381A">
        <w:rPr>
          <w:sz w:val="28"/>
          <w:szCs w:val="28"/>
        </w:rPr>
        <w:t xml:space="preserve">от 24 июля </w:t>
      </w:r>
      <w:smartTag w:uri="urn:schemas-microsoft-com:office:smarttags" w:element="metricconverter">
        <w:smartTagPr>
          <w:attr w:name="ProductID" w:val="2007 г"/>
        </w:smartTagPr>
        <w:r w:rsidRPr="0040381A">
          <w:rPr>
            <w:sz w:val="28"/>
            <w:szCs w:val="28"/>
          </w:rPr>
          <w:t>2007 г</w:t>
        </w:r>
      </w:smartTag>
      <w:r w:rsidRPr="0040381A">
        <w:rPr>
          <w:sz w:val="28"/>
          <w:szCs w:val="28"/>
        </w:rPr>
        <w:t xml:space="preserve">. № 209-ФЗ </w:t>
      </w:r>
      <w:r w:rsidRPr="0040381A">
        <w:rPr>
          <w:bCs/>
          <w:sz w:val="28"/>
          <w:szCs w:val="28"/>
        </w:rPr>
        <w:t>«О развитии малого и среднего предпринимательства в Российской Федерации»;</w:t>
      </w:r>
    </w:p>
    <w:p w:rsidR="00BD1F03" w:rsidRPr="0040381A" w:rsidRDefault="00BD1F03" w:rsidP="00C75EAE">
      <w:pPr>
        <w:ind w:firstLine="720"/>
        <w:jc w:val="both"/>
        <w:rPr>
          <w:bCs/>
          <w:sz w:val="28"/>
          <w:szCs w:val="28"/>
        </w:rPr>
      </w:pPr>
      <w:r w:rsidRPr="0040381A">
        <w:rPr>
          <w:bCs/>
          <w:sz w:val="28"/>
          <w:szCs w:val="28"/>
        </w:rPr>
        <w:t>в отношении участника конкурса - юридического лица начата процедура ликвидации и/или имеется решение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bookmarkEnd w:id="4"/>
    <w:p w:rsidR="00BD1F03" w:rsidRPr="0040381A" w:rsidRDefault="00BD1F03" w:rsidP="00C75EAE">
      <w:pPr>
        <w:ind w:firstLine="720"/>
        <w:jc w:val="both"/>
        <w:rPr>
          <w:bCs/>
          <w:sz w:val="28"/>
          <w:szCs w:val="28"/>
        </w:rPr>
      </w:pPr>
      <w:r w:rsidRPr="0040381A">
        <w:rPr>
          <w:bCs/>
          <w:sz w:val="28"/>
          <w:szCs w:val="28"/>
        </w:rPr>
        <w:t>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BD1F03" w:rsidRPr="0040381A" w:rsidRDefault="0041557C" w:rsidP="00C75EAE">
      <w:pPr>
        <w:ind w:firstLine="720"/>
        <w:jc w:val="both"/>
        <w:rPr>
          <w:bCs/>
          <w:sz w:val="28"/>
          <w:szCs w:val="28"/>
        </w:rPr>
      </w:pPr>
      <w:r w:rsidRPr="0040381A">
        <w:rPr>
          <w:bCs/>
          <w:sz w:val="28"/>
          <w:szCs w:val="28"/>
        </w:rPr>
        <w:t>7</w:t>
      </w:r>
      <w:r w:rsidR="00BD1F03" w:rsidRPr="0040381A">
        <w:rPr>
          <w:bCs/>
          <w:sz w:val="28"/>
          <w:szCs w:val="28"/>
        </w:rPr>
        <w:t xml:space="preserve">.5. Отказ в допуске к участию в конкурсе по иным основаниям, кроме случаев, указанных в </w:t>
      </w:r>
      <w:hyperlink w:anchor="sub_1024" w:history="1">
        <w:r w:rsidR="00BD1F03" w:rsidRPr="0040381A">
          <w:rPr>
            <w:rStyle w:val="a3"/>
            <w:bCs/>
            <w:color w:val="auto"/>
            <w:sz w:val="28"/>
            <w:szCs w:val="28"/>
            <w:u w:val="none"/>
          </w:rPr>
          <w:t>пунктах</w:t>
        </w:r>
      </w:hyperlink>
      <w:r w:rsidR="00BD1F03" w:rsidRPr="0040381A">
        <w:rPr>
          <w:bCs/>
          <w:sz w:val="28"/>
          <w:szCs w:val="28"/>
        </w:rPr>
        <w:t xml:space="preserve"> </w:t>
      </w:r>
      <w:r w:rsidRPr="0040381A">
        <w:rPr>
          <w:bCs/>
          <w:sz w:val="28"/>
          <w:szCs w:val="28"/>
        </w:rPr>
        <w:t>7</w:t>
      </w:r>
      <w:r w:rsidR="00BD1F03" w:rsidRPr="0040381A">
        <w:rPr>
          <w:bCs/>
          <w:sz w:val="28"/>
          <w:szCs w:val="28"/>
        </w:rPr>
        <w:t xml:space="preserve">.2, </w:t>
      </w:r>
      <w:r w:rsidRPr="0040381A">
        <w:rPr>
          <w:bCs/>
          <w:sz w:val="28"/>
          <w:szCs w:val="28"/>
        </w:rPr>
        <w:t>7</w:t>
      </w:r>
      <w:r w:rsidR="00BD1F03" w:rsidRPr="0040381A">
        <w:rPr>
          <w:bCs/>
          <w:sz w:val="28"/>
          <w:szCs w:val="28"/>
        </w:rPr>
        <w:t xml:space="preserve">.3, </w:t>
      </w:r>
      <w:r w:rsidRPr="0040381A">
        <w:rPr>
          <w:bCs/>
          <w:sz w:val="28"/>
          <w:szCs w:val="28"/>
        </w:rPr>
        <w:t>7</w:t>
      </w:r>
      <w:r w:rsidR="00BD1F03" w:rsidRPr="0040381A">
        <w:rPr>
          <w:bCs/>
          <w:sz w:val="28"/>
          <w:szCs w:val="28"/>
        </w:rPr>
        <w:t>.4 настоящей Конкурсной документации, не допускается.</w:t>
      </w:r>
    </w:p>
    <w:p w:rsidR="00BD1F03" w:rsidRPr="0040381A" w:rsidRDefault="0041557C" w:rsidP="00C75EAE">
      <w:pPr>
        <w:ind w:firstLine="720"/>
        <w:jc w:val="both"/>
        <w:rPr>
          <w:bCs/>
          <w:sz w:val="28"/>
          <w:szCs w:val="28"/>
        </w:rPr>
      </w:pPr>
      <w:r w:rsidRPr="0040381A">
        <w:rPr>
          <w:bCs/>
          <w:sz w:val="28"/>
          <w:szCs w:val="28"/>
        </w:rPr>
        <w:t>7</w:t>
      </w:r>
      <w:r w:rsidR="00BD1F03" w:rsidRPr="0040381A">
        <w:rPr>
          <w:bCs/>
          <w:sz w:val="28"/>
          <w:szCs w:val="28"/>
        </w:rPr>
        <w:t xml:space="preserve">.6.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sub_1024" w:history="1">
        <w:r w:rsidR="00BD1F03" w:rsidRPr="0040381A">
          <w:rPr>
            <w:rStyle w:val="a3"/>
            <w:bCs/>
            <w:color w:val="auto"/>
            <w:sz w:val="28"/>
            <w:szCs w:val="28"/>
            <w:u w:val="none"/>
          </w:rPr>
          <w:t>пунктах</w:t>
        </w:r>
      </w:hyperlink>
      <w:r w:rsidR="00BD1F03" w:rsidRPr="0040381A">
        <w:rPr>
          <w:bCs/>
          <w:sz w:val="28"/>
          <w:szCs w:val="28"/>
        </w:rPr>
        <w:t xml:space="preserve"> </w:t>
      </w:r>
      <w:r w:rsidRPr="0040381A">
        <w:rPr>
          <w:bCs/>
          <w:sz w:val="28"/>
          <w:szCs w:val="28"/>
        </w:rPr>
        <w:t>7</w:t>
      </w:r>
      <w:r w:rsidR="009C5677" w:rsidRPr="0040381A">
        <w:rPr>
          <w:bCs/>
          <w:sz w:val="28"/>
          <w:szCs w:val="28"/>
        </w:rPr>
        <w:t xml:space="preserve">.2, </w:t>
      </w:r>
      <w:r w:rsidRPr="0040381A">
        <w:rPr>
          <w:bCs/>
          <w:sz w:val="28"/>
          <w:szCs w:val="28"/>
        </w:rPr>
        <w:t>7</w:t>
      </w:r>
      <w:r w:rsidR="009C5677" w:rsidRPr="0040381A">
        <w:rPr>
          <w:bCs/>
          <w:sz w:val="28"/>
          <w:szCs w:val="28"/>
        </w:rPr>
        <w:t xml:space="preserve">.3, </w:t>
      </w:r>
      <w:r w:rsidRPr="0040381A">
        <w:rPr>
          <w:bCs/>
          <w:sz w:val="28"/>
          <w:szCs w:val="28"/>
        </w:rPr>
        <w:t>7</w:t>
      </w:r>
      <w:r w:rsidR="009C5677" w:rsidRPr="0040381A">
        <w:rPr>
          <w:bCs/>
          <w:sz w:val="28"/>
          <w:szCs w:val="28"/>
        </w:rPr>
        <w:t xml:space="preserve">.4 </w:t>
      </w:r>
      <w:r w:rsidR="00BD1F03" w:rsidRPr="0040381A">
        <w:rPr>
          <w:bCs/>
          <w:sz w:val="28"/>
          <w:szCs w:val="28"/>
        </w:rPr>
        <w:t xml:space="preserve">настоящего Положения у органов власти в соответствии с их компетенцией и иных лиц, </w:t>
      </w:r>
      <w:r w:rsidR="00BD1F03" w:rsidRPr="0040381A">
        <w:rPr>
          <w:bCs/>
          <w:sz w:val="28"/>
          <w:szCs w:val="28"/>
        </w:rPr>
        <w:lastRenderedPageBreak/>
        <w:t xml:space="preserve">за исключением лиц, подавших заявку на участие в соответствующем конкурсе. </w:t>
      </w:r>
    </w:p>
    <w:p w:rsidR="00BD1F03" w:rsidRPr="0040381A" w:rsidRDefault="00BD1F03" w:rsidP="00C75EAE">
      <w:pPr>
        <w:ind w:firstLine="720"/>
        <w:jc w:val="both"/>
        <w:rPr>
          <w:bCs/>
          <w:sz w:val="28"/>
          <w:szCs w:val="28"/>
        </w:rPr>
      </w:pPr>
      <w:r w:rsidRPr="0040381A">
        <w:rPr>
          <w:bCs/>
          <w:sz w:val="28"/>
          <w:szCs w:val="28"/>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BD1F03" w:rsidRPr="0040381A" w:rsidRDefault="0041557C" w:rsidP="00C75EAE">
      <w:pPr>
        <w:ind w:firstLine="720"/>
        <w:jc w:val="both"/>
        <w:rPr>
          <w:bCs/>
          <w:sz w:val="28"/>
          <w:szCs w:val="28"/>
        </w:rPr>
      </w:pPr>
      <w:r w:rsidRPr="0040381A">
        <w:rPr>
          <w:bCs/>
          <w:sz w:val="28"/>
          <w:szCs w:val="28"/>
        </w:rPr>
        <w:t>7</w:t>
      </w:r>
      <w:r w:rsidR="00BD1F03" w:rsidRPr="0040381A">
        <w:rPr>
          <w:bCs/>
          <w:sz w:val="28"/>
          <w:szCs w:val="28"/>
        </w:rPr>
        <w:t>.7.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D1F03" w:rsidRDefault="0041557C" w:rsidP="00C75EAE">
      <w:pPr>
        <w:ind w:firstLine="720"/>
        <w:jc w:val="both"/>
        <w:rPr>
          <w:bCs/>
          <w:sz w:val="28"/>
          <w:szCs w:val="28"/>
        </w:rPr>
      </w:pPr>
      <w:r w:rsidRPr="0040381A">
        <w:rPr>
          <w:bCs/>
          <w:sz w:val="28"/>
          <w:szCs w:val="28"/>
        </w:rPr>
        <w:t>7</w:t>
      </w:r>
      <w:r w:rsidR="00BD1F03" w:rsidRPr="0040381A">
        <w:rPr>
          <w:bCs/>
          <w:sz w:val="28"/>
          <w:szCs w:val="28"/>
        </w:rPr>
        <w:t>.8. Не допускается взимание с участников конкурсов платы за участие в конкурсе.</w:t>
      </w:r>
    </w:p>
    <w:p w:rsidR="001C361A" w:rsidRPr="0040381A" w:rsidRDefault="001C361A" w:rsidP="00C75EAE">
      <w:pPr>
        <w:ind w:firstLine="720"/>
        <w:jc w:val="both"/>
        <w:rPr>
          <w:bCs/>
          <w:sz w:val="28"/>
          <w:szCs w:val="28"/>
        </w:rPr>
      </w:pPr>
      <w:r>
        <w:rPr>
          <w:rFonts w:eastAsia="Times New Roman"/>
          <w:sz w:val="28"/>
          <w:szCs w:val="28"/>
          <w:lang w:eastAsia="ru-RU"/>
        </w:rPr>
        <w:t xml:space="preserve">7.9. В случае </w:t>
      </w:r>
      <w:r>
        <w:rPr>
          <w:sz w:val="28"/>
          <w:szCs w:val="28"/>
        </w:rPr>
        <w:t>получения</w:t>
      </w:r>
      <w:r w:rsidRPr="00B63BC8">
        <w:rPr>
          <w:sz w:val="28"/>
          <w:szCs w:val="28"/>
        </w:rPr>
        <w:t xml:space="preserve"> государственной имущественной поддержки</w:t>
      </w:r>
      <w:r>
        <w:rPr>
          <w:sz w:val="28"/>
          <w:szCs w:val="28"/>
        </w:rPr>
        <w:t xml:space="preserve"> заявители обязаны </w:t>
      </w:r>
      <w:r w:rsidRPr="00B6387E">
        <w:rPr>
          <w:sz w:val="28"/>
          <w:szCs w:val="28"/>
        </w:rPr>
        <w:t>предоставить 4 раза в год до 10 числа следующего за окончанием квартала месяца (январь, апрель, июль, октябрь) информацию о своем проекте для размещения на официальном сайте учреждения и ежеквартального мониторинга деятельности резиденто</w:t>
      </w:r>
      <w:r>
        <w:rPr>
          <w:sz w:val="28"/>
          <w:szCs w:val="28"/>
        </w:rPr>
        <w:t xml:space="preserve">в; </w:t>
      </w:r>
      <w:r w:rsidRPr="00B6387E">
        <w:rPr>
          <w:sz w:val="28"/>
          <w:szCs w:val="28"/>
        </w:rPr>
        <w:t>предоставить по окончания процесса бизнес-</w:t>
      </w:r>
      <w:proofErr w:type="spellStart"/>
      <w:r w:rsidRPr="00B6387E">
        <w:rPr>
          <w:sz w:val="28"/>
          <w:szCs w:val="28"/>
        </w:rPr>
        <w:t>инкубирования</w:t>
      </w:r>
      <w:proofErr w:type="spellEnd"/>
      <w:r w:rsidRPr="00B6387E">
        <w:rPr>
          <w:sz w:val="28"/>
          <w:szCs w:val="28"/>
        </w:rPr>
        <w:t xml:space="preserve"> до 30 марта </w:t>
      </w:r>
      <w:r>
        <w:rPr>
          <w:sz w:val="28"/>
          <w:szCs w:val="28"/>
        </w:rPr>
        <w:t xml:space="preserve">ежегодно </w:t>
      </w:r>
      <w:r w:rsidRPr="00B6387E">
        <w:rPr>
          <w:sz w:val="28"/>
          <w:szCs w:val="28"/>
        </w:rPr>
        <w:t>в течение трех лет следующих за годом выпуска информацию о своем проекте для мониторинга деятельности выпускников учреждения</w:t>
      </w:r>
      <w:r>
        <w:rPr>
          <w:sz w:val="28"/>
          <w:szCs w:val="28"/>
        </w:rPr>
        <w:t>.</w:t>
      </w:r>
    </w:p>
    <w:p w:rsidR="00F31E3C" w:rsidRPr="0040381A" w:rsidRDefault="00F31E3C" w:rsidP="00C75EAE">
      <w:pPr>
        <w:autoSpaceDE w:val="0"/>
        <w:autoSpaceDN w:val="0"/>
        <w:adjustRightInd w:val="0"/>
        <w:jc w:val="both"/>
        <w:rPr>
          <w:bCs/>
          <w:sz w:val="28"/>
          <w:szCs w:val="28"/>
        </w:rPr>
      </w:pPr>
    </w:p>
    <w:p w:rsidR="00BC0C62" w:rsidRPr="0040381A" w:rsidRDefault="00BC0C62" w:rsidP="00C75EAE">
      <w:pPr>
        <w:shd w:val="clear" w:color="auto" w:fill="FFFFFF"/>
        <w:jc w:val="center"/>
        <w:outlineLvl w:val="0"/>
        <w:rPr>
          <w:b/>
          <w:color w:val="000000"/>
          <w:sz w:val="28"/>
          <w:szCs w:val="28"/>
        </w:rPr>
      </w:pPr>
      <w:r w:rsidRPr="0040381A">
        <w:rPr>
          <w:b/>
          <w:color w:val="000000"/>
          <w:sz w:val="28"/>
          <w:szCs w:val="28"/>
        </w:rPr>
        <w:t>8</w:t>
      </w:r>
      <w:r w:rsidR="00F31E3C" w:rsidRPr="0040381A">
        <w:rPr>
          <w:b/>
          <w:color w:val="000000"/>
          <w:sz w:val="28"/>
          <w:szCs w:val="28"/>
        </w:rPr>
        <w:t>. Порядок</w:t>
      </w:r>
      <w:r w:rsidR="0041557C" w:rsidRPr="0040381A">
        <w:rPr>
          <w:b/>
          <w:color w:val="000000"/>
          <w:sz w:val="28"/>
          <w:szCs w:val="28"/>
        </w:rPr>
        <w:t>, место, дата и время</w:t>
      </w:r>
      <w:r w:rsidR="00F31E3C" w:rsidRPr="0040381A">
        <w:rPr>
          <w:b/>
          <w:color w:val="000000"/>
          <w:sz w:val="28"/>
          <w:szCs w:val="28"/>
        </w:rPr>
        <w:t xml:space="preserve"> </w:t>
      </w:r>
      <w:r w:rsidR="0041557C" w:rsidRPr="0040381A">
        <w:rPr>
          <w:b/>
          <w:color w:val="000000"/>
          <w:sz w:val="28"/>
          <w:szCs w:val="28"/>
        </w:rPr>
        <w:t>начала</w:t>
      </w:r>
    </w:p>
    <w:p w:rsidR="00BC0C62" w:rsidRPr="0040381A" w:rsidRDefault="0041557C" w:rsidP="00C75EAE">
      <w:pPr>
        <w:shd w:val="clear" w:color="auto" w:fill="FFFFFF"/>
        <w:jc w:val="center"/>
        <w:outlineLvl w:val="0"/>
        <w:rPr>
          <w:b/>
          <w:color w:val="000000"/>
          <w:sz w:val="28"/>
          <w:szCs w:val="28"/>
        </w:rPr>
      </w:pPr>
      <w:r w:rsidRPr="0040381A">
        <w:rPr>
          <w:b/>
          <w:color w:val="000000"/>
          <w:sz w:val="28"/>
          <w:szCs w:val="28"/>
        </w:rPr>
        <w:t>и окончания</w:t>
      </w:r>
      <w:r w:rsidR="00BC0C62" w:rsidRPr="0040381A">
        <w:rPr>
          <w:b/>
          <w:color w:val="000000"/>
          <w:sz w:val="28"/>
          <w:szCs w:val="28"/>
        </w:rPr>
        <w:t xml:space="preserve"> </w:t>
      </w:r>
      <w:r w:rsidRPr="0040381A">
        <w:rPr>
          <w:b/>
          <w:color w:val="000000"/>
          <w:sz w:val="28"/>
          <w:szCs w:val="28"/>
        </w:rPr>
        <w:t xml:space="preserve">срока </w:t>
      </w:r>
      <w:r w:rsidR="00F31E3C" w:rsidRPr="0040381A">
        <w:rPr>
          <w:b/>
          <w:color w:val="000000"/>
          <w:sz w:val="28"/>
          <w:szCs w:val="28"/>
        </w:rPr>
        <w:t>подачи заявок на участие в конкурсе</w:t>
      </w:r>
      <w:r w:rsidR="00BC0C62" w:rsidRPr="0040381A">
        <w:rPr>
          <w:b/>
          <w:color w:val="000000"/>
          <w:sz w:val="28"/>
          <w:szCs w:val="28"/>
        </w:rPr>
        <w:t xml:space="preserve">. </w:t>
      </w:r>
    </w:p>
    <w:p w:rsidR="00F31E3C" w:rsidRPr="0040381A" w:rsidRDefault="00BC0C62" w:rsidP="00C75EAE">
      <w:pPr>
        <w:shd w:val="clear" w:color="auto" w:fill="FFFFFF"/>
        <w:jc w:val="center"/>
        <w:outlineLvl w:val="0"/>
        <w:rPr>
          <w:b/>
          <w:color w:val="000000"/>
          <w:sz w:val="28"/>
          <w:szCs w:val="28"/>
        </w:rPr>
      </w:pPr>
      <w:r w:rsidRPr="0040381A">
        <w:rPr>
          <w:b/>
          <w:color w:val="000000"/>
          <w:sz w:val="28"/>
          <w:szCs w:val="28"/>
        </w:rPr>
        <w:t>Порядок отзыва и изменения заявок на участие в конкурсе.</w:t>
      </w:r>
    </w:p>
    <w:p w:rsidR="00FE2A70" w:rsidRPr="0040381A" w:rsidRDefault="00BC0C62" w:rsidP="00C75EAE">
      <w:pPr>
        <w:ind w:firstLine="720"/>
        <w:jc w:val="both"/>
        <w:rPr>
          <w:bCs/>
          <w:sz w:val="28"/>
          <w:szCs w:val="28"/>
        </w:rPr>
      </w:pPr>
      <w:r w:rsidRPr="0040381A">
        <w:rPr>
          <w:bCs/>
          <w:sz w:val="28"/>
          <w:szCs w:val="28"/>
        </w:rPr>
        <w:t>8</w:t>
      </w:r>
      <w:r w:rsidR="00610874" w:rsidRPr="0040381A">
        <w:rPr>
          <w:bCs/>
          <w:sz w:val="28"/>
          <w:szCs w:val="28"/>
        </w:rPr>
        <w:t xml:space="preserve">.1. Заявка на участие в конкурсе подается в письменной форме в запечатанном конверте </w:t>
      </w:r>
      <w:r w:rsidR="00D36779" w:rsidRPr="0040381A">
        <w:rPr>
          <w:bCs/>
          <w:sz w:val="28"/>
          <w:szCs w:val="28"/>
        </w:rPr>
        <w:t>по адресу: 677001,</w:t>
      </w:r>
      <w:r w:rsidR="00D36779" w:rsidRPr="0040381A">
        <w:rPr>
          <w:b/>
          <w:bCs/>
          <w:sz w:val="28"/>
          <w:szCs w:val="28"/>
        </w:rPr>
        <w:t xml:space="preserve"> </w:t>
      </w:r>
      <w:r w:rsidR="00D36779" w:rsidRPr="0040381A">
        <w:rPr>
          <w:bCs/>
          <w:sz w:val="28"/>
          <w:szCs w:val="28"/>
        </w:rPr>
        <w:t>г. Якутск, пер.</w:t>
      </w:r>
      <w:r w:rsidR="00103798" w:rsidRPr="0040381A">
        <w:rPr>
          <w:bCs/>
          <w:sz w:val="28"/>
          <w:szCs w:val="28"/>
        </w:rPr>
        <w:t xml:space="preserve"> </w:t>
      </w:r>
      <w:r w:rsidR="00D36779" w:rsidRPr="0040381A">
        <w:rPr>
          <w:bCs/>
          <w:sz w:val="28"/>
          <w:szCs w:val="28"/>
        </w:rPr>
        <w:t>Энергетиков, 2 а, каб. 13</w:t>
      </w:r>
      <w:r w:rsidR="00FE2A70" w:rsidRPr="0040381A">
        <w:rPr>
          <w:bCs/>
          <w:sz w:val="28"/>
          <w:szCs w:val="28"/>
        </w:rPr>
        <w:t>.</w:t>
      </w:r>
    </w:p>
    <w:p w:rsidR="0041557C" w:rsidRPr="0040381A" w:rsidRDefault="0041557C" w:rsidP="00C75EAE">
      <w:pPr>
        <w:ind w:firstLine="720"/>
        <w:jc w:val="both"/>
        <w:rPr>
          <w:bCs/>
          <w:sz w:val="28"/>
          <w:szCs w:val="28"/>
        </w:rPr>
      </w:pPr>
      <w:r w:rsidRPr="0040381A">
        <w:rPr>
          <w:bCs/>
          <w:sz w:val="28"/>
          <w:szCs w:val="28"/>
        </w:rPr>
        <w:t>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D36779" w:rsidRPr="0040381A" w:rsidRDefault="00BC0C62" w:rsidP="00C75EAE">
      <w:pPr>
        <w:ind w:firstLine="720"/>
        <w:jc w:val="both"/>
        <w:rPr>
          <w:bCs/>
          <w:sz w:val="28"/>
          <w:szCs w:val="28"/>
        </w:rPr>
      </w:pPr>
      <w:r w:rsidRPr="0040381A">
        <w:rPr>
          <w:bCs/>
          <w:sz w:val="28"/>
          <w:szCs w:val="28"/>
        </w:rPr>
        <w:t>8</w:t>
      </w:r>
      <w:r w:rsidR="0041557C" w:rsidRPr="0040381A">
        <w:rPr>
          <w:bCs/>
          <w:sz w:val="28"/>
          <w:szCs w:val="28"/>
        </w:rPr>
        <w:t>.2. Дата и время начала подачи заявок на конкурс</w:t>
      </w:r>
      <w:r w:rsidR="008B43D2" w:rsidRPr="0040381A">
        <w:rPr>
          <w:bCs/>
          <w:sz w:val="28"/>
          <w:szCs w:val="28"/>
        </w:rPr>
        <w:t>:</w:t>
      </w:r>
      <w:r w:rsidR="0041557C" w:rsidRPr="0040381A">
        <w:rPr>
          <w:bCs/>
          <w:sz w:val="28"/>
          <w:szCs w:val="28"/>
        </w:rPr>
        <w:t xml:space="preserve"> </w:t>
      </w:r>
      <w:r w:rsidR="00641F5C">
        <w:rPr>
          <w:bCs/>
          <w:sz w:val="28"/>
          <w:szCs w:val="28"/>
        </w:rPr>
        <w:t xml:space="preserve">с </w:t>
      </w:r>
      <w:r w:rsidR="003170B8">
        <w:rPr>
          <w:bCs/>
          <w:sz w:val="28"/>
          <w:szCs w:val="28"/>
        </w:rPr>
        <w:t>10</w:t>
      </w:r>
      <w:r w:rsidR="00641F5C">
        <w:rPr>
          <w:bCs/>
          <w:sz w:val="28"/>
          <w:szCs w:val="28"/>
        </w:rPr>
        <w:t xml:space="preserve"> ч. 00 м. </w:t>
      </w:r>
      <w:r w:rsidR="00964CAB">
        <w:rPr>
          <w:bCs/>
          <w:sz w:val="28"/>
          <w:szCs w:val="28"/>
        </w:rPr>
        <w:t>13</w:t>
      </w:r>
      <w:r w:rsidR="001B1648">
        <w:rPr>
          <w:bCs/>
          <w:sz w:val="28"/>
          <w:szCs w:val="28"/>
        </w:rPr>
        <w:t xml:space="preserve"> </w:t>
      </w:r>
      <w:r w:rsidR="00964CAB">
        <w:rPr>
          <w:bCs/>
          <w:sz w:val="28"/>
          <w:szCs w:val="28"/>
        </w:rPr>
        <w:t>марта</w:t>
      </w:r>
      <w:r w:rsidR="00A627BF">
        <w:rPr>
          <w:bCs/>
          <w:sz w:val="28"/>
          <w:szCs w:val="28"/>
        </w:rPr>
        <w:t xml:space="preserve"> </w:t>
      </w:r>
      <w:r w:rsidR="00964CAB">
        <w:rPr>
          <w:bCs/>
          <w:sz w:val="28"/>
          <w:szCs w:val="28"/>
        </w:rPr>
        <w:t>2018</w:t>
      </w:r>
      <w:r w:rsidR="00125D12" w:rsidRPr="0040381A">
        <w:rPr>
          <w:bCs/>
          <w:sz w:val="28"/>
          <w:szCs w:val="28"/>
        </w:rPr>
        <w:t xml:space="preserve"> г. </w:t>
      </w:r>
      <w:r w:rsidR="0005411E" w:rsidRPr="0040381A">
        <w:rPr>
          <w:bCs/>
          <w:sz w:val="28"/>
          <w:szCs w:val="28"/>
        </w:rPr>
        <w:t>по форме, установленной конкурсной документацией.</w:t>
      </w:r>
      <w:r w:rsidR="00831A59" w:rsidRPr="0040381A">
        <w:rPr>
          <w:bCs/>
          <w:sz w:val="28"/>
          <w:szCs w:val="28"/>
        </w:rPr>
        <w:t xml:space="preserve"> (Приложение №</w:t>
      </w:r>
      <w:r w:rsidR="0085400F" w:rsidRPr="0040381A">
        <w:rPr>
          <w:bCs/>
          <w:sz w:val="28"/>
          <w:szCs w:val="28"/>
        </w:rPr>
        <w:t>1</w:t>
      </w:r>
      <w:r w:rsidR="00831A59" w:rsidRPr="0040381A">
        <w:rPr>
          <w:bCs/>
          <w:sz w:val="28"/>
          <w:szCs w:val="28"/>
        </w:rPr>
        <w:t xml:space="preserve">). </w:t>
      </w:r>
    </w:p>
    <w:p w:rsidR="00125D12" w:rsidRPr="0040381A" w:rsidRDefault="00BC0C62" w:rsidP="00C75EAE">
      <w:pPr>
        <w:ind w:firstLine="708"/>
        <w:jc w:val="both"/>
        <w:rPr>
          <w:b/>
          <w:bCs/>
          <w:sz w:val="28"/>
          <w:szCs w:val="28"/>
        </w:rPr>
      </w:pPr>
      <w:r w:rsidRPr="0040381A">
        <w:rPr>
          <w:bCs/>
          <w:sz w:val="28"/>
          <w:szCs w:val="28"/>
        </w:rPr>
        <w:t>8</w:t>
      </w:r>
      <w:r w:rsidR="0041557C" w:rsidRPr="0040381A">
        <w:rPr>
          <w:bCs/>
          <w:sz w:val="28"/>
          <w:szCs w:val="28"/>
        </w:rPr>
        <w:t xml:space="preserve">.3. Дата и время окончания срока подачи заявок на конкурс  </w:t>
      </w:r>
      <w:r w:rsidR="001B1648">
        <w:rPr>
          <w:bCs/>
          <w:sz w:val="28"/>
          <w:szCs w:val="28"/>
        </w:rPr>
        <w:t xml:space="preserve">13 ч. 00 м. </w:t>
      </w:r>
      <w:r w:rsidR="00964CAB">
        <w:rPr>
          <w:bCs/>
          <w:sz w:val="28"/>
          <w:szCs w:val="28"/>
        </w:rPr>
        <w:t>12 апрел</w:t>
      </w:r>
      <w:r w:rsidR="00A627BF">
        <w:rPr>
          <w:bCs/>
          <w:sz w:val="28"/>
          <w:szCs w:val="28"/>
        </w:rPr>
        <w:t>я</w:t>
      </w:r>
      <w:r w:rsidR="008B73E2" w:rsidRPr="0040381A">
        <w:rPr>
          <w:bCs/>
          <w:sz w:val="28"/>
          <w:szCs w:val="28"/>
        </w:rPr>
        <w:t xml:space="preserve"> </w:t>
      </w:r>
      <w:r w:rsidR="00964CAB">
        <w:rPr>
          <w:bCs/>
          <w:sz w:val="28"/>
          <w:szCs w:val="28"/>
        </w:rPr>
        <w:t>2018</w:t>
      </w:r>
      <w:r w:rsidR="00125D12" w:rsidRPr="0040381A">
        <w:rPr>
          <w:bCs/>
          <w:sz w:val="28"/>
          <w:szCs w:val="28"/>
        </w:rPr>
        <w:t xml:space="preserve"> г.</w:t>
      </w:r>
    </w:p>
    <w:p w:rsidR="00610874" w:rsidRPr="0040381A" w:rsidRDefault="00BC0C62" w:rsidP="00C75EAE">
      <w:pPr>
        <w:ind w:firstLine="720"/>
        <w:jc w:val="both"/>
        <w:rPr>
          <w:bCs/>
          <w:sz w:val="28"/>
          <w:szCs w:val="28"/>
        </w:rPr>
      </w:pPr>
      <w:r w:rsidRPr="0040381A">
        <w:rPr>
          <w:bCs/>
          <w:sz w:val="28"/>
          <w:szCs w:val="28"/>
        </w:rPr>
        <w:t>8</w:t>
      </w:r>
      <w:r w:rsidR="00610874" w:rsidRPr="0040381A">
        <w:rPr>
          <w:bCs/>
          <w:sz w:val="28"/>
          <w:szCs w:val="28"/>
        </w:rPr>
        <w:t>.</w:t>
      </w:r>
      <w:r w:rsidRPr="0040381A">
        <w:rPr>
          <w:bCs/>
          <w:sz w:val="28"/>
          <w:szCs w:val="28"/>
        </w:rPr>
        <w:t>4</w:t>
      </w:r>
      <w:r w:rsidR="00610874" w:rsidRPr="0040381A">
        <w:rPr>
          <w:bCs/>
          <w:sz w:val="28"/>
          <w:szCs w:val="28"/>
        </w:rPr>
        <w:t>. Заявка на участие в конкурсе должна содержать:</w:t>
      </w:r>
    </w:p>
    <w:p w:rsidR="00BB5968" w:rsidRPr="0040381A" w:rsidRDefault="00BB5968" w:rsidP="00C75EAE">
      <w:pPr>
        <w:ind w:firstLine="720"/>
        <w:jc w:val="both"/>
        <w:rPr>
          <w:bCs/>
          <w:sz w:val="28"/>
          <w:szCs w:val="28"/>
        </w:rPr>
      </w:pPr>
      <w:bookmarkStart w:id="5" w:name="sub_1521"/>
      <w:r w:rsidRPr="0040381A">
        <w:rPr>
          <w:bCs/>
          <w:sz w:val="28"/>
          <w:szCs w:val="28"/>
        </w:rPr>
        <w:t>1) сведения и документы о заявителе, подавшем такую заявку:</w:t>
      </w:r>
    </w:p>
    <w:p w:rsidR="00BB5968" w:rsidRPr="0040381A" w:rsidRDefault="00D36779" w:rsidP="00C75EAE">
      <w:pPr>
        <w:ind w:firstLine="720"/>
        <w:jc w:val="both"/>
        <w:rPr>
          <w:bCs/>
          <w:sz w:val="28"/>
          <w:szCs w:val="28"/>
        </w:rPr>
      </w:pPr>
      <w:bookmarkStart w:id="6" w:name="sub_15211"/>
      <w:bookmarkEnd w:id="5"/>
      <w:proofErr w:type="gramStart"/>
      <w:r w:rsidRPr="0040381A">
        <w:rPr>
          <w:bCs/>
          <w:sz w:val="28"/>
          <w:szCs w:val="28"/>
        </w:rPr>
        <w:t xml:space="preserve">а) </w:t>
      </w:r>
      <w:r w:rsidR="00BB5968" w:rsidRPr="0040381A">
        <w:rPr>
          <w:bCs/>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B5968" w:rsidRPr="0040381A" w:rsidRDefault="00BB5968" w:rsidP="00C75EAE">
      <w:pPr>
        <w:ind w:firstLine="720"/>
        <w:jc w:val="both"/>
        <w:rPr>
          <w:bCs/>
          <w:sz w:val="28"/>
          <w:szCs w:val="28"/>
        </w:rPr>
      </w:pPr>
      <w:bookmarkStart w:id="7" w:name="sub_15212"/>
      <w:bookmarkEnd w:id="6"/>
      <w:proofErr w:type="gramStart"/>
      <w:r w:rsidRPr="0040381A">
        <w:rPr>
          <w:bCs/>
          <w:sz w:val="28"/>
          <w:szCs w:val="28"/>
        </w:rPr>
        <w:lastRenderedPageBreak/>
        <w:t xml:space="preserve">б) полученную не ранее чем за шесть месяцев до даты размещения на </w:t>
      </w:r>
      <w:hyperlink r:id="rId21" w:history="1">
        <w:r w:rsidRPr="0040381A">
          <w:rPr>
            <w:rStyle w:val="a3"/>
            <w:bCs/>
            <w:color w:val="auto"/>
            <w:sz w:val="28"/>
            <w:szCs w:val="28"/>
            <w:u w:val="none"/>
          </w:rPr>
          <w:t>официальном сайте</w:t>
        </w:r>
      </w:hyperlink>
      <w:r w:rsidRPr="0040381A">
        <w:rPr>
          <w:bCs/>
          <w:sz w:val="28"/>
          <w:szCs w:val="28"/>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40381A">
        <w:rPr>
          <w:bCs/>
          <w:sz w:val="28"/>
          <w:szCs w:val="28"/>
        </w:rPr>
        <w:t xml:space="preserve"> или нотариально заверенную копию такой выписки (для индивидуальных предпринимателей);</w:t>
      </w:r>
    </w:p>
    <w:p w:rsidR="00BB5968" w:rsidRPr="0040381A" w:rsidRDefault="00BB5968" w:rsidP="00C75EAE">
      <w:pPr>
        <w:ind w:firstLine="720"/>
        <w:jc w:val="both"/>
        <w:rPr>
          <w:bCs/>
          <w:sz w:val="28"/>
          <w:szCs w:val="28"/>
        </w:rPr>
      </w:pPr>
      <w:bookmarkStart w:id="8" w:name="sub_15213"/>
      <w:bookmarkEnd w:id="7"/>
      <w:r w:rsidRPr="0040381A">
        <w:rPr>
          <w:bCs/>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B5968" w:rsidRPr="0040381A" w:rsidRDefault="00BB5968" w:rsidP="00C75EAE">
      <w:pPr>
        <w:ind w:firstLine="720"/>
        <w:jc w:val="both"/>
        <w:rPr>
          <w:bCs/>
          <w:sz w:val="28"/>
          <w:szCs w:val="28"/>
        </w:rPr>
      </w:pPr>
      <w:bookmarkStart w:id="9" w:name="sub_15214"/>
      <w:bookmarkEnd w:id="8"/>
      <w:r w:rsidRPr="0040381A">
        <w:rPr>
          <w:bCs/>
          <w:sz w:val="28"/>
          <w:szCs w:val="28"/>
        </w:rPr>
        <w:t xml:space="preserve">г) </w:t>
      </w:r>
      <w:bookmarkStart w:id="10" w:name="sub_15215"/>
      <w:bookmarkEnd w:id="9"/>
      <w:r w:rsidRPr="0040381A">
        <w:rPr>
          <w:bCs/>
          <w:sz w:val="28"/>
          <w:szCs w:val="28"/>
        </w:rPr>
        <w:t>копии учредительных документов заявителя (для юридических лиц);</w:t>
      </w:r>
    </w:p>
    <w:p w:rsidR="00BB5968" w:rsidRPr="0040381A" w:rsidRDefault="00BB5968" w:rsidP="00C75EAE">
      <w:pPr>
        <w:ind w:firstLine="720"/>
        <w:jc w:val="both"/>
        <w:rPr>
          <w:bCs/>
          <w:sz w:val="28"/>
          <w:szCs w:val="28"/>
        </w:rPr>
      </w:pPr>
      <w:r w:rsidRPr="0040381A">
        <w:rPr>
          <w:bCs/>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2" w:history="1">
        <w:r w:rsidRPr="0040381A">
          <w:rPr>
            <w:rStyle w:val="a3"/>
            <w:bCs/>
            <w:color w:val="auto"/>
            <w:sz w:val="28"/>
            <w:szCs w:val="28"/>
            <w:u w:val="none"/>
          </w:rPr>
          <w:t>Кодексом</w:t>
        </w:r>
      </w:hyperlink>
      <w:r w:rsidRPr="0040381A">
        <w:rPr>
          <w:bCs/>
          <w:sz w:val="28"/>
          <w:szCs w:val="28"/>
        </w:rPr>
        <w:t xml:space="preserve"> Российской Федерации об административных правонарушениях;</w:t>
      </w:r>
    </w:p>
    <w:p w:rsidR="00FE2A70" w:rsidRPr="0040381A" w:rsidRDefault="00FE2A70" w:rsidP="00C75EAE">
      <w:pPr>
        <w:ind w:firstLine="720"/>
        <w:jc w:val="both"/>
        <w:rPr>
          <w:bCs/>
          <w:sz w:val="28"/>
          <w:szCs w:val="28"/>
        </w:rPr>
      </w:pPr>
      <w:bookmarkStart w:id="11" w:name="sub_1522"/>
      <w:bookmarkEnd w:id="10"/>
      <w:r w:rsidRPr="0040381A">
        <w:rPr>
          <w:bCs/>
          <w:sz w:val="28"/>
          <w:szCs w:val="28"/>
        </w:rPr>
        <w:t xml:space="preserve">2) предложения об условиях исполнения договора, которые являются критериями оценки заявок на участие в конкурсе указанные в п. </w:t>
      </w:r>
      <w:r w:rsidR="0086777E" w:rsidRPr="0040381A">
        <w:rPr>
          <w:bCs/>
          <w:sz w:val="28"/>
          <w:szCs w:val="28"/>
        </w:rPr>
        <w:t>10</w:t>
      </w:r>
      <w:r w:rsidRPr="0040381A">
        <w:rPr>
          <w:bCs/>
          <w:sz w:val="28"/>
          <w:szCs w:val="28"/>
        </w:rPr>
        <w:t xml:space="preserve">.2 настоящей конкурсной документации, составленные в виде бизнес-плана, рассчитанного на срок предполагаемого размещения в </w:t>
      </w:r>
      <w:proofErr w:type="gramStart"/>
      <w:r w:rsidRPr="0040381A">
        <w:rPr>
          <w:bCs/>
          <w:sz w:val="28"/>
          <w:szCs w:val="28"/>
        </w:rPr>
        <w:t>Бизнес-инкубаторе</w:t>
      </w:r>
      <w:proofErr w:type="gramEnd"/>
      <w:r w:rsidRPr="0040381A">
        <w:rPr>
          <w:bCs/>
          <w:sz w:val="28"/>
          <w:szCs w:val="28"/>
        </w:rPr>
        <w:t xml:space="preserve">.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23" w:history="1">
        <w:r w:rsidRPr="0040381A">
          <w:rPr>
            <w:rStyle w:val="a3"/>
            <w:bCs/>
            <w:color w:val="auto"/>
            <w:sz w:val="28"/>
            <w:szCs w:val="28"/>
            <w:u w:val="none"/>
          </w:rPr>
          <w:t>законодательством</w:t>
        </w:r>
      </w:hyperlink>
      <w:r w:rsidRPr="0040381A">
        <w:rPr>
          <w:bCs/>
          <w:sz w:val="28"/>
          <w:szCs w:val="28"/>
        </w:rPr>
        <w:t xml:space="preserve"> Российской Федерации.</w:t>
      </w:r>
      <w:r w:rsidR="00743C7D">
        <w:rPr>
          <w:bCs/>
          <w:sz w:val="28"/>
          <w:szCs w:val="28"/>
        </w:rPr>
        <w:t xml:space="preserve"> </w:t>
      </w:r>
      <w:r w:rsidR="00743C7D" w:rsidRPr="00743C7D">
        <w:rPr>
          <w:sz w:val="28"/>
          <w:szCs w:val="28"/>
        </w:rPr>
        <w:t>Сведения, указанные в бизнес-плане являются конфиденциальными и разглашению не подлежат.</w:t>
      </w:r>
    </w:p>
    <w:bookmarkEnd w:id="11"/>
    <w:p w:rsidR="00BB5968" w:rsidRPr="0040381A" w:rsidRDefault="00BB5968" w:rsidP="00C75EAE">
      <w:pPr>
        <w:ind w:firstLine="720"/>
        <w:jc w:val="both"/>
        <w:rPr>
          <w:bCs/>
          <w:sz w:val="28"/>
          <w:szCs w:val="28"/>
        </w:rPr>
      </w:pPr>
      <w:r w:rsidRPr="0040381A">
        <w:rPr>
          <w:bCs/>
          <w:sz w:val="28"/>
          <w:szCs w:val="28"/>
          <w:lang w:val="en-US"/>
        </w:rPr>
        <w:t>C</w:t>
      </w:r>
      <w:r w:rsidRPr="0040381A">
        <w:rPr>
          <w:bCs/>
          <w:sz w:val="28"/>
          <w:szCs w:val="28"/>
        </w:rPr>
        <w:t>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иные документы могут быть получены организатором конкурса в рамках межведомственного взаимодействия</w:t>
      </w:r>
      <w:proofErr w:type="gramStart"/>
      <w:r w:rsidRPr="0040381A">
        <w:rPr>
          <w:bCs/>
          <w:sz w:val="28"/>
          <w:szCs w:val="28"/>
        </w:rPr>
        <w:t>,  в</w:t>
      </w:r>
      <w:proofErr w:type="gramEnd"/>
      <w:r w:rsidRPr="0040381A">
        <w:rPr>
          <w:bCs/>
          <w:sz w:val="28"/>
          <w:szCs w:val="28"/>
        </w:rPr>
        <w:t xml:space="preserve"> случае,  если не были представлены заявителем по собственной инициативе.</w:t>
      </w:r>
    </w:p>
    <w:p w:rsidR="00610874" w:rsidRPr="0040381A" w:rsidRDefault="00BC0C62" w:rsidP="00C75EAE">
      <w:pPr>
        <w:autoSpaceDE w:val="0"/>
        <w:autoSpaceDN w:val="0"/>
        <w:adjustRightInd w:val="0"/>
        <w:ind w:firstLine="709"/>
        <w:jc w:val="both"/>
        <w:rPr>
          <w:bCs/>
          <w:sz w:val="28"/>
          <w:szCs w:val="28"/>
        </w:rPr>
      </w:pPr>
      <w:r w:rsidRPr="0040381A">
        <w:rPr>
          <w:bCs/>
          <w:sz w:val="28"/>
          <w:szCs w:val="28"/>
        </w:rPr>
        <w:lastRenderedPageBreak/>
        <w:t>8</w:t>
      </w:r>
      <w:r w:rsidR="00610874" w:rsidRPr="0040381A">
        <w:rPr>
          <w:bCs/>
          <w:sz w:val="28"/>
          <w:szCs w:val="28"/>
        </w:rPr>
        <w:t>.</w:t>
      </w:r>
      <w:r w:rsidRPr="0040381A">
        <w:rPr>
          <w:bCs/>
          <w:sz w:val="28"/>
          <w:szCs w:val="28"/>
        </w:rPr>
        <w:t>5</w:t>
      </w:r>
      <w:r w:rsidR="00610874" w:rsidRPr="0040381A">
        <w:rPr>
          <w:bCs/>
          <w:sz w:val="28"/>
          <w:szCs w:val="28"/>
        </w:rPr>
        <w:t xml:space="preserve">. Перечень </w:t>
      </w:r>
      <w:proofErr w:type="gramStart"/>
      <w:r w:rsidR="00610874" w:rsidRPr="0040381A">
        <w:rPr>
          <w:bCs/>
          <w:sz w:val="28"/>
          <w:szCs w:val="28"/>
        </w:rPr>
        <w:t>документ</w:t>
      </w:r>
      <w:r w:rsidR="00BB5968" w:rsidRPr="0040381A">
        <w:rPr>
          <w:bCs/>
          <w:sz w:val="28"/>
          <w:szCs w:val="28"/>
        </w:rPr>
        <w:t xml:space="preserve">ов, представленных в пункте </w:t>
      </w:r>
      <w:r w:rsidRPr="0040381A">
        <w:rPr>
          <w:bCs/>
          <w:sz w:val="28"/>
          <w:szCs w:val="28"/>
        </w:rPr>
        <w:t>8</w:t>
      </w:r>
      <w:r w:rsidR="00BB5968" w:rsidRPr="0040381A">
        <w:rPr>
          <w:bCs/>
          <w:sz w:val="28"/>
          <w:szCs w:val="28"/>
        </w:rPr>
        <w:t>.</w:t>
      </w:r>
      <w:r w:rsidRPr="0040381A">
        <w:rPr>
          <w:bCs/>
          <w:sz w:val="28"/>
          <w:szCs w:val="28"/>
        </w:rPr>
        <w:t>4</w:t>
      </w:r>
      <w:r w:rsidR="00610874" w:rsidRPr="0040381A">
        <w:rPr>
          <w:bCs/>
          <w:sz w:val="28"/>
          <w:szCs w:val="28"/>
        </w:rPr>
        <w:t xml:space="preserve"> не является</w:t>
      </w:r>
      <w:proofErr w:type="gramEnd"/>
      <w:r w:rsidR="00610874" w:rsidRPr="0040381A">
        <w:rPr>
          <w:bCs/>
          <w:sz w:val="28"/>
          <w:szCs w:val="28"/>
        </w:rPr>
        <w:t xml:space="preserve"> исчерпывающим и по желанию Заявителя может быть дополнен иными документами.</w:t>
      </w:r>
    </w:p>
    <w:p w:rsidR="001433C8" w:rsidRPr="0040381A" w:rsidRDefault="00BC0C62" w:rsidP="00C75EAE">
      <w:pPr>
        <w:ind w:firstLine="720"/>
        <w:jc w:val="both"/>
        <w:rPr>
          <w:bCs/>
          <w:sz w:val="28"/>
          <w:szCs w:val="28"/>
        </w:rPr>
      </w:pPr>
      <w:r w:rsidRPr="0040381A">
        <w:rPr>
          <w:bCs/>
          <w:sz w:val="28"/>
          <w:szCs w:val="28"/>
        </w:rPr>
        <w:t>8</w:t>
      </w:r>
      <w:r w:rsidR="00610874" w:rsidRPr="0040381A">
        <w:rPr>
          <w:bCs/>
          <w:sz w:val="28"/>
          <w:szCs w:val="28"/>
        </w:rPr>
        <w:t>.</w:t>
      </w:r>
      <w:r w:rsidR="003E0C9B" w:rsidRPr="0040381A">
        <w:rPr>
          <w:bCs/>
          <w:sz w:val="28"/>
          <w:szCs w:val="28"/>
        </w:rPr>
        <w:t>6</w:t>
      </w:r>
      <w:r w:rsidR="00610874" w:rsidRPr="0040381A">
        <w:rPr>
          <w:bCs/>
          <w:sz w:val="28"/>
          <w:szCs w:val="28"/>
        </w:rPr>
        <w:t>. Заявитель вправе подать только одну заявку на участие в конкурсе в отношении каждого предмета конкурса (лота).</w:t>
      </w:r>
      <w:r w:rsidR="001433C8" w:rsidRPr="0040381A">
        <w:rPr>
          <w:bCs/>
          <w:sz w:val="28"/>
          <w:szCs w:val="28"/>
        </w:rPr>
        <w:t xml:space="preserve"> </w:t>
      </w:r>
    </w:p>
    <w:p w:rsidR="001433C8" w:rsidRPr="0040381A" w:rsidRDefault="001433C8" w:rsidP="00C75EAE">
      <w:pPr>
        <w:ind w:firstLine="720"/>
        <w:jc w:val="both"/>
        <w:rPr>
          <w:bCs/>
          <w:sz w:val="28"/>
          <w:szCs w:val="28"/>
        </w:rPr>
      </w:pPr>
      <w:r w:rsidRPr="0040381A">
        <w:rPr>
          <w:bCs/>
          <w:sz w:val="28"/>
          <w:szCs w:val="28"/>
        </w:rPr>
        <w:t>8.</w:t>
      </w:r>
      <w:r w:rsidR="003E0C9B" w:rsidRPr="0040381A">
        <w:rPr>
          <w:bCs/>
          <w:sz w:val="28"/>
          <w:szCs w:val="28"/>
        </w:rPr>
        <w:t>7</w:t>
      </w:r>
      <w:r w:rsidRPr="0040381A">
        <w:rPr>
          <w:bCs/>
          <w:sz w:val="28"/>
          <w:szCs w:val="28"/>
        </w:rPr>
        <w:t>. В случае установления факта подачи одним заявителем двух и более заявок на участие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такого лота, не рассматриваются и возвращаются такому заявителю.</w:t>
      </w:r>
    </w:p>
    <w:p w:rsidR="00610874" w:rsidRPr="0040381A" w:rsidRDefault="001433C8" w:rsidP="00C75EAE">
      <w:pPr>
        <w:ind w:firstLine="720"/>
        <w:jc w:val="both"/>
        <w:rPr>
          <w:bCs/>
          <w:sz w:val="28"/>
          <w:szCs w:val="28"/>
        </w:rPr>
      </w:pPr>
      <w:r w:rsidRPr="0040381A">
        <w:rPr>
          <w:bCs/>
          <w:sz w:val="28"/>
          <w:szCs w:val="28"/>
        </w:rPr>
        <w:t>8.</w:t>
      </w:r>
      <w:r w:rsidR="003E0C9B" w:rsidRPr="0040381A">
        <w:rPr>
          <w:bCs/>
          <w:sz w:val="28"/>
          <w:szCs w:val="28"/>
        </w:rPr>
        <w:t>8</w:t>
      </w:r>
      <w:r w:rsidRPr="0040381A">
        <w:rPr>
          <w:bCs/>
          <w:sz w:val="28"/>
          <w:szCs w:val="28"/>
        </w:rPr>
        <w:t xml:space="preserve">. </w:t>
      </w:r>
      <w:proofErr w:type="gramStart"/>
      <w:r w:rsidRPr="0040381A">
        <w:rPr>
          <w:bCs/>
          <w:sz w:val="28"/>
          <w:szCs w:val="28"/>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w:t>
      </w:r>
      <w:r w:rsidR="003E0C9B" w:rsidRPr="0040381A">
        <w:rPr>
          <w:bCs/>
          <w:sz w:val="28"/>
          <w:szCs w:val="28"/>
        </w:rPr>
        <w:t>я физического лица) заявителя)</w:t>
      </w:r>
      <w:r w:rsidRPr="0040381A">
        <w:rPr>
          <w:bCs/>
          <w:sz w:val="28"/>
          <w:szCs w:val="28"/>
        </w:rPr>
        <w:t xml:space="preserve">, и в тот же день такие конверты и такие заявки возвращаются заявителям. </w:t>
      </w:r>
      <w:proofErr w:type="gramEnd"/>
    </w:p>
    <w:p w:rsidR="00610874" w:rsidRPr="0040381A" w:rsidRDefault="00BC0C62" w:rsidP="00C75EAE">
      <w:pPr>
        <w:autoSpaceDE w:val="0"/>
        <w:autoSpaceDN w:val="0"/>
        <w:adjustRightInd w:val="0"/>
        <w:ind w:firstLine="709"/>
        <w:jc w:val="both"/>
        <w:rPr>
          <w:bCs/>
          <w:sz w:val="28"/>
          <w:szCs w:val="28"/>
        </w:rPr>
      </w:pPr>
      <w:r w:rsidRPr="0040381A">
        <w:rPr>
          <w:bCs/>
          <w:sz w:val="28"/>
          <w:szCs w:val="28"/>
        </w:rPr>
        <w:t>8</w:t>
      </w:r>
      <w:r w:rsidR="00610874" w:rsidRPr="0040381A">
        <w:rPr>
          <w:bCs/>
          <w:sz w:val="28"/>
          <w:szCs w:val="28"/>
        </w:rPr>
        <w:t>.</w:t>
      </w:r>
      <w:r w:rsidR="003E0C9B" w:rsidRPr="0040381A">
        <w:rPr>
          <w:bCs/>
          <w:sz w:val="28"/>
          <w:szCs w:val="28"/>
        </w:rPr>
        <w:t>9</w:t>
      </w:r>
      <w:r w:rsidR="00610874" w:rsidRPr="0040381A">
        <w:rPr>
          <w:bCs/>
          <w:sz w:val="28"/>
          <w:szCs w:val="28"/>
        </w:rPr>
        <w:t>.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412818" w:rsidRPr="0040381A" w:rsidRDefault="00BC0C62" w:rsidP="00C75EAE">
      <w:pPr>
        <w:ind w:firstLine="720"/>
        <w:jc w:val="both"/>
        <w:rPr>
          <w:bCs/>
          <w:sz w:val="28"/>
          <w:szCs w:val="28"/>
        </w:rPr>
      </w:pPr>
      <w:r w:rsidRPr="0040381A">
        <w:rPr>
          <w:bCs/>
          <w:sz w:val="28"/>
          <w:szCs w:val="28"/>
        </w:rPr>
        <w:t>8</w:t>
      </w:r>
      <w:r w:rsidR="00610874" w:rsidRPr="0040381A">
        <w:rPr>
          <w:bCs/>
          <w:sz w:val="28"/>
          <w:szCs w:val="28"/>
        </w:rPr>
        <w:t>.</w:t>
      </w:r>
      <w:r w:rsidR="001433C8" w:rsidRPr="0040381A">
        <w:rPr>
          <w:bCs/>
          <w:sz w:val="28"/>
          <w:szCs w:val="28"/>
        </w:rPr>
        <w:t>1</w:t>
      </w:r>
      <w:r w:rsidR="003E0C9B" w:rsidRPr="0040381A">
        <w:rPr>
          <w:bCs/>
          <w:sz w:val="28"/>
          <w:szCs w:val="28"/>
        </w:rPr>
        <w:t>0</w:t>
      </w:r>
      <w:r w:rsidR="00610874" w:rsidRPr="0040381A">
        <w:rPr>
          <w:bCs/>
          <w:sz w:val="28"/>
          <w:szCs w:val="28"/>
        </w:rPr>
        <w:t xml:space="preserve">. </w:t>
      </w:r>
      <w:r w:rsidR="00B83C16" w:rsidRPr="0040381A">
        <w:rPr>
          <w:bCs/>
          <w:sz w:val="28"/>
          <w:szCs w:val="28"/>
        </w:rPr>
        <w:t xml:space="preserve">Заявитель вправе изменить или отозвать заявку </w:t>
      </w:r>
      <w:proofErr w:type="gramStart"/>
      <w:r w:rsidR="00B83C16" w:rsidRPr="0040381A">
        <w:rPr>
          <w:bCs/>
          <w:sz w:val="28"/>
          <w:szCs w:val="28"/>
        </w:rPr>
        <w:t>на участие в конкурсе в любое время до момента вскрытия конкурсной комиссией конвертов с заявками</w:t>
      </w:r>
      <w:proofErr w:type="gramEnd"/>
      <w:r w:rsidR="00B83C16" w:rsidRPr="0040381A">
        <w:rPr>
          <w:bCs/>
          <w:sz w:val="28"/>
          <w:szCs w:val="28"/>
        </w:rPr>
        <w:t xml:space="preserve"> на участие в конкурсе. </w:t>
      </w:r>
    </w:p>
    <w:p w:rsidR="00412818" w:rsidRPr="0040381A" w:rsidRDefault="00412818" w:rsidP="00C75EAE">
      <w:pPr>
        <w:ind w:firstLine="720"/>
        <w:jc w:val="both"/>
        <w:rPr>
          <w:bCs/>
          <w:sz w:val="28"/>
          <w:szCs w:val="28"/>
        </w:rPr>
      </w:pPr>
      <w:r w:rsidRPr="0040381A">
        <w:rPr>
          <w:bCs/>
          <w:sz w:val="28"/>
          <w:szCs w:val="28"/>
        </w:rPr>
        <w:t xml:space="preserve">В этом случае заявитель подает в письменном виде уведомление об отзыве или изменении заявки, содержащее информацию о том, что он отзывает или изменяет свою заявку. При этом в соответствующем уведомлении должна быть указана следующая информация: наименование конкурса, регистрационный номер заявки на участие в конкурсе, дата, время подачи заявки на участие в конкурсе. </w:t>
      </w:r>
    </w:p>
    <w:p w:rsidR="00B83C16" w:rsidRPr="0040381A" w:rsidRDefault="00412818" w:rsidP="00C75EAE">
      <w:pPr>
        <w:ind w:firstLine="720"/>
        <w:jc w:val="both"/>
        <w:rPr>
          <w:bCs/>
          <w:sz w:val="28"/>
          <w:szCs w:val="28"/>
        </w:rPr>
      </w:pPr>
      <w:r w:rsidRPr="0040381A">
        <w:rPr>
          <w:bCs/>
          <w:sz w:val="28"/>
          <w:szCs w:val="28"/>
        </w:rPr>
        <w:t>Уведомление об отзыве или изменении заявки на участие в конкурсе  подается в часы и дни приема заявок, установленные настоящей конкурсной документацией до даты и времени рассмотрения заявок, по адресу организатора конкурса</w:t>
      </w:r>
    </w:p>
    <w:p w:rsidR="00B83C16" w:rsidRPr="0040381A" w:rsidRDefault="00BC0C62" w:rsidP="00C75EAE">
      <w:pPr>
        <w:ind w:firstLine="720"/>
        <w:jc w:val="both"/>
        <w:rPr>
          <w:bCs/>
          <w:sz w:val="28"/>
          <w:szCs w:val="28"/>
        </w:rPr>
      </w:pPr>
      <w:r w:rsidRPr="0040381A">
        <w:rPr>
          <w:bCs/>
          <w:sz w:val="28"/>
          <w:szCs w:val="28"/>
        </w:rPr>
        <w:t>8</w:t>
      </w:r>
      <w:r w:rsidR="00610874" w:rsidRPr="0040381A">
        <w:rPr>
          <w:bCs/>
          <w:sz w:val="28"/>
          <w:szCs w:val="28"/>
        </w:rPr>
        <w:t>.</w:t>
      </w:r>
      <w:r w:rsidRPr="0040381A">
        <w:rPr>
          <w:bCs/>
          <w:sz w:val="28"/>
          <w:szCs w:val="28"/>
        </w:rPr>
        <w:t>1</w:t>
      </w:r>
      <w:r w:rsidR="003E0C9B" w:rsidRPr="0040381A">
        <w:rPr>
          <w:bCs/>
          <w:sz w:val="28"/>
          <w:szCs w:val="28"/>
        </w:rPr>
        <w:t>1</w:t>
      </w:r>
      <w:r w:rsidR="00610874" w:rsidRPr="0040381A">
        <w:rPr>
          <w:bCs/>
          <w:sz w:val="28"/>
          <w:szCs w:val="28"/>
        </w:rPr>
        <w:t xml:space="preserve">. </w:t>
      </w:r>
      <w:proofErr w:type="gramStart"/>
      <w:r w:rsidR="00B83C16" w:rsidRPr="0040381A">
        <w:rPr>
          <w:bCs/>
          <w:sz w:val="28"/>
          <w:szCs w:val="28"/>
        </w:rPr>
        <w:t>Каждый конверт с заявкой на участие в конкурсе, поступившие в срок, указанный в конкурсной документации, регистрируются организатором конкурса.</w:t>
      </w:r>
      <w:proofErr w:type="gramEnd"/>
      <w:r w:rsidR="00B83C16" w:rsidRPr="0040381A">
        <w:rPr>
          <w:bCs/>
          <w:sz w:val="28"/>
          <w:szCs w:val="28"/>
        </w:rPr>
        <w:t xml:space="preserve"> </w:t>
      </w:r>
      <w:proofErr w:type="gramStart"/>
      <w:r w:rsidR="00B83C16" w:rsidRPr="0040381A">
        <w:rPr>
          <w:bCs/>
          <w:sz w:val="28"/>
          <w:szCs w:val="28"/>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00B83C16" w:rsidRPr="0040381A">
        <w:rPr>
          <w:bCs/>
          <w:sz w:val="28"/>
          <w:szCs w:val="28"/>
        </w:rPr>
        <w:t xml:space="preserve">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B83C16" w:rsidRPr="0040381A" w:rsidRDefault="00BC0C62" w:rsidP="00C75EAE">
      <w:pPr>
        <w:ind w:firstLine="720"/>
        <w:jc w:val="both"/>
        <w:rPr>
          <w:bCs/>
          <w:sz w:val="28"/>
          <w:szCs w:val="28"/>
        </w:rPr>
      </w:pPr>
      <w:r w:rsidRPr="0040381A">
        <w:rPr>
          <w:bCs/>
          <w:sz w:val="28"/>
          <w:szCs w:val="28"/>
        </w:rPr>
        <w:t>8</w:t>
      </w:r>
      <w:r w:rsidR="00F12117" w:rsidRPr="0040381A">
        <w:rPr>
          <w:bCs/>
          <w:sz w:val="28"/>
          <w:szCs w:val="28"/>
        </w:rPr>
        <w:t>.</w:t>
      </w:r>
      <w:r w:rsidRPr="0040381A">
        <w:rPr>
          <w:bCs/>
          <w:sz w:val="28"/>
          <w:szCs w:val="28"/>
        </w:rPr>
        <w:t>1</w:t>
      </w:r>
      <w:r w:rsidR="003E0C9B" w:rsidRPr="0040381A">
        <w:rPr>
          <w:bCs/>
          <w:sz w:val="28"/>
          <w:szCs w:val="28"/>
        </w:rPr>
        <w:t>2</w:t>
      </w:r>
      <w:r w:rsidR="00610874" w:rsidRPr="0040381A">
        <w:rPr>
          <w:bCs/>
          <w:sz w:val="28"/>
          <w:szCs w:val="28"/>
        </w:rPr>
        <w:t xml:space="preserve">. </w:t>
      </w:r>
      <w:r w:rsidR="00B83C16" w:rsidRPr="0040381A">
        <w:rPr>
          <w:bCs/>
          <w:sz w:val="28"/>
          <w:szCs w:val="28"/>
        </w:rPr>
        <w:t xml:space="preserve">В случае если по окончании срока подачи заявок на участие в конкурсе подана только одна заявка на участие в конкурсе или не подано ни </w:t>
      </w:r>
      <w:r w:rsidR="00B83C16" w:rsidRPr="0040381A">
        <w:rPr>
          <w:bCs/>
          <w:sz w:val="28"/>
          <w:szCs w:val="28"/>
        </w:rPr>
        <w:lastRenderedPageBreak/>
        <w:t>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2756A9" w:rsidRPr="0040381A" w:rsidRDefault="00BC0C62" w:rsidP="00C75EAE">
      <w:pPr>
        <w:ind w:firstLine="720"/>
        <w:jc w:val="both"/>
        <w:rPr>
          <w:bCs/>
          <w:sz w:val="28"/>
          <w:szCs w:val="28"/>
        </w:rPr>
      </w:pPr>
      <w:r w:rsidRPr="0040381A">
        <w:rPr>
          <w:bCs/>
          <w:sz w:val="28"/>
          <w:szCs w:val="28"/>
        </w:rPr>
        <w:t>8</w:t>
      </w:r>
      <w:r w:rsidR="002756A9" w:rsidRPr="0040381A">
        <w:rPr>
          <w:bCs/>
          <w:sz w:val="28"/>
          <w:szCs w:val="28"/>
        </w:rPr>
        <w:t>.1</w:t>
      </w:r>
      <w:r w:rsidR="003E0C9B" w:rsidRPr="0040381A">
        <w:rPr>
          <w:bCs/>
          <w:sz w:val="28"/>
          <w:szCs w:val="28"/>
        </w:rPr>
        <w:t>3</w:t>
      </w:r>
      <w:r w:rsidR="002756A9" w:rsidRPr="0040381A">
        <w:rPr>
          <w:bCs/>
          <w:sz w:val="28"/>
          <w:szCs w:val="28"/>
        </w:rPr>
        <w:t>. Документы, представляемые заявителями, должны отвечать следующим требованиям:</w:t>
      </w:r>
    </w:p>
    <w:p w:rsidR="002756A9" w:rsidRPr="0040381A" w:rsidRDefault="002756A9" w:rsidP="00C75EAE">
      <w:pPr>
        <w:ind w:firstLine="720"/>
        <w:jc w:val="both"/>
        <w:rPr>
          <w:bCs/>
          <w:sz w:val="28"/>
          <w:szCs w:val="28"/>
        </w:rPr>
      </w:pPr>
      <w:r w:rsidRPr="0040381A">
        <w:rPr>
          <w:bCs/>
          <w:sz w:val="28"/>
          <w:szCs w:val="28"/>
        </w:rPr>
        <w:t>- документы не должны иметь подчистки либо приписки, зачеркнутые слова и иные не оговоренные в них исправления, быть исполнены карандашом, а также серьезно повреждены, когда невозможно однозначно истолковать их содержание;</w:t>
      </w:r>
    </w:p>
    <w:p w:rsidR="00925C06" w:rsidRPr="0040381A" w:rsidRDefault="002756A9" w:rsidP="00C75EAE">
      <w:pPr>
        <w:ind w:firstLine="720"/>
        <w:jc w:val="both"/>
        <w:rPr>
          <w:rFonts w:eastAsia="Times New Roman"/>
          <w:lang w:eastAsia="ru-RU"/>
        </w:rPr>
      </w:pPr>
      <w:r w:rsidRPr="0040381A">
        <w:rPr>
          <w:bCs/>
          <w:sz w:val="28"/>
          <w:szCs w:val="28"/>
        </w:rPr>
        <w:t xml:space="preserve">- </w:t>
      </w:r>
      <w:r w:rsidR="00925C06" w:rsidRPr="0040381A">
        <w:rPr>
          <w:bCs/>
          <w:sz w:val="28"/>
          <w:szCs w:val="28"/>
        </w:rPr>
        <w:t xml:space="preserve">все документы, представленные участниками размещения заказа, должны иметь четкую печать текстов. </w:t>
      </w:r>
    </w:p>
    <w:p w:rsidR="00925C06" w:rsidRPr="0040381A" w:rsidRDefault="00925C06" w:rsidP="00C75EAE">
      <w:pPr>
        <w:ind w:firstLine="720"/>
        <w:jc w:val="both"/>
        <w:rPr>
          <w:bCs/>
          <w:sz w:val="28"/>
          <w:szCs w:val="28"/>
        </w:rPr>
      </w:pPr>
      <w:r w:rsidRPr="00743E5B">
        <w:rPr>
          <w:bCs/>
          <w:sz w:val="28"/>
          <w:szCs w:val="28"/>
        </w:rPr>
        <w:t>8</w:t>
      </w:r>
      <w:r w:rsidRPr="0040381A">
        <w:rPr>
          <w:bCs/>
          <w:sz w:val="28"/>
          <w:szCs w:val="28"/>
        </w:rPr>
        <w:t>.1</w:t>
      </w:r>
      <w:r w:rsidR="003E0C9B" w:rsidRPr="0040381A">
        <w:rPr>
          <w:bCs/>
          <w:sz w:val="28"/>
          <w:szCs w:val="28"/>
        </w:rPr>
        <w:t>4</w:t>
      </w:r>
      <w:r w:rsidRPr="0040381A">
        <w:rPr>
          <w:bCs/>
          <w:sz w:val="28"/>
          <w:szCs w:val="28"/>
        </w:rPr>
        <w:t>. Заявка на участие в конкурсе, подготовленная участником размещения заказа, а также вся корреспонденция и документация, связанные с этой заявкой, которыми обменялись участник размещения заказа и заказчик должны быть написаны на русском языке, за исключением специальных терминов.</w:t>
      </w:r>
    </w:p>
    <w:p w:rsidR="00925C06" w:rsidRPr="0040381A" w:rsidRDefault="00925C06" w:rsidP="00C75EAE">
      <w:pPr>
        <w:ind w:firstLine="720"/>
        <w:jc w:val="both"/>
        <w:rPr>
          <w:bCs/>
          <w:sz w:val="28"/>
          <w:szCs w:val="28"/>
        </w:rPr>
      </w:pPr>
      <w:r w:rsidRPr="0040381A">
        <w:rPr>
          <w:bCs/>
          <w:sz w:val="28"/>
          <w:szCs w:val="28"/>
        </w:rPr>
        <w:t>8.1</w:t>
      </w:r>
      <w:r w:rsidR="003E0C9B" w:rsidRPr="0040381A">
        <w:rPr>
          <w:bCs/>
          <w:sz w:val="28"/>
          <w:szCs w:val="28"/>
        </w:rPr>
        <w:t>5</w:t>
      </w:r>
      <w:r w:rsidRPr="0040381A">
        <w:rPr>
          <w:bCs/>
          <w:sz w:val="28"/>
          <w:szCs w:val="28"/>
        </w:rPr>
        <w:t>. Все листы заявки на участие в конкурсе, все листы тома заявки на участие в конкурсе должны быть прошиты и пронумерованы в последовательности, предусмотренной настоящей документаци</w:t>
      </w:r>
      <w:r w:rsidR="005409D9" w:rsidRPr="0040381A">
        <w:rPr>
          <w:bCs/>
          <w:sz w:val="28"/>
          <w:szCs w:val="28"/>
        </w:rPr>
        <w:t>ей</w:t>
      </w:r>
      <w:r w:rsidRPr="0040381A">
        <w:rPr>
          <w:bCs/>
          <w:sz w:val="28"/>
          <w:szCs w:val="28"/>
        </w:rPr>
        <w:t>. Заявка на участие в конкурсе должна содержать опись входящих в их состав документов, быть скреплены печатью участника конкурса (для юридических лиц) и подписаны участником конкурса или лицом, уполномоченным таким участником размещения заказа.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w:t>
      </w:r>
    </w:p>
    <w:p w:rsidR="00925C06" w:rsidRPr="0040381A" w:rsidRDefault="00925C06" w:rsidP="00C75EAE">
      <w:pPr>
        <w:ind w:firstLine="720"/>
        <w:jc w:val="both"/>
        <w:rPr>
          <w:bCs/>
          <w:sz w:val="28"/>
          <w:szCs w:val="28"/>
        </w:rPr>
      </w:pPr>
      <w:r w:rsidRPr="0040381A">
        <w:rPr>
          <w:bCs/>
          <w:sz w:val="28"/>
          <w:szCs w:val="28"/>
        </w:rPr>
        <w:t>8.1</w:t>
      </w:r>
      <w:r w:rsidR="003E0C9B" w:rsidRPr="0040381A">
        <w:rPr>
          <w:bCs/>
          <w:sz w:val="28"/>
          <w:szCs w:val="28"/>
        </w:rPr>
        <w:t>6</w:t>
      </w:r>
      <w:r w:rsidRPr="0040381A">
        <w:rPr>
          <w:bCs/>
          <w:sz w:val="28"/>
          <w:szCs w:val="28"/>
        </w:rPr>
        <w:t xml:space="preserve">. Заявки на участие в конкурсе, приложения к ним, а также отдельные документы, входящие в состав заявок на участие в конкурсе, не возвращаются, за исключением отозванных участниками </w:t>
      </w:r>
      <w:r w:rsidR="00805A5A" w:rsidRPr="0040381A">
        <w:rPr>
          <w:bCs/>
          <w:sz w:val="28"/>
          <w:szCs w:val="28"/>
        </w:rPr>
        <w:t>конкурса</w:t>
      </w:r>
      <w:r w:rsidRPr="0040381A">
        <w:rPr>
          <w:bCs/>
          <w:sz w:val="28"/>
          <w:szCs w:val="28"/>
        </w:rPr>
        <w:t xml:space="preserve"> заявок на участие в конкурсе, опоздавших заявок на участие в конкурсе в порядке и случаях, предусмотренных конкурсной документацией.</w:t>
      </w:r>
    </w:p>
    <w:p w:rsidR="00F31E3C" w:rsidRPr="0040381A" w:rsidRDefault="00F31E3C" w:rsidP="00C75EAE">
      <w:pPr>
        <w:autoSpaceDE w:val="0"/>
        <w:autoSpaceDN w:val="0"/>
        <w:adjustRightInd w:val="0"/>
        <w:ind w:firstLine="709"/>
        <w:jc w:val="both"/>
        <w:rPr>
          <w:bCs/>
          <w:sz w:val="28"/>
          <w:szCs w:val="28"/>
        </w:rPr>
      </w:pPr>
    </w:p>
    <w:p w:rsidR="00F31E3C" w:rsidRPr="0040381A" w:rsidRDefault="00862441" w:rsidP="00C75EAE">
      <w:pPr>
        <w:autoSpaceDE w:val="0"/>
        <w:autoSpaceDN w:val="0"/>
        <w:adjustRightInd w:val="0"/>
        <w:jc w:val="center"/>
        <w:rPr>
          <w:b/>
          <w:bCs/>
          <w:sz w:val="28"/>
          <w:szCs w:val="28"/>
        </w:rPr>
      </w:pPr>
      <w:r w:rsidRPr="0040381A">
        <w:rPr>
          <w:b/>
          <w:bCs/>
          <w:sz w:val="28"/>
          <w:szCs w:val="28"/>
        </w:rPr>
        <w:t>9</w:t>
      </w:r>
      <w:r w:rsidR="00347536" w:rsidRPr="0040381A">
        <w:rPr>
          <w:b/>
          <w:bCs/>
          <w:sz w:val="28"/>
          <w:szCs w:val="28"/>
        </w:rPr>
        <w:t xml:space="preserve">. </w:t>
      </w:r>
      <w:r w:rsidRPr="0040381A">
        <w:rPr>
          <w:b/>
          <w:bCs/>
          <w:sz w:val="28"/>
          <w:szCs w:val="28"/>
        </w:rPr>
        <w:t>Место, порядок, дата и время</w:t>
      </w:r>
      <w:r w:rsidR="00347536" w:rsidRPr="0040381A">
        <w:rPr>
          <w:b/>
          <w:bCs/>
          <w:sz w:val="28"/>
          <w:szCs w:val="28"/>
        </w:rPr>
        <w:t xml:space="preserve">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23F19" w:rsidRPr="0040381A" w:rsidRDefault="00862441" w:rsidP="00C75EAE">
      <w:pPr>
        <w:autoSpaceDE w:val="0"/>
        <w:autoSpaceDN w:val="0"/>
        <w:adjustRightInd w:val="0"/>
        <w:ind w:firstLine="709"/>
        <w:jc w:val="both"/>
        <w:rPr>
          <w:bCs/>
          <w:sz w:val="28"/>
          <w:szCs w:val="28"/>
        </w:rPr>
      </w:pPr>
      <w:r w:rsidRPr="0040381A">
        <w:rPr>
          <w:bCs/>
          <w:sz w:val="28"/>
          <w:szCs w:val="28"/>
        </w:rPr>
        <w:t>9</w:t>
      </w:r>
      <w:r w:rsidR="00347536" w:rsidRPr="0040381A">
        <w:rPr>
          <w:bCs/>
          <w:sz w:val="28"/>
          <w:szCs w:val="28"/>
        </w:rPr>
        <w:t xml:space="preserve">.1.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w:t>
      </w:r>
    </w:p>
    <w:p w:rsidR="00347536" w:rsidRPr="0040381A" w:rsidRDefault="00862441" w:rsidP="00C75EAE">
      <w:pPr>
        <w:autoSpaceDE w:val="0"/>
        <w:autoSpaceDN w:val="0"/>
        <w:adjustRightInd w:val="0"/>
        <w:ind w:firstLine="709"/>
        <w:jc w:val="both"/>
        <w:rPr>
          <w:bCs/>
          <w:sz w:val="28"/>
          <w:szCs w:val="28"/>
        </w:rPr>
      </w:pPr>
      <w:r w:rsidRPr="0040381A">
        <w:rPr>
          <w:bCs/>
          <w:sz w:val="28"/>
          <w:szCs w:val="28"/>
        </w:rPr>
        <w:t>9</w:t>
      </w:r>
      <w:r w:rsidR="00347536" w:rsidRPr="0040381A">
        <w:rPr>
          <w:bCs/>
          <w:sz w:val="28"/>
          <w:szCs w:val="28"/>
        </w:rPr>
        <w:t xml:space="preserve">.2. </w:t>
      </w:r>
      <w:proofErr w:type="gramStart"/>
      <w:r w:rsidR="00347536" w:rsidRPr="0040381A">
        <w:rPr>
          <w:bCs/>
          <w:sz w:val="28"/>
          <w:szCs w:val="28"/>
        </w:rPr>
        <w:t xml:space="preserve">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w:t>
      </w:r>
      <w:r w:rsidR="00347536" w:rsidRPr="0040381A">
        <w:rPr>
          <w:bCs/>
          <w:sz w:val="28"/>
          <w:szCs w:val="28"/>
        </w:rPr>
        <w:lastRenderedPageBreak/>
        <w:t>вскрытии конвертов</w:t>
      </w:r>
      <w:proofErr w:type="gramEnd"/>
      <w:r w:rsidR="00347536" w:rsidRPr="0040381A">
        <w:rPr>
          <w:bCs/>
          <w:sz w:val="28"/>
          <w:szCs w:val="28"/>
        </w:rPr>
        <w:t xml:space="preserve"> </w:t>
      </w:r>
      <w:proofErr w:type="gramStart"/>
      <w:r w:rsidR="00347536" w:rsidRPr="0040381A">
        <w:rPr>
          <w:bCs/>
          <w:sz w:val="28"/>
          <w:szCs w:val="28"/>
        </w:rPr>
        <w:t>с заявками на участие в конкурсе о возможности подать заявки на участие</w:t>
      </w:r>
      <w:proofErr w:type="gramEnd"/>
      <w:r w:rsidR="00347536" w:rsidRPr="0040381A">
        <w:rPr>
          <w:bCs/>
          <w:sz w:val="28"/>
          <w:szCs w:val="28"/>
        </w:rPr>
        <w:t xml:space="preserve"> в конкурсе, изменить или отозвать поданные заявки на участие в конкурсе до вскрытия конвертов с заявками на участие в конкурсе.</w:t>
      </w:r>
    </w:p>
    <w:p w:rsidR="00347536" w:rsidRPr="0040381A" w:rsidRDefault="00862441" w:rsidP="00C75EAE">
      <w:pPr>
        <w:autoSpaceDE w:val="0"/>
        <w:autoSpaceDN w:val="0"/>
        <w:adjustRightInd w:val="0"/>
        <w:ind w:firstLine="709"/>
        <w:jc w:val="both"/>
        <w:rPr>
          <w:bCs/>
          <w:sz w:val="28"/>
          <w:szCs w:val="28"/>
        </w:rPr>
      </w:pPr>
      <w:r w:rsidRPr="0040381A">
        <w:rPr>
          <w:bCs/>
          <w:sz w:val="28"/>
          <w:szCs w:val="28"/>
        </w:rPr>
        <w:t>9</w:t>
      </w:r>
      <w:r w:rsidR="00347536" w:rsidRPr="0040381A">
        <w:rPr>
          <w:bCs/>
          <w:sz w:val="28"/>
          <w:szCs w:val="28"/>
        </w:rPr>
        <w:t xml:space="preserve">.3.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rsidR="00347536" w:rsidRPr="0040381A">
        <w:rPr>
          <w:bCs/>
          <w:sz w:val="28"/>
          <w:szCs w:val="28"/>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347536" w:rsidRPr="0040381A" w:rsidRDefault="00862441" w:rsidP="00C75EAE">
      <w:pPr>
        <w:autoSpaceDE w:val="0"/>
        <w:autoSpaceDN w:val="0"/>
        <w:adjustRightInd w:val="0"/>
        <w:ind w:firstLine="709"/>
        <w:jc w:val="both"/>
        <w:rPr>
          <w:bCs/>
          <w:sz w:val="28"/>
          <w:szCs w:val="28"/>
        </w:rPr>
      </w:pPr>
      <w:r w:rsidRPr="0040381A">
        <w:rPr>
          <w:bCs/>
          <w:sz w:val="28"/>
          <w:szCs w:val="28"/>
        </w:rPr>
        <w:t>9</w:t>
      </w:r>
      <w:r w:rsidR="00347536" w:rsidRPr="0040381A">
        <w:rPr>
          <w:bCs/>
          <w:sz w:val="28"/>
          <w:szCs w:val="28"/>
        </w:rPr>
        <w:t>.4. Заявители или их представители вправе присутствовать при вскрытии конвертов с заявками на участие в конкурсе.</w:t>
      </w:r>
    </w:p>
    <w:p w:rsidR="00347536" w:rsidRPr="0040381A" w:rsidRDefault="00862441" w:rsidP="00C75EAE">
      <w:pPr>
        <w:autoSpaceDE w:val="0"/>
        <w:autoSpaceDN w:val="0"/>
        <w:adjustRightInd w:val="0"/>
        <w:ind w:firstLine="709"/>
        <w:jc w:val="both"/>
        <w:rPr>
          <w:bCs/>
          <w:sz w:val="28"/>
          <w:szCs w:val="28"/>
        </w:rPr>
      </w:pPr>
      <w:r w:rsidRPr="0040381A">
        <w:rPr>
          <w:bCs/>
          <w:sz w:val="28"/>
          <w:szCs w:val="28"/>
        </w:rPr>
        <w:t>9</w:t>
      </w:r>
      <w:r w:rsidR="00347536" w:rsidRPr="0040381A">
        <w:rPr>
          <w:bCs/>
          <w:sz w:val="28"/>
          <w:szCs w:val="28"/>
        </w:rPr>
        <w:t xml:space="preserve">.5.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00347536" w:rsidRPr="0040381A">
        <w:rPr>
          <w:bCs/>
          <w:sz w:val="28"/>
          <w:szCs w:val="28"/>
        </w:rPr>
        <w:t>участие</w:t>
      </w:r>
      <w:proofErr w:type="gramEnd"/>
      <w:r w:rsidR="00347536" w:rsidRPr="0040381A">
        <w:rPr>
          <w:bCs/>
          <w:sz w:val="28"/>
          <w:szCs w:val="28"/>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00347536" w:rsidRPr="0040381A">
        <w:rPr>
          <w:bCs/>
          <w:sz w:val="28"/>
          <w:szCs w:val="28"/>
        </w:rPr>
        <w:t>несостоявшимся</w:t>
      </w:r>
      <w:proofErr w:type="gramEnd"/>
      <w:r w:rsidR="00347536" w:rsidRPr="0040381A">
        <w:rPr>
          <w:bCs/>
          <w:sz w:val="28"/>
          <w:szCs w:val="28"/>
        </w:rPr>
        <w:t>.</w:t>
      </w:r>
    </w:p>
    <w:p w:rsidR="00347536" w:rsidRPr="0040381A" w:rsidRDefault="00862441" w:rsidP="00C75EAE">
      <w:pPr>
        <w:autoSpaceDE w:val="0"/>
        <w:autoSpaceDN w:val="0"/>
        <w:adjustRightInd w:val="0"/>
        <w:ind w:firstLine="709"/>
        <w:jc w:val="both"/>
        <w:rPr>
          <w:bCs/>
          <w:sz w:val="28"/>
          <w:szCs w:val="28"/>
        </w:rPr>
      </w:pPr>
      <w:r w:rsidRPr="0040381A">
        <w:rPr>
          <w:bCs/>
          <w:sz w:val="28"/>
          <w:szCs w:val="28"/>
        </w:rPr>
        <w:t>9</w:t>
      </w:r>
      <w:r w:rsidR="00FF0F7C" w:rsidRPr="0040381A">
        <w:rPr>
          <w:bCs/>
          <w:sz w:val="28"/>
          <w:szCs w:val="28"/>
        </w:rPr>
        <w:t>.6</w:t>
      </w:r>
      <w:r w:rsidR="00347536" w:rsidRPr="0040381A">
        <w:rPr>
          <w:bCs/>
          <w:sz w:val="28"/>
          <w:szCs w:val="28"/>
        </w:rPr>
        <w:t>.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w:t>
      </w:r>
      <w:r w:rsidR="001F2365" w:rsidRPr="0040381A">
        <w:rPr>
          <w:bCs/>
          <w:sz w:val="28"/>
          <w:szCs w:val="28"/>
        </w:rPr>
        <w:t xml:space="preserve">рса на официальном сайте </w:t>
      </w:r>
      <w:r w:rsidR="00347536" w:rsidRPr="0040381A">
        <w:rPr>
          <w:bCs/>
          <w:sz w:val="28"/>
          <w:szCs w:val="28"/>
        </w:rPr>
        <w:t>в течение дня, следующего за днем его подписания.</w:t>
      </w:r>
    </w:p>
    <w:p w:rsidR="00347536" w:rsidRPr="0040381A" w:rsidRDefault="00862441" w:rsidP="00C75EAE">
      <w:pPr>
        <w:autoSpaceDE w:val="0"/>
        <w:autoSpaceDN w:val="0"/>
        <w:adjustRightInd w:val="0"/>
        <w:ind w:firstLine="709"/>
        <w:jc w:val="both"/>
        <w:rPr>
          <w:bCs/>
          <w:sz w:val="28"/>
          <w:szCs w:val="28"/>
        </w:rPr>
      </w:pPr>
      <w:r w:rsidRPr="0040381A">
        <w:rPr>
          <w:bCs/>
          <w:sz w:val="28"/>
          <w:szCs w:val="28"/>
        </w:rPr>
        <w:t>9</w:t>
      </w:r>
      <w:r w:rsidR="00FF0F7C" w:rsidRPr="0040381A">
        <w:rPr>
          <w:bCs/>
          <w:sz w:val="28"/>
          <w:szCs w:val="28"/>
        </w:rPr>
        <w:t>.7</w:t>
      </w:r>
      <w:r w:rsidR="00347536" w:rsidRPr="0040381A">
        <w:rPr>
          <w:bCs/>
          <w:sz w:val="28"/>
          <w:szCs w:val="28"/>
        </w:rPr>
        <w:t>.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00347536" w:rsidRPr="0040381A">
        <w:rPr>
          <w:bCs/>
          <w:sz w:val="28"/>
          <w:szCs w:val="28"/>
        </w:rPr>
        <w:t>о-</w:t>
      </w:r>
      <w:proofErr w:type="gramEnd"/>
      <w:r w:rsidR="00347536" w:rsidRPr="0040381A">
        <w:rPr>
          <w:bCs/>
          <w:sz w:val="28"/>
          <w:szCs w:val="28"/>
        </w:rPr>
        <w:t xml:space="preserve"> и/или видеозапись вскрытия конвертов с заявками на участие в конкурсе.</w:t>
      </w:r>
    </w:p>
    <w:p w:rsidR="00347536" w:rsidRPr="0040381A" w:rsidRDefault="00862441" w:rsidP="00C75EAE">
      <w:pPr>
        <w:autoSpaceDE w:val="0"/>
        <w:autoSpaceDN w:val="0"/>
        <w:adjustRightInd w:val="0"/>
        <w:ind w:firstLine="709"/>
        <w:jc w:val="both"/>
        <w:rPr>
          <w:bCs/>
          <w:sz w:val="28"/>
          <w:szCs w:val="28"/>
        </w:rPr>
      </w:pPr>
      <w:r w:rsidRPr="0040381A">
        <w:rPr>
          <w:bCs/>
          <w:sz w:val="28"/>
          <w:szCs w:val="28"/>
        </w:rPr>
        <w:t>9</w:t>
      </w:r>
      <w:r w:rsidR="00FF0F7C" w:rsidRPr="0040381A">
        <w:rPr>
          <w:bCs/>
          <w:sz w:val="28"/>
          <w:szCs w:val="28"/>
        </w:rPr>
        <w:t>.8</w:t>
      </w:r>
      <w:r w:rsidR="00347536" w:rsidRPr="0040381A">
        <w:rPr>
          <w:bCs/>
          <w:sz w:val="28"/>
          <w:szCs w:val="28"/>
        </w:rPr>
        <w:t xml:space="preserve">. </w:t>
      </w:r>
      <w:proofErr w:type="gramStart"/>
      <w:r w:rsidR="00347536" w:rsidRPr="0040381A">
        <w:rPr>
          <w:bCs/>
          <w:sz w:val="28"/>
          <w:szCs w:val="28"/>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w:t>
      </w:r>
      <w:r w:rsidR="00FF0F7C" w:rsidRPr="0040381A">
        <w:rPr>
          <w:bCs/>
          <w:sz w:val="28"/>
          <w:szCs w:val="28"/>
        </w:rPr>
        <w:t>.</w:t>
      </w:r>
      <w:proofErr w:type="gramEnd"/>
    </w:p>
    <w:p w:rsidR="00FF0F7C" w:rsidRPr="0040381A" w:rsidRDefault="00FF0F7C" w:rsidP="00C75EAE">
      <w:pPr>
        <w:autoSpaceDE w:val="0"/>
        <w:autoSpaceDN w:val="0"/>
        <w:adjustRightInd w:val="0"/>
        <w:ind w:firstLine="709"/>
        <w:jc w:val="both"/>
        <w:rPr>
          <w:bCs/>
          <w:sz w:val="28"/>
          <w:szCs w:val="28"/>
        </w:rPr>
      </w:pPr>
    </w:p>
    <w:p w:rsidR="00FF0F7C" w:rsidRPr="0040381A" w:rsidRDefault="00F35F90" w:rsidP="00C75EAE">
      <w:pPr>
        <w:autoSpaceDE w:val="0"/>
        <w:autoSpaceDN w:val="0"/>
        <w:adjustRightInd w:val="0"/>
        <w:jc w:val="center"/>
        <w:rPr>
          <w:b/>
          <w:bCs/>
          <w:sz w:val="28"/>
          <w:szCs w:val="28"/>
        </w:rPr>
      </w:pPr>
      <w:r w:rsidRPr="0040381A">
        <w:rPr>
          <w:b/>
          <w:bCs/>
          <w:sz w:val="28"/>
          <w:szCs w:val="28"/>
        </w:rPr>
        <w:t>10</w:t>
      </w:r>
      <w:r w:rsidR="00FF0F7C" w:rsidRPr="0040381A">
        <w:rPr>
          <w:b/>
          <w:bCs/>
          <w:sz w:val="28"/>
          <w:szCs w:val="28"/>
        </w:rPr>
        <w:t xml:space="preserve">. </w:t>
      </w:r>
      <w:r w:rsidR="000B3C1B" w:rsidRPr="0040381A">
        <w:rPr>
          <w:b/>
          <w:bCs/>
          <w:sz w:val="28"/>
          <w:szCs w:val="28"/>
        </w:rPr>
        <w:t>Порядок о</w:t>
      </w:r>
      <w:r w:rsidR="00FF0F7C" w:rsidRPr="0040381A">
        <w:rPr>
          <w:b/>
          <w:bCs/>
          <w:sz w:val="28"/>
          <w:szCs w:val="28"/>
        </w:rPr>
        <w:t>ценк</w:t>
      </w:r>
      <w:r w:rsidR="000B3C1B" w:rsidRPr="0040381A">
        <w:rPr>
          <w:b/>
          <w:bCs/>
          <w:sz w:val="28"/>
          <w:szCs w:val="28"/>
        </w:rPr>
        <w:t>и</w:t>
      </w:r>
      <w:r w:rsidR="00FF0F7C" w:rsidRPr="0040381A">
        <w:rPr>
          <w:b/>
          <w:bCs/>
          <w:sz w:val="28"/>
          <w:szCs w:val="28"/>
        </w:rPr>
        <w:t xml:space="preserve"> и сопоставлени</w:t>
      </w:r>
      <w:r w:rsidR="000B3C1B" w:rsidRPr="0040381A">
        <w:rPr>
          <w:b/>
          <w:bCs/>
          <w:sz w:val="28"/>
          <w:szCs w:val="28"/>
        </w:rPr>
        <w:t>я</w:t>
      </w:r>
      <w:r w:rsidR="00FF0F7C" w:rsidRPr="0040381A">
        <w:rPr>
          <w:b/>
          <w:bCs/>
          <w:sz w:val="28"/>
          <w:szCs w:val="28"/>
        </w:rPr>
        <w:t xml:space="preserve"> заявок на участие в конкурсе</w:t>
      </w:r>
      <w:r w:rsidR="000B3C1B" w:rsidRPr="0040381A">
        <w:rPr>
          <w:b/>
          <w:bCs/>
          <w:sz w:val="28"/>
          <w:szCs w:val="28"/>
        </w:rPr>
        <w:t>. Критерии оценки заявок</w:t>
      </w:r>
    </w:p>
    <w:p w:rsidR="000B3C1B" w:rsidRPr="0040381A" w:rsidRDefault="00F35F90" w:rsidP="00C75EAE">
      <w:pPr>
        <w:ind w:firstLine="720"/>
        <w:jc w:val="both"/>
        <w:rPr>
          <w:bCs/>
          <w:sz w:val="28"/>
          <w:szCs w:val="28"/>
        </w:rPr>
      </w:pPr>
      <w:r w:rsidRPr="0040381A">
        <w:rPr>
          <w:bCs/>
          <w:sz w:val="28"/>
          <w:szCs w:val="28"/>
        </w:rPr>
        <w:t>10</w:t>
      </w:r>
      <w:r w:rsidR="00FF0F7C" w:rsidRPr="0040381A">
        <w:rPr>
          <w:bCs/>
          <w:sz w:val="28"/>
          <w:szCs w:val="28"/>
        </w:rPr>
        <w:t xml:space="preserve">.1. </w:t>
      </w:r>
      <w:r w:rsidR="000B3C1B" w:rsidRPr="0040381A">
        <w:rPr>
          <w:bCs/>
          <w:sz w:val="28"/>
          <w:szCs w:val="28"/>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000B3C1B" w:rsidRPr="0040381A">
        <w:rPr>
          <w:bCs/>
          <w:sz w:val="28"/>
          <w:szCs w:val="28"/>
        </w:rPr>
        <w:t>с даты подписания</w:t>
      </w:r>
      <w:proofErr w:type="gramEnd"/>
      <w:r w:rsidR="000B3C1B" w:rsidRPr="0040381A">
        <w:rPr>
          <w:bCs/>
          <w:sz w:val="28"/>
          <w:szCs w:val="28"/>
        </w:rPr>
        <w:t xml:space="preserve"> протокола рассмотрения заявок.</w:t>
      </w:r>
    </w:p>
    <w:p w:rsidR="00FF0F7C" w:rsidRPr="0040381A" w:rsidRDefault="00F35F90" w:rsidP="00C75EAE">
      <w:pPr>
        <w:autoSpaceDE w:val="0"/>
        <w:autoSpaceDN w:val="0"/>
        <w:adjustRightInd w:val="0"/>
        <w:ind w:firstLine="709"/>
        <w:jc w:val="both"/>
        <w:rPr>
          <w:bCs/>
          <w:sz w:val="28"/>
          <w:szCs w:val="28"/>
        </w:rPr>
      </w:pPr>
      <w:r w:rsidRPr="0040381A">
        <w:rPr>
          <w:bCs/>
          <w:sz w:val="28"/>
          <w:szCs w:val="28"/>
        </w:rPr>
        <w:lastRenderedPageBreak/>
        <w:t>10</w:t>
      </w:r>
      <w:r w:rsidR="00FF0F7C" w:rsidRPr="0040381A">
        <w:rPr>
          <w:bCs/>
          <w:sz w:val="28"/>
          <w:szCs w:val="28"/>
        </w:rPr>
        <w:t>.</w:t>
      </w:r>
      <w:r w:rsidR="000B3C1B" w:rsidRPr="0040381A">
        <w:rPr>
          <w:bCs/>
          <w:sz w:val="28"/>
          <w:szCs w:val="28"/>
        </w:rPr>
        <w:t>2</w:t>
      </w:r>
      <w:r w:rsidR="00FF0F7C" w:rsidRPr="0040381A">
        <w:rPr>
          <w:bCs/>
          <w:sz w:val="28"/>
          <w:szCs w:val="28"/>
        </w:rPr>
        <w:t xml:space="preserve">. </w:t>
      </w:r>
      <w:r w:rsidR="000B3C1B" w:rsidRPr="0040381A">
        <w:rPr>
          <w:bCs/>
          <w:sz w:val="28"/>
          <w:szCs w:val="28"/>
        </w:rPr>
        <w:t>Конкурсной комиссией используются следующие критерии оценки заявок на участие в конкурсе</w:t>
      </w:r>
      <w:r w:rsidR="00FF0F7C" w:rsidRPr="0040381A">
        <w:rPr>
          <w:bCs/>
          <w:sz w:val="28"/>
          <w:szCs w:val="28"/>
        </w:rPr>
        <w:t>:</w:t>
      </w:r>
    </w:p>
    <w:p w:rsidR="002E7A8F" w:rsidRPr="0040381A" w:rsidRDefault="002E7A8F" w:rsidP="00A660B6">
      <w:pPr>
        <w:autoSpaceDE w:val="0"/>
        <w:autoSpaceDN w:val="0"/>
        <w:adjustRightInd w:val="0"/>
        <w:ind w:firstLine="709"/>
        <w:jc w:val="both"/>
        <w:rPr>
          <w:bCs/>
          <w:sz w:val="28"/>
          <w:szCs w:val="28"/>
        </w:rPr>
      </w:pPr>
      <w:r w:rsidRPr="0040381A">
        <w:rPr>
          <w:bCs/>
          <w:sz w:val="28"/>
          <w:szCs w:val="28"/>
        </w:rPr>
        <w:t xml:space="preserve">а) </w:t>
      </w:r>
      <w:r w:rsidR="005C1701" w:rsidRPr="0040381A">
        <w:rPr>
          <w:bCs/>
          <w:sz w:val="28"/>
          <w:szCs w:val="28"/>
        </w:rPr>
        <w:t>к</w:t>
      </w:r>
      <w:r w:rsidRPr="0040381A">
        <w:rPr>
          <w:bCs/>
          <w:sz w:val="28"/>
          <w:szCs w:val="28"/>
        </w:rPr>
        <w:t xml:space="preserve">ачество описания преимуществ </w:t>
      </w:r>
      <w:r w:rsidR="000B3C1B" w:rsidRPr="0040381A">
        <w:rPr>
          <w:bCs/>
          <w:sz w:val="28"/>
          <w:szCs w:val="28"/>
        </w:rPr>
        <w:t xml:space="preserve">товара или услуги в сравнении с </w:t>
      </w:r>
      <w:r w:rsidRPr="0040381A">
        <w:rPr>
          <w:bCs/>
          <w:sz w:val="28"/>
          <w:szCs w:val="28"/>
        </w:rPr>
        <w:t>существую</w:t>
      </w:r>
      <w:r w:rsidR="00A660B6" w:rsidRPr="0040381A">
        <w:rPr>
          <w:bCs/>
          <w:sz w:val="28"/>
          <w:szCs w:val="28"/>
        </w:rPr>
        <w:t>щими аналогами (конкурентами);</w:t>
      </w:r>
    </w:p>
    <w:p w:rsidR="002E7A8F" w:rsidRPr="0040381A" w:rsidRDefault="002E7A8F" w:rsidP="00A660B6">
      <w:pPr>
        <w:autoSpaceDE w:val="0"/>
        <w:autoSpaceDN w:val="0"/>
        <w:adjustRightInd w:val="0"/>
        <w:ind w:firstLine="709"/>
        <w:jc w:val="both"/>
        <w:rPr>
          <w:bCs/>
          <w:sz w:val="28"/>
          <w:szCs w:val="28"/>
        </w:rPr>
      </w:pPr>
      <w:r w:rsidRPr="0040381A">
        <w:rPr>
          <w:bCs/>
          <w:sz w:val="28"/>
          <w:szCs w:val="28"/>
        </w:rPr>
        <w:t xml:space="preserve">б) </w:t>
      </w:r>
      <w:r w:rsidR="005C1701" w:rsidRPr="0040381A">
        <w:rPr>
          <w:bCs/>
          <w:sz w:val="28"/>
          <w:szCs w:val="28"/>
        </w:rPr>
        <w:t>к</w:t>
      </w:r>
      <w:r w:rsidRPr="0040381A">
        <w:rPr>
          <w:bCs/>
          <w:sz w:val="28"/>
          <w:szCs w:val="28"/>
        </w:rPr>
        <w:t>ачество проработки маркетинговой, операционной и финансовой стратегий развития субъекта малого предпринимательств</w:t>
      </w:r>
      <w:r w:rsidR="00A660B6" w:rsidRPr="0040381A">
        <w:rPr>
          <w:bCs/>
          <w:sz w:val="28"/>
          <w:szCs w:val="28"/>
        </w:rPr>
        <w:t>а;</w:t>
      </w:r>
    </w:p>
    <w:p w:rsidR="002E7A8F" w:rsidRPr="0040381A" w:rsidRDefault="002E7A8F" w:rsidP="00C75EAE">
      <w:pPr>
        <w:autoSpaceDE w:val="0"/>
        <w:autoSpaceDN w:val="0"/>
        <w:adjustRightInd w:val="0"/>
        <w:ind w:firstLine="709"/>
        <w:jc w:val="both"/>
        <w:rPr>
          <w:bCs/>
          <w:sz w:val="28"/>
          <w:szCs w:val="28"/>
        </w:rPr>
      </w:pPr>
      <w:r w:rsidRPr="0040381A">
        <w:rPr>
          <w:bCs/>
          <w:sz w:val="28"/>
          <w:szCs w:val="28"/>
        </w:rPr>
        <w:t xml:space="preserve">в) </w:t>
      </w:r>
      <w:r w:rsidR="005C1701" w:rsidRPr="0040381A">
        <w:rPr>
          <w:bCs/>
          <w:sz w:val="28"/>
          <w:szCs w:val="28"/>
        </w:rPr>
        <w:t>п</w:t>
      </w:r>
      <w:r w:rsidRPr="0040381A">
        <w:rPr>
          <w:bCs/>
          <w:sz w:val="28"/>
          <w:szCs w:val="28"/>
        </w:rPr>
        <w:t>рогнозируемые изменения финансовых результатов и количества рабочих мест субъекта малого предпринимательства:</w:t>
      </w:r>
    </w:p>
    <w:p w:rsidR="002E7A8F" w:rsidRPr="0040381A" w:rsidRDefault="000B3C1B" w:rsidP="00C75EAE">
      <w:pPr>
        <w:autoSpaceDE w:val="0"/>
        <w:autoSpaceDN w:val="0"/>
        <w:adjustRightInd w:val="0"/>
        <w:jc w:val="both"/>
        <w:rPr>
          <w:bCs/>
          <w:i/>
          <w:sz w:val="28"/>
          <w:szCs w:val="28"/>
        </w:rPr>
      </w:pPr>
      <w:r w:rsidRPr="0040381A">
        <w:rPr>
          <w:bCs/>
          <w:i/>
          <w:sz w:val="28"/>
          <w:szCs w:val="28"/>
        </w:rPr>
        <w:tab/>
      </w:r>
      <w:r w:rsidR="002E7A8F" w:rsidRPr="0040381A">
        <w:rPr>
          <w:bCs/>
          <w:i/>
          <w:sz w:val="28"/>
          <w:szCs w:val="28"/>
        </w:rPr>
        <w:t xml:space="preserve">начальное условие – 1 </w:t>
      </w:r>
    </w:p>
    <w:p w:rsidR="002E7A8F" w:rsidRPr="0040381A" w:rsidRDefault="002E7A8F" w:rsidP="00C75EAE">
      <w:pPr>
        <w:autoSpaceDE w:val="0"/>
        <w:autoSpaceDN w:val="0"/>
        <w:adjustRightInd w:val="0"/>
        <w:jc w:val="both"/>
        <w:rPr>
          <w:bCs/>
          <w:i/>
          <w:sz w:val="28"/>
          <w:szCs w:val="28"/>
        </w:rPr>
      </w:pPr>
      <w:r w:rsidRPr="0040381A">
        <w:rPr>
          <w:bCs/>
          <w:i/>
          <w:sz w:val="28"/>
          <w:szCs w:val="28"/>
        </w:rPr>
        <w:t>предусмотрено увеличение начального значения критерия конкурса в заявке на участие в конкурсе</w:t>
      </w:r>
    </w:p>
    <w:p w:rsidR="002E7A8F" w:rsidRPr="0040381A" w:rsidRDefault="002E7A8F" w:rsidP="00C75EAE">
      <w:pPr>
        <w:autoSpaceDE w:val="0"/>
        <w:autoSpaceDN w:val="0"/>
        <w:adjustRightInd w:val="0"/>
        <w:ind w:firstLine="709"/>
        <w:jc w:val="both"/>
        <w:rPr>
          <w:bCs/>
          <w:sz w:val="28"/>
          <w:szCs w:val="28"/>
        </w:rPr>
      </w:pPr>
      <w:r w:rsidRPr="0040381A">
        <w:rPr>
          <w:bCs/>
          <w:sz w:val="28"/>
          <w:szCs w:val="28"/>
        </w:rPr>
        <w:t xml:space="preserve">г) </w:t>
      </w:r>
      <w:r w:rsidR="005C1701" w:rsidRPr="0040381A">
        <w:rPr>
          <w:bCs/>
          <w:sz w:val="28"/>
          <w:szCs w:val="28"/>
        </w:rPr>
        <w:t>с</w:t>
      </w:r>
      <w:r w:rsidRPr="0040381A">
        <w:rPr>
          <w:bCs/>
          <w:sz w:val="28"/>
          <w:szCs w:val="28"/>
        </w:rPr>
        <w:t>рок окупаемости проекта:</w:t>
      </w:r>
    </w:p>
    <w:p w:rsidR="002E7A8F" w:rsidRPr="0040381A" w:rsidRDefault="002E7A8F" w:rsidP="00C75EAE">
      <w:pPr>
        <w:autoSpaceDE w:val="0"/>
        <w:autoSpaceDN w:val="0"/>
        <w:adjustRightInd w:val="0"/>
        <w:jc w:val="both"/>
        <w:rPr>
          <w:bCs/>
          <w:i/>
          <w:sz w:val="28"/>
          <w:szCs w:val="28"/>
        </w:rPr>
      </w:pPr>
      <w:r w:rsidRPr="0040381A">
        <w:rPr>
          <w:bCs/>
          <w:i/>
          <w:sz w:val="28"/>
          <w:szCs w:val="28"/>
        </w:rPr>
        <w:t>начальное значение – 36 (месяцев)</w:t>
      </w:r>
    </w:p>
    <w:p w:rsidR="002E7A8F" w:rsidRPr="0040381A" w:rsidRDefault="002E7A8F" w:rsidP="00C75EAE">
      <w:pPr>
        <w:autoSpaceDE w:val="0"/>
        <w:autoSpaceDN w:val="0"/>
        <w:adjustRightInd w:val="0"/>
        <w:jc w:val="both"/>
        <w:rPr>
          <w:bCs/>
          <w:i/>
          <w:sz w:val="28"/>
          <w:szCs w:val="28"/>
        </w:rPr>
      </w:pPr>
      <w:r w:rsidRPr="0040381A">
        <w:rPr>
          <w:bCs/>
          <w:i/>
          <w:sz w:val="28"/>
          <w:szCs w:val="28"/>
        </w:rPr>
        <w:t>предусмотрено уменьшение начального значения критерия конкурса в заявке на участие в конкурсе.</w:t>
      </w:r>
    </w:p>
    <w:p w:rsidR="008A48D7" w:rsidRPr="0040381A" w:rsidRDefault="00F35F90" w:rsidP="00C75EAE">
      <w:pPr>
        <w:autoSpaceDE w:val="0"/>
        <w:autoSpaceDN w:val="0"/>
        <w:adjustRightInd w:val="0"/>
        <w:ind w:firstLine="709"/>
        <w:jc w:val="both"/>
        <w:rPr>
          <w:bCs/>
          <w:sz w:val="28"/>
          <w:szCs w:val="28"/>
        </w:rPr>
      </w:pPr>
      <w:r w:rsidRPr="0040381A">
        <w:rPr>
          <w:bCs/>
          <w:sz w:val="28"/>
          <w:szCs w:val="28"/>
        </w:rPr>
        <w:t>10</w:t>
      </w:r>
      <w:r w:rsidR="008A48D7" w:rsidRPr="0040381A">
        <w:rPr>
          <w:bCs/>
          <w:sz w:val="28"/>
          <w:szCs w:val="28"/>
        </w:rPr>
        <w:t>.</w:t>
      </w:r>
      <w:r w:rsidR="006E73D0" w:rsidRPr="0040381A">
        <w:rPr>
          <w:bCs/>
          <w:sz w:val="28"/>
          <w:szCs w:val="28"/>
        </w:rPr>
        <w:t>3</w:t>
      </w:r>
      <w:r w:rsidR="008A48D7" w:rsidRPr="0040381A">
        <w:rPr>
          <w:bCs/>
          <w:sz w:val="28"/>
          <w:szCs w:val="28"/>
        </w:rPr>
        <w:t xml:space="preserve">. </w:t>
      </w:r>
      <w:proofErr w:type="gramStart"/>
      <w:r w:rsidR="008A48D7" w:rsidRPr="0040381A">
        <w:rPr>
          <w:bCs/>
          <w:sz w:val="28"/>
          <w:szCs w:val="28"/>
        </w:rPr>
        <w:t>Для каждого применяемого для оценки заявок на участие в конкурсе критерия конкурса в конкурсной документации</w:t>
      </w:r>
      <w:proofErr w:type="gramEnd"/>
      <w:r w:rsidR="008A48D7" w:rsidRPr="0040381A">
        <w:rPr>
          <w:bCs/>
          <w:sz w:val="28"/>
          <w:szCs w:val="28"/>
        </w:rPr>
        <w:t xml:space="preserve"> устанавливается коэффициент, учитывающий значимость критерия конкурса. Коэффициент значимости по каждому критерию конкурса равен 0,25.</w:t>
      </w:r>
    </w:p>
    <w:p w:rsidR="00A660B6" w:rsidRPr="0040381A" w:rsidRDefault="00A660B6" w:rsidP="00C75EAE">
      <w:pPr>
        <w:autoSpaceDE w:val="0"/>
        <w:autoSpaceDN w:val="0"/>
        <w:adjustRightInd w:val="0"/>
        <w:ind w:firstLine="709"/>
        <w:jc w:val="both"/>
        <w:rPr>
          <w:bCs/>
          <w:sz w:val="28"/>
          <w:szCs w:val="28"/>
        </w:rPr>
      </w:pPr>
      <w:r w:rsidRPr="0040381A">
        <w:rPr>
          <w:bCs/>
          <w:sz w:val="28"/>
          <w:szCs w:val="28"/>
        </w:rPr>
        <w:t>10.4. В случае установления критериев конкурса, предусмотренных подпунктами</w:t>
      </w:r>
      <w:r w:rsidRPr="0040381A">
        <w:rPr>
          <w:bCs/>
          <w:i/>
          <w:sz w:val="28"/>
          <w:szCs w:val="28"/>
        </w:rPr>
        <w:t xml:space="preserve"> а</w:t>
      </w:r>
      <w:r w:rsidRPr="0040381A">
        <w:rPr>
          <w:bCs/>
          <w:sz w:val="28"/>
          <w:szCs w:val="28"/>
        </w:rPr>
        <w:t xml:space="preserve"> </w:t>
      </w:r>
      <w:proofErr w:type="gramStart"/>
      <w:r w:rsidRPr="0040381A">
        <w:rPr>
          <w:bCs/>
          <w:sz w:val="28"/>
          <w:szCs w:val="28"/>
        </w:rPr>
        <w:t xml:space="preserve">и </w:t>
      </w:r>
      <w:r w:rsidRPr="0040381A">
        <w:rPr>
          <w:bCs/>
          <w:i/>
          <w:sz w:val="28"/>
          <w:szCs w:val="28"/>
        </w:rPr>
        <w:t>б</w:t>
      </w:r>
      <w:proofErr w:type="gramEnd"/>
      <w:r w:rsidRPr="0040381A">
        <w:rPr>
          <w:bCs/>
          <w:sz w:val="28"/>
          <w:szCs w:val="28"/>
        </w:rPr>
        <w:t xml:space="preserve">, пункта 10.2 настоящей Конкурсной документации, оценка конкурсных предложений, представленных в соответствии с такими критериями, осуществляется в баллах в порядке, установленном </w:t>
      </w:r>
      <w:hyperlink w:anchor="sub_1083" w:history="1">
        <w:r w:rsidRPr="0040381A">
          <w:rPr>
            <w:rStyle w:val="a3"/>
            <w:bCs/>
            <w:sz w:val="28"/>
            <w:szCs w:val="28"/>
          </w:rPr>
          <w:t xml:space="preserve">пунктом </w:t>
        </w:r>
      </w:hyperlink>
      <w:r w:rsidRPr="0040381A">
        <w:rPr>
          <w:sz w:val="28"/>
          <w:szCs w:val="28"/>
        </w:rPr>
        <w:t>10.6</w:t>
      </w:r>
      <w:r w:rsidRPr="0040381A">
        <w:rPr>
          <w:bCs/>
          <w:sz w:val="28"/>
          <w:szCs w:val="28"/>
        </w:rPr>
        <w:t xml:space="preserve"> настоящей Конкурсной документации.</w:t>
      </w:r>
    </w:p>
    <w:p w:rsidR="008A48D7" w:rsidRPr="0040381A" w:rsidRDefault="00F35F90" w:rsidP="00C75EAE">
      <w:pPr>
        <w:autoSpaceDE w:val="0"/>
        <w:autoSpaceDN w:val="0"/>
        <w:adjustRightInd w:val="0"/>
        <w:ind w:firstLine="709"/>
        <w:jc w:val="both"/>
        <w:rPr>
          <w:bCs/>
          <w:sz w:val="28"/>
          <w:szCs w:val="28"/>
        </w:rPr>
      </w:pPr>
      <w:r w:rsidRPr="0040381A">
        <w:rPr>
          <w:bCs/>
          <w:sz w:val="28"/>
          <w:szCs w:val="28"/>
        </w:rPr>
        <w:t>10</w:t>
      </w:r>
      <w:r w:rsidR="008A48D7" w:rsidRPr="0040381A">
        <w:rPr>
          <w:bCs/>
          <w:sz w:val="28"/>
          <w:szCs w:val="28"/>
        </w:rPr>
        <w:t>.</w:t>
      </w:r>
      <w:r w:rsidR="00A660B6" w:rsidRPr="0040381A">
        <w:rPr>
          <w:bCs/>
          <w:sz w:val="28"/>
          <w:szCs w:val="28"/>
        </w:rPr>
        <w:t>5</w:t>
      </w:r>
      <w:r w:rsidR="008A48D7" w:rsidRPr="0040381A">
        <w:rPr>
          <w:bCs/>
          <w:sz w:val="28"/>
          <w:szCs w:val="28"/>
        </w:rPr>
        <w:t xml:space="preserve">. Оценка заявок на участие в конкурсе </w:t>
      </w:r>
      <w:proofErr w:type="gramStart"/>
      <w:r w:rsidR="008A48D7" w:rsidRPr="0040381A">
        <w:rPr>
          <w:bCs/>
          <w:sz w:val="28"/>
          <w:szCs w:val="28"/>
        </w:rPr>
        <w:t>в</w:t>
      </w:r>
      <w:proofErr w:type="gramEnd"/>
      <w:r w:rsidR="008A48D7" w:rsidRPr="0040381A">
        <w:rPr>
          <w:bCs/>
          <w:sz w:val="28"/>
          <w:szCs w:val="28"/>
        </w:rPr>
        <w:t xml:space="preserve"> </w:t>
      </w:r>
      <w:proofErr w:type="gramStart"/>
      <w:r w:rsidR="008A48D7" w:rsidRPr="0040381A">
        <w:rPr>
          <w:bCs/>
          <w:sz w:val="28"/>
          <w:szCs w:val="28"/>
        </w:rPr>
        <w:t>соответствиями</w:t>
      </w:r>
      <w:proofErr w:type="gramEnd"/>
      <w:r w:rsidR="008A48D7" w:rsidRPr="0040381A">
        <w:rPr>
          <w:bCs/>
          <w:sz w:val="28"/>
          <w:szCs w:val="28"/>
        </w:rPr>
        <w:t xml:space="preserve"> с критериями конкурса, предусмотренными абзацами «а» и «б» п.</w:t>
      </w:r>
      <w:r w:rsidR="000B4F0A" w:rsidRPr="0040381A">
        <w:rPr>
          <w:bCs/>
          <w:sz w:val="28"/>
          <w:szCs w:val="28"/>
        </w:rPr>
        <w:t>10</w:t>
      </w:r>
      <w:r w:rsidR="008A48D7" w:rsidRPr="0040381A">
        <w:rPr>
          <w:bCs/>
          <w:sz w:val="28"/>
          <w:szCs w:val="28"/>
        </w:rPr>
        <w:t>.</w:t>
      </w:r>
      <w:r w:rsidR="000B4F0A" w:rsidRPr="0040381A">
        <w:rPr>
          <w:bCs/>
          <w:sz w:val="28"/>
          <w:szCs w:val="28"/>
        </w:rPr>
        <w:t>2</w:t>
      </w:r>
      <w:r w:rsidR="008A48D7" w:rsidRPr="0040381A">
        <w:rPr>
          <w:bCs/>
          <w:sz w:val="28"/>
          <w:szCs w:val="28"/>
        </w:rPr>
        <w:t xml:space="preserve"> настоящей Конкурсной документации</w:t>
      </w:r>
      <w:r w:rsidR="00FB1AFD" w:rsidRPr="0040381A">
        <w:rPr>
          <w:bCs/>
          <w:sz w:val="28"/>
          <w:szCs w:val="28"/>
        </w:rPr>
        <w:t>, осуществляется в следующем порядке:</w:t>
      </w:r>
    </w:p>
    <w:p w:rsidR="00A660B6" w:rsidRPr="0040381A" w:rsidRDefault="00A660B6" w:rsidP="00A660B6">
      <w:pPr>
        <w:pStyle w:val="af2"/>
        <w:numPr>
          <w:ilvl w:val="0"/>
          <w:numId w:val="8"/>
        </w:numPr>
        <w:spacing w:line="26" w:lineRule="atLeast"/>
        <w:ind w:left="0" w:firstLine="633"/>
        <w:contextualSpacing/>
        <w:jc w:val="both"/>
        <w:rPr>
          <w:bCs/>
          <w:sz w:val="28"/>
          <w:szCs w:val="28"/>
        </w:rPr>
      </w:pPr>
      <w:r w:rsidRPr="0040381A">
        <w:rPr>
          <w:bCs/>
          <w:sz w:val="28"/>
          <w:szCs w:val="28"/>
        </w:rPr>
        <w:t xml:space="preserve">предложению, содержащемуся в заявке на участие в конкурсе, присваиваются баллы - от одного до пяти баллов по следующей методике оценки: </w:t>
      </w:r>
    </w:p>
    <w:p w:rsidR="00A660B6" w:rsidRPr="0040381A" w:rsidRDefault="00A660B6" w:rsidP="00A660B6">
      <w:pPr>
        <w:pStyle w:val="af2"/>
        <w:spacing w:line="26" w:lineRule="atLeast"/>
        <w:ind w:left="633"/>
        <w:jc w:val="both"/>
        <w:rPr>
          <w:bCs/>
          <w:sz w:val="28"/>
          <w:szCs w:val="28"/>
        </w:rPr>
      </w:pPr>
    </w:p>
    <w:p w:rsidR="00A660B6" w:rsidRPr="0040381A" w:rsidRDefault="00A660B6" w:rsidP="00A660B6">
      <w:pPr>
        <w:pStyle w:val="af2"/>
        <w:spacing w:line="26" w:lineRule="atLeast"/>
        <w:ind w:left="360"/>
        <w:jc w:val="center"/>
        <w:rPr>
          <w:b/>
          <w:bCs/>
          <w:i/>
          <w:sz w:val="28"/>
          <w:szCs w:val="28"/>
        </w:rPr>
      </w:pPr>
      <w:r w:rsidRPr="0040381A">
        <w:rPr>
          <w:b/>
          <w:bCs/>
          <w:i/>
          <w:sz w:val="28"/>
          <w:szCs w:val="28"/>
        </w:rPr>
        <w:t>Критерий «Качество описания преимуществ товара (работы, услуги) в сравнении с существующими аналогами (конкурентами)» (№1 пункта 6.6.):</w:t>
      </w:r>
    </w:p>
    <w:tbl>
      <w:tblPr>
        <w:tblW w:w="9498"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0"/>
        <w:gridCol w:w="988"/>
      </w:tblGrid>
      <w:tr w:rsidR="00A660B6" w:rsidRPr="0040381A" w:rsidTr="00A660B6">
        <w:trPr>
          <w:trHeight w:val="57"/>
          <w:jc w:val="center"/>
        </w:trPr>
        <w:tc>
          <w:tcPr>
            <w:tcW w:w="8510" w:type="dxa"/>
          </w:tcPr>
          <w:p w:rsidR="00A660B6" w:rsidRPr="0040381A" w:rsidRDefault="00A660B6" w:rsidP="00A660B6">
            <w:pPr>
              <w:spacing w:line="26" w:lineRule="atLeast"/>
              <w:ind w:firstLine="709"/>
              <w:jc w:val="center"/>
              <w:rPr>
                <w:bCs/>
                <w:sz w:val="28"/>
                <w:szCs w:val="28"/>
              </w:rPr>
            </w:pPr>
            <w:r w:rsidRPr="0040381A">
              <w:rPr>
                <w:bCs/>
                <w:sz w:val="28"/>
                <w:szCs w:val="28"/>
              </w:rPr>
              <w:t>Значение критерия оценки заявок</w:t>
            </w:r>
          </w:p>
        </w:tc>
        <w:tc>
          <w:tcPr>
            <w:tcW w:w="988" w:type="dxa"/>
          </w:tcPr>
          <w:p w:rsidR="00A660B6" w:rsidRPr="0040381A" w:rsidRDefault="00A660B6" w:rsidP="00A660B6">
            <w:pPr>
              <w:spacing w:line="26" w:lineRule="atLeast"/>
              <w:jc w:val="both"/>
              <w:rPr>
                <w:bCs/>
                <w:sz w:val="28"/>
                <w:szCs w:val="28"/>
              </w:rPr>
            </w:pPr>
            <w:r w:rsidRPr="0040381A">
              <w:rPr>
                <w:bCs/>
                <w:sz w:val="28"/>
                <w:szCs w:val="28"/>
              </w:rPr>
              <w:t>Баллы</w:t>
            </w:r>
          </w:p>
        </w:tc>
      </w:tr>
      <w:tr w:rsidR="00A660B6" w:rsidRPr="0040381A" w:rsidTr="00A660B6">
        <w:trPr>
          <w:trHeight w:val="57"/>
          <w:jc w:val="center"/>
        </w:trPr>
        <w:tc>
          <w:tcPr>
            <w:tcW w:w="8510" w:type="dxa"/>
          </w:tcPr>
          <w:p w:rsidR="00A660B6" w:rsidRPr="0040381A" w:rsidRDefault="00A660B6" w:rsidP="00A660B6">
            <w:pPr>
              <w:spacing w:line="26" w:lineRule="atLeast"/>
              <w:jc w:val="both"/>
              <w:rPr>
                <w:bCs/>
                <w:sz w:val="28"/>
                <w:szCs w:val="28"/>
              </w:rPr>
            </w:pPr>
            <w:r w:rsidRPr="0040381A">
              <w:rPr>
                <w:bCs/>
                <w:sz w:val="28"/>
                <w:szCs w:val="28"/>
              </w:rPr>
              <w:t>Товар (работа, услуга) аналогов (конкурентов) на рынке не имеет</w:t>
            </w:r>
          </w:p>
        </w:tc>
        <w:tc>
          <w:tcPr>
            <w:tcW w:w="988" w:type="dxa"/>
          </w:tcPr>
          <w:p w:rsidR="00A660B6" w:rsidRPr="0040381A" w:rsidRDefault="00A660B6" w:rsidP="00A660B6">
            <w:pPr>
              <w:spacing w:line="26" w:lineRule="atLeast"/>
              <w:jc w:val="center"/>
              <w:rPr>
                <w:bCs/>
                <w:sz w:val="28"/>
                <w:szCs w:val="28"/>
              </w:rPr>
            </w:pPr>
            <w:r w:rsidRPr="0040381A">
              <w:rPr>
                <w:bCs/>
                <w:sz w:val="28"/>
                <w:szCs w:val="28"/>
              </w:rPr>
              <w:t>5</w:t>
            </w:r>
          </w:p>
        </w:tc>
      </w:tr>
      <w:tr w:rsidR="00A660B6" w:rsidRPr="0040381A" w:rsidTr="00A660B6">
        <w:trPr>
          <w:trHeight w:val="57"/>
          <w:jc w:val="center"/>
        </w:trPr>
        <w:tc>
          <w:tcPr>
            <w:tcW w:w="8510" w:type="dxa"/>
          </w:tcPr>
          <w:p w:rsidR="00A660B6" w:rsidRPr="0040381A" w:rsidRDefault="00A660B6" w:rsidP="00A660B6">
            <w:pPr>
              <w:spacing w:line="26" w:lineRule="atLeast"/>
              <w:jc w:val="both"/>
              <w:rPr>
                <w:bCs/>
                <w:sz w:val="28"/>
                <w:szCs w:val="28"/>
              </w:rPr>
            </w:pPr>
            <w:r w:rsidRPr="0040381A">
              <w:rPr>
                <w:bCs/>
                <w:sz w:val="28"/>
                <w:szCs w:val="28"/>
              </w:rPr>
              <w:t>Товар (работа, услуга) имеет существенные преимущества в сравнении с существующими аналогами (конкурентами)</w:t>
            </w:r>
          </w:p>
        </w:tc>
        <w:tc>
          <w:tcPr>
            <w:tcW w:w="988" w:type="dxa"/>
          </w:tcPr>
          <w:p w:rsidR="00A660B6" w:rsidRPr="0040381A" w:rsidRDefault="00A660B6" w:rsidP="00A660B6">
            <w:pPr>
              <w:spacing w:line="26" w:lineRule="atLeast"/>
              <w:jc w:val="center"/>
              <w:rPr>
                <w:bCs/>
                <w:sz w:val="28"/>
                <w:szCs w:val="28"/>
              </w:rPr>
            </w:pPr>
            <w:r w:rsidRPr="0040381A">
              <w:rPr>
                <w:bCs/>
                <w:sz w:val="28"/>
                <w:szCs w:val="28"/>
              </w:rPr>
              <w:t>4</w:t>
            </w:r>
          </w:p>
        </w:tc>
      </w:tr>
      <w:tr w:rsidR="00A660B6" w:rsidRPr="0040381A" w:rsidTr="00A660B6">
        <w:trPr>
          <w:trHeight w:val="57"/>
          <w:jc w:val="center"/>
        </w:trPr>
        <w:tc>
          <w:tcPr>
            <w:tcW w:w="8510" w:type="dxa"/>
          </w:tcPr>
          <w:p w:rsidR="00A660B6" w:rsidRPr="0040381A" w:rsidRDefault="00A660B6" w:rsidP="00A660B6">
            <w:pPr>
              <w:spacing w:line="26" w:lineRule="atLeast"/>
              <w:jc w:val="both"/>
              <w:rPr>
                <w:bCs/>
                <w:sz w:val="28"/>
                <w:szCs w:val="28"/>
              </w:rPr>
            </w:pPr>
            <w:r w:rsidRPr="0040381A">
              <w:rPr>
                <w:bCs/>
                <w:sz w:val="28"/>
                <w:szCs w:val="28"/>
              </w:rPr>
              <w:t>Аналоги (конкуренты) товара (работы, услуги) на рынке присутствуют в недостаточном количестве и ассортименте</w:t>
            </w:r>
          </w:p>
        </w:tc>
        <w:tc>
          <w:tcPr>
            <w:tcW w:w="988" w:type="dxa"/>
          </w:tcPr>
          <w:p w:rsidR="00A660B6" w:rsidRPr="0040381A" w:rsidRDefault="00A660B6" w:rsidP="00A660B6">
            <w:pPr>
              <w:spacing w:line="26" w:lineRule="atLeast"/>
              <w:jc w:val="center"/>
              <w:rPr>
                <w:bCs/>
                <w:sz w:val="28"/>
                <w:szCs w:val="28"/>
              </w:rPr>
            </w:pPr>
            <w:r w:rsidRPr="0040381A">
              <w:rPr>
                <w:bCs/>
                <w:sz w:val="28"/>
                <w:szCs w:val="28"/>
              </w:rPr>
              <w:t>3</w:t>
            </w:r>
          </w:p>
        </w:tc>
      </w:tr>
      <w:tr w:rsidR="00A660B6" w:rsidRPr="0040381A" w:rsidTr="00A660B6">
        <w:trPr>
          <w:trHeight w:val="57"/>
          <w:jc w:val="center"/>
        </w:trPr>
        <w:tc>
          <w:tcPr>
            <w:tcW w:w="8510" w:type="dxa"/>
          </w:tcPr>
          <w:p w:rsidR="00A660B6" w:rsidRPr="0040381A" w:rsidRDefault="00A660B6" w:rsidP="00A660B6">
            <w:pPr>
              <w:spacing w:line="26" w:lineRule="atLeast"/>
              <w:jc w:val="both"/>
              <w:rPr>
                <w:bCs/>
                <w:sz w:val="28"/>
                <w:szCs w:val="28"/>
              </w:rPr>
            </w:pPr>
            <w:r w:rsidRPr="0040381A">
              <w:rPr>
                <w:bCs/>
                <w:sz w:val="28"/>
                <w:szCs w:val="28"/>
              </w:rPr>
              <w:t>Аналогичный товар (работа, услуга) (конкуренты) на рынке присутствуют, существенных преимуществ не указано</w:t>
            </w:r>
          </w:p>
        </w:tc>
        <w:tc>
          <w:tcPr>
            <w:tcW w:w="988" w:type="dxa"/>
          </w:tcPr>
          <w:p w:rsidR="00A660B6" w:rsidRPr="0040381A" w:rsidRDefault="00A660B6" w:rsidP="00A660B6">
            <w:pPr>
              <w:spacing w:line="26" w:lineRule="atLeast"/>
              <w:jc w:val="center"/>
              <w:rPr>
                <w:bCs/>
                <w:sz w:val="28"/>
                <w:szCs w:val="28"/>
              </w:rPr>
            </w:pPr>
            <w:r w:rsidRPr="0040381A">
              <w:rPr>
                <w:bCs/>
                <w:sz w:val="28"/>
                <w:szCs w:val="28"/>
              </w:rPr>
              <w:t>2</w:t>
            </w:r>
          </w:p>
        </w:tc>
      </w:tr>
      <w:tr w:rsidR="00A660B6" w:rsidRPr="0040381A" w:rsidTr="00A660B6">
        <w:trPr>
          <w:trHeight w:val="57"/>
          <w:jc w:val="center"/>
        </w:trPr>
        <w:tc>
          <w:tcPr>
            <w:tcW w:w="8510" w:type="dxa"/>
          </w:tcPr>
          <w:p w:rsidR="00A660B6" w:rsidRPr="0040381A" w:rsidRDefault="00A660B6" w:rsidP="00A660B6">
            <w:pPr>
              <w:spacing w:line="26" w:lineRule="atLeast"/>
              <w:jc w:val="both"/>
              <w:rPr>
                <w:bCs/>
                <w:sz w:val="28"/>
                <w:szCs w:val="28"/>
              </w:rPr>
            </w:pPr>
            <w:r w:rsidRPr="0040381A">
              <w:rPr>
                <w:bCs/>
                <w:sz w:val="28"/>
                <w:szCs w:val="28"/>
              </w:rPr>
              <w:t>Отсутствует анализ аналогов товара (работы, услуги)  (конкуренции) на рынке</w:t>
            </w:r>
          </w:p>
        </w:tc>
        <w:tc>
          <w:tcPr>
            <w:tcW w:w="988" w:type="dxa"/>
          </w:tcPr>
          <w:p w:rsidR="00A660B6" w:rsidRPr="0040381A" w:rsidRDefault="00A660B6" w:rsidP="00A660B6">
            <w:pPr>
              <w:spacing w:line="26" w:lineRule="atLeast"/>
              <w:jc w:val="center"/>
              <w:rPr>
                <w:bCs/>
                <w:sz w:val="28"/>
                <w:szCs w:val="28"/>
              </w:rPr>
            </w:pPr>
            <w:r w:rsidRPr="0040381A">
              <w:rPr>
                <w:bCs/>
                <w:sz w:val="28"/>
                <w:szCs w:val="28"/>
              </w:rPr>
              <w:t>1</w:t>
            </w:r>
          </w:p>
        </w:tc>
      </w:tr>
    </w:tbl>
    <w:p w:rsidR="00A660B6" w:rsidRPr="0040381A" w:rsidRDefault="00A660B6" w:rsidP="00A660B6">
      <w:pPr>
        <w:spacing w:line="26" w:lineRule="atLeast"/>
        <w:jc w:val="center"/>
        <w:rPr>
          <w:b/>
          <w:bCs/>
          <w:i/>
          <w:sz w:val="28"/>
          <w:szCs w:val="28"/>
        </w:rPr>
      </w:pPr>
    </w:p>
    <w:p w:rsidR="00A660B6" w:rsidRPr="0040381A" w:rsidRDefault="00A660B6" w:rsidP="00A660B6">
      <w:pPr>
        <w:spacing w:line="26" w:lineRule="atLeast"/>
        <w:jc w:val="center"/>
        <w:rPr>
          <w:b/>
          <w:bCs/>
          <w:i/>
          <w:sz w:val="28"/>
          <w:szCs w:val="28"/>
        </w:rPr>
      </w:pPr>
      <w:r w:rsidRPr="0040381A">
        <w:rPr>
          <w:b/>
          <w:bCs/>
          <w:i/>
          <w:sz w:val="28"/>
          <w:szCs w:val="28"/>
        </w:rPr>
        <w:lastRenderedPageBreak/>
        <w:t>Критерий «Качество проработки маркетинговой, операционной и финансовой стратегий развития субъекта малого предпринимательства» (№2 пункта 6.6.):</w:t>
      </w:r>
    </w:p>
    <w:tbl>
      <w:tblPr>
        <w:tblW w:w="952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0"/>
        <w:gridCol w:w="1046"/>
      </w:tblGrid>
      <w:tr w:rsidR="00A660B6" w:rsidRPr="0040381A" w:rsidTr="00A660B6">
        <w:trPr>
          <w:jc w:val="center"/>
        </w:trPr>
        <w:tc>
          <w:tcPr>
            <w:tcW w:w="8480" w:type="dxa"/>
          </w:tcPr>
          <w:p w:rsidR="00A660B6" w:rsidRPr="0040381A" w:rsidRDefault="00A660B6" w:rsidP="00A660B6">
            <w:pPr>
              <w:spacing w:line="26" w:lineRule="atLeast"/>
              <w:ind w:firstLine="709"/>
              <w:jc w:val="both"/>
              <w:rPr>
                <w:bCs/>
                <w:sz w:val="28"/>
                <w:szCs w:val="28"/>
              </w:rPr>
            </w:pPr>
            <w:r w:rsidRPr="0040381A">
              <w:rPr>
                <w:bCs/>
                <w:sz w:val="28"/>
                <w:szCs w:val="28"/>
              </w:rPr>
              <w:t>Значение критерия оценки заявок</w:t>
            </w:r>
          </w:p>
        </w:tc>
        <w:tc>
          <w:tcPr>
            <w:tcW w:w="1046" w:type="dxa"/>
          </w:tcPr>
          <w:p w:rsidR="00A660B6" w:rsidRPr="0040381A" w:rsidRDefault="00A660B6" w:rsidP="00A660B6">
            <w:pPr>
              <w:spacing w:line="26" w:lineRule="atLeast"/>
              <w:jc w:val="both"/>
              <w:rPr>
                <w:bCs/>
                <w:sz w:val="28"/>
                <w:szCs w:val="28"/>
              </w:rPr>
            </w:pPr>
            <w:r w:rsidRPr="0040381A">
              <w:rPr>
                <w:bCs/>
                <w:sz w:val="28"/>
                <w:szCs w:val="28"/>
              </w:rPr>
              <w:t>Баллы</w:t>
            </w:r>
          </w:p>
        </w:tc>
      </w:tr>
      <w:tr w:rsidR="00A660B6" w:rsidRPr="0040381A" w:rsidTr="00A660B6">
        <w:trPr>
          <w:jc w:val="center"/>
        </w:trPr>
        <w:tc>
          <w:tcPr>
            <w:tcW w:w="8480" w:type="dxa"/>
          </w:tcPr>
          <w:p w:rsidR="00A660B6" w:rsidRPr="0040381A" w:rsidRDefault="00A660B6" w:rsidP="00A660B6">
            <w:pPr>
              <w:spacing w:line="26" w:lineRule="atLeast"/>
              <w:jc w:val="both"/>
              <w:rPr>
                <w:bCs/>
                <w:sz w:val="28"/>
                <w:szCs w:val="28"/>
              </w:rPr>
            </w:pPr>
            <w:r w:rsidRPr="0040381A">
              <w:rPr>
                <w:bCs/>
                <w:sz w:val="28"/>
                <w:szCs w:val="28"/>
              </w:rPr>
              <w:t>Проработаны все три стратегии: финансовая, операционная, маркетинговая</w:t>
            </w:r>
          </w:p>
        </w:tc>
        <w:tc>
          <w:tcPr>
            <w:tcW w:w="1046" w:type="dxa"/>
          </w:tcPr>
          <w:p w:rsidR="00A660B6" w:rsidRPr="0040381A" w:rsidRDefault="00A660B6" w:rsidP="00A660B6">
            <w:pPr>
              <w:spacing w:line="26" w:lineRule="atLeast"/>
              <w:jc w:val="center"/>
              <w:rPr>
                <w:bCs/>
                <w:sz w:val="28"/>
                <w:szCs w:val="28"/>
              </w:rPr>
            </w:pPr>
            <w:r w:rsidRPr="0040381A">
              <w:rPr>
                <w:bCs/>
                <w:sz w:val="28"/>
                <w:szCs w:val="28"/>
              </w:rPr>
              <w:t>5</w:t>
            </w:r>
          </w:p>
        </w:tc>
      </w:tr>
      <w:tr w:rsidR="00A660B6" w:rsidRPr="0040381A" w:rsidTr="00A660B6">
        <w:trPr>
          <w:jc w:val="center"/>
        </w:trPr>
        <w:tc>
          <w:tcPr>
            <w:tcW w:w="8480" w:type="dxa"/>
          </w:tcPr>
          <w:p w:rsidR="00A660B6" w:rsidRPr="0040381A" w:rsidRDefault="00A660B6" w:rsidP="00A660B6">
            <w:pPr>
              <w:spacing w:line="26" w:lineRule="atLeast"/>
              <w:jc w:val="both"/>
              <w:rPr>
                <w:bCs/>
                <w:sz w:val="28"/>
                <w:szCs w:val="28"/>
              </w:rPr>
            </w:pPr>
            <w:r w:rsidRPr="0040381A">
              <w:rPr>
                <w:bCs/>
                <w:sz w:val="28"/>
                <w:szCs w:val="28"/>
              </w:rPr>
              <w:t>Проработаны только две стратегии: финансовая, операционная</w:t>
            </w:r>
          </w:p>
        </w:tc>
        <w:tc>
          <w:tcPr>
            <w:tcW w:w="1046" w:type="dxa"/>
          </w:tcPr>
          <w:p w:rsidR="00A660B6" w:rsidRPr="0040381A" w:rsidRDefault="00A660B6" w:rsidP="00A660B6">
            <w:pPr>
              <w:spacing w:line="26" w:lineRule="atLeast"/>
              <w:jc w:val="center"/>
              <w:rPr>
                <w:bCs/>
                <w:sz w:val="28"/>
                <w:szCs w:val="28"/>
              </w:rPr>
            </w:pPr>
            <w:r w:rsidRPr="0040381A">
              <w:rPr>
                <w:bCs/>
                <w:sz w:val="28"/>
                <w:szCs w:val="28"/>
              </w:rPr>
              <w:t>4</w:t>
            </w:r>
          </w:p>
        </w:tc>
      </w:tr>
      <w:tr w:rsidR="00A660B6" w:rsidRPr="0040381A" w:rsidTr="00A660B6">
        <w:trPr>
          <w:jc w:val="center"/>
        </w:trPr>
        <w:tc>
          <w:tcPr>
            <w:tcW w:w="8480" w:type="dxa"/>
          </w:tcPr>
          <w:p w:rsidR="00A660B6" w:rsidRPr="0040381A" w:rsidRDefault="00A660B6" w:rsidP="00A660B6">
            <w:pPr>
              <w:spacing w:line="26" w:lineRule="atLeast"/>
              <w:jc w:val="both"/>
              <w:rPr>
                <w:bCs/>
                <w:sz w:val="28"/>
                <w:szCs w:val="28"/>
              </w:rPr>
            </w:pPr>
            <w:r w:rsidRPr="0040381A">
              <w:rPr>
                <w:bCs/>
                <w:sz w:val="28"/>
                <w:szCs w:val="28"/>
              </w:rPr>
              <w:t>Проработаны только две стратегии: финансовая, маркетинговая</w:t>
            </w:r>
          </w:p>
        </w:tc>
        <w:tc>
          <w:tcPr>
            <w:tcW w:w="1046" w:type="dxa"/>
          </w:tcPr>
          <w:p w:rsidR="00A660B6" w:rsidRPr="0040381A" w:rsidRDefault="00A660B6" w:rsidP="00A660B6">
            <w:pPr>
              <w:spacing w:line="26" w:lineRule="atLeast"/>
              <w:jc w:val="center"/>
              <w:rPr>
                <w:bCs/>
                <w:sz w:val="28"/>
                <w:szCs w:val="28"/>
              </w:rPr>
            </w:pPr>
            <w:r w:rsidRPr="0040381A">
              <w:rPr>
                <w:bCs/>
                <w:sz w:val="28"/>
                <w:szCs w:val="28"/>
              </w:rPr>
              <w:t>3</w:t>
            </w:r>
          </w:p>
        </w:tc>
      </w:tr>
      <w:tr w:rsidR="00A660B6" w:rsidRPr="0040381A" w:rsidTr="00A660B6">
        <w:trPr>
          <w:jc w:val="center"/>
        </w:trPr>
        <w:tc>
          <w:tcPr>
            <w:tcW w:w="8480" w:type="dxa"/>
          </w:tcPr>
          <w:p w:rsidR="00A660B6" w:rsidRPr="0040381A" w:rsidRDefault="00A660B6" w:rsidP="00A660B6">
            <w:pPr>
              <w:spacing w:line="26" w:lineRule="atLeast"/>
              <w:jc w:val="both"/>
              <w:rPr>
                <w:bCs/>
                <w:sz w:val="28"/>
                <w:szCs w:val="28"/>
              </w:rPr>
            </w:pPr>
            <w:r w:rsidRPr="0040381A">
              <w:rPr>
                <w:bCs/>
                <w:sz w:val="28"/>
                <w:szCs w:val="28"/>
              </w:rPr>
              <w:t>Проработаны только две стратегии: операционная, маркетинговая</w:t>
            </w:r>
          </w:p>
        </w:tc>
        <w:tc>
          <w:tcPr>
            <w:tcW w:w="1046" w:type="dxa"/>
          </w:tcPr>
          <w:p w:rsidR="00A660B6" w:rsidRPr="0040381A" w:rsidRDefault="00A660B6" w:rsidP="00A660B6">
            <w:pPr>
              <w:spacing w:line="26" w:lineRule="atLeast"/>
              <w:jc w:val="center"/>
              <w:rPr>
                <w:bCs/>
                <w:sz w:val="28"/>
                <w:szCs w:val="28"/>
              </w:rPr>
            </w:pPr>
            <w:r w:rsidRPr="0040381A">
              <w:rPr>
                <w:bCs/>
                <w:sz w:val="28"/>
                <w:szCs w:val="28"/>
              </w:rPr>
              <w:t>2</w:t>
            </w:r>
          </w:p>
        </w:tc>
      </w:tr>
      <w:tr w:rsidR="00A660B6" w:rsidRPr="0040381A" w:rsidTr="00A660B6">
        <w:trPr>
          <w:jc w:val="center"/>
        </w:trPr>
        <w:tc>
          <w:tcPr>
            <w:tcW w:w="8480" w:type="dxa"/>
          </w:tcPr>
          <w:p w:rsidR="00A660B6" w:rsidRPr="0040381A" w:rsidRDefault="00A660B6" w:rsidP="00A660B6">
            <w:pPr>
              <w:spacing w:line="26" w:lineRule="atLeast"/>
              <w:jc w:val="both"/>
              <w:rPr>
                <w:bCs/>
                <w:sz w:val="28"/>
                <w:szCs w:val="28"/>
              </w:rPr>
            </w:pPr>
            <w:r w:rsidRPr="0040381A">
              <w:rPr>
                <w:bCs/>
                <w:sz w:val="28"/>
                <w:szCs w:val="28"/>
              </w:rPr>
              <w:t>Проработана только одна стратегия развития</w:t>
            </w:r>
          </w:p>
        </w:tc>
        <w:tc>
          <w:tcPr>
            <w:tcW w:w="1046" w:type="dxa"/>
          </w:tcPr>
          <w:p w:rsidR="00A660B6" w:rsidRPr="0040381A" w:rsidRDefault="00A660B6" w:rsidP="00A660B6">
            <w:pPr>
              <w:spacing w:line="26" w:lineRule="atLeast"/>
              <w:jc w:val="center"/>
              <w:rPr>
                <w:bCs/>
                <w:sz w:val="28"/>
                <w:szCs w:val="28"/>
              </w:rPr>
            </w:pPr>
            <w:r w:rsidRPr="0040381A">
              <w:rPr>
                <w:bCs/>
                <w:sz w:val="28"/>
                <w:szCs w:val="28"/>
              </w:rPr>
              <w:t>1</w:t>
            </w:r>
          </w:p>
        </w:tc>
      </w:tr>
      <w:tr w:rsidR="00A660B6" w:rsidRPr="0040381A" w:rsidTr="00A660B6">
        <w:trPr>
          <w:jc w:val="center"/>
        </w:trPr>
        <w:tc>
          <w:tcPr>
            <w:tcW w:w="8480" w:type="dxa"/>
          </w:tcPr>
          <w:p w:rsidR="00A660B6" w:rsidRPr="0040381A" w:rsidRDefault="00A660B6" w:rsidP="00A660B6">
            <w:pPr>
              <w:spacing w:line="26" w:lineRule="atLeast"/>
              <w:jc w:val="both"/>
              <w:rPr>
                <w:bCs/>
                <w:sz w:val="28"/>
                <w:szCs w:val="28"/>
              </w:rPr>
            </w:pPr>
            <w:r w:rsidRPr="0040381A">
              <w:rPr>
                <w:bCs/>
                <w:sz w:val="28"/>
                <w:szCs w:val="28"/>
              </w:rPr>
              <w:t>Стратегии не проработаны</w:t>
            </w:r>
          </w:p>
        </w:tc>
        <w:tc>
          <w:tcPr>
            <w:tcW w:w="1046" w:type="dxa"/>
          </w:tcPr>
          <w:p w:rsidR="00A660B6" w:rsidRPr="0040381A" w:rsidRDefault="00A660B6" w:rsidP="00A660B6">
            <w:pPr>
              <w:spacing w:line="26" w:lineRule="atLeast"/>
              <w:jc w:val="center"/>
              <w:rPr>
                <w:bCs/>
                <w:sz w:val="28"/>
                <w:szCs w:val="28"/>
              </w:rPr>
            </w:pPr>
            <w:r w:rsidRPr="0040381A">
              <w:rPr>
                <w:bCs/>
                <w:sz w:val="28"/>
                <w:szCs w:val="28"/>
              </w:rPr>
              <w:t>0</w:t>
            </w:r>
          </w:p>
        </w:tc>
      </w:tr>
    </w:tbl>
    <w:p w:rsidR="00A660B6" w:rsidRPr="0040381A" w:rsidRDefault="00A660B6" w:rsidP="00A660B6">
      <w:pPr>
        <w:spacing w:line="26" w:lineRule="atLeast"/>
        <w:ind w:firstLine="709"/>
        <w:jc w:val="both"/>
        <w:rPr>
          <w:bCs/>
          <w:sz w:val="28"/>
          <w:szCs w:val="28"/>
        </w:rPr>
      </w:pPr>
      <w:proofErr w:type="gramStart"/>
      <w:r w:rsidRPr="0040381A">
        <w:rPr>
          <w:bCs/>
          <w:sz w:val="28"/>
          <w:szCs w:val="28"/>
        </w:rP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roofErr w:type="gramEnd"/>
    </w:p>
    <w:p w:rsidR="006C20C5" w:rsidRPr="0040381A" w:rsidRDefault="00F35F90" w:rsidP="00C75EAE">
      <w:pPr>
        <w:autoSpaceDE w:val="0"/>
        <w:autoSpaceDN w:val="0"/>
        <w:adjustRightInd w:val="0"/>
        <w:ind w:firstLine="709"/>
        <w:jc w:val="both"/>
        <w:rPr>
          <w:bCs/>
          <w:sz w:val="28"/>
          <w:szCs w:val="28"/>
        </w:rPr>
      </w:pPr>
      <w:r w:rsidRPr="0040381A">
        <w:rPr>
          <w:bCs/>
          <w:sz w:val="28"/>
          <w:szCs w:val="28"/>
        </w:rPr>
        <w:t>10</w:t>
      </w:r>
      <w:r w:rsidR="006C20C5" w:rsidRPr="0040381A">
        <w:rPr>
          <w:bCs/>
          <w:sz w:val="28"/>
          <w:szCs w:val="28"/>
        </w:rPr>
        <w:t>.</w:t>
      </w:r>
      <w:r w:rsidR="00EA01F7" w:rsidRPr="0040381A">
        <w:rPr>
          <w:bCs/>
          <w:sz w:val="28"/>
          <w:szCs w:val="28"/>
        </w:rPr>
        <w:t>6</w:t>
      </w:r>
      <w:r w:rsidR="006C20C5" w:rsidRPr="0040381A">
        <w:rPr>
          <w:bCs/>
          <w:sz w:val="28"/>
          <w:szCs w:val="28"/>
        </w:rPr>
        <w:t>. Оценка заявок на участие в конкурсе по критериям, предусмотренным абзацами «в» и «г» п.</w:t>
      </w:r>
      <w:r w:rsidR="006E73D0" w:rsidRPr="0040381A">
        <w:rPr>
          <w:bCs/>
          <w:sz w:val="28"/>
          <w:szCs w:val="28"/>
        </w:rPr>
        <w:t xml:space="preserve"> </w:t>
      </w:r>
      <w:r w:rsidRPr="0040381A">
        <w:rPr>
          <w:bCs/>
          <w:sz w:val="28"/>
          <w:szCs w:val="28"/>
        </w:rPr>
        <w:t>10</w:t>
      </w:r>
      <w:r w:rsidR="006C20C5" w:rsidRPr="0040381A">
        <w:rPr>
          <w:bCs/>
          <w:sz w:val="28"/>
          <w:szCs w:val="28"/>
        </w:rPr>
        <w:t>.</w:t>
      </w:r>
      <w:r w:rsidR="00EA01F7" w:rsidRPr="0040381A">
        <w:rPr>
          <w:bCs/>
          <w:sz w:val="28"/>
          <w:szCs w:val="28"/>
        </w:rPr>
        <w:t>2</w:t>
      </w:r>
      <w:r w:rsidR="006C20C5" w:rsidRPr="0040381A">
        <w:rPr>
          <w:bCs/>
          <w:sz w:val="28"/>
          <w:szCs w:val="28"/>
        </w:rPr>
        <w:t xml:space="preserve"> настоящей Конкурсной документации, осуществляется в следующем порядке:</w:t>
      </w:r>
    </w:p>
    <w:p w:rsidR="006C20C5" w:rsidRPr="0040381A" w:rsidRDefault="006C20C5" w:rsidP="00C75EAE">
      <w:pPr>
        <w:autoSpaceDE w:val="0"/>
        <w:autoSpaceDN w:val="0"/>
        <w:adjustRightInd w:val="0"/>
        <w:ind w:firstLine="709"/>
        <w:jc w:val="both"/>
        <w:rPr>
          <w:bCs/>
          <w:sz w:val="28"/>
          <w:szCs w:val="28"/>
        </w:rPr>
      </w:pPr>
      <w:r w:rsidRPr="0040381A">
        <w:rPr>
          <w:bCs/>
          <w:sz w:val="28"/>
          <w:szCs w:val="28"/>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40381A">
        <w:rPr>
          <w:bCs/>
          <w:sz w:val="28"/>
          <w:szCs w:val="28"/>
        </w:rPr>
        <w:t>значения</w:t>
      </w:r>
      <w:proofErr w:type="gramEnd"/>
      <w:r w:rsidRPr="0040381A">
        <w:rPr>
          <w:bCs/>
          <w:sz w:val="28"/>
          <w:szCs w:val="28"/>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40381A">
        <w:rPr>
          <w:bCs/>
          <w:sz w:val="28"/>
          <w:szCs w:val="28"/>
        </w:rPr>
        <w:t>значений</w:t>
      </w:r>
      <w:proofErr w:type="gramEnd"/>
      <w:r w:rsidRPr="0040381A">
        <w:rPr>
          <w:bCs/>
          <w:sz w:val="28"/>
          <w:szCs w:val="28"/>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967588" w:rsidRPr="0040381A" w:rsidRDefault="006C20C5" w:rsidP="00C75EAE">
      <w:pPr>
        <w:autoSpaceDE w:val="0"/>
        <w:autoSpaceDN w:val="0"/>
        <w:adjustRightInd w:val="0"/>
        <w:ind w:firstLine="709"/>
        <w:jc w:val="both"/>
        <w:rPr>
          <w:bCs/>
          <w:sz w:val="28"/>
          <w:szCs w:val="28"/>
        </w:rPr>
      </w:pPr>
      <w:r w:rsidRPr="0040381A">
        <w:rPr>
          <w:bCs/>
          <w:sz w:val="28"/>
          <w:szCs w:val="28"/>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40381A">
        <w:rPr>
          <w:bCs/>
          <w:sz w:val="28"/>
          <w:szCs w:val="28"/>
        </w:rPr>
        <w:t>значений</w:t>
      </w:r>
      <w:proofErr w:type="gramEnd"/>
      <w:r w:rsidRPr="0040381A">
        <w:rPr>
          <w:bCs/>
          <w:sz w:val="28"/>
          <w:szCs w:val="28"/>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40381A">
        <w:rPr>
          <w:bCs/>
          <w:sz w:val="28"/>
          <w:szCs w:val="28"/>
        </w:rPr>
        <w:t>значений</w:t>
      </w:r>
      <w:proofErr w:type="gramEnd"/>
      <w:r w:rsidRPr="0040381A">
        <w:rPr>
          <w:bCs/>
          <w:sz w:val="28"/>
          <w:szCs w:val="28"/>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86270F" w:rsidRPr="0040381A" w:rsidRDefault="00F35F90" w:rsidP="00C75EAE">
      <w:pPr>
        <w:autoSpaceDE w:val="0"/>
        <w:autoSpaceDN w:val="0"/>
        <w:adjustRightInd w:val="0"/>
        <w:ind w:firstLine="709"/>
        <w:jc w:val="both"/>
        <w:rPr>
          <w:bCs/>
          <w:sz w:val="28"/>
          <w:szCs w:val="28"/>
        </w:rPr>
      </w:pPr>
      <w:r w:rsidRPr="0040381A">
        <w:rPr>
          <w:bCs/>
          <w:sz w:val="28"/>
          <w:szCs w:val="28"/>
        </w:rPr>
        <w:t>10</w:t>
      </w:r>
      <w:r w:rsidR="0086270F" w:rsidRPr="0040381A">
        <w:rPr>
          <w:bCs/>
          <w:sz w:val="28"/>
          <w:szCs w:val="28"/>
        </w:rPr>
        <w:t>.</w:t>
      </w:r>
      <w:r w:rsidR="00EA01F7" w:rsidRPr="0040381A">
        <w:rPr>
          <w:bCs/>
          <w:sz w:val="28"/>
          <w:szCs w:val="28"/>
        </w:rPr>
        <w:t>7</w:t>
      </w:r>
      <w:r w:rsidR="0086270F" w:rsidRPr="0040381A">
        <w:rPr>
          <w:bCs/>
          <w:sz w:val="28"/>
          <w:szCs w:val="28"/>
        </w:rPr>
        <w:t xml:space="preserve">. Для каждой заявки на участие в конкурсе величины, рассчитанные по всем критериям конкурса в соответствии с положениями пунктов </w:t>
      </w:r>
      <w:r w:rsidRPr="0040381A">
        <w:rPr>
          <w:bCs/>
          <w:sz w:val="28"/>
          <w:szCs w:val="28"/>
        </w:rPr>
        <w:t>10</w:t>
      </w:r>
      <w:r w:rsidR="0086270F" w:rsidRPr="0040381A">
        <w:rPr>
          <w:bCs/>
          <w:sz w:val="28"/>
          <w:szCs w:val="28"/>
        </w:rPr>
        <w:t>.</w:t>
      </w:r>
      <w:r w:rsidR="00EA01F7" w:rsidRPr="0040381A">
        <w:rPr>
          <w:bCs/>
          <w:sz w:val="28"/>
          <w:szCs w:val="28"/>
        </w:rPr>
        <w:t>5</w:t>
      </w:r>
      <w:r w:rsidR="0086270F" w:rsidRPr="0040381A">
        <w:rPr>
          <w:bCs/>
          <w:sz w:val="28"/>
          <w:szCs w:val="28"/>
        </w:rPr>
        <w:t xml:space="preserve">. и </w:t>
      </w:r>
      <w:r w:rsidRPr="0040381A">
        <w:rPr>
          <w:bCs/>
          <w:sz w:val="28"/>
          <w:szCs w:val="28"/>
        </w:rPr>
        <w:t>10</w:t>
      </w:r>
      <w:r w:rsidR="00D35413" w:rsidRPr="0040381A">
        <w:rPr>
          <w:bCs/>
          <w:sz w:val="28"/>
          <w:szCs w:val="28"/>
        </w:rPr>
        <w:t>.</w:t>
      </w:r>
      <w:r w:rsidR="00EA01F7" w:rsidRPr="0040381A">
        <w:rPr>
          <w:bCs/>
          <w:sz w:val="28"/>
          <w:szCs w:val="28"/>
        </w:rPr>
        <w:t>6</w:t>
      </w:r>
      <w:r w:rsidRPr="0040381A">
        <w:rPr>
          <w:bCs/>
          <w:sz w:val="28"/>
          <w:szCs w:val="28"/>
        </w:rPr>
        <w:t>,</w:t>
      </w:r>
      <w:r w:rsidR="0086270F" w:rsidRPr="0040381A">
        <w:rPr>
          <w:bCs/>
          <w:sz w:val="28"/>
          <w:szCs w:val="28"/>
        </w:rPr>
        <w:t xml:space="preserve"> </w:t>
      </w:r>
      <w:proofErr w:type="gramStart"/>
      <w:r w:rsidR="0086270F" w:rsidRPr="0040381A">
        <w:rPr>
          <w:bCs/>
          <w:sz w:val="28"/>
          <w:szCs w:val="28"/>
        </w:rPr>
        <w:t>суммируются</w:t>
      </w:r>
      <w:proofErr w:type="gramEnd"/>
      <w:r w:rsidR="0086270F" w:rsidRPr="0040381A">
        <w:rPr>
          <w:bCs/>
          <w:sz w:val="28"/>
          <w:szCs w:val="28"/>
        </w:rPr>
        <w:t xml:space="preserve"> и определяется итоговая величина.</w:t>
      </w:r>
    </w:p>
    <w:p w:rsidR="00FF0F7C" w:rsidRPr="0040381A" w:rsidRDefault="00F35F90" w:rsidP="00C75EAE">
      <w:pPr>
        <w:autoSpaceDE w:val="0"/>
        <w:autoSpaceDN w:val="0"/>
        <w:adjustRightInd w:val="0"/>
        <w:ind w:firstLine="709"/>
        <w:jc w:val="both"/>
        <w:rPr>
          <w:bCs/>
          <w:sz w:val="28"/>
          <w:szCs w:val="28"/>
        </w:rPr>
      </w:pPr>
      <w:r w:rsidRPr="0040381A">
        <w:rPr>
          <w:bCs/>
          <w:sz w:val="28"/>
          <w:szCs w:val="28"/>
        </w:rPr>
        <w:t>10</w:t>
      </w:r>
      <w:r w:rsidR="00FF0F7C" w:rsidRPr="0040381A">
        <w:rPr>
          <w:bCs/>
          <w:sz w:val="28"/>
          <w:szCs w:val="28"/>
        </w:rPr>
        <w:t>.</w:t>
      </w:r>
      <w:r w:rsidR="00EA01F7" w:rsidRPr="0040381A">
        <w:rPr>
          <w:bCs/>
          <w:sz w:val="28"/>
          <w:szCs w:val="28"/>
        </w:rPr>
        <w:t>8</w:t>
      </w:r>
      <w:r w:rsidR="00FF0F7C" w:rsidRPr="0040381A">
        <w:rPr>
          <w:bCs/>
          <w:sz w:val="28"/>
          <w:szCs w:val="28"/>
        </w:rPr>
        <w:t>.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rsidR="00D731CF" w:rsidRPr="0040381A" w:rsidRDefault="00F35F90" w:rsidP="00C75EAE">
      <w:pPr>
        <w:ind w:firstLine="720"/>
        <w:jc w:val="both"/>
        <w:rPr>
          <w:bCs/>
          <w:sz w:val="28"/>
          <w:szCs w:val="28"/>
        </w:rPr>
      </w:pPr>
      <w:r w:rsidRPr="0040381A">
        <w:rPr>
          <w:bCs/>
          <w:sz w:val="28"/>
          <w:szCs w:val="28"/>
        </w:rPr>
        <w:lastRenderedPageBreak/>
        <w:t>10</w:t>
      </w:r>
      <w:r w:rsidR="00FF0F7C" w:rsidRPr="0040381A">
        <w:rPr>
          <w:bCs/>
          <w:sz w:val="28"/>
          <w:szCs w:val="28"/>
        </w:rPr>
        <w:t>.</w:t>
      </w:r>
      <w:r w:rsidR="00EA01F7" w:rsidRPr="0040381A">
        <w:rPr>
          <w:bCs/>
          <w:sz w:val="28"/>
          <w:szCs w:val="28"/>
        </w:rPr>
        <w:t>9</w:t>
      </w:r>
      <w:r w:rsidR="00FF0F7C" w:rsidRPr="0040381A">
        <w:rPr>
          <w:bCs/>
          <w:sz w:val="28"/>
          <w:szCs w:val="28"/>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w:t>
      </w:r>
      <w:r w:rsidR="00D731CF" w:rsidRPr="0040381A">
        <w:rPr>
          <w:bCs/>
          <w:sz w:val="28"/>
          <w:szCs w:val="28"/>
        </w:rPr>
        <w:t xml:space="preserve">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00D731CF" w:rsidRPr="0040381A">
        <w:rPr>
          <w:bCs/>
          <w:sz w:val="28"/>
          <w:szCs w:val="28"/>
        </w:rPr>
        <w:t>образом</w:t>
      </w:r>
      <w:proofErr w:type="gramEnd"/>
      <w:r w:rsidR="00D731CF" w:rsidRPr="0040381A">
        <w:rPr>
          <w:bCs/>
          <w:sz w:val="28"/>
          <w:szCs w:val="28"/>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00D731CF" w:rsidRPr="0040381A">
        <w:rPr>
          <w:bCs/>
          <w:sz w:val="28"/>
          <w:szCs w:val="28"/>
        </w:rPr>
        <w:t>которая</w:t>
      </w:r>
      <w:proofErr w:type="gramEnd"/>
      <w:r w:rsidR="00D731CF" w:rsidRPr="0040381A">
        <w:rPr>
          <w:bCs/>
          <w:sz w:val="28"/>
          <w:szCs w:val="28"/>
        </w:rPr>
        <w:t xml:space="preserve"> поступила ранее других заявок на участие в конкурсе, содержащих такие условия.</w:t>
      </w:r>
    </w:p>
    <w:p w:rsidR="00FF0F7C" w:rsidRPr="0040381A" w:rsidRDefault="003802B8" w:rsidP="00C75EAE">
      <w:pPr>
        <w:autoSpaceDE w:val="0"/>
        <w:autoSpaceDN w:val="0"/>
        <w:adjustRightInd w:val="0"/>
        <w:ind w:firstLine="709"/>
        <w:jc w:val="both"/>
        <w:rPr>
          <w:bCs/>
          <w:sz w:val="28"/>
          <w:szCs w:val="28"/>
        </w:rPr>
      </w:pPr>
      <w:r w:rsidRPr="0040381A">
        <w:rPr>
          <w:bCs/>
          <w:sz w:val="28"/>
          <w:szCs w:val="28"/>
        </w:rPr>
        <w:t>10</w:t>
      </w:r>
      <w:r w:rsidR="001F2365" w:rsidRPr="0040381A">
        <w:rPr>
          <w:bCs/>
          <w:sz w:val="28"/>
          <w:szCs w:val="28"/>
        </w:rPr>
        <w:t>.</w:t>
      </w:r>
      <w:r w:rsidR="00EA01F7" w:rsidRPr="0040381A">
        <w:rPr>
          <w:bCs/>
          <w:sz w:val="28"/>
          <w:szCs w:val="28"/>
        </w:rPr>
        <w:t>10</w:t>
      </w:r>
      <w:r w:rsidR="00FF0F7C" w:rsidRPr="0040381A">
        <w:rPr>
          <w:bCs/>
          <w:sz w:val="28"/>
          <w:szCs w:val="28"/>
        </w:rPr>
        <w:t xml:space="preserve">. </w:t>
      </w:r>
      <w:proofErr w:type="gramStart"/>
      <w:r w:rsidR="00FF0F7C" w:rsidRPr="0040381A">
        <w:rPr>
          <w:bCs/>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00FF0F7C" w:rsidRPr="0040381A">
        <w:rPr>
          <w:bCs/>
          <w:sz w:val="28"/>
          <w:szCs w:val="28"/>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00FF0F7C" w:rsidRPr="0040381A">
        <w:rPr>
          <w:bCs/>
          <w:sz w:val="28"/>
          <w:szCs w:val="28"/>
        </w:rPr>
        <w:t>с даты подписания</w:t>
      </w:r>
      <w:proofErr w:type="gramEnd"/>
      <w:r w:rsidR="00FF0F7C" w:rsidRPr="0040381A">
        <w:rPr>
          <w:bCs/>
          <w:sz w:val="28"/>
          <w:szCs w:val="28"/>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F0F7C" w:rsidRPr="0040381A" w:rsidRDefault="003802B8" w:rsidP="00C75EAE">
      <w:pPr>
        <w:autoSpaceDE w:val="0"/>
        <w:autoSpaceDN w:val="0"/>
        <w:adjustRightInd w:val="0"/>
        <w:ind w:firstLine="709"/>
        <w:jc w:val="both"/>
        <w:rPr>
          <w:bCs/>
          <w:sz w:val="28"/>
          <w:szCs w:val="28"/>
        </w:rPr>
      </w:pPr>
      <w:r w:rsidRPr="0040381A">
        <w:rPr>
          <w:bCs/>
          <w:sz w:val="28"/>
          <w:szCs w:val="28"/>
        </w:rPr>
        <w:t>10</w:t>
      </w:r>
      <w:r w:rsidR="001F2365" w:rsidRPr="0040381A">
        <w:rPr>
          <w:bCs/>
          <w:sz w:val="28"/>
          <w:szCs w:val="28"/>
        </w:rPr>
        <w:t>.1</w:t>
      </w:r>
      <w:r w:rsidR="00EA01F7" w:rsidRPr="0040381A">
        <w:rPr>
          <w:bCs/>
          <w:sz w:val="28"/>
          <w:szCs w:val="28"/>
        </w:rPr>
        <w:t>1</w:t>
      </w:r>
      <w:r w:rsidR="00FF0F7C" w:rsidRPr="0040381A">
        <w:rPr>
          <w:bCs/>
          <w:sz w:val="28"/>
          <w:szCs w:val="28"/>
        </w:rPr>
        <w:t>. Протокол оценки и сопоставления заявок на участие в конкурсе размеща</w:t>
      </w:r>
      <w:r w:rsidR="001F2365" w:rsidRPr="0040381A">
        <w:rPr>
          <w:bCs/>
          <w:sz w:val="28"/>
          <w:szCs w:val="28"/>
        </w:rPr>
        <w:t>ется на официальном сайте</w:t>
      </w:r>
      <w:r w:rsidR="00FF0F7C" w:rsidRPr="0040381A">
        <w:rPr>
          <w:bCs/>
          <w:sz w:val="28"/>
          <w:szCs w:val="28"/>
        </w:rPr>
        <w:t xml:space="preserve"> организатором конкурса или специализированной организацией в течение дня, следующего после дня подписания указанного протокола.</w:t>
      </w:r>
    </w:p>
    <w:p w:rsidR="00FF0F7C" w:rsidRPr="0040381A" w:rsidRDefault="003802B8" w:rsidP="00C75EAE">
      <w:pPr>
        <w:autoSpaceDE w:val="0"/>
        <w:autoSpaceDN w:val="0"/>
        <w:adjustRightInd w:val="0"/>
        <w:ind w:firstLine="709"/>
        <w:jc w:val="both"/>
        <w:rPr>
          <w:bCs/>
          <w:sz w:val="28"/>
          <w:szCs w:val="28"/>
        </w:rPr>
      </w:pPr>
      <w:r w:rsidRPr="0040381A">
        <w:rPr>
          <w:bCs/>
          <w:sz w:val="28"/>
          <w:szCs w:val="28"/>
        </w:rPr>
        <w:t>10</w:t>
      </w:r>
      <w:r w:rsidR="001F2365" w:rsidRPr="0040381A">
        <w:rPr>
          <w:bCs/>
          <w:sz w:val="28"/>
          <w:szCs w:val="28"/>
        </w:rPr>
        <w:t>.1</w:t>
      </w:r>
      <w:r w:rsidR="00EA01F7" w:rsidRPr="0040381A">
        <w:rPr>
          <w:bCs/>
          <w:sz w:val="28"/>
          <w:szCs w:val="28"/>
        </w:rPr>
        <w:t>2</w:t>
      </w:r>
      <w:r w:rsidR="00FF0F7C" w:rsidRPr="0040381A">
        <w:rPr>
          <w:bCs/>
          <w:sz w:val="28"/>
          <w:szCs w:val="28"/>
        </w:rPr>
        <w:t xml:space="preserve">.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00FF0F7C" w:rsidRPr="0040381A">
        <w:rPr>
          <w:bCs/>
          <w:sz w:val="28"/>
          <w:szCs w:val="28"/>
        </w:rPr>
        <w:t>с даты поступления</w:t>
      </w:r>
      <w:proofErr w:type="gramEnd"/>
      <w:r w:rsidR="00FF0F7C" w:rsidRPr="0040381A">
        <w:rPr>
          <w:bCs/>
          <w:sz w:val="28"/>
          <w:szCs w:val="28"/>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FF0F7C" w:rsidRPr="0040381A" w:rsidRDefault="003802B8" w:rsidP="00C75EAE">
      <w:pPr>
        <w:autoSpaceDE w:val="0"/>
        <w:autoSpaceDN w:val="0"/>
        <w:adjustRightInd w:val="0"/>
        <w:ind w:firstLine="709"/>
        <w:jc w:val="both"/>
        <w:rPr>
          <w:bCs/>
          <w:sz w:val="28"/>
          <w:szCs w:val="28"/>
        </w:rPr>
      </w:pPr>
      <w:r w:rsidRPr="0040381A">
        <w:rPr>
          <w:bCs/>
          <w:sz w:val="28"/>
          <w:szCs w:val="28"/>
        </w:rPr>
        <w:t>10</w:t>
      </w:r>
      <w:r w:rsidR="001F2365" w:rsidRPr="0040381A">
        <w:rPr>
          <w:bCs/>
          <w:sz w:val="28"/>
          <w:szCs w:val="28"/>
        </w:rPr>
        <w:t>.1</w:t>
      </w:r>
      <w:r w:rsidR="00EA01F7" w:rsidRPr="0040381A">
        <w:rPr>
          <w:bCs/>
          <w:sz w:val="28"/>
          <w:szCs w:val="28"/>
        </w:rPr>
        <w:t>3</w:t>
      </w:r>
      <w:r w:rsidR="00FF0F7C" w:rsidRPr="0040381A">
        <w:rPr>
          <w:bCs/>
          <w:sz w:val="28"/>
          <w:szCs w:val="28"/>
        </w:rPr>
        <w:t xml:space="preserve">. </w:t>
      </w:r>
      <w:proofErr w:type="gramStart"/>
      <w:r w:rsidR="00FF0F7C" w:rsidRPr="0040381A">
        <w:rPr>
          <w:bCs/>
          <w:sz w:val="28"/>
          <w:szCs w:val="28"/>
        </w:rPr>
        <w:t xml:space="preserve">Протоколы, составленные в ходе проведения конкурса, заявки на участие в конкурсе, конкурсная документация, изменения, внесенные в </w:t>
      </w:r>
      <w:r w:rsidR="00FF0F7C" w:rsidRPr="0040381A">
        <w:rPr>
          <w:bCs/>
          <w:sz w:val="28"/>
          <w:szCs w:val="28"/>
        </w:rPr>
        <w:lastRenderedPageBreak/>
        <w:t>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FF0F7C" w:rsidRPr="0040381A" w:rsidRDefault="00FF0F7C" w:rsidP="00C75EAE">
      <w:pPr>
        <w:autoSpaceDE w:val="0"/>
        <w:autoSpaceDN w:val="0"/>
        <w:adjustRightInd w:val="0"/>
        <w:ind w:firstLine="709"/>
        <w:jc w:val="both"/>
        <w:rPr>
          <w:bCs/>
          <w:sz w:val="28"/>
          <w:szCs w:val="28"/>
        </w:rPr>
      </w:pPr>
    </w:p>
    <w:p w:rsidR="00347536" w:rsidRPr="0040381A" w:rsidRDefault="00370E13" w:rsidP="00C75EAE">
      <w:pPr>
        <w:autoSpaceDE w:val="0"/>
        <w:autoSpaceDN w:val="0"/>
        <w:adjustRightInd w:val="0"/>
        <w:jc w:val="center"/>
        <w:rPr>
          <w:b/>
          <w:bCs/>
          <w:sz w:val="28"/>
          <w:szCs w:val="28"/>
        </w:rPr>
      </w:pPr>
      <w:r w:rsidRPr="0040381A">
        <w:rPr>
          <w:b/>
          <w:bCs/>
          <w:sz w:val="28"/>
          <w:szCs w:val="28"/>
        </w:rPr>
        <w:t>1</w:t>
      </w:r>
      <w:r w:rsidR="003802B8" w:rsidRPr="0040381A">
        <w:rPr>
          <w:b/>
          <w:bCs/>
          <w:sz w:val="28"/>
          <w:szCs w:val="28"/>
        </w:rPr>
        <w:t>1</w:t>
      </w:r>
      <w:r w:rsidRPr="0040381A">
        <w:rPr>
          <w:b/>
          <w:bCs/>
          <w:sz w:val="28"/>
          <w:szCs w:val="28"/>
        </w:rPr>
        <w:t xml:space="preserve">. Последствия признания конкурса </w:t>
      </w:r>
      <w:proofErr w:type="gramStart"/>
      <w:r w:rsidRPr="0040381A">
        <w:rPr>
          <w:b/>
          <w:bCs/>
          <w:sz w:val="28"/>
          <w:szCs w:val="28"/>
        </w:rPr>
        <w:t>несостоявшимся</w:t>
      </w:r>
      <w:proofErr w:type="gramEnd"/>
    </w:p>
    <w:p w:rsidR="007861F2" w:rsidRPr="0040381A" w:rsidRDefault="00370E13" w:rsidP="00C75EAE">
      <w:pPr>
        <w:autoSpaceDE w:val="0"/>
        <w:autoSpaceDN w:val="0"/>
        <w:adjustRightInd w:val="0"/>
        <w:ind w:firstLine="709"/>
        <w:jc w:val="both"/>
        <w:rPr>
          <w:bCs/>
          <w:sz w:val="28"/>
          <w:szCs w:val="28"/>
        </w:rPr>
      </w:pPr>
      <w:r w:rsidRPr="0040381A">
        <w:rPr>
          <w:bCs/>
          <w:sz w:val="28"/>
          <w:szCs w:val="28"/>
        </w:rPr>
        <w:t>1</w:t>
      </w:r>
      <w:r w:rsidR="003802B8" w:rsidRPr="0040381A">
        <w:rPr>
          <w:bCs/>
          <w:sz w:val="28"/>
          <w:szCs w:val="28"/>
        </w:rPr>
        <w:t>1</w:t>
      </w:r>
      <w:r w:rsidRPr="0040381A">
        <w:rPr>
          <w:bCs/>
          <w:sz w:val="28"/>
          <w:szCs w:val="28"/>
        </w:rPr>
        <w:t xml:space="preserve">.1. </w:t>
      </w:r>
      <w:proofErr w:type="gramStart"/>
      <w:r w:rsidR="007861F2" w:rsidRPr="0040381A">
        <w:rPr>
          <w:bCs/>
          <w:sz w:val="28"/>
          <w:szCs w:val="28"/>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007861F2" w:rsidRPr="0040381A">
        <w:rPr>
          <w:bCs/>
          <w:sz w:val="28"/>
          <w:szCs w:val="28"/>
        </w:rPr>
        <w:t xml:space="preserve"> цене, которые предусмотрены заявкой на участие в конкурсе и конкурсной документацией, но по цене не </w:t>
      </w:r>
      <w:proofErr w:type="gramStart"/>
      <w:r w:rsidR="007861F2" w:rsidRPr="0040381A">
        <w:rPr>
          <w:bCs/>
          <w:sz w:val="28"/>
          <w:szCs w:val="28"/>
        </w:rPr>
        <w:t>менее начальной</w:t>
      </w:r>
      <w:proofErr w:type="gramEnd"/>
      <w:r w:rsidR="007861F2" w:rsidRPr="0040381A">
        <w:rPr>
          <w:bCs/>
          <w:sz w:val="28"/>
          <w:szCs w:val="28"/>
        </w:rPr>
        <w:t xml:space="preserve"> (минимальной) цены договора (лота), указанной в извещении о проведении конкурса.</w:t>
      </w:r>
    </w:p>
    <w:p w:rsidR="00A37524" w:rsidRPr="0040381A" w:rsidRDefault="007861F2" w:rsidP="00C75EAE">
      <w:pPr>
        <w:autoSpaceDE w:val="0"/>
        <w:autoSpaceDN w:val="0"/>
        <w:adjustRightInd w:val="0"/>
        <w:ind w:firstLine="709"/>
        <w:jc w:val="both"/>
        <w:rPr>
          <w:bCs/>
          <w:sz w:val="28"/>
          <w:szCs w:val="28"/>
        </w:rPr>
      </w:pPr>
      <w:r w:rsidRPr="0040381A">
        <w:rPr>
          <w:bCs/>
          <w:sz w:val="28"/>
          <w:szCs w:val="28"/>
        </w:rPr>
        <w:t>1</w:t>
      </w:r>
      <w:r w:rsidR="003802B8" w:rsidRPr="0040381A">
        <w:rPr>
          <w:bCs/>
          <w:sz w:val="28"/>
          <w:szCs w:val="28"/>
        </w:rPr>
        <w:t>1</w:t>
      </w:r>
      <w:r w:rsidRPr="0040381A">
        <w:rPr>
          <w:bCs/>
          <w:sz w:val="28"/>
          <w:szCs w:val="28"/>
        </w:rPr>
        <w:t>.2. В случае если конкурс признан несостоявшимся по основаниям, не указанным в пункте 1</w:t>
      </w:r>
      <w:r w:rsidR="003802B8" w:rsidRPr="0040381A">
        <w:rPr>
          <w:bCs/>
          <w:sz w:val="28"/>
          <w:szCs w:val="28"/>
        </w:rPr>
        <w:t>1</w:t>
      </w:r>
      <w:r w:rsidR="00EA01F7" w:rsidRPr="0040381A">
        <w:rPr>
          <w:bCs/>
          <w:sz w:val="28"/>
          <w:szCs w:val="28"/>
        </w:rPr>
        <w:t>.1</w:t>
      </w:r>
      <w:r w:rsidRPr="0040381A">
        <w:rPr>
          <w:bCs/>
          <w:sz w:val="28"/>
          <w:szCs w:val="28"/>
        </w:rPr>
        <w:t xml:space="preserve"> </w:t>
      </w:r>
      <w:r w:rsidR="00EA01F7" w:rsidRPr="0040381A">
        <w:rPr>
          <w:bCs/>
          <w:sz w:val="28"/>
          <w:szCs w:val="28"/>
        </w:rPr>
        <w:t xml:space="preserve"> </w:t>
      </w:r>
      <w:r w:rsidR="003038FA" w:rsidRPr="0040381A">
        <w:rPr>
          <w:bCs/>
          <w:sz w:val="28"/>
          <w:szCs w:val="28"/>
        </w:rPr>
        <w:t>конкурсной документации</w:t>
      </w:r>
      <w:r w:rsidRPr="0040381A">
        <w:rPr>
          <w:bCs/>
          <w:sz w:val="28"/>
          <w:szCs w:val="28"/>
        </w:rPr>
        <w:t>,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103798" w:rsidRPr="0040381A" w:rsidRDefault="00103798" w:rsidP="00C75EAE">
      <w:pPr>
        <w:autoSpaceDE w:val="0"/>
        <w:autoSpaceDN w:val="0"/>
        <w:adjustRightInd w:val="0"/>
        <w:ind w:firstLine="709"/>
        <w:jc w:val="both"/>
        <w:rPr>
          <w:bCs/>
          <w:sz w:val="28"/>
          <w:szCs w:val="28"/>
        </w:rPr>
      </w:pPr>
    </w:p>
    <w:p w:rsidR="00246E45" w:rsidRPr="0040381A" w:rsidRDefault="00577988" w:rsidP="00C75EAE">
      <w:pPr>
        <w:autoSpaceDE w:val="0"/>
        <w:autoSpaceDN w:val="0"/>
        <w:adjustRightInd w:val="0"/>
        <w:jc w:val="center"/>
        <w:rPr>
          <w:b/>
          <w:bCs/>
          <w:sz w:val="28"/>
          <w:szCs w:val="28"/>
        </w:rPr>
      </w:pPr>
      <w:r w:rsidRPr="0040381A">
        <w:rPr>
          <w:b/>
          <w:bCs/>
          <w:sz w:val="28"/>
          <w:szCs w:val="28"/>
        </w:rPr>
        <w:t>12</w:t>
      </w:r>
      <w:r w:rsidR="00370E13" w:rsidRPr="0040381A">
        <w:rPr>
          <w:b/>
          <w:bCs/>
          <w:sz w:val="28"/>
          <w:szCs w:val="28"/>
        </w:rPr>
        <w:t>.</w:t>
      </w:r>
      <w:r w:rsidR="00F31E3C" w:rsidRPr="0040381A">
        <w:rPr>
          <w:b/>
          <w:bCs/>
          <w:sz w:val="28"/>
          <w:szCs w:val="28"/>
        </w:rPr>
        <w:t xml:space="preserve"> </w:t>
      </w:r>
      <w:r w:rsidR="00246E45" w:rsidRPr="0040381A">
        <w:rPr>
          <w:b/>
          <w:bCs/>
          <w:sz w:val="28"/>
          <w:szCs w:val="28"/>
        </w:rPr>
        <w:t>Порядок предоставления конкурсной документации</w:t>
      </w:r>
    </w:p>
    <w:p w:rsidR="00246E45" w:rsidRPr="0040381A" w:rsidRDefault="00246E45" w:rsidP="00C75EAE">
      <w:pPr>
        <w:pStyle w:val="ConsPlusNormal"/>
        <w:ind w:firstLine="709"/>
        <w:jc w:val="both"/>
        <w:rPr>
          <w:rFonts w:ascii="Times New Roman" w:hAnsi="Times New Roman" w:cs="Times New Roman"/>
          <w:sz w:val="28"/>
          <w:szCs w:val="28"/>
        </w:rPr>
      </w:pPr>
      <w:r w:rsidRPr="0040381A">
        <w:rPr>
          <w:rFonts w:ascii="Times New Roman" w:hAnsi="Times New Roman" w:cs="Times New Roman"/>
          <w:sz w:val="28"/>
          <w:szCs w:val="28"/>
        </w:rPr>
        <w:t xml:space="preserve">12.1. Порядок, место и срок предоставления конкурсной документации: </w:t>
      </w:r>
    </w:p>
    <w:p w:rsidR="00464DFA" w:rsidRPr="0040381A" w:rsidRDefault="00246E45" w:rsidP="00C75EAE">
      <w:pPr>
        <w:autoSpaceDE w:val="0"/>
        <w:autoSpaceDN w:val="0"/>
        <w:adjustRightInd w:val="0"/>
        <w:ind w:firstLine="709"/>
        <w:jc w:val="both"/>
        <w:rPr>
          <w:bCs/>
          <w:sz w:val="28"/>
          <w:szCs w:val="28"/>
        </w:rPr>
      </w:pPr>
      <w:r w:rsidRPr="0040381A">
        <w:rPr>
          <w:bCs/>
          <w:sz w:val="28"/>
          <w:szCs w:val="28"/>
        </w:rPr>
        <w:t xml:space="preserve">12.2. </w:t>
      </w:r>
      <w:proofErr w:type="gramStart"/>
      <w:r w:rsidR="00464DFA" w:rsidRPr="0040381A">
        <w:rPr>
          <w:bCs/>
          <w:sz w:val="28"/>
          <w:szCs w:val="28"/>
        </w:rPr>
        <w:t xml:space="preserve">Конкурсная документация доступна на </w:t>
      </w:r>
      <w:hyperlink r:id="rId24" w:history="1">
        <w:r w:rsidR="00464DFA" w:rsidRPr="0040381A">
          <w:rPr>
            <w:rStyle w:val="a3"/>
            <w:bCs/>
            <w:sz w:val="28"/>
            <w:szCs w:val="28"/>
          </w:rPr>
          <w:t>официальном сайте</w:t>
        </w:r>
      </w:hyperlink>
      <w:r w:rsidR="00464DFA" w:rsidRPr="0040381A">
        <w:rPr>
          <w:bCs/>
          <w:sz w:val="28"/>
          <w:szCs w:val="28"/>
        </w:rPr>
        <w:t xml:space="preserve"> Российской Федерации в информационно-телекоммуникационной сети «Интернет» для размещения информации о проведении торгов, </w:t>
      </w:r>
      <w:hyperlink r:id="rId25" w:history="1">
        <w:r w:rsidR="00464DFA" w:rsidRPr="0040381A">
          <w:rPr>
            <w:rStyle w:val="a3"/>
            <w:bCs/>
            <w:sz w:val="28"/>
            <w:szCs w:val="28"/>
          </w:rPr>
          <w:t>определенном</w:t>
        </w:r>
      </w:hyperlink>
      <w:r w:rsidR="00464DFA" w:rsidRPr="0040381A">
        <w:rPr>
          <w:bCs/>
          <w:sz w:val="28"/>
          <w:szCs w:val="28"/>
        </w:rPr>
        <w:t xml:space="preserve"> Правительством Российской Федерации - www.torgi.gov.ru (далее - официальный сайт торгов),</w:t>
      </w:r>
      <w:r w:rsidR="00EB4879" w:rsidRPr="0040381A">
        <w:rPr>
          <w:bCs/>
          <w:sz w:val="28"/>
          <w:szCs w:val="28"/>
        </w:rPr>
        <w:t xml:space="preserve"> </w:t>
      </w:r>
      <w:r w:rsidR="00464DFA" w:rsidRPr="0040381A">
        <w:rPr>
          <w:bCs/>
          <w:sz w:val="28"/>
          <w:szCs w:val="28"/>
        </w:rPr>
        <w:t xml:space="preserve">портале малого и среднего предпринимательства Республики Саха (Якутия) - </w:t>
      </w:r>
      <w:hyperlink r:id="rId26" w:history="1">
        <w:r w:rsidR="008F23B6" w:rsidRPr="0040381A">
          <w:rPr>
            <w:rStyle w:val="a3"/>
            <w:bCs/>
            <w:sz w:val="28"/>
            <w:szCs w:val="28"/>
            <w:lang w:val="en-US"/>
          </w:rPr>
          <w:t>www</w:t>
        </w:r>
        <w:r w:rsidR="008F23B6" w:rsidRPr="0040381A">
          <w:rPr>
            <w:rStyle w:val="a3"/>
            <w:bCs/>
            <w:sz w:val="28"/>
            <w:szCs w:val="28"/>
          </w:rPr>
          <w:t>.</w:t>
        </w:r>
        <w:r w:rsidR="008F23B6" w:rsidRPr="0040381A">
          <w:rPr>
            <w:rStyle w:val="a3"/>
            <w:bCs/>
            <w:sz w:val="28"/>
            <w:szCs w:val="28"/>
            <w:lang w:val="en-US"/>
          </w:rPr>
          <w:t>portal</w:t>
        </w:r>
        <w:r w:rsidR="008F23B6" w:rsidRPr="0040381A">
          <w:rPr>
            <w:rStyle w:val="a3"/>
            <w:bCs/>
            <w:sz w:val="28"/>
            <w:szCs w:val="28"/>
          </w:rPr>
          <w:t>.b14.ru</w:t>
        </w:r>
      </w:hyperlink>
      <w:r w:rsidR="00464DFA" w:rsidRPr="0040381A">
        <w:rPr>
          <w:bCs/>
          <w:sz w:val="28"/>
          <w:szCs w:val="28"/>
        </w:rPr>
        <w:t xml:space="preserve"> и на официальном сайте Бизнес-инкубатора Республики Саха (Якутия) – </w:t>
      </w:r>
      <w:hyperlink r:id="rId27" w:history="1">
        <w:r w:rsidR="00464DFA" w:rsidRPr="0040381A">
          <w:rPr>
            <w:rStyle w:val="a3"/>
            <w:bCs/>
            <w:sz w:val="28"/>
            <w:szCs w:val="28"/>
            <w:lang w:val="en-US"/>
          </w:rPr>
          <w:t>www</w:t>
        </w:r>
        <w:r w:rsidR="00464DFA" w:rsidRPr="0040381A">
          <w:rPr>
            <w:rStyle w:val="a3"/>
            <w:bCs/>
            <w:sz w:val="28"/>
            <w:szCs w:val="28"/>
          </w:rPr>
          <w:t>.</w:t>
        </w:r>
        <w:r w:rsidR="00464DFA" w:rsidRPr="0040381A">
          <w:rPr>
            <w:rStyle w:val="a3"/>
            <w:bCs/>
            <w:sz w:val="28"/>
            <w:szCs w:val="28"/>
            <w:lang w:val="en-US"/>
          </w:rPr>
          <w:t>incubator</w:t>
        </w:r>
        <w:r w:rsidR="00464DFA" w:rsidRPr="0040381A">
          <w:rPr>
            <w:rStyle w:val="a3"/>
            <w:bCs/>
            <w:sz w:val="28"/>
            <w:szCs w:val="28"/>
          </w:rPr>
          <w:t>.</w:t>
        </w:r>
        <w:r w:rsidR="00464DFA" w:rsidRPr="0040381A">
          <w:rPr>
            <w:rStyle w:val="a3"/>
            <w:bCs/>
            <w:sz w:val="28"/>
            <w:szCs w:val="28"/>
            <w:lang w:val="en-US"/>
          </w:rPr>
          <w:t>b</w:t>
        </w:r>
        <w:r w:rsidR="00464DFA" w:rsidRPr="0040381A">
          <w:rPr>
            <w:rStyle w:val="a3"/>
            <w:bCs/>
            <w:sz w:val="28"/>
            <w:szCs w:val="28"/>
          </w:rPr>
          <w:t>14.</w:t>
        </w:r>
        <w:proofErr w:type="spellStart"/>
        <w:r w:rsidR="00464DFA" w:rsidRPr="0040381A">
          <w:rPr>
            <w:rStyle w:val="a3"/>
            <w:bCs/>
            <w:sz w:val="28"/>
            <w:szCs w:val="28"/>
            <w:lang w:val="en-US"/>
          </w:rPr>
          <w:t>ru</w:t>
        </w:r>
        <w:proofErr w:type="spellEnd"/>
      </w:hyperlink>
      <w:r w:rsidR="00464DFA" w:rsidRPr="0040381A">
        <w:rPr>
          <w:bCs/>
          <w:sz w:val="28"/>
          <w:szCs w:val="28"/>
        </w:rPr>
        <w:t>.</w:t>
      </w:r>
      <w:proofErr w:type="gramEnd"/>
    </w:p>
    <w:p w:rsidR="00464DFA" w:rsidRPr="0040381A" w:rsidRDefault="00464DFA" w:rsidP="00C75EAE">
      <w:pPr>
        <w:autoSpaceDE w:val="0"/>
        <w:autoSpaceDN w:val="0"/>
        <w:adjustRightInd w:val="0"/>
        <w:ind w:firstLine="709"/>
        <w:jc w:val="both"/>
        <w:rPr>
          <w:bCs/>
          <w:sz w:val="28"/>
          <w:szCs w:val="28"/>
        </w:rPr>
      </w:pPr>
      <w:proofErr w:type="gramStart"/>
      <w:r w:rsidRPr="0040381A">
        <w:rPr>
          <w:bCs/>
          <w:sz w:val="28"/>
          <w:szCs w:val="28"/>
        </w:rPr>
        <w:t>После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p>
    <w:p w:rsidR="005F2599" w:rsidRPr="005F2599" w:rsidRDefault="00B920E0" w:rsidP="005F2599">
      <w:pPr>
        <w:ind w:firstLine="708"/>
        <w:jc w:val="both"/>
        <w:rPr>
          <w:b/>
          <w:bCs/>
          <w:sz w:val="28"/>
          <w:szCs w:val="28"/>
        </w:rPr>
      </w:pPr>
      <w:r w:rsidRPr="0040381A">
        <w:rPr>
          <w:bCs/>
          <w:sz w:val="28"/>
          <w:szCs w:val="28"/>
        </w:rPr>
        <w:t xml:space="preserve">Конкурсная документация может </w:t>
      </w:r>
      <w:r w:rsidR="00042572" w:rsidRPr="0040381A">
        <w:rPr>
          <w:bCs/>
          <w:sz w:val="28"/>
          <w:szCs w:val="28"/>
        </w:rPr>
        <w:t>быть предоставлена в период</w:t>
      </w:r>
      <w:r w:rsidR="00125D12" w:rsidRPr="0040381A">
        <w:rPr>
          <w:b/>
          <w:bCs/>
          <w:sz w:val="28"/>
          <w:szCs w:val="28"/>
        </w:rPr>
        <w:t xml:space="preserve">: </w:t>
      </w:r>
      <w:r w:rsidR="005F2599" w:rsidRPr="00E12718">
        <w:rPr>
          <w:color w:val="000000"/>
          <w:sz w:val="28"/>
          <w:szCs w:val="28"/>
        </w:rPr>
        <w:t xml:space="preserve">с </w:t>
      </w:r>
      <w:r w:rsidR="00964CAB">
        <w:rPr>
          <w:color w:val="000000"/>
          <w:sz w:val="28"/>
          <w:szCs w:val="28"/>
        </w:rPr>
        <w:t>13</w:t>
      </w:r>
      <w:r w:rsidR="005F2599" w:rsidRPr="00A5696A">
        <w:rPr>
          <w:color w:val="000000"/>
          <w:sz w:val="28"/>
          <w:szCs w:val="28"/>
        </w:rPr>
        <w:t xml:space="preserve"> </w:t>
      </w:r>
      <w:r w:rsidR="00964CAB">
        <w:rPr>
          <w:color w:val="000000"/>
          <w:sz w:val="28"/>
          <w:szCs w:val="28"/>
        </w:rPr>
        <w:t>марта</w:t>
      </w:r>
      <w:r w:rsidR="001655BE">
        <w:rPr>
          <w:color w:val="000000"/>
          <w:sz w:val="28"/>
          <w:szCs w:val="28"/>
        </w:rPr>
        <w:t xml:space="preserve"> </w:t>
      </w:r>
      <w:r w:rsidR="005F2599" w:rsidRPr="00E12718">
        <w:rPr>
          <w:color w:val="000000"/>
          <w:sz w:val="28"/>
          <w:szCs w:val="28"/>
        </w:rPr>
        <w:t>201</w:t>
      </w:r>
      <w:r w:rsidR="00964CAB">
        <w:rPr>
          <w:color w:val="000000"/>
          <w:sz w:val="28"/>
          <w:szCs w:val="28"/>
        </w:rPr>
        <w:t>8</w:t>
      </w:r>
      <w:r w:rsidR="005F2599" w:rsidRPr="00E12718">
        <w:rPr>
          <w:color w:val="000000"/>
          <w:sz w:val="28"/>
          <w:szCs w:val="28"/>
        </w:rPr>
        <w:t xml:space="preserve"> года </w:t>
      </w:r>
      <w:r w:rsidR="00DC1AE3">
        <w:rPr>
          <w:color w:val="000000"/>
          <w:sz w:val="28"/>
          <w:szCs w:val="28"/>
        </w:rPr>
        <w:t>10</w:t>
      </w:r>
      <w:r w:rsidR="005F2599" w:rsidRPr="00E12718">
        <w:rPr>
          <w:color w:val="000000"/>
          <w:sz w:val="28"/>
          <w:szCs w:val="28"/>
        </w:rPr>
        <w:t>-00</w:t>
      </w:r>
      <w:r w:rsidR="00547A31">
        <w:rPr>
          <w:color w:val="000000"/>
          <w:sz w:val="28"/>
          <w:szCs w:val="28"/>
        </w:rPr>
        <w:t xml:space="preserve"> час</w:t>
      </w:r>
      <w:proofErr w:type="gramStart"/>
      <w:r w:rsidR="00547A31">
        <w:rPr>
          <w:color w:val="000000"/>
          <w:sz w:val="28"/>
          <w:szCs w:val="28"/>
        </w:rPr>
        <w:t>.</w:t>
      </w:r>
      <w:proofErr w:type="gramEnd"/>
      <w:r w:rsidR="00547A31">
        <w:rPr>
          <w:color w:val="000000"/>
          <w:sz w:val="28"/>
          <w:szCs w:val="28"/>
        </w:rPr>
        <w:t xml:space="preserve"> </w:t>
      </w:r>
      <w:proofErr w:type="gramStart"/>
      <w:r w:rsidR="00547A31">
        <w:rPr>
          <w:color w:val="000000"/>
          <w:sz w:val="28"/>
          <w:szCs w:val="28"/>
        </w:rPr>
        <w:t>п</w:t>
      </w:r>
      <w:proofErr w:type="gramEnd"/>
      <w:r w:rsidR="00547A31">
        <w:rPr>
          <w:color w:val="000000"/>
          <w:sz w:val="28"/>
          <w:szCs w:val="28"/>
        </w:rPr>
        <w:t xml:space="preserve">о </w:t>
      </w:r>
      <w:r w:rsidR="00964CAB">
        <w:rPr>
          <w:color w:val="000000"/>
          <w:sz w:val="28"/>
          <w:szCs w:val="28"/>
        </w:rPr>
        <w:t>12</w:t>
      </w:r>
      <w:r w:rsidR="005F2599">
        <w:rPr>
          <w:color w:val="000000"/>
          <w:sz w:val="28"/>
          <w:szCs w:val="28"/>
        </w:rPr>
        <w:t xml:space="preserve"> </w:t>
      </w:r>
      <w:r w:rsidR="00964CAB">
        <w:rPr>
          <w:color w:val="000000"/>
          <w:sz w:val="28"/>
          <w:szCs w:val="28"/>
        </w:rPr>
        <w:t>апрел</w:t>
      </w:r>
      <w:r w:rsidR="001655BE">
        <w:rPr>
          <w:color w:val="000000"/>
          <w:sz w:val="28"/>
          <w:szCs w:val="28"/>
        </w:rPr>
        <w:t>я</w:t>
      </w:r>
      <w:r w:rsidR="005F2599">
        <w:rPr>
          <w:color w:val="000000"/>
          <w:sz w:val="28"/>
          <w:szCs w:val="28"/>
        </w:rPr>
        <w:t xml:space="preserve"> </w:t>
      </w:r>
      <w:r w:rsidR="005F2599" w:rsidRPr="00E12718">
        <w:rPr>
          <w:color w:val="000000"/>
          <w:sz w:val="28"/>
          <w:szCs w:val="28"/>
        </w:rPr>
        <w:t>201</w:t>
      </w:r>
      <w:r w:rsidR="00964CAB">
        <w:rPr>
          <w:color w:val="000000"/>
          <w:sz w:val="28"/>
          <w:szCs w:val="28"/>
        </w:rPr>
        <w:t>8</w:t>
      </w:r>
      <w:r w:rsidR="005F2599" w:rsidRPr="00E12718">
        <w:rPr>
          <w:color w:val="000000"/>
          <w:sz w:val="28"/>
          <w:szCs w:val="28"/>
        </w:rPr>
        <w:t xml:space="preserve"> года 1</w:t>
      </w:r>
      <w:r w:rsidR="005F2599">
        <w:rPr>
          <w:color w:val="000000"/>
          <w:sz w:val="28"/>
          <w:szCs w:val="28"/>
        </w:rPr>
        <w:t>3</w:t>
      </w:r>
      <w:r w:rsidR="005F2599" w:rsidRPr="00E12718">
        <w:rPr>
          <w:color w:val="000000"/>
          <w:sz w:val="28"/>
          <w:szCs w:val="28"/>
        </w:rPr>
        <w:t xml:space="preserve">-00 час. </w:t>
      </w:r>
    </w:p>
    <w:p w:rsidR="00B920E0" w:rsidRPr="0040381A" w:rsidRDefault="00B920E0" w:rsidP="00D70740">
      <w:pPr>
        <w:autoSpaceDE w:val="0"/>
        <w:autoSpaceDN w:val="0"/>
        <w:adjustRightInd w:val="0"/>
        <w:ind w:firstLine="708"/>
        <w:jc w:val="both"/>
        <w:rPr>
          <w:bCs/>
          <w:sz w:val="28"/>
          <w:szCs w:val="28"/>
        </w:rPr>
      </w:pPr>
      <w:r w:rsidRPr="0040381A">
        <w:rPr>
          <w:bCs/>
          <w:sz w:val="28"/>
          <w:szCs w:val="28"/>
        </w:rPr>
        <w:t>Место предоставления конкурсной документации: 677001, Республика Саха (Якутия), г. Якутск, пер. Энергетиков, 2 а, каб. 13.</w:t>
      </w:r>
    </w:p>
    <w:p w:rsidR="00246E45" w:rsidRPr="0040381A" w:rsidRDefault="00A37524" w:rsidP="00C75EAE">
      <w:pPr>
        <w:autoSpaceDE w:val="0"/>
        <w:autoSpaceDN w:val="0"/>
        <w:adjustRightInd w:val="0"/>
        <w:jc w:val="both"/>
        <w:rPr>
          <w:bCs/>
          <w:sz w:val="28"/>
          <w:szCs w:val="28"/>
        </w:rPr>
      </w:pPr>
      <w:r w:rsidRPr="0040381A">
        <w:rPr>
          <w:bCs/>
          <w:sz w:val="28"/>
          <w:szCs w:val="28"/>
        </w:rPr>
        <w:tab/>
        <w:t>Конкурсная документация до размещения на официальном сайте Извещения о проведении конкурса не предоставляется.</w:t>
      </w:r>
    </w:p>
    <w:p w:rsidR="00103798" w:rsidRPr="0040381A" w:rsidRDefault="00103798" w:rsidP="00C75EAE">
      <w:pPr>
        <w:autoSpaceDE w:val="0"/>
        <w:autoSpaceDN w:val="0"/>
        <w:adjustRightInd w:val="0"/>
        <w:jc w:val="both"/>
        <w:rPr>
          <w:bCs/>
          <w:sz w:val="28"/>
          <w:szCs w:val="28"/>
        </w:rPr>
      </w:pPr>
    </w:p>
    <w:p w:rsidR="00246E45" w:rsidRPr="0040381A" w:rsidRDefault="00251F72" w:rsidP="00C75EAE">
      <w:pPr>
        <w:autoSpaceDE w:val="0"/>
        <w:autoSpaceDN w:val="0"/>
        <w:adjustRightInd w:val="0"/>
        <w:jc w:val="center"/>
        <w:rPr>
          <w:b/>
          <w:bCs/>
          <w:sz w:val="28"/>
          <w:szCs w:val="28"/>
        </w:rPr>
      </w:pPr>
      <w:r w:rsidRPr="0040381A">
        <w:rPr>
          <w:b/>
          <w:bCs/>
          <w:sz w:val="28"/>
          <w:szCs w:val="28"/>
        </w:rPr>
        <w:lastRenderedPageBreak/>
        <w:t xml:space="preserve">13. </w:t>
      </w:r>
      <w:r w:rsidR="00F31E3C" w:rsidRPr="0040381A">
        <w:rPr>
          <w:b/>
          <w:bCs/>
          <w:sz w:val="28"/>
          <w:szCs w:val="28"/>
        </w:rPr>
        <w:t>Разъяснения положений конкурсной документации</w:t>
      </w:r>
      <w:r w:rsidR="00370E13" w:rsidRPr="0040381A">
        <w:rPr>
          <w:b/>
          <w:bCs/>
          <w:sz w:val="28"/>
          <w:szCs w:val="28"/>
        </w:rPr>
        <w:t xml:space="preserve"> </w:t>
      </w:r>
    </w:p>
    <w:p w:rsidR="00F31E3C" w:rsidRPr="0040381A" w:rsidRDefault="00370E13" w:rsidP="00C75EAE">
      <w:pPr>
        <w:autoSpaceDE w:val="0"/>
        <w:autoSpaceDN w:val="0"/>
        <w:adjustRightInd w:val="0"/>
        <w:jc w:val="center"/>
        <w:rPr>
          <w:b/>
          <w:bCs/>
          <w:sz w:val="28"/>
          <w:szCs w:val="28"/>
        </w:rPr>
      </w:pPr>
      <w:r w:rsidRPr="0040381A">
        <w:rPr>
          <w:b/>
          <w:bCs/>
          <w:sz w:val="28"/>
          <w:szCs w:val="28"/>
        </w:rPr>
        <w:t>и внесение в нее изменений</w:t>
      </w:r>
    </w:p>
    <w:p w:rsidR="002D63C4" w:rsidRPr="0040381A" w:rsidRDefault="002D63C4" w:rsidP="00C75EAE">
      <w:pPr>
        <w:autoSpaceDE w:val="0"/>
        <w:autoSpaceDN w:val="0"/>
        <w:adjustRightInd w:val="0"/>
        <w:ind w:firstLine="720"/>
        <w:jc w:val="both"/>
        <w:rPr>
          <w:sz w:val="28"/>
          <w:szCs w:val="28"/>
        </w:rPr>
      </w:pPr>
      <w:r w:rsidRPr="0040381A">
        <w:rPr>
          <w:sz w:val="28"/>
          <w:szCs w:val="28"/>
        </w:rPr>
        <w:t>1</w:t>
      </w:r>
      <w:r w:rsidR="00251F72" w:rsidRPr="0040381A">
        <w:rPr>
          <w:sz w:val="28"/>
          <w:szCs w:val="28"/>
        </w:rPr>
        <w:t>3</w:t>
      </w:r>
      <w:r w:rsidRPr="0040381A">
        <w:rPr>
          <w:sz w:val="28"/>
          <w:szCs w:val="28"/>
        </w:rPr>
        <w:t xml:space="preserve">.1.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40381A">
        <w:rPr>
          <w:sz w:val="28"/>
          <w:szCs w:val="28"/>
        </w:rPr>
        <w:t>позднее</w:t>
      </w:r>
      <w:proofErr w:type="gramEnd"/>
      <w:r w:rsidRPr="0040381A">
        <w:rPr>
          <w:sz w:val="28"/>
          <w:szCs w:val="28"/>
        </w:rPr>
        <w:t xml:space="preserve"> чем за три рабочих дня до даты окончания срока подачи заявок на участие в конкурсе.</w:t>
      </w:r>
    </w:p>
    <w:p w:rsidR="002D63C4" w:rsidRPr="0040381A" w:rsidRDefault="002D63C4" w:rsidP="00C75EAE">
      <w:pPr>
        <w:autoSpaceDE w:val="0"/>
        <w:autoSpaceDN w:val="0"/>
        <w:adjustRightInd w:val="0"/>
        <w:ind w:firstLine="720"/>
        <w:jc w:val="both"/>
        <w:rPr>
          <w:sz w:val="28"/>
          <w:szCs w:val="28"/>
        </w:rPr>
      </w:pPr>
      <w:r w:rsidRPr="0040381A">
        <w:rPr>
          <w:sz w:val="28"/>
          <w:szCs w:val="28"/>
        </w:rPr>
        <w:t>1</w:t>
      </w:r>
      <w:r w:rsidR="00251F72" w:rsidRPr="0040381A">
        <w:rPr>
          <w:sz w:val="28"/>
          <w:szCs w:val="28"/>
        </w:rPr>
        <w:t>3</w:t>
      </w:r>
      <w:r w:rsidRPr="0040381A">
        <w:rPr>
          <w:sz w:val="28"/>
          <w:szCs w:val="28"/>
        </w:rPr>
        <w:t xml:space="preserve">.2. В течение одного дня </w:t>
      </w:r>
      <w:proofErr w:type="gramStart"/>
      <w:r w:rsidRPr="0040381A">
        <w:rPr>
          <w:sz w:val="28"/>
          <w:szCs w:val="28"/>
        </w:rPr>
        <w:t>с даты направления</w:t>
      </w:r>
      <w:proofErr w:type="gramEnd"/>
      <w:r w:rsidRPr="0040381A">
        <w:rPr>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w:t>
      </w:r>
      <w:r w:rsidR="001F2365" w:rsidRPr="0040381A">
        <w:rPr>
          <w:sz w:val="28"/>
          <w:szCs w:val="28"/>
        </w:rPr>
        <w:t xml:space="preserve">ией на официальном сайте </w:t>
      </w:r>
      <w:r w:rsidRPr="0040381A">
        <w:rPr>
          <w:sz w:val="28"/>
          <w:szCs w:val="28"/>
        </w:rPr>
        <w:t>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202435" w:rsidRPr="0040381A" w:rsidRDefault="001A6011" w:rsidP="00C75EAE">
      <w:pPr>
        <w:autoSpaceDE w:val="0"/>
        <w:autoSpaceDN w:val="0"/>
        <w:adjustRightInd w:val="0"/>
        <w:ind w:firstLine="720"/>
        <w:jc w:val="both"/>
        <w:rPr>
          <w:sz w:val="28"/>
          <w:szCs w:val="28"/>
        </w:rPr>
      </w:pPr>
      <w:r w:rsidRPr="0040381A">
        <w:rPr>
          <w:sz w:val="28"/>
          <w:szCs w:val="28"/>
        </w:rPr>
        <w:t>1</w:t>
      </w:r>
      <w:r w:rsidR="00251F72" w:rsidRPr="0040381A">
        <w:rPr>
          <w:sz w:val="28"/>
          <w:szCs w:val="28"/>
        </w:rPr>
        <w:t>3</w:t>
      </w:r>
      <w:r w:rsidRPr="0040381A">
        <w:rPr>
          <w:sz w:val="28"/>
          <w:szCs w:val="28"/>
        </w:rPr>
        <w:t>.3</w:t>
      </w:r>
      <w:r w:rsidR="002D63C4" w:rsidRPr="0040381A">
        <w:rPr>
          <w:sz w:val="28"/>
          <w:szCs w:val="28"/>
        </w:rPr>
        <w:t xml:space="preserve">.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002D63C4" w:rsidRPr="0040381A">
        <w:rPr>
          <w:sz w:val="28"/>
          <w:szCs w:val="28"/>
        </w:rPr>
        <w:t>позднее</w:t>
      </w:r>
      <w:proofErr w:type="gramEnd"/>
      <w:r w:rsidR="002D63C4" w:rsidRPr="0040381A">
        <w:rPr>
          <w:sz w:val="28"/>
          <w:szCs w:val="28"/>
        </w:rPr>
        <w:t xml:space="preserve"> чем за пять дней до даты окончания срока подачи заявок на участие в конкурсе. Изменение предмета конкурса не допускается. </w:t>
      </w:r>
      <w:proofErr w:type="gramStart"/>
      <w:r w:rsidR="002D63C4" w:rsidRPr="0040381A">
        <w:rPr>
          <w:sz w:val="28"/>
          <w:szCs w:val="28"/>
        </w:rPr>
        <w:t>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rsidR="002D63C4" w:rsidRPr="0040381A">
        <w:rPr>
          <w:sz w:val="28"/>
          <w:szCs w:val="28"/>
        </w:rPr>
        <w:t xml:space="preserve"> При этом срок подачи заявок на участие в конкурсе должен быть продлен таким образом, чтобы </w:t>
      </w:r>
      <w:proofErr w:type="gramStart"/>
      <w:r w:rsidR="002D63C4" w:rsidRPr="0040381A">
        <w:rPr>
          <w:sz w:val="28"/>
          <w:szCs w:val="28"/>
        </w:rPr>
        <w:t>с даты размеще</w:t>
      </w:r>
      <w:r w:rsidR="001F2365" w:rsidRPr="0040381A">
        <w:rPr>
          <w:sz w:val="28"/>
          <w:szCs w:val="28"/>
        </w:rPr>
        <w:t>ния</w:t>
      </w:r>
      <w:proofErr w:type="gramEnd"/>
      <w:r w:rsidR="001F2365" w:rsidRPr="0040381A">
        <w:rPr>
          <w:sz w:val="28"/>
          <w:szCs w:val="28"/>
        </w:rPr>
        <w:t xml:space="preserve"> на официальном сайте </w:t>
      </w:r>
      <w:r w:rsidR="002D63C4" w:rsidRPr="0040381A">
        <w:rPr>
          <w:sz w:val="28"/>
          <w:szCs w:val="28"/>
        </w:rPr>
        <w:t>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967588" w:rsidRPr="0040381A" w:rsidRDefault="00967588" w:rsidP="00C75EAE">
      <w:pPr>
        <w:autoSpaceDE w:val="0"/>
        <w:autoSpaceDN w:val="0"/>
        <w:adjustRightInd w:val="0"/>
        <w:ind w:firstLine="720"/>
        <w:jc w:val="center"/>
        <w:rPr>
          <w:b/>
          <w:sz w:val="28"/>
          <w:szCs w:val="28"/>
        </w:rPr>
      </w:pPr>
    </w:p>
    <w:p w:rsidR="00337FC7" w:rsidRPr="0040381A" w:rsidRDefault="00337FC7" w:rsidP="00C75EAE">
      <w:pPr>
        <w:autoSpaceDE w:val="0"/>
        <w:autoSpaceDN w:val="0"/>
        <w:adjustRightInd w:val="0"/>
        <w:ind w:firstLine="720"/>
        <w:jc w:val="center"/>
        <w:rPr>
          <w:b/>
          <w:sz w:val="28"/>
          <w:szCs w:val="28"/>
        </w:rPr>
      </w:pPr>
      <w:r w:rsidRPr="0040381A">
        <w:rPr>
          <w:b/>
          <w:sz w:val="28"/>
          <w:szCs w:val="28"/>
        </w:rPr>
        <w:t>14. Оферта, акцепт</w:t>
      </w:r>
    </w:p>
    <w:p w:rsidR="00337FC7" w:rsidRPr="0040381A" w:rsidRDefault="00337FC7" w:rsidP="00C75EAE">
      <w:pPr>
        <w:autoSpaceDE w:val="0"/>
        <w:autoSpaceDN w:val="0"/>
        <w:adjustRightInd w:val="0"/>
        <w:ind w:firstLine="720"/>
        <w:jc w:val="both"/>
        <w:rPr>
          <w:sz w:val="28"/>
          <w:szCs w:val="28"/>
        </w:rPr>
      </w:pPr>
      <w:r w:rsidRPr="0040381A">
        <w:rPr>
          <w:sz w:val="28"/>
          <w:szCs w:val="28"/>
        </w:rPr>
        <w:t>14.1. Условия конкурса, порядок и условия заключения договора аренды с участником аукциона являются условиями публичной оферты</w:t>
      </w:r>
      <w:r w:rsidR="00C36481" w:rsidRPr="0040381A">
        <w:rPr>
          <w:bCs/>
          <w:sz w:val="28"/>
          <w:szCs w:val="28"/>
        </w:rPr>
        <w:t xml:space="preserve"> предусмотренной </w:t>
      </w:r>
      <w:hyperlink r:id="rId28" w:history="1">
        <w:r w:rsidR="00C36481" w:rsidRPr="0040381A">
          <w:rPr>
            <w:rStyle w:val="a3"/>
            <w:bCs/>
            <w:color w:val="auto"/>
            <w:sz w:val="28"/>
            <w:szCs w:val="28"/>
            <w:u w:val="none"/>
          </w:rPr>
          <w:t>статьей 437</w:t>
        </w:r>
      </w:hyperlink>
      <w:r w:rsidR="00C36481" w:rsidRPr="0040381A">
        <w:rPr>
          <w:bCs/>
          <w:sz w:val="28"/>
          <w:szCs w:val="28"/>
        </w:rPr>
        <w:t xml:space="preserve"> Гражданского кодекса Российской Федерации</w:t>
      </w:r>
      <w:r w:rsidRPr="0040381A">
        <w:rPr>
          <w:sz w:val="28"/>
          <w:szCs w:val="28"/>
        </w:rPr>
        <w:t>.</w:t>
      </w:r>
    </w:p>
    <w:p w:rsidR="00337FC7" w:rsidRPr="0040381A" w:rsidRDefault="00337FC7" w:rsidP="00C75EAE">
      <w:pPr>
        <w:autoSpaceDE w:val="0"/>
        <w:autoSpaceDN w:val="0"/>
        <w:adjustRightInd w:val="0"/>
        <w:ind w:firstLine="720"/>
        <w:jc w:val="both"/>
        <w:rPr>
          <w:sz w:val="28"/>
          <w:szCs w:val="28"/>
        </w:rPr>
      </w:pPr>
      <w:r w:rsidRPr="0040381A">
        <w:rPr>
          <w:sz w:val="28"/>
          <w:szCs w:val="28"/>
        </w:rPr>
        <w:t>14.2. Подача заявки на участие в конкурсе является акцептом оферты.</w:t>
      </w:r>
    </w:p>
    <w:p w:rsidR="009924AB" w:rsidRPr="0040381A" w:rsidRDefault="009924AB" w:rsidP="00C75EAE">
      <w:pPr>
        <w:autoSpaceDE w:val="0"/>
        <w:autoSpaceDN w:val="0"/>
        <w:adjustRightInd w:val="0"/>
        <w:ind w:firstLine="720"/>
        <w:jc w:val="both"/>
        <w:rPr>
          <w:sz w:val="28"/>
          <w:szCs w:val="28"/>
        </w:rPr>
      </w:pPr>
    </w:p>
    <w:p w:rsidR="009924AB" w:rsidRPr="0040381A" w:rsidRDefault="009924AB" w:rsidP="00C75EAE">
      <w:pPr>
        <w:autoSpaceDE w:val="0"/>
        <w:autoSpaceDN w:val="0"/>
        <w:adjustRightInd w:val="0"/>
        <w:ind w:firstLine="720"/>
        <w:jc w:val="center"/>
        <w:rPr>
          <w:b/>
          <w:bCs/>
          <w:sz w:val="28"/>
          <w:szCs w:val="28"/>
        </w:rPr>
      </w:pPr>
      <w:r w:rsidRPr="0040381A">
        <w:rPr>
          <w:b/>
          <w:bCs/>
          <w:sz w:val="28"/>
          <w:szCs w:val="28"/>
        </w:rPr>
        <w:t>15. Срок, в течение которого организатор конкурса вправе отказаться от проведения конкурса</w:t>
      </w:r>
    </w:p>
    <w:p w:rsidR="0079253F" w:rsidRPr="00743E5B" w:rsidRDefault="009924AB" w:rsidP="00C75EAE">
      <w:pPr>
        <w:autoSpaceDE w:val="0"/>
        <w:autoSpaceDN w:val="0"/>
        <w:adjustRightInd w:val="0"/>
        <w:ind w:firstLine="720"/>
        <w:jc w:val="both"/>
        <w:rPr>
          <w:bCs/>
          <w:sz w:val="28"/>
          <w:szCs w:val="28"/>
        </w:rPr>
      </w:pPr>
      <w:r w:rsidRPr="0040381A">
        <w:rPr>
          <w:bCs/>
          <w:sz w:val="28"/>
          <w:szCs w:val="28"/>
        </w:rPr>
        <w:t>15.1.</w:t>
      </w:r>
      <w:r w:rsidRPr="0040381A">
        <w:rPr>
          <w:b/>
          <w:bCs/>
          <w:sz w:val="28"/>
          <w:szCs w:val="28"/>
        </w:rPr>
        <w:t xml:space="preserve">  </w:t>
      </w:r>
      <w:r w:rsidRPr="0040381A">
        <w:rPr>
          <w:bCs/>
          <w:sz w:val="28"/>
          <w:szCs w:val="28"/>
        </w:rPr>
        <w:t xml:space="preserve">Не </w:t>
      </w:r>
      <w:proofErr w:type="gramStart"/>
      <w:r w:rsidRPr="0040381A">
        <w:rPr>
          <w:bCs/>
          <w:sz w:val="28"/>
          <w:szCs w:val="28"/>
        </w:rPr>
        <w:t>позднее</w:t>
      </w:r>
      <w:proofErr w:type="gramEnd"/>
      <w:r w:rsidRPr="0040381A">
        <w:rPr>
          <w:bCs/>
          <w:sz w:val="28"/>
          <w:szCs w:val="28"/>
        </w:rPr>
        <w:t xml:space="preserve"> чем за пять дней до даты окончания срока подачи заявок на участие в конкурсе. Извещение об отказе от проведения конкурса размещается </w:t>
      </w:r>
      <w:proofErr w:type="gramStart"/>
      <w:r w:rsidRPr="0040381A">
        <w:rPr>
          <w:bCs/>
          <w:sz w:val="28"/>
          <w:szCs w:val="28"/>
        </w:rPr>
        <w:t>на официальном сайте торгов в течение одного дня с даты принятия решения об отказе от проведения</w:t>
      </w:r>
      <w:proofErr w:type="gramEnd"/>
      <w:r w:rsidRPr="0040381A">
        <w:rPr>
          <w:bCs/>
          <w:sz w:val="28"/>
          <w:szCs w:val="28"/>
        </w:rPr>
        <w:t xml:space="preserve"> конкурса. </w:t>
      </w:r>
      <w:proofErr w:type="gramStart"/>
      <w:r w:rsidRPr="0040381A">
        <w:rPr>
          <w:bCs/>
          <w:sz w:val="28"/>
          <w:szCs w:val="28"/>
        </w:rPr>
        <w:t xml:space="preserve">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w:t>
      </w:r>
      <w:r w:rsidRPr="0040381A">
        <w:rPr>
          <w:bCs/>
          <w:sz w:val="28"/>
          <w:szCs w:val="28"/>
        </w:rPr>
        <w:lastRenderedPageBreak/>
        <w:t xml:space="preserve">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w:t>
      </w:r>
      <w:r w:rsidR="004D114F" w:rsidRPr="0040381A">
        <w:rPr>
          <w:bCs/>
          <w:sz w:val="28"/>
          <w:szCs w:val="28"/>
        </w:rPr>
        <w:t>уведомления всем заявителям.</w:t>
      </w:r>
      <w:proofErr w:type="gramEnd"/>
    </w:p>
    <w:p w:rsidR="0013235B" w:rsidRPr="00743E5B" w:rsidRDefault="0013235B" w:rsidP="00C75EAE">
      <w:pPr>
        <w:autoSpaceDE w:val="0"/>
        <w:autoSpaceDN w:val="0"/>
        <w:adjustRightInd w:val="0"/>
        <w:ind w:firstLine="720"/>
        <w:jc w:val="both"/>
        <w:rPr>
          <w:bCs/>
          <w:sz w:val="28"/>
          <w:szCs w:val="28"/>
        </w:rPr>
      </w:pPr>
    </w:p>
    <w:p w:rsidR="0013235B" w:rsidRPr="00743E5B" w:rsidRDefault="0013235B" w:rsidP="00C75EAE">
      <w:pPr>
        <w:autoSpaceDE w:val="0"/>
        <w:autoSpaceDN w:val="0"/>
        <w:adjustRightInd w:val="0"/>
        <w:ind w:firstLine="720"/>
        <w:jc w:val="both"/>
        <w:rPr>
          <w:bCs/>
          <w:sz w:val="28"/>
          <w:szCs w:val="28"/>
        </w:rPr>
      </w:pPr>
    </w:p>
    <w:p w:rsidR="00C922B6" w:rsidRPr="0040381A" w:rsidRDefault="00C922B6" w:rsidP="0079253F">
      <w:pPr>
        <w:autoSpaceDE w:val="0"/>
        <w:autoSpaceDN w:val="0"/>
        <w:adjustRightInd w:val="0"/>
        <w:spacing w:line="360" w:lineRule="auto"/>
        <w:ind w:firstLine="720"/>
        <w:jc w:val="both"/>
        <w:rPr>
          <w:bCs/>
          <w:sz w:val="28"/>
          <w:szCs w:val="28"/>
        </w:rPr>
      </w:pPr>
    </w:p>
    <w:p w:rsidR="00C922B6" w:rsidRDefault="00C922B6"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1C361A" w:rsidRDefault="001C361A" w:rsidP="0079253F">
      <w:pPr>
        <w:autoSpaceDE w:val="0"/>
        <w:autoSpaceDN w:val="0"/>
        <w:adjustRightInd w:val="0"/>
        <w:spacing w:line="360" w:lineRule="auto"/>
        <w:ind w:firstLine="720"/>
        <w:jc w:val="both"/>
        <w:rPr>
          <w:bCs/>
          <w:sz w:val="28"/>
          <w:szCs w:val="28"/>
        </w:rPr>
      </w:pPr>
    </w:p>
    <w:p w:rsidR="00EE468B" w:rsidRDefault="00EE468B" w:rsidP="0079253F">
      <w:pPr>
        <w:autoSpaceDE w:val="0"/>
        <w:autoSpaceDN w:val="0"/>
        <w:adjustRightInd w:val="0"/>
        <w:spacing w:line="360" w:lineRule="auto"/>
        <w:ind w:firstLine="720"/>
        <w:jc w:val="both"/>
        <w:rPr>
          <w:bCs/>
          <w:sz w:val="28"/>
          <w:szCs w:val="28"/>
        </w:rPr>
      </w:pPr>
    </w:p>
    <w:p w:rsidR="00EE468B" w:rsidRDefault="00EE468B" w:rsidP="0079253F">
      <w:pPr>
        <w:autoSpaceDE w:val="0"/>
        <w:autoSpaceDN w:val="0"/>
        <w:adjustRightInd w:val="0"/>
        <w:spacing w:line="360" w:lineRule="auto"/>
        <w:ind w:firstLine="720"/>
        <w:jc w:val="both"/>
        <w:rPr>
          <w:bCs/>
          <w:sz w:val="28"/>
          <w:szCs w:val="28"/>
        </w:rPr>
      </w:pPr>
    </w:p>
    <w:p w:rsidR="00EE468B" w:rsidRDefault="00EE468B" w:rsidP="0079253F">
      <w:pPr>
        <w:autoSpaceDE w:val="0"/>
        <w:autoSpaceDN w:val="0"/>
        <w:adjustRightInd w:val="0"/>
        <w:spacing w:line="360" w:lineRule="auto"/>
        <w:ind w:firstLine="720"/>
        <w:jc w:val="both"/>
        <w:rPr>
          <w:bCs/>
          <w:sz w:val="28"/>
          <w:szCs w:val="28"/>
        </w:rPr>
      </w:pPr>
    </w:p>
    <w:p w:rsidR="00EE468B" w:rsidRDefault="00EE468B" w:rsidP="0079253F">
      <w:pPr>
        <w:autoSpaceDE w:val="0"/>
        <w:autoSpaceDN w:val="0"/>
        <w:adjustRightInd w:val="0"/>
        <w:spacing w:line="360" w:lineRule="auto"/>
        <w:ind w:firstLine="720"/>
        <w:jc w:val="both"/>
        <w:rPr>
          <w:bCs/>
          <w:sz w:val="28"/>
          <w:szCs w:val="28"/>
        </w:rPr>
      </w:pPr>
    </w:p>
    <w:p w:rsidR="001B1648" w:rsidRDefault="001B1648" w:rsidP="0079253F">
      <w:pPr>
        <w:autoSpaceDE w:val="0"/>
        <w:autoSpaceDN w:val="0"/>
        <w:adjustRightInd w:val="0"/>
        <w:spacing w:line="360" w:lineRule="auto"/>
        <w:ind w:firstLine="720"/>
        <w:jc w:val="both"/>
        <w:rPr>
          <w:bCs/>
          <w:sz w:val="28"/>
          <w:szCs w:val="28"/>
        </w:rPr>
      </w:pPr>
    </w:p>
    <w:p w:rsidR="001B1648" w:rsidRDefault="001B1648" w:rsidP="0079253F">
      <w:pPr>
        <w:autoSpaceDE w:val="0"/>
        <w:autoSpaceDN w:val="0"/>
        <w:adjustRightInd w:val="0"/>
        <w:spacing w:line="360" w:lineRule="auto"/>
        <w:ind w:firstLine="720"/>
        <w:jc w:val="both"/>
        <w:rPr>
          <w:bCs/>
          <w:sz w:val="28"/>
          <w:szCs w:val="28"/>
        </w:rPr>
      </w:pPr>
    </w:p>
    <w:p w:rsidR="004D114F" w:rsidRPr="0040381A" w:rsidRDefault="004D114F" w:rsidP="00743C7D">
      <w:pPr>
        <w:jc w:val="center"/>
        <w:rPr>
          <w:rFonts w:eastAsia="Times New Roman"/>
          <w:b/>
          <w:bCs/>
          <w:sz w:val="28"/>
          <w:szCs w:val="28"/>
          <w:lang w:eastAsia="ru-RU"/>
        </w:rPr>
      </w:pPr>
      <w:r w:rsidRPr="0040381A">
        <w:rPr>
          <w:rFonts w:eastAsia="Times New Roman"/>
          <w:b/>
          <w:bCs/>
          <w:sz w:val="28"/>
          <w:szCs w:val="28"/>
          <w:lang w:eastAsia="ru-RU"/>
        </w:rPr>
        <w:t>ЗАЯВКА НА УЧАСТИЕ В КОНКУРСЕ</w:t>
      </w:r>
    </w:p>
    <w:p w:rsidR="004D114F" w:rsidRPr="0040381A" w:rsidRDefault="004D114F" w:rsidP="004D114F">
      <w:pPr>
        <w:jc w:val="center"/>
        <w:rPr>
          <w:b/>
          <w:sz w:val="28"/>
          <w:szCs w:val="28"/>
        </w:rPr>
      </w:pPr>
      <w:r w:rsidRPr="0040381A">
        <w:rPr>
          <w:rFonts w:eastAsia="Times New Roman"/>
          <w:b/>
          <w:sz w:val="28"/>
          <w:szCs w:val="28"/>
          <w:lang w:eastAsia="ru-RU"/>
        </w:rPr>
        <w:t xml:space="preserve">по предоставлению нежилых помещений </w:t>
      </w:r>
      <w:r w:rsidRPr="0040381A">
        <w:rPr>
          <w:b/>
          <w:sz w:val="28"/>
          <w:szCs w:val="28"/>
        </w:rPr>
        <w:t xml:space="preserve">в </w:t>
      </w:r>
      <w:proofErr w:type="gramStart"/>
      <w:r w:rsidRPr="0040381A">
        <w:rPr>
          <w:b/>
          <w:sz w:val="28"/>
          <w:szCs w:val="28"/>
        </w:rPr>
        <w:t>Бизнес-инкубаторе</w:t>
      </w:r>
      <w:proofErr w:type="gramEnd"/>
      <w:r w:rsidRPr="0040381A">
        <w:rPr>
          <w:b/>
          <w:sz w:val="28"/>
          <w:szCs w:val="28"/>
        </w:rPr>
        <w:t xml:space="preserve"> Республики Саха (Якутия) </w:t>
      </w:r>
    </w:p>
    <w:p w:rsidR="004D114F" w:rsidRPr="0040381A" w:rsidRDefault="004D114F" w:rsidP="004D114F">
      <w:pPr>
        <w:jc w:val="center"/>
        <w:rPr>
          <w:rFonts w:eastAsia="Times New Roman"/>
          <w:b/>
          <w:bCs/>
          <w:sz w:val="20"/>
          <w:szCs w:val="20"/>
          <w:lang w:eastAsia="ru-RU"/>
        </w:rPr>
      </w:pPr>
    </w:p>
    <w:p w:rsidR="004D114F" w:rsidRPr="0040381A" w:rsidRDefault="004D114F" w:rsidP="004D114F">
      <w:pPr>
        <w:ind w:firstLine="708"/>
        <w:jc w:val="both"/>
        <w:rPr>
          <w:rFonts w:eastAsia="Times New Roman"/>
          <w:sz w:val="28"/>
          <w:szCs w:val="28"/>
          <w:lang w:eastAsia="ru-RU"/>
        </w:rPr>
      </w:pPr>
      <w:r w:rsidRPr="0040381A">
        <w:rPr>
          <w:rFonts w:eastAsia="Times New Roman"/>
          <w:bCs/>
          <w:sz w:val="28"/>
          <w:szCs w:val="28"/>
          <w:lang w:eastAsia="ru-RU"/>
        </w:rPr>
        <w:t xml:space="preserve">Изучив конкурсную документацию </w:t>
      </w:r>
      <w:r w:rsidRPr="0040381A">
        <w:rPr>
          <w:rFonts w:eastAsia="Times New Roman"/>
          <w:bCs/>
          <w:iCs/>
          <w:sz w:val="28"/>
          <w:szCs w:val="28"/>
          <w:lang w:eastAsia="ru-RU"/>
        </w:rPr>
        <w:t xml:space="preserve">по предоставлению нежилых помещений в </w:t>
      </w:r>
      <w:proofErr w:type="gramStart"/>
      <w:r w:rsidRPr="0040381A">
        <w:rPr>
          <w:rFonts w:eastAsia="Times New Roman"/>
          <w:bCs/>
          <w:sz w:val="28"/>
          <w:szCs w:val="28"/>
          <w:lang w:eastAsia="ru-RU"/>
        </w:rPr>
        <w:t>Бизнес-инкубаторе</w:t>
      </w:r>
      <w:proofErr w:type="gramEnd"/>
      <w:r w:rsidRPr="0040381A">
        <w:rPr>
          <w:rFonts w:eastAsia="Times New Roman"/>
          <w:bCs/>
          <w:sz w:val="28"/>
          <w:szCs w:val="28"/>
          <w:lang w:eastAsia="ru-RU"/>
        </w:rPr>
        <w:t> Республики Саха (Якутия),  а также иные документы, устанавливающие порядок</w:t>
      </w:r>
      <w:r w:rsidRPr="0040381A">
        <w:rPr>
          <w:rFonts w:eastAsia="Times New Roman"/>
          <w:sz w:val="28"/>
          <w:szCs w:val="28"/>
          <w:lang w:eastAsia="ru-RU"/>
        </w:rPr>
        <w:t xml:space="preserve"> размещения, нахождения и осуществления деятельности субъектов малого предпринимательства в Бизнес-инкубаторе Республики Саха (Якутия),</w:t>
      </w:r>
    </w:p>
    <w:p w:rsidR="004D114F" w:rsidRPr="0040381A" w:rsidRDefault="004D114F" w:rsidP="004D114F">
      <w:pPr>
        <w:jc w:val="both"/>
        <w:rPr>
          <w:rFonts w:eastAsia="Times New Roman"/>
          <w:sz w:val="20"/>
          <w:szCs w:val="20"/>
          <w:lang w:eastAsia="ru-RU"/>
        </w:rPr>
      </w:pPr>
      <w:r w:rsidRPr="0040381A">
        <w:rPr>
          <w:rFonts w:eastAsia="Times New Roman"/>
          <w:sz w:val="20"/>
          <w:szCs w:val="20"/>
          <w:lang w:eastAsia="ru-RU"/>
        </w:rPr>
        <w:t>_____________________________________________________________________________________________</w:t>
      </w:r>
    </w:p>
    <w:p w:rsidR="004D114F" w:rsidRPr="0040381A" w:rsidRDefault="004D114F" w:rsidP="004D114F">
      <w:pPr>
        <w:ind w:right="-83"/>
        <w:jc w:val="center"/>
        <w:rPr>
          <w:rFonts w:eastAsia="Times New Roman"/>
          <w:sz w:val="20"/>
          <w:szCs w:val="20"/>
          <w:lang w:eastAsia="ru-RU"/>
        </w:rPr>
      </w:pPr>
      <w:r w:rsidRPr="0040381A">
        <w:rPr>
          <w:rFonts w:eastAsia="Times New Roman"/>
          <w:sz w:val="20"/>
          <w:szCs w:val="20"/>
          <w:lang w:eastAsia="ru-RU"/>
        </w:rPr>
        <w:t>(наименование субъекта малого предпринимательства)</w:t>
      </w:r>
    </w:p>
    <w:p w:rsidR="004D114F" w:rsidRPr="0040381A" w:rsidRDefault="004D114F" w:rsidP="004D114F">
      <w:pPr>
        <w:jc w:val="both"/>
        <w:rPr>
          <w:rFonts w:eastAsia="Times New Roman"/>
          <w:sz w:val="20"/>
          <w:szCs w:val="20"/>
          <w:lang w:eastAsia="ru-RU"/>
        </w:rPr>
      </w:pPr>
      <w:r w:rsidRPr="0040381A">
        <w:rPr>
          <w:rFonts w:eastAsia="Times New Roman"/>
          <w:sz w:val="28"/>
          <w:szCs w:val="28"/>
          <w:lang w:eastAsia="ru-RU"/>
        </w:rPr>
        <w:t xml:space="preserve"> в лице</w:t>
      </w:r>
      <w:r w:rsidRPr="0040381A">
        <w:rPr>
          <w:rFonts w:eastAsia="Times New Roman"/>
          <w:sz w:val="20"/>
          <w:szCs w:val="20"/>
          <w:lang w:eastAsia="ru-RU"/>
        </w:rPr>
        <w:t xml:space="preserve"> ____________________________________________________________________________________</w:t>
      </w:r>
    </w:p>
    <w:p w:rsidR="004D114F" w:rsidRPr="0040381A" w:rsidRDefault="004D114F" w:rsidP="004D114F">
      <w:pPr>
        <w:jc w:val="center"/>
        <w:rPr>
          <w:rFonts w:eastAsia="Times New Roman"/>
          <w:sz w:val="20"/>
          <w:szCs w:val="20"/>
          <w:lang w:eastAsia="ru-RU"/>
        </w:rPr>
      </w:pPr>
      <w:r w:rsidRPr="0040381A">
        <w:rPr>
          <w:rFonts w:eastAsia="Times New Roman"/>
          <w:sz w:val="20"/>
          <w:szCs w:val="20"/>
          <w:lang w:eastAsia="ru-RU"/>
        </w:rPr>
        <w:t>(наименование должности и Ф.И.О. руководителя)</w:t>
      </w:r>
    </w:p>
    <w:p w:rsidR="004D114F" w:rsidRPr="0040381A" w:rsidRDefault="004D114F" w:rsidP="004D114F">
      <w:pPr>
        <w:jc w:val="both"/>
        <w:rPr>
          <w:rFonts w:eastAsia="Times New Roman"/>
          <w:sz w:val="28"/>
          <w:szCs w:val="28"/>
          <w:lang w:eastAsia="ru-RU"/>
        </w:rPr>
      </w:pPr>
      <w:r w:rsidRPr="0040381A">
        <w:rPr>
          <w:rFonts w:eastAsia="Times New Roman"/>
          <w:sz w:val="28"/>
          <w:szCs w:val="28"/>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w:t>
      </w:r>
      <w:proofErr w:type="gramStart"/>
      <w:r w:rsidRPr="0040381A">
        <w:rPr>
          <w:rFonts w:eastAsia="Times New Roman"/>
          <w:sz w:val="28"/>
          <w:szCs w:val="28"/>
          <w:lang w:eastAsia="ru-RU"/>
        </w:rPr>
        <w:t>Бизнес-инкубаторе</w:t>
      </w:r>
      <w:proofErr w:type="gramEnd"/>
      <w:r w:rsidRPr="0040381A">
        <w:rPr>
          <w:rFonts w:eastAsia="Times New Roman"/>
          <w:sz w:val="28"/>
          <w:szCs w:val="28"/>
          <w:lang w:eastAsia="ru-RU"/>
        </w:rPr>
        <w:t xml:space="preserve"> Республики Саха (Якутия) по лоту №______ (нежилое помещение на ______ этаже, номер _____, общей площадью _____ м кв.) с целевым назначением использования ____________________.</w:t>
      </w:r>
    </w:p>
    <w:p w:rsidR="004D114F" w:rsidRPr="0040381A" w:rsidRDefault="004D114F" w:rsidP="004D114F">
      <w:pPr>
        <w:jc w:val="both"/>
        <w:rPr>
          <w:rFonts w:eastAsia="Times New Roman"/>
          <w:sz w:val="28"/>
          <w:szCs w:val="28"/>
          <w:lang w:eastAsia="ru-RU"/>
        </w:rPr>
      </w:pPr>
      <w:r w:rsidRPr="0040381A">
        <w:rPr>
          <w:rFonts w:eastAsia="Times New Roman"/>
          <w:sz w:val="28"/>
          <w:szCs w:val="28"/>
          <w:lang w:eastAsia="ru-RU"/>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rsidR="004D114F" w:rsidRPr="0040381A" w:rsidRDefault="004D114F" w:rsidP="004D114F">
      <w:pPr>
        <w:ind w:firstLine="708"/>
        <w:jc w:val="both"/>
        <w:rPr>
          <w:rFonts w:eastAsia="Times New Roman"/>
          <w:sz w:val="28"/>
          <w:szCs w:val="28"/>
          <w:lang w:eastAsia="ru-RU"/>
        </w:rPr>
      </w:pPr>
      <w:r w:rsidRPr="0040381A">
        <w:rPr>
          <w:rFonts w:eastAsia="Times New Roman"/>
          <w:sz w:val="28"/>
          <w:szCs w:val="28"/>
          <w:lang w:eastAsia="ru-RU"/>
        </w:rPr>
        <w:t xml:space="preserve">В случае если наши предложения будут признаны лучшими, а </w:t>
      </w:r>
      <w:proofErr w:type="gramStart"/>
      <w:r w:rsidRPr="0040381A">
        <w:rPr>
          <w:rFonts w:eastAsia="Times New Roman"/>
          <w:sz w:val="28"/>
          <w:szCs w:val="28"/>
          <w:lang w:eastAsia="ru-RU"/>
        </w:rPr>
        <w:t>также</w:t>
      </w:r>
      <w:proofErr w:type="gramEnd"/>
      <w:r w:rsidRPr="0040381A">
        <w:rPr>
          <w:rFonts w:eastAsia="Times New Roman"/>
          <w:sz w:val="28"/>
          <w:szCs w:val="28"/>
          <w:lang w:eastAsia="ru-RU"/>
        </w:rPr>
        <w:t xml:space="preserve">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ГБУ РС  (Я) «БИ РС (Я)» договор аренды нежилого помещения в соответствии с требованиями конкурсной документации и условиями наших предложений.</w:t>
      </w:r>
    </w:p>
    <w:p w:rsidR="004D114F" w:rsidRPr="0040381A" w:rsidRDefault="004D114F" w:rsidP="004D114F">
      <w:pPr>
        <w:ind w:firstLine="708"/>
        <w:jc w:val="both"/>
        <w:rPr>
          <w:rFonts w:eastAsia="Times New Roman"/>
          <w:sz w:val="28"/>
          <w:szCs w:val="28"/>
          <w:lang w:eastAsia="ru-RU"/>
        </w:rPr>
      </w:pPr>
      <w:proofErr w:type="gramStart"/>
      <w:r w:rsidRPr="0040381A">
        <w:rPr>
          <w:sz w:val="28"/>
          <w:szCs w:val="28"/>
        </w:rPr>
        <w:t xml:space="preserve">В случае заключения договора аренды нежилых помещений сроком не менее года, </w:t>
      </w:r>
      <w:r w:rsidRPr="0040381A">
        <w:rPr>
          <w:bCs/>
          <w:sz w:val="28"/>
          <w:szCs w:val="28"/>
        </w:rPr>
        <w:t xml:space="preserve">в течение 7 (семи) рабочих дней с даты заключения договора аренды нежилого помещения, обязуюсь (в соответствии с  </w:t>
      </w:r>
      <w:hyperlink r:id="rId29" w:history="1">
        <w:r w:rsidRPr="0040381A">
          <w:rPr>
            <w:rStyle w:val="a3"/>
            <w:bCs/>
            <w:color w:val="auto"/>
            <w:sz w:val="28"/>
            <w:szCs w:val="28"/>
            <w:u w:val="none"/>
          </w:rPr>
          <w:t>п. 2 ст. 651</w:t>
        </w:r>
      </w:hyperlink>
      <w:r w:rsidRPr="0040381A">
        <w:rPr>
          <w:bCs/>
          <w:sz w:val="28"/>
          <w:szCs w:val="28"/>
        </w:rPr>
        <w:t xml:space="preserve">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w:t>
      </w:r>
      <w:proofErr w:type="gramEnd"/>
      <w:r w:rsidRPr="0040381A">
        <w:rPr>
          <w:bCs/>
          <w:sz w:val="28"/>
          <w:szCs w:val="28"/>
        </w:rPr>
        <w:t xml:space="preserve"> по государственной регистрации  договора аренды (государственная пошлина в соответствии с </w:t>
      </w:r>
      <w:hyperlink r:id="rId30" w:history="1">
        <w:r w:rsidRPr="0040381A">
          <w:rPr>
            <w:rStyle w:val="a3"/>
            <w:bCs/>
            <w:color w:val="auto"/>
            <w:sz w:val="28"/>
            <w:szCs w:val="28"/>
            <w:u w:val="none"/>
          </w:rPr>
          <w:t>п.п. 22 п. 1 ст. 333.33</w:t>
        </w:r>
      </w:hyperlink>
      <w:r w:rsidRPr="0040381A">
        <w:rPr>
          <w:bCs/>
          <w:sz w:val="28"/>
          <w:szCs w:val="28"/>
        </w:rPr>
        <w:t xml:space="preserve"> Налогового кодекса Российской Федерации составляет:</w:t>
      </w:r>
      <w:r w:rsidRPr="0040381A">
        <w:rPr>
          <w:rFonts w:ascii="Arial" w:hAnsi="Arial" w:cs="Arial"/>
          <w:sz w:val="26"/>
          <w:szCs w:val="26"/>
        </w:rPr>
        <w:t xml:space="preserve"> </w:t>
      </w:r>
      <w:r w:rsidRPr="0040381A">
        <w:rPr>
          <w:bCs/>
          <w:sz w:val="28"/>
          <w:szCs w:val="28"/>
        </w:rPr>
        <w:t>для физических лиц - 1 000 рублей; для организаций - 15 000 рублей).</w:t>
      </w:r>
    </w:p>
    <w:p w:rsidR="004D114F" w:rsidRPr="0040381A" w:rsidRDefault="004D114F" w:rsidP="004D114F">
      <w:pPr>
        <w:ind w:firstLine="708"/>
        <w:jc w:val="both"/>
        <w:rPr>
          <w:rFonts w:eastAsia="Times New Roman"/>
          <w:sz w:val="28"/>
          <w:szCs w:val="28"/>
          <w:lang w:eastAsia="ru-RU"/>
        </w:rPr>
      </w:pPr>
      <w:r w:rsidRPr="0040381A">
        <w:rPr>
          <w:rFonts w:eastAsia="Times New Roman"/>
          <w:sz w:val="28"/>
          <w:szCs w:val="28"/>
          <w:lang w:eastAsia="ru-RU"/>
        </w:rPr>
        <w:t>Настоящей заявкой заявитель подтверждает:</w:t>
      </w:r>
    </w:p>
    <w:p w:rsidR="004D114F" w:rsidRPr="0040381A" w:rsidRDefault="004D114F" w:rsidP="004D114F">
      <w:pPr>
        <w:ind w:firstLine="708"/>
        <w:jc w:val="both"/>
        <w:rPr>
          <w:bCs/>
          <w:sz w:val="28"/>
          <w:szCs w:val="28"/>
        </w:rPr>
      </w:pPr>
      <w:r w:rsidRPr="0040381A">
        <w:rPr>
          <w:rFonts w:eastAsia="Times New Roman"/>
          <w:sz w:val="28"/>
          <w:szCs w:val="28"/>
          <w:lang w:eastAsia="ru-RU"/>
        </w:rPr>
        <w:t>- 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N209-ФЗ «О развитии малого и среднего предпринимательства в Российской Федерации»;</w:t>
      </w:r>
      <w:r w:rsidRPr="0040381A">
        <w:rPr>
          <w:bCs/>
          <w:sz w:val="28"/>
          <w:szCs w:val="28"/>
        </w:rPr>
        <w:t xml:space="preserve"> </w:t>
      </w:r>
    </w:p>
    <w:p w:rsidR="004D114F" w:rsidRPr="0040381A" w:rsidRDefault="004D114F" w:rsidP="004D114F">
      <w:pPr>
        <w:ind w:firstLine="708"/>
        <w:jc w:val="both"/>
        <w:rPr>
          <w:bCs/>
          <w:sz w:val="28"/>
          <w:szCs w:val="28"/>
        </w:rPr>
      </w:pPr>
      <w:r w:rsidRPr="0040381A">
        <w:rPr>
          <w:bCs/>
          <w:sz w:val="28"/>
          <w:szCs w:val="28"/>
        </w:rPr>
        <w:t xml:space="preserve">- об отсутствии решения о ликвидации заявителя - юридического лица; </w:t>
      </w:r>
      <w:r w:rsidRPr="0040381A">
        <w:rPr>
          <w:bCs/>
          <w:sz w:val="28"/>
          <w:szCs w:val="28"/>
        </w:rPr>
        <w:tab/>
        <w:t xml:space="preserve">- об отсутствии решения арбитражного суда о признании заявителя - </w:t>
      </w:r>
      <w:r w:rsidRPr="0040381A">
        <w:rPr>
          <w:bCs/>
          <w:sz w:val="28"/>
          <w:szCs w:val="28"/>
        </w:rPr>
        <w:lastRenderedPageBreak/>
        <w:t>юридического лица, индивидуального предпринимателя банкротом и об открытии конкурсного производства;</w:t>
      </w:r>
    </w:p>
    <w:p w:rsidR="004D114F" w:rsidRPr="0040381A" w:rsidRDefault="004D114F" w:rsidP="004D114F">
      <w:pPr>
        <w:ind w:firstLine="708"/>
        <w:jc w:val="both"/>
        <w:rPr>
          <w:rFonts w:eastAsia="Times New Roman"/>
          <w:sz w:val="28"/>
          <w:szCs w:val="28"/>
          <w:lang w:eastAsia="ru-RU"/>
        </w:rPr>
      </w:pPr>
      <w:r w:rsidRPr="0040381A">
        <w:rPr>
          <w:bCs/>
          <w:sz w:val="28"/>
          <w:szCs w:val="28"/>
        </w:rPr>
        <w:t xml:space="preserve">- об отсутствии решения о приостановлении деятельности заявителя в порядке, предусмотренном </w:t>
      </w:r>
      <w:hyperlink r:id="rId31" w:history="1">
        <w:r w:rsidRPr="0040381A">
          <w:rPr>
            <w:rStyle w:val="a3"/>
            <w:bCs/>
            <w:color w:val="auto"/>
            <w:sz w:val="28"/>
            <w:szCs w:val="28"/>
            <w:u w:val="none"/>
          </w:rPr>
          <w:t>Кодексом</w:t>
        </w:r>
      </w:hyperlink>
      <w:r w:rsidRPr="0040381A">
        <w:rPr>
          <w:bCs/>
          <w:sz w:val="28"/>
          <w:szCs w:val="28"/>
        </w:rPr>
        <w:t xml:space="preserve"> Российской Федерации об административных правонарушениях</w:t>
      </w:r>
      <w:r w:rsidRPr="0040381A">
        <w:rPr>
          <w:rFonts w:eastAsia="Times New Roman"/>
          <w:sz w:val="28"/>
          <w:szCs w:val="28"/>
          <w:lang w:eastAsia="ru-RU"/>
        </w:rPr>
        <w:t>.</w:t>
      </w:r>
    </w:p>
    <w:p w:rsidR="004D114F" w:rsidRPr="0040381A" w:rsidRDefault="004D114F" w:rsidP="004D114F">
      <w:pPr>
        <w:ind w:firstLine="708"/>
        <w:jc w:val="both"/>
        <w:rPr>
          <w:rFonts w:eastAsia="Times New Roman"/>
          <w:sz w:val="28"/>
          <w:szCs w:val="28"/>
          <w:lang w:eastAsia="ru-RU"/>
        </w:rPr>
      </w:pPr>
      <w:r w:rsidRPr="0040381A">
        <w:rPr>
          <w:rFonts w:eastAsia="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4D114F" w:rsidRPr="0040381A" w:rsidRDefault="004D114F" w:rsidP="004D114F">
      <w:pPr>
        <w:ind w:firstLine="708"/>
        <w:jc w:val="both"/>
        <w:rPr>
          <w:rFonts w:eastAsia="Times New Roman"/>
          <w:sz w:val="28"/>
          <w:szCs w:val="28"/>
          <w:lang w:eastAsia="ru-RU"/>
        </w:rPr>
      </w:pPr>
    </w:p>
    <w:p w:rsidR="004D114F" w:rsidRPr="0040381A" w:rsidRDefault="004D114F" w:rsidP="004D114F">
      <w:pPr>
        <w:tabs>
          <w:tab w:val="left" w:pos="0"/>
        </w:tabs>
        <w:rPr>
          <w:rFonts w:eastAsia="Times New Roman"/>
          <w:sz w:val="28"/>
          <w:szCs w:val="28"/>
          <w:lang w:eastAsia="ru-RU"/>
        </w:rPr>
      </w:pPr>
      <w:r w:rsidRPr="0040381A">
        <w:rPr>
          <w:rFonts w:eastAsia="Times New Roman"/>
          <w:sz w:val="28"/>
          <w:szCs w:val="28"/>
          <w:lang w:eastAsia="ru-RU"/>
        </w:rPr>
        <w:t>Реквизиты заявителя:</w:t>
      </w:r>
    </w:p>
    <w:tbl>
      <w:tblPr>
        <w:tblW w:w="9498" w:type="dxa"/>
        <w:tblInd w:w="-176" w:type="dxa"/>
        <w:tblLayout w:type="fixed"/>
        <w:tblLook w:val="0000" w:firstRow="0" w:lastRow="0" w:firstColumn="0" w:lastColumn="0" w:noHBand="0" w:noVBand="0"/>
      </w:tblPr>
      <w:tblGrid>
        <w:gridCol w:w="1702"/>
        <w:gridCol w:w="4252"/>
        <w:gridCol w:w="3544"/>
      </w:tblGrid>
      <w:tr w:rsidR="004D114F" w:rsidRPr="0040381A" w:rsidTr="00E17C5C">
        <w:trPr>
          <w:trHeight w:val="82"/>
        </w:trPr>
        <w:tc>
          <w:tcPr>
            <w:tcW w:w="1702" w:type="dxa"/>
            <w:vMerge w:val="restart"/>
            <w:tcBorders>
              <w:top w:val="single" w:sz="2" w:space="0" w:color="000000"/>
              <w:left w:val="single" w:sz="2" w:space="0" w:color="000000"/>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r w:rsidRPr="0040381A">
              <w:rPr>
                <w:rFonts w:eastAsia="Times New Roman"/>
                <w:sz w:val="28"/>
                <w:szCs w:val="28"/>
                <w:lang w:eastAsia="ru-RU"/>
              </w:rPr>
              <w:br w:type="page"/>
              <w:t xml:space="preserve">для юридического лица </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фирменное наименование (наименование)</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82"/>
        </w:trPr>
        <w:tc>
          <w:tcPr>
            <w:tcW w:w="1702" w:type="dxa"/>
            <w:vMerge/>
            <w:tcBorders>
              <w:left w:val="single" w:sz="2" w:space="0" w:color="000000"/>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p>
        </w:tc>
        <w:tc>
          <w:tcPr>
            <w:tcW w:w="4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организационно-правовая форма</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82"/>
        </w:trPr>
        <w:tc>
          <w:tcPr>
            <w:tcW w:w="1702" w:type="dxa"/>
            <w:vMerge/>
            <w:tcBorders>
              <w:left w:val="single" w:sz="2" w:space="0" w:color="000000"/>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p>
        </w:tc>
        <w:tc>
          <w:tcPr>
            <w:tcW w:w="4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юридический адрес (место нахождения)</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82"/>
        </w:trPr>
        <w:tc>
          <w:tcPr>
            <w:tcW w:w="1702" w:type="dxa"/>
            <w:vMerge/>
            <w:tcBorders>
              <w:left w:val="single" w:sz="2" w:space="0" w:color="000000"/>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p>
        </w:tc>
        <w:tc>
          <w:tcPr>
            <w:tcW w:w="4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почтовый адрес</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82"/>
        </w:trPr>
        <w:tc>
          <w:tcPr>
            <w:tcW w:w="1702" w:type="dxa"/>
            <w:vMerge/>
            <w:tcBorders>
              <w:left w:val="single" w:sz="2" w:space="0" w:color="000000"/>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p>
        </w:tc>
        <w:tc>
          <w:tcPr>
            <w:tcW w:w="4252" w:type="dxa"/>
            <w:tcBorders>
              <w:top w:val="single" w:sz="2" w:space="0" w:color="000000"/>
              <w:left w:val="single" w:sz="2" w:space="0" w:color="000000"/>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номер контактного телефона</w:t>
            </w:r>
          </w:p>
        </w:tc>
        <w:tc>
          <w:tcPr>
            <w:tcW w:w="3544" w:type="dxa"/>
            <w:tcBorders>
              <w:top w:val="single" w:sz="2" w:space="0" w:color="000000"/>
              <w:left w:val="single" w:sz="2" w:space="0" w:color="000000"/>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82"/>
        </w:trPr>
        <w:tc>
          <w:tcPr>
            <w:tcW w:w="1702" w:type="dxa"/>
            <w:vMerge/>
            <w:tcBorders>
              <w:left w:val="single" w:sz="2" w:space="0" w:color="000000"/>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p>
        </w:tc>
        <w:tc>
          <w:tcPr>
            <w:tcW w:w="4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адрес электронной почты</w:t>
            </w:r>
          </w:p>
        </w:tc>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82"/>
        </w:trPr>
        <w:tc>
          <w:tcPr>
            <w:tcW w:w="1702" w:type="dxa"/>
            <w:vMerge/>
            <w:tcBorders>
              <w:left w:val="single" w:sz="2" w:space="0" w:color="000000"/>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p>
        </w:tc>
        <w:tc>
          <w:tcPr>
            <w:tcW w:w="4252" w:type="dxa"/>
            <w:tcBorders>
              <w:top w:val="single" w:sz="2" w:space="0" w:color="000000"/>
              <w:left w:val="single" w:sz="2" w:space="0" w:color="000000"/>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банковские реквизиты</w:t>
            </w:r>
          </w:p>
        </w:tc>
        <w:tc>
          <w:tcPr>
            <w:tcW w:w="3544" w:type="dxa"/>
            <w:tcBorders>
              <w:top w:val="single" w:sz="2" w:space="0" w:color="000000"/>
              <w:left w:val="single" w:sz="2" w:space="0" w:color="000000"/>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77"/>
        </w:trPr>
        <w:tc>
          <w:tcPr>
            <w:tcW w:w="1702" w:type="dxa"/>
            <w:vMerge w:val="restart"/>
            <w:tcBorders>
              <w:top w:val="single" w:sz="2" w:space="0" w:color="000000"/>
              <w:left w:val="single" w:sz="4" w:space="0" w:color="auto"/>
              <w:right w:val="single" w:sz="2" w:space="0" w:color="000000"/>
            </w:tcBorders>
            <w:shd w:val="clear" w:color="000000" w:fill="FFFFFF"/>
            <w:textDirection w:val="btLr"/>
            <w:vAlign w:val="center"/>
          </w:tcPr>
          <w:p w:rsidR="004D114F" w:rsidRPr="0040381A" w:rsidRDefault="004D114F" w:rsidP="00E17C5C">
            <w:pPr>
              <w:widowControl w:val="0"/>
              <w:autoSpaceDE w:val="0"/>
              <w:autoSpaceDN w:val="0"/>
              <w:adjustRightInd w:val="0"/>
              <w:ind w:left="113" w:right="113"/>
              <w:rPr>
                <w:rFonts w:eastAsia="Times New Roman"/>
                <w:sz w:val="28"/>
                <w:szCs w:val="28"/>
                <w:lang w:eastAsia="ru-RU"/>
              </w:rPr>
            </w:pPr>
            <w:r w:rsidRPr="0040381A">
              <w:rPr>
                <w:rFonts w:eastAsia="Times New Roman"/>
                <w:sz w:val="28"/>
                <w:szCs w:val="28"/>
                <w:lang w:eastAsia="ru-RU"/>
              </w:rPr>
              <w:t>для индивидуального предпринимателя</w:t>
            </w:r>
          </w:p>
        </w:tc>
        <w:tc>
          <w:tcPr>
            <w:tcW w:w="4252" w:type="dxa"/>
            <w:tcBorders>
              <w:top w:val="single" w:sz="4" w:space="0" w:color="auto"/>
              <w:left w:val="single" w:sz="2" w:space="0" w:color="000000"/>
              <w:bottom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фамилия, имя, отчество</w:t>
            </w:r>
          </w:p>
        </w:tc>
        <w:tc>
          <w:tcPr>
            <w:tcW w:w="3544" w:type="dxa"/>
            <w:tcBorders>
              <w:top w:val="single" w:sz="4" w:space="0" w:color="auto"/>
              <w:left w:val="single" w:sz="2" w:space="0" w:color="000000"/>
              <w:bottom w:val="single" w:sz="4" w:space="0" w:color="auto"/>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77"/>
        </w:trPr>
        <w:tc>
          <w:tcPr>
            <w:tcW w:w="1702" w:type="dxa"/>
            <w:vMerge/>
            <w:tcBorders>
              <w:top w:val="single" w:sz="2" w:space="0" w:color="000000"/>
              <w:left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p>
        </w:tc>
        <w:tc>
          <w:tcPr>
            <w:tcW w:w="4252" w:type="dxa"/>
            <w:tcBorders>
              <w:top w:val="single" w:sz="4" w:space="0" w:color="auto"/>
              <w:left w:val="single" w:sz="2" w:space="0" w:color="000000"/>
              <w:bottom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паспортные данные</w:t>
            </w:r>
          </w:p>
        </w:tc>
        <w:tc>
          <w:tcPr>
            <w:tcW w:w="3544" w:type="dxa"/>
            <w:tcBorders>
              <w:top w:val="single" w:sz="4" w:space="0" w:color="auto"/>
              <w:left w:val="single" w:sz="2" w:space="0" w:color="000000"/>
              <w:bottom w:val="single" w:sz="4" w:space="0" w:color="auto"/>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77"/>
        </w:trPr>
        <w:tc>
          <w:tcPr>
            <w:tcW w:w="1702" w:type="dxa"/>
            <w:vMerge/>
            <w:tcBorders>
              <w:left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p>
        </w:tc>
        <w:tc>
          <w:tcPr>
            <w:tcW w:w="4252" w:type="dxa"/>
            <w:tcBorders>
              <w:top w:val="single" w:sz="4" w:space="0" w:color="auto"/>
              <w:left w:val="single" w:sz="2" w:space="0" w:color="000000"/>
              <w:bottom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сведения о месте жительства</w:t>
            </w:r>
          </w:p>
        </w:tc>
        <w:tc>
          <w:tcPr>
            <w:tcW w:w="3544" w:type="dxa"/>
            <w:tcBorders>
              <w:top w:val="single" w:sz="4" w:space="0" w:color="auto"/>
              <w:left w:val="single" w:sz="2" w:space="0" w:color="000000"/>
              <w:bottom w:val="single" w:sz="4" w:space="0" w:color="auto"/>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77"/>
        </w:trPr>
        <w:tc>
          <w:tcPr>
            <w:tcW w:w="1702" w:type="dxa"/>
            <w:vMerge/>
            <w:tcBorders>
              <w:left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p>
        </w:tc>
        <w:tc>
          <w:tcPr>
            <w:tcW w:w="4252" w:type="dxa"/>
            <w:tcBorders>
              <w:top w:val="single" w:sz="4" w:space="0" w:color="auto"/>
              <w:left w:val="single" w:sz="2" w:space="0" w:color="000000"/>
              <w:bottom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номер контактного телефона</w:t>
            </w:r>
          </w:p>
        </w:tc>
        <w:tc>
          <w:tcPr>
            <w:tcW w:w="3544" w:type="dxa"/>
            <w:tcBorders>
              <w:top w:val="single" w:sz="4" w:space="0" w:color="auto"/>
              <w:left w:val="single" w:sz="2" w:space="0" w:color="000000"/>
              <w:bottom w:val="single" w:sz="4" w:space="0" w:color="auto"/>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77"/>
        </w:trPr>
        <w:tc>
          <w:tcPr>
            <w:tcW w:w="1702" w:type="dxa"/>
            <w:vMerge/>
            <w:tcBorders>
              <w:left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p>
        </w:tc>
        <w:tc>
          <w:tcPr>
            <w:tcW w:w="4252" w:type="dxa"/>
            <w:tcBorders>
              <w:top w:val="single" w:sz="4" w:space="0" w:color="auto"/>
              <w:left w:val="single" w:sz="2" w:space="0" w:color="000000"/>
              <w:bottom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адрес электронной почты</w:t>
            </w:r>
          </w:p>
        </w:tc>
        <w:tc>
          <w:tcPr>
            <w:tcW w:w="3544" w:type="dxa"/>
            <w:tcBorders>
              <w:top w:val="single" w:sz="4" w:space="0" w:color="auto"/>
              <w:left w:val="single" w:sz="2" w:space="0" w:color="000000"/>
              <w:bottom w:val="single" w:sz="4" w:space="0" w:color="auto"/>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r w:rsidR="004D114F" w:rsidRPr="0040381A" w:rsidTr="00E17C5C">
        <w:trPr>
          <w:trHeight w:val="740"/>
        </w:trPr>
        <w:tc>
          <w:tcPr>
            <w:tcW w:w="1702" w:type="dxa"/>
            <w:vMerge/>
            <w:tcBorders>
              <w:left w:val="single" w:sz="4" w:space="0" w:color="auto"/>
              <w:bottom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p>
        </w:tc>
        <w:tc>
          <w:tcPr>
            <w:tcW w:w="4252" w:type="dxa"/>
            <w:tcBorders>
              <w:top w:val="single" w:sz="4" w:space="0" w:color="auto"/>
              <w:left w:val="single" w:sz="2" w:space="0" w:color="000000"/>
              <w:bottom w:val="single" w:sz="4" w:space="0" w:color="auto"/>
              <w:right w:val="single" w:sz="2" w:space="0" w:color="000000"/>
            </w:tcBorders>
            <w:shd w:val="clear" w:color="000000" w:fill="FFFFFF"/>
            <w:vAlign w:val="center"/>
          </w:tcPr>
          <w:p w:rsidR="004D114F" w:rsidRPr="0040381A" w:rsidRDefault="004D114F" w:rsidP="00E17C5C">
            <w:pPr>
              <w:widowControl w:val="0"/>
              <w:autoSpaceDE w:val="0"/>
              <w:autoSpaceDN w:val="0"/>
              <w:adjustRightInd w:val="0"/>
              <w:rPr>
                <w:rFonts w:eastAsia="Times New Roman"/>
                <w:sz w:val="28"/>
                <w:szCs w:val="28"/>
                <w:lang w:eastAsia="ru-RU"/>
              </w:rPr>
            </w:pPr>
            <w:r w:rsidRPr="0040381A">
              <w:rPr>
                <w:rFonts w:eastAsia="Times New Roman"/>
                <w:sz w:val="28"/>
                <w:szCs w:val="28"/>
                <w:lang w:eastAsia="ru-RU"/>
              </w:rPr>
              <w:t>банковские реквизиты</w:t>
            </w:r>
          </w:p>
        </w:tc>
        <w:tc>
          <w:tcPr>
            <w:tcW w:w="3544" w:type="dxa"/>
            <w:tcBorders>
              <w:top w:val="single" w:sz="4" w:space="0" w:color="auto"/>
              <w:left w:val="single" w:sz="2" w:space="0" w:color="000000"/>
              <w:bottom w:val="single" w:sz="4" w:space="0" w:color="auto"/>
              <w:right w:val="single" w:sz="2" w:space="0" w:color="000000"/>
            </w:tcBorders>
            <w:shd w:val="clear" w:color="000000" w:fill="FFFFFF"/>
          </w:tcPr>
          <w:p w:rsidR="004D114F" w:rsidRPr="0040381A" w:rsidRDefault="004D114F" w:rsidP="00E17C5C">
            <w:pPr>
              <w:widowControl w:val="0"/>
              <w:autoSpaceDE w:val="0"/>
              <w:autoSpaceDN w:val="0"/>
              <w:adjustRightInd w:val="0"/>
              <w:jc w:val="both"/>
              <w:rPr>
                <w:rFonts w:eastAsia="Times New Roman"/>
                <w:sz w:val="28"/>
                <w:szCs w:val="28"/>
                <w:lang w:eastAsia="ru-RU"/>
              </w:rPr>
            </w:pPr>
          </w:p>
        </w:tc>
      </w:tr>
    </w:tbl>
    <w:p w:rsidR="004D114F" w:rsidRPr="0040381A" w:rsidRDefault="004D114F" w:rsidP="004D114F">
      <w:pPr>
        <w:jc w:val="both"/>
        <w:rPr>
          <w:rFonts w:eastAsia="Times New Roman"/>
          <w:sz w:val="20"/>
          <w:szCs w:val="20"/>
          <w:lang w:eastAsia="ru-RU"/>
        </w:rPr>
      </w:pPr>
    </w:p>
    <w:p w:rsidR="004D114F" w:rsidRPr="0040381A" w:rsidRDefault="004D114F" w:rsidP="004D114F">
      <w:pPr>
        <w:ind w:firstLine="708"/>
        <w:jc w:val="both"/>
        <w:rPr>
          <w:rFonts w:eastAsia="Times New Roman"/>
          <w:sz w:val="28"/>
          <w:szCs w:val="28"/>
          <w:lang w:eastAsia="ru-RU"/>
        </w:rPr>
      </w:pPr>
      <w:r w:rsidRPr="0040381A">
        <w:rPr>
          <w:rFonts w:eastAsia="Times New Roman"/>
          <w:sz w:val="28"/>
          <w:szCs w:val="28"/>
          <w:lang w:eastAsia="ru-RU"/>
        </w:rPr>
        <w:t>К настоящей заявке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4895"/>
        <w:gridCol w:w="3793"/>
      </w:tblGrid>
      <w:tr w:rsidR="004D114F" w:rsidRPr="0040381A" w:rsidTr="00E17C5C">
        <w:tc>
          <w:tcPr>
            <w:tcW w:w="883" w:type="dxa"/>
          </w:tcPr>
          <w:p w:rsidR="004D114F" w:rsidRPr="0040381A" w:rsidRDefault="004D114F" w:rsidP="00E17C5C">
            <w:pPr>
              <w:jc w:val="both"/>
              <w:rPr>
                <w:rFonts w:eastAsia="Times New Roman"/>
                <w:sz w:val="28"/>
                <w:szCs w:val="28"/>
                <w:lang w:eastAsia="ru-RU"/>
              </w:rPr>
            </w:pPr>
            <w:r w:rsidRPr="0040381A">
              <w:rPr>
                <w:rFonts w:eastAsia="Times New Roman"/>
                <w:sz w:val="28"/>
                <w:szCs w:val="28"/>
                <w:lang w:eastAsia="ru-RU"/>
              </w:rPr>
              <w:t>№</w:t>
            </w:r>
          </w:p>
        </w:tc>
        <w:tc>
          <w:tcPr>
            <w:tcW w:w="4895" w:type="dxa"/>
          </w:tcPr>
          <w:p w:rsidR="004D114F" w:rsidRPr="0040381A" w:rsidRDefault="004D114F" w:rsidP="00E17C5C">
            <w:pPr>
              <w:jc w:val="both"/>
              <w:rPr>
                <w:rFonts w:eastAsia="Times New Roman"/>
                <w:sz w:val="28"/>
                <w:szCs w:val="28"/>
                <w:lang w:eastAsia="ru-RU"/>
              </w:rPr>
            </w:pPr>
            <w:r w:rsidRPr="0040381A">
              <w:rPr>
                <w:rFonts w:eastAsia="Times New Roman"/>
                <w:sz w:val="28"/>
                <w:szCs w:val="28"/>
                <w:lang w:eastAsia="ru-RU"/>
              </w:rPr>
              <w:t>Наименование документа</w:t>
            </w:r>
          </w:p>
        </w:tc>
        <w:tc>
          <w:tcPr>
            <w:tcW w:w="3793" w:type="dxa"/>
          </w:tcPr>
          <w:p w:rsidR="004D114F" w:rsidRPr="0040381A" w:rsidRDefault="004D114F" w:rsidP="00E17C5C">
            <w:pPr>
              <w:jc w:val="both"/>
              <w:rPr>
                <w:rFonts w:eastAsia="Times New Roman"/>
                <w:sz w:val="28"/>
                <w:szCs w:val="28"/>
                <w:lang w:eastAsia="ru-RU"/>
              </w:rPr>
            </w:pPr>
            <w:r w:rsidRPr="0040381A">
              <w:rPr>
                <w:rFonts w:eastAsia="Times New Roman"/>
                <w:sz w:val="28"/>
                <w:szCs w:val="28"/>
                <w:lang w:eastAsia="ru-RU"/>
              </w:rPr>
              <w:t>Кол-во листов</w:t>
            </w:r>
          </w:p>
        </w:tc>
      </w:tr>
      <w:tr w:rsidR="004D114F" w:rsidRPr="0040381A" w:rsidTr="00E17C5C">
        <w:tc>
          <w:tcPr>
            <w:tcW w:w="883" w:type="dxa"/>
          </w:tcPr>
          <w:p w:rsidR="004D114F" w:rsidRPr="0040381A" w:rsidRDefault="004D114F" w:rsidP="00E17C5C">
            <w:pPr>
              <w:jc w:val="both"/>
              <w:rPr>
                <w:rFonts w:eastAsia="Times New Roman"/>
                <w:sz w:val="28"/>
                <w:szCs w:val="28"/>
                <w:lang w:eastAsia="ru-RU"/>
              </w:rPr>
            </w:pPr>
            <w:r w:rsidRPr="0040381A">
              <w:rPr>
                <w:rFonts w:eastAsia="Times New Roman"/>
                <w:sz w:val="28"/>
                <w:szCs w:val="28"/>
                <w:lang w:eastAsia="ru-RU"/>
              </w:rPr>
              <w:t>1</w:t>
            </w:r>
          </w:p>
        </w:tc>
        <w:tc>
          <w:tcPr>
            <w:tcW w:w="4895" w:type="dxa"/>
          </w:tcPr>
          <w:p w:rsidR="004D114F" w:rsidRPr="0040381A" w:rsidRDefault="004D114F" w:rsidP="00E17C5C">
            <w:pPr>
              <w:jc w:val="both"/>
              <w:rPr>
                <w:rFonts w:eastAsia="Times New Roman"/>
                <w:sz w:val="28"/>
                <w:szCs w:val="28"/>
                <w:lang w:eastAsia="ru-RU"/>
              </w:rPr>
            </w:pPr>
          </w:p>
        </w:tc>
        <w:tc>
          <w:tcPr>
            <w:tcW w:w="3793" w:type="dxa"/>
          </w:tcPr>
          <w:p w:rsidR="004D114F" w:rsidRPr="0040381A" w:rsidRDefault="004D114F" w:rsidP="00E17C5C">
            <w:pPr>
              <w:jc w:val="both"/>
              <w:rPr>
                <w:rFonts w:eastAsia="Times New Roman"/>
                <w:sz w:val="28"/>
                <w:szCs w:val="28"/>
                <w:lang w:eastAsia="ru-RU"/>
              </w:rPr>
            </w:pPr>
          </w:p>
        </w:tc>
      </w:tr>
      <w:tr w:rsidR="004D114F" w:rsidRPr="0040381A" w:rsidTr="00E17C5C">
        <w:tc>
          <w:tcPr>
            <w:tcW w:w="883" w:type="dxa"/>
          </w:tcPr>
          <w:p w:rsidR="004D114F" w:rsidRPr="0040381A" w:rsidRDefault="00743E5B" w:rsidP="00E17C5C">
            <w:pPr>
              <w:jc w:val="both"/>
              <w:rPr>
                <w:rFonts w:eastAsia="Times New Roman"/>
                <w:sz w:val="28"/>
                <w:szCs w:val="28"/>
                <w:lang w:eastAsia="ru-RU"/>
              </w:rPr>
            </w:pPr>
            <w:r>
              <w:rPr>
                <w:rFonts w:eastAsia="Times New Roman"/>
                <w:sz w:val="28"/>
                <w:szCs w:val="28"/>
                <w:lang w:eastAsia="ru-RU"/>
              </w:rPr>
              <w:t>2</w:t>
            </w:r>
          </w:p>
        </w:tc>
        <w:tc>
          <w:tcPr>
            <w:tcW w:w="4895" w:type="dxa"/>
          </w:tcPr>
          <w:p w:rsidR="004D114F" w:rsidRPr="0040381A" w:rsidRDefault="004D114F" w:rsidP="00E17C5C">
            <w:pPr>
              <w:jc w:val="both"/>
              <w:rPr>
                <w:rFonts w:eastAsia="Times New Roman"/>
                <w:sz w:val="28"/>
                <w:szCs w:val="28"/>
                <w:lang w:eastAsia="ru-RU"/>
              </w:rPr>
            </w:pPr>
          </w:p>
        </w:tc>
        <w:tc>
          <w:tcPr>
            <w:tcW w:w="3793" w:type="dxa"/>
          </w:tcPr>
          <w:p w:rsidR="004D114F" w:rsidRPr="0040381A" w:rsidRDefault="004D114F" w:rsidP="00E17C5C">
            <w:pPr>
              <w:jc w:val="both"/>
              <w:rPr>
                <w:rFonts w:eastAsia="Times New Roman"/>
                <w:sz w:val="28"/>
                <w:szCs w:val="28"/>
                <w:lang w:eastAsia="ru-RU"/>
              </w:rPr>
            </w:pPr>
          </w:p>
        </w:tc>
      </w:tr>
      <w:tr w:rsidR="00743E5B" w:rsidRPr="0040381A" w:rsidTr="00E17C5C">
        <w:tc>
          <w:tcPr>
            <w:tcW w:w="883" w:type="dxa"/>
          </w:tcPr>
          <w:p w:rsidR="00743E5B" w:rsidRPr="0040381A" w:rsidRDefault="00743E5B" w:rsidP="00E17C5C">
            <w:pPr>
              <w:jc w:val="both"/>
              <w:rPr>
                <w:rFonts w:eastAsia="Times New Roman"/>
                <w:sz w:val="28"/>
                <w:szCs w:val="28"/>
                <w:lang w:eastAsia="ru-RU"/>
              </w:rPr>
            </w:pPr>
            <w:r>
              <w:rPr>
                <w:rFonts w:eastAsia="Times New Roman"/>
                <w:sz w:val="28"/>
                <w:szCs w:val="28"/>
                <w:lang w:eastAsia="ru-RU"/>
              </w:rPr>
              <w:t>3</w:t>
            </w:r>
          </w:p>
        </w:tc>
        <w:tc>
          <w:tcPr>
            <w:tcW w:w="4895" w:type="dxa"/>
          </w:tcPr>
          <w:p w:rsidR="00743E5B" w:rsidRPr="0040381A" w:rsidRDefault="00743E5B" w:rsidP="00E17C5C">
            <w:pPr>
              <w:jc w:val="both"/>
              <w:rPr>
                <w:rFonts w:eastAsia="Times New Roman"/>
                <w:sz w:val="28"/>
                <w:szCs w:val="28"/>
                <w:lang w:eastAsia="ru-RU"/>
              </w:rPr>
            </w:pPr>
          </w:p>
        </w:tc>
        <w:tc>
          <w:tcPr>
            <w:tcW w:w="3793" w:type="dxa"/>
          </w:tcPr>
          <w:p w:rsidR="00743E5B" w:rsidRPr="0040381A" w:rsidRDefault="00743E5B" w:rsidP="00E17C5C">
            <w:pPr>
              <w:jc w:val="both"/>
              <w:rPr>
                <w:rFonts w:eastAsia="Times New Roman"/>
                <w:sz w:val="28"/>
                <w:szCs w:val="28"/>
                <w:lang w:eastAsia="ru-RU"/>
              </w:rPr>
            </w:pPr>
          </w:p>
        </w:tc>
      </w:tr>
      <w:tr w:rsidR="00743E5B" w:rsidRPr="0040381A" w:rsidTr="00E17C5C">
        <w:tc>
          <w:tcPr>
            <w:tcW w:w="883" w:type="dxa"/>
          </w:tcPr>
          <w:p w:rsidR="00743E5B" w:rsidRPr="0040381A" w:rsidRDefault="00743E5B" w:rsidP="00E17C5C">
            <w:pPr>
              <w:jc w:val="both"/>
              <w:rPr>
                <w:rFonts w:eastAsia="Times New Roman"/>
                <w:sz w:val="28"/>
                <w:szCs w:val="28"/>
                <w:lang w:eastAsia="ru-RU"/>
              </w:rPr>
            </w:pPr>
            <w:r>
              <w:rPr>
                <w:rFonts w:eastAsia="Times New Roman"/>
                <w:sz w:val="28"/>
                <w:szCs w:val="28"/>
                <w:lang w:eastAsia="ru-RU"/>
              </w:rPr>
              <w:t>4</w:t>
            </w:r>
          </w:p>
        </w:tc>
        <w:tc>
          <w:tcPr>
            <w:tcW w:w="4895" w:type="dxa"/>
          </w:tcPr>
          <w:p w:rsidR="00743E5B" w:rsidRPr="0040381A" w:rsidRDefault="00743E5B" w:rsidP="00E17C5C">
            <w:pPr>
              <w:jc w:val="both"/>
              <w:rPr>
                <w:rFonts w:eastAsia="Times New Roman"/>
                <w:sz w:val="28"/>
                <w:szCs w:val="28"/>
                <w:lang w:eastAsia="ru-RU"/>
              </w:rPr>
            </w:pPr>
          </w:p>
        </w:tc>
        <w:tc>
          <w:tcPr>
            <w:tcW w:w="3793" w:type="dxa"/>
          </w:tcPr>
          <w:p w:rsidR="00743E5B" w:rsidRPr="0040381A" w:rsidRDefault="00743E5B" w:rsidP="00E17C5C">
            <w:pPr>
              <w:jc w:val="both"/>
              <w:rPr>
                <w:rFonts w:eastAsia="Times New Roman"/>
                <w:sz w:val="28"/>
                <w:szCs w:val="28"/>
                <w:lang w:eastAsia="ru-RU"/>
              </w:rPr>
            </w:pPr>
          </w:p>
        </w:tc>
      </w:tr>
      <w:tr w:rsidR="00743E5B" w:rsidRPr="0040381A" w:rsidTr="00E17C5C">
        <w:tc>
          <w:tcPr>
            <w:tcW w:w="883" w:type="dxa"/>
          </w:tcPr>
          <w:p w:rsidR="00743E5B" w:rsidRPr="0040381A" w:rsidRDefault="00743E5B" w:rsidP="00E17C5C">
            <w:pPr>
              <w:jc w:val="both"/>
              <w:rPr>
                <w:rFonts w:eastAsia="Times New Roman"/>
                <w:sz w:val="28"/>
                <w:szCs w:val="28"/>
                <w:lang w:eastAsia="ru-RU"/>
              </w:rPr>
            </w:pPr>
            <w:r>
              <w:rPr>
                <w:rFonts w:eastAsia="Times New Roman"/>
                <w:sz w:val="28"/>
                <w:szCs w:val="28"/>
                <w:lang w:eastAsia="ru-RU"/>
              </w:rPr>
              <w:t>5</w:t>
            </w:r>
          </w:p>
        </w:tc>
        <w:tc>
          <w:tcPr>
            <w:tcW w:w="4895" w:type="dxa"/>
          </w:tcPr>
          <w:p w:rsidR="00743E5B" w:rsidRPr="0040381A" w:rsidRDefault="00743E5B" w:rsidP="00E17C5C">
            <w:pPr>
              <w:jc w:val="both"/>
              <w:rPr>
                <w:rFonts w:eastAsia="Times New Roman"/>
                <w:sz w:val="28"/>
                <w:szCs w:val="28"/>
                <w:lang w:eastAsia="ru-RU"/>
              </w:rPr>
            </w:pPr>
          </w:p>
        </w:tc>
        <w:tc>
          <w:tcPr>
            <w:tcW w:w="3793" w:type="dxa"/>
          </w:tcPr>
          <w:p w:rsidR="00743E5B" w:rsidRPr="0040381A" w:rsidRDefault="00743E5B" w:rsidP="00E17C5C">
            <w:pPr>
              <w:jc w:val="both"/>
              <w:rPr>
                <w:rFonts w:eastAsia="Times New Roman"/>
                <w:sz w:val="28"/>
                <w:szCs w:val="28"/>
                <w:lang w:eastAsia="ru-RU"/>
              </w:rPr>
            </w:pPr>
          </w:p>
        </w:tc>
      </w:tr>
      <w:tr w:rsidR="00743E5B" w:rsidRPr="0040381A" w:rsidTr="00E17C5C">
        <w:tc>
          <w:tcPr>
            <w:tcW w:w="883" w:type="dxa"/>
          </w:tcPr>
          <w:p w:rsidR="00743E5B" w:rsidRPr="0040381A" w:rsidRDefault="00743E5B" w:rsidP="00E17C5C">
            <w:pPr>
              <w:jc w:val="both"/>
              <w:rPr>
                <w:rFonts w:eastAsia="Times New Roman"/>
                <w:sz w:val="28"/>
                <w:szCs w:val="28"/>
                <w:lang w:eastAsia="ru-RU"/>
              </w:rPr>
            </w:pPr>
            <w:r>
              <w:rPr>
                <w:rFonts w:eastAsia="Times New Roman"/>
                <w:sz w:val="28"/>
                <w:szCs w:val="28"/>
                <w:lang w:eastAsia="ru-RU"/>
              </w:rPr>
              <w:t>6</w:t>
            </w:r>
          </w:p>
        </w:tc>
        <w:tc>
          <w:tcPr>
            <w:tcW w:w="4895" w:type="dxa"/>
          </w:tcPr>
          <w:p w:rsidR="00743E5B" w:rsidRPr="0040381A" w:rsidRDefault="00743E5B" w:rsidP="00E17C5C">
            <w:pPr>
              <w:jc w:val="both"/>
              <w:rPr>
                <w:rFonts w:eastAsia="Times New Roman"/>
                <w:sz w:val="28"/>
                <w:szCs w:val="28"/>
                <w:lang w:eastAsia="ru-RU"/>
              </w:rPr>
            </w:pPr>
          </w:p>
        </w:tc>
        <w:tc>
          <w:tcPr>
            <w:tcW w:w="3793" w:type="dxa"/>
          </w:tcPr>
          <w:p w:rsidR="00743E5B" w:rsidRPr="0040381A" w:rsidRDefault="00743E5B" w:rsidP="00E17C5C">
            <w:pPr>
              <w:jc w:val="both"/>
              <w:rPr>
                <w:rFonts w:eastAsia="Times New Roman"/>
                <w:sz w:val="28"/>
                <w:szCs w:val="28"/>
                <w:lang w:eastAsia="ru-RU"/>
              </w:rPr>
            </w:pPr>
          </w:p>
        </w:tc>
      </w:tr>
      <w:tr w:rsidR="00743E5B" w:rsidRPr="0040381A" w:rsidTr="00E17C5C">
        <w:tc>
          <w:tcPr>
            <w:tcW w:w="883" w:type="dxa"/>
          </w:tcPr>
          <w:p w:rsidR="00743E5B" w:rsidRPr="0040381A" w:rsidRDefault="00743E5B" w:rsidP="00E17C5C">
            <w:pPr>
              <w:jc w:val="both"/>
              <w:rPr>
                <w:rFonts w:eastAsia="Times New Roman"/>
                <w:sz w:val="28"/>
                <w:szCs w:val="28"/>
                <w:lang w:eastAsia="ru-RU"/>
              </w:rPr>
            </w:pPr>
            <w:r>
              <w:rPr>
                <w:rFonts w:eastAsia="Times New Roman"/>
                <w:sz w:val="28"/>
                <w:szCs w:val="28"/>
                <w:lang w:eastAsia="ru-RU"/>
              </w:rPr>
              <w:t>7</w:t>
            </w:r>
          </w:p>
        </w:tc>
        <w:tc>
          <w:tcPr>
            <w:tcW w:w="4895" w:type="dxa"/>
          </w:tcPr>
          <w:p w:rsidR="00743E5B" w:rsidRPr="0040381A" w:rsidRDefault="00743E5B" w:rsidP="00E17C5C">
            <w:pPr>
              <w:jc w:val="both"/>
              <w:rPr>
                <w:rFonts w:eastAsia="Times New Roman"/>
                <w:sz w:val="28"/>
                <w:szCs w:val="28"/>
                <w:lang w:eastAsia="ru-RU"/>
              </w:rPr>
            </w:pPr>
          </w:p>
        </w:tc>
        <w:tc>
          <w:tcPr>
            <w:tcW w:w="3793" w:type="dxa"/>
          </w:tcPr>
          <w:p w:rsidR="00743E5B" w:rsidRPr="0040381A" w:rsidRDefault="00743E5B" w:rsidP="00E17C5C">
            <w:pPr>
              <w:jc w:val="both"/>
              <w:rPr>
                <w:rFonts w:eastAsia="Times New Roman"/>
                <w:sz w:val="28"/>
                <w:szCs w:val="28"/>
                <w:lang w:eastAsia="ru-RU"/>
              </w:rPr>
            </w:pPr>
          </w:p>
        </w:tc>
      </w:tr>
    </w:tbl>
    <w:p w:rsidR="004D114F" w:rsidRPr="0040381A" w:rsidRDefault="004D114F" w:rsidP="004D114F">
      <w:pPr>
        <w:jc w:val="both"/>
        <w:rPr>
          <w:rFonts w:eastAsia="Times New Roman"/>
          <w:sz w:val="20"/>
          <w:szCs w:val="20"/>
          <w:lang w:eastAsia="ru-RU"/>
        </w:rPr>
      </w:pPr>
      <w:r w:rsidRPr="0040381A">
        <w:rPr>
          <w:rFonts w:eastAsia="Times New Roman"/>
          <w:sz w:val="20"/>
          <w:szCs w:val="20"/>
          <w:lang w:eastAsia="ru-RU"/>
        </w:rPr>
        <w:t xml:space="preserve"> </w:t>
      </w:r>
    </w:p>
    <w:p w:rsidR="004D114F" w:rsidRPr="0040381A" w:rsidRDefault="004D114F" w:rsidP="004D114F">
      <w:pPr>
        <w:jc w:val="both"/>
        <w:rPr>
          <w:rFonts w:eastAsia="Times New Roman"/>
          <w:sz w:val="28"/>
          <w:szCs w:val="28"/>
          <w:lang w:eastAsia="ru-RU"/>
        </w:rPr>
      </w:pPr>
      <w:r w:rsidRPr="0040381A">
        <w:rPr>
          <w:rFonts w:eastAsia="Times New Roman"/>
          <w:sz w:val="28"/>
          <w:szCs w:val="28"/>
          <w:lang w:eastAsia="ru-RU"/>
        </w:rPr>
        <w:t>«_____»____________20___г.</w:t>
      </w:r>
    </w:p>
    <w:p w:rsidR="004D114F" w:rsidRPr="0040381A" w:rsidRDefault="004D114F" w:rsidP="004D114F">
      <w:pPr>
        <w:rPr>
          <w:rFonts w:eastAsia="Times New Roman"/>
          <w:sz w:val="28"/>
          <w:szCs w:val="28"/>
          <w:lang w:eastAsia="ru-RU"/>
        </w:rPr>
      </w:pPr>
    </w:p>
    <w:p w:rsidR="004D114F" w:rsidRPr="0040381A" w:rsidRDefault="004D114F" w:rsidP="004D114F">
      <w:pPr>
        <w:jc w:val="both"/>
        <w:rPr>
          <w:rFonts w:eastAsia="Times New Roman"/>
          <w:sz w:val="28"/>
          <w:szCs w:val="28"/>
          <w:lang w:eastAsia="ru-RU"/>
        </w:rPr>
      </w:pPr>
      <w:proofErr w:type="gramStart"/>
      <w:r w:rsidRPr="0040381A">
        <w:rPr>
          <w:rFonts w:eastAsia="Times New Roman"/>
          <w:sz w:val="28"/>
          <w:szCs w:val="28"/>
          <w:lang w:eastAsia="ru-RU"/>
        </w:rPr>
        <w:t>Заявитель</w:t>
      </w:r>
      <w:proofErr w:type="gramEnd"/>
      <w:r w:rsidRPr="0040381A">
        <w:rPr>
          <w:rFonts w:eastAsia="Times New Roman"/>
          <w:sz w:val="28"/>
          <w:szCs w:val="28"/>
          <w:lang w:eastAsia="ru-RU"/>
        </w:rPr>
        <w:t>/ уполномоченный представитель</w:t>
      </w:r>
      <w:r w:rsidRPr="0040381A">
        <w:rPr>
          <w:rFonts w:eastAsia="Times New Roman"/>
          <w:sz w:val="28"/>
          <w:szCs w:val="28"/>
          <w:lang w:eastAsia="ru-RU"/>
        </w:rPr>
        <w:tab/>
      </w:r>
    </w:p>
    <w:p w:rsidR="004D114F" w:rsidRPr="0040381A" w:rsidRDefault="004D114F" w:rsidP="004D114F">
      <w:pPr>
        <w:jc w:val="both"/>
        <w:rPr>
          <w:rFonts w:eastAsia="Times New Roman"/>
          <w:sz w:val="28"/>
          <w:szCs w:val="28"/>
          <w:lang w:eastAsia="ru-RU"/>
        </w:rPr>
      </w:pPr>
      <w:r w:rsidRPr="0040381A">
        <w:rPr>
          <w:rFonts w:eastAsia="Times New Roman"/>
          <w:sz w:val="28"/>
          <w:szCs w:val="28"/>
          <w:lang w:eastAsia="ru-RU"/>
        </w:rPr>
        <w:t xml:space="preserve">_____________  </w:t>
      </w:r>
      <w:r w:rsidRPr="0040381A">
        <w:rPr>
          <w:rFonts w:eastAsia="Times New Roman"/>
          <w:sz w:val="28"/>
          <w:szCs w:val="28"/>
          <w:lang w:eastAsia="ru-RU"/>
        </w:rPr>
        <w:tab/>
        <w:t>_______________________________________________</w:t>
      </w:r>
    </w:p>
    <w:p w:rsidR="004D114F" w:rsidRPr="0040381A" w:rsidRDefault="004D114F" w:rsidP="004D114F">
      <w:pPr>
        <w:ind w:left="2268" w:hanging="2127"/>
        <w:jc w:val="center"/>
        <w:rPr>
          <w:rFonts w:eastAsia="Times New Roman"/>
          <w:sz w:val="20"/>
          <w:szCs w:val="20"/>
          <w:lang w:eastAsia="ru-RU"/>
        </w:rPr>
      </w:pPr>
      <w:r w:rsidRPr="0040381A">
        <w:rPr>
          <w:rFonts w:eastAsia="Times New Roman"/>
          <w:sz w:val="20"/>
          <w:szCs w:val="20"/>
          <w:lang w:eastAsia="ru-RU"/>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4D114F" w:rsidRPr="0040381A" w:rsidRDefault="004D114F" w:rsidP="004D114F">
      <w:pPr>
        <w:jc w:val="both"/>
        <w:rPr>
          <w:rFonts w:eastAsia="Times New Roman"/>
          <w:iCs/>
          <w:sz w:val="28"/>
          <w:szCs w:val="28"/>
          <w:lang w:eastAsia="ru-RU"/>
        </w:rPr>
      </w:pPr>
      <w:r w:rsidRPr="0040381A">
        <w:rPr>
          <w:rFonts w:eastAsia="Times New Roman"/>
          <w:sz w:val="28"/>
          <w:szCs w:val="28"/>
          <w:lang w:eastAsia="ru-RU"/>
        </w:rPr>
        <w:t>м.п.</w:t>
      </w:r>
    </w:p>
    <w:p w:rsidR="0035257C" w:rsidRDefault="0035257C" w:rsidP="00743C7D">
      <w:pPr>
        <w:keepNext/>
        <w:suppressAutoHyphens/>
        <w:outlineLvl w:val="0"/>
        <w:rPr>
          <w:rFonts w:eastAsia="Times New Roman"/>
          <w:caps/>
          <w:kern w:val="28"/>
          <w:sz w:val="28"/>
          <w:szCs w:val="28"/>
          <w:lang w:eastAsia="ar-SA"/>
        </w:rPr>
      </w:pPr>
    </w:p>
    <w:p w:rsidR="0035257C" w:rsidRPr="0040381A" w:rsidRDefault="0035257C" w:rsidP="00743C7D">
      <w:pPr>
        <w:keepNext/>
        <w:suppressAutoHyphens/>
        <w:outlineLvl w:val="0"/>
        <w:rPr>
          <w:rFonts w:eastAsia="Times New Roman"/>
          <w:caps/>
          <w:kern w:val="28"/>
          <w:sz w:val="28"/>
          <w:szCs w:val="28"/>
          <w:lang w:eastAsia="ar-SA"/>
        </w:rPr>
      </w:pPr>
    </w:p>
    <w:p w:rsidR="001C361A" w:rsidRPr="0040381A" w:rsidRDefault="001C361A" w:rsidP="001C361A">
      <w:pPr>
        <w:keepNext/>
        <w:suppressAutoHyphens/>
        <w:ind w:left="5954"/>
        <w:outlineLvl w:val="0"/>
        <w:rPr>
          <w:rFonts w:eastAsia="Times New Roman"/>
          <w:caps/>
          <w:kern w:val="28"/>
          <w:sz w:val="28"/>
          <w:szCs w:val="28"/>
          <w:lang w:eastAsia="ar-SA"/>
        </w:rPr>
      </w:pPr>
      <w:r w:rsidRPr="0040381A">
        <w:rPr>
          <w:rFonts w:eastAsia="Times New Roman"/>
          <w:caps/>
          <w:kern w:val="28"/>
          <w:sz w:val="28"/>
          <w:szCs w:val="28"/>
          <w:lang w:eastAsia="ar-SA"/>
        </w:rPr>
        <w:t>ПРИЛОЖЕНИЕ №2</w:t>
      </w:r>
    </w:p>
    <w:p w:rsidR="001C361A" w:rsidRPr="0040381A" w:rsidRDefault="001C361A" w:rsidP="001C361A">
      <w:pPr>
        <w:ind w:left="5954"/>
        <w:rPr>
          <w:rFonts w:eastAsia="Times New Roman"/>
          <w:sz w:val="28"/>
          <w:szCs w:val="28"/>
          <w:lang w:eastAsia="ru-RU"/>
        </w:rPr>
      </w:pPr>
      <w:r w:rsidRPr="0040381A">
        <w:rPr>
          <w:rFonts w:eastAsia="Times New Roman"/>
          <w:sz w:val="28"/>
          <w:szCs w:val="28"/>
          <w:lang w:eastAsia="ru-RU"/>
        </w:rPr>
        <w:t xml:space="preserve">к конкурсной документации </w:t>
      </w:r>
    </w:p>
    <w:p w:rsidR="001C361A" w:rsidRPr="0040381A" w:rsidRDefault="001C361A" w:rsidP="001C361A">
      <w:pPr>
        <w:ind w:left="5954"/>
        <w:rPr>
          <w:rFonts w:eastAsia="Times New Roman"/>
          <w:sz w:val="28"/>
          <w:szCs w:val="28"/>
          <w:lang w:eastAsia="ru-RU"/>
        </w:rPr>
      </w:pPr>
      <w:r w:rsidRPr="0040381A">
        <w:rPr>
          <w:rFonts w:eastAsia="Times New Roman"/>
          <w:sz w:val="28"/>
          <w:szCs w:val="28"/>
          <w:lang w:eastAsia="ru-RU"/>
        </w:rPr>
        <w:t>Проект договора по лоту №1</w:t>
      </w:r>
    </w:p>
    <w:p w:rsidR="00743C7D" w:rsidRPr="0040381A" w:rsidRDefault="00743C7D" w:rsidP="00743C7D">
      <w:pPr>
        <w:rPr>
          <w:rFonts w:eastAsia="Times New Roman"/>
          <w:caps/>
          <w:kern w:val="28"/>
          <w:sz w:val="28"/>
          <w:szCs w:val="28"/>
          <w:lang w:eastAsia="ar-SA"/>
        </w:rPr>
      </w:pPr>
    </w:p>
    <w:p w:rsidR="0035257C" w:rsidRPr="0040381A" w:rsidRDefault="0035257C" w:rsidP="0035257C">
      <w:pPr>
        <w:jc w:val="center"/>
        <w:rPr>
          <w:rFonts w:eastAsia="Times New Roman"/>
          <w:b/>
          <w:bCs/>
          <w:lang w:eastAsia="ru-RU"/>
        </w:rPr>
      </w:pPr>
      <w:bookmarkStart w:id="12" w:name="_GoBack"/>
      <w:bookmarkEnd w:id="12"/>
      <w:r w:rsidRPr="0040381A">
        <w:rPr>
          <w:rFonts w:eastAsia="Times New Roman"/>
          <w:b/>
          <w:bCs/>
          <w:lang w:eastAsia="ru-RU"/>
        </w:rPr>
        <w:t>ДОГОВОР АРЕНДЫ № ___/01-__</w:t>
      </w:r>
    </w:p>
    <w:p w:rsidR="0035257C" w:rsidRPr="0040381A" w:rsidRDefault="0035257C" w:rsidP="0035257C">
      <w:pPr>
        <w:keepNext/>
        <w:jc w:val="center"/>
        <w:outlineLvl w:val="0"/>
        <w:rPr>
          <w:rFonts w:eastAsia="Times New Roman"/>
          <w:b/>
          <w:bCs/>
          <w:lang w:eastAsia="ru-RU"/>
        </w:rPr>
      </w:pPr>
      <w:r w:rsidRPr="0040381A">
        <w:rPr>
          <w:rFonts w:eastAsia="Times New Roman"/>
          <w:b/>
          <w:bCs/>
          <w:lang w:eastAsia="ru-RU"/>
        </w:rPr>
        <w:t xml:space="preserve">нежилого помещения, являющегося собственностью Республики Саха (Якутия) </w:t>
      </w:r>
    </w:p>
    <w:p w:rsidR="0035257C" w:rsidRPr="0040381A" w:rsidRDefault="0035257C" w:rsidP="0035257C">
      <w:pPr>
        <w:jc w:val="center"/>
        <w:rPr>
          <w:rFonts w:eastAsia="Times New Roman"/>
          <w:lang w:eastAsia="ru-RU"/>
        </w:rPr>
      </w:pPr>
    </w:p>
    <w:p w:rsidR="0035257C" w:rsidRPr="0040381A" w:rsidRDefault="0035257C" w:rsidP="0035257C">
      <w:pPr>
        <w:jc w:val="center"/>
        <w:rPr>
          <w:rFonts w:eastAsia="Times New Roman"/>
          <w:b/>
          <w:lang w:eastAsia="ru-RU"/>
        </w:rPr>
      </w:pPr>
      <w:r w:rsidRPr="0040381A">
        <w:rPr>
          <w:rFonts w:eastAsia="Times New Roman"/>
          <w:b/>
          <w:lang w:eastAsia="ru-RU"/>
        </w:rPr>
        <w:t xml:space="preserve">г. Якутск       </w:t>
      </w:r>
      <w:r w:rsidRPr="0040381A">
        <w:rPr>
          <w:rFonts w:eastAsia="Times New Roman"/>
          <w:b/>
          <w:lang w:eastAsia="ru-RU"/>
        </w:rPr>
        <w:tab/>
      </w:r>
      <w:r w:rsidRPr="0040381A">
        <w:rPr>
          <w:rFonts w:eastAsia="Times New Roman"/>
          <w:b/>
          <w:lang w:eastAsia="ru-RU"/>
        </w:rPr>
        <w:tab/>
        <w:t xml:space="preserve">                                  </w:t>
      </w:r>
      <w:r>
        <w:rPr>
          <w:rFonts w:eastAsia="Times New Roman"/>
          <w:b/>
          <w:lang w:eastAsia="ru-RU"/>
        </w:rPr>
        <w:t xml:space="preserve">           </w:t>
      </w:r>
      <w:r>
        <w:rPr>
          <w:rFonts w:eastAsia="Times New Roman"/>
          <w:b/>
          <w:lang w:eastAsia="ru-RU"/>
        </w:rPr>
        <w:tab/>
      </w:r>
      <w:r>
        <w:rPr>
          <w:rFonts w:eastAsia="Times New Roman"/>
          <w:b/>
          <w:lang w:eastAsia="ru-RU"/>
        </w:rPr>
        <w:tab/>
        <w:t>«__» _________ 2017</w:t>
      </w:r>
      <w:r w:rsidRPr="0040381A">
        <w:rPr>
          <w:rFonts w:eastAsia="Times New Roman"/>
          <w:b/>
          <w:lang w:eastAsia="ru-RU"/>
        </w:rPr>
        <w:t xml:space="preserve"> г.</w:t>
      </w:r>
    </w:p>
    <w:p w:rsidR="0035257C" w:rsidRPr="0040381A" w:rsidRDefault="0035257C" w:rsidP="0035257C">
      <w:pPr>
        <w:jc w:val="both"/>
        <w:rPr>
          <w:rFonts w:eastAsia="Times New Roman"/>
          <w:lang w:eastAsia="ru-RU"/>
        </w:rPr>
      </w:pPr>
    </w:p>
    <w:p w:rsidR="0035257C" w:rsidRPr="0040381A" w:rsidRDefault="0035257C" w:rsidP="0035257C">
      <w:pPr>
        <w:ind w:firstLine="708"/>
        <w:jc w:val="both"/>
        <w:rPr>
          <w:rFonts w:eastAsia="Times New Roman"/>
          <w:lang w:eastAsia="ru-RU"/>
        </w:rPr>
      </w:pPr>
      <w:proofErr w:type="gramStart"/>
      <w:r w:rsidRPr="0040381A">
        <w:rPr>
          <w:rFonts w:eastAsia="Times New Roman"/>
          <w:b/>
          <w:lang w:eastAsia="ru-RU"/>
        </w:rPr>
        <w:t>Государственное бюджетное учреждение Республики Саха (Якутия) «Бизнес-инкубатор Республики Саха (Якутия)»,</w:t>
      </w:r>
      <w:r w:rsidRPr="0040381A">
        <w:rPr>
          <w:rFonts w:eastAsia="Times New Roman"/>
          <w:lang w:eastAsia="ru-RU"/>
        </w:rPr>
        <w:t xml:space="preserve"> именуемое в дальнейшем «АРЕНДОДАТЕЛЬ», в лице Генерального директора </w:t>
      </w:r>
      <w:proofErr w:type="spellStart"/>
      <w:r w:rsidRPr="0040381A">
        <w:rPr>
          <w:rFonts w:eastAsia="Times New Roman"/>
          <w:lang w:eastAsia="ru-RU"/>
        </w:rPr>
        <w:t>Карбушева</w:t>
      </w:r>
      <w:proofErr w:type="spellEnd"/>
      <w:r w:rsidRPr="0040381A">
        <w:rPr>
          <w:rFonts w:eastAsia="Times New Roman"/>
          <w:lang w:eastAsia="ru-RU"/>
        </w:rPr>
        <w:t xml:space="preserve"> Максима Геннадьевича, действующего на основании Устава, с одной стороны, и </w:t>
      </w:r>
      <w:r w:rsidRPr="0040381A">
        <w:rPr>
          <w:rFonts w:eastAsia="Times New Roman"/>
          <w:b/>
          <w:lang w:eastAsia="ru-RU"/>
        </w:rPr>
        <w:t>________________________________________</w:t>
      </w:r>
      <w:r w:rsidRPr="0040381A">
        <w:rPr>
          <w:rFonts w:eastAsia="Times New Roman"/>
          <w:lang w:eastAsia="ru-RU"/>
        </w:rPr>
        <w:t>,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roofErr w:type="gramEnd"/>
    </w:p>
    <w:p w:rsidR="0035257C" w:rsidRPr="0040381A" w:rsidRDefault="0035257C" w:rsidP="0035257C">
      <w:pPr>
        <w:ind w:firstLine="567"/>
        <w:jc w:val="both"/>
        <w:rPr>
          <w:rFonts w:eastAsia="Times New Roman"/>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1. ПРЕДМЕТ ДОГОВОРА</w:t>
      </w:r>
    </w:p>
    <w:p w:rsidR="0035257C" w:rsidRPr="0040381A" w:rsidRDefault="0035257C" w:rsidP="0035257C">
      <w:pPr>
        <w:tabs>
          <w:tab w:val="num" w:pos="1620"/>
        </w:tabs>
        <w:ind w:firstLine="567"/>
        <w:jc w:val="both"/>
        <w:rPr>
          <w:rFonts w:eastAsia="Times New Roman"/>
          <w:lang w:eastAsia="ru-RU"/>
        </w:rPr>
      </w:pPr>
      <w:r w:rsidRPr="0040381A">
        <w:rPr>
          <w:rFonts w:eastAsia="Times New Roman"/>
          <w:lang w:eastAsia="ru-RU"/>
        </w:rPr>
        <w:t xml:space="preserve">1.1. </w:t>
      </w:r>
      <w:proofErr w:type="gramStart"/>
      <w:r w:rsidRPr="0040381A">
        <w:rPr>
          <w:rFonts w:eastAsia="Times New Roman"/>
          <w:lang w:eastAsia="ru-RU"/>
        </w:rPr>
        <w:t xml:space="preserve">АРЕНДОДАТЕЛЬ передает во временное возмездное пользование нежилое помещение в Бизнес-инкубаторе Республики Саха (Якутия) в г. Якутске (далее – Помещение), расположенном по адресу: г. Якутск, пер. Энергетиков, 2 «а», </w:t>
      </w:r>
      <w:proofErr w:type="spellStart"/>
      <w:r w:rsidRPr="007C1D5B">
        <w:rPr>
          <w:rFonts w:eastAsia="Times New Roman"/>
          <w:b/>
          <w:lang w:eastAsia="ru-RU"/>
        </w:rPr>
        <w:t>каб</w:t>
      </w:r>
      <w:proofErr w:type="spellEnd"/>
      <w:r w:rsidRPr="007C1D5B">
        <w:rPr>
          <w:rFonts w:eastAsia="Times New Roman"/>
          <w:b/>
          <w:lang w:eastAsia="ru-RU"/>
        </w:rPr>
        <w:t xml:space="preserve">. № </w:t>
      </w:r>
      <w:r>
        <w:rPr>
          <w:rFonts w:eastAsia="Times New Roman"/>
          <w:b/>
          <w:lang w:eastAsia="ru-RU"/>
        </w:rPr>
        <w:t>37</w:t>
      </w:r>
      <w:r w:rsidRPr="007C1D5B">
        <w:rPr>
          <w:rFonts w:eastAsia="Times New Roman"/>
          <w:b/>
          <w:lang w:eastAsia="ru-RU"/>
        </w:rPr>
        <w:t xml:space="preserve"> на </w:t>
      </w:r>
      <w:r>
        <w:rPr>
          <w:rFonts w:eastAsia="Times New Roman"/>
          <w:b/>
          <w:lang w:eastAsia="ru-RU"/>
        </w:rPr>
        <w:t>2</w:t>
      </w:r>
      <w:r w:rsidRPr="007C1D5B">
        <w:rPr>
          <w:rFonts w:eastAsia="Times New Roman"/>
          <w:b/>
          <w:lang w:eastAsia="ru-RU"/>
        </w:rPr>
        <w:t xml:space="preserve"> этаже общей площадью </w:t>
      </w:r>
      <w:r>
        <w:rPr>
          <w:rFonts w:eastAsia="Times New Roman"/>
          <w:b/>
          <w:lang w:eastAsia="ru-RU"/>
        </w:rPr>
        <w:t xml:space="preserve">20,5 </w:t>
      </w:r>
      <w:r w:rsidRPr="007C1D5B">
        <w:rPr>
          <w:b/>
          <w:bCs/>
          <w:color w:val="000000"/>
        </w:rPr>
        <w:t>кв.м</w:t>
      </w:r>
      <w:r>
        <w:rPr>
          <w:b/>
          <w:bCs/>
          <w:color w:val="000000"/>
        </w:rPr>
        <w:t>.</w:t>
      </w:r>
      <w:r>
        <w:rPr>
          <w:rFonts w:eastAsia="Times New Roman"/>
          <w:b/>
          <w:lang w:eastAsia="ru-RU"/>
        </w:rPr>
        <w:t xml:space="preserve">, </w:t>
      </w:r>
      <w:r w:rsidRPr="0040381A">
        <w:rPr>
          <w:rFonts w:eastAsia="Times New Roman"/>
          <w:lang w:eastAsia="ru-RU"/>
        </w:rPr>
        <w:t>а АРЕНДАТОР принимает во временное пользование Помещение, указанное в настоящем Договоре, и обязуется вносить арендную плату в соответствии с условиями данного Договора.</w:t>
      </w:r>
      <w:proofErr w:type="gramEnd"/>
    </w:p>
    <w:p w:rsidR="0035257C" w:rsidRPr="0040381A" w:rsidRDefault="0035257C" w:rsidP="0035257C">
      <w:pPr>
        <w:tabs>
          <w:tab w:val="num" w:pos="1620"/>
        </w:tabs>
        <w:ind w:firstLine="567"/>
        <w:jc w:val="both"/>
        <w:rPr>
          <w:rFonts w:eastAsia="Times New Roman"/>
          <w:lang w:eastAsia="ru-RU"/>
        </w:rPr>
      </w:pPr>
      <w:r w:rsidRPr="0040381A">
        <w:rPr>
          <w:rFonts w:eastAsia="Times New Roman"/>
          <w:lang w:eastAsia="ru-RU"/>
        </w:rPr>
        <w:t>1.2. Имущество принадлежит на праве собственности Республике Саха (Якутия), закреплено за АРЕНДОДАТЕЛЕМ на праве оперативного управления.</w:t>
      </w:r>
    </w:p>
    <w:p w:rsidR="0035257C" w:rsidRPr="0040381A" w:rsidRDefault="0035257C" w:rsidP="0035257C">
      <w:pPr>
        <w:tabs>
          <w:tab w:val="num" w:pos="1620"/>
        </w:tabs>
        <w:ind w:firstLine="567"/>
        <w:jc w:val="both"/>
        <w:rPr>
          <w:rFonts w:eastAsia="Times New Roman"/>
          <w:lang w:eastAsia="ru-RU"/>
        </w:rPr>
      </w:pPr>
      <w:r w:rsidRPr="0040381A">
        <w:rPr>
          <w:rFonts w:eastAsia="Times New Roman"/>
          <w:lang w:eastAsia="ru-RU"/>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(факса), локальных сетей.</w:t>
      </w:r>
    </w:p>
    <w:p w:rsidR="0035257C" w:rsidRPr="0040381A" w:rsidRDefault="0035257C" w:rsidP="0035257C">
      <w:pPr>
        <w:tabs>
          <w:tab w:val="num" w:pos="1620"/>
        </w:tabs>
        <w:ind w:firstLine="567"/>
        <w:jc w:val="both"/>
        <w:rPr>
          <w:rFonts w:eastAsia="Times New Roman"/>
          <w:lang w:eastAsia="ru-RU"/>
        </w:rPr>
      </w:pPr>
      <w:r w:rsidRPr="0040381A">
        <w:rPr>
          <w:rFonts w:eastAsia="Times New Roman"/>
          <w:lang w:eastAsia="ru-RU"/>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35257C" w:rsidRPr="0040381A" w:rsidRDefault="0035257C" w:rsidP="0035257C">
      <w:pPr>
        <w:tabs>
          <w:tab w:val="num" w:pos="720"/>
        </w:tabs>
        <w:ind w:firstLine="567"/>
        <w:jc w:val="both"/>
        <w:rPr>
          <w:rFonts w:eastAsia="Times New Roman"/>
          <w:lang w:eastAsia="ru-RU"/>
        </w:rPr>
      </w:pPr>
      <w:r w:rsidRPr="0040381A">
        <w:rPr>
          <w:rFonts w:eastAsia="Times New Roman"/>
          <w:lang w:eastAsia="ru-RU"/>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35257C" w:rsidRPr="0040381A" w:rsidRDefault="0035257C" w:rsidP="0035257C">
      <w:pPr>
        <w:tabs>
          <w:tab w:val="num" w:pos="1620"/>
        </w:tabs>
        <w:ind w:firstLine="567"/>
        <w:jc w:val="both"/>
        <w:rPr>
          <w:rFonts w:eastAsia="Times New Roman"/>
          <w:lang w:eastAsia="ru-RU"/>
        </w:rPr>
      </w:pPr>
      <w:r w:rsidRPr="0040381A">
        <w:rPr>
          <w:rFonts w:eastAsia="Times New Roman"/>
          <w:lang w:eastAsia="ru-RU"/>
        </w:rPr>
        <w:t>Все приложения являются неотъемлемой частью настоящего Договора.</w:t>
      </w:r>
    </w:p>
    <w:p w:rsidR="0035257C" w:rsidRPr="0040381A" w:rsidRDefault="0035257C" w:rsidP="0035257C">
      <w:pPr>
        <w:tabs>
          <w:tab w:val="num" w:pos="720"/>
        </w:tabs>
        <w:jc w:val="both"/>
        <w:rPr>
          <w:rFonts w:eastAsia="Times New Roman"/>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2. ПОРЯДОК ПЕРЕДАЧИ ПОМЕЩЕНИЯ</w:t>
      </w:r>
    </w:p>
    <w:p w:rsidR="0035257C" w:rsidRPr="0040381A" w:rsidRDefault="0035257C" w:rsidP="0035257C">
      <w:pPr>
        <w:ind w:firstLine="708"/>
        <w:jc w:val="both"/>
        <w:rPr>
          <w:rFonts w:eastAsia="Times New Roman"/>
          <w:lang w:eastAsia="ru-RU"/>
        </w:rPr>
      </w:pPr>
      <w:r w:rsidRPr="0040381A">
        <w:rPr>
          <w:rFonts w:eastAsia="Times New Roman"/>
          <w:lang w:eastAsia="ru-RU"/>
        </w:rPr>
        <w:t>2.1. Передача Помещения осуществляется по акту приема-передачи, который подписывается между АРЕНДОДАТЕЛЕМ и АРЕНДАТОРОМ не позднее пяти дней с момента подписания договора аренды.</w:t>
      </w:r>
    </w:p>
    <w:p w:rsidR="0035257C" w:rsidRPr="0040381A" w:rsidRDefault="0035257C" w:rsidP="0035257C">
      <w:pPr>
        <w:ind w:firstLine="708"/>
        <w:jc w:val="both"/>
        <w:rPr>
          <w:rFonts w:eastAsia="Times New Roman"/>
          <w:lang w:eastAsia="ru-RU"/>
        </w:rPr>
      </w:pPr>
      <w:r w:rsidRPr="0040381A">
        <w:rPr>
          <w:rFonts w:eastAsia="Times New Roman"/>
          <w:lang w:eastAsia="ru-RU"/>
        </w:rPr>
        <w:t xml:space="preserve">2.2. Акт приема-передачи оформляется в соответствии с действующими нормативными документами, хранится совместно с договором аренды нежилого помещения являющегося собственностью РС (Я) в личном деле резидента </w:t>
      </w:r>
      <w:proofErr w:type="gramStart"/>
      <w:r w:rsidRPr="0040381A">
        <w:rPr>
          <w:rFonts w:eastAsia="Times New Roman"/>
          <w:lang w:eastAsia="ru-RU"/>
        </w:rPr>
        <w:t>Бизнес-инкубатора</w:t>
      </w:r>
      <w:proofErr w:type="gramEnd"/>
      <w:r w:rsidRPr="0040381A">
        <w:rPr>
          <w:rFonts w:eastAsia="Times New Roman"/>
          <w:lang w:eastAsia="ru-RU"/>
        </w:rPr>
        <w:t xml:space="preserve"> РС (Я) в г. Якутске и является приложением №2 к настоящему договору.</w:t>
      </w:r>
    </w:p>
    <w:p w:rsidR="0035257C" w:rsidRPr="0040381A" w:rsidRDefault="0035257C" w:rsidP="0035257C">
      <w:pPr>
        <w:ind w:firstLine="708"/>
        <w:jc w:val="both"/>
        <w:rPr>
          <w:rFonts w:eastAsia="Times New Roman"/>
          <w:lang w:eastAsia="ru-RU"/>
        </w:rPr>
      </w:pPr>
      <w:r w:rsidRPr="0040381A">
        <w:rPr>
          <w:rFonts w:eastAsia="Times New Roman"/>
          <w:lang w:eastAsia="ru-RU"/>
        </w:rPr>
        <w:t>Техническая документация не передается.</w:t>
      </w:r>
    </w:p>
    <w:p w:rsidR="0035257C" w:rsidRPr="0040381A" w:rsidRDefault="0035257C" w:rsidP="0035257C">
      <w:pPr>
        <w:jc w:val="center"/>
        <w:rPr>
          <w:rFonts w:eastAsia="Times New Roman"/>
          <w:b/>
          <w:bCs/>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3. АРЕНДНАЯ ПЛАТА И РАСЧЕТЫ ПО ДОГОВОРУ</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 xml:space="preserve">3.1. </w:t>
      </w:r>
      <w:proofErr w:type="gramStart"/>
      <w:r w:rsidRPr="0040381A">
        <w:rPr>
          <w:rFonts w:eastAsia="Times New Roman"/>
          <w:lang w:eastAsia="ru-RU"/>
        </w:rPr>
        <w:t>Величина арендной платы за Помещение ежегодно применяется АРЕНДОДАТЕЛЕМ согласно п.п. «б», п. 2</w:t>
      </w:r>
      <w:r w:rsidRPr="0040381A">
        <w:rPr>
          <w:rFonts w:eastAsia="Times New Roman"/>
          <w:vertAlign w:val="superscript"/>
          <w:lang w:eastAsia="ru-RU"/>
        </w:rPr>
        <w:t>1</w:t>
      </w:r>
      <w:r w:rsidRPr="0040381A">
        <w:rPr>
          <w:rFonts w:eastAsia="Times New Roman"/>
          <w:lang w:eastAsia="ru-RU"/>
        </w:rPr>
        <w:t xml:space="preserve"> постановления Правительства Республики Саха (Якутия) от 12 марта 2007 г. № 75 «Об утверждении правил размещения субъектов </w:t>
      </w:r>
      <w:r w:rsidRPr="0040381A">
        <w:rPr>
          <w:rFonts w:eastAsia="Times New Roman"/>
          <w:lang w:eastAsia="ru-RU"/>
        </w:rPr>
        <w:lastRenderedPageBreak/>
        <w:t>малого предпринимательства в Бизнес-инкубаторе Республики Саха (Якутия)» и отчета №305-н «Об определении рыночной стоимости арендной платы нежилого помещения расположенного по адресу:</w:t>
      </w:r>
      <w:proofErr w:type="gramEnd"/>
      <w:r w:rsidRPr="0040381A">
        <w:rPr>
          <w:rFonts w:eastAsia="Times New Roman"/>
          <w:lang w:eastAsia="ru-RU"/>
        </w:rPr>
        <w:t xml:space="preserve"> Республика Саха (Якутия), г. Якутск, пер</w:t>
      </w:r>
      <w:proofErr w:type="gramStart"/>
      <w:r w:rsidRPr="0040381A">
        <w:rPr>
          <w:rFonts w:eastAsia="Times New Roman"/>
          <w:lang w:eastAsia="ru-RU"/>
        </w:rPr>
        <w:t>.Э</w:t>
      </w:r>
      <w:proofErr w:type="gramEnd"/>
      <w:r w:rsidRPr="0040381A">
        <w:rPr>
          <w:rFonts w:eastAsia="Times New Roman"/>
          <w:lang w:eastAsia="ru-RU"/>
        </w:rPr>
        <w:t xml:space="preserve">нергетиков, д.2 «а» от 28 ноября 2014 г.  </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 xml:space="preserve">3.2. Ежемесячная арендная плата по настоящему договору составляет: </w:t>
      </w:r>
    </w:p>
    <w:p w:rsidR="0035257C" w:rsidRPr="001D2E97" w:rsidRDefault="0035257C" w:rsidP="0035257C">
      <w:pPr>
        <w:tabs>
          <w:tab w:val="num" w:pos="1620"/>
        </w:tabs>
        <w:ind w:firstLine="540"/>
        <w:jc w:val="both"/>
        <w:rPr>
          <w:rFonts w:eastAsia="Times New Roman"/>
          <w:lang w:eastAsia="ru-RU"/>
        </w:rPr>
      </w:pPr>
      <w:r w:rsidRPr="0040381A">
        <w:rPr>
          <w:rFonts w:eastAsia="Times New Roman"/>
          <w:lang w:eastAsia="ru-RU"/>
        </w:rPr>
        <w:t xml:space="preserve">в первый год размещения </w:t>
      </w:r>
      <w:r w:rsidRPr="0035257C">
        <w:rPr>
          <w:rFonts w:eastAsia="Times New Roman"/>
          <w:b/>
          <w:lang w:eastAsia="ru-RU"/>
        </w:rPr>
        <w:t>3 075</w:t>
      </w:r>
      <w:r w:rsidRPr="0035257C">
        <w:rPr>
          <w:b/>
          <w:bCs/>
          <w:color w:val="000000"/>
        </w:rPr>
        <w:t>,</w:t>
      </w:r>
      <w:r w:rsidRPr="0040381A">
        <w:rPr>
          <w:b/>
          <w:bCs/>
          <w:color w:val="000000"/>
        </w:rPr>
        <w:t>00</w:t>
      </w:r>
      <w:r w:rsidRPr="0040381A">
        <w:rPr>
          <w:rFonts w:eastAsia="Times New Roman"/>
          <w:b/>
          <w:lang w:eastAsia="ru-RU"/>
        </w:rPr>
        <w:t xml:space="preserve"> (</w:t>
      </w:r>
      <w:r>
        <w:rPr>
          <w:rFonts w:eastAsia="Times New Roman"/>
          <w:b/>
          <w:lang w:eastAsia="ru-RU"/>
        </w:rPr>
        <w:t>три тысячи семьдесят пять)</w:t>
      </w:r>
      <w:r w:rsidRPr="0040381A">
        <w:rPr>
          <w:rFonts w:eastAsia="Times New Roman"/>
          <w:b/>
          <w:lang w:eastAsia="ru-RU"/>
        </w:rPr>
        <w:t xml:space="preserve"> руб. 00 коп</w:t>
      </w:r>
      <w:proofErr w:type="gramStart"/>
      <w:r w:rsidRPr="0040381A">
        <w:rPr>
          <w:rFonts w:eastAsia="Times New Roman"/>
          <w:b/>
          <w:lang w:eastAsia="ru-RU"/>
        </w:rPr>
        <w:t>.</w:t>
      </w:r>
      <w:proofErr w:type="gramEnd"/>
      <w:r w:rsidRPr="0040381A">
        <w:rPr>
          <w:rFonts w:eastAsia="Times New Roman"/>
          <w:b/>
          <w:lang w:eastAsia="ru-RU"/>
        </w:rPr>
        <w:t xml:space="preserve"> (</w:t>
      </w:r>
      <w:proofErr w:type="gramStart"/>
      <w:r w:rsidRPr="0040381A">
        <w:rPr>
          <w:rFonts w:eastAsia="Times New Roman"/>
          <w:b/>
          <w:lang w:eastAsia="ru-RU"/>
        </w:rPr>
        <w:t>в</w:t>
      </w:r>
      <w:proofErr w:type="gramEnd"/>
      <w:r w:rsidRPr="0040381A">
        <w:rPr>
          <w:rFonts w:eastAsia="Times New Roman"/>
          <w:b/>
          <w:lang w:eastAsia="ru-RU"/>
        </w:rPr>
        <w:t xml:space="preserve"> том числе НДС </w:t>
      </w:r>
      <w:r w:rsidRPr="001D2E97">
        <w:rPr>
          <w:rFonts w:eastAsia="Times New Roman"/>
          <w:b/>
          <w:lang w:eastAsia="ru-RU"/>
        </w:rPr>
        <w:t xml:space="preserve">в размере </w:t>
      </w:r>
      <w:r>
        <w:rPr>
          <w:rFonts w:eastAsia="Times New Roman"/>
          <w:b/>
          <w:lang w:eastAsia="ru-RU"/>
        </w:rPr>
        <w:t xml:space="preserve">469 </w:t>
      </w:r>
      <w:r w:rsidRPr="001D2E97">
        <w:rPr>
          <w:rFonts w:eastAsia="Times New Roman"/>
          <w:b/>
          <w:lang w:eastAsia="ru-RU"/>
        </w:rPr>
        <w:t xml:space="preserve">руб. </w:t>
      </w:r>
      <w:r>
        <w:rPr>
          <w:rFonts w:eastAsia="Times New Roman"/>
          <w:b/>
          <w:lang w:eastAsia="ru-RU"/>
        </w:rPr>
        <w:t>07</w:t>
      </w:r>
      <w:r w:rsidRPr="001D2E97">
        <w:rPr>
          <w:rFonts w:eastAsia="Times New Roman"/>
          <w:b/>
          <w:lang w:eastAsia="ru-RU"/>
        </w:rPr>
        <w:t xml:space="preserve"> коп.)</w:t>
      </w:r>
    </w:p>
    <w:p w:rsidR="0035257C" w:rsidRPr="001D2E97" w:rsidRDefault="0035257C" w:rsidP="0035257C">
      <w:pPr>
        <w:tabs>
          <w:tab w:val="num" w:pos="1620"/>
        </w:tabs>
        <w:ind w:firstLine="540"/>
        <w:jc w:val="both"/>
        <w:rPr>
          <w:rFonts w:eastAsia="Times New Roman"/>
          <w:b/>
          <w:bCs/>
          <w:lang w:eastAsia="ru-RU"/>
        </w:rPr>
      </w:pPr>
      <w:r w:rsidRPr="001D2E97">
        <w:rPr>
          <w:rFonts w:eastAsia="Times New Roman"/>
          <w:lang w:eastAsia="ru-RU"/>
        </w:rPr>
        <w:t xml:space="preserve">во второй год размещения </w:t>
      </w:r>
      <w:r w:rsidRPr="0035257C">
        <w:rPr>
          <w:rFonts w:eastAsia="Times New Roman"/>
          <w:b/>
          <w:lang w:eastAsia="ru-RU"/>
        </w:rPr>
        <w:t>6 150</w:t>
      </w:r>
      <w:r w:rsidRPr="0035257C">
        <w:rPr>
          <w:rFonts w:eastAsia="Times New Roman"/>
          <w:b/>
          <w:bCs/>
          <w:lang w:eastAsia="ru-RU"/>
        </w:rPr>
        <w:t>,00</w:t>
      </w:r>
      <w:r w:rsidRPr="001D2E97">
        <w:rPr>
          <w:rFonts w:eastAsia="Times New Roman"/>
          <w:b/>
          <w:bCs/>
          <w:lang w:eastAsia="ru-RU"/>
        </w:rPr>
        <w:t xml:space="preserve"> </w:t>
      </w:r>
      <w:r w:rsidRPr="001D2E97">
        <w:rPr>
          <w:rFonts w:eastAsia="Times New Roman"/>
          <w:b/>
          <w:lang w:eastAsia="ru-RU"/>
        </w:rPr>
        <w:t>(</w:t>
      </w:r>
      <w:r>
        <w:rPr>
          <w:rFonts w:eastAsia="Times New Roman"/>
          <w:b/>
          <w:lang w:eastAsia="ru-RU"/>
        </w:rPr>
        <w:t>шесть тысяч сто пятьдесят</w:t>
      </w:r>
      <w:r w:rsidRPr="001D2E97">
        <w:rPr>
          <w:rFonts w:eastAsia="Times New Roman"/>
          <w:b/>
          <w:lang w:eastAsia="ru-RU"/>
        </w:rPr>
        <w:t>) руб. 00 коп</w:t>
      </w:r>
      <w:proofErr w:type="gramStart"/>
      <w:r w:rsidRPr="001D2E97">
        <w:rPr>
          <w:rFonts w:eastAsia="Times New Roman"/>
          <w:b/>
          <w:lang w:eastAsia="ru-RU"/>
        </w:rPr>
        <w:t>.</w:t>
      </w:r>
      <w:proofErr w:type="gramEnd"/>
      <w:r w:rsidRPr="001D2E97">
        <w:rPr>
          <w:rFonts w:eastAsia="Times New Roman"/>
          <w:b/>
          <w:lang w:eastAsia="ru-RU"/>
        </w:rPr>
        <w:t xml:space="preserve"> (</w:t>
      </w:r>
      <w:proofErr w:type="gramStart"/>
      <w:r w:rsidRPr="001D2E97">
        <w:rPr>
          <w:rFonts w:eastAsia="Times New Roman"/>
          <w:b/>
          <w:lang w:eastAsia="ru-RU"/>
        </w:rPr>
        <w:t>в</w:t>
      </w:r>
      <w:proofErr w:type="gramEnd"/>
      <w:r w:rsidRPr="001D2E97">
        <w:rPr>
          <w:rFonts w:eastAsia="Times New Roman"/>
          <w:b/>
          <w:lang w:eastAsia="ru-RU"/>
        </w:rPr>
        <w:t xml:space="preserve"> том числе НДС в размере </w:t>
      </w:r>
      <w:r>
        <w:rPr>
          <w:rFonts w:eastAsia="Times New Roman"/>
          <w:b/>
          <w:lang w:eastAsia="ru-RU"/>
        </w:rPr>
        <w:t>938</w:t>
      </w:r>
      <w:r w:rsidRPr="001D2E97">
        <w:rPr>
          <w:rFonts w:eastAsia="Times New Roman"/>
          <w:b/>
          <w:bCs/>
          <w:lang w:eastAsia="ru-RU"/>
        </w:rPr>
        <w:t xml:space="preserve"> </w:t>
      </w:r>
      <w:r w:rsidRPr="001D2E97">
        <w:rPr>
          <w:rFonts w:eastAsia="Times New Roman"/>
          <w:b/>
          <w:lang w:eastAsia="ru-RU"/>
        </w:rPr>
        <w:t xml:space="preserve">руб. </w:t>
      </w:r>
      <w:r>
        <w:rPr>
          <w:rFonts w:eastAsia="Times New Roman"/>
          <w:b/>
          <w:lang w:eastAsia="ru-RU"/>
        </w:rPr>
        <w:t>14</w:t>
      </w:r>
      <w:r w:rsidRPr="001D2E97">
        <w:rPr>
          <w:rFonts w:eastAsia="Times New Roman"/>
          <w:b/>
          <w:lang w:eastAsia="ru-RU"/>
        </w:rPr>
        <w:t xml:space="preserve"> коп.) </w:t>
      </w:r>
    </w:p>
    <w:p w:rsidR="0035257C" w:rsidRDefault="0035257C" w:rsidP="0035257C">
      <w:pPr>
        <w:tabs>
          <w:tab w:val="num" w:pos="1620"/>
        </w:tabs>
        <w:ind w:firstLine="540"/>
        <w:jc w:val="both"/>
        <w:rPr>
          <w:rFonts w:eastAsia="Times New Roman"/>
          <w:b/>
          <w:lang w:eastAsia="ru-RU"/>
        </w:rPr>
      </w:pPr>
      <w:r w:rsidRPr="001D2E97">
        <w:rPr>
          <w:rFonts w:eastAsia="Times New Roman"/>
          <w:lang w:eastAsia="ru-RU"/>
        </w:rPr>
        <w:t xml:space="preserve">в третий год размещения </w:t>
      </w:r>
      <w:r w:rsidR="008C38B2" w:rsidRPr="008C38B2">
        <w:rPr>
          <w:rFonts w:eastAsia="Times New Roman"/>
          <w:b/>
          <w:lang w:eastAsia="ru-RU"/>
        </w:rPr>
        <w:t>9 225</w:t>
      </w:r>
      <w:r w:rsidRPr="00C71CB2">
        <w:rPr>
          <w:rFonts w:eastAsia="Times New Roman"/>
          <w:b/>
          <w:bCs/>
          <w:lang w:eastAsia="ru-RU"/>
        </w:rPr>
        <w:t>,00</w:t>
      </w:r>
      <w:r w:rsidRPr="001D2E97">
        <w:rPr>
          <w:rFonts w:eastAsia="Times New Roman"/>
          <w:b/>
          <w:bCs/>
          <w:lang w:eastAsia="ru-RU"/>
        </w:rPr>
        <w:t xml:space="preserve"> </w:t>
      </w:r>
      <w:r w:rsidRPr="001D2E97">
        <w:rPr>
          <w:rFonts w:eastAsia="Times New Roman"/>
          <w:b/>
          <w:lang w:eastAsia="ru-RU"/>
        </w:rPr>
        <w:t>(</w:t>
      </w:r>
      <w:r w:rsidR="008C38B2">
        <w:rPr>
          <w:rFonts w:eastAsia="Times New Roman"/>
          <w:b/>
          <w:lang w:eastAsia="ru-RU"/>
        </w:rPr>
        <w:t>девять тысяч двести двадцать пять</w:t>
      </w:r>
      <w:r>
        <w:rPr>
          <w:rFonts w:eastAsia="Times New Roman"/>
          <w:b/>
          <w:lang w:eastAsia="ru-RU"/>
        </w:rPr>
        <w:t xml:space="preserve">) </w:t>
      </w:r>
      <w:r w:rsidRPr="001D2E97">
        <w:rPr>
          <w:rFonts w:eastAsia="Times New Roman"/>
          <w:b/>
          <w:lang w:eastAsia="ru-RU"/>
        </w:rPr>
        <w:t>руб. 00 коп</w:t>
      </w:r>
      <w:proofErr w:type="gramStart"/>
      <w:r w:rsidRPr="001D2E97">
        <w:rPr>
          <w:rFonts w:eastAsia="Times New Roman"/>
          <w:b/>
          <w:lang w:eastAsia="ru-RU"/>
        </w:rPr>
        <w:t>.</w:t>
      </w:r>
      <w:proofErr w:type="gramEnd"/>
      <w:r w:rsidRPr="001D2E97">
        <w:rPr>
          <w:rFonts w:eastAsia="Times New Roman"/>
          <w:b/>
          <w:lang w:eastAsia="ru-RU"/>
        </w:rPr>
        <w:t xml:space="preserve"> (</w:t>
      </w:r>
      <w:proofErr w:type="gramStart"/>
      <w:r w:rsidRPr="001D2E97">
        <w:rPr>
          <w:rFonts w:eastAsia="Times New Roman"/>
          <w:b/>
          <w:lang w:eastAsia="ru-RU"/>
        </w:rPr>
        <w:t>в</w:t>
      </w:r>
      <w:proofErr w:type="gramEnd"/>
      <w:r w:rsidRPr="001D2E97">
        <w:rPr>
          <w:rFonts w:eastAsia="Times New Roman"/>
          <w:b/>
          <w:lang w:eastAsia="ru-RU"/>
        </w:rPr>
        <w:t xml:space="preserve"> том числе НДС в размере </w:t>
      </w:r>
      <w:r w:rsidR="008C38B2">
        <w:rPr>
          <w:rFonts w:eastAsia="Times New Roman"/>
          <w:b/>
          <w:lang w:eastAsia="ru-RU"/>
        </w:rPr>
        <w:t>1 407 руб. 20</w:t>
      </w:r>
      <w:r w:rsidRPr="001D2E97">
        <w:rPr>
          <w:rFonts w:eastAsia="Times New Roman"/>
          <w:b/>
          <w:lang w:eastAsia="ru-RU"/>
        </w:rPr>
        <w:t xml:space="preserve"> коп.)</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 xml:space="preserve">и оплачивается АРЕНДАТОРОМ </w:t>
      </w:r>
      <w:r w:rsidRPr="0040381A">
        <w:rPr>
          <w:rFonts w:eastAsia="Times New Roman"/>
          <w:b/>
          <w:lang w:eastAsia="ru-RU"/>
        </w:rPr>
        <w:t>ежемесячно до 5 числа за текущий месяц.</w:t>
      </w:r>
      <w:r w:rsidRPr="0040381A">
        <w:rPr>
          <w:rFonts w:eastAsia="Times New Roman"/>
          <w:lang w:eastAsia="ru-RU"/>
        </w:rPr>
        <w:t xml:space="preserve"> Арендная плата включает в себя плату за пользование Помещением. </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3.3. Расчет арендной платы: приложение №1 к настоящему договору.</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 xml:space="preserve">3.4. АРЕНДАТОР обязан перечислять арендную плату на расчетный счет АРЕНДОДАТЕЛЯ </w:t>
      </w:r>
      <w:proofErr w:type="gramStart"/>
      <w:r w:rsidRPr="0040381A">
        <w:rPr>
          <w:rFonts w:eastAsia="Times New Roman"/>
          <w:lang w:eastAsia="ru-RU"/>
        </w:rPr>
        <w:t>согласно</w:t>
      </w:r>
      <w:proofErr w:type="gramEnd"/>
      <w:r w:rsidRPr="0040381A">
        <w:rPr>
          <w:rFonts w:eastAsia="Times New Roman"/>
          <w:lang w:eastAsia="ru-RU"/>
        </w:rPr>
        <w:t xml:space="preserve"> выставленного счета.</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 xml:space="preserve">3.4.1. АРЕНДАТОР обязан один раз в квартал проводить сверки расчетов арендных платежей. </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 xml:space="preserve">3.5. В сумме арендной платы не включены расходы по коммунальным платежам. </w:t>
      </w:r>
    </w:p>
    <w:p w:rsidR="0035257C" w:rsidRPr="0040381A" w:rsidRDefault="0035257C" w:rsidP="0035257C">
      <w:pPr>
        <w:tabs>
          <w:tab w:val="num" w:pos="1620"/>
        </w:tabs>
        <w:ind w:firstLine="540"/>
        <w:jc w:val="both"/>
        <w:rPr>
          <w:rFonts w:eastAsia="Times New Roman"/>
          <w:lang w:eastAsia="ru-RU"/>
        </w:rPr>
      </w:pPr>
      <w:r w:rsidRPr="0040381A">
        <w:rPr>
          <w:rFonts w:eastAsia="Times New Roman"/>
          <w:lang w:eastAsia="ru-RU"/>
        </w:rPr>
        <w:t>3.6. АРЕНДАТОР оплачивает (возмещает) коммунальные расходы на счет АРЕНДОДАТЕЛЮ по отдельному договору в установленном порядке.</w:t>
      </w:r>
    </w:p>
    <w:p w:rsidR="0035257C" w:rsidRPr="0040381A" w:rsidRDefault="0035257C" w:rsidP="0035257C">
      <w:pPr>
        <w:ind w:firstLine="567"/>
        <w:jc w:val="both"/>
        <w:rPr>
          <w:rFonts w:eastAsia="Times New Roman"/>
          <w:lang w:eastAsia="ru-RU"/>
        </w:rPr>
      </w:pPr>
      <w:r w:rsidRPr="0040381A">
        <w:rPr>
          <w:rFonts w:eastAsia="Times New Roman"/>
          <w:lang w:eastAsia="ru-RU"/>
        </w:rPr>
        <w:t>3.7. Размер арендной платы может пересматриваться в случае изменения рыночной стоимости арендной платы.</w:t>
      </w:r>
    </w:p>
    <w:p w:rsidR="0035257C" w:rsidRPr="0040381A" w:rsidRDefault="0035257C" w:rsidP="0035257C">
      <w:pPr>
        <w:tabs>
          <w:tab w:val="num" w:pos="1620"/>
        </w:tabs>
        <w:ind w:firstLine="567"/>
        <w:jc w:val="both"/>
        <w:rPr>
          <w:rFonts w:eastAsia="Times New Roman"/>
          <w:lang w:eastAsia="ru-RU"/>
        </w:rPr>
      </w:pPr>
      <w:r w:rsidRPr="0040381A">
        <w:rPr>
          <w:rFonts w:eastAsia="Times New Roman"/>
          <w:lang w:eastAsia="ru-RU"/>
        </w:rPr>
        <w:t xml:space="preserve">3.7.1. Новый размер арендной платы отражается на выставленных АРЕНДОДАТЕЛЕМ </w:t>
      </w:r>
      <w:proofErr w:type="gramStart"/>
      <w:r w:rsidRPr="0040381A">
        <w:rPr>
          <w:rFonts w:eastAsia="Times New Roman"/>
          <w:lang w:eastAsia="ru-RU"/>
        </w:rPr>
        <w:t>счетах</w:t>
      </w:r>
      <w:proofErr w:type="gramEnd"/>
      <w:r w:rsidRPr="0040381A">
        <w:rPr>
          <w:rFonts w:eastAsia="Times New Roman"/>
          <w:lang w:eastAsia="ru-RU"/>
        </w:rPr>
        <w:t xml:space="preserve"> и предоставляются АРЕНДАТОРУ 1-го числа текущего месяца.</w:t>
      </w:r>
    </w:p>
    <w:p w:rsidR="0035257C" w:rsidRDefault="0035257C" w:rsidP="0035257C">
      <w:pPr>
        <w:jc w:val="center"/>
        <w:rPr>
          <w:rFonts w:eastAsia="Times New Roman"/>
          <w:b/>
          <w:bCs/>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4. ПРАВА И ОБЯЗАННОСТИ СТОРОН</w:t>
      </w:r>
    </w:p>
    <w:p w:rsidR="0035257C" w:rsidRPr="0040381A" w:rsidRDefault="0035257C" w:rsidP="0035257C">
      <w:pPr>
        <w:tabs>
          <w:tab w:val="num" w:pos="720"/>
        </w:tabs>
        <w:ind w:firstLine="567"/>
        <w:jc w:val="both"/>
        <w:rPr>
          <w:rFonts w:eastAsia="Times New Roman"/>
          <w:lang w:eastAsia="ru-RU"/>
        </w:rPr>
      </w:pPr>
      <w:r w:rsidRPr="0040381A">
        <w:rPr>
          <w:rFonts w:eastAsia="Times New Roman"/>
          <w:lang w:eastAsia="ru-RU"/>
        </w:rPr>
        <w:t xml:space="preserve">4.1. АРЕНДОДАТЕЛЬ имеет право </w:t>
      </w:r>
      <w:proofErr w:type="gramStart"/>
      <w:r w:rsidRPr="0040381A">
        <w:rPr>
          <w:rFonts w:eastAsia="Times New Roman"/>
          <w:lang w:eastAsia="ru-RU"/>
        </w:rPr>
        <w:t>на вход в арендуемое помещение с целью периодического осмотра на предмет соблюдения условий его использования в соответствии</w:t>
      </w:r>
      <w:proofErr w:type="gramEnd"/>
      <w:r w:rsidRPr="0040381A">
        <w:rPr>
          <w:rFonts w:eastAsia="Times New Roman"/>
          <w:lang w:eastAsia="ru-RU"/>
        </w:rPr>
        <w:t xml:space="preserve">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35257C" w:rsidRPr="0040381A" w:rsidRDefault="0035257C" w:rsidP="0035257C">
      <w:pPr>
        <w:tabs>
          <w:tab w:val="num" w:pos="720"/>
        </w:tabs>
        <w:ind w:firstLine="567"/>
        <w:jc w:val="both"/>
        <w:rPr>
          <w:rFonts w:eastAsia="Times New Roman"/>
          <w:lang w:eastAsia="ru-RU"/>
        </w:rPr>
      </w:pPr>
      <w:r w:rsidRPr="0040381A">
        <w:rPr>
          <w:rFonts w:eastAsia="Times New Roman"/>
          <w:lang w:eastAsia="ru-RU"/>
        </w:rPr>
        <w:t>4.2. АРЕНДОДАТЕЛЬ обязуется осуществлять учет и хранение Договора аренды.</w:t>
      </w:r>
    </w:p>
    <w:p w:rsidR="0035257C" w:rsidRPr="0040381A" w:rsidRDefault="0035257C" w:rsidP="0035257C">
      <w:pPr>
        <w:ind w:firstLine="567"/>
        <w:jc w:val="both"/>
        <w:rPr>
          <w:rFonts w:eastAsia="Times New Roman"/>
          <w:b/>
          <w:lang w:eastAsia="ru-RU"/>
        </w:rPr>
      </w:pPr>
      <w:r w:rsidRPr="0040381A">
        <w:rPr>
          <w:rFonts w:eastAsia="Times New Roman"/>
          <w:b/>
          <w:lang w:eastAsia="ru-RU"/>
        </w:rPr>
        <w:t>4.3. АРЕНДОДАТЕЛЬ обязуется:</w:t>
      </w:r>
    </w:p>
    <w:p w:rsidR="0035257C" w:rsidRPr="0040381A" w:rsidRDefault="0035257C" w:rsidP="0035257C">
      <w:pPr>
        <w:ind w:firstLine="567"/>
        <w:jc w:val="both"/>
        <w:rPr>
          <w:rFonts w:eastAsia="Times New Roman"/>
          <w:lang w:eastAsia="ru-RU"/>
        </w:rPr>
      </w:pPr>
      <w:r w:rsidRPr="0040381A">
        <w:rPr>
          <w:rFonts w:eastAsia="Times New Roman"/>
          <w:lang w:eastAsia="ru-RU"/>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35257C" w:rsidRPr="0040381A" w:rsidRDefault="0035257C" w:rsidP="0035257C">
      <w:pPr>
        <w:ind w:firstLine="567"/>
        <w:jc w:val="both"/>
        <w:rPr>
          <w:rFonts w:eastAsia="Times New Roman"/>
          <w:lang w:eastAsia="ru-RU"/>
        </w:rPr>
      </w:pPr>
      <w:r w:rsidRPr="0040381A">
        <w:rPr>
          <w:rFonts w:eastAsia="Times New Roman"/>
          <w:lang w:eastAsia="ru-RU"/>
        </w:rPr>
        <w:t>4.3.2. Организовать охрану Помещения, для чего:</w:t>
      </w:r>
    </w:p>
    <w:p w:rsidR="0035257C" w:rsidRPr="0040381A" w:rsidRDefault="0035257C" w:rsidP="0035257C">
      <w:pPr>
        <w:ind w:firstLine="567"/>
        <w:jc w:val="both"/>
        <w:rPr>
          <w:rFonts w:eastAsia="Times New Roman"/>
          <w:lang w:eastAsia="ru-RU"/>
        </w:rPr>
      </w:pPr>
      <w:r w:rsidRPr="0040381A">
        <w:rPr>
          <w:rFonts w:eastAsia="Times New Roman"/>
          <w:lang w:eastAsia="ru-RU"/>
        </w:rPr>
        <w:t>4.3.2.1. осуществлять общий пропускной режим;</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35257C" w:rsidRPr="0040381A" w:rsidRDefault="0035257C" w:rsidP="0035257C">
      <w:pPr>
        <w:ind w:firstLine="567"/>
        <w:jc w:val="both"/>
        <w:rPr>
          <w:rFonts w:eastAsia="Times New Roman"/>
          <w:lang w:eastAsia="ru-RU"/>
        </w:rPr>
      </w:pPr>
      <w:r w:rsidRPr="0040381A">
        <w:rPr>
          <w:rFonts w:eastAsia="Times New Roman"/>
          <w:lang w:eastAsia="ru-RU"/>
        </w:rPr>
        <w:t>4.3.3. В случае проникновения на охраняемый объект посторонних лиц:</w:t>
      </w:r>
    </w:p>
    <w:p w:rsidR="0035257C" w:rsidRPr="0040381A" w:rsidRDefault="0035257C" w:rsidP="0035257C">
      <w:pPr>
        <w:ind w:firstLine="567"/>
        <w:jc w:val="both"/>
        <w:rPr>
          <w:rFonts w:eastAsia="Times New Roman"/>
          <w:lang w:eastAsia="ru-RU"/>
        </w:rPr>
      </w:pPr>
      <w:r w:rsidRPr="0040381A">
        <w:rPr>
          <w:rFonts w:eastAsia="Times New Roman"/>
          <w:lang w:eastAsia="ru-RU"/>
        </w:rPr>
        <w:t>4.3.3.1. принять меры к их задержанию, используя возможности имеющихся у охраны специальных средств;</w:t>
      </w:r>
    </w:p>
    <w:p w:rsidR="0035257C" w:rsidRPr="0040381A" w:rsidRDefault="0035257C" w:rsidP="0035257C">
      <w:pPr>
        <w:ind w:firstLine="567"/>
        <w:jc w:val="both"/>
        <w:rPr>
          <w:rFonts w:eastAsia="Times New Roman"/>
          <w:lang w:eastAsia="ru-RU"/>
        </w:rPr>
      </w:pPr>
      <w:r w:rsidRPr="0040381A">
        <w:rPr>
          <w:rFonts w:eastAsia="Times New Roman"/>
          <w:lang w:eastAsia="ru-RU"/>
        </w:rPr>
        <w:t>4.3.3.2. сообщить о происшедшем в органы внутренних дел;</w:t>
      </w:r>
    </w:p>
    <w:p w:rsidR="0035257C" w:rsidRPr="0040381A" w:rsidRDefault="0035257C" w:rsidP="0035257C">
      <w:pPr>
        <w:ind w:firstLine="567"/>
        <w:jc w:val="both"/>
        <w:rPr>
          <w:rFonts w:eastAsia="Times New Roman"/>
          <w:lang w:eastAsia="ru-RU"/>
        </w:rPr>
      </w:pPr>
      <w:r w:rsidRPr="0040381A">
        <w:rPr>
          <w:rFonts w:eastAsia="Times New Roman"/>
          <w:lang w:eastAsia="ru-RU"/>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35257C" w:rsidRPr="0040381A" w:rsidRDefault="0035257C" w:rsidP="0035257C">
      <w:pPr>
        <w:ind w:firstLine="567"/>
        <w:jc w:val="both"/>
        <w:rPr>
          <w:rFonts w:eastAsia="Times New Roman"/>
          <w:lang w:eastAsia="ru-RU"/>
        </w:rPr>
      </w:pPr>
      <w:r w:rsidRPr="0040381A">
        <w:rPr>
          <w:rFonts w:eastAsia="Times New Roman"/>
          <w:lang w:eastAsia="ru-RU"/>
        </w:rPr>
        <w:t>4.3.4. Обеспечить общую пожарную безопасность охраняемого объекта.</w:t>
      </w:r>
    </w:p>
    <w:p w:rsidR="0035257C" w:rsidRPr="0040381A" w:rsidRDefault="0035257C" w:rsidP="0035257C">
      <w:pPr>
        <w:ind w:firstLine="567"/>
        <w:jc w:val="both"/>
        <w:rPr>
          <w:rFonts w:eastAsia="Times New Roman"/>
          <w:lang w:eastAsia="ru-RU"/>
        </w:rPr>
      </w:pPr>
      <w:r w:rsidRPr="0040381A">
        <w:rPr>
          <w:rFonts w:eastAsia="Times New Roman"/>
          <w:lang w:eastAsia="ru-RU"/>
        </w:rPr>
        <w:t>4.3.5. Ознакомить АРЕНДАТОРА с режимом работы хозяйственного комплекса, в котором находится Помещение.</w:t>
      </w:r>
    </w:p>
    <w:p w:rsidR="0035257C" w:rsidRPr="0040381A" w:rsidRDefault="0035257C" w:rsidP="0035257C">
      <w:pPr>
        <w:tabs>
          <w:tab w:val="num" w:pos="1620"/>
        </w:tabs>
        <w:ind w:firstLine="567"/>
        <w:jc w:val="both"/>
        <w:rPr>
          <w:rFonts w:eastAsia="Times New Roman"/>
          <w:lang w:eastAsia="ru-RU"/>
        </w:rPr>
      </w:pPr>
      <w:r w:rsidRPr="0040381A">
        <w:rPr>
          <w:rFonts w:eastAsia="Times New Roman"/>
          <w:lang w:eastAsia="ru-RU"/>
        </w:rPr>
        <w:lastRenderedPageBreak/>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35257C" w:rsidRPr="0040381A" w:rsidRDefault="0035257C" w:rsidP="0035257C">
      <w:pPr>
        <w:tabs>
          <w:tab w:val="num" w:pos="1620"/>
        </w:tabs>
        <w:ind w:firstLine="567"/>
        <w:jc w:val="both"/>
        <w:rPr>
          <w:rFonts w:eastAsia="Times New Roman"/>
          <w:b/>
          <w:lang w:eastAsia="ru-RU"/>
        </w:rPr>
      </w:pPr>
      <w:r w:rsidRPr="0040381A">
        <w:rPr>
          <w:rFonts w:eastAsia="Times New Roman"/>
          <w:b/>
          <w:lang w:eastAsia="ru-RU"/>
        </w:rPr>
        <w:t>4.5. АРЕНДАТОР обязуется:</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w:t>
      </w:r>
      <w:proofErr w:type="gramStart"/>
      <w:r w:rsidRPr="0040381A">
        <w:rPr>
          <w:rFonts w:eastAsia="Times New Roman"/>
          <w:lang w:eastAsia="ru-RU"/>
        </w:rPr>
        <w:t>актами</w:t>
      </w:r>
      <w:proofErr w:type="gramEnd"/>
      <w:r w:rsidRPr="0040381A">
        <w:rPr>
          <w:rFonts w:eastAsia="Times New Roman"/>
          <w:lang w:eastAsia="ru-RU"/>
        </w:rPr>
        <w:t xml:space="preserve"> регулирующими правоотношения в сфере имущественной поддержки  субъектов малого предпринимательства.</w:t>
      </w:r>
    </w:p>
    <w:p w:rsidR="0035257C" w:rsidRPr="0040381A" w:rsidRDefault="0035257C" w:rsidP="0035257C">
      <w:pPr>
        <w:ind w:firstLine="567"/>
        <w:jc w:val="both"/>
        <w:rPr>
          <w:rFonts w:eastAsia="Times New Roman"/>
          <w:lang w:eastAsia="ru-RU"/>
        </w:rPr>
      </w:pPr>
      <w:r w:rsidRPr="0040381A">
        <w:rPr>
          <w:rFonts w:eastAsia="Times New Roman"/>
          <w:lang w:eastAsia="ru-RU"/>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35257C" w:rsidRPr="0040381A" w:rsidRDefault="0035257C" w:rsidP="0035257C">
      <w:pPr>
        <w:ind w:firstLine="567"/>
        <w:jc w:val="both"/>
        <w:rPr>
          <w:rFonts w:eastAsia="Times New Roman"/>
          <w:b/>
          <w:lang w:eastAsia="ru-RU"/>
        </w:rPr>
      </w:pPr>
      <w:r w:rsidRPr="0040381A">
        <w:rPr>
          <w:rFonts w:eastAsia="Times New Roman"/>
          <w:b/>
          <w:lang w:eastAsia="ru-RU"/>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35257C" w:rsidRPr="0040381A" w:rsidRDefault="0035257C" w:rsidP="0035257C">
      <w:pPr>
        <w:ind w:firstLine="567"/>
        <w:jc w:val="both"/>
        <w:rPr>
          <w:rFonts w:eastAsia="Times New Roman"/>
          <w:lang w:eastAsia="ru-RU"/>
        </w:rPr>
      </w:pPr>
      <w:r w:rsidRPr="0040381A">
        <w:rPr>
          <w:rFonts w:eastAsia="Times New Roman"/>
          <w:lang w:eastAsia="ru-RU"/>
        </w:rPr>
        <w:t>4.5.4.Предоставлять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35257C" w:rsidRPr="0040381A" w:rsidRDefault="0035257C" w:rsidP="0035257C">
      <w:pPr>
        <w:ind w:firstLine="567"/>
        <w:jc w:val="both"/>
        <w:rPr>
          <w:rFonts w:eastAsia="Times New Roman"/>
          <w:lang w:eastAsia="ru-RU"/>
        </w:rPr>
      </w:pPr>
      <w:r w:rsidRPr="0040381A">
        <w:rPr>
          <w:rFonts w:eastAsia="Times New Roman"/>
          <w:lang w:eastAsia="ru-RU"/>
        </w:rPr>
        <w:t>4.5.5. Самостоятельно оплачивать коммунальные расходы по отдельному договору, заключенному с АРЕНДОДАТЕЛЕМ.</w:t>
      </w:r>
    </w:p>
    <w:p w:rsidR="0035257C" w:rsidRPr="0040381A" w:rsidRDefault="0035257C" w:rsidP="0035257C">
      <w:pPr>
        <w:ind w:firstLine="567"/>
        <w:jc w:val="both"/>
        <w:rPr>
          <w:rFonts w:eastAsia="Times New Roman"/>
          <w:lang w:eastAsia="ru-RU"/>
        </w:rPr>
      </w:pPr>
      <w:r w:rsidRPr="0040381A">
        <w:rPr>
          <w:rFonts w:eastAsia="Times New Roman"/>
          <w:lang w:eastAsia="ru-RU"/>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35257C" w:rsidRPr="0040381A" w:rsidRDefault="0035257C" w:rsidP="0035257C">
      <w:pPr>
        <w:ind w:firstLine="567"/>
        <w:jc w:val="both"/>
        <w:rPr>
          <w:rFonts w:eastAsia="Times New Roman"/>
          <w:lang w:eastAsia="ru-RU"/>
        </w:rPr>
      </w:pPr>
      <w:r w:rsidRPr="0040381A">
        <w:rPr>
          <w:rFonts w:eastAsia="Times New Roman"/>
          <w:lang w:eastAsia="ru-RU"/>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государственной собственностью Республики Саха (Якутия).</w:t>
      </w:r>
    </w:p>
    <w:p w:rsidR="0035257C" w:rsidRPr="0040381A" w:rsidRDefault="0035257C" w:rsidP="0035257C">
      <w:pPr>
        <w:ind w:firstLine="567"/>
        <w:jc w:val="both"/>
        <w:rPr>
          <w:rFonts w:eastAsia="Times New Roman"/>
          <w:lang w:eastAsia="ru-RU"/>
        </w:rPr>
      </w:pPr>
      <w:r w:rsidRPr="0040381A">
        <w:rPr>
          <w:rFonts w:eastAsia="Times New Roman"/>
          <w:lang w:eastAsia="ru-RU"/>
        </w:rPr>
        <w:t>4.5.8. Не производить изменения в имуществе, переданном АРЕНДАТОРУ согласно акту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4.5.9. Обеспечить сохранность имущества, переданного АРЕНДАТОРУ согласно акту приема-передачи, в течение всего срока действия настоящего Договора. </w:t>
      </w:r>
    </w:p>
    <w:p w:rsidR="0035257C" w:rsidRPr="0040381A" w:rsidRDefault="0035257C" w:rsidP="0035257C">
      <w:pPr>
        <w:ind w:firstLine="567"/>
        <w:jc w:val="both"/>
        <w:rPr>
          <w:rFonts w:eastAsia="Times New Roman"/>
          <w:lang w:eastAsia="ru-RU"/>
        </w:rPr>
      </w:pPr>
      <w:r w:rsidRPr="0040381A">
        <w:rPr>
          <w:rFonts w:eastAsia="Times New Roman"/>
          <w:lang w:eastAsia="ru-RU"/>
        </w:rPr>
        <w:t>4.5.10. Нести риск случайной гибели или случайного повреждения имущества и вернуть АРЕНДОДАТЕЛЮ арендуемое нежилое помещение в том состоянии, в котором оно было получено, с учетом нормального износа по акту приема-передачи. Если состояние возвращаемого арендуемого помещения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35257C" w:rsidRPr="0040381A" w:rsidRDefault="0035257C" w:rsidP="0035257C">
      <w:pPr>
        <w:ind w:firstLine="567"/>
        <w:jc w:val="both"/>
        <w:rPr>
          <w:rFonts w:eastAsia="Times New Roman"/>
          <w:lang w:eastAsia="ru-RU"/>
        </w:rPr>
      </w:pPr>
      <w:r w:rsidRPr="0040381A">
        <w:rPr>
          <w:rFonts w:eastAsia="Times New Roman"/>
          <w:lang w:eastAsia="ru-RU"/>
        </w:rPr>
        <w:t>4.5.11. Соблюдать режим работы хозяйственного комплекса, в котором находится Помещение, установленный АРЕНДОДАТЕЛЕМ.</w:t>
      </w:r>
    </w:p>
    <w:p w:rsidR="0035257C" w:rsidRPr="0040381A" w:rsidRDefault="0035257C" w:rsidP="0035257C">
      <w:pPr>
        <w:ind w:firstLine="567"/>
        <w:jc w:val="both"/>
        <w:rPr>
          <w:rFonts w:eastAsia="Times New Roman"/>
          <w:lang w:eastAsia="ru-RU"/>
        </w:rPr>
      </w:pPr>
      <w:r w:rsidRPr="0040381A">
        <w:rPr>
          <w:rFonts w:eastAsia="Times New Roman"/>
          <w:lang w:eastAsia="ru-RU"/>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35257C" w:rsidRPr="0040381A" w:rsidRDefault="0035257C" w:rsidP="0035257C">
      <w:pPr>
        <w:ind w:firstLine="567"/>
        <w:jc w:val="both"/>
        <w:rPr>
          <w:rFonts w:eastAsia="Times New Roman"/>
          <w:lang w:eastAsia="ru-RU"/>
        </w:rPr>
      </w:pPr>
      <w:r w:rsidRPr="0040381A">
        <w:rPr>
          <w:rFonts w:eastAsia="Times New Roman"/>
          <w:lang w:eastAsia="ru-RU"/>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35257C" w:rsidRPr="0040381A" w:rsidRDefault="0035257C" w:rsidP="0035257C">
      <w:pPr>
        <w:ind w:firstLine="567"/>
        <w:jc w:val="both"/>
        <w:rPr>
          <w:rFonts w:eastAsia="Times New Roman"/>
          <w:lang w:eastAsia="ru-RU"/>
        </w:rPr>
      </w:pPr>
      <w:r w:rsidRPr="0040381A">
        <w:rPr>
          <w:rFonts w:eastAsia="Times New Roman"/>
          <w:lang w:eastAsia="ru-RU"/>
        </w:rPr>
        <w:t>4.5.12.2. закрывать на замки и пломбировать (опечатывать) входные двери;</w:t>
      </w:r>
    </w:p>
    <w:p w:rsidR="0035257C" w:rsidRPr="0040381A" w:rsidRDefault="0035257C" w:rsidP="0035257C">
      <w:pPr>
        <w:ind w:firstLine="567"/>
        <w:jc w:val="both"/>
        <w:rPr>
          <w:rFonts w:eastAsia="Times New Roman"/>
          <w:lang w:eastAsia="ru-RU"/>
        </w:rPr>
      </w:pPr>
      <w:r w:rsidRPr="0040381A">
        <w:rPr>
          <w:rFonts w:eastAsia="Times New Roman"/>
          <w:lang w:eastAsia="ru-RU"/>
        </w:rPr>
        <w:lastRenderedPageBreak/>
        <w:t>4.5.12.3. при обнаружении признаков проникновения в Помещение прибывать по вызову охраны в течение двух часов с момента получения сообщения;</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4.5.12.4. ставить в известность АРЕНДОДАТЕЛЯ </w:t>
      </w:r>
      <w:proofErr w:type="gramStart"/>
      <w:r w:rsidRPr="0040381A">
        <w:rPr>
          <w:rFonts w:eastAsia="Times New Roman"/>
          <w:lang w:eastAsia="ru-RU"/>
        </w:rPr>
        <w:t>о</w:t>
      </w:r>
      <w:proofErr w:type="gramEnd"/>
      <w:r w:rsidRPr="0040381A">
        <w:rPr>
          <w:rFonts w:eastAsia="Times New Roman"/>
          <w:lang w:eastAsia="ru-RU"/>
        </w:rPr>
        <w:t xml:space="preserve"> всех претензиях к сотрудникам охраны для принятия к ним соответствующих мер;</w:t>
      </w:r>
    </w:p>
    <w:p w:rsidR="0035257C" w:rsidRPr="0040381A" w:rsidRDefault="0035257C" w:rsidP="0035257C">
      <w:pPr>
        <w:ind w:firstLine="567"/>
        <w:jc w:val="both"/>
        <w:rPr>
          <w:rFonts w:eastAsia="Times New Roman"/>
          <w:lang w:eastAsia="ru-RU"/>
        </w:rPr>
      </w:pPr>
      <w:r w:rsidRPr="0040381A">
        <w:rPr>
          <w:rFonts w:eastAsia="Times New Roman"/>
          <w:lang w:eastAsia="ru-RU"/>
        </w:rPr>
        <w:t>4.5.12.5. сообщать о фактах нарушения целостности Помещения или причиненного ущерба в органы внутренних дел и АРЕНДОДАТЕЛЮ;</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4.5.12.6. вынос имущества АРЕНДАТОРА осуществляется при наличии пропуска, выданного АРЕНДОДАТЕЛЕМ и заверенного надлежащим образом; </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4.5.12.7. вынос имущества, переданного АРЕНДАТОРУ согласно акту приема-передачи, запрещен; </w:t>
      </w:r>
    </w:p>
    <w:p w:rsidR="0035257C" w:rsidRPr="0040381A" w:rsidRDefault="0035257C" w:rsidP="0035257C">
      <w:pPr>
        <w:ind w:firstLine="567"/>
        <w:jc w:val="both"/>
        <w:rPr>
          <w:rFonts w:eastAsia="Times New Roman"/>
          <w:lang w:eastAsia="ru-RU"/>
        </w:rPr>
      </w:pPr>
      <w:r w:rsidRPr="0040381A">
        <w:rPr>
          <w:rFonts w:eastAsia="Times New Roman"/>
          <w:lang w:eastAsia="ru-RU"/>
        </w:rPr>
        <w:t>4.5.12.8. при освобождении помещения в связи с расторжением договора вынос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35257C" w:rsidRPr="0040381A" w:rsidRDefault="0035257C" w:rsidP="0035257C">
      <w:pPr>
        <w:ind w:firstLine="567"/>
        <w:jc w:val="both"/>
        <w:rPr>
          <w:rFonts w:eastAsia="Times New Roman"/>
          <w:lang w:eastAsia="ru-RU"/>
        </w:rPr>
      </w:pPr>
      <w:r w:rsidRPr="0040381A">
        <w:rPr>
          <w:rFonts w:eastAsia="Times New Roman"/>
          <w:lang w:eastAsia="ru-RU"/>
        </w:rPr>
        <w:t>4.5.13. Сдавать ключ от Помещения по окончании рабочего дня АРЕНДОДАТЕЛЮ.</w:t>
      </w:r>
    </w:p>
    <w:p w:rsidR="0035257C" w:rsidRPr="0040381A" w:rsidRDefault="0035257C" w:rsidP="0035257C">
      <w:pPr>
        <w:ind w:firstLine="567"/>
        <w:jc w:val="both"/>
        <w:rPr>
          <w:rFonts w:eastAsia="Times New Roman"/>
          <w:lang w:eastAsia="ru-RU"/>
        </w:rPr>
      </w:pPr>
      <w:r w:rsidRPr="0040381A">
        <w:rPr>
          <w:rFonts w:eastAsia="Times New Roman"/>
          <w:lang w:eastAsia="ru-RU"/>
        </w:rPr>
        <w:t>4.5.14. АРЕНДАТОР отвечает за противопожарное состояние Помещения.</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35257C" w:rsidRPr="0040381A" w:rsidRDefault="0035257C" w:rsidP="0035257C">
      <w:pPr>
        <w:tabs>
          <w:tab w:val="num" w:pos="1620"/>
        </w:tabs>
        <w:jc w:val="both"/>
        <w:rPr>
          <w:rFonts w:eastAsia="Times New Roman"/>
          <w:lang w:eastAsia="ru-RU"/>
        </w:rPr>
      </w:pPr>
    </w:p>
    <w:p w:rsidR="0035257C" w:rsidRPr="0040381A" w:rsidRDefault="0035257C" w:rsidP="0035257C">
      <w:pPr>
        <w:widowControl w:val="0"/>
        <w:jc w:val="center"/>
        <w:rPr>
          <w:rFonts w:eastAsia="Times New Roman"/>
          <w:b/>
          <w:bCs/>
          <w:lang w:eastAsia="ru-RU"/>
        </w:rPr>
      </w:pPr>
      <w:r w:rsidRPr="0040381A">
        <w:rPr>
          <w:rFonts w:eastAsia="Times New Roman"/>
          <w:b/>
          <w:bCs/>
          <w:lang w:eastAsia="ru-RU"/>
        </w:rPr>
        <w:t>5. ОТВЕТСТВЕННОСТЬ СТОРОН</w:t>
      </w:r>
    </w:p>
    <w:p w:rsidR="0035257C" w:rsidRPr="0040381A" w:rsidRDefault="0035257C" w:rsidP="0035257C">
      <w:pPr>
        <w:widowControl w:val="0"/>
        <w:ind w:firstLine="567"/>
        <w:jc w:val="both"/>
        <w:rPr>
          <w:rFonts w:eastAsia="Times New Roman"/>
          <w:lang w:eastAsia="ru-RU"/>
        </w:rPr>
      </w:pPr>
      <w:r w:rsidRPr="0040381A">
        <w:rPr>
          <w:rFonts w:eastAsia="Times New Roman"/>
          <w:lang w:eastAsia="ru-RU"/>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35257C" w:rsidRPr="0040381A" w:rsidRDefault="0035257C" w:rsidP="0035257C">
      <w:pPr>
        <w:ind w:firstLine="567"/>
        <w:jc w:val="both"/>
        <w:rPr>
          <w:rFonts w:eastAsia="Times New Roman"/>
          <w:lang w:eastAsia="ru-RU"/>
        </w:rPr>
      </w:pPr>
      <w:r w:rsidRPr="0040381A">
        <w:rPr>
          <w:rFonts w:eastAsia="Times New Roman"/>
          <w:b/>
          <w:lang w:eastAsia="ru-RU"/>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счет, указанный в пункте 9 настоящего Договора</w:t>
      </w:r>
      <w:r w:rsidRPr="0040381A">
        <w:rPr>
          <w:rFonts w:eastAsia="Times New Roman"/>
          <w:lang w:eastAsia="ru-RU"/>
        </w:rPr>
        <w:t xml:space="preserve"> </w:t>
      </w:r>
      <w:r w:rsidRPr="0040381A">
        <w:rPr>
          <w:rFonts w:eastAsia="Times New Roman"/>
          <w:b/>
          <w:lang w:eastAsia="ru-RU"/>
        </w:rPr>
        <w:t>или АРЕНДОДАТЕЛЬ вправе применить ограничительные меры к доступу в арендуемые помещения.</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35257C" w:rsidRPr="0040381A" w:rsidRDefault="0035257C" w:rsidP="0035257C">
      <w:pPr>
        <w:ind w:firstLine="567"/>
        <w:jc w:val="both"/>
        <w:rPr>
          <w:rFonts w:eastAsia="Times New Roman"/>
          <w:lang w:eastAsia="ru-RU"/>
        </w:rPr>
      </w:pPr>
      <w:r w:rsidRPr="0040381A">
        <w:rPr>
          <w:rFonts w:eastAsia="Times New Roman"/>
          <w:lang w:eastAsia="ru-RU"/>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35257C" w:rsidRPr="0040381A" w:rsidRDefault="0035257C" w:rsidP="0035257C">
      <w:pPr>
        <w:ind w:firstLine="567"/>
        <w:jc w:val="both"/>
        <w:rPr>
          <w:rFonts w:eastAsia="Times New Roman"/>
          <w:lang w:eastAsia="ru-RU"/>
        </w:rPr>
      </w:pPr>
      <w:r w:rsidRPr="0040381A">
        <w:rPr>
          <w:rFonts w:eastAsia="Times New Roman"/>
          <w:lang w:eastAsia="ru-RU"/>
        </w:rPr>
        <w:t>5.4.1. Акт оценки причиненного ущерба составляется АРЕНДОДАТЕЛЕМ и АРЕНДАТОРОМ не позднее 2 (двух) дней с момента возникновения ущерба.</w:t>
      </w:r>
    </w:p>
    <w:p w:rsidR="0035257C" w:rsidRPr="0040381A" w:rsidRDefault="0035257C" w:rsidP="0035257C">
      <w:pPr>
        <w:ind w:firstLine="567"/>
        <w:jc w:val="both"/>
        <w:rPr>
          <w:rFonts w:eastAsia="Times New Roman"/>
          <w:lang w:eastAsia="ru-RU"/>
        </w:rPr>
      </w:pPr>
      <w:r w:rsidRPr="0040381A">
        <w:rPr>
          <w:rFonts w:eastAsia="Times New Roman"/>
          <w:lang w:eastAsia="ru-RU"/>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35257C" w:rsidRPr="0040381A" w:rsidRDefault="0035257C" w:rsidP="0035257C">
      <w:pPr>
        <w:ind w:firstLine="567"/>
        <w:jc w:val="both"/>
        <w:rPr>
          <w:rFonts w:eastAsia="Times New Roman"/>
          <w:lang w:eastAsia="ru-RU"/>
        </w:rPr>
      </w:pPr>
      <w:r w:rsidRPr="0040381A">
        <w:rPr>
          <w:rFonts w:eastAsia="Times New Roman"/>
          <w:lang w:eastAsia="ru-RU"/>
        </w:rPr>
        <w:t>5.5. АРЕНДОДАТЕЛЬ освобождается от ответственности за причиненный ущерб АРЕНДАТОРУ в следующих случаях:</w:t>
      </w:r>
    </w:p>
    <w:p w:rsidR="0035257C" w:rsidRPr="0040381A" w:rsidRDefault="0035257C" w:rsidP="0035257C">
      <w:pPr>
        <w:ind w:firstLine="567"/>
        <w:jc w:val="both"/>
        <w:rPr>
          <w:rFonts w:eastAsia="Times New Roman"/>
          <w:lang w:eastAsia="ru-RU"/>
        </w:rPr>
      </w:pPr>
      <w:r w:rsidRPr="0040381A">
        <w:rPr>
          <w:rFonts w:eastAsia="Times New Roman"/>
          <w:lang w:eastAsia="ru-RU"/>
        </w:rPr>
        <w:t>5.5.1. за ущерб, причиненный преступником, если он проник в помещение до его сдачи под охрану в установленном порядке;</w:t>
      </w:r>
    </w:p>
    <w:p w:rsidR="0035257C" w:rsidRPr="0040381A" w:rsidRDefault="0035257C" w:rsidP="0035257C">
      <w:pPr>
        <w:ind w:firstLine="567"/>
        <w:jc w:val="both"/>
        <w:rPr>
          <w:rFonts w:eastAsia="Times New Roman"/>
          <w:lang w:eastAsia="ru-RU"/>
        </w:rPr>
      </w:pPr>
      <w:r w:rsidRPr="0040381A">
        <w:rPr>
          <w:rFonts w:eastAsia="Times New Roman"/>
          <w:lang w:eastAsia="ru-RU"/>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40381A">
        <w:rPr>
          <w:rFonts w:eastAsia="Times New Roman"/>
          <w:lang w:eastAsia="ru-RU"/>
        </w:rPr>
        <w:t>отжатия</w:t>
      </w:r>
      <w:proofErr w:type="spellEnd"/>
      <w:r w:rsidRPr="0040381A">
        <w:rPr>
          <w:rFonts w:eastAsia="Times New Roman"/>
          <w:lang w:eastAsia="ru-RU"/>
        </w:rPr>
        <w:t>, другие повреждения запирающих средств);</w:t>
      </w:r>
    </w:p>
    <w:p w:rsidR="0035257C" w:rsidRPr="0040381A" w:rsidRDefault="0035257C" w:rsidP="0035257C">
      <w:pPr>
        <w:ind w:firstLine="567"/>
        <w:jc w:val="both"/>
        <w:rPr>
          <w:rFonts w:eastAsia="Times New Roman"/>
          <w:lang w:eastAsia="ru-RU"/>
        </w:rPr>
      </w:pPr>
      <w:r w:rsidRPr="0040381A">
        <w:rPr>
          <w:rFonts w:eastAsia="Times New Roman"/>
          <w:lang w:eastAsia="ru-RU"/>
        </w:rPr>
        <w:t>5.5.4. отсутствие вины АРЕНДОДАТЕЛЯ в нанесенном ущербе.</w:t>
      </w:r>
    </w:p>
    <w:p w:rsidR="0035257C" w:rsidRPr="0040381A" w:rsidRDefault="0035257C" w:rsidP="0035257C">
      <w:pPr>
        <w:ind w:firstLine="567"/>
        <w:jc w:val="both"/>
        <w:rPr>
          <w:rFonts w:eastAsia="Times New Roman"/>
          <w:lang w:eastAsia="ru-RU"/>
        </w:rPr>
      </w:pPr>
      <w:r w:rsidRPr="0040381A">
        <w:rPr>
          <w:rFonts w:eastAsia="Times New Roman"/>
          <w:lang w:eastAsia="ru-RU"/>
        </w:rPr>
        <w:lastRenderedPageBreak/>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35257C" w:rsidRPr="0040381A" w:rsidRDefault="0035257C" w:rsidP="0035257C">
      <w:pPr>
        <w:ind w:firstLine="709"/>
        <w:jc w:val="both"/>
        <w:rPr>
          <w:rFonts w:eastAsia="Times New Roman"/>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 xml:space="preserve">6. СРОК ДЕЙСТВИЯ ДОГОВОРА, </w:t>
      </w:r>
    </w:p>
    <w:p w:rsidR="0035257C" w:rsidRPr="0040381A" w:rsidRDefault="0035257C" w:rsidP="0035257C">
      <w:pPr>
        <w:jc w:val="center"/>
        <w:rPr>
          <w:rFonts w:eastAsia="Times New Roman"/>
          <w:b/>
          <w:bCs/>
          <w:lang w:eastAsia="ru-RU"/>
        </w:rPr>
      </w:pPr>
      <w:r w:rsidRPr="0040381A">
        <w:rPr>
          <w:rFonts w:eastAsia="Times New Roman"/>
          <w:b/>
          <w:bCs/>
          <w:lang w:eastAsia="ru-RU"/>
        </w:rPr>
        <w:t xml:space="preserve">ПОРЯДОК ЕГО ИЗМЕНЕНИЯ  И  РАСТОРЖЕНИЯ </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6.1. Договор вступает в силу </w:t>
      </w:r>
      <w:r>
        <w:rPr>
          <w:rFonts w:eastAsia="Times New Roman"/>
          <w:b/>
          <w:lang w:eastAsia="ru-RU"/>
        </w:rPr>
        <w:t>с «__» ________ 2017</w:t>
      </w:r>
      <w:r w:rsidRPr="0040381A">
        <w:rPr>
          <w:rFonts w:eastAsia="Times New Roman"/>
          <w:b/>
          <w:lang w:eastAsia="ru-RU"/>
        </w:rPr>
        <w:t xml:space="preserve"> г. </w:t>
      </w:r>
      <w:r>
        <w:rPr>
          <w:rFonts w:eastAsia="Times New Roman"/>
          <w:b/>
          <w:lang w:eastAsia="ru-RU"/>
        </w:rPr>
        <w:t>и действует по «__» _______ 2017</w:t>
      </w:r>
      <w:r w:rsidRPr="0040381A">
        <w:rPr>
          <w:rFonts w:eastAsia="Times New Roman"/>
          <w:b/>
          <w:lang w:eastAsia="ru-RU"/>
        </w:rPr>
        <w:t xml:space="preserve"> г.</w:t>
      </w:r>
      <w:r w:rsidRPr="0040381A">
        <w:rPr>
          <w:rFonts w:eastAsia="Times New Roman"/>
          <w:lang w:eastAsia="ru-RU"/>
        </w:rPr>
        <w:t xml:space="preserve"> </w:t>
      </w:r>
    </w:p>
    <w:p w:rsidR="0035257C" w:rsidRPr="0040381A" w:rsidRDefault="0035257C" w:rsidP="0035257C">
      <w:pPr>
        <w:ind w:firstLine="567"/>
        <w:jc w:val="both"/>
        <w:rPr>
          <w:rFonts w:eastAsia="Times New Roman"/>
          <w:b/>
          <w:lang w:eastAsia="ru-RU"/>
        </w:rPr>
      </w:pPr>
      <w:r w:rsidRPr="0040381A">
        <w:rPr>
          <w:rFonts w:eastAsia="Times New Roman"/>
          <w:b/>
          <w:lang w:eastAsia="ru-RU"/>
        </w:rPr>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35257C" w:rsidRPr="0040381A" w:rsidRDefault="0035257C" w:rsidP="0035257C">
      <w:pPr>
        <w:ind w:firstLine="567"/>
        <w:jc w:val="both"/>
        <w:rPr>
          <w:rFonts w:eastAsia="Times New Roman"/>
          <w:lang w:eastAsia="ru-RU"/>
        </w:rPr>
      </w:pPr>
      <w:r w:rsidRPr="0040381A">
        <w:rPr>
          <w:rFonts w:eastAsia="Times New Roman"/>
          <w:lang w:eastAsia="ru-RU"/>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сторонами в десятидневный срок и оформляются дополнительным соглашением.</w:t>
      </w:r>
    </w:p>
    <w:p w:rsidR="0035257C" w:rsidRPr="0040381A" w:rsidRDefault="0035257C" w:rsidP="0035257C">
      <w:pPr>
        <w:ind w:firstLine="567"/>
        <w:jc w:val="both"/>
        <w:rPr>
          <w:rFonts w:eastAsia="Times New Roman"/>
          <w:lang w:eastAsia="ru-RU"/>
        </w:rPr>
      </w:pPr>
      <w:r w:rsidRPr="0040381A">
        <w:rPr>
          <w:rFonts w:eastAsia="Times New Roman"/>
          <w:lang w:eastAsia="ru-RU"/>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35257C" w:rsidRPr="0040381A" w:rsidRDefault="0035257C" w:rsidP="0035257C">
      <w:pPr>
        <w:widowControl w:val="0"/>
        <w:ind w:firstLine="567"/>
        <w:jc w:val="both"/>
        <w:rPr>
          <w:rFonts w:eastAsia="Times New Roman"/>
          <w:lang w:eastAsia="ru-RU"/>
        </w:rPr>
      </w:pPr>
      <w:r w:rsidRPr="0040381A">
        <w:rPr>
          <w:rFonts w:eastAsia="Times New Roman"/>
          <w:lang w:eastAsia="ru-RU"/>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35257C" w:rsidRPr="0040381A" w:rsidRDefault="0035257C" w:rsidP="0035257C">
      <w:pPr>
        <w:widowControl w:val="0"/>
        <w:ind w:firstLine="567"/>
        <w:jc w:val="both"/>
        <w:rPr>
          <w:rFonts w:eastAsia="Times New Roman"/>
          <w:lang w:eastAsia="ru-RU"/>
        </w:rPr>
      </w:pPr>
      <w:r w:rsidRPr="0040381A">
        <w:rPr>
          <w:rFonts w:eastAsia="Times New Roman"/>
          <w:lang w:eastAsia="ru-RU"/>
        </w:rPr>
        <w:t>6.5.1. При использовании АРЕНДАТОРОМ помещения с нарушением условий Договора аренды.</w:t>
      </w:r>
    </w:p>
    <w:p w:rsidR="0035257C" w:rsidRPr="0040381A" w:rsidRDefault="0035257C" w:rsidP="0035257C">
      <w:pPr>
        <w:widowControl w:val="0"/>
        <w:ind w:firstLine="567"/>
        <w:jc w:val="both"/>
        <w:rPr>
          <w:rFonts w:eastAsia="Times New Roman"/>
          <w:lang w:eastAsia="ru-RU"/>
        </w:rPr>
      </w:pPr>
      <w:r w:rsidRPr="0040381A">
        <w:rPr>
          <w:rFonts w:eastAsia="Times New Roman"/>
          <w:lang w:eastAsia="ru-RU"/>
        </w:rPr>
        <w:t>6.5.2. Если АРЕНДАТОР умышленно или по неосторожности ухудшает состояние помещения, в том числе имущества, переданного по акту приема-передачи, если АРЕНДАТОР:</w:t>
      </w:r>
    </w:p>
    <w:p w:rsidR="0035257C" w:rsidRPr="0040381A" w:rsidRDefault="0035257C" w:rsidP="0035257C">
      <w:pPr>
        <w:ind w:firstLine="567"/>
        <w:jc w:val="both"/>
        <w:rPr>
          <w:rFonts w:eastAsia="Times New Roman"/>
          <w:lang w:eastAsia="ru-RU"/>
        </w:rPr>
      </w:pPr>
      <w:r w:rsidRPr="0040381A">
        <w:rPr>
          <w:rFonts w:eastAsia="Times New Roman"/>
          <w:lang w:eastAsia="ru-RU"/>
        </w:rPr>
        <w:t>6.5.2.1. не внес арендную плату в течение 2 (двух) месяцев.</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6.5.2.2. не подчиняется внутренним правилам пребывания в </w:t>
      </w:r>
      <w:proofErr w:type="gramStart"/>
      <w:r w:rsidRPr="0040381A">
        <w:rPr>
          <w:rFonts w:eastAsia="Times New Roman"/>
          <w:lang w:eastAsia="ru-RU"/>
        </w:rPr>
        <w:t>Бизнес-инкубаторе</w:t>
      </w:r>
      <w:proofErr w:type="gramEnd"/>
      <w:r w:rsidRPr="0040381A">
        <w:rPr>
          <w:rFonts w:eastAsia="Times New Roman"/>
          <w:lang w:eastAsia="ru-RU"/>
        </w:rPr>
        <w:t xml:space="preserve"> Республики Саха (Якутия) в г. Якутске, с которыми он был ознакомлен при заключении данного Договора.</w:t>
      </w:r>
    </w:p>
    <w:p w:rsidR="0035257C" w:rsidRPr="0040381A" w:rsidRDefault="0035257C" w:rsidP="0035257C">
      <w:pPr>
        <w:ind w:firstLine="567"/>
        <w:jc w:val="both"/>
        <w:rPr>
          <w:rFonts w:eastAsia="Times New Roman"/>
          <w:lang w:eastAsia="ru-RU"/>
        </w:rPr>
      </w:pPr>
      <w:r w:rsidRPr="0040381A">
        <w:rPr>
          <w:rFonts w:eastAsia="Times New Roman"/>
          <w:lang w:eastAsia="ru-RU"/>
        </w:rPr>
        <w:t>6.5.2.3. не производит ремонтов, предусмотренных Договором аренды.</w:t>
      </w:r>
    </w:p>
    <w:p w:rsidR="0035257C" w:rsidRPr="0040381A" w:rsidRDefault="0035257C" w:rsidP="0035257C">
      <w:pPr>
        <w:ind w:firstLine="567"/>
        <w:jc w:val="both"/>
        <w:rPr>
          <w:rFonts w:eastAsia="Times New Roman"/>
          <w:lang w:eastAsia="ru-RU"/>
        </w:rPr>
      </w:pPr>
      <w:r w:rsidRPr="0040381A">
        <w:rPr>
          <w:rFonts w:eastAsia="Times New Roman"/>
          <w:lang w:eastAsia="ru-RU"/>
        </w:rPr>
        <w:t>6.5.2.4. не предоставление ежеквартальных анкет, отчетов для включения в реестр получателей государственной поддержки субъектов малого и среднего предпринимательства.</w:t>
      </w:r>
    </w:p>
    <w:p w:rsidR="0035257C" w:rsidRPr="0040381A" w:rsidRDefault="0035257C" w:rsidP="0035257C">
      <w:pPr>
        <w:ind w:firstLine="567"/>
        <w:jc w:val="both"/>
        <w:rPr>
          <w:rFonts w:eastAsia="Times New Roman"/>
          <w:lang w:eastAsia="ru-RU"/>
        </w:rPr>
      </w:pPr>
      <w:r w:rsidRPr="0040381A">
        <w:rPr>
          <w:rFonts w:eastAsia="Times New Roman"/>
          <w:lang w:eastAsia="ru-RU"/>
        </w:rPr>
        <w:t>6.5.2.5. нарушает нормы, предусмотренные Кодексом деловой этики.</w:t>
      </w:r>
    </w:p>
    <w:p w:rsidR="0035257C" w:rsidRPr="0040381A" w:rsidRDefault="0035257C" w:rsidP="0035257C">
      <w:pPr>
        <w:ind w:firstLine="567"/>
        <w:jc w:val="both"/>
        <w:rPr>
          <w:rFonts w:eastAsia="Times New Roman"/>
          <w:lang w:eastAsia="ru-RU"/>
        </w:rPr>
      </w:pPr>
      <w:r w:rsidRPr="0040381A">
        <w:rPr>
          <w:rFonts w:eastAsia="Times New Roman"/>
          <w:lang w:eastAsia="ru-RU"/>
        </w:rPr>
        <w:t>6.6. Договор аренды, может быть, расторгнут по требованию АРЕНДАТОРА, если АРЕНДОДАТЕЛЬ:</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6.6.1. Нарушает взятые на себя </w:t>
      </w:r>
      <w:proofErr w:type="gramStart"/>
      <w:r w:rsidRPr="0040381A">
        <w:rPr>
          <w:rFonts w:eastAsia="Times New Roman"/>
          <w:lang w:eastAsia="ru-RU"/>
        </w:rPr>
        <w:t>по</w:t>
      </w:r>
      <w:proofErr w:type="gramEnd"/>
      <w:r w:rsidRPr="0040381A">
        <w:rPr>
          <w:rFonts w:eastAsia="Times New Roman"/>
          <w:lang w:eastAsia="ru-RU"/>
        </w:rPr>
        <w:t xml:space="preserve"> </w:t>
      </w:r>
      <w:proofErr w:type="gramStart"/>
      <w:r w:rsidRPr="0040381A">
        <w:rPr>
          <w:rFonts w:eastAsia="Times New Roman"/>
          <w:lang w:eastAsia="ru-RU"/>
        </w:rPr>
        <w:t>настоящего</w:t>
      </w:r>
      <w:proofErr w:type="gramEnd"/>
      <w:r w:rsidRPr="0040381A">
        <w:rPr>
          <w:rFonts w:eastAsia="Times New Roman"/>
          <w:lang w:eastAsia="ru-RU"/>
        </w:rPr>
        <w:t xml:space="preserve"> Договору обязательства.</w:t>
      </w:r>
    </w:p>
    <w:p w:rsidR="0035257C" w:rsidRPr="0040381A" w:rsidRDefault="0035257C" w:rsidP="0035257C">
      <w:pPr>
        <w:ind w:firstLine="567"/>
        <w:jc w:val="both"/>
        <w:rPr>
          <w:rFonts w:eastAsia="Times New Roman"/>
          <w:lang w:eastAsia="ru-RU"/>
        </w:rPr>
      </w:pPr>
      <w:r w:rsidRPr="0040381A">
        <w:rPr>
          <w:rFonts w:eastAsia="Times New Roman"/>
          <w:lang w:eastAsia="ru-RU"/>
        </w:rPr>
        <w:t>6.6.2. Если Помещение в силу обстоятельств, за которые АРЕНДАТОР не отвечает, окажется в состоянии, непригодном для его использования.</w:t>
      </w:r>
    </w:p>
    <w:p w:rsidR="0035257C" w:rsidRPr="0040381A" w:rsidRDefault="0035257C" w:rsidP="0035257C">
      <w:pPr>
        <w:jc w:val="center"/>
        <w:rPr>
          <w:rFonts w:eastAsia="Times New Roman"/>
          <w:b/>
          <w:bCs/>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7. ОСОБЫЕ УСЛОВИЯ</w:t>
      </w:r>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7.1. </w:t>
      </w:r>
      <w:proofErr w:type="gramStart"/>
      <w:r w:rsidRPr="0040381A">
        <w:rPr>
          <w:rFonts w:eastAsia="Times New Roman"/>
          <w:lang w:eastAsia="ru-RU"/>
        </w:rPr>
        <w:t>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roofErr w:type="gramEnd"/>
    </w:p>
    <w:p w:rsidR="0035257C" w:rsidRPr="0040381A" w:rsidRDefault="0035257C" w:rsidP="0035257C">
      <w:pPr>
        <w:ind w:firstLine="567"/>
        <w:jc w:val="both"/>
        <w:rPr>
          <w:rFonts w:eastAsia="Times New Roman"/>
          <w:lang w:eastAsia="ru-RU"/>
        </w:rPr>
      </w:pPr>
      <w:r w:rsidRPr="0040381A">
        <w:rPr>
          <w:rFonts w:eastAsia="Times New Roman"/>
          <w:lang w:eastAsia="ru-RU"/>
        </w:rPr>
        <w:t xml:space="preserve">7.2. Стороны обязуются осуществлять свои права и </w:t>
      </w:r>
      <w:proofErr w:type="gramStart"/>
      <w:r w:rsidRPr="0040381A">
        <w:rPr>
          <w:rFonts w:eastAsia="Times New Roman"/>
          <w:lang w:eastAsia="ru-RU"/>
        </w:rPr>
        <w:t>нести обязанности</w:t>
      </w:r>
      <w:proofErr w:type="gramEnd"/>
      <w:r w:rsidRPr="0040381A">
        <w:rPr>
          <w:rFonts w:eastAsia="Times New Roman"/>
          <w:lang w:eastAsia="ru-RU"/>
        </w:rPr>
        <w:t xml:space="preserve"> по исполнению условий настоящего Договора наиболее рациональным образом, с учетом взаимных интересов друг друга. </w:t>
      </w:r>
      <w:proofErr w:type="gramStart"/>
      <w:r w:rsidRPr="0040381A">
        <w:rPr>
          <w:rFonts w:eastAsia="Times New Roman"/>
          <w:lang w:eastAsia="ru-RU"/>
        </w:rPr>
        <w:t xml:space="preserve">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w:t>
      </w:r>
      <w:r w:rsidRPr="0040381A">
        <w:rPr>
          <w:rFonts w:eastAsia="Times New Roman"/>
          <w:lang w:eastAsia="ru-RU"/>
        </w:rPr>
        <w:lastRenderedPageBreak/>
        <w:t>Республики Саха (Якутия) в г. Якутске и урегулирование споров, связанных с размещением в нем субъектов малого предпринимательства, а</w:t>
      </w:r>
      <w:proofErr w:type="gramEnd"/>
      <w:r w:rsidRPr="0040381A">
        <w:rPr>
          <w:rFonts w:eastAsia="Times New Roman"/>
          <w:lang w:eastAsia="ru-RU"/>
        </w:rPr>
        <w:t xml:space="preserve"> также в Арбитражный суд Республики Саха (Якутия).</w:t>
      </w:r>
    </w:p>
    <w:p w:rsidR="0035257C" w:rsidRPr="0040381A" w:rsidRDefault="0035257C" w:rsidP="0035257C">
      <w:pPr>
        <w:ind w:firstLine="567"/>
        <w:jc w:val="both"/>
        <w:rPr>
          <w:rFonts w:eastAsia="Times New Roman"/>
          <w:lang w:eastAsia="ru-RU"/>
        </w:rPr>
      </w:pPr>
      <w:r w:rsidRPr="0040381A">
        <w:rPr>
          <w:rFonts w:eastAsia="Times New Roman"/>
          <w:lang w:eastAsia="ru-RU"/>
        </w:rPr>
        <w:t>7.3. В случае уклонения АРЕНДАТОРА от сдачи помещений по акту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35257C" w:rsidRPr="0040381A" w:rsidRDefault="0035257C" w:rsidP="0035257C">
      <w:pPr>
        <w:jc w:val="both"/>
        <w:rPr>
          <w:rFonts w:eastAsia="Times New Roman"/>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8. ЗАКЛЮЧИТЕЛЬНАЯ ЧАСТЬ</w:t>
      </w:r>
    </w:p>
    <w:p w:rsidR="0035257C" w:rsidRPr="0040381A" w:rsidRDefault="0035257C" w:rsidP="0035257C">
      <w:pPr>
        <w:ind w:firstLine="567"/>
        <w:jc w:val="both"/>
        <w:rPr>
          <w:rFonts w:eastAsia="Times New Roman"/>
          <w:lang w:eastAsia="ru-RU"/>
        </w:rPr>
      </w:pPr>
      <w:r w:rsidRPr="0040381A">
        <w:rPr>
          <w:rFonts w:eastAsia="Times New Roman"/>
          <w:lang w:eastAsia="ru-RU"/>
        </w:rPr>
        <w:t>8.1. Настоящий Договор составлен в двух экземплярах, которые имеют равную юридическую силу. Один – для АРЕНДОДАТЕЛЯ, второй - для АРЕНДАТОРА.</w:t>
      </w:r>
    </w:p>
    <w:p w:rsidR="0035257C" w:rsidRPr="0040381A" w:rsidRDefault="0035257C" w:rsidP="0035257C">
      <w:pPr>
        <w:ind w:firstLine="567"/>
        <w:jc w:val="both"/>
        <w:rPr>
          <w:rFonts w:eastAsia="Times New Roman"/>
          <w:lang w:eastAsia="ru-RU"/>
        </w:rPr>
      </w:pPr>
      <w:r w:rsidRPr="0040381A">
        <w:rPr>
          <w:rFonts w:eastAsia="Times New Roman"/>
          <w:lang w:eastAsia="ru-RU"/>
        </w:rPr>
        <w:t>8.2. При изменении реквизитов стороны обязаны уведомить друг друга в письменном виде.</w:t>
      </w:r>
    </w:p>
    <w:p w:rsidR="0035257C" w:rsidRPr="0040381A" w:rsidRDefault="0035257C" w:rsidP="0035257C">
      <w:pPr>
        <w:jc w:val="center"/>
        <w:rPr>
          <w:rFonts w:eastAsia="Times New Roman"/>
          <w:b/>
          <w:bCs/>
          <w:lang w:eastAsia="ru-RU"/>
        </w:rPr>
      </w:pPr>
    </w:p>
    <w:p w:rsidR="0035257C" w:rsidRPr="0040381A" w:rsidRDefault="0035257C" w:rsidP="0035257C">
      <w:pPr>
        <w:jc w:val="center"/>
        <w:rPr>
          <w:rFonts w:eastAsia="Times New Roman"/>
          <w:b/>
          <w:bCs/>
          <w:lang w:eastAsia="ru-RU"/>
        </w:rPr>
      </w:pPr>
      <w:r w:rsidRPr="0040381A">
        <w:rPr>
          <w:rFonts w:eastAsia="Times New Roman"/>
          <w:b/>
          <w:bCs/>
          <w:lang w:eastAsia="ru-RU"/>
        </w:rPr>
        <w:t>9. ЮРИДИЧЕСКИЕ АДРЕСА И ПЛАТЕЖНЫЕ</w:t>
      </w:r>
    </w:p>
    <w:p w:rsidR="0035257C" w:rsidRPr="0040381A" w:rsidRDefault="0035257C" w:rsidP="0035257C">
      <w:pPr>
        <w:jc w:val="center"/>
        <w:rPr>
          <w:rFonts w:eastAsia="Times New Roman"/>
          <w:b/>
          <w:bCs/>
          <w:lang w:eastAsia="ru-RU"/>
        </w:rPr>
      </w:pPr>
      <w:r w:rsidRPr="0040381A">
        <w:rPr>
          <w:rFonts w:eastAsia="Times New Roman"/>
          <w:b/>
          <w:bCs/>
          <w:lang w:eastAsia="ru-RU"/>
        </w:rPr>
        <w:t>РЕКВИЗИТЫ СТОРОН</w:t>
      </w:r>
    </w:p>
    <w:tbl>
      <w:tblPr>
        <w:tblW w:w="9606" w:type="dxa"/>
        <w:tblLook w:val="04A0" w:firstRow="1" w:lastRow="0" w:firstColumn="1" w:lastColumn="0" w:noHBand="0" w:noVBand="1"/>
      </w:tblPr>
      <w:tblGrid>
        <w:gridCol w:w="4928"/>
        <w:gridCol w:w="4678"/>
      </w:tblGrid>
      <w:tr w:rsidR="0035257C" w:rsidRPr="0040381A" w:rsidTr="0035257C">
        <w:tc>
          <w:tcPr>
            <w:tcW w:w="4928" w:type="dxa"/>
          </w:tcPr>
          <w:p w:rsidR="0035257C" w:rsidRPr="0040381A" w:rsidRDefault="0035257C" w:rsidP="0035257C">
            <w:pPr>
              <w:jc w:val="center"/>
              <w:rPr>
                <w:rFonts w:eastAsia="Times New Roman"/>
                <w:b/>
                <w:lang w:eastAsia="ru-RU"/>
              </w:rPr>
            </w:pPr>
            <w:r w:rsidRPr="0040381A">
              <w:rPr>
                <w:rFonts w:eastAsia="Times New Roman"/>
                <w:b/>
                <w:lang w:eastAsia="ru-RU"/>
              </w:rPr>
              <w:t>«АРЕНДОДАТЕЛЬ»</w:t>
            </w:r>
          </w:p>
          <w:p w:rsidR="0035257C" w:rsidRPr="0040381A" w:rsidRDefault="0035257C" w:rsidP="0035257C">
            <w:pPr>
              <w:spacing w:line="276" w:lineRule="auto"/>
              <w:rPr>
                <w:b/>
              </w:rPr>
            </w:pPr>
            <w:r w:rsidRPr="0040381A">
              <w:rPr>
                <w:b/>
              </w:rPr>
              <w:t>ГБУ Р</w:t>
            </w:r>
            <w:proofErr w:type="gramStart"/>
            <w:r w:rsidRPr="0040381A">
              <w:rPr>
                <w:b/>
              </w:rPr>
              <w:t>С(</w:t>
            </w:r>
            <w:proofErr w:type="gramEnd"/>
            <w:r w:rsidRPr="0040381A">
              <w:rPr>
                <w:b/>
              </w:rPr>
              <w:t>Я) «Бизнес-инкубатор РС(Я)»</w:t>
            </w:r>
          </w:p>
          <w:p w:rsidR="0035257C" w:rsidRPr="0040381A" w:rsidRDefault="0035257C" w:rsidP="0035257C">
            <w:pPr>
              <w:spacing w:line="276" w:lineRule="auto"/>
            </w:pPr>
            <w:proofErr w:type="gramStart"/>
            <w:r w:rsidRPr="0040381A">
              <w:t>юридический адрес: 677001, Республика Саха (Якутия), г. Якутск, пер. Энергетиков, д.2 «а»</w:t>
            </w:r>
            <w:proofErr w:type="gramEnd"/>
          </w:p>
          <w:p w:rsidR="0035257C" w:rsidRPr="0040381A" w:rsidRDefault="0035257C" w:rsidP="0035257C">
            <w:pPr>
              <w:spacing w:line="276" w:lineRule="auto"/>
            </w:pPr>
            <w:r w:rsidRPr="0040381A">
              <w:t>ИНН 1435108467/КПП 143501001</w:t>
            </w:r>
          </w:p>
          <w:p w:rsidR="0035257C" w:rsidRPr="0040381A" w:rsidRDefault="0035257C" w:rsidP="0035257C">
            <w:pPr>
              <w:spacing w:line="276" w:lineRule="auto"/>
            </w:pPr>
            <w:r w:rsidRPr="0040381A">
              <w:t>Банковские реквизиты: ГБУ РС(Я) «Бизнес-инкубатор РС(Я)» Министерство финансов РС(Я), ГРКЦ  НБ  РС(Я) Банка России г</w:t>
            </w:r>
            <w:proofErr w:type="gramStart"/>
            <w:r w:rsidRPr="0040381A">
              <w:t>.Я</w:t>
            </w:r>
            <w:proofErr w:type="gramEnd"/>
            <w:r w:rsidRPr="0040381A">
              <w:t>кутск,  л/с 20162035654</w:t>
            </w:r>
          </w:p>
          <w:p w:rsidR="0035257C" w:rsidRPr="0040381A" w:rsidRDefault="0035257C" w:rsidP="0035257C">
            <w:pPr>
              <w:spacing w:line="276" w:lineRule="auto"/>
            </w:pPr>
            <w:proofErr w:type="gramStart"/>
            <w:r w:rsidRPr="0040381A">
              <w:t>Р</w:t>
            </w:r>
            <w:proofErr w:type="gramEnd"/>
            <w:r w:rsidRPr="0040381A">
              <w:t xml:space="preserve">/с 40601810100003000001 </w:t>
            </w:r>
          </w:p>
          <w:p w:rsidR="0035257C" w:rsidRPr="0040381A" w:rsidRDefault="0035257C" w:rsidP="0035257C">
            <w:pPr>
              <w:spacing w:line="276" w:lineRule="auto"/>
            </w:pPr>
            <w:r w:rsidRPr="0040381A">
              <w:t>БИК 049805001</w:t>
            </w:r>
          </w:p>
          <w:p w:rsidR="0035257C" w:rsidRPr="0040381A" w:rsidRDefault="0035257C" w:rsidP="0035257C">
            <w:pPr>
              <w:spacing w:line="276" w:lineRule="auto"/>
            </w:pPr>
          </w:p>
          <w:p w:rsidR="0035257C" w:rsidRPr="0040381A" w:rsidRDefault="0035257C" w:rsidP="0035257C">
            <w:pPr>
              <w:spacing w:line="276" w:lineRule="auto"/>
            </w:pPr>
          </w:p>
          <w:p w:rsidR="0035257C" w:rsidRPr="0040381A" w:rsidRDefault="0035257C" w:rsidP="0035257C">
            <w:pPr>
              <w:spacing w:line="276" w:lineRule="auto"/>
              <w:rPr>
                <w:b/>
              </w:rPr>
            </w:pPr>
            <w:r w:rsidRPr="0040381A">
              <w:rPr>
                <w:b/>
              </w:rPr>
              <w:t>Генеральный директор</w:t>
            </w:r>
          </w:p>
          <w:p w:rsidR="0035257C" w:rsidRPr="0040381A" w:rsidRDefault="0035257C" w:rsidP="0035257C">
            <w:pPr>
              <w:spacing w:line="276" w:lineRule="auto"/>
              <w:rPr>
                <w:b/>
              </w:rPr>
            </w:pPr>
          </w:p>
          <w:p w:rsidR="0035257C" w:rsidRPr="0040381A" w:rsidRDefault="0035257C" w:rsidP="0035257C">
            <w:pPr>
              <w:spacing w:line="276" w:lineRule="auto"/>
              <w:rPr>
                <w:b/>
              </w:rPr>
            </w:pPr>
            <w:r w:rsidRPr="0040381A">
              <w:rPr>
                <w:b/>
              </w:rPr>
              <w:t xml:space="preserve">____________________ /М.Г. </w:t>
            </w:r>
            <w:proofErr w:type="spellStart"/>
            <w:r w:rsidRPr="0040381A">
              <w:rPr>
                <w:b/>
              </w:rPr>
              <w:t>Карбушев</w:t>
            </w:r>
            <w:proofErr w:type="spellEnd"/>
            <w:r w:rsidRPr="0040381A">
              <w:rPr>
                <w:b/>
              </w:rPr>
              <w:t>/</w:t>
            </w:r>
          </w:p>
          <w:p w:rsidR="0035257C" w:rsidRPr="0040381A" w:rsidRDefault="0035257C" w:rsidP="0035257C">
            <w:pPr>
              <w:rPr>
                <w:rFonts w:eastAsia="Times New Roman"/>
                <w:b/>
                <w:bCs/>
                <w:lang w:eastAsia="ru-RU"/>
              </w:rPr>
            </w:pPr>
            <w:r w:rsidRPr="0040381A">
              <w:rPr>
                <w:b/>
              </w:rPr>
              <w:t>м.п.</w:t>
            </w:r>
          </w:p>
        </w:tc>
        <w:tc>
          <w:tcPr>
            <w:tcW w:w="4678" w:type="dxa"/>
          </w:tcPr>
          <w:p w:rsidR="0035257C" w:rsidRPr="0040381A" w:rsidRDefault="0035257C" w:rsidP="0035257C">
            <w:pPr>
              <w:jc w:val="center"/>
              <w:rPr>
                <w:rFonts w:eastAsia="Times New Roman"/>
                <w:b/>
                <w:lang w:eastAsia="ru-RU"/>
              </w:rPr>
            </w:pPr>
            <w:r w:rsidRPr="0040381A">
              <w:rPr>
                <w:rFonts w:eastAsia="Times New Roman"/>
                <w:b/>
                <w:lang w:eastAsia="ru-RU"/>
              </w:rPr>
              <w:t>«АРЕНДАТОР»</w:t>
            </w: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lang w:eastAsia="ru-RU"/>
              </w:rPr>
            </w:pP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lang w:eastAsia="ru-RU"/>
              </w:rPr>
            </w:pPr>
            <w:r w:rsidRPr="0040381A">
              <w:rPr>
                <w:rFonts w:eastAsia="Times New Roman"/>
                <w:b/>
                <w:lang w:eastAsia="ru-RU"/>
              </w:rPr>
              <w:t>________________________ /___________/</w:t>
            </w:r>
          </w:p>
          <w:p w:rsidR="0035257C" w:rsidRPr="0040381A" w:rsidRDefault="0035257C" w:rsidP="0035257C">
            <w:pPr>
              <w:jc w:val="both"/>
              <w:rPr>
                <w:rFonts w:eastAsia="Times New Roman"/>
                <w:b/>
                <w:lang w:eastAsia="ru-RU"/>
              </w:rPr>
            </w:pPr>
            <w:r w:rsidRPr="0040381A">
              <w:rPr>
                <w:b/>
              </w:rPr>
              <w:t>м.п.</w:t>
            </w: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lang w:eastAsia="ru-RU"/>
              </w:rPr>
            </w:pPr>
          </w:p>
          <w:p w:rsidR="0035257C" w:rsidRPr="0040381A" w:rsidRDefault="0035257C" w:rsidP="0035257C">
            <w:pPr>
              <w:jc w:val="both"/>
              <w:rPr>
                <w:rFonts w:eastAsia="Times New Roman"/>
                <w:b/>
                <w:bCs/>
                <w:lang w:eastAsia="ru-RU"/>
              </w:rPr>
            </w:pPr>
          </w:p>
        </w:tc>
      </w:tr>
    </w:tbl>
    <w:p w:rsidR="0035257C" w:rsidRPr="0040381A" w:rsidRDefault="0035257C" w:rsidP="0035257C">
      <w:pPr>
        <w:rPr>
          <w:rFonts w:eastAsia="Times New Roman"/>
          <w:lang w:eastAsia="ru-RU"/>
        </w:rPr>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r w:rsidRPr="0040381A">
        <w:br w:type="page"/>
      </w:r>
    </w:p>
    <w:tbl>
      <w:tblPr>
        <w:tblW w:w="11231" w:type="dxa"/>
        <w:tblInd w:w="93" w:type="dxa"/>
        <w:tblLook w:val="04A0" w:firstRow="1" w:lastRow="0" w:firstColumn="1" w:lastColumn="0" w:noHBand="0" w:noVBand="1"/>
      </w:tblPr>
      <w:tblGrid>
        <w:gridCol w:w="11231"/>
      </w:tblGrid>
      <w:tr w:rsidR="0035257C" w:rsidRPr="001D2E97" w:rsidTr="0035257C">
        <w:trPr>
          <w:trHeight w:val="300"/>
        </w:trPr>
        <w:tc>
          <w:tcPr>
            <w:tcW w:w="11231" w:type="dxa"/>
            <w:tcBorders>
              <w:top w:val="nil"/>
              <w:left w:val="nil"/>
              <w:bottom w:val="nil"/>
              <w:right w:val="nil"/>
            </w:tcBorders>
            <w:shd w:val="clear" w:color="auto" w:fill="auto"/>
            <w:vAlign w:val="center"/>
            <w:hideMark/>
          </w:tcPr>
          <w:p w:rsidR="0035257C" w:rsidRPr="001D2E97" w:rsidRDefault="0035257C" w:rsidP="0035257C">
            <w:pPr>
              <w:tabs>
                <w:tab w:val="left" w:pos="7513"/>
              </w:tabs>
              <w:spacing w:before="40"/>
              <w:jc w:val="right"/>
            </w:pPr>
            <w:r w:rsidRPr="0040381A">
              <w:lastRenderedPageBreak/>
              <w:br w:type="page"/>
            </w:r>
          </w:p>
          <w:tbl>
            <w:tblPr>
              <w:tblW w:w="9513" w:type="dxa"/>
              <w:tblInd w:w="93" w:type="dxa"/>
              <w:tblLook w:val="04A0" w:firstRow="1" w:lastRow="0" w:firstColumn="1" w:lastColumn="0" w:noHBand="0" w:noVBand="1"/>
            </w:tblPr>
            <w:tblGrid>
              <w:gridCol w:w="1420"/>
              <w:gridCol w:w="3926"/>
              <w:gridCol w:w="1615"/>
              <w:gridCol w:w="2552"/>
            </w:tblGrid>
            <w:tr w:rsidR="0035257C" w:rsidTr="0035257C">
              <w:trPr>
                <w:trHeight w:val="300"/>
              </w:trPr>
              <w:tc>
                <w:tcPr>
                  <w:tcW w:w="9513" w:type="dxa"/>
                  <w:gridSpan w:val="4"/>
                  <w:vAlign w:val="center"/>
                  <w:hideMark/>
                </w:tcPr>
                <w:p w:rsidR="0035257C" w:rsidRDefault="0035257C" w:rsidP="0035257C">
                  <w:pPr>
                    <w:tabs>
                      <w:tab w:val="left" w:pos="7513"/>
                    </w:tabs>
                    <w:spacing w:before="40"/>
                    <w:jc w:val="right"/>
                  </w:pPr>
                  <w:r>
                    <w:br w:type="page"/>
                    <w:t xml:space="preserve">Приложение №1 </w:t>
                  </w:r>
                </w:p>
              </w:tc>
            </w:tr>
            <w:tr w:rsidR="0035257C" w:rsidTr="0035257C">
              <w:trPr>
                <w:trHeight w:val="300"/>
              </w:trPr>
              <w:tc>
                <w:tcPr>
                  <w:tcW w:w="1420" w:type="dxa"/>
                  <w:noWrap/>
                  <w:vAlign w:val="bottom"/>
                  <w:hideMark/>
                </w:tcPr>
                <w:p w:rsidR="0035257C" w:rsidRDefault="0035257C" w:rsidP="0035257C">
                  <w:pPr>
                    <w:rPr>
                      <w:rFonts w:asciiTheme="minorHAnsi" w:eastAsiaTheme="minorEastAsia" w:hAnsiTheme="minorHAnsi" w:cstheme="minorBidi"/>
                      <w:lang w:eastAsia="ru-RU"/>
                    </w:rPr>
                  </w:pPr>
                </w:p>
              </w:tc>
              <w:tc>
                <w:tcPr>
                  <w:tcW w:w="8093" w:type="dxa"/>
                  <w:gridSpan w:val="3"/>
                  <w:hideMark/>
                </w:tcPr>
                <w:p w:rsidR="0035257C" w:rsidRDefault="0035257C" w:rsidP="0035257C">
                  <w:pPr>
                    <w:tabs>
                      <w:tab w:val="left" w:pos="7513"/>
                    </w:tabs>
                    <w:spacing w:before="40"/>
                    <w:jc w:val="right"/>
                  </w:pPr>
                  <w:r>
                    <w:t>к Договору аренды № __/01-</w:t>
                  </w:r>
                </w:p>
              </w:tc>
            </w:tr>
            <w:tr w:rsidR="0035257C" w:rsidTr="0035257C">
              <w:trPr>
                <w:trHeight w:val="300"/>
              </w:trPr>
              <w:tc>
                <w:tcPr>
                  <w:tcW w:w="1420" w:type="dxa"/>
                  <w:noWrap/>
                  <w:vAlign w:val="bottom"/>
                  <w:hideMark/>
                </w:tcPr>
                <w:p w:rsidR="0035257C" w:rsidRDefault="0035257C" w:rsidP="0035257C">
                  <w:pPr>
                    <w:rPr>
                      <w:rFonts w:asciiTheme="minorHAnsi" w:eastAsiaTheme="minorEastAsia" w:hAnsiTheme="minorHAnsi" w:cstheme="minorBidi"/>
                      <w:lang w:eastAsia="ru-RU"/>
                    </w:rPr>
                  </w:pPr>
                </w:p>
              </w:tc>
              <w:tc>
                <w:tcPr>
                  <w:tcW w:w="5541" w:type="dxa"/>
                  <w:gridSpan w:val="2"/>
                  <w:hideMark/>
                </w:tcPr>
                <w:p w:rsidR="0035257C" w:rsidRDefault="0035257C" w:rsidP="0035257C">
                  <w:pPr>
                    <w:rPr>
                      <w:rFonts w:asciiTheme="minorHAnsi" w:eastAsiaTheme="minorEastAsia" w:hAnsiTheme="minorHAnsi" w:cstheme="minorBidi"/>
                      <w:lang w:eastAsia="ru-RU"/>
                    </w:rPr>
                  </w:pPr>
                </w:p>
              </w:tc>
              <w:tc>
                <w:tcPr>
                  <w:tcW w:w="2552" w:type="dxa"/>
                  <w:hideMark/>
                </w:tcPr>
                <w:p w:rsidR="0035257C" w:rsidRDefault="0035257C" w:rsidP="0035257C">
                  <w:pPr>
                    <w:tabs>
                      <w:tab w:val="left" w:pos="7513"/>
                    </w:tabs>
                    <w:spacing w:before="40"/>
                  </w:pPr>
                  <w:r>
                    <w:t>от "__" ______ 2017 г.</w:t>
                  </w:r>
                </w:p>
              </w:tc>
            </w:tr>
            <w:tr w:rsidR="0035257C" w:rsidTr="0035257C">
              <w:trPr>
                <w:trHeight w:val="300"/>
              </w:trPr>
              <w:tc>
                <w:tcPr>
                  <w:tcW w:w="1420" w:type="dxa"/>
                  <w:noWrap/>
                  <w:vAlign w:val="bottom"/>
                  <w:hideMark/>
                </w:tcPr>
                <w:p w:rsidR="0035257C" w:rsidRDefault="0035257C" w:rsidP="0035257C">
                  <w:pPr>
                    <w:rPr>
                      <w:rFonts w:asciiTheme="minorHAnsi" w:eastAsiaTheme="minorEastAsia" w:hAnsiTheme="minorHAnsi" w:cstheme="minorBidi"/>
                      <w:lang w:eastAsia="ru-RU"/>
                    </w:rPr>
                  </w:pPr>
                </w:p>
              </w:tc>
              <w:tc>
                <w:tcPr>
                  <w:tcW w:w="5541" w:type="dxa"/>
                  <w:gridSpan w:val="2"/>
                  <w:noWrap/>
                  <w:vAlign w:val="bottom"/>
                  <w:hideMark/>
                </w:tcPr>
                <w:p w:rsidR="0035257C" w:rsidRDefault="0035257C" w:rsidP="0035257C">
                  <w:pPr>
                    <w:rPr>
                      <w:rFonts w:asciiTheme="minorHAnsi" w:eastAsiaTheme="minorEastAsia" w:hAnsiTheme="minorHAnsi" w:cstheme="minorBidi"/>
                      <w:lang w:eastAsia="ru-RU"/>
                    </w:rPr>
                  </w:pPr>
                </w:p>
              </w:tc>
              <w:tc>
                <w:tcPr>
                  <w:tcW w:w="2552" w:type="dxa"/>
                  <w:noWrap/>
                  <w:vAlign w:val="bottom"/>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9513" w:type="dxa"/>
                  <w:gridSpan w:val="4"/>
                  <w:vAlign w:val="center"/>
                  <w:hideMark/>
                </w:tcPr>
                <w:p w:rsidR="0035257C" w:rsidRDefault="0035257C" w:rsidP="0035257C">
                  <w:pPr>
                    <w:tabs>
                      <w:tab w:val="left" w:pos="7513"/>
                    </w:tabs>
                    <w:spacing w:before="40"/>
                    <w:jc w:val="center"/>
                    <w:rPr>
                      <w:b/>
                      <w:bCs/>
                    </w:rPr>
                  </w:pPr>
                  <w:r>
                    <w:rPr>
                      <w:b/>
                      <w:bCs/>
                    </w:rPr>
                    <w:t>Расчет арендной платы за 1 кв. м. нежилого помещения</w:t>
                  </w:r>
                </w:p>
              </w:tc>
            </w:tr>
            <w:tr w:rsidR="0035257C" w:rsidTr="0035257C">
              <w:trPr>
                <w:trHeight w:val="300"/>
              </w:trPr>
              <w:tc>
                <w:tcPr>
                  <w:tcW w:w="9513" w:type="dxa"/>
                  <w:gridSpan w:val="4"/>
                  <w:vAlign w:val="center"/>
                  <w:hideMark/>
                </w:tcPr>
                <w:p w:rsidR="0035257C" w:rsidRDefault="0035257C" w:rsidP="0035257C">
                  <w:pPr>
                    <w:tabs>
                      <w:tab w:val="left" w:pos="7513"/>
                    </w:tabs>
                    <w:spacing w:before="40"/>
                    <w:jc w:val="center"/>
                    <w:rPr>
                      <w:b/>
                      <w:bCs/>
                    </w:rPr>
                  </w:pPr>
                  <w:r>
                    <w:rPr>
                      <w:b/>
                      <w:bCs/>
                    </w:rPr>
                    <w:t>г. Якутск, пер. Энергетиков, 2а (Бизнес-инкубатор Республики Саха (Якутия))</w:t>
                  </w:r>
                </w:p>
              </w:tc>
            </w:tr>
            <w:tr w:rsidR="0035257C" w:rsidTr="0035257C">
              <w:trPr>
                <w:trHeight w:val="300"/>
              </w:trPr>
              <w:tc>
                <w:tcPr>
                  <w:tcW w:w="1420" w:type="dxa"/>
                  <w:vAlign w:val="center"/>
                  <w:hideMark/>
                </w:tcPr>
                <w:p w:rsidR="0035257C" w:rsidRDefault="0035257C" w:rsidP="0035257C">
                  <w:pPr>
                    <w:rPr>
                      <w:rFonts w:asciiTheme="minorHAnsi" w:eastAsiaTheme="minorEastAsia" w:hAnsiTheme="minorHAnsi" w:cstheme="minorBidi"/>
                      <w:lang w:eastAsia="ru-RU"/>
                    </w:rPr>
                  </w:pPr>
                </w:p>
              </w:tc>
              <w:tc>
                <w:tcPr>
                  <w:tcW w:w="5541" w:type="dxa"/>
                  <w:gridSpan w:val="2"/>
                  <w:vAlign w:val="center"/>
                  <w:hideMark/>
                </w:tcPr>
                <w:p w:rsidR="0035257C" w:rsidRDefault="0035257C" w:rsidP="0035257C">
                  <w:pPr>
                    <w:rPr>
                      <w:rFonts w:asciiTheme="minorHAnsi" w:eastAsiaTheme="minorEastAsia" w:hAnsiTheme="minorHAnsi" w:cstheme="minorBidi"/>
                      <w:lang w:eastAsia="ru-RU"/>
                    </w:rPr>
                  </w:pPr>
                </w:p>
              </w:tc>
              <w:tc>
                <w:tcPr>
                  <w:tcW w:w="2552" w:type="dxa"/>
                  <w:vAlign w:val="center"/>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5346" w:type="dxa"/>
                  <w:gridSpan w:val="2"/>
                  <w:vAlign w:val="center"/>
                  <w:hideMark/>
                </w:tcPr>
                <w:p w:rsidR="0035257C" w:rsidRDefault="0035257C" w:rsidP="0035257C">
                  <w:pPr>
                    <w:tabs>
                      <w:tab w:val="left" w:pos="7513"/>
                    </w:tabs>
                    <w:spacing w:before="40"/>
                    <w:rPr>
                      <w:b/>
                      <w:bCs/>
                    </w:rPr>
                  </w:pPr>
                  <w:r>
                    <w:rPr>
                      <w:b/>
                      <w:bCs/>
                    </w:rPr>
                    <w:t>В первый год размещения</w:t>
                  </w:r>
                </w:p>
              </w:tc>
              <w:tc>
                <w:tcPr>
                  <w:tcW w:w="1615" w:type="dxa"/>
                  <w:vAlign w:val="center"/>
                  <w:hideMark/>
                </w:tcPr>
                <w:p w:rsidR="0035257C" w:rsidRDefault="0035257C" w:rsidP="0035257C">
                  <w:pPr>
                    <w:rPr>
                      <w:rFonts w:asciiTheme="minorHAnsi" w:eastAsiaTheme="minorEastAsia" w:hAnsiTheme="minorHAnsi" w:cstheme="minorBidi"/>
                      <w:lang w:eastAsia="ru-RU"/>
                    </w:rPr>
                  </w:pPr>
                </w:p>
              </w:tc>
              <w:tc>
                <w:tcPr>
                  <w:tcW w:w="2552" w:type="dxa"/>
                  <w:vAlign w:val="center"/>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rPr>
                      <w:b/>
                      <w:bCs/>
                    </w:rPr>
                  </w:pPr>
                  <w:r>
                    <w:rPr>
                      <w:b/>
                      <w:bCs/>
                    </w:rPr>
                    <w:t>Показатели</w:t>
                  </w:r>
                </w:p>
              </w:tc>
              <w:tc>
                <w:tcPr>
                  <w:tcW w:w="2552" w:type="dxa"/>
                  <w:tcBorders>
                    <w:top w:val="single" w:sz="4" w:space="0" w:color="auto"/>
                    <w:left w:val="nil"/>
                    <w:bottom w:val="single" w:sz="4" w:space="0" w:color="auto"/>
                    <w:right w:val="single" w:sz="4" w:space="0" w:color="auto"/>
                  </w:tcBorders>
                  <w:noWrap/>
                  <w:vAlign w:val="bottom"/>
                  <w:hideMark/>
                </w:tcPr>
                <w:p w:rsidR="0035257C" w:rsidRDefault="0035257C" w:rsidP="0035257C">
                  <w:pPr>
                    <w:tabs>
                      <w:tab w:val="left" w:pos="7513"/>
                    </w:tabs>
                    <w:spacing w:before="40"/>
                    <w:rPr>
                      <w:b/>
                      <w:bCs/>
                    </w:rPr>
                  </w:pPr>
                  <w:r>
                    <w:rPr>
                      <w:b/>
                      <w:bCs/>
                    </w:rPr>
                    <w:t>Значение</w:t>
                  </w:r>
                </w:p>
              </w:tc>
            </w:tr>
            <w:tr w:rsidR="0035257C" w:rsidTr="0035257C">
              <w:trPr>
                <w:trHeight w:val="246"/>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Рыночная стоимость арендной платы в год без НДС за 1 кв. 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15254.28</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Льгота по арендной плате</w:t>
                  </w:r>
                  <w:proofErr w:type="gramStart"/>
                  <w:r>
                    <w:t xml:space="preserve"> (%)</w:t>
                  </w:r>
                  <w:proofErr w:type="gramEnd"/>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первый год</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90%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второй год</w:t>
                  </w:r>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третий год</w:t>
                  </w:r>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Арендная плата с учетом льготы в год без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1525,42</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НДС 18%</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274,58</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Арендная плата с учетом льгот в год с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1 800,00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Арендная плата с учетом льготы в месяц без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127,12</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НДС 18%</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22,88</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Арендная плата с учетом льгот в месяц с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150,00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Занимаемая площадь, кв.м.</w:t>
                  </w:r>
                </w:p>
              </w:tc>
              <w:tc>
                <w:tcPr>
                  <w:tcW w:w="2552" w:type="dxa"/>
                  <w:tcBorders>
                    <w:top w:val="nil"/>
                    <w:left w:val="nil"/>
                    <w:bottom w:val="single" w:sz="4" w:space="0" w:color="auto"/>
                    <w:right w:val="single" w:sz="4" w:space="0" w:color="auto"/>
                  </w:tcBorders>
                  <w:noWrap/>
                  <w:vAlign w:val="bottom"/>
                  <w:hideMark/>
                </w:tcPr>
                <w:p w:rsidR="0035257C" w:rsidRDefault="00D21F00" w:rsidP="0035257C">
                  <w:pPr>
                    <w:tabs>
                      <w:tab w:val="left" w:pos="7513"/>
                    </w:tabs>
                    <w:spacing w:before="40"/>
                  </w:pPr>
                  <w:r>
                    <w:t>20,5</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bCs/>
                    </w:rPr>
                  </w:pPr>
                  <w:r>
                    <w:rPr>
                      <w:b/>
                      <w:bCs/>
                    </w:rPr>
                    <w:t xml:space="preserve">Сумма арендной платы в месяц </w:t>
                  </w:r>
                </w:p>
              </w:tc>
              <w:tc>
                <w:tcPr>
                  <w:tcW w:w="2552" w:type="dxa"/>
                  <w:tcBorders>
                    <w:top w:val="nil"/>
                    <w:left w:val="nil"/>
                    <w:bottom w:val="single" w:sz="4" w:space="0" w:color="auto"/>
                    <w:right w:val="single" w:sz="4" w:space="0" w:color="auto"/>
                  </w:tcBorders>
                  <w:noWrap/>
                  <w:vAlign w:val="bottom"/>
                  <w:hideMark/>
                </w:tcPr>
                <w:p w:rsidR="0035257C" w:rsidRPr="001D2E97" w:rsidRDefault="00D21F00" w:rsidP="0035257C">
                  <w:pPr>
                    <w:tabs>
                      <w:tab w:val="left" w:pos="7513"/>
                    </w:tabs>
                    <w:spacing w:before="40"/>
                    <w:rPr>
                      <w:b/>
                      <w:bCs/>
                    </w:rPr>
                  </w:pPr>
                  <w:r>
                    <w:rPr>
                      <w:rFonts w:eastAsia="Times New Roman"/>
                      <w:b/>
                      <w:lang w:eastAsia="ru-RU"/>
                    </w:rPr>
                    <w:t>3 075</w:t>
                  </w:r>
                  <w:r w:rsidR="0035257C" w:rsidRPr="0040381A">
                    <w:rPr>
                      <w:b/>
                      <w:bCs/>
                      <w:color w:val="000000"/>
                    </w:rPr>
                    <w:t>,00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bCs/>
                    </w:rPr>
                  </w:pPr>
                  <w:r>
                    <w:rPr>
                      <w:b/>
                      <w:bCs/>
                    </w:rPr>
                    <w:t>в т.ч. НДС</w:t>
                  </w:r>
                </w:p>
              </w:tc>
              <w:tc>
                <w:tcPr>
                  <w:tcW w:w="2552" w:type="dxa"/>
                  <w:tcBorders>
                    <w:top w:val="nil"/>
                    <w:left w:val="nil"/>
                    <w:bottom w:val="single" w:sz="4" w:space="0" w:color="auto"/>
                    <w:right w:val="single" w:sz="4" w:space="0" w:color="auto"/>
                  </w:tcBorders>
                  <w:noWrap/>
                  <w:vAlign w:val="bottom"/>
                  <w:hideMark/>
                </w:tcPr>
                <w:p w:rsidR="0035257C" w:rsidRPr="001D2E97" w:rsidRDefault="00D21F00" w:rsidP="0035257C">
                  <w:pPr>
                    <w:tabs>
                      <w:tab w:val="left" w:pos="7513"/>
                    </w:tabs>
                    <w:spacing w:before="40"/>
                    <w:rPr>
                      <w:b/>
                      <w:bCs/>
                    </w:rPr>
                  </w:pPr>
                  <w:r>
                    <w:rPr>
                      <w:b/>
                      <w:bCs/>
                    </w:rPr>
                    <w:t>469,07</w:t>
                  </w:r>
                </w:p>
              </w:tc>
            </w:tr>
            <w:tr w:rsidR="0035257C" w:rsidTr="0035257C">
              <w:trPr>
                <w:trHeight w:val="300"/>
              </w:trPr>
              <w:tc>
                <w:tcPr>
                  <w:tcW w:w="9513" w:type="dxa"/>
                  <w:gridSpan w:val="4"/>
                  <w:vAlign w:val="center"/>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5346" w:type="dxa"/>
                  <w:gridSpan w:val="2"/>
                  <w:vAlign w:val="center"/>
                  <w:hideMark/>
                </w:tcPr>
                <w:p w:rsidR="0035257C" w:rsidRDefault="0035257C" w:rsidP="0035257C">
                  <w:pPr>
                    <w:tabs>
                      <w:tab w:val="left" w:pos="7513"/>
                    </w:tabs>
                    <w:spacing w:before="40"/>
                    <w:rPr>
                      <w:b/>
                      <w:bCs/>
                    </w:rPr>
                  </w:pPr>
                  <w:r>
                    <w:rPr>
                      <w:b/>
                      <w:bCs/>
                    </w:rPr>
                    <w:t>Во второй год размещения</w:t>
                  </w:r>
                </w:p>
              </w:tc>
              <w:tc>
                <w:tcPr>
                  <w:tcW w:w="1615" w:type="dxa"/>
                  <w:vAlign w:val="center"/>
                  <w:hideMark/>
                </w:tcPr>
                <w:p w:rsidR="0035257C" w:rsidRDefault="0035257C" w:rsidP="0035257C">
                  <w:pPr>
                    <w:rPr>
                      <w:rFonts w:asciiTheme="minorHAnsi" w:eastAsiaTheme="minorEastAsia" w:hAnsiTheme="minorHAnsi" w:cstheme="minorBidi"/>
                      <w:lang w:eastAsia="ru-RU"/>
                    </w:rPr>
                  </w:pPr>
                </w:p>
              </w:tc>
              <w:tc>
                <w:tcPr>
                  <w:tcW w:w="2552" w:type="dxa"/>
                  <w:vAlign w:val="center"/>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rPr>
                      <w:b/>
                      <w:bCs/>
                    </w:rPr>
                  </w:pPr>
                  <w:r>
                    <w:rPr>
                      <w:b/>
                      <w:bCs/>
                    </w:rPr>
                    <w:t>Показатели</w:t>
                  </w:r>
                </w:p>
              </w:tc>
              <w:tc>
                <w:tcPr>
                  <w:tcW w:w="2552" w:type="dxa"/>
                  <w:tcBorders>
                    <w:top w:val="single" w:sz="4" w:space="0" w:color="auto"/>
                    <w:left w:val="nil"/>
                    <w:bottom w:val="single" w:sz="4" w:space="0" w:color="auto"/>
                    <w:right w:val="single" w:sz="4" w:space="0" w:color="auto"/>
                  </w:tcBorders>
                  <w:noWrap/>
                  <w:vAlign w:val="bottom"/>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Рыночная стоимость арендной платы в год без НДС за 1 кв. 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15254.28</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Льгота по арендной плате</w:t>
                  </w:r>
                  <w:proofErr w:type="gramStart"/>
                  <w:r>
                    <w:t xml:space="preserve"> (%)</w:t>
                  </w:r>
                  <w:proofErr w:type="gramEnd"/>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173"/>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первый год</w:t>
                  </w:r>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второй год</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80%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третий год</w:t>
                  </w:r>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Арендная плата с учетом льготы в год без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3 050,85</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НДС 18%</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549,15</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Арендная плата с учетом льгот в год с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3 600,00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Арендная плата с учетом льготы в месяц без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254,24</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НДС 18%</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45,76</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Арендная плата с учетом льгот в месяц с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300,00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Занимаемая площадь,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13,4</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bCs/>
                    </w:rPr>
                  </w:pPr>
                  <w:r>
                    <w:rPr>
                      <w:b/>
                      <w:bCs/>
                    </w:rPr>
                    <w:t xml:space="preserve">Сумма арендной платы в месяц </w:t>
                  </w:r>
                </w:p>
              </w:tc>
              <w:tc>
                <w:tcPr>
                  <w:tcW w:w="2552" w:type="dxa"/>
                  <w:tcBorders>
                    <w:top w:val="nil"/>
                    <w:left w:val="nil"/>
                    <w:bottom w:val="single" w:sz="4" w:space="0" w:color="auto"/>
                    <w:right w:val="single" w:sz="4" w:space="0" w:color="auto"/>
                  </w:tcBorders>
                  <w:noWrap/>
                  <w:vAlign w:val="bottom"/>
                  <w:hideMark/>
                </w:tcPr>
                <w:p w:rsidR="0035257C" w:rsidRPr="001D2E97" w:rsidRDefault="00D21F00" w:rsidP="0035257C">
                  <w:pPr>
                    <w:tabs>
                      <w:tab w:val="left" w:pos="7513"/>
                    </w:tabs>
                    <w:spacing w:before="40"/>
                    <w:rPr>
                      <w:b/>
                      <w:bCs/>
                    </w:rPr>
                  </w:pPr>
                  <w:r>
                    <w:rPr>
                      <w:rFonts w:eastAsia="Times New Roman"/>
                      <w:b/>
                      <w:lang w:eastAsia="ru-RU"/>
                    </w:rPr>
                    <w:t>6 150</w:t>
                  </w:r>
                  <w:r w:rsidR="0035257C" w:rsidRPr="001D2E97">
                    <w:rPr>
                      <w:rFonts w:eastAsia="Times New Roman"/>
                      <w:b/>
                      <w:bCs/>
                      <w:lang w:eastAsia="ru-RU"/>
                    </w:rPr>
                    <w:t>,00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bCs/>
                    </w:rPr>
                  </w:pPr>
                  <w:r>
                    <w:rPr>
                      <w:b/>
                      <w:bCs/>
                    </w:rPr>
                    <w:t>в т.ч. НДС</w:t>
                  </w:r>
                </w:p>
              </w:tc>
              <w:tc>
                <w:tcPr>
                  <w:tcW w:w="2552" w:type="dxa"/>
                  <w:tcBorders>
                    <w:top w:val="nil"/>
                    <w:left w:val="nil"/>
                    <w:bottom w:val="single" w:sz="4" w:space="0" w:color="auto"/>
                    <w:right w:val="single" w:sz="4" w:space="0" w:color="auto"/>
                  </w:tcBorders>
                  <w:noWrap/>
                  <w:vAlign w:val="bottom"/>
                  <w:hideMark/>
                </w:tcPr>
                <w:p w:rsidR="0035257C" w:rsidRPr="001D2E97" w:rsidRDefault="00D21F00" w:rsidP="00D21F00">
                  <w:pPr>
                    <w:tabs>
                      <w:tab w:val="left" w:pos="7513"/>
                    </w:tabs>
                    <w:spacing w:before="40"/>
                    <w:rPr>
                      <w:b/>
                      <w:bCs/>
                    </w:rPr>
                  </w:pPr>
                  <w:r>
                    <w:rPr>
                      <w:b/>
                      <w:bCs/>
                    </w:rPr>
                    <w:t>938,14</w:t>
                  </w:r>
                </w:p>
              </w:tc>
            </w:tr>
            <w:tr w:rsidR="0035257C" w:rsidTr="0035257C">
              <w:trPr>
                <w:trHeight w:val="300"/>
              </w:trPr>
              <w:tc>
                <w:tcPr>
                  <w:tcW w:w="5346" w:type="dxa"/>
                  <w:gridSpan w:val="2"/>
                  <w:vAlign w:val="center"/>
                </w:tcPr>
                <w:p w:rsidR="0035257C" w:rsidRDefault="0035257C" w:rsidP="0035257C">
                  <w:pPr>
                    <w:tabs>
                      <w:tab w:val="left" w:pos="7513"/>
                    </w:tabs>
                    <w:spacing w:before="40"/>
                    <w:rPr>
                      <w:b/>
                      <w:bCs/>
                    </w:rPr>
                  </w:pPr>
                </w:p>
                <w:p w:rsidR="0035257C" w:rsidRDefault="0035257C" w:rsidP="0035257C">
                  <w:pPr>
                    <w:tabs>
                      <w:tab w:val="left" w:pos="7513"/>
                    </w:tabs>
                    <w:spacing w:before="40"/>
                    <w:rPr>
                      <w:b/>
                      <w:bCs/>
                    </w:rPr>
                  </w:pPr>
                </w:p>
                <w:p w:rsidR="0035257C" w:rsidRDefault="0035257C" w:rsidP="0035257C">
                  <w:pPr>
                    <w:tabs>
                      <w:tab w:val="left" w:pos="7513"/>
                    </w:tabs>
                    <w:spacing w:before="40"/>
                    <w:rPr>
                      <w:b/>
                      <w:bCs/>
                    </w:rPr>
                  </w:pPr>
                </w:p>
                <w:p w:rsidR="0035257C" w:rsidRDefault="0035257C" w:rsidP="0035257C">
                  <w:pPr>
                    <w:tabs>
                      <w:tab w:val="left" w:pos="7513"/>
                    </w:tabs>
                    <w:spacing w:before="40"/>
                    <w:rPr>
                      <w:b/>
                      <w:bCs/>
                    </w:rPr>
                  </w:pPr>
                </w:p>
                <w:p w:rsidR="0035257C" w:rsidRDefault="0035257C" w:rsidP="0035257C">
                  <w:pPr>
                    <w:tabs>
                      <w:tab w:val="left" w:pos="7513"/>
                    </w:tabs>
                    <w:spacing w:before="40"/>
                    <w:rPr>
                      <w:b/>
                      <w:bCs/>
                    </w:rPr>
                  </w:pPr>
                </w:p>
              </w:tc>
              <w:tc>
                <w:tcPr>
                  <w:tcW w:w="1615" w:type="dxa"/>
                  <w:vAlign w:val="center"/>
                  <w:hideMark/>
                </w:tcPr>
                <w:p w:rsidR="0035257C" w:rsidRDefault="0035257C" w:rsidP="0035257C">
                  <w:pPr>
                    <w:rPr>
                      <w:rFonts w:asciiTheme="minorHAnsi" w:eastAsiaTheme="minorEastAsia" w:hAnsiTheme="minorHAnsi" w:cstheme="minorBidi"/>
                      <w:lang w:eastAsia="ru-RU"/>
                    </w:rPr>
                  </w:pPr>
                </w:p>
              </w:tc>
              <w:tc>
                <w:tcPr>
                  <w:tcW w:w="2552" w:type="dxa"/>
                  <w:vAlign w:val="center"/>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5346" w:type="dxa"/>
                  <w:gridSpan w:val="2"/>
                  <w:vAlign w:val="center"/>
                </w:tcPr>
                <w:p w:rsidR="0035257C" w:rsidRDefault="0035257C" w:rsidP="0035257C">
                  <w:pPr>
                    <w:tabs>
                      <w:tab w:val="left" w:pos="7513"/>
                    </w:tabs>
                    <w:spacing w:before="40"/>
                    <w:rPr>
                      <w:b/>
                      <w:bCs/>
                    </w:rPr>
                  </w:pPr>
                </w:p>
                <w:p w:rsidR="0035257C" w:rsidRDefault="0035257C" w:rsidP="0035257C">
                  <w:pPr>
                    <w:tabs>
                      <w:tab w:val="left" w:pos="7513"/>
                    </w:tabs>
                    <w:spacing w:before="40"/>
                    <w:rPr>
                      <w:b/>
                      <w:bCs/>
                    </w:rPr>
                  </w:pPr>
                  <w:r>
                    <w:rPr>
                      <w:b/>
                      <w:bCs/>
                    </w:rPr>
                    <w:lastRenderedPageBreak/>
                    <w:t>В третий год размещения</w:t>
                  </w:r>
                </w:p>
              </w:tc>
              <w:tc>
                <w:tcPr>
                  <w:tcW w:w="1615" w:type="dxa"/>
                  <w:vAlign w:val="center"/>
                  <w:hideMark/>
                </w:tcPr>
                <w:p w:rsidR="0035257C" w:rsidRDefault="0035257C" w:rsidP="0035257C">
                  <w:pPr>
                    <w:rPr>
                      <w:rFonts w:asciiTheme="minorHAnsi" w:eastAsiaTheme="minorEastAsia" w:hAnsiTheme="minorHAnsi" w:cstheme="minorBidi"/>
                      <w:lang w:eastAsia="ru-RU"/>
                    </w:rPr>
                  </w:pPr>
                </w:p>
              </w:tc>
              <w:tc>
                <w:tcPr>
                  <w:tcW w:w="2552" w:type="dxa"/>
                  <w:vAlign w:val="center"/>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rPr>
                      <w:b/>
                      <w:bCs/>
                    </w:rPr>
                  </w:pPr>
                  <w:r>
                    <w:rPr>
                      <w:b/>
                      <w:bCs/>
                    </w:rPr>
                    <w:lastRenderedPageBreak/>
                    <w:t>Показатели</w:t>
                  </w:r>
                </w:p>
              </w:tc>
              <w:tc>
                <w:tcPr>
                  <w:tcW w:w="2552" w:type="dxa"/>
                  <w:tcBorders>
                    <w:top w:val="single" w:sz="4" w:space="0" w:color="auto"/>
                    <w:left w:val="nil"/>
                    <w:bottom w:val="single" w:sz="4" w:space="0" w:color="auto"/>
                    <w:right w:val="single" w:sz="4" w:space="0" w:color="auto"/>
                  </w:tcBorders>
                  <w:noWrap/>
                  <w:vAlign w:val="bottom"/>
                  <w:hideMark/>
                </w:tcPr>
                <w:p w:rsidR="0035257C" w:rsidRDefault="0035257C" w:rsidP="0035257C">
                  <w:pPr>
                    <w:rPr>
                      <w:rFonts w:asciiTheme="minorHAnsi" w:eastAsiaTheme="minorEastAsia" w:hAnsiTheme="minorHAnsi" w:cstheme="minorBidi"/>
                      <w:lang w:eastAsia="ru-RU"/>
                    </w:rPr>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Рыночная стоимость арендной платы в год без НДС за 1 кв. 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15254.28</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Льгота по арендной плате</w:t>
                  </w:r>
                  <w:proofErr w:type="gramStart"/>
                  <w:r>
                    <w:t xml:space="preserve"> (%)</w:t>
                  </w:r>
                  <w:proofErr w:type="gramEnd"/>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первый год</w:t>
                  </w:r>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второй год</w:t>
                  </w:r>
                </w:p>
              </w:tc>
              <w:tc>
                <w:tcPr>
                  <w:tcW w:w="2552" w:type="dxa"/>
                  <w:tcBorders>
                    <w:top w:val="nil"/>
                    <w:left w:val="nil"/>
                    <w:bottom w:val="single" w:sz="4" w:space="0" w:color="auto"/>
                    <w:right w:val="single" w:sz="4" w:space="0" w:color="auto"/>
                  </w:tcBorders>
                  <w:noWrap/>
                  <w:vAlign w:val="bottom"/>
                </w:tcPr>
                <w:p w:rsidR="0035257C" w:rsidRDefault="0035257C" w:rsidP="0035257C">
                  <w:pPr>
                    <w:tabs>
                      <w:tab w:val="left" w:pos="7513"/>
                    </w:tabs>
                    <w:spacing w:before="40"/>
                  </w:pP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третий год</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70%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Арендная плата с учетом льготы в год без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4 576,27</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НДС 18%</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823,73</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Арендная плата с учетом льгот в год с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5 400,00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Арендная плата с учетом льготы в месяц без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381,36</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pPr>
                  <w:r>
                    <w:t>НДС 18%</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68,64</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rPr>
                  </w:pPr>
                  <w:r>
                    <w:rPr>
                      <w:b/>
                    </w:rPr>
                    <w:t>Арендная плата с учетом льгот в месяц с НДС за 1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rPr>
                      <w:b/>
                    </w:rPr>
                  </w:pPr>
                  <w:r>
                    <w:rPr>
                      <w:b/>
                    </w:rPr>
                    <w:t>450,00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35257C" w:rsidRDefault="0035257C" w:rsidP="0035257C">
                  <w:pPr>
                    <w:tabs>
                      <w:tab w:val="left" w:pos="7513"/>
                    </w:tabs>
                    <w:spacing w:before="40"/>
                  </w:pPr>
                  <w:r>
                    <w:t>Занимаемая площадь, кв.м.</w:t>
                  </w:r>
                </w:p>
              </w:tc>
              <w:tc>
                <w:tcPr>
                  <w:tcW w:w="2552" w:type="dxa"/>
                  <w:tcBorders>
                    <w:top w:val="nil"/>
                    <w:left w:val="nil"/>
                    <w:bottom w:val="single" w:sz="4" w:space="0" w:color="auto"/>
                    <w:right w:val="single" w:sz="4" w:space="0" w:color="auto"/>
                  </w:tcBorders>
                  <w:noWrap/>
                  <w:vAlign w:val="bottom"/>
                  <w:hideMark/>
                </w:tcPr>
                <w:p w:rsidR="0035257C" w:rsidRDefault="0035257C" w:rsidP="0035257C">
                  <w:pPr>
                    <w:tabs>
                      <w:tab w:val="left" w:pos="7513"/>
                    </w:tabs>
                    <w:spacing w:before="40"/>
                  </w:pPr>
                  <w:r>
                    <w:t>13,4</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bCs/>
                    </w:rPr>
                  </w:pPr>
                  <w:r>
                    <w:rPr>
                      <w:b/>
                      <w:bCs/>
                    </w:rPr>
                    <w:t xml:space="preserve">Сумма арендной платы в месяц </w:t>
                  </w:r>
                </w:p>
              </w:tc>
              <w:tc>
                <w:tcPr>
                  <w:tcW w:w="2552" w:type="dxa"/>
                  <w:tcBorders>
                    <w:top w:val="nil"/>
                    <w:left w:val="nil"/>
                    <w:bottom w:val="single" w:sz="4" w:space="0" w:color="auto"/>
                    <w:right w:val="single" w:sz="4" w:space="0" w:color="auto"/>
                  </w:tcBorders>
                  <w:noWrap/>
                  <w:vAlign w:val="bottom"/>
                  <w:hideMark/>
                </w:tcPr>
                <w:p w:rsidR="0035257C" w:rsidRPr="001D2E97" w:rsidRDefault="00D21F00" w:rsidP="00D21F00">
                  <w:pPr>
                    <w:tabs>
                      <w:tab w:val="left" w:pos="7513"/>
                    </w:tabs>
                    <w:spacing w:before="40"/>
                    <w:rPr>
                      <w:b/>
                      <w:bCs/>
                    </w:rPr>
                  </w:pPr>
                  <w:r>
                    <w:rPr>
                      <w:rFonts w:eastAsia="Times New Roman"/>
                      <w:b/>
                      <w:lang w:eastAsia="ru-RU"/>
                    </w:rPr>
                    <w:t>9 225</w:t>
                  </w:r>
                  <w:r w:rsidR="0035257C" w:rsidRPr="001D2E97">
                    <w:rPr>
                      <w:rFonts w:eastAsia="Times New Roman"/>
                      <w:b/>
                      <w:bCs/>
                      <w:lang w:eastAsia="ru-RU"/>
                    </w:rPr>
                    <w:t>,00</w:t>
                  </w:r>
                </w:p>
              </w:tc>
            </w:tr>
            <w:tr w:rsidR="0035257C" w:rsidTr="0035257C">
              <w:trPr>
                <w:trHeight w:val="300"/>
              </w:trPr>
              <w:tc>
                <w:tcPr>
                  <w:tcW w:w="6961" w:type="dxa"/>
                  <w:gridSpan w:val="3"/>
                  <w:tcBorders>
                    <w:top w:val="single" w:sz="4" w:space="0" w:color="auto"/>
                    <w:left w:val="single" w:sz="4" w:space="0" w:color="auto"/>
                    <w:bottom w:val="single" w:sz="4" w:space="0" w:color="auto"/>
                    <w:right w:val="single" w:sz="4" w:space="0" w:color="000000"/>
                  </w:tcBorders>
                  <w:noWrap/>
                  <w:vAlign w:val="bottom"/>
                  <w:hideMark/>
                </w:tcPr>
                <w:p w:rsidR="0035257C" w:rsidRDefault="0035257C" w:rsidP="0035257C">
                  <w:pPr>
                    <w:tabs>
                      <w:tab w:val="left" w:pos="7513"/>
                    </w:tabs>
                    <w:spacing w:before="40"/>
                    <w:rPr>
                      <w:b/>
                      <w:bCs/>
                    </w:rPr>
                  </w:pPr>
                  <w:r>
                    <w:rPr>
                      <w:b/>
                      <w:bCs/>
                    </w:rPr>
                    <w:t>в т.ч. НДС</w:t>
                  </w:r>
                </w:p>
              </w:tc>
              <w:tc>
                <w:tcPr>
                  <w:tcW w:w="2552" w:type="dxa"/>
                  <w:tcBorders>
                    <w:top w:val="nil"/>
                    <w:left w:val="nil"/>
                    <w:bottom w:val="single" w:sz="4" w:space="0" w:color="auto"/>
                    <w:right w:val="single" w:sz="4" w:space="0" w:color="auto"/>
                  </w:tcBorders>
                  <w:noWrap/>
                  <w:vAlign w:val="bottom"/>
                  <w:hideMark/>
                </w:tcPr>
                <w:p w:rsidR="0035257C" w:rsidRPr="0040381A" w:rsidRDefault="00D21F00" w:rsidP="00D21F00">
                  <w:pPr>
                    <w:tabs>
                      <w:tab w:val="left" w:pos="7513"/>
                    </w:tabs>
                    <w:spacing w:before="40"/>
                    <w:rPr>
                      <w:b/>
                      <w:bCs/>
                    </w:rPr>
                  </w:pPr>
                  <w:r>
                    <w:rPr>
                      <w:b/>
                      <w:bCs/>
                    </w:rPr>
                    <w:t>1 407,20</w:t>
                  </w:r>
                </w:p>
              </w:tc>
            </w:tr>
          </w:tbl>
          <w:p w:rsidR="0035257C" w:rsidRDefault="0035257C" w:rsidP="0035257C">
            <w:pPr>
              <w:tabs>
                <w:tab w:val="left" w:pos="7513"/>
              </w:tabs>
              <w:spacing w:before="40"/>
            </w:pPr>
          </w:p>
          <w:p w:rsidR="0035257C" w:rsidRPr="001D2E97" w:rsidRDefault="0035257C" w:rsidP="0035257C">
            <w:pPr>
              <w:tabs>
                <w:tab w:val="left" w:pos="7513"/>
              </w:tabs>
              <w:spacing w:before="40"/>
              <w:jc w:val="right"/>
            </w:pPr>
            <w:proofErr w:type="spellStart"/>
            <w:r w:rsidRPr="001D2E97">
              <w:t>ние</w:t>
            </w:r>
            <w:proofErr w:type="spellEnd"/>
            <w:r w:rsidRPr="001D2E97">
              <w:t xml:space="preserve"> №1 </w:t>
            </w:r>
          </w:p>
        </w:tc>
      </w:tr>
    </w:tbl>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Default="0035257C" w:rsidP="0035257C">
      <w:pPr>
        <w:spacing w:after="200" w:line="276" w:lineRule="auto"/>
        <w:rPr>
          <w:rFonts w:eastAsia="Times New Roman"/>
          <w:lang w:eastAsia="ru-RU"/>
        </w:rPr>
      </w:pPr>
    </w:p>
    <w:p w:rsidR="0035257C" w:rsidRDefault="0035257C" w:rsidP="0035257C">
      <w:pPr>
        <w:spacing w:after="200" w:line="276" w:lineRule="auto"/>
        <w:rPr>
          <w:rFonts w:eastAsia="Times New Roman"/>
          <w:lang w:eastAsia="ru-RU"/>
        </w:rPr>
      </w:pPr>
    </w:p>
    <w:p w:rsidR="0035257C" w:rsidRDefault="0035257C" w:rsidP="0035257C">
      <w:pPr>
        <w:spacing w:after="200" w:line="276" w:lineRule="auto"/>
        <w:rPr>
          <w:rFonts w:eastAsia="Times New Roman"/>
          <w:lang w:eastAsia="ru-RU"/>
        </w:rPr>
      </w:pPr>
    </w:p>
    <w:p w:rsidR="0035257C" w:rsidRDefault="0035257C" w:rsidP="0035257C">
      <w:pPr>
        <w:spacing w:after="200" w:line="276" w:lineRule="auto"/>
        <w:rPr>
          <w:rFonts w:eastAsia="Times New Roman"/>
          <w:lang w:eastAsia="ru-RU"/>
        </w:rPr>
      </w:pPr>
    </w:p>
    <w:p w:rsidR="0035257C" w:rsidRDefault="0035257C" w:rsidP="0035257C">
      <w:pPr>
        <w:spacing w:after="200" w:line="276" w:lineRule="auto"/>
        <w:rPr>
          <w:rFonts w:eastAsia="Times New Roman"/>
          <w:lang w:eastAsia="ru-RU"/>
        </w:rPr>
      </w:pPr>
    </w:p>
    <w:p w:rsidR="0035257C" w:rsidRPr="0040381A" w:rsidRDefault="0035257C" w:rsidP="0035257C">
      <w:pPr>
        <w:spacing w:after="200" w:line="276" w:lineRule="auto"/>
        <w:rPr>
          <w:rFonts w:eastAsia="Times New Roman"/>
          <w:lang w:eastAsia="ru-RU"/>
        </w:rPr>
      </w:pPr>
    </w:p>
    <w:p w:rsidR="0035257C" w:rsidRPr="0040381A" w:rsidRDefault="0035257C" w:rsidP="0035257C">
      <w:pPr>
        <w:spacing w:after="200" w:line="276" w:lineRule="auto"/>
      </w:pPr>
    </w:p>
    <w:p w:rsidR="0035257C" w:rsidRPr="0040381A" w:rsidRDefault="0035257C" w:rsidP="0035257C">
      <w:pPr>
        <w:tabs>
          <w:tab w:val="left" w:pos="7513"/>
        </w:tabs>
        <w:spacing w:before="40"/>
        <w:ind w:left="6237"/>
        <w:jc w:val="right"/>
      </w:pPr>
      <w:r w:rsidRPr="0040381A">
        <w:lastRenderedPageBreak/>
        <w:t xml:space="preserve">Приложение №2 </w:t>
      </w:r>
    </w:p>
    <w:tbl>
      <w:tblPr>
        <w:tblW w:w="9478" w:type="dxa"/>
        <w:tblInd w:w="93" w:type="dxa"/>
        <w:tblLook w:val="04A0" w:firstRow="1" w:lastRow="0" w:firstColumn="1" w:lastColumn="0" w:noHBand="0" w:noVBand="1"/>
      </w:tblPr>
      <w:tblGrid>
        <w:gridCol w:w="5984"/>
        <w:gridCol w:w="3494"/>
      </w:tblGrid>
      <w:tr w:rsidR="0035257C" w:rsidRPr="0040381A" w:rsidTr="0035257C">
        <w:trPr>
          <w:trHeight w:val="300"/>
        </w:trPr>
        <w:tc>
          <w:tcPr>
            <w:tcW w:w="8059" w:type="dxa"/>
            <w:gridSpan w:val="2"/>
            <w:tcBorders>
              <w:top w:val="nil"/>
              <w:left w:val="nil"/>
              <w:bottom w:val="nil"/>
              <w:right w:val="nil"/>
            </w:tcBorders>
            <w:shd w:val="clear" w:color="auto" w:fill="auto"/>
            <w:hideMark/>
          </w:tcPr>
          <w:p w:rsidR="0035257C" w:rsidRPr="0040381A" w:rsidRDefault="0035257C" w:rsidP="0035257C">
            <w:pPr>
              <w:jc w:val="right"/>
              <w:rPr>
                <w:rFonts w:eastAsia="Times New Roman"/>
                <w:color w:val="000000"/>
                <w:lang w:eastAsia="ru-RU"/>
              </w:rPr>
            </w:pPr>
            <w:r w:rsidRPr="0040381A">
              <w:rPr>
                <w:rFonts w:eastAsia="Times New Roman"/>
                <w:color w:val="000000"/>
                <w:lang w:eastAsia="ru-RU"/>
              </w:rPr>
              <w:t>к Договору аренды № __/01-___</w:t>
            </w:r>
          </w:p>
        </w:tc>
      </w:tr>
      <w:tr w:rsidR="0035257C" w:rsidRPr="0040381A" w:rsidTr="0035257C">
        <w:trPr>
          <w:trHeight w:val="300"/>
        </w:trPr>
        <w:tc>
          <w:tcPr>
            <w:tcW w:w="5088" w:type="dxa"/>
            <w:tcBorders>
              <w:top w:val="nil"/>
              <w:left w:val="nil"/>
              <w:bottom w:val="nil"/>
              <w:right w:val="nil"/>
            </w:tcBorders>
            <w:shd w:val="clear" w:color="auto" w:fill="auto"/>
            <w:hideMark/>
          </w:tcPr>
          <w:p w:rsidR="0035257C" w:rsidRPr="0040381A" w:rsidRDefault="0035257C" w:rsidP="0035257C">
            <w:pPr>
              <w:jc w:val="center"/>
              <w:rPr>
                <w:rFonts w:eastAsia="Times New Roman"/>
                <w:color w:val="000000"/>
                <w:lang w:eastAsia="ru-RU"/>
              </w:rPr>
            </w:pPr>
          </w:p>
        </w:tc>
        <w:tc>
          <w:tcPr>
            <w:tcW w:w="2971" w:type="dxa"/>
            <w:tcBorders>
              <w:top w:val="nil"/>
              <w:left w:val="nil"/>
              <w:bottom w:val="nil"/>
              <w:right w:val="nil"/>
            </w:tcBorders>
            <w:shd w:val="clear" w:color="auto" w:fill="auto"/>
            <w:hideMark/>
          </w:tcPr>
          <w:p w:rsidR="0035257C" w:rsidRPr="0040381A" w:rsidRDefault="0035257C" w:rsidP="0035257C">
            <w:pPr>
              <w:jc w:val="right"/>
              <w:rPr>
                <w:rFonts w:eastAsia="Times New Roman"/>
                <w:color w:val="000000"/>
                <w:lang w:eastAsia="ru-RU"/>
              </w:rPr>
            </w:pPr>
            <w:r>
              <w:rPr>
                <w:rFonts w:eastAsia="Times New Roman"/>
                <w:color w:val="000000"/>
                <w:lang w:eastAsia="ru-RU"/>
              </w:rPr>
              <w:t>от "__" _______ 2017</w:t>
            </w:r>
            <w:r w:rsidRPr="0040381A">
              <w:rPr>
                <w:rFonts w:eastAsia="Times New Roman"/>
                <w:color w:val="000000"/>
                <w:lang w:eastAsia="ru-RU"/>
              </w:rPr>
              <w:t xml:space="preserve"> г.</w:t>
            </w:r>
          </w:p>
        </w:tc>
      </w:tr>
    </w:tbl>
    <w:p w:rsidR="0035257C" w:rsidRPr="0040381A" w:rsidRDefault="0035257C" w:rsidP="0035257C">
      <w:pPr>
        <w:jc w:val="center"/>
        <w:rPr>
          <w:rFonts w:eastAsia="Times New Roman"/>
          <w:b/>
          <w:bCs/>
          <w:lang w:eastAsia="ru-RU"/>
        </w:rPr>
      </w:pPr>
      <w:r w:rsidRPr="0040381A">
        <w:rPr>
          <w:rFonts w:eastAsia="Times New Roman"/>
          <w:b/>
          <w:bCs/>
          <w:lang w:eastAsia="ru-RU"/>
        </w:rPr>
        <w:t>АКТ ПРИЕМА-ПЕРЕДАЧИ</w:t>
      </w:r>
    </w:p>
    <w:p w:rsidR="0035257C" w:rsidRPr="0040381A" w:rsidRDefault="0035257C" w:rsidP="0035257C">
      <w:pPr>
        <w:jc w:val="center"/>
        <w:rPr>
          <w:rFonts w:eastAsia="Times New Roman"/>
          <w:b/>
          <w:bCs/>
          <w:lang w:eastAsia="ru-RU"/>
        </w:rPr>
      </w:pPr>
      <w:r w:rsidRPr="0040381A">
        <w:rPr>
          <w:rFonts w:eastAsia="Times New Roman"/>
          <w:b/>
          <w:bCs/>
          <w:lang w:eastAsia="ru-RU"/>
        </w:rPr>
        <w:t>к договору аренды № __/01-__</w:t>
      </w:r>
    </w:p>
    <w:p w:rsidR="0035257C" w:rsidRPr="0040381A" w:rsidRDefault="0035257C" w:rsidP="0035257C">
      <w:pPr>
        <w:keepNext/>
        <w:jc w:val="center"/>
        <w:outlineLvl w:val="0"/>
        <w:rPr>
          <w:rFonts w:eastAsia="Times New Roman"/>
          <w:b/>
          <w:bCs/>
          <w:lang w:eastAsia="ru-RU"/>
        </w:rPr>
      </w:pPr>
      <w:r w:rsidRPr="0040381A">
        <w:rPr>
          <w:rFonts w:eastAsia="Times New Roman"/>
          <w:b/>
          <w:bCs/>
          <w:lang w:eastAsia="ru-RU"/>
        </w:rPr>
        <w:t xml:space="preserve">нежилого помещения, являющегося собственностью Республики Саха (Якутия) </w:t>
      </w:r>
    </w:p>
    <w:p w:rsidR="0035257C" w:rsidRPr="0040381A" w:rsidRDefault="0035257C" w:rsidP="0035257C">
      <w:pPr>
        <w:jc w:val="center"/>
        <w:rPr>
          <w:rFonts w:eastAsia="Times New Roman"/>
          <w:lang w:eastAsia="ru-RU"/>
        </w:rPr>
      </w:pPr>
    </w:p>
    <w:p w:rsidR="0035257C" w:rsidRPr="0040381A" w:rsidRDefault="0035257C" w:rsidP="0035257C">
      <w:pPr>
        <w:jc w:val="center"/>
        <w:rPr>
          <w:rFonts w:eastAsia="Times New Roman"/>
          <w:b/>
          <w:lang w:eastAsia="ru-RU"/>
        </w:rPr>
      </w:pPr>
      <w:r w:rsidRPr="0040381A">
        <w:rPr>
          <w:rFonts w:eastAsia="Times New Roman"/>
          <w:b/>
          <w:lang w:eastAsia="ru-RU"/>
        </w:rPr>
        <w:t>г. Я</w:t>
      </w:r>
      <w:r>
        <w:rPr>
          <w:rFonts w:eastAsia="Times New Roman"/>
          <w:b/>
          <w:lang w:eastAsia="ru-RU"/>
        </w:rPr>
        <w:t xml:space="preserve">кутск </w:t>
      </w:r>
      <w:r>
        <w:rPr>
          <w:rFonts w:eastAsia="Times New Roman"/>
          <w:b/>
          <w:lang w:eastAsia="ru-RU"/>
        </w:rPr>
        <w:tab/>
      </w:r>
      <w:r>
        <w:rPr>
          <w:rFonts w:eastAsia="Times New Roman"/>
          <w:b/>
          <w:lang w:eastAsia="ru-RU"/>
        </w:rPr>
        <w:tab/>
      </w:r>
      <w:r>
        <w:rPr>
          <w:rFonts w:eastAsia="Times New Roman"/>
          <w:b/>
          <w:lang w:eastAsia="ru-RU"/>
        </w:rPr>
        <w:tab/>
      </w:r>
      <w:r>
        <w:rPr>
          <w:rFonts w:eastAsia="Times New Roman"/>
          <w:b/>
          <w:lang w:eastAsia="ru-RU"/>
        </w:rPr>
        <w:tab/>
      </w:r>
      <w:r>
        <w:rPr>
          <w:rFonts w:eastAsia="Times New Roman"/>
          <w:b/>
          <w:lang w:eastAsia="ru-RU"/>
        </w:rPr>
        <w:tab/>
      </w:r>
      <w:r>
        <w:rPr>
          <w:rFonts w:eastAsia="Times New Roman"/>
          <w:b/>
          <w:lang w:eastAsia="ru-RU"/>
        </w:rPr>
        <w:tab/>
      </w:r>
      <w:r>
        <w:rPr>
          <w:rFonts w:eastAsia="Times New Roman"/>
          <w:b/>
          <w:lang w:eastAsia="ru-RU"/>
        </w:rPr>
        <w:tab/>
      </w:r>
      <w:r>
        <w:rPr>
          <w:rFonts w:eastAsia="Times New Roman"/>
          <w:b/>
          <w:lang w:eastAsia="ru-RU"/>
        </w:rPr>
        <w:tab/>
        <w:t>«__» ________ 2017</w:t>
      </w:r>
      <w:r w:rsidRPr="0040381A">
        <w:rPr>
          <w:rFonts w:eastAsia="Times New Roman"/>
          <w:b/>
          <w:lang w:eastAsia="ru-RU"/>
        </w:rPr>
        <w:t xml:space="preserve"> г.</w:t>
      </w:r>
    </w:p>
    <w:p w:rsidR="0035257C" w:rsidRPr="0040381A" w:rsidRDefault="0035257C" w:rsidP="0035257C">
      <w:pPr>
        <w:jc w:val="both"/>
        <w:rPr>
          <w:rFonts w:eastAsia="Times New Roman"/>
          <w:lang w:eastAsia="ru-RU"/>
        </w:rPr>
      </w:pPr>
    </w:p>
    <w:p w:rsidR="0035257C" w:rsidRPr="0040381A" w:rsidRDefault="0035257C" w:rsidP="0035257C">
      <w:pPr>
        <w:ind w:firstLine="720"/>
        <w:jc w:val="both"/>
        <w:rPr>
          <w:rFonts w:eastAsia="Times New Roman"/>
          <w:lang w:eastAsia="ru-RU"/>
        </w:rPr>
      </w:pPr>
      <w:proofErr w:type="gramStart"/>
      <w:r w:rsidRPr="0040381A">
        <w:rPr>
          <w:rFonts w:eastAsia="Times New Roman"/>
          <w:b/>
          <w:lang w:eastAsia="ru-RU"/>
        </w:rPr>
        <w:t>Государственное бюджетное  учреждение Республики Саха (Якутия) «Бизнес-инкубатор Республики Саха (Якутия)»,</w:t>
      </w:r>
      <w:r w:rsidRPr="0040381A">
        <w:rPr>
          <w:rFonts w:eastAsia="Times New Roman"/>
          <w:lang w:eastAsia="ru-RU"/>
        </w:rPr>
        <w:t xml:space="preserve"> именуемое в дальнейшем «АРЕНДОДАТЕЛЬ», в лице Генерального директора </w:t>
      </w:r>
      <w:proofErr w:type="spellStart"/>
      <w:r w:rsidRPr="0040381A">
        <w:rPr>
          <w:rFonts w:eastAsia="Times New Roman"/>
          <w:lang w:eastAsia="ru-RU"/>
        </w:rPr>
        <w:t>Карбушева</w:t>
      </w:r>
      <w:proofErr w:type="spellEnd"/>
      <w:r w:rsidRPr="0040381A">
        <w:rPr>
          <w:rFonts w:eastAsia="Times New Roman"/>
          <w:lang w:eastAsia="ru-RU"/>
        </w:rPr>
        <w:t xml:space="preserve"> Максима Геннадьевича, действующего на основании Устава, с одной стороны, и </w:t>
      </w:r>
      <w:r w:rsidRPr="0040381A">
        <w:rPr>
          <w:rFonts w:eastAsia="Times New Roman"/>
          <w:b/>
          <w:lang w:eastAsia="ru-RU"/>
        </w:rPr>
        <w:t>__________________________________</w:t>
      </w:r>
      <w:r w:rsidRPr="0040381A">
        <w:rPr>
          <w:rFonts w:eastAsia="Times New Roman"/>
          <w:lang w:eastAsia="ru-RU"/>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roofErr w:type="gramEnd"/>
    </w:p>
    <w:p w:rsidR="0035257C" w:rsidRPr="0040381A" w:rsidRDefault="0035257C" w:rsidP="0035257C">
      <w:pPr>
        <w:ind w:firstLine="720"/>
        <w:jc w:val="both"/>
        <w:rPr>
          <w:rFonts w:eastAsia="Times New Roman"/>
          <w:lang w:eastAsia="ru-RU"/>
        </w:rPr>
      </w:pPr>
      <w:r w:rsidRPr="0040381A">
        <w:rPr>
          <w:rFonts w:eastAsia="Times New Roman"/>
          <w:lang w:eastAsia="ru-RU"/>
        </w:rPr>
        <w:t xml:space="preserve">1. </w:t>
      </w:r>
      <w:proofErr w:type="gramStart"/>
      <w:r w:rsidRPr="0040381A">
        <w:rPr>
          <w:rFonts w:eastAsia="Times New Roman"/>
          <w:lang w:eastAsia="ru-RU"/>
        </w:rPr>
        <w:t xml:space="preserve">АРЕНДОДАТЕЛЬ передает во временное пользование нежилое помещение в Бизнес-инкубаторе Республики Саха (Якутия) (далее – Помещение), расположенном по адресу: г. Якутск, пер. Энергетиков, 2а </w:t>
      </w:r>
      <w:proofErr w:type="spellStart"/>
      <w:r w:rsidRPr="0040381A">
        <w:rPr>
          <w:rFonts w:eastAsia="Times New Roman"/>
          <w:lang w:eastAsia="ru-RU"/>
        </w:rPr>
        <w:t>каб</w:t>
      </w:r>
      <w:proofErr w:type="spellEnd"/>
      <w:r w:rsidRPr="0040381A">
        <w:rPr>
          <w:rFonts w:eastAsia="Times New Roman"/>
          <w:lang w:eastAsia="ru-RU"/>
        </w:rPr>
        <w:t xml:space="preserve">. </w:t>
      </w:r>
      <w:r w:rsidRPr="007C1D5B">
        <w:rPr>
          <w:rFonts w:eastAsia="Times New Roman"/>
          <w:b/>
          <w:lang w:eastAsia="ru-RU"/>
        </w:rPr>
        <w:t>№</w:t>
      </w:r>
      <w:r w:rsidR="00D21F00">
        <w:rPr>
          <w:rFonts w:eastAsia="Times New Roman"/>
          <w:b/>
          <w:lang w:eastAsia="ru-RU"/>
        </w:rPr>
        <w:t>37</w:t>
      </w:r>
      <w:r>
        <w:rPr>
          <w:rFonts w:eastAsia="Times New Roman"/>
          <w:lang w:eastAsia="ru-RU"/>
        </w:rPr>
        <w:t xml:space="preserve"> на 2</w:t>
      </w:r>
      <w:r w:rsidRPr="007C1D5B">
        <w:rPr>
          <w:rFonts w:eastAsia="Times New Roman"/>
          <w:lang w:eastAsia="ru-RU"/>
        </w:rPr>
        <w:t xml:space="preserve"> этаже общей площадью </w:t>
      </w:r>
      <w:r w:rsidR="00D21F00">
        <w:rPr>
          <w:rFonts w:eastAsia="Times New Roman"/>
          <w:lang w:eastAsia="ru-RU"/>
        </w:rPr>
        <w:t>20,5</w:t>
      </w:r>
      <w:r>
        <w:rPr>
          <w:rFonts w:eastAsia="Times New Roman"/>
          <w:b/>
          <w:lang w:eastAsia="ru-RU"/>
        </w:rPr>
        <w:t xml:space="preserve"> </w:t>
      </w:r>
      <w:r w:rsidRPr="0040381A">
        <w:rPr>
          <w:rFonts w:eastAsia="Times New Roman"/>
          <w:b/>
          <w:lang w:eastAsia="ru-RU"/>
        </w:rPr>
        <w:t>кв.м.</w:t>
      </w:r>
      <w:r w:rsidRPr="0040381A">
        <w:rPr>
          <w:rFonts w:eastAsia="Times New Roman"/>
          <w:lang w:eastAsia="ru-RU"/>
        </w:rPr>
        <w:t>, а АРЕНДАТОР принимает Помещение, указанное в настоящем акте в соответствии с условиями Договора аренды нежилого помещения, являющегося государственной собственностью Республики Саха (Якутия).</w:t>
      </w:r>
      <w:proofErr w:type="gramEnd"/>
    </w:p>
    <w:p w:rsidR="0035257C" w:rsidRPr="0040381A" w:rsidRDefault="0035257C" w:rsidP="0035257C">
      <w:pPr>
        <w:tabs>
          <w:tab w:val="num" w:pos="1620"/>
        </w:tabs>
        <w:ind w:firstLine="720"/>
        <w:jc w:val="both"/>
        <w:rPr>
          <w:rFonts w:eastAsia="Times New Roman"/>
          <w:lang w:eastAsia="ru-RU"/>
        </w:rPr>
      </w:pPr>
      <w:r w:rsidRPr="0040381A">
        <w:rPr>
          <w:rFonts w:eastAsia="Times New Roman"/>
          <w:lang w:eastAsia="ru-RU"/>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267"/>
        <w:gridCol w:w="2052"/>
        <w:gridCol w:w="1619"/>
      </w:tblGrid>
      <w:tr w:rsidR="0035257C" w:rsidRPr="0040381A" w:rsidTr="0035257C">
        <w:tc>
          <w:tcPr>
            <w:tcW w:w="632" w:type="dxa"/>
          </w:tcPr>
          <w:p w:rsidR="0035257C" w:rsidRPr="0040381A" w:rsidRDefault="0035257C" w:rsidP="0035257C">
            <w:pPr>
              <w:tabs>
                <w:tab w:val="num" w:pos="1620"/>
              </w:tabs>
              <w:jc w:val="center"/>
              <w:rPr>
                <w:rFonts w:eastAsia="Times New Roman"/>
                <w:b/>
                <w:lang w:eastAsia="ru-RU"/>
              </w:rPr>
            </w:pPr>
            <w:r w:rsidRPr="0040381A">
              <w:rPr>
                <w:rFonts w:eastAsia="Times New Roman"/>
                <w:b/>
                <w:lang w:eastAsia="ru-RU"/>
              </w:rPr>
              <w:t>№</w:t>
            </w:r>
          </w:p>
        </w:tc>
        <w:tc>
          <w:tcPr>
            <w:tcW w:w="5267" w:type="dxa"/>
          </w:tcPr>
          <w:p w:rsidR="0035257C" w:rsidRPr="0040381A" w:rsidRDefault="0035257C" w:rsidP="0035257C">
            <w:pPr>
              <w:tabs>
                <w:tab w:val="num" w:pos="1620"/>
              </w:tabs>
              <w:jc w:val="center"/>
              <w:rPr>
                <w:rFonts w:eastAsia="Times New Roman"/>
                <w:b/>
                <w:lang w:eastAsia="ru-RU"/>
              </w:rPr>
            </w:pPr>
            <w:r w:rsidRPr="0040381A">
              <w:rPr>
                <w:rFonts w:eastAsia="Times New Roman"/>
                <w:b/>
                <w:lang w:eastAsia="ru-RU"/>
              </w:rPr>
              <w:t>Наименование</w:t>
            </w:r>
          </w:p>
        </w:tc>
        <w:tc>
          <w:tcPr>
            <w:tcW w:w="2052" w:type="dxa"/>
          </w:tcPr>
          <w:p w:rsidR="0035257C" w:rsidRPr="0040381A" w:rsidRDefault="0035257C" w:rsidP="0035257C">
            <w:pPr>
              <w:tabs>
                <w:tab w:val="num" w:pos="1620"/>
              </w:tabs>
              <w:jc w:val="center"/>
              <w:rPr>
                <w:rFonts w:eastAsia="Times New Roman"/>
                <w:b/>
                <w:lang w:eastAsia="ru-RU"/>
              </w:rPr>
            </w:pPr>
            <w:r w:rsidRPr="0040381A">
              <w:rPr>
                <w:rFonts w:eastAsia="Times New Roman"/>
                <w:b/>
                <w:lang w:eastAsia="ru-RU"/>
              </w:rPr>
              <w:t>Инв. номер</w:t>
            </w:r>
          </w:p>
        </w:tc>
        <w:tc>
          <w:tcPr>
            <w:tcW w:w="1619" w:type="dxa"/>
          </w:tcPr>
          <w:p w:rsidR="0035257C" w:rsidRPr="0040381A" w:rsidRDefault="0035257C" w:rsidP="0035257C">
            <w:pPr>
              <w:tabs>
                <w:tab w:val="num" w:pos="1620"/>
              </w:tabs>
              <w:jc w:val="center"/>
              <w:rPr>
                <w:rFonts w:eastAsia="Times New Roman"/>
                <w:b/>
                <w:lang w:eastAsia="ru-RU"/>
              </w:rPr>
            </w:pPr>
            <w:r w:rsidRPr="0040381A">
              <w:rPr>
                <w:rFonts w:eastAsia="Times New Roman"/>
                <w:b/>
                <w:lang w:eastAsia="ru-RU"/>
              </w:rPr>
              <w:t>Количество</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1</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Стол письменный</w:t>
            </w:r>
          </w:p>
        </w:tc>
        <w:tc>
          <w:tcPr>
            <w:tcW w:w="2052" w:type="dxa"/>
          </w:tcPr>
          <w:p w:rsidR="0035257C" w:rsidRPr="0040381A" w:rsidRDefault="0035257C" w:rsidP="0035257C">
            <w:pPr>
              <w:tabs>
                <w:tab w:val="num" w:pos="1620"/>
              </w:tabs>
              <w:jc w:val="center"/>
            </w:pPr>
            <w:r w:rsidRPr="0040381A">
              <w:t>б/</w:t>
            </w:r>
            <w:proofErr w:type="spellStart"/>
            <w:r w:rsidRPr="0040381A">
              <w:t>н</w:t>
            </w:r>
            <w:proofErr w:type="gramStart"/>
            <w:r w:rsidRPr="0040381A">
              <w:t>,б</w:t>
            </w:r>
            <w:proofErr w:type="spellEnd"/>
            <w:proofErr w:type="gramEnd"/>
            <w:r w:rsidRPr="0040381A">
              <w:t>/у</w:t>
            </w:r>
          </w:p>
        </w:tc>
        <w:tc>
          <w:tcPr>
            <w:tcW w:w="1619" w:type="dxa"/>
          </w:tcPr>
          <w:p w:rsidR="0035257C" w:rsidRPr="0040381A" w:rsidRDefault="0035257C" w:rsidP="0035257C">
            <w:pPr>
              <w:tabs>
                <w:tab w:val="num" w:pos="1620"/>
              </w:tabs>
              <w:jc w:val="center"/>
            </w:pPr>
            <w:r w:rsidRPr="0040381A">
              <w:t>2</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2</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 xml:space="preserve">Тумба </w:t>
            </w:r>
            <w:proofErr w:type="spellStart"/>
            <w:r w:rsidRPr="0040381A">
              <w:rPr>
                <w:rFonts w:eastAsia="Times New Roman"/>
                <w:lang w:eastAsia="ru-RU"/>
              </w:rPr>
              <w:t>выкатная</w:t>
            </w:r>
            <w:proofErr w:type="spellEnd"/>
          </w:p>
        </w:tc>
        <w:tc>
          <w:tcPr>
            <w:tcW w:w="2052" w:type="dxa"/>
          </w:tcPr>
          <w:p w:rsidR="0035257C" w:rsidRPr="0040381A" w:rsidRDefault="0035257C" w:rsidP="0035257C">
            <w:pPr>
              <w:tabs>
                <w:tab w:val="num" w:pos="1620"/>
              </w:tabs>
              <w:jc w:val="center"/>
            </w:pPr>
            <w:r w:rsidRPr="0040381A">
              <w:t>02,б/н</w:t>
            </w:r>
          </w:p>
        </w:tc>
        <w:tc>
          <w:tcPr>
            <w:tcW w:w="1619" w:type="dxa"/>
          </w:tcPr>
          <w:p w:rsidR="0035257C" w:rsidRPr="0040381A" w:rsidRDefault="0035257C" w:rsidP="0035257C">
            <w:pPr>
              <w:tabs>
                <w:tab w:val="num" w:pos="1620"/>
              </w:tabs>
              <w:jc w:val="center"/>
            </w:pPr>
            <w:r w:rsidRPr="0040381A">
              <w:t>2</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3</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Кресло офисное</w:t>
            </w:r>
          </w:p>
        </w:tc>
        <w:tc>
          <w:tcPr>
            <w:tcW w:w="2052" w:type="dxa"/>
          </w:tcPr>
          <w:p w:rsidR="0035257C" w:rsidRPr="0040381A" w:rsidRDefault="0035257C" w:rsidP="0035257C">
            <w:pPr>
              <w:tabs>
                <w:tab w:val="num" w:pos="1620"/>
              </w:tabs>
              <w:jc w:val="center"/>
            </w:pPr>
            <w:r w:rsidRPr="0040381A">
              <w:t>б/</w:t>
            </w:r>
            <w:proofErr w:type="gramStart"/>
            <w:r w:rsidRPr="0040381A">
              <w:t>н</w:t>
            </w:r>
            <w:proofErr w:type="gramEnd"/>
          </w:p>
        </w:tc>
        <w:tc>
          <w:tcPr>
            <w:tcW w:w="1619" w:type="dxa"/>
          </w:tcPr>
          <w:p w:rsidR="0035257C" w:rsidRPr="0040381A" w:rsidRDefault="0035257C" w:rsidP="0035257C">
            <w:pPr>
              <w:tabs>
                <w:tab w:val="num" w:pos="1620"/>
              </w:tabs>
              <w:jc w:val="center"/>
            </w:pPr>
            <w:r w:rsidRPr="0040381A">
              <w:t>1</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4</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Стул офисный</w:t>
            </w:r>
          </w:p>
        </w:tc>
        <w:tc>
          <w:tcPr>
            <w:tcW w:w="2052" w:type="dxa"/>
          </w:tcPr>
          <w:p w:rsidR="0035257C" w:rsidRPr="0040381A" w:rsidRDefault="0035257C" w:rsidP="0035257C">
            <w:pPr>
              <w:tabs>
                <w:tab w:val="num" w:pos="1620"/>
              </w:tabs>
              <w:jc w:val="center"/>
            </w:pPr>
            <w:r w:rsidRPr="0040381A">
              <w:t>б/</w:t>
            </w:r>
            <w:proofErr w:type="gramStart"/>
            <w:r w:rsidRPr="0040381A">
              <w:t>н</w:t>
            </w:r>
            <w:proofErr w:type="gramEnd"/>
          </w:p>
        </w:tc>
        <w:tc>
          <w:tcPr>
            <w:tcW w:w="1619" w:type="dxa"/>
          </w:tcPr>
          <w:p w:rsidR="0035257C" w:rsidRPr="0040381A" w:rsidRDefault="0035257C" w:rsidP="0035257C">
            <w:pPr>
              <w:tabs>
                <w:tab w:val="num" w:pos="1620"/>
              </w:tabs>
              <w:jc w:val="center"/>
            </w:pPr>
            <w:r w:rsidRPr="0040381A">
              <w:t>2</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5</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Тумба для принтера</w:t>
            </w:r>
          </w:p>
        </w:tc>
        <w:tc>
          <w:tcPr>
            <w:tcW w:w="2052" w:type="dxa"/>
          </w:tcPr>
          <w:p w:rsidR="0035257C" w:rsidRPr="0040381A" w:rsidRDefault="0035257C" w:rsidP="0035257C">
            <w:pPr>
              <w:tabs>
                <w:tab w:val="num" w:pos="1620"/>
              </w:tabs>
              <w:jc w:val="center"/>
            </w:pPr>
            <w:r w:rsidRPr="0040381A">
              <w:t>03</w:t>
            </w:r>
          </w:p>
        </w:tc>
        <w:tc>
          <w:tcPr>
            <w:tcW w:w="1619" w:type="dxa"/>
          </w:tcPr>
          <w:p w:rsidR="0035257C" w:rsidRPr="0040381A" w:rsidRDefault="0035257C" w:rsidP="0035257C">
            <w:pPr>
              <w:tabs>
                <w:tab w:val="num" w:pos="1620"/>
              </w:tabs>
              <w:jc w:val="center"/>
            </w:pPr>
            <w:r w:rsidRPr="0040381A">
              <w:t>1</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6</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Полка книжная</w:t>
            </w:r>
          </w:p>
        </w:tc>
        <w:tc>
          <w:tcPr>
            <w:tcW w:w="2052" w:type="dxa"/>
          </w:tcPr>
          <w:p w:rsidR="0035257C" w:rsidRPr="0040381A" w:rsidRDefault="0035257C" w:rsidP="0035257C">
            <w:pPr>
              <w:tabs>
                <w:tab w:val="num" w:pos="1620"/>
              </w:tabs>
              <w:jc w:val="center"/>
            </w:pPr>
            <w:r w:rsidRPr="0040381A">
              <w:t>19.23</w:t>
            </w:r>
          </w:p>
        </w:tc>
        <w:tc>
          <w:tcPr>
            <w:tcW w:w="1619" w:type="dxa"/>
          </w:tcPr>
          <w:p w:rsidR="0035257C" w:rsidRPr="0040381A" w:rsidRDefault="0035257C" w:rsidP="0035257C">
            <w:pPr>
              <w:tabs>
                <w:tab w:val="num" w:pos="1620"/>
              </w:tabs>
              <w:jc w:val="center"/>
            </w:pPr>
            <w:r w:rsidRPr="0040381A">
              <w:t>2</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7</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Шкаф для документов</w:t>
            </w:r>
          </w:p>
        </w:tc>
        <w:tc>
          <w:tcPr>
            <w:tcW w:w="2052" w:type="dxa"/>
          </w:tcPr>
          <w:p w:rsidR="0035257C" w:rsidRPr="0040381A" w:rsidRDefault="0035257C" w:rsidP="0035257C">
            <w:pPr>
              <w:tabs>
                <w:tab w:val="num" w:pos="1620"/>
              </w:tabs>
              <w:jc w:val="center"/>
            </w:pPr>
            <w:r w:rsidRPr="0040381A">
              <w:t>б/</w:t>
            </w:r>
            <w:proofErr w:type="gramStart"/>
            <w:r w:rsidRPr="0040381A">
              <w:t>н</w:t>
            </w:r>
            <w:proofErr w:type="gramEnd"/>
          </w:p>
        </w:tc>
        <w:tc>
          <w:tcPr>
            <w:tcW w:w="1619" w:type="dxa"/>
          </w:tcPr>
          <w:p w:rsidR="0035257C" w:rsidRPr="0040381A" w:rsidRDefault="0035257C" w:rsidP="0035257C">
            <w:pPr>
              <w:tabs>
                <w:tab w:val="num" w:pos="1620"/>
              </w:tabs>
              <w:jc w:val="center"/>
            </w:pPr>
            <w:r w:rsidRPr="0040381A">
              <w:t>1</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8</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Шкаф для одежды</w:t>
            </w:r>
          </w:p>
        </w:tc>
        <w:tc>
          <w:tcPr>
            <w:tcW w:w="2052" w:type="dxa"/>
          </w:tcPr>
          <w:p w:rsidR="0035257C" w:rsidRPr="0040381A" w:rsidRDefault="0035257C" w:rsidP="0035257C">
            <w:pPr>
              <w:tabs>
                <w:tab w:val="num" w:pos="1620"/>
              </w:tabs>
              <w:jc w:val="center"/>
            </w:pPr>
            <w:r w:rsidRPr="0040381A">
              <w:t>-\-</w:t>
            </w:r>
          </w:p>
        </w:tc>
        <w:tc>
          <w:tcPr>
            <w:tcW w:w="1619" w:type="dxa"/>
          </w:tcPr>
          <w:p w:rsidR="0035257C" w:rsidRPr="0040381A" w:rsidRDefault="0035257C" w:rsidP="0035257C">
            <w:pPr>
              <w:tabs>
                <w:tab w:val="num" w:pos="1620"/>
              </w:tabs>
              <w:jc w:val="center"/>
            </w:pPr>
            <w:r w:rsidRPr="0040381A">
              <w:t>-\-</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9</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Тумба</w:t>
            </w:r>
          </w:p>
        </w:tc>
        <w:tc>
          <w:tcPr>
            <w:tcW w:w="2052" w:type="dxa"/>
          </w:tcPr>
          <w:p w:rsidR="0035257C" w:rsidRPr="0040381A" w:rsidRDefault="0035257C" w:rsidP="0035257C">
            <w:pPr>
              <w:tabs>
                <w:tab w:val="num" w:pos="1620"/>
              </w:tabs>
              <w:jc w:val="center"/>
            </w:pPr>
            <w:r w:rsidRPr="0040381A">
              <w:t>04</w:t>
            </w:r>
          </w:p>
        </w:tc>
        <w:tc>
          <w:tcPr>
            <w:tcW w:w="1619" w:type="dxa"/>
          </w:tcPr>
          <w:p w:rsidR="0035257C" w:rsidRPr="0040381A" w:rsidRDefault="0035257C" w:rsidP="0035257C">
            <w:pPr>
              <w:tabs>
                <w:tab w:val="num" w:pos="1620"/>
              </w:tabs>
              <w:jc w:val="center"/>
            </w:pPr>
            <w:r w:rsidRPr="0040381A">
              <w:t>1</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10</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Вешалка</w:t>
            </w:r>
          </w:p>
        </w:tc>
        <w:tc>
          <w:tcPr>
            <w:tcW w:w="2052" w:type="dxa"/>
          </w:tcPr>
          <w:p w:rsidR="0035257C" w:rsidRPr="0040381A" w:rsidRDefault="0035257C" w:rsidP="0035257C">
            <w:pPr>
              <w:tabs>
                <w:tab w:val="num" w:pos="1620"/>
              </w:tabs>
              <w:jc w:val="center"/>
            </w:pPr>
            <w:r w:rsidRPr="0040381A">
              <w:t>09</w:t>
            </w:r>
          </w:p>
        </w:tc>
        <w:tc>
          <w:tcPr>
            <w:tcW w:w="1619" w:type="dxa"/>
          </w:tcPr>
          <w:p w:rsidR="0035257C" w:rsidRPr="0040381A" w:rsidRDefault="0035257C" w:rsidP="0035257C">
            <w:pPr>
              <w:tabs>
                <w:tab w:val="num" w:pos="1620"/>
              </w:tabs>
              <w:jc w:val="center"/>
            </w:pPr>
            <w:r w:rsidRPr="0040381A">
              <w:t>1</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11</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Зеркало</w:t>
            </w:r>
          </w:p>
        </w:tc>
        <w:tc>
          <w:tcPr>
            <w:tcW w:w="2052" w:type="dxa"/>
          </w:tcPr>
          <w:p w:rsidR="0035257C" w:rsidRPr="0040381A" w:rsidRDefault="0035257C" w:rsidP="0035257C">
            <w:pPr>
              <w:tabs>
                <w:tab w:val="num" w:pos="1620"/>
              </w:tabs>
              <w:jc w:val="center"/>
            </w:pPr>
            <w:r w:rsidRPr="0040381A">
              <w:t>-\-</w:t>
            </w:r>
          </w:p>
        </w:tc>
        <w:tc>
          <w:tcPr>
            <w:tcW w:w="1619" w:type="dxa"/>
          </w:tcPr>
          <w:p w:rsidR="0035257C" w:rsidRPr="0040381A" w:rsidRDefault="0035257C" w:rsidP="0035257C">
            <w:pPr>
              <w:tabs>
                <w:tab w:val="num" w:pos="1620"/>
              </w:tabs>
              <w:jc w:val="center"/>
            </w:pPr>
            <w:r w:rsidRPr="0040381A">
              <w:t>-\-</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12</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 xml:space="preserve">Телефон </w:t>
            </w:r>
            <w:r w:rsidRPr="0040381A">
              <w:rPr>
                <w:rFonts w:eastAsia="Times New Roman"/>
                <w:lang w:val="en-US" w:eastAsia="ru-RU"/>
              </w:rPr>
              <w:t>Panasonic-</w:t>
            </w:r>
            <w:proofErr w:type="spellStart"/>
            <w:r w:rsidRPr="0040381A">
              <w:rPr>
                <w:rFonts w:eastAsia="Times New Roman"/>
                <w:lang w:val="en-US" w:eastAsia="ru-RU"/>
              </w:rPr>
              <w:t>kx</w:t>
            </w:r>
            <w:proofErr w:type="spellEnd"/>
          </w:p>
        </w:tc>
        <w:tc>
          <w:tcPr>
            <w:tcW w:w="2052" w:type="dxa"/>
          </w:tcPr>
          <w:p w:rsidR="0035257C" w:rsidRPr="0040381A" w:rsidRDefault="0035257C" w:rsidP="0035257C">
            <w:pPr>
              <w:tabs>
                <w:tab w:val="num" w:pos="1620"/>
              </w:tabs>
              <w:jc w:val="center"/>
            </w:pPr>
            <w:r w:rsidRPr="0040381A">
              <w:t>-\-</w:t>
            </w:r>
          </w:p>
        </w:tc>
        <w:tc>
          <w:tcPr>
            <w:tcW w:w="1619" w:type="dxa"/>
          </w:tcPr>
          <w:p w:rsidR="0035257C" w:rsidRPr="0040381A" w:rsidRDefault="0035257C" w:rsidP="0035257C">
            <w:pPr>
              <w:tabs>
                <w:tab w:val="num" w:pos="1620"/>
              </w:tabs>
              <w:jc w:val="center"/>
            </w:pPr>
            <w:r w:rsidRPr="0040381A">
              <w:t>-\-</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13</w:t>
            </w:r>
          </w:p>
        </w:tc>
        <w:tc>
          <w:tcPr>
            <w:tcW w:w="5267" w:type="dxa"/>
          </w:tcPr>
          <w:p w:rsidR="0035257C" w:rsidRPr="0040381A" w:rsidRDefault="0035257C" w:rsidP="0035257C">
            <w:pPr>
              <w:tabs>
                <w:tab w:val="num" w:pos="1620"/>
              </w:tabs>
              <w:jc w:val="both"/>
              <w:rPr>
                <w:rFonts w:eastAsia="Times New Roman"/>
                <w:lang w:val="en-US" w:eastAsia="ru-RU"/>
              </w:rPr>
            </w:pPr>
            <w:r w:rsidRPr="0040381A">
              <w:rPr>
                <w:rFonts w:eastAsia="Times New Roman"/>
                <w:lang w:eastAsia="ru-RU"/>
              </w:rPr>
              <w:t>Телефон</w:t>
            </w:r>
            <w:r w:rsidRPr="0040381A">
              <w:rPr>
                <w:rFonts w:eastAsia="Times New Roman"/>
                <w:lang w:val="en-US" w:eastAsia="ru-RU"/>
              </w:rPr>
              <w:t>-</w:t>
            </w:r>
            <w:r w:rsidRPr="0040381A">
              <w:rPr>
                <w:rFonts w:eastAsia="Times New Roman"/>
                <w:lang w:eastAsia="ru-RU"/>
              </w:rPr>
              <w:t xml:space="preserve">факс </w:t>
            </w:r>
            <w:r w:rsidRPr="0040381A">
              <w:rPr>
                <w:rFonts w:eastAsia="Times New Roman"/>
                <w:lang w:val="en-US" w:eastAsia="ru-RU"/>
              </w:rPr>
              <w:t>Panasonic</w:t>
            </w:r>
          </w:p>
        </w:tc>
        <w:tc>
          <w:tcPr>
            <w:tcW w:w="2052" w:type="dxa"/>
          </w:tcPr>
          <w:p w:rsidR="0035257C" w:rsidRPr="0040381A" w:rsidRDefault="0035257C" w:rsidP="0035257C">
            <w:pPr>
              <w:tabs>
                <w:tab w:val="num" w:pos="1620"/>
              </w:tabs>
              <w:jc w:val="center"/>
            </w:pPr>
            <w:r w:rsidRPr="0040381A">
              <w:t>23</w:t>
            </w:r>
          </w:p>
        </w:tc>
        <w:tc>
          <w:tcPr>
            <w:tcW w:w="1619" w:type="dxa"/>
          </w:tcPr>
          <w:p w:rsidR="0035257C" w:rsidRPr="0040381A" w:rsidRDefault="0035257C" w:rsidP="0035257C">
            <w:pPr>
              <w:tabs>
                <w:tab w:val="num" w:pos="1620"/>
              </w:tabs>
              <w:jc w:val="center"/>
            </w:pPr>
            <w:r w:rsidRPr="0040381A">
              <w:t>1</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val="en-US" w:eastAsia="ru-RU"/>
              </w:rPr>
              <w:t>1</w:t>
            </w:r>
            <w:r w:rsidRPr="0040381A">
              <w:rPr>
                <w:rFonts w:eastAsia="Times New Roman"/>
                <w:lang w:eastAsia="ru-RU"/>
              </w:rPr>
              <w:t>4</w:t>
            </w:r>
          </w:p>
        </w:tc>
        <w:tc>
          <w:tcPr>
            <w:tcW w:w="5267" w:type="dxa"/>
          </w:tcPr>
          <w:p w:rsidR="0035257C" w:rsidRPr="0040381A" w:rsidRDefault="0035257C" w:rsidP="0035257C">
            <w:pPr>
              <w:tabs>
                <w:tab w:val="num" w:pos="1620"/>
              </w:tabs>
              <w:jc w:val="both"/>
              <w:rPr>
                <w:rFonts w:eastAsia="Times New Roman"/>
                <w:lang w:val="en-US" w:eastAsia="ru-RU"/>
              </w:rPr>
            </w:pPr>
            <w:r w:rsidRPr="0040381A">
              <w:rPr>
                <w:rFonts w:eastAsia="Times New Roman"/>
                <w:lang w:eastAsia="ru-RU"/>
              </w:rPr>
              <w:t>Корзина для бумаг</w:t>
            </w:r>
          </w:p>
        </w:tc>
        <w:tc>
          <w:tcPr>
            <w:tcW w:w="2052" w:type="dxa"/>
          </w:tcPr>
          <w:p w:rsidR="0035257C" w:rsidRPr="0040381A" w:rsidRDefault="0035257C" w:rsidP="0035257C">
            <w:pPr>
              <w:tabs>
                <w:tab w:val="num" w:pos="1620"/>
              </w:tabs>
              <w:jc w:val="center"/>
            </w:pPr>
            <w:r w:rsidRPr="0040381A">
              <w:t>б/</w:t>
            </w:r>
            <w:proofErr w:type="gramStart"/>
            <w:r w:rsidRPr="0040381A">
              <w:t>н</w:t>
            </w:r>
            <w:proofErr w:type="gramEnd"/>
          </w:p>
        </w:tc>
        <w:tc>
          <w:tcPr>
            <w:tcW w:w="1619" w:type="dxa"/>
          </w:tcPr>
          <w:p w:rsidR="0035257C" w:rsidRPr="0040381A" w:rsidRDefault="0035257C" w:rsidP="0035257C">
            <w:pPr>
              <w:tabs>
                <w:tab w:val="num" w:pos="1620"/>
              </w:tabs>
              <w:jc w:val="center"/>
            </w:pPr>
            <w:r w:rsidRPr="0040381A">
              <w:t>1</w:t>
            </w:r>
          </w:p>
        </w:tc>
      </w:tr>
      <w:tr w:rsidR="0035257C" w:rsidRPr="0040381A" w:rsidTr="0035257C">
        <w:tc>
          <w:tcPr>
            <w:tcW w:w="632" w:type="dxa"/>
          </w:tcPr>
          <w:p w:rsidR="0035257C" w:rsidRPr="0040381A" w:rsidRDefault="0035257C" w:rsidP="0035257C">
            <w:pPr>
              <w:tabs>
                <w:tab w:val="num" w:pos="1620"/>
              </w:tabs>
              <w:jc w:val="center"/>
              <w:rPr>
                <w:rFonts w:eastAsia="Times New Roman"/>
                <w:lang w:eastAsia="ru-RU"/>
              </w:rPr>
            </w:pPr>
            <w:r w:rsidRPr="0040381A">
              <w:rPr>
                <w:rFonts w:eastAsia="Times New Roman"/>
                <w:lang w:eastAsia="ru-RU"/>
              </w:rPr>
              <w:t>15</w:t>
            </w:r>
          </w:p>
        </w:tc>
        <w:tc>
          <w:tcPr>
            <w:tcW w:w="5267" w:type="dxa"/>
          </w:tcPr>
          <w:p w:rsidR="0035257C" w:rsidRPr="0040381A" w:rsidRDefault="0035257C" w:rsidP="0035257C">
            <w:pPr>
              <w:tabs>
                <w:tab w:val="num" w:pos="1620"/>
              </w:tabs>
              <w:jc w:val="both"/>
              <w:rPr>
                <w:rFonts w:eastAsia="Times New Roman"/>
                <w:lang w:eastAsia="ru-RU"/>
              </w:rPr>
            </w:pPr>
            <w:r w:rsidRPr="0040381A">
              <w:rPr>
                <w:rFonts w:eastAsia="Times New Roman"/>
                <w:lang w:eastAsia="ru-RU"/>
              </w:rPr>
              <w:t>Парта</w:t>
            </w:r>
          </w:p>
        </w:tc>
        <w:tc>
          <w:tcPr>
            <w:tcW w:w="2052" w:type="dxa"/>
          </w:tcPr>
          <w:p w:rsidR="0035257C" w:rsidRPr="0040381A" w:rsidRDefault="0035257C" w:rsidP="0035257C">
            <w:pPr>
              <w:tabs>
                <w:tab w:val="num" w:pos="1620"/>
              </w:tabs>
              <w:jc w:val="center"/>
            </w:pPr>
            <w:r w:rsidRPr="0040381A">
              <w:t>-\-</w:t>
            </w:r>
          </w:p>
        </w:tc>
        <w:tc>
          <w:tcPr>
            <w:tcW w:w="1619" w:type="dxa"/>
          </w:tcPr>
          <w:p w:rsidR="0035257C" w:rsidRPr="0040381A" w:rsidRDefault="0035257C" w:rsidP="0035257C">
            <w:pPr>
              <w:tabs>
                <w:tab w:val="num" w:pos="1620"/>
              </w:tabs>
              <w:jc w:val="center"/>
            </w:pPr>
            <w:r w:rsidRPr="0040381A">
              <w:t>-\-</w:t>
            </w:r>
          </w:p>
        </w:tc>
      </w:tr>
    </w:tbl>
    <w:p w:rsidR="0035257C" w:rsidRPr="0040381A" w:rsidRDefault="0035257C" w:rsidP="0035257C">
      <w:pPr>
        <w:tabs>
          <w:tab w:val="num" w:pos="1620"/>
        </w:tabs>
        <w:ind w:firstLine="720"/>
        <w:jc w:val="both"/>
        <w:rPr>
          <w:rFonts w:eastAsia="Times New Roman"/>
          <w:lang w:eastAsia="ru-RU"/>
        </w:rPr>
      </w:pPr>
      <w:r w:rsidRPr="0040381A">
        <w:rPr>
          <w:rFonts w:eastAsia="Times New Roman"/>
          <w:lang w:eastAsia="ru-RU"/>
        </w:rPr>
        <w:t>3. Все передаваемое в пользование имущество находится в хорошем состоянии.</w:t>
      </w:r>
    </w:p>
    <w:p w:rsidR="0035257C" w:rsidRPr="0040381A" w:rsidRDefault="0035257C" w:rsidP="0035257C">
      <w:pPr>
        <w:ind w:firstLine="708"/>
        <w:jc w:val="both"/>
        <w:rPr>
          <w:rFonts w:eastAsia="Times New Roman"/>
          <w:b/>
          <w:lang w:eastAsia="ru-RU"/>
        </w:rPr>
      </w:pPr>
    </w:p>
    <w:p w:rsidR="0035257C" w:rsidRPr="0040381A" w:rsidRDefault="0035257C" w:rsidP="0035257C">
      <w:pPr>
        <w:ind w:firstLine="708"/>
        <w:jc w:val="both"/>
        <w:rPr>
          <w:rFonts w:eastAsia="Times New Roman"/>
          <w:b/>
          <w:lang w:eastAsia="ru-RU"/>
        </w:rPr>
      </w:pPr>
    </w:p>
    <w:p w:rsidR="0035257C" w:rsidRPr="0040381A" w:rsidRDefault="0035257C" w:rsidP="0035257C">
      <w:pPr>
        <w:ind w:firstLine="708"/>
        <w:jc w:val="both"/>
        <w:rPr>
          <w:rFonts w:eastAsia="Times New Roman"/>
          <w:b/>
          <w:lang w:eastAsia="ru-RU"/>
        </w:rPr>
      </w:pPr>
      <w:r w:rsidRPr="0040381A">
        <w:rPr>
          <w:rFonts w:eastAsia="Times New Roman"/>
          <w:b/>
          <w:lang w:eastAsia="ru-RU"/>
        </w:rPr>
        <w:t xml:space="preserve">АРЕНДОДАТЕЛЬ                 </w:t>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t xml:space="preserve">  АРЕНДАТОР</w:t>
      </w:r>
    </w:p>
    <w:p w:rsidR="0035257C" w:rsidRPr="0040381A" w:rsidRDefault="0035257C" w:rsidP="0035257C">
      <w:pPr>
        <w:ind w:firstLine="708"/>
        <w:jc w:val="both"/>
        <w:rPr>
          <w:rFonts w:eastAsia="Times New Roman"/>
          <w:b/>
          <w:lang w:eastAsia="ru-RU"/>
        </w:rPr>
      </w:pPr>
    </w:p>
    <w:tbl>
      <w:tblPr>
        <w:tblW w:w="15408" w:type="dxa"/>
        <w:tblLook w:val="01E0" w:firstRow="1" w:lastRow="1" w:firstColumn="1" w:lastColumn="1" w:noHBand="0" w:noVBand="0"/>
      </w:tblPr>
      <w:tblGrid>
        <w:gridCol w:w="4968"/>
        <w:gridCol w:w="5220"/>
        <w:gridCol w:w="5220"/>
      </w:tblGrid>
      <w:tr w:rsidR="0035257C" w:rsidRPr="0040381A" w:rsidTr="0035257C">
        <w:tc>
          <w:tcPr>
            <w:tcW w:w="4968" w:type="dxa"/>
          </w:tcPr>
          <w:p w:rsidR="0035257C" w:rsidRPr="0040381A" w:rsidRDefault="0035257C" w:rsidP="0035257C">
            <w:pPr>
              <w:jc w:val="both"/>
              <w:rPr>
                <w:rFonts w:eastAsia="Times New Roman"/>
                <w:b/>
                <w:lang w:eastAsia="ru-RU"/>
              </w:rPr>
            </w:pPr>
            <w:r w:rsidRPr="0040381A">
              <w:rPr>
                <w:rFonts w:eastAsia="Times New Roman"/>
                <w:b/>
                <w:lang w:eastAsia="ru-RU"/>
              </w:rPr>
              <w:t>Генеральный директор</w:t>
            </w:r>
          </w:p>
        </w:tc>
        <w:tc>
          <w:tcPr>
            <w:tcW w:w="5220" w:type="dxa"/>
            <w:tcBorders>
              <w:right w:val="nil"/>
            </w:tcBorders>
          </w:tcPr>
          <w:p w:rsidR="0035257C" w:rsidRPr="0040381A" w:rsidRDefault="0035257C" w:rsidP="0035257C">
            <w:pPr>
              <w:jc w:val="both"/>
              <w:rPr>
                <w:rFonts w:eastAsia="Times New Roman"/>
                <w:b/>
                <w:lang w:eastAsia="ru-RU"/>
              </w:rPr>
            </w:pPr>
            <w:r w:rsidRPr="0040381A">
              <w:rPr>
                <w:rFonts w:eastAsia="Times New Roman"/>
                <w:b/>
                <w:lang w:eastAsia="ru-RU"/>
              </w:rPr>
              <w:t>______________________</w:t>
            </w:r>
          </w:p>
        </w:tc>
        <w:tc>
          <w:tcPr>
            <w:tcW w:w="5220" w:type="dxa"/>
            <w:tcBorders>
              <w:left w:val="nil"/>
            </w:tcBorders>
          </w:tcPr>
          <w:p w:rsidR="0035257C" w:rsidRPr="0040381A" w:rsidRDefault="0035257C" w:rsidP="0035257C">
            <w:pPr>
              <w:rPr>
                <w:b/>
              </w:rPr>
            </w:pPr>
            <w:r w:rsidRPr="0040381A">
              <w:rPr>
                <w:b/>
              </w:rPr>
              <w:t>____________________________</w:t>
            </w:r>
          </w:p>
        </w:tc>
      </w:tr>
      <w:tr w:rsidR="0035257C" w:rsidRPr="0040381A" w:rsidTr="0035257C">
        <w:tc>
          <w:tcPr>
            <w:tcW w:w="4968" w:type="dxa"/>
          </w:tcPr>
          <w:p w:rsidR="0035257C" w:rsidRPr="0040381A" w:rsidRDefault="0035257C" w:rsidP="0035257C">
            <w:pPr>
              <w:jc w:val="both"/>
              <w:rPr>
                <w:rFonts w:eastAsia="Times New Roman"/>
                <w:b/>
                <w:lang w:eastAsia="ru-RU"/>
              </w:rPr>
            </w:pPr>
          </w:p>
        </w:tc>
        <w:tc>
          <w:tcPr>
            <w:tcW w:w="5220" w:type="dxa"/>
            <w:tcBorders>
              <w:right w:val="nil"/>
            </w:tcBorders>
          </w:tcPr>
          <w:p w:rsidR="0035257C" w:rsidRPr="0040381A" w:rsidRDefault="0035257C" w:rsidP="0035257C">
            <w:pPr>
              <w:jc w:val="both"/>
              <w:rPr>
                <w:rFonts w:eastAsia="Times New Roman"/>
                <w:b/>
                <w:lang w:eastAsia="ru-RU"/>
              </w:rPr>
            </w:pPr>
          </w:p>
        </w:tc>
        <w:tc>
          <w:tcPr>
            <w:tcW w:w="5220" w:type="dxa"/>
            <w:tcBorders>
              <w:left w:val="nil"/>
            </w:tcBorders>
          </w:tcPr>
          <w:p w:rsidR="0035257C" w:rsidRPr="0040381A" w:rsidRDefault="0035257C" w:rsidP="0035257C"/>
        </w:tc>
      </w:tr>
      <w:tr w:rsidR="0035257C" w:rsidRPr="0040381A" w:rsidTr="0035257C">
        <w:tc>
          <w:tcPr>
            <w:tcW w:w="4968" w:type="dxa"/>
          </w:tcPr>
          <w:p w:rsidR="0035257C" w:rsidRPr="0040381A" w:rsidRDefault="0035257C" w:rsidP="0035257C">
            <w:pPr>
              <w:jc w:val="both"/>
              <w:rPr>
                <w:rFonts w:eastAsia="Times New Roman"/>
                <w:b/>
                <w:lang w:eastAsia="ru-RU"/>
              </w:rPr>
            </w:pPr>
            <w:r w:rsidRPr="0040381A">
              <w:rPr>
                <w:rFonts w:eastAsia="Times New Roman"/>
                <w:b/>
                <w:lang w:eastAsia="ru-RU"/>
              </w:rPr>
              <w:t xml:space="preserve">_________________________ </w:t>
            </w:r>
            <w:proofErr w:type="spellStart"/>
            <w:r w:rsidRPr="0040381A">
              <w:rPr>
                <w:rFonts w:eastAsia="Times New Roman"/>
                <w:b/>
                <w:lang w:eastAsia="ru-RU"/>
              </w:rPr>
              <w:t>Карбушев</w:t>
            </w:r>
            <w:proofErr w:type="spellEnd"/>
            <w:r w:rsidRPr="0040381A">
              <w:rPr>
                <w:rFonts w:eastAsia="Times New Roman"/>
                <w:b/>
                <w:lang w:eastAsia="ru-RU"/>
              </w:rPr>
              <w:t xml:space="preserve"> М.Г.</w:t>
            </w:r>
          </w:p>
        </w:tc>
        <w:tc>
          <w:tcPr>
            <w:tcW w:w="5220" w:type="dxa"/>
            <w:tcBorders>
              <w:right w:val="nil"/>
            </w:tcBorders>
          </w:tcPr>
          <w:p w:rsidR="0035257C" w:rsidRPr="0040381A" w:rsidRDefault="0035257C" w:rsidP="0035257C">
            <w:pPr>
              <w:jc w:val="both"/>
              <w:rPr>
                <w:rFonts w:eastAsia="Times New Roman"/>
                <w:b/>
                <w:lang w:eastAsia="ru-RU"/>
              </w:rPr>
            </w:pPr>
            <w:r w:rsidRPr="0040381A">
              <w:rPr>
                <w:rFonts w:eastAsia="Times New Roman"/>
                <w:b/>
                <w:lang w:eastAsia="ru-RU"/>
              </w:rPr>
              <w:t>________________________ ____________</w:t>
            </w:r>
          </w:p>
        </w:tc>
        <w:tc>
          <w:tcPr>
            <w:tcW w:w="5220" w:type="dxa"/>
            <w:tcBorders>
              <w:left w:val="nil"/>
            </w:tcBorders>
          </w:tcPr>
          <w:p w:rsidR="0035257C" w:rsidRPr="0040381A" w:rsidRDefault="0035257C" w:rsidP="0035257C">
            <w:r w:rsidRPr="0040381A">
              <w:rPr>
                <w:b/>
              </w:rPr>
              <w:t>_________________ /_______________________/</w:t>
            </w:r>
          </w:p>
        </w:tc>
      </w:tr>
    </w:tbl>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40381A" w:rsidRDefault="0035257C" w:rsidP="0035257C">
      <w:pPr>
        <w:tabs>
          <w:tab w:val="left" w:pos="7513"/>
        </w:tabs>
        <w:spacing w:before="40"/>
      </w:pPr>
      <w:r w:rsidRPr="0040381A">
        <w:t xml:space="preserve">Передачу осуществил: ___________________ /Б.С. Батуев/ </w:t>
      </w:r>
    </w:p>
    <w:p w:rsidR="0035257C" w:rsidRPr="0040381A" w:rsidRDefault="0035257C" w:rsidP="0035257C">
      <w:pPr>
        <w:spacing w:after="200" w:line="276" w:lineRule="auto"/>
      </w:pPr>
      <w:r w:rsidRPr="0040381A">
        <w:br w:type="page"/>
      </w:r>
    </w:p>
    <w:p w:rsidR="0035257C" w:rsidRPr="0040381A" w:rsidRDefault="0035257C" w:rsidP="0035257C">
      <w:pPr>
        <w:tabs>
          <w:tab w:val="left" w:pos="7513"/>
        </w:tabs>
        <w:spacing w:before="40"/>
        <w:ind w:left="6237"/>
        <w:jc w:val="right"/>
      </w:pPr>
      <w:r w:rsidRPr="0040381A">
        <w:lastRenderedPageBreak/>
        <w:t xml:space="preserve">Приложение №3 </w:t>
      </w:r>
    </w:p>
    <w:tbl>
      <w:tblPr>
        <w:tblW w:w="9478" w:type="dxa"/>
        <w:tblInd w:w="93" w:type="dxa"/>
        <w:tblLook w:val="04A0" w:firstRow="1" w:lastRow="0" w:firstColumn="1" w:lastColumn="0" w:noHBand="0" w:noVBand="1"/>
      </w:tblPr>
      <w:tblGrid>
        <w:gridCol w:w="5984"/>
        <w:gridCol w:w="3494"/>
      </w:tblGrid>
      <w:tr w:rsidR="0035257C" w:rsidRPr="0040381A" w:rsidTr="0035257C">
        <w:trPr>
          <w:trHeight w:val="300"/>
        </w:trPr>
        <w:tc>
          <w:tcPr>
            <w:tcW w:w="8059" w:type="dxa"/>
            <w:gridSpan w:val="2"/>
            <w:tcBorders>
              <w:top w:val="nil"/>
              <w:left w:val="nil"/>
              <w:bottom w:val="nil"/>
              <w:right w:val="nil"/>
            </w:tcBorders>
            <w:shd w:val="clear" w:color="auto" w:fill="auto"/>
            <w:hideMark/>
          </w:tcPr>
          <w:p w:rsidR="0035257C" w:rsidRPr="0040381A" w:rsidRDefault="0035257C" w:rsidP="0035257C">
            <w:pPr>
              <w:jc w:val="right"/>
              <w:rPr>
                <w:rFonts w:eastAsia="Times New Roman"/>
                <w:color w:val="000000"/>
                <w:lang w:eastAsia="ru-RU"/>
              </w:rPr>
            </w:pPr>
            <w:r w:rsidRPr="0040381A">
              <w:rPr>
                <w:rFonts w:eastAsia="Times New Roman"/>
                <w:color w:val="000000"/>
                <w:lang w:eastAsia="ru-RU"/>
              </w:rPr>
              <w:t>к Договору аренды № ___/01-____</w:t>
            </w:r>
          </w:p>
        </w:tc>
      </w:tr>
      <w:tr w:rsidR="0035257C" w:rsidRPr="0040381A" w:rsidTr="0035257C">
        <w:trPr>
          <w:trHeight w:val="300"/>
        </w:trPr>
        <w:tc>
          <w:tcPr>
            <w:tcW w:w="5088" w:type="dxa"/>
            <w:tcBorders>
              <w:top w:val="nil"/>
              <w:left w:val="nil"/>
              <w:bottom w:val="nil"/>
              <w:right w:val="nil"/>
            </w:tcBorders>
            <w:shd w:val="clear" w:color="auto" w:fill="auto"/>
            <w:hideMark/>
          </w:tcPr>
          <w:p w:rsidR="0035257C" w:rsidRPr="0040381A" w:rsidRDefault="0035257C" w:rsidP="0035257C">
            <w:pPr>
              <w:jc w:val="center"/>
              <w:rPr>
                <w:rFonts w:eastAsia="Times New Roman"/>
                <w:color w:val="000000"/>
                <w:lang w:eastAsia="ru-RU"/>
              </w:rPr>
            </w:pPr>
          </w:p>
        </w:tc>
        <w:tc>
          <w:tcPr>
            <w:tcW w:w="2971" w:type="dxa"/>
            <w:tcBorders>
              <w:top w:val="nil"/>
              <w:left w:val="nil"/>
              <w:bottom w:val="nil"/>
              <w:right w:val="nil"/>
            </w:tcBorders>
            <w:shd w:val="clear" w:color="auto" w:fill="auto"/>
            <w:hideMark/>
          </w:tcPr>
          <w:p w:rsidR="0035257C" w:rsidRPr="0040381A" w:rsidRDefault="0035257C" w:rsidP="0035257C">
            <w:pPr>
              <w:jc w:val="right"/>
              <w:rPr>
                <w:rFonts w:eastAsia="Times New Roman"/>
                <w:color w:val="000000"/>
                <w:lang w:eastAsia="ru-RU"/>
              </w:rPr>
            </w:pPr>
            <w:r>
              <w:rPr>
                <w:rFonts w:eastAsia="Times New Roman"/>
                <w:color w:val="000000"/>
                <w:lang w:eastAsia="ru-RU"/>
              </w:rPr>
              <w:t>от "____" ________ 2017</w:t>
            </w:r>
            <w:r w:rsidRPr="0040381A">
              <w:rPr>
                <w:rFonts w:eastAsia="Times New Roman"/>
                <w:color w:val="000000"/>
                <w:lang w:eastAsia="ru-RU"/>
              </w:rPr>
              <w:t xml:space="preserve"> г.</w:t>
            </w:r>
          </w:p>
        </w:tc>
      </w:tr>
    </w:tbl>
    <w:p w:rsidR="0035257C" w:rsidRPr="0040381A" w:rsidRDefault="0035257C" w:rsidP="0035257C">
      <w:pPr>
        <w:jc w:val="center"/>
        <w:rPr>
          <w:rFonts w:eastAsia="Times New Roman"/>
          <w:b/>
          <w:bCs/>
          <w:lang w:eastAsia="ru-RU"/>
        </w:rPr>
      </w:pPr>
      <w:r w:rsidRPr="0040381A">
        <w:rPr>
          <w:rFonts w:eastAsia="Times New Roman"/>
          <w:b/>
          <w:bCs/>
          <w:lang w:eastAsia="ru-RU"/>
        </w:rPr>
        <w:t>АКТ ПРИЕМА-ПЕРЕДАЧИ</w:t>
      </w:r>
    </w:p>
    <w:p w:rsidR="0035257C" w:rsidRPr="0040381A" w:rsidRDefault="0035257C" w:rsidP="0035257C">
      <w:pPr>
        <w:jc w:val="center"/>
        <w:rPr>
          <w:rFonts w:eastAsia="Times New Roman"/>
          <w:b/>
          <w:bCs/>
          <w:lang w:eastAsia="ru-RU"/>
        </w:rPr>
      </w:pPr>
      <w:r w:rsidRPr="0040381A">
        <w:rPr>
          <w:rFonts w:eastAsia="Times New Roman"/>
          <w:b/>
          <w:bCs/>
          <w:lang w:eastAsia="ru-RU"/>
        </w:rPr>
        <w:t>к договору аренды № __/01-__</w:t>
      </w:r>
    </w:p>
    <w:p w:rsidR="0035257C" w:rsidRPr="0040381A" w:rsidRDefault="0035257C" w:rsidP="0035257C">
      <w:pPr>
        <w:keepNext/>
        <w:jc w:val="center"/>
        <w:outlineLvl w:val="0"/>
        <w:rPr>
          <w:rFonts w:eastAsia="Times New Roman"/>
          <w:b/>
          <w:bCs/>
          <w:lang w:eastAsia="ru-RU"/>
        </w:rPr>
      </w:pPr>
      <w:r w:rsidRPr="0040381A">
        <w:rPr>
          <w:rFonts w:eastAsia="Times New Roman"/>
          <w:b/>
          <w:bCs/>
          <w:lang w:eastAsia="ru-RU"/>
        </w:rPr>
        <w:t xml:space="preserve">нежилого помещения, являющегося собственностью Республики Саха (Якутия) </w:t>
      </w:r>
    </w:p>
    <w:p w:rsidR="0035257C" w:rsidRPr="0040381A" w:rsidRDefault="0035257C" w:rsidP="0035257C">
      <w:pPr>
        <w:jc w:val="center"/>
        <w:rPr>
          <w:rFonts w:eastAsia="Times New Roman"/>
          <w:lang w:eastAsia="ru-RU"/>
        </w:rPr>
      </w:pPr>
    </w:p>
    <w:p w:rsidR="0035257C" w:rsidRPr="0040381A" w:rsidRDefault="0035257C" w:rsidP="0035257C">
      <w:pPr>
        <w:jc w:val="center"/>
        <w:rPr>
          <w:rFonts w:eastAsia="Times New Roman"/>
          <w:b/>
          <w:lang w:eastAsia="ru-RU"/>
        </w:rPr>
      </w:pPr>
      <w:r w:rsidRPr="0040381A">
        <w:rPr>
          <w:rFonts w:eastAsia="Times New Roman"/>
          <w:b/>
          <w:lang w:eastAsia="ru-RU"/>
        </w:rPr>
        <w:t xml:space="preserve">г. Якутск </w:t>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r>
      <w:r>
        <w:rPr>
          <w:rFonts w:eastAsia="Times New Roman"/>
          <w:b/>
          <w:lang w:eastAsia="ru-RU"/>
        </w:rPr>
        <w:t>«__» _______ 2017</w:t>
      </w:r>
      <w:r w:rsidRPr="0040381A">
        <w:rPr>
          <w:rFonts w:eastAsia="Times New Roman"/>
          <w:b/>
          <w:lang w:eastAsia="ru-RU"/>
        </w:rPr>
        <w:t xml:space="preserve"> г.</w:t>
      </w:r>
    </w:p>
    <w:p w:rsidR="0035257C" w:rsidRPr="0040381A" w:rsidRDefault="0035257C" w:rsidP="0035257C">
      <w:pPr>
        <w:jc w:val="both"/>
        <w:rPr>
          <w:rFonts w:eastAsia="Times New Roman"/>
          <w:lang w:eastAsia="ru-RU"/>
        </w:rPr>
      </w:pPr>
    </w:p>
    <w:p w:rsidR="0035257C" w:rsidRPr="0040381A" w:rsidRDefault="0035257C" w:rsidP="0035257C">
      <w:pPr>
        <w:ind w:firstLine="720"/>
        <w:jc w:val="both"/>
        <w:rPr>
          <w:rFonts w:eastAsia="Times New Roman"/>
          <w:lang w:eastAsia="ru-RU"/>
        </w:rPr>
      </w:pPr>
      <w:proofErr w:type="gramStart"/>
      <w:r w:rsidRPr="0040381A">
        <w:rPr>
          <w:rFonts w:eastAsia="Times New Roman"/>
          <w:b/>
          <w:lang w:eastAsia="ru-RU"/>
        </w:rPr>
        <w:t>Государственное бюджетное  учреждение Республики Саха (Якутия) «Бизнес-инкубатор Республики Саха (Якутия)»,</w:t>
      </w:r>
      <w:r w:rsidRPr="0040381A">
        <w:rPr>
          <w:rFonts w:eastAsia="Times New Roman"/>
          <w:lang w:eastAsia="ru-RU"/>
        </w:rPr>
        <w:t xml:space="preserve"> именуемое в дальнейшем «АРЕНДОДАТЕЛЬ», в лице Генерального директора </w:t>
      </w:r>
      <w:proofErr w:type="spellStart"/>
      <w:r w:rsidRPr="0040381A">
        <w:rPr>
          <w:rFonts w:eastAsia="Times New Roman"/>
          <w:lang w:eastAsia="ru-RU"/>
        </w:rPr>
        <w:t>Карбушева</w:t>
      </w:r>
      <w:proofErr w:type="spellEnd"/>
      <w:r w:rsidRPr="0040381A">
        <w:rPr>
          <w:rFonts w:eastAsia="Times New Roman"/>
          <w:lang w:eastAsia="ru-RU"/>
        </w:rPr>
        <w:t xml:space="preserve"> Максима Геннадьевича, действующего на основании Устава, с одной стороны, и </w:t>
      </w:r>
      <w:r w:rsidRPr="0040381A">
        <w:rPr>
          <w:rFonts w:eastAsia="Times New Roman"/>
          <w:b/>
          <w:lang w:eastAsia="ru-RU"/>
        </w:rPr>
        <w:t>____________________________________________</w:t>
      </w:r>
      <w:r w:rsidRPr="0040381A">
        <w:rPr>
          <w:rFonts w:eastAsia="Times New Roman"/>
          <w:lang w:eastAsia="ru-RU"/>
        </w:rPr>
        <w:t xml:space="preserve">, в дальнейшем именуемое «АРЕНДАТОР», в лице _______________________________________, действующего на основании ____________, с другой стороны, подписали настоящий акт приема-передачи о нижеследующем: </w:t>
      </w:r>
      <w:proofErr w:type="gramEnd"/>
    </w:p>
    <w:p w:rsidR="0035257C" w:rsidRPr="0040381A" w:rsidRDefault="0035257C" w:rsidP="0035257C">
      <w:pPr>
        <w:ind w:firstLine="720"/>
        <w:jc w:val="both"/>
        <w:rPr>
          <w:rFonts w:eastAsia="Times New Roman"/>
          <w:lang w:eastAsia="ru-RU"/>
        </w:rPr>
      </w:pPr>
      <w:r w:rsidRPr="0040381A">
        <w:rPr>
          <w:rFonts w:eastAsia="Times New Roman"/>
          <w:lang w:eastAsia="ru-RU"/>
        </w:rPr>
        <w:t xml:space="preserve">АРЕНДОДАТЕЛЬ передает во временное </w:t>
      </w:r>
      <w:proofErr w:type="gramStart"/>
      <w:r w:rsidRPr="0040381A">
        <w:rPr>
          <w:rFonts w:eastAsia="Times New Roman"/>
          <w:lang w:eastAsia="ru-RU"/>
        </w:rPr>
        <w:t>пользование</w:t>
      </w:r>
      <w:proofErr w:type="gramEnd"/>
      <w:r w:rsidRPr="0040381A">
        <w:rPr>
          <w:rFonts w:eastAsia="Times New Roman"/>
          <w:lang w:eastAsia="ru-RU"/>
        </w:rPr>
        <w:t xml:space="preserve"> имеющееся в нежилом помещении в Бизнес-инкубаторе Республики Саха (Якутия) (далее – Помещение), расположенном по адресу: г. Якутск, пер. Энергетиков, 2 «а» </w:t>
      </w:r>
      <w:proofErr w:type="spellStart"/>
      <w:r>
        <w:rPr>
          <w:rFonts w:eastAsia="Times New Roman"/>
          <w:b/>
          <w:lang w:eastAsia="ru-RU"/>
        </w:rPr>
        <w:t>каб</w:t>
      </w:r>
      <w:proofErr w:type="spellEnd"/>
      <w:r>
        <w:rPr>
          <w:rFonts w:eastAsia="Times New Roman"/>
          <w:b/>
          <w:lang w:eastAsia="ru-RU"/>
        </w:rPr>
        <w:t xml:space="preserve">. № </w:t>
      </w:r>
      <w:r w:rsidR="00D21F00">
        <w:rPr>
          <w:rFonts w:eastAsia="Times New Roman"/>
          <w:b/>
          <w:lang w:eastAsia="ru-RU"/>
        </w:rPr>
        <w:t>37</w:t>
      </w:r>
      <w:r w:rsidRPr="007C1D5B">
        <w:rPr>
          <w:rFonts w:eastAsia="Times New Roman"/>
          <w:b/>
          <w:lang w:eastAsia="ru-RU"/>
        </w:rPr>
        <w:t xml:space="preserve"> </w:t>
      </w:r>
      <w:r w:rsidRPr="0040381A">
        <w:rPr>
          <w:rFonts w:eastAsia="Times New Roman"/>
          <w:lang w:eastAsia="ru-RU"/>
        </w:rPr>
        <w:t>оборудование, а АРЕНДАТОР принимает оборудование, указанное в настоящем акте в соответствии с условиями Договора аренды нежилого помещения, являющегося государственной собственностью РС (Я).</w:t>
      </w:r>
    </w:p>
    <w:p w:rsidR="0035257C" w:rsidRPr="0040381A" w:rsidRDefault="0035257C" w:rsidP="0035257C">
      <w:pPr>
        <w:tabs>
          <w:tab w:val="num" w:pos="1620"/>
        </w:tabs>
        <w:ind w:firstLine="720"/>
        <w:rPr>
          <w:rFonts w:eastAsia="Times New Roman"/>
          <w:b/>
          <w:sz w:val="20"/>
          <w:szCs w:val="20"/>
          <w:lang w:eastAsia="ru-RU"/>
        </w:rPr>
      </w:pPr>
      <w:r w:rsidRPr="0040381A">
        <w:rPr>
          <w:rFonts w:eastAsia="Times New Roman"/>
          <w:b/>
          <w:lang w:eastAsia="ru-RU"/>
        </w:rPr>
        <w:t>Список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266"/>
        <w:gridCol w:w="2053"/>
        <w:gridCol w:w="1619"/>
      </w:tblGrid>
      <w:tr w:rsidR="0035257C" w:rsidRPr="0040381A" w:rsidTr="0035257C">
        <w:tc>
          <w:tcPr>
            <w:tcW w:w="632" w:type="dxa"/>
            <w:shd w:val="clear" w:color="auto" w:fill="auto"/>
          </w:tcPr>
          <w:p w:rsidR="0035257C" w:rsidRPr="0040381A" w:rsidRDefault="0035257C" w:rsidP="0035257C">
            <w:pPr>
              <w:tabs>
                <w:tab w:val="num" w:pos="1620"/>
              </w:tabs>
              <w:jc w:val="center"/>
              <w:rPr>
                <w:b/>
              </w:rPr>
            </w:pPr>
            <w:r w:rsidRPr="0040381A">
              <w:rPr>
                <w:b/>
              </w:rPr>
              <w:t>№</w:t>
            </w:r>
          </w:p>
        </w:tc>
        <w:tc>
          <w:tcPr>
            <w:tcW w:w="5266" w:type="dxa"/>
            <w:shd w:val="clear" w:color="auto" w:fill="auto"/>
          </w:tcPr>
          <w:p w:rsidR="0035257C" w:rsidRPr="0040381A" w:rsidRDefault="0035257C" w:rsidP="0035257C">
            <w:pPr>
              <w:tabs>
                <w:tab w:val="num" w:pos="1620"/>
              </w:tabs>
              <w:jc w:val="center"/>
              <w:rPr>
                <w:b/>
              </w:rPr>
            </w:pPr>
            <w:r w:rsidRPr="0040381A">
              <w:rPr>
                <w:b/>
              </w:rPr>
              <w:t>Наименование</w:t>
            </w:r>
          </w:p>
        </w:tc>
        <w:tc>
          <w:tcPr>
            <w:tcW w:w="2053" w:type="dxa"/>
            <w:shd w:val="clear" w:color="auto" w:fill="auto"/>
          </w:tcPr>
          <w:p w:rsidR="0035257C" w:rsidRPr="0040381A" w:rsidRDefault="0035257C" w:rsidP="0035257C">
            <w:pPr>
              <w:tabs>
                <w:tab w:val="num" w:pos="1620"/>
              </w:tabs>
              <w:jc w:val="center"/>
              <w:rPr>
                <w:b/>
              </w:rPr>
            </w:pPr>
            <w:r w:rsidRPr="0040381A">
              <w:rPr>
                <w:b/>
              </w:rPr>
              <w:t>Инв. номер</w:t>
            </w:r>
          </w:p>
        </w:tc>
        <w:tc>
          <w:tcPr>
            <w:tcW w:w="1619" w:type="dxa"/>
            <w:shd w:val="clear" w:color="auto" w:fill="auto"/>
          </w:tcPr>
          <w:p w:rsidR="0035257C" w:rsidRPr="0040381A" w:rsidRDefault="0035257C" w:rsidP="0035257C">
            <w:pPr>
              <w:tabs>
                <w:tab w:val="num" w:pos="1620"/>
              </w:tabs>
              <w:jc w:val="center"/>
              <w:rPr>
                <w:b/>
              </w:rPr>
            </w:pPr>
            <w:r w:rsidRPr="0040381A">
              <w:rPr>
                <w:b/>
              </w:rPr>
              <w:t>Количество</w:t>
            </w:r>
          </w:p>
        </w:tc>
      </w:tr>
      <w:tr w:rsidR="0035257C" w:rsidRPr="0040381A" w:rsidTr="0035257C">
        <w:trPr>
          <w:trHeight w:val="381"/>
        </w:trPr>
        <w:tc>
          <w:tcPr>
            <w:tcW w:w="5898" w:type="dxa"/>
            <w:gridSpan w:val="2"/>
            <w:shd w:val="clear" w:color="auto" w:fill="auto"/>
            <w:vAlign w:val="center"/>
          </w:tcPr>
          <w:p w:rsidR="0035257C" w:rsidRPr="0040381A" w:rsidRDefault="0035257C" w:rsidP="0035257C">
            <w:pPr>
              <w:tabs>
                <w:tab w:val="num" w:pos="1620"/>
              </w:tabs>
              <w:jc w:val="center"/>
              <w:rPr>
                <w:b/>
              </w:rPr>
            </w:pPr>
            <w:r w:rsidRPr="0040381A">
              <w:rPr>
                <w:b/>
              </w:rPr>
              <w:t>Системный блок в сборе</w:t>
            </w:r>
          </w:p>
        </w:tc>
        <w:tc>
          <w:tcPr>
            <w:tcW w:w="2053" w:type="dxa"/>
            <w:shd w:val="clear" w:color="auto" w:fill="auto"/>
            <w:vAlign w:val="center"/>
          </w:tcPr>
          <w:p w:rsidR="0035257C" w:rsidRPr="0040381A" w:rsidRDefault="0035257C" w:rsidP="0035257C">
            <w:pPr>
              <w:tabs>
                <w:tab w:val="num" w:pos="1620"/>
              </w:tabs>
              <w:jc w:val="center"/>
              <w:rPr>
                <w:b/>
              </w:rPr>
            </w:pPr>
          </w:p>
        </w:tc>
        <w:tc>
          <w:tcPr>
            <w:tcW w:w="1619" w:type="dxa"/>
            <w:shd w:val="clear" w:color="auto" w:fill="auto"/>
            <w:vAlign w:val="center"/>
          </w:tcPr>
          <w:p w:rsidR="0035257C" w:rsidRPr="0040381A" w:rsidRDefault="0035257C" w:rsidP="0035257C">
            <w:pPr>
              <w:tabs>
                <w:tab w:val="num" w:pos="1620"/>
              </w:tabs>
              <w:jc w:val="center"/>
            </w:pPr>
            <w:r w:rsidRPr="0040381A">
              <w:t>1</w:t>
            </w:r>
          </w:p>
        </w:tc>
      </w:tr>
      <w:tr w:rsidR="0035257C" w:rsidRPr="0040381A" w:rsidTr="0035257C">
        <w:trPr>
          <w:trHeight w:val="415"/>
        </w:trPr>
        <w:tc>
          <w:tcPr>
            <w:tcW w:w="632" w:type="dxa"/>
            <w:shd w:val="clear" w:color="auto" w:fill="auto"/>
            <w:vAlign w:val="center"/>
          </w:tcPr>
          <w:p w:rsidR="0035257C" w:rsidRPr="0040381A" w:rsidRDefault="0035257C" w:rsidP="0035257C">
            <w:pPr>
              <w:tabs>
                <w:tab w:val="num" w:pos="1620"/>
              </w:tabs>
              <w:jc w:val="center"/>
            </w:pPr>
            <w:r w:rsidRPr="0040381A">
              <w:t>1</w:t>
            </w:r>
          </w:p>
        </w:tc>
        <w:tc>
          <w:tcPr>
            <w:tcW w:w="5266" w:type="dxa"/>
            <w:shd w:val="clear" w:color="auto" w:fill="auto"/>
            <w:vAlign w:val="center"/>
          </w:tcPr>
          <w:p w:rsidR="0035257C" w:rsidRPr="0040381A" w:rsidRDefault="0035257C" w:rsidP="0035257C">
            <w:pPr>
              <w:tabs>
                <w:tab w:val="num" w:pos="1620"/>
              </w:tabs>
            </w:pPr>
            <w:r w:rsidRPr="0040381A">
              <w:t xml:space="preserve">Процессор: </w:t>
            </w:r>
            <w:r w:rsidRPr="0040381A">
              <w:rPr>
                <w:lang w:val="en-US"/>
              </w:rPr>
              <w:t>Pentium4 3ГГц</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pPr>
            <w:r w:rsidRPr="0040381A">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2</w:t>
            </w:r>
          </w:p>
        </w:tc>
        <w:tc>
          <w:tcPr>
            <w:tcW w:w="5266" w:type="dxa"/>
            <w:shd w:val="clear" w:color="auto" w:fill="auto"/>
            <w:vAlign w:val="center"/>
          </w:tcPr>
          <w:p w:rsidR="0035257C" w:rsidRPr="0040381A" w:rsidRDefault="0035257C" w:rsidP="0035257C">
            <w:pPr>
              <w:tabs>
                <w:tab w:val="num" w:pos="1620"/>
              </w:tabs>
              <w:rPr>
                <w:lang w:val="en-US"/>
              </w:rPr>
            </w:pPr>
            <w:r w:rsidRPr="0040381A">
              <w:t>Мат</w:t>
            </w:r>
            <w:proofErr w:type="gramStart"/>
            <w:r w:rsidRPr="0040381A">
              <w:rPr>
                <w:lang w:val="en-US"/>
              </w:rPr>
              <w:t>.</w:t>
            </w:r>
            <w:r w:rsidRPr="0040381A">
              <w:t>п</w:t>
            </w:r>
            <w:proofErr w:type="gramEnd"/>
            <w:r w:rsidRPr="0040381A">
              <w:t>лата</w:t>
            </w:r>
            <w:r w:rsidRPr="0040381A">
              <w:rPr>
                <w:lang w:val="en-US"/>
              </w:rPr>
              <w:t>: Gigabyte GA-8I915G-MF</w:t>
            </w:r>
          </w:p>
        </w:tc>
        <w:tc>
          <w:tcPr>
            <w:tcW w:w="2053" w:type="dxa"/>
            <w:shd w:val="clear" w:color="auto" w:fill="auto"/>
            <w:vAlign w:val="center"/>
          </w:tcPr>
          <w:p w:rsidR="0035257C" w:rsidRPr="0040381A" w:rsidRDefault="0035257C" w:rsidP="0035257C">
            <w:pPr>
              <w:tabs>
                <w:tab w:val="num" w:pos="1620"/>
              </w:tabs>
              <w:jc w:val="center"/>
              <w:rPr>
                <w:lang w:val="en-US"/>
              </w:rPr>
            </w:pPr>
          </w:p>
        </w:tc>
        <w:tc>
          <w:tcPr>
            <w:tcW w:w="1619" w:type="dxa"/>
            <w:shd w:val="clear" w:color="auto" w:fill="auto"/>
            <w:vAlign w:val="center"/>
          </w:tcPr>
          <w:p w:rsidR="0035257C" w:rsidRPr="0040381A" w:rsidRDefault="0035257C" w:rsidP="0035257C">
            <w:pPr>
              <w:tabs>
                <w:tab w:val="num" w:pos="1620"/>
              </w:tabs>
              <w:jc w:val="center"/>
              <w:rPr>
                <w:lang w:val="en-US"/>
              </w:rPr>
            </w:pPr>
            <w:r w:rsidRPr="0040381A">
              <w:rPr>
                <w:lang w:val="en-US"/>
              </w:rPr>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3</w:t>
            </w:r>
          </w:p>
        </w:tc>
        <w:tc>
          <w:tcPr>
            <w:tcW w:w="5266" w:type="dxa"/>
            <w:shd w:val="clear" w:color="auto" w:fill="auto"/>
            <w:vAlign w:val="center"/>
          </w:tcPr>
          <w:p w:rsidR="0035257C" w:rsidRPr="0040381A" w:rsidRDefault="0035257C" w:rsidP="0035257C">
            <w:pPr>
              <w:tabs>
                <w:tab w:val="num" w:pos="1620"/>
              </w:tabs>
            </w:pPr>
            <w:r w:rsidRPr="0040381A">
              <w:t xml:space="preserve">Оперативная память: </w:t>
            </w:r>
            <w:r w:rsidRPr="0040381A">
              <w:rPr>
                <w:lang w:val="en-US"/>
              </w:rPr>
              <w:t>512Mb</w:t>
            </w:r>
            <w:r w:rsidRPr="0040381A">
              <w:t xml:space="preserve"> </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rPr>
                <w:lang w:val="en-US"/>
              </w:rPr>
            </w:pPr>
            <w:r w:rsidRPr="0040381A">
              <w:rPr>
                <w:lang w:val="en-US"/>
              </w:rPr>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4</w:t>
            </w:r>
          </w:p>
        </w:tc>
        <w:tc>
          <w:tcPr>
            <w:tcW w:w="5266" w:type="dxa"/>
            <w:shd w:val="clear" w:color="auto" w:fill="auto"/>
            <w:vAlign w:val="center"/>
          </w:tcPr>
          <w:p w:rsidR="0035257C" w:rsidRPr="0040381A" w:rsidRDefault="0035257C" w:rsidP="0035257C">
            <w:pPr>
              <w:tabs>
                <w:tab w:val="num" w:pos="1620"/>
              </w:tabs>
              <w:rPr>
                <w:lang w:val="en-US"/>
              </w:rPr>
            </w:pPr>
            <w:r w:rsidRPr="0040381A">
              <w:t>Жесткий</w:t>
            </w:r>
            <w:r w:rsidRPr="0040381A">
              <w:rPr>
                <w:lang w:val="en-US"/>
              </w:rPr>
              <w:t xml:space="preserve"> </w:t>
            </w:r>
            <w:r w:rsidRPr="0040381A">
              <w:t>диск</w:t>
            </w:r>
            <w:r w:rsidRPr="0040381A">
              <w:rPr>
                <w:lang w:val="en-US"/>
              </w:rPr>
              <w:t>: Samsung 80 Gb</w:t>
            </w:r>
          </w:p>
        </w:tc>
        <w:tc>
          <w:tcPr>
            <w:tcW w:w="2053" w:type="dxa"/>
            <w:shd w:val="clear" w:color="auto" w:fill="auto"/>
            <w:vAlign w:val="center"/>
          </w:tcPr>
          <w:p w:rsidR="0035257C" w:rsidRPr="0040381A" w:rsidRDefault="0035257C" w:rsidP="0035257C">
            <w:pPr>
              <w:tabs>
                <w:tab w:val="num" w:pos="1620"/>
              </w:tabs>
              <w:jc w:val="center"/>
              <w:rPr>
                <w:lang w:val="en-US"/>
              </w:rPr>
            </w:pPr>
          </w:p>
        </w:tc>
        <w:tc>
          <w:tcPr>
            <w:tcW w:w="1619" w:type="dxa"/>
            <w:shd w:val="clear" w:color="auto" w:fill="auto"/>
            <w:vAlign w:val="center"/>
          </w:tcPr>
          <w:p w:rsidR="0035257C" w:rsidRPr="0040381A" w:rsidRDefault="0035257C" w:rsidP="0035257C">
            <w:pPr>
              <w:tabs>
                <w:tab w:val="num" w:pos="1620"/>
              </w:tabs>
              <w:jc w:val="center"/>
              <w:rPr>
                <w:lang w:val="en-US"/>
              </w:rPr>
            </w:pPr>
            <w:r w:rsidRPr="0040381A">
              <w:rPr>
                <w:lang w:val="en-US"/>
              </w:rPr>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5</w:t>
            </w:r>
          </w:p>
        </w:tc>
        <w:tc>
          <w:tcPr>
            <w:tcW w:w="5266" w:type="dxa"/>
            <w:shd w:val="clear" w:color="auto" w:fill="auto"/>
            <w:vAlign w:val="center"/>
          </w:tcPr>
          <w:p w:rsidR="0035257C" w:rsidRPr="0040381A" w:rsidRDefault="0035257C" w:rsidP="0035257C">
            <w:pPr>
              <w:tabs>
                <w:tab w:val="num" w:pos="1620"/>
              </w:tabs>
              <w:rPr>
                <w:lang w:val="en-US"/>
              </w:rPr>
            </w:pPr>
            <w:r w:rsidRPr="0040381A">
              <w:t>Привод</w:t>
            </w:r>
            <w:r w:rsidRPr="0040381A">
              <w:rPr>
                <w:lang w:val="en-US"/>
              </w:rPr>
              <w:t>: CD-ROM</w:t>
            </w:r>
          </w:p>
        </w:tc>
        <w:tc>
          <w:tcPr>
            <w:tcW w:w="2053" w:type="dxa"/>
            <w:shd w:val="clear" w:color="auto" w:fill="auto"/>
            <w:vAlign w:val="center"/>
          </w:tcPr>
          <w:p w:rsidR="0035257C" w:rsidRPr="0040381A" w:rsidRDefault="0035257C" w:rsidP="0035257C">
            <w:pPr>
              <w:tabs>
                <w:tab w:val="num" w:pos="1620"/>
              </w:tabs>
              <w:jc w:val="center"/>
              <w:rPr>
                <w:lang w:val="en-US"/>
              </w:rPr>
            </w:pPr>
          </w:p>
        </w:tc>
        <w:tc>
          <w:tcPr>
            <w:tcW w:w="1619" w:type="dxa"/>
            <w:shd w:val="clear" w:color="auto" w:fill="auto"/>
            <w:vAlign w:val="center"/>
          </w:tcPr>
          <w:p w:rsidR="0035257C" w:rsidRPr="0040381A" w:rsidRDefault="0035257C" w:rsidP="0035257C">
            <w:pPr>
              <w:tabs>
                <w:tab w:val="num" w:pos="1620"/>
              </w:tabs>
              <w:jc w:val="center"/>
              <w:rPr>
                <w:lang w:val="en-US"/>
              </w:rPr>
            </w:pPr>
            <w:r w:rsidRPr="0040381A">
              <w:rPr>
                <w:lang w:val="en-US"/>
              </w:rPr>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6</w:t>
            </w:r>
          </w:p>
        </w:tc>
        <w:tc>
          <w:tcPr>
            <w:tcW w:w="5266" w:type="dxa"/>
            <w:shd w:val="clear" w:color="auto" w:fill="auto"/>
            <w:vAlign w:val="center"/>
          </w:tcPr>
          <w:p w:rsidR="0035257C" w:rsidRPr="0040381A" w:rsidRDefault="0035257C" w:rsidP="0035257C">
            <w:pPr>
              <w:tabs>
                <w:tab w:val="num" w:pos="1620"/>
              </w:tabs>
            </w:pPr>
            <w:r w:rsidRPr="0040381A">
              <w:t xml:space="preserve">Система охлаждения процессора </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pPr>
            <w:r w:rsidRPr="0040381A">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7</w:t>
            </w:r>
          </w:p>
        </w:tc>
        <w:tc>
          <w:tcPr>
            <w:tcW w:w="5266" w:type="dxa"/>
            <w:shd w:val="clear" w:color="auto" w:fill="auto"/>
            <w:vAlign w:val="center"/>
          </w:tcPr>
          <w:p w:rsidR="0035257C" w:rsidRPr="0040381A" w:rsidRDefault="0035257C" w:rsidP="0035257C">
            <w:pPr>
              <w:tabs>
                <w:tab w:val="num" w:pos="1620"/>
              </w:tabs>
              <w:rPr>
                <w:lang w:val="en-US"/>
              </w:rPr>
            </w:pPr>
            <w:r w:rsidRPr="0040381A">
              <w:t>Корпус</w:t>
            </w:r>
            <w:r w:rsidRPr="0040381A">
              <w:rPr>
                <w:lang w:val="en-US"/>
              </w:rPr>
              <w:t>: Depo (</w:t>
            </w:r>
            <w:r w:rsidRPr="0040381A">
              <w:t>Черный</w:t>
            </w:r>
            <w:r w:rsidRPr="0040381A">
              <w:rPr>
                <w:lang w:val="en-US"/>
              </w:rPr>
              <w:t>)</w:t>
            </w:r>
          </w:p>
        </w:tc>
        <w:tc>
          <w:tcPr>
            <w:tcW w:w="2053" w:type="dxa"/>
            <w:shd w:val="clear" w:color="auto" w:fill="auto"/>
            <w:vAlign w:val="center"/>
          </w:tcPr>
          <w:p w:rsidR="0035257C" w:rsidRPr="0040381A" w:rsidRDefault="0035257C" w:rsidP="0035257C">
            <w:pPr>
              <w:tabs>
                <w:tab w:val="num" w:pos="1620"/>
              </w:tabs>
              <w:jc w:val="center"/>
              <w:rPr>
                <w:lang w:val="en-US"/>
              </w:rPr>
            </w:pPr>
          </w:p>
        </w:tc>
        <w:tc>
          <w:tcPr>
            <w:tcW w:w="1619" w:type="dxa"/>
            <w:shd w:val="clear" w:color="auto" w:fill="auto"/>
            <w:vAlign w:val="center"/>
          </w:tcPr>
          <w:p w:rsidR="0035257C" w:rsidRPr="0040381A" w:rsidRDefault="0035257C" w:rsidP="0035257C">
            <w:pPr>
              <w:tabs>
                <w:tab w:val="num" w:pos="1620"/>
              </w:tabs>
              <w:jc w:val="center"/>
              <w:rPr>
                <w:lang w:val="en-US"/>
              </w:rPr>
            </w:pPr>
            <w:r w:rsidRPr="0040381A">
              <w:rPr>
                <w:lang w:val="en-US"/>
              </w:rPr>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8</w:t>
            </w:r>
          </w:p>
        </w:tc>
        <w:tc>
          <w:tcPr>
            <w:tcW w:w="5266" w:type="dxa"/>
            <w:shd w:val="clear" w:color="auto" w:fill="auto"/>
            <w:vAlign w:val="center"/>
          </w:tcPr>
          <w:p w:rsidR="0035257C" w:rsidRPr="0040381A" w:rsidRDefault="0035257C" w:rsidP="0035257C">
            <w:pPr>
              <w:tabs>
                <w:tab w:val="num" w:pos="1620"/>
              </w:tabs>
            </w:pPr>
            <w:r w:rsidRPr="0040381A">
              <w:t xml:space="preserve">Блок питания: </w:t>
            </w:r>
            <w:r w:rsidRPr="0040381A">
              <w:rPr>
                <w:lang w:val="en-US"/>
              </w:rPr>
              <w:t>ATX</w:t>
            </w:r>
            <w:r w:rsidRPr="0040381A">
              <w:t>-350</w:t>
            </w:r>
            <w:r w:rsidRPr="0040381A">
              <w:rPr>
                <w:lang w:val="en-US"/>
              </w:rPr>
              <w:t>W</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rPr>
                <w:lang w:val="en-US"/>
              </w:rPr>
            </w:pPr>
            <w:r w:rsidRPr="0040381A">
              <w:rPr>
                <w:lang w:val="en-US"/>
              </w:rPr>
              <w:t>1</w:t>
            </w:r>
          </w:p>
        </w:tc>
      </w:tr>
      <w:tr w:rsidR="0035257C" w:rsidRPr="00964CAB" w:rsidTr="0035257C">
        <w:trPr>
          <w:trHeight w:val="70"/>
        </w:trPr>
        <w:tc>
          <w:tcPr>
            <w:tcW w:w="632" w:type="dxa"/>
            <w:shd w:val="clear" w:color="auto" w:fill="auto"/>
            <w:vAlign w:val="center"/>
          </w:tcPr>
          <w:p w:rsidR="0035257C" w:rsidRPr="0040381A" w:rsidRDefault="0035257C" w:rsidP="0035257C">
            <w:pPr>
              <w:tabs>
                <w:tab w:val="num" w:pos="1620"/>
              </w:tabs>
              <w:jc w:val="center"/>
              <w:rPr>
                <w:lang w:val="en-US"/>
              </w:rPr>
            </w:pPr>
            <w:r w:rsidRPr="0040381A">
              <w:rPr>
                <w:lang w:val="en-US"/>
              </w:rPr>
              <w:t>9</w:t>
            </w:r>
          </w:p>
        </w:tc>
        <w:tc>
          <w:tcPr>
            <w:tcW w:w="5266" w:type="dxa"/>
            <w:shd w:val="clear" w:color="auto" w:fill="auto"/>
            <w:vAlign w:val="center"/>
          </w:tcPr>
          <w:p w:rsidR="0035257C" w:rsidRPr="0040381A" w:rsidRDefault="0035257C" w:rsidP="0035257C">
            <w:pPr>
              <w:tabs>
                <w:tab w:val="num" w:pos="1620"/>
              </w:tabs>
              <w:rPr>
                <w:lang w:val="en-US"/>
              </w:rPr>
            </w:pPr>
            <w:r w:rsidRPr="0040381A">
              <w:t>Видеокарта</w:t>
            </w:r>
            <w:r w:rsidRPr="0040381A">
              <w:rPr>
                <w:lang w:val="en-US"/>
              </w:rPr>
              <w:t xml:space="preserve">: Radeon x550, 256 </w:t>
            </w:r>
            <w:proofErr w:type="spellStart"/>
            <w:r w:rsidRPr="0040381A">
              <w:rPr>
                <w:lang w:val="en-US"/>
              </w:rPr>
              <w:t>mb</w:t>
            </w:r>
            <w:proofErr w:type="spellEnd"/>
            <w:r w:rsidRPr="0040381A">
              <w:rPr>
                <w:lang w:val="en-US"/>
              </w:rPr>
              <w:t xml:space="preserve">, </w:t>
            </w:r>
            <w:proofErr w:type="spellStart"/>
            <w:r w:rsidRPr="0040381A">
              <w:rPr>
                <w:lang w:val="en-US"/>
              </w:rPr>
              <w:t>pci</w:t>
            </w:r>
            <w:proofErr w:type="spellEnd"/>
            <w:r w:rsidRPr="0040381A">
              <w:rPr>
                <w:lang w:val="en-US"/>
              </w:rPr>
              <w:t>-e</w:t>
            </w:r>
          </w:p>
        </w:tc>
        <w:tc>
          <w:tcPr>
            <w:tcW w:w="2053" w:type="dxa"/>
            <w:shd w:val="clear" w:color="auto" w:fill="auto"/>
            <w:vAlign w:val="center"/>
          </w:tcPr>
          <w:p w:rsidR="0035257C" w:rsidRPr="0040381A" w:rsidRDefault="0035257C" w:rsidP="0035257C">
            <w:pPr>
              <w:tabs>
                <w:tab w:val="num" w:pos="1620"/>
              </w:tabs>
              <w:jc w:val="center"/>
              <w:rPr>
                <w:lang w:val="en-US"/>
              </w:rPr>
            </w:pPr>
          </w:p>
        </w:tc>
        <w:tc>
          <w:tcPr>
            <w:tcW w:w="1619" w:type="dxa"/>
            <w:shd w:val="clear" w:color="auto" w:fill="auto"/>
            <w:vAlign w:val="center"/>
          </w:tcPr>
          <w:p w:rsidR="0035257C" w:rsidRPr="0040381A" w:rsidRDefault="0035257C" w:rsidP="0035257C">
            <w:pPr>
              <w:tabs>
                <w:tab w:val="num" w:pos="1620"/>
              </w:tabs>
              <w:jc w:val="center"/>
              <w:rPr>
                <w:lang w:val="en-US"/>
              </w:rPr>
            </w:pPr>
          </w:p>
        </w:tc>
      </w:tr>
      <w:tr w:rsidR="0035257C" w:rsidRPr="0040381A" w:rsidTr="0035257C">
        <w:trPr>
          <w:trHeight w:val="384"/>
        </w:trPr>
        <w:tc>
          <w:tcPr>
            <w:tcW w:w="9570" w:type="dxa"/>
            <w:gridSpan w:val="4"/>
            <w:shd w:val="clear" w:color="auto" w:fill="auto"/>
            <w:vAlign w:val="center"/>
          </w:tcPr>
          <w:p w:rsidR="0035257C" w:rsidRPr="0040381A" w:rsidRDefault="0035257C" w:rsidP="0035257C">
            <w:pPr>
              <w:tabs>
                <w:tab w:val="num" w:pos="1620"/>
              </w:tabs>
              <w:jc w:val="center"/>
              <w:rPr>
                <w:lang w:val="en-US"/>
              </w:rPr>
            </w:pPr>
            <w:r w:rsidRPr="0040381A">
              <w:rPr>
                <w:b/>
              </w:rPr>
              <w:t>Устройства ввода</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pPr>
            <w:r w:rsidRPr="0040381A">
              <w:t>1</w:t>
            </w:r>
          </w:p>
        </w:tc>
        <w:tc>
          <w:tcPr>
            <w:tcW w:w="5266" w:type="dxa"/>
            <w:shd w:val="clear" w:color="auto" w:fill="auto"/>
            <w:vAlign w:val="center"/>
          </w:tcPr>
          <w:p w:rsidR="0035257C" w:rsidRPr="0040381A" w:rsidRDefault="0035257C" w:rsidP="0035257C">
            <w:pPr>
              <w:tabs>
                <w:tab w:val="num" w:pos="1620"/>
              </w:tabs>
            </w:pPr>
            <w:r w:rsidRPr="0040381A">
              <w:t>Клавиатура</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pPr>
            <w:r w:rsidRPr="0040381A">
              <w:t>1</w:t>
            </w:r>
          </w:p>
        </w:tc>
      </w:tr>
      <w:tr w:rsidR="0035257C" w:rsidRPr="0040381A" w:rsidTr="0035257C">
        <w:trPr>
          <w:trHeight w:val="70"/>
        </w:trPr>
        <w:tc>
          <w:tcPr>
            <w:tcW w:w="632" w:type="dxa"/>
            <w:shd w:val="clear" w:color="auto" w:fill="auto"/>
            <w:vAlign w:val="center"/>
          </w:tcPr>
          <w:p w:rsidR="0035257C" w:rsidRPr="0040381A" w:rsidRDefault="0035257C" w:rsidP="0035257C">
            <w:pPr>
              <w:tabs>
                <w:tab w:val="num" w:pos="1620"/>
              </w:tabs>
              <w:jc w:val="center"/>
            </w:pPr>
            <w:r w:rsidRPr="0040381A">
              <w:t>2</w:t>
            </w:r>
          </w:p>
        </w:tc>
        <w:tc>
          <w:tcPr>
            <w:tcW w:w="5266" w:type="dxa"/>
            <w:shd w:val="clear" w:color="auto" w:fill="auto"/>
            <w:vAlign w:val="center"/>
          </w:tcPr>
          <w:p w:rsidR="0035257C" w:rsidRPr="0040381A" w:rsidRDefault="0035257C" w:rsidP="0035257C">
            <w:pPr>
              <w:tabs>
                <w:tab w:val="num" w:pos="1620"/>
              </w:tabs>
            </w:pPr>
            <w:r w:rsidRPr="0040381A">
              <w:t>Мышь</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pPr>
            <w:r w:rsidRPr="0040381A">
              <w:t>1</w:t>
            </w:r>
          </w:p>
        </w:tc>
      </w:tr>
      <w:tr w:rsidR="0035257C" w:rsidRPr="0040381A" w:rsidTr="0035257C">
        <w:trPr>
          <w:trHeight w:val="411"/>
        </w:trPr>
        <w:tc>
          <w:tcPr>
            <w:tcW w:w="9570" w:type="dxa"/>
            <w:gridSpan w:val="4"/>
            <w:shd w:val="clear" w:color="auto" w:fill="auto"/>
            <w:vAlign w:val="center"/>
          </w:tcPr>
          <w:p w:rsidR="0035257C" w:rsidRPr="0040381A" w:rsidRDefault="0035257C" w:rsidP="0035257C">
            <w:pPr>
              <w:tabs>
                <w:tab w:val="num" w:pos="1620"/>
              </w:tabs>
              <w:jc w:val="center"/>
            </w:pPr>
            <w:r w:rsidRPr="0040381A">
              <w:rPr>
                <w:b/>
              </w:rPr>
              <w:t>Устройства вывода</w:t>
            </w:r>
          </w:p>
        </w:tc>
      </w:tr>
      <w:tr w:rsidR="0035257C" w:rsidRPr="0040381A" w:rsidTr="0035257C">
        <w:tc>
          <w:tcPr>
            <w:tcW w:w="632" w:type="dxa"/>
            <w:shd w:val="clear" w:color="auto" w:fill="auto"/>
            <w:vAlign w:val="center"/>
          </w:tcPr>
          <w:p w:rsidR="0035257C" w:rsidRPr="0040381A" w:rsidRDefault="0035257C" w:rsidP="0035257C">
            <w:pPr>
              <w:tabs>
                <w:tab w:val="num" w:pos="1620"/>
              </w:tabs>
              <w:jc w:val="center"/>
            </w:pPr>
            <w:r w:rsidRPr="0040381A">
              <w:t>1</w:t>
            </w:r>
          </w:p>
        </w:tc>
        <w:tc>
          <w:tcPr>
            <w:tcW w:w="5266" w:type="dxa"/>
            <w:shd w:val="clear" w:color="auto" w:fill="auto"/>
            <w:vAlign w:val="center"/>
          </w:tcPr>
          <w:p w:rsidR="0035257C" w:rsidRPr="0040381A" w:rsidRDefault="0035257C" w:rsidP="0035257C">
            <w:pPr>
              <w:tabs>
                <w:tab w:val="num" w:pos="1620"/>
              </w:tabs>
            </w:pPr>
            <w:r w:rsidRPr="0040381A">
              <w:t xml:space="preserve">Монитор </w:t>
            </w:r>
            <w:r w:rsidRPr="0040381A">
              <w:rPr>
                <w:lang w:val="en-US"/>
              </w:rPr>
              <w:t>Samsung</w:t>
            </w:r>
            <w:r w:rsidRPr="0040381A">
              <w:t xml:space="preserve"> 710</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pPr>
          </w:p>
        </w:tc>
      </w:tr>
      <w:tr w:rsidR="0035257C" w:rsidRPr="0040381A" w:rsidTr="0035257C">
        <w:tc>
          <w:tcPr>
            <w:tcW w:w="632" w:type="dxa"/>
            <w:shd w:val="clear" w:color="auto" w:fill="auto"/>
            <w:vAlign w:val="center"/>
          </w:tcPr>
          <w:p w:rsidR="0035257C" w:rsidRPr="0040381A" w:rsidRDefault="0035257C" w:rsidP="0035257C">
            <w:pPr>
              <w:tabs>
                <w:tab w:val="num" w:pos="1620"/>
              </w:tabs>
              <w:jc w:val="center"/>
            </w:pPr>
            <w:r w:rsidRPr="0040381A">
              <w:t>2</w:t>
            </w:r>
          </w:p>
        </w:tc>
        <w:tc>
          <w:tcPr>
            <w:tcW w:w="5266" w:type="dxa"/>
            <w:shd w:val="clear" w:color="auto" w:fill="auto"/>
            <w:vAlign w:val="center"/>
          </w:tcPr>
          <w:p w:rsidR="0035257C" w:rsidRPr="0040381A" w:rsidRDefault="0035257C" w:rsidP="0035257C">
            <w:pPr>
              <w:tabs>
                <w:tab w:val="num" w:pos="1620"/>
              </w:tabs>
            </w:pPr>
            <w:r w:rsidRPr="0040381A">
              <w:t xml:space="preserve">Принтер НР </w:t>
            </w:r>
            <w:r w:rsidRPr="0040381A">
              <w:rPr>
                <w:lang w:val="en-US"/>
              </w:rPr>
              <w:t>LaserJet</w:t>
            </w:r>
            <w:r w:rsidRPr="0040381A">
              <w:t xml:space="preserve"> 1320</w:t>
            </w:r>
          </w:p>
        </w:tc>
        <w:tc>
          <w:tcPr>
            <w:tcW w:w="2053" w:type="dxa"/>
            <w:shd w:val="clear" w:color="auto" w:fill="auto"/>
            <w:vAlign w:val="center"/>
          </w:tcPr>
          <w:p w:rsidR="0035257C" w:rsidRPr="0040381A" w:rsidRDefault="0035257C" w:rsidP="0035257C">
            <w:pPr>
              <w:tabs>
                <w:tab w:val="num" w:pos="1620"/>
              </w:tabs>
              <w:jc w:val="center"/>
            </w:pPr>
          </w:p>
        </w:tc>
        <w:tc>
          <w:tcPr>
            <w:tcW w:w="1619" w:type="dxa"/>
            <w:shd w:val="clear" w:color="auto" w:fill="auto"/>
            <w:vAlign w:val="center"/>
          </w:tcPr>
          <w:p w:rsidR="0035257C" w:rsidRPr="0040381A" w:rsidRDefault="0035257C" w:rsidP="0035257C">
            <w:pPr>
              <w:tabs>
                <w:tab w:val="num" w:pos="1620"/>
              </w:tabs>
              <w:jc w:val="center"/>
            </w:pPr>
          </w:p>
        </w:tc>
      </w:tr>
    </w:tbl>
    <w:p w:rsidR="0035257C" w:rsidRPr="0040381A" w:rsidRDefault="0035257C" w:rsidP="0035257C">
      <w:pPr>
        <w:tabs>
          <w:tab w:val="num" w:pos="1620"/>
        </w:tabs>
        <w:ind w:firstLine="720"/>
        <w:jc w:val="both"/>
        <w:rPr>
          <w:rFonts w:eastAsia="Times New Roman"/>
          <w:lang w:eastAsia="ru-RU"/>
        </w:rPr>
      </w:pPr>
      <w:r w:rsidRPr="0040381A">
        <w:rPr>
          <w:rFonts w:eastAsia="Times New Roman"/>
          <w:lang w:eastAsia="ru-RU"/>
        </w:rPr>
        <w:t>3. В случае выхода из строя оборудования, ремонт или замена на аналог происходит за счет АРЕНДАТОРА.</w:t>
      </w:r>
    </w:p>
    <w:p w:rsidR="0035257C" w:rsidRPr="0040381A" w:rsidRDefault="0035257C" w:rsidP="0035257C">
      <w:pPr>
        <w:ind w:firstLine="708"/>
        <w:jc w:val="both"/>
        <w:rPr>
          <w:rFonts w:eastAsia="Times New Roman"/>
          <w:b/>
          <w:lang w:eastAsia="ru-RU"/>
        </w:rPr>
      </w:pPr>
    </w:p>
    <w:p w:rsidR="0035257C" w:rsidRPr="0040381A" w:rsidRDefault="0035257C" w:rsidP="0035257C">
      <w:pPr>
        <w:ind w:firstLine="708"/>
        <w:jc w:val="both"/>
        <w:rPr>
          <w:rFonts w:eastAsia="Times New Roman"/>
          <w:b/>
          <w:lang w:eastAsia="ru-RU"/>
        </w:rPr>
      </w:pPr>
      <w:r w:rsidRPr="0040381A">
        <w:rPr>
          <w:rFonts w:eastAsia="Times New Roman"/>
          <w:b/>
          <w:lang w:eastAsia="ru-RU"/>
        </w:rPr>
        <w:t xml:space="preserve">АРЕНДОДАТЕЛЬ                 </w:t>
      </w:r>
      <w:r w:rsidRPr="0040381A">
        <w:rPr>
          <w:rFonts w:eastAsia="Times New Roman"/>
          <w:b/>
          <w:lang w:eastAsia="ru-RU"/>
        </w:rPr>
        <w:tab/>
      </w:r>
      <w:r w:rsidRPr="0040381A">
        <w:rPr>
          <w:rFonts w:eastAsia="Times New Roman"/>
          <w:b/>
          <w:lang w:eastAsia="ru-RU"/>
        </w:rPr>
        <w:tab/>
      </w:r>
      <w:r w:rsidRPr="0040381A">
        <w:rPr>
          <w:rFonts w:eastAsia="Times New Roman"/>
          <w:b/>
          <w:lang w:eastAsia="ru-RU"/>
        </w:rPr>
        <w:tab/>
        <w:t xml:space="preserve">  АРЕНДАТОР</w:t>
      </w:r>
    </w:p>
    <w:tbl>
      <w:tblPr>
        <w:tblW w:w="15408" w:type="dxa"/>
        <w:tblLook w:val="01E0" w:firstRow="1" w:lastRow="1" w:firstColumn="1" w:lastColumn="1" w:noHBand="0" w:noVBand="0"/>
      </w:tblPr>
      <w:tblGrid>
        <w:gridCol w:w="4968"/>
        <w:gridCol w:w="5220"/>
        <w:gridCol w:w="5220"/>
      </w:tblGrid>
      <w:tr w:rsidR="0035257C" w:rsidRPr="0040381A" w:rsidTr="0035257C">
        <w:tc>
          <w:tcPr>
            <w:tcW w:w="4968" w:type="dxa"/>
          </w:tcPr>
          <w:p w:rsidR="0035257C" w:rsidRPr="0040381A" w:rsidRDefault="0035257C" w:rsidP="0035257C">
            <w:pPr>
              <w:jc w:val="both"/>
              <w:rPr>
                <w:rFonts w:eastAsia="Times New Roman"/>
                <w:b/>
                <w:lang w:eastAsia="ru-RU"/>
              </w:rPr>
            </w:pPr>
            <w:r w:rsidRPr="0040381A">
              <w:rPr>
                <w:rFonts w:eastAsia="Times New Roman"/>
                <w:b/>
                <w:lang w:eastAsia="ru-RU"/>
              </w:rPr>
              <w:t>Генеральный директор</w:t>
            </w:r>
          </w:p>
        </w:tc>
        <w:tc>
          <w:tcPr>
            <w:tcW w:w="5220" w:type="dxa"/>
            <w:tcBorders>
              <w:right w:val="nil"/>
            </w:tcBorders>
          </w:tcPr>
          <w:p w:rsidR="0035257C" w:rsidRPr="0040381A" w:rsidRDefault="0035257C" w:rsidP="0035257C">
            <w:pPr>
              <w:jc w:val="both"/>
              <w:rPr>
                <w:rFonts w:eastAsia="Times New Roman"/>
                <w:b/>
                <w:lang w:eastAsia="ru-RU"/>
              </w:rPr>
            </w:pPr>
          </w:p>
        </w:tc>
        <w:tc>
          <w:tcPr>
            <w:tcW w:w="5220" w:type="dxa"/>
            <w:tcBorders>
              <w:left w:val="nil"/>
            </w:tcBorders>
          </w:tcPr>
          <w:p w:rsidR="0035257C" w:rsidRPr="0040381A" w:rsidRDefault="0035257C" w:rsidP="0035257C">
            <w:pPr>
              <w:rPr>
                <w:b/>
              </w:rPr>
            </w:pPr>
            <w:r w:rsidRPr="0040381A">
              <w:rPr>
                <w:b/>
              </w:rPr>
              <w:t>_________________________</w:t>
            </w:r>
          </w:p>
        </w:tc>
      </w:tr>
      <w:tr w:rsidR="0035257C" w:rsidRPr="0040381A" w:rsidTr="0035257C">
        <w:tc>
          <w:tcPr>
            <w:tcW w:w="4968" w:type="dxa"/>
          </w:tcPr>
          <w:p w:rsidR="0035257C" w:rsidRPr="0040381A" w:rsidRDefault="0035257C" w:rsidP="0035257C">
            <w:pPr>
              <w:jc w:val="both"/>
              <w:rPr>
                <w:rFonts w:eastAsia="Times New Roman"/>
                <w:b/>
                <w:lang w:eastAsia="ru-RU"/>
              </w:rPr>
            </w:pPr>
          </w:p>
        </w:tc>
        <w:tc>
          <w:tcPr>
            <w:tcW w:w="5220" w:type="dxa"/>
            <w:tcBorders>
              <w:right w:val="nil"/>
            </w:tcBorders>
          </w:tcPr>
          <w:p w:rsidR="0035257C" w:rsidRPr="0040381A" w:rsidRDefault="0035257C" w:rsidP="0035257C">
            <w:pPr>
              <w:jc w:val="both"/>
              <w:rPr>
                <w:rFonts w:eastAsia="Times New Roman"/>
                <w:b/>
                <w:lang w:eastAsia="ru-RU"/>
              </w:rPr>
            </w:pPr>
          </w:p>
        </w:tc>
        <w:tc>
          <w:tcPr>
            <w:tcW w:w="5220" w:type="dxa"/>
            <w:tcBorders>
              <w:left w:val="nil"/>
            </w:tcBorders>
          </w:tcPr>
          <w:p w:rsidR="0035257C" w:rsidRPr="0040381A" w:rsidRDefault="0035257C" w:rsidP="0035257C"/>
        </w:tc>
      </w:tr>
      <w:tr w:rsidR="0035257C" w:rsidRPr="0040381A" w:rsidTr="0035257C">
        <w:tc>
          <w:tcPr>
            <w:tcW w:w="4968" w:type="dxa"/>
          </w:tcPr>
          <w:p w:rsidR="0035257C" w:rsidRPr="0040381A" w:rsidRDefault="0035257C" w:rsidP="0035257C">
            <w:pPr>
              <w:jc w:val="both"/>
              <w:rPr>
                <w:rFonts w:eastAsia="Times New Roman"/>
                <w:b/>
                <w:lang w:eastAsia="ru-RU"/>
              </w:rPr>
            </w:pPr>
            <w:r w:rsidRPr="0040381A">
              <w:rPr>
                <w:rFonts w:eastAsia="Times New Roman"/>
                <w:b/>
                <w:lang w:eastAsia="ru-RU"/>
              </w:rPr>
              <w:t xml:space="preserve">_________________________ </w:t>
            </w:r>
            <w:proofErr w:type="spellStart"/>
            <w:r w:rsidRPr="0040381A">
              <w:rPr>
                <w:rFonts w:eastAsia="Times New Roman"/>
                <w:b/>
                <w:lang w:eastAsia="ru-RU"/>
              </w:rPr>
              <w:t>Карбушев</w:t>
            </w:r>
            <w:proofErr w:type="spellEnd"/>
            <w:r w:rsidRPr="0040381A">
              <w:rPr>
                <w:rFonts w:eastAsia="Times New Roman"/>
                <w:b/>
                <w:lang w:eastAsia="ru-RU"/>
              </w:rPr>
              <w:t xml:space="preserve"> М.Г.</w:t>
            </w:r>
          </w:p>
        </w:tc>
        <w:tc>
          <w:tcPr>
            <w:tcW w:w="5220" w:type="dxa"/>
            <w:tcBorders>
              <w:right w:val="nil"/>
            </w:tcBorders>
          </w:tcPr>
          <w:p w:rsidR="0035257C" w:rsidRPr="0040381A" w:rsidRDefault="0035257C" w:rsidP="0035257C">
            <w:pPr>
              <w:jc w:val="both"/>
              <w:rPr>
                <w:rFonts w:eastAsia="Times New Roman"/>
                <w:b/>
                <w:lang w:eastAsia="ru-RU"/>
              </w:rPr>
            </w:pPr>
            <w:r w:rsidRPr="0040381A">
              <w:rPr>
                <w:rFonts w:eastAsia="Times New Roman"/>
                <w:b/>
                <w:lang w:eastAsia="ru-RU"/>
              </w:rPr>
              <w:t xml:space="preserve">________________________ </w:t>
            </w:r>
          </w:p>
        </w:tc>
        <w:tc>
          <w:tcPr>
            <w:tcW w:w="5220" w:type="dxa"/>
            <w:tcBorders>
              <w:left w:val="nil"/>
            </w:tcBorders>
          </w:tcPr>
          <w:p w:rsidR="0035257C" w:rsidRPr="0040381A" w:rsidRDefault="0035257C" w:rsidP="0035257C">
            <w:r w:rsidRPr="0040381A">
              <w:rPr>
                <w:b/>
              </w:rPr>
              <w:t>_________________ /___________________/</w:t>
            </w:r>
          </w:p>
        </w:tc>
      </w:tr>
    </w:tbl>
    <w:p w:rsidR="0035257C" w:rsidRPr="0040381A" w:rsidRDefault="0035257C" w:rsidP="0035257C">
      <w:pPr>
        <w:tabs>
          <w:tab w:val="left" w:pos="7513"/>
        </w:tabs>
        <w:spacing w:before="40"/>
      </w:pPr>
    </w:p>
    <w:p w:rsidR="0035257C" w:rsidRPr="0040381A" w:rsidRDefault="0035257C" w:rsidP="0035257C">
      <w:pPr>
        <w:tabs>
          <w:tab w:val="left" w:pos="7513"/>
        </w:tabs>
        <w:spacing w:before="40"/>
      </w:pPr>
    </w:p>
    <w:p w:rsidR="0035257C" w:rsidRPr="00F9758E" w:rsidRDefault="0035257C" w:rsidP="0035257C">
      <w:pPr>
        <w:tabs>
          <w:tab w:val="left" w:pos="7513"/>
        </w:tabs>
        <w:spacing w:before="40"/>
      </w:pPr>
      <w:r w:rsidRPr="0040381A">
        <w:t xml:space="preserve">Передачу осуществил: ___________________ /В.В. </w:t>
      </w:r>
      <w:proofErr w:type="spellStart"/>
      <w:r w:rsidRPr="0040381A">
        <w:t>Голоков</w:t>
      </w:r>
      <w:proofErr w:type="spellEnd"/>
      <w:r w:rsidRPr="0040381A">
        <w:t xml:space="preserve">/ </w:t>
      </w:r>
    </w:p>
    <w:p w:rsidR="0035257C" w:rsidRDefault="0035257C" w:rsidP="0035257C">
      <w:pPr>
        <w:jc w:val="center"/>
        <w:rPr>
          <w:rFonts w:eastAsia="Times New Roman"/>
          <w:b/>
          <w:bCs/>
          <w:lang w:eastAsia="ru-RU"/>
        </w:rPr>
      </w:pPr>
    </w:p>
    <w:p w:rsidR="0035257C" w:rsidRDefault="0035257C" w:rsidP="0035257C">
      <w:pPr>
        <w:rPr>
          <w:rFonts w:eastAsia="Times New Roman"/>
          <w:b/>
          <w:bCs/>
          <w:lang w:eastAsia="ru-RU"/>
        </w:rPr>
      </w:pPr>
    </w:p>
    <w:sectPr w:rsidR="0035257C" w:rsidSect="00C922B6">
      <w:headerReference w:type="even" r:id="rId32"/>
      <w:headerReference w:type="default" r:id="rId33"/>
      <w:footerReference w:type="even" r:id="rId34"/>
      <w:footerReference w:type="default" r:id="rId35"/>
      <w:headerReference w:type="first" r:id="rId36"/>
      <w:footerReference w:type="first" r:id="rId37"/>
      <w:pgSz w:w="11906" w:h="16838"/>
      <w:pgMar w:top="-709" w:right="850" w:bottom="709" w:left="1701"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7C" w:rsidRDefault="0035257C" w:rsidP="00E0000C">
      <w:r>
        <w:separator/>
      </w:r>
    </w:p>
  </w:endnote>
  <w:endnote w:type="continuationSeparator" w:id="0">
    <w:p w:rsidR="0035257C" w:rsidRDefault="0035257C" w:rsidP="00E0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C" w:rsidRDefault="0035257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C" w:rsidRDefault="00F37A89">
    <w:pPr>
      <w:pStyle w:val="af4"/>
      <w:jc w:val="right"/>
    </w:pPr>
    <w:r>
      <w:fldChar w:fldCharType="begin"/>
    </w:r>
    <w:r>
      <w:instrText xml:space="preserve"> PAGE   \* MERGEFORMAT </w:instrText>
    </w:r>
    <w:r>
      <w:fldChar w:fldCharType="separate"/>
    </w:r>
    <w:r w:rsidR="00964CAB">
      <w:rPr>
        <w:noProof/>
      </w:rPr>
      <w:t>26</w:t>
    </w:r>
    <w:r>
      <w:rPr>
        <w:noProof/>
      </w:rPr>
      <w:fldChar w:fldCharType="end"/>
    </w:r>
  </w:p>
  <w:p w:rsidR="0035257C" w:rsidRDefault="0035257C">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C" w:rsidRDefault="0035257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7C" w:rsidRDefault="0035257C" w:rsidP="00E0000C">
      <w:r>
        <w:separator/>
      </w:r>
    </w:p>
  </w:footnote>
  <w:footnote w:type="continuationSeparator" w:id="0">
    <w:p w:rsidR="0035257C" w:rsidRDefault="0035257C" w:rsidP="00E0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C" w:rsidRDefault="0035257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C" w:rsidRDefault="0035257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7C" w:rsidRDefault="003525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48C"/>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1">
    <w:nsid w:val="2B10335A"/>
    <w:multiLevelType w:val="hybridMultilevel"/>
    <w:tmpl w:val="A1E2CE4C"/>
    <w:lvl w:ilvl="0" w:tplc="54F81A12">
      <w:start w:val="4"/>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2">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9773E"/>
    <w:multiLevelType w:val="hybridMultilevel"/>
    <w:tmpl w:val="9DD6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376679"/>
    <w:multiLevelType w:val="hybridMultilevel"/>
    <w:tmpl w:val="FFD4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5B11AB"/>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6">
    <w:nsid w:val="618C0595"/>
    <w:multiLevelType w:val="hybridMultilevel"/>
    <w:tmpl w:val="7C041236"/>
    <w:lvl w:ilvl="0" w:tplc="F9AE0DC2">
      <w:start w:val="1"/>
      <w:numFmt w:val="bullet"/>
      <w:lvlText w:val=""/>
      <w:lvlJc w:val="left"/>
      <w:pPr>
        <w:tabs>
          <w:tab w:val="num" w:pos="1080"/>
        </w:tabs>
        <w:ind w:left="1080" w:hanging="360"/>
      </w:pPr>
      <w:rPr>
        <w:rFonts w:ascii="Symbol" w:hAnsi="Symbol" w:hint="default"/>
        <w:color w:val="00336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EF46205"/>
    <w:multiLevelType w:val="hybridMultilevel"/>
    <w:tmpl w:val="8012AEA0"/>
    <w:lvl w:ilvl="0" w:tplc="1AAC8840">
      <w:start w:val="9"/>
      <w:numFmt w:val="decimal"/>
      <w:lvlText w:val="%1."/>
      <w:lvlJc w:val="left"/>
      <w:pPr>
        <w:tabs>
          <w:tab w:val="num" w:pos="4070"/>
        </w:tabs>
        <w:ind w:left="4070" w:hanging="360"/>
      </w:pPr>
      <w:rPr>
        <w:rFonts w:hint="default"/>
      </w:rPr>
    </w:lvl>
    <w:lvl w:ilvl="1" w:tplc="04190019" w:tentative="1">
      <w:start w:val="1"/>
      <w:numFmt w:val="lowerLetter"/>
      <w:lvlText w:val="%2."/>
      <w:lvlJc w:val="left"/>
      <w:pPr>
        <w:tabs>
          <w:tab w:val="num" w:pos="4790"/>
        </w:tabs>
        <w:ind w:left="4790" w:hanging="360"/>
      </w:pPr>
    </w:lvl>
    <w:lvl w:ilvl="2" w:tplc="0419001B" w:tentative="1">
      <w:start w:val="1"/>
      <w:numFmt w:val="lowerRoman"/>
      <w:lvlText w:val="%3."/>
      <w:lvlJc w:val="right"/>
      <w:pPr>
        <w:tabs>
          <w:tab w:val="num" w:pos="5510"/>
        </w:tabs>
        <w:ind w:left="5510" w:hanging="180"/>
      </w:pPr>
    </w:lvl>
    <w:lvl w:ilvl="3" w:tplc="0419000F" w:tentative="1">
      <w:start w:val="1"/>
      <w:numFmt w:val="decimal"/>
      <w:lvlText w:val="%4."/>
      <w:lvlJc w:val="left"/>
      <w:pPr>
        <w:tabs>
          <w:tab w:val="num" w:pos="6230"/>
        </w:tabs>
        <w:ind w:left="6230" w:hanging="360"/>
      </w:pPr>
    </w:lvl>
    <w:lvl w:ilvl="4" w:tplc="04190019" w:tentative="1">
      <w:start w:val="1"/>
      <w:numFmt w:val="lowerLetter"/>
      <w:lvlText w:val="%5."/>
      <w:lvlJc w:val="left"/>
      <w:pPr>
        <w:tabs>
          <w:tab w:val="num" w:pos="6950"/>
        </w:tabs>
        <w:ind w:left="6950" w:hanging="360"/>
      </w:pPr>
    </w:lvl>
    <w:lvl w:ilvl="5" w:tplc="0419001B" w:tentative="1">
      <w:start w:val="1"/>
      <w:numFmt w:val="lowerRoman"/>
      <w:lvlText w:val="%6."/>
      <w:lvlJc w:val="right"/>
      <w:pPr>
        <w:tabs>
          <w:tab w:val="num" w:pos="7670"/>
        </w:tabs>
        <w:ind w:left="7670" w:hanging="180"/>
      </w:pPr>
    </w:lvl>
    <w:lvl w:ilvl="6" w:tplc="0419000F" w:tentative="1">
      <w:start w:val="1"/>
      <w:numFmt w:val="decimal"/>
      <w:lvlText w:val="%7."/>
      <w:lvlJc w:val="left"/>
      <w:pPr>
        <w:tabs>
          <w:tab w:val="num" w:pos="8390"/>
        </w:tabs>
        <w:ind w:left="8390" w:hanging="360"/>
      </w:pPr>
    </w:lvl>
    <w:lvl w:ilvl="7" w:tplc="04190019" w:tentative="1">
      <w:start w:val="1"/>
      <w:numFmt w:val="lowerLetter"/>
      <w:lvlText w:val="%8."/>
      <w:lvlJc w:val="left"/>
      <w:pPr>
        <w:tabs>
          <w:tab w:val="num" w:pos="9110"/>
        </w:tabs>
        <w:ind w:left="9110" w:hanging="360"/>
      </w:pPr>
    </w:lvl>
    <w:lvl w:ilvl="8" w:tplc="0419001B" w:tentative="1">
      <w:start w:val="1"/>
      <w:numFmt w:val="lowerRoman"/>
      <w:lvlText w:val="%9."/>
      <w:lvlJc w:val="right"/>
      <w:pPr>
        <w:tabs>
          <w:tab w:val="num" w:pos="9830"/>
        </w:tabs>
        <w:ind w:left="9830" w:hanging="180"/>
      </w:pPr>
    </w:lvl>
  </w:abstractNum>
  <w:num w:numId="1">
    <w:abstractNumId w:val="4"/>
  </w:num>
  <w:num w:numId="2">
    <w:abstractNumId w:val="6"/>
  </w:num>
  <w:num w:numId="3">
    <w:abstractNumId w:val="1"/>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5CE3"/>
    <w:rsid w:val="00004ED9"/>
    <w:rsid w:val="00006877"/>
    <w:rsid w:val="0000695A"/>
    <w:rsid w:val="000161CD"/>
    <w:rsid w:val="00016B4D"/>
    <w:rsid w:val="000216D2"/>
    <w:rsid w:val="00022656"/>
    <w:rsid w:val="00023BB8"/>
    <w:rsid w:val="00026651"/>
    <w:rsid w:val="00027960"/>
    <w:rsid w:val="00033A66"/>
    <w:rsid w:val="00035FC0"/>
    <w:rsid w:val="00042572"/>
    <w:rsid w:val="00043BEA"/>
    <w:rsid w:val="000456C8"/>
    <w:rsid w:val="000531C2"/>
    <w:rsid w:val="0005411E"/>
    <w:rsid w:val="00057560"/>
    <w:rsid w:val="00072808"/>
    <w:rsid w:val="00073038"/>
    <w:rsid w:val="00073351"/>
    <w:rsid w:val="00073CF7"/>
    <w:rsid w:val="00073D78"/>
    <w:rsid w:val="000778C9"/>
    <w:rsid w:val="00077C11"/>
    <w:rsid w:val="000845AB"/>
    <w:rsid w:val="00086215"/>
    <w:rsid w:val="00093472"/>
    <w:rsid w:val="000957DF"/>
    <w:rsid w:val="00096BF7"/>
    <w:rsid w:val="000A0FD5"/>
    <w:rsid w:val="000A4B00"/>
    <w:rsid w:val="000B06DE"/>
    <w:rsid w:val="000B3C1B"/>
    <w:rsid w:val="000B4F0A"/>
    <w:rsid w:val="000B500A"/>
    <w:rsid w:val="000C036E"/>
    <w:rsid w:val="000C08CB"/>
    <w:rsid w:val="000C3B66"/>
    <w:rsid w:val="000C4698"/>
    <w:rsid w:val="000D7928"/>
    <w:rsid w:val="000E0407"/>
    <w:rsid w:val="000E3791"/>
    <w:rsid w:val="000E4039"/>
    <w:rsid w:val="000E627E"/>
    <w:rsid w:val="000E6DB5"/>
    <w:rsid w:val="000E72F6"/>
    <w:rsid w:val="000F052C"/>
    <w:rsid w:val="000F1758"/>
    <w:rsid w:val="000F2C85"/>
    <w:rsid w:val="000F2E31"/>
    <w:rsid w:val="000F3724"/>
    <w:rsid w:val="00100A74"/>
    <w:rsid w:val="00100D4E"/>
    <w:rsid w:val="00101F63"/>
    <w:rsid w:val="00103798"/>
    <w:rsid w:val="00107EEC"/>
    <w:rsid w:val="00111ED2"/>
    <w:rsid w:val="00113337"/>
    <w:rsid w:val="00115E05"/>
    <w:rsid w:val="00123BFF"/>
    <w:rsid w:val="00125D12"/>
    <w:rsid w:val="00127C0B"/>
    <w:rsid w:val="0013009B"/>
    <w:rsid w:val="0013235B"/>
    <w:rsid w:val="00132B10"/>
    <w:rsid w:val="0013558B"/>
    <w:rsid w:val="00135835"/>
    <w:rsid w:val="001433C8"/>
    <w:rsid w:val="001460B9"/>
    <w:rsid w:val="00147093"/>
    <w:rsid w:val="0015248B"/>
    <w:rsid w:val="001569E4"/>
    <w:rsid w:val="00156E49"/>
    <w:rsid w:val="001617D8"/>
    <w:rsid w:val="0016405D"/>
    <w:rsid w:val="00164114"/>
    <w:rsid w:val="001655BE"/>
    <w:rsid w:val="00166EDE"/>
    <w:rsid w:val="00170742"/>
    <w:rsid w:val="00170849"/>
    <w:rsid w:val="001732D7"/>
    <w:rsid w:val="001746F5"/>
    <w:rsid w:val="00175762"/>
    <w:rsid w:val="0018390F"/>
    <w:rsid w:val="00184345"/>
    <w:rsid w:val="00186845"/>
    <w:rsid w:val="001870E9"/>
    <w:rsid w:val="00195226"/>
    <w:rsid w:val="001A006D"/>
    <w:rsid w:val="001A34B7"/>
    <w:rsid w:val="001A6011"/>
    <w:rsid w:val="001A73D2"/>
    <w:rsid w:val="001B1648"/>
    <w:rsid w:val="001B5C4A"/>
    <w:rsid w:val="001B6E97"/>
    <w:rsid w:val="001B74C2"/>
    <w:rsid w:val="001C361A"/>
    <w:rsid w:val="001C43B3"/>
    <w:rsid w:val="001D0443"/>
    <w:rsid w:val="001D2E97"/>
    <w:rsid w:val="001D6D36"/>
    <w:rsid w:val="001E3080"/>
    <w:rsid w:val="001E4BC5"/>
    <w:rsid w:val="001E69C8"/>
    <w:rsid w:val="001F0339"/>
    <w:rsid w:val="001F2365"/>
    <w:rsid w:val="001F4F26"/>
    <w:rsid w:val="001F7E3D"/>
    <w:rsid w:val="0020192B"/>
    <w:rsid w:val="00202435"/>
    <w:rsid w:val="002025D3"/>
    <w:rsid w:val="0020453B"/>
    <w:rsid w:val="00206F3B"/>
    <w:rsid w:val="00210F58"/>
    <w:rsid w:val="0022110F"/>
    <w:rsid w:val="00221186"/>
    <w:rsid w:val="00222ED5"/>
    <w:rsid w:val="00226A47"/>
    <w:rsid w:val="002302B4"/>
    <w:rsid w:val="00231439"/>
    <w:rsid w:val="002341C8"/>
    <w:rsid w:val="002367D4"/>
    <w:rsid w:val="00237620"/>
    <w:rsid w:val="002402F6"/>
    <w:rsid w:val="0024085D"/>
    <w:rsid w:val="002437D3"/>
    <w:rsid w:val="00246E45"/>
    <w:rsid w:val="00251F72"/>
    <w:rsid w:val="00252010"/>
    <w:rsid w:val="002543EA"/>
    <w:rsid w:val="002544BD"/>
    <w:rsid w:val="00255282"/>
    <w:rsid w:val="0025555C"/>
    <w:rsid w:val="00255767"/>
    <w:rsid w:val="00256585"/>
    <w:rsid w:val="002576C8"/>
    <w:rsid w:val="00266607"/>
    <w:rsid w:val="0027269E"/>
    <w:rsid w:val="00273422"/>
    <w:rsid w:val="002756A9"/>
    <w:rsid w:val="0028058A"/>
    <w:rsid w:val="0028197C"/>
    <w:rsid w:val="00283414"/>
    <w:rsid w:val="00285B4B"/>
    <w:rsid w:val="00297676"/>
    <w:rsid w:val="002A1B46"/>
    <w:rsid w:val="002A3A89"/>
    <w:rsid w:val="002A4FEE"/>
    <w:rsid w:val="002A5440"/>
    <w:rsid w:val="002A56CF"/>
    <w:rsid w:val="002A58B2"/>
    <w:rsid w:val="002A7666"/>
    <w:rsid w:val="002B1CF9"/>
    <w:rsid w:val="002B2691"/>
    <w:rsid w:val="002B377B"/>
    <w:rsid w:val="002B6BD2"/>
    <w:rsid w:val="002C1B9B"/>
    <w:rsid w:val="002C1EEB"/>
    <w:rsid w:val="002C37B1"/>
    <w:rsid w:val="002C3941"/>
    <w:rsid w:val="002C3F59"/>
    <w:rsid w:val="002D1B77"/>
    <w:rsid w:val="002D1E46"/>
    <w:rsid w:val="002D2965"/>
    <w:rsid w:val="002D2DE9"/>
    <w:rsid w:val="002D5718"/>
    <w:rsid w:val="002D63C4"/>
    <w:rsid w:val="002E06D7"/>
    <w:rsid w:val="002E1533"/>
    <w:rsid w:val="002E2214"/>
    <w:rsid w:val="002E7A8F"/>
    <w:rsid w:val="002F00BE"/>
    <w:rsid w:val="002F0E54"/>
    <w:rsid w:val="002F3D31"/>
    <w:rsid w:val="003038FA"/>
    <w:rsid w:val="003063A6"/>
    <w:rsid w:val="0031187C"/>
    <w:rsid w:val="00312145"/>
    <w:rsid w:val="0031376A"/>
    <w:rsid w:val="00315EA4"/>
    <w:rsid w:val="003170B8"/>
    <w:rsid w:val="0031752B"/>
    <w:rsid w:val="0031754B"/>
    <w:rsid w:val="003178BF"/>
    <w:rsid w:val="00321997"/>
    <w:rsid w:val="00323A20"/>
    <w:rsid w:val="003269A9"/>
    <w:rsid w:val="0033058D"/>
    <w:rsid w:val="003309C8"/>
    <w:rsid w:val="00330AF8"/>
    <w:rsid w:val="00331C07"/>
    <w:rsid w:val="00337FC7"/>
    <w:rsid w:val="0034571C"/>
    <w:rsid w:val="00345865"/>
    <w:rsid w:val="00347536"/>
    <w:rsid w:val="00350C18"/>
    <w:rsid w:val="00352093"/>
    <w:rsid w:val="0035257C"/>
    <w:rsid w:val="003530D3"/>
    <w:rsid w:val="00362314"/>
    <w:rsid w:val="00364BC5"/>
    <w:rsid w:val="00365A24"/>
    <w:rsid w:val="003708B9"/>
    <w:rsid w:val="00370E13"/>
    <w:rsid w:val="00370F2C"/>
    <w:rsid w:val="00377B75"/>
    <w:rsid w:val="003802B8"/>
    <w:rsid w:val="00387C6F"/>
    <w:rsid w:val="0039078A"/>
    <w:rsid w:val="0039098B"/>
    <w:rsid w:val="00391315"/>
    <w:rsid w:val="003917B7"/>
    <w:rsid w:val="0039241E"/>
    <w:rsid w:val="00393450"/>
    <w:rsid w:val="003A1FA3"/>
    <w:rsid w:val="003A5731"/>
    <w:rsid w:val="003A5CE3"/>
    <w:rsid w:val="003A5DFD"/>
    <w:rsid w:val="003B02E7"/>
    <w:rsid w:val="003B6A1A"/>
    <w:rsid w:val="003B6D7B"/>
    <w:rsid w:val="003C07B8"/>
    <w:rsid w:val="003C0E1E"/>
    <w:rsid w:val="003C1123"/>
    <w:rsid w:val="003C266C"/>
    <w:rsid w:val="003C6678"/>
    <w:rsid w:val="003C77F7"/>
    <w:rsid w:val="003D0DFD"/>
    <w:rsid w:val="003D3EF5"/>
    <w:rsid w:val="003D476A"/>
    <w:rsid w:val="003D5665"/>
    <w:rsid w:val="003D7BCB"/>
    <w:rsid w:val="003E0C9B"/>
    <w:rsid w:val="003E45FB"/>
    <w:rsid w:val="003E4EED"/>
    <w:rsid w:val="003E59D7"/>
    <w:rsid w:val="003E73BB"/>
    <w:rsid w:val="00400701"/>
    <w:rsid w:val="00402B21"/>
    <w:rsid w:val="004037F6"/>
    <w:rsid w:val="0040381A"/>
    <w:rsid w:val="00403EE8"/>
    <w:rsid w:val="0040458D"/>
    <w:rsid w:val="0040533D"/>
    <w:rsid w:val="00410CAF"/>
    <w:rsid w:val="00412818"/>
    <w:rsid w:val="0041557C"/>
    <w:rsid w:val="004179E1"/>
    <w:rsid w:val="00422603"/>
    <w:rsid w:val="00423549"/>
    <w:rsid w:val="00423738"/>
    <w:rsid w:val="0042473D"/>
    <w:rsid w:val="00441D6F"/>
    <w:rsid w:val="004435EE"/>
    <w:rsid w:val="00447D91"/>
    <w:rsid w:val="00450309"/>
    <w:rsid w:val="00457022"/>
    <w:rsid w:val="00460A12"/>
    <w:rsid w:val="00460B50"/>
    <w:rsid w:val="004620F3"/>
    <w:rsid w:val="00463085"/>
    <w:rsid w:val="00464DFA"/>
    <w:rsid w:val="00464E8A"/>
    <w:rsid w:val="00474062"/>
    <w:rsid w:val="004766D2"/>
    <w:rsid w:val="00477F4F"/>
    <w:rsid w:val="004843E7"/>
    <w:rsid w:val="00484518"/>
    <w:rsid w:val="00486AA5"/>
    <w:rsid w:val="00487371"/>
    <w:rsid w:val="0049013A"/>
    <w:rsid w:val="004906B9"/>
    <w:rsid w:val="004A1D0C"/>
    <w:rsid w:val="004A4196"/>
    <w:rsid w:val="004A4764"/>
    <w:rsid w:val="004A6EF0"/>
    <w:rsid w:val="004B2590"/>
    <w:rsid w:val="004B74C4"/>
    <w:rsid w:val="004C022A"/>
    <w:rsid w:val="004C0AD9"/>
    <w:rsid w:val="004C2AA3"/>
    <w:rsid w:val="004C3EF9"/>
    <w:rsid w:val="004D114F"/>
    <w:rsid w:val="004D1A27"/>
    <w:rsid w:val="004D55B9"/>
    <w:rsid w:val="004D5724"/>
    <w:rsid w:val="004E25C3"/>
    <w:rsid w:val="004E3A50"/>
    <w:rsid w:val="004E46E2"/>
    <w:rsid w:val="004F0819"/>
    <w:rsid w:val="004F3A16"/>
    <w:rsid w:val="004F6D78"/>
    <w:rsid w:val="00501D2D"/>
    <w:rsid w:val="00504655"/>
    <w:rsid w:val="00504B0E"/>
    <w:rsid w:val="005067AC"/>
    <w:rsid w:val="00506F0A"/>
    <w:rsid w:val="005070F8"/>
    <w:rsid w:val="005220F7"/>
    <w:rsid w:val="00523C65"/>
    <w:rsid w:val="00523D5E"/>
    <w:rsid w:val="00526D13"/>
    <w:rsid w:val="005304BB"/>
    <w:rsid w:val="005305E9"/>
    <w:rsid w:val="0053266B"/>
    <w:rsid w:val="00533FD7"/>
    <w:rsid w:val="00536CAE"/>
    <w:rsid w:val="005409D9"/>
    <w:rsid w:val="00541331"/>
    <w:rsid w:val="00541B72"/>
    <w:rsid w:val="005434E0"/>
    <w:rsid w:val="00547A31"/>
    <w:rsid w:val="005613C3"/>
    <w:rsid w:val="00562666"/>
    <w:rsid w:val="00565A8E"/>
    <w:rsid w:val="00566E28"/>
    <w:rsid w:val="00572B5D"/>
    <w:rsid w:val="00575CCD"/>
    <w:rsid w:val="00577988"/>
    <w:rsid w:val="00582DF7"/>
    <w:rsid w:val="005879BC"/>
    <w:rsid w:val="0059543E"/>
    <w:rsid w:val="00597D62"/>
    <w:rsid w:val="005A3252"/>
    <w:rsid w:val="005A3858"/>
    <w:rsid w:val="005B2E5F"/>
    <w:rsid w:val="005C1701"/>
    <w:rsid w:val="005C1F6B"/>
    <w:rsid w:val="005C5181"/>
    <w:rsid w:val="005C66B9"/>
    <w:rsid w:val="005D0056"/>
    <w:rsid w:val="005D0BE9"/>
    <w:rsid w:val="005D5EE3"/>
    <w:rsid w:val="005E57BA"/>
    <w:rsid w:val="005F1FAF"/>
    <w:rsid w:val="005F2599"/>
    <w:rsid w:val="005F4C8B"/>
    <w:rsid w:val="005F69E5"/>
    <w:rsid w:val="00601BD6"/>
    <w:rsid w:val="006031BE"/>
    <w:rsid w:val="0060476E"/>
    <w:rsid w:val="00604E3D"/>
    <w:rsid w:val="00605B63"/>
    <w:rsid w:val="006101A7"/>
    <w:rsid w:val="00610874"/>
    <w:rsid w:val="00611C78"/>
    <w:rsid w:val="0061279B"/>
    <w:rsid w:val="00615A91"/>
    <w:rsid w:val="00616CC1"/>
    <w:rsid w:val="00617F62"/>
    <w:rsid w:val="00621AD1"/>
    <w:rsid w:val="00622731"/>
    <w:rsid w:val="00622CB4"/>
    <w:rsid w:val="006264F9"/>
    <w:rsid w:val="006306D9"/>
    <w:rsid w:val="006327B4"/>
    <w:rsid w:val="0063499E"/>
    <w:rsid w:val="00636039"/>
    <w:rsid w:val="006367E1"/>
    <w:rsid w:val="00636BA5"/>
    <w:rsid w:val="00641F5C"/>
    <w:rsid w:val="00642D45"/>
    <w:rsid w:val="006452FC"/>
    <w:rsid w:val="00646D72"/>
    <w:rsid w:val="00653C33"/>
    <w:rsid w:val="00654C05"/>
    <w:rsid w:val="00656195"/>
    <w:rsid w:val="00657D8E"/>
    <w:rsid w:val="006644FB"/>
    <w:rsid w:val="00664EBD"/>
    <w:rsid w:val="0066785C"/>
    <w:rsid w:val="006735E7"/>
    <w:rsid w:val="00673A34"/>
    <w:rsid w:val="00677A3D"/>
    <w:rsid w:val="00682C3A"/>
    <w:rsid w:val="00684E1E"/>
    <w:rsid w:val="006871D6"/>
    <w:rsid w:val="0068778E"/>
    <w:rsid w:val="00687E1C"/>
    <w:rsid w:val="00687E94"/>
    <w:rsid w:val="00691BEB"/>
    <w:rsid w:val="006937B9"/>
    <w:rsid w:val="006970F4"/>
    <w:rsid w:val="006A412D"/>
    <w:rsid w:val="006A4FD7"/>
    <w:rsid w:val="006B17C4"/>
    <w:rsid w:val="006B5A13"/>
    <w:rsid w:val="006B674C"/>
    <w:rsid w:val="006C13E4"/>
    <w:rsid w:val="006C20C5"/>
    <w:rsid w:val="006C2144"/>
    <w:rsid w:val="006C2945"/>
    <w:rsid w:val="006C6514"/>
    <w:rsid w:val="006D0DC6"/>
    <w:rsid w:val="006D321E"/>
    <w:rsid w:val="006D5D6A"/>
    <w:rsid w:val="006D64F8"/>
    <w:rsid w:val="006D6932"/>
    <w:rsid w:val="006E2A42"/>
    <w:rsid w:val="006E4EBB"/>
    <w:rsid w:val="006E73D0"/>
    <w:rsid w:val="006F198E"/>
    <w:rsid w:val="006F44AF"/>
    <w:rsid w:val="006F4C9E"/>
    <w:rsid w:val="006F6BA6"/>
    <w:rsid w:val="006F6C0A"/>
    <w:rsid w:val="006F7A8C"/>
    <w:rsid w:val="0070714E"/>
    <w:rsid w:val="00716160"/>
    <w:rsid w:val="00724898"/>
    <w:rsid w:val="00724FE3"/>
    <w:rsid w:val="0072586D"/>
    <w:rsid w:val="00725AA4"/>
    <w:rsid w:val="00725DDE"/>
    <w:rsid w:val="00725FD7"/>
    <w:rsid w:val="0072610A"/>
    <w:rsid w:val="00726D67"/>
    <w:rsid w:val="00740420"/>
    <w:rsid w:val="007407F6"/>
    <w:rsid w:val="00740C35"/>
    <w:rsid w:val="007424BE"/>
    <w:rsid w:val="00743C7D"/>
    <w:rsid w:val="00743E5B"/>
    <w:rsid w:val="007440A2"/>
    <w:rsid w:val="00750A31"/>
    <w:rsid w:val="00766276"/>
    <w:rsid w:val="007675DE"/>
    <w:rsid w:val="00767B31"/>
    <w:rsid w:val="00770D42"/>
    <w:rsid w:val="00772CF5"/>
    <w:rsid w:val="007732E9"/>
    <w:rsid w:val="0077489E"/>
    <w:rsid w:val="0077502B"/>
    <w:rsid w:val="00777527"/>
    <w:rsid w:val="007819F3"/>
    <w:rsid w:val="00784003"/>
    <w:rsid w:val="007851D9"/>
    <w:rsid w:val="007861F2"/>
    <w:rsid w:val="007877B9"/>
    <w:rsid w:val="00787CF8"/>
    <w:rsid w:val="00790752"/>
    <w:rsid w:val="00791233"/>
    <w:rsid w:val="00791752"/>
    <w:rsid w:val="0079253F"/>
    <w:rsid w:val="00795215"/>
    <w:rsid w:val="007A35B7"/>
    <w:rsid w:val="007A5818"/>
    <w:rsid w:val="007A7515"/>
    <w:rsid w:val="007B24BE"/>
    <w:rsid w:val="007B483E"/>
    <w:rsid w:val="007B78A9"/>
    <w:rsid w:val="007C1D5B"/>
    <w:rsid w:val="007C3BFD"/>
    <w:rsid w:val="007C3D96"/>
    <w:rsid w:val="007C3FBC"/>
    <w:rsid w:val="007C6DE7"/>
    <w:rsid w:val="007D4076"/>
    <w:rsid w:val="007D5C90"/>
    <w:rsid w:val="007D649C"/>
    <w:rsid w:val="007D68E8"/>
    <w:rsid w:val="007F103C"/>
    <w:rsid w:val="007F2071"/>
    <w:rsid w:val="007F219D"/>
    <w:rsid w:val="007F2EA0"/>
    <w:rsid w:val="007F508E"/>
    <w:rsid w:val="007F786F"/>
    <w:rsid w:val="0080264D"/>
    <w:rsid w:val="008042A8"/>
    <w:rsid w:val="008047F4"/>
    <w:rsid w:val="00805A5A"/>
    <w:rsid w:val="00811C83"/>
    <w:rsid w:val="0081750D"/>
    <w:rsid w:val="008211C9"/>
    <w:rsid w:val="00824A82"/>
    <w:rsid w:val="0083150D"/>
    <w:rsid w:val="00831A59"/>
    <w:rsid w:val="00835E49"/>
    <w:rsid w:val="00844A9C"/>
    <w:rsid w:val="00845168"/>
    <w:rsid w:val="008456E2"/>
    <w:rsid w:val="00847CB8"/>
    <w:rsid w:val="0085400F"/>
    <w:rsid w:val="00854A2D"/>
    <w:rsid w:val="00861F03"/>
    <w:rsid w:val="00862441"/>
    <w:rsid w:val="00862672"/>
    <w:rsid w:val="0086270F"/>
    <w:rsid w:val="00862757"/>
    <w:rsid w:val="00865474"/>
    <w:rsid w:val="0086777E"/>
    <w:rsid w:val="008709B4"/>
    <w:rsid w:val="00872A39"/>
    <w:rsid w:val="008742F6"/>
    <w:rsid w:val="00875C75"/>
    <w:rsid w:val="00882E64"/>
    <w:rsid w:val="00885049"/>
    <w:rsid w:val="008867CC"/>
    <w:rsid w:val="0088727A"/>
    <w:rsid w:val="008909EA"/>
    <w:rsid w:val="008913BB"/>
    <w:rsid w:val="00897946"/>
    <w:rsid w:val="008A32C9"/>
    <w:rsid w:val="008A48D7"/>
    <w:rsid w:val="008A6F81"/>
    <w:rsid w:val="008B160F"/>
    <w:rsid w:val="008B35DD"/>
    <w:rsid w:val="008B43D2"/>
    <w:rsid w:val="008B6E79"/>
    <w:rsid w:val="008B73E2"/>
    <w:rsid w:val="008B74D5"/>
    <w:rsid w:val="008B7943"/>
    <w:rsid w:val="008C0357"/>
    <w:rsid w:val="008C08B5"/>
    <w:rsid w:val="008C23A4"/>
    <w:rsid w:val="008C2B0A"/>
    <w:rsid w:val="008C38B2"/>
    <w:rsid w:val="008C714B"/>
    <w:rsid w:val="008C7AE5"/>
    <w:rsid w:val="008D3824"/>
    <w:rsid w:val="008E61A7"/>
    <w:rsid w:val="008F15A1"/>
    <w:rsid w:val="008F23B6"/>
    <w:rsid w:val="008F2C40"/>
    <w:rsid w:val="008F406A"/>
    <w:rsid w:val="008F4CEA"/>
    <w:rsid w:val="008F67D8"/>
    <w:rsid w:val="008F7152"/>
    <w:rsid w:val="00900CD4"/>
    <w:rsid w:val="00901B17"/>
    <w:rsid w:val="00905B22"/>
    <w:rsid w:val="0090610A"/>
    <w:rsid w:val="00911B23"/>
    <w:rsid w:val="00914047"/>
    <w:rsid w:val="009205F6"/>
    <w:rsid w:val="00920C30"/>
    <w:rsid w:val="00921F47"/>
    <w:rsid w:val="00923F19"/>
    <w:rsid w:val="00925C06"/>
    <w:rsid w:val="00931815"/>
    <w:rsid w:val="00935BE3"/>
    <w:rsid w:val="00936B76"/>
    <w:rsid w:val="009411D4"/>
    <w:rsid w:val="00941752"/>
    <w:rsid w:val="00944CAB"/>
    <w:rsid w:val="00947B78"/>
    <w:rsid w:val="009512DB"/>
    <w:rsid w:val="00951FE6"/>
    <w:rsid w:val="00952FAC"/>
    <w:rsid w:val="00953567"/>
    <w:rsid w:val="0096123B"/>
    <w:rsid w:val="00961685"/>
    <w:rsid w:val="00961A79"/>
    <w:rsid w:val="0096247F"/>
    <w:rsid w:val="00964CAB"/>
    <w:rsid w:val="00967588"/>
    <w:rsid w:val="00971D92"/>
    <w:rsid w:val="00972752"/>
    <w:rsid w:val="00972828"/>
    <w:rsid w:val="0097617C"/>
    <w:rsid w:val="00977D51"/>
    <w:rsid w:val="00981C30"/>
    <w:rsid w:val="009828A2"/>
    <w:rsid w:val="00983CB7"/>
    <w:rsid w:val="00987F6F"/>
    <w:rsid w:val="009924AB"/>
    <w:rsid w:val="00992F9C"/>
    <w:rsid w:val="00995437"/>
    <w:rsid w:val="009979F6"/>
    <w:rsid w:val="009A20DB"/>
    <w:rsid w:val="009A4911"/>
    <w:rsid w:val="009A71B5"/>
    <w:rsid w:val="009B0B89"/>
    <w:rsid w:val="009B6501"/>
    <w:rsid w:val="009B685A"/>
    <w:rsid w:val="009C5499"/>
    <w:rsid w:val="009C5677"/>
    <w:rsid w:val="009C5E85"/>
    <w:rsid w:val="009D0167"/>
    <w:rsid w:val="009D258D"/>
    <w:rsid w:val="009D6206"/>
    <w:rsid w:val="009D7B9B"/>
    <w:rsid w:val="009E2C3C"/>
    <w:rsid w:val="009E732F"/>
    <w:rsid w:val="009F2600"/>
    <w:rsid w:val="009F2A18"/>
    <w:rsid w:val="009F2E1E"/>
    <w:rsid w:val="009F4171"/>
    <w:rsid w:val="009F7977"/>
    <w:rsid w:val="009F7A44"/>
    <w:rsid w:val="009F7A80"/>
    <w:rsid w:val="00A00367"/>
    <w:rsid w:val="00A01B43"/>
    <w:rsid w:val="00A0425C"/>
    <w:rsid w:val="00A06A4A"/>
    <w:rsid w:val="00A103A8"/>
    <w:rsid w:val="00A16954"/>
    <w:rsid w:val="00A204F0"/>
    <w:rsid w:val="00A2547F"/>
    <w:rsid w:val="00A25925"/>
    <w:rsid w:val="00A313D1"/>
    <w:rsid w:val="00A37524"/>
    <w:rsid w:val="00A4347D"/>
    <w:rsid w:val="00A43BC2"/>
    <w:rsid w:val="00A45D1B"/>
    <w:rsid w:val="00A537A0"/>
    <w:rsid w:val="00A5483B"/>
    <w:rsid w:val="00A56CFE"/>
    <w:rsid w:val="00A576AE"/>
    <w:rsid w:val="00A62633"/>
    <w:rsid w:val="00A627BF"/>
    <w:rsid w:val="00A63B71"/>
    <w:rsid w:val="00A660B6"/>
    <w:rsid w:val="00A70B83"/>
    <w:rsid w:val="00A75A4A"/>
    <w:rsid w:val="00A848B0"/>
    <w:rsid w:val="00A95A9D"/>
    <w:rsid w:val="00AA31BB"/>
    <w:rsid w:val="00AA4F11"/>
    <w:rsid w:val="00AA674B"/>
    <w:rsid w:val="00AB248E"/>
    <w:rsid w:val="00AB45F4"/>
    <w:rsid w:val="00AB500F"/>
    <w:rsid w:val="00AC6636"/>
    <w:rsid w:val="00AD323A"/>
    <w:rsid w:val="00AD5B0F"/>
    <w:rsid w:val="00AD5B7A"/>
    <w:rsid w:val="00AE4073"/>
    <w:rsid w:val="00AE572D"/>
    <w:rsid w:val="00AE6020"/>
    <w:rsid w:val="00AF32F3"/>
    <w:rsid w:val="00AF3413"/>
    <w:rsid w:val="00AF4AA1"/>
    <w:rsid w:val="00B05FB8"/>
    <w:rsid w:val="00B061E8"/>
    <w:rsid w:val="00B07F28"/>
    <w:rsid w:val="00B12BD1"/>
    <w:rsid w:val="00B139B8"/>
    <w:rsid w:val="00B165A6"/>
    <w:rsid w:val="00B25A0A"/>
    <w:rsid w:val="00B26A59"/>
    <w:rsid w:val="00B27E05"/>
    <w:rsid w:val="00B33866"/>
    <w:rsid w:val="00B34818"/>
    <w:rsid w:val="00B3689B"/>
    <w:rsid w:val="00B375BA"/>
    <w:rsid w:val="00B41C53"/>
    <w:rsid w:val="00B41CB8"/>
    <w:rsid w:val="00B473F4"/>
    <w:rsid w:val="00B51711"/>
    <w:rsid w:val="00B6256A"/>
    <w:rsid w:val="00B66387"/>
    <w:rsid w:val="00B66399"/>
    <w:rsid w:val="00B66999"/>
    <w:rsid w:val="00B711AC"/>
    <w:rsid w:val="00B71BF7"/>
    <w:rsid w:val="00B763F7"/>
    <w:rsid w:val="00B8025E"/>
    <w:rsid w:val="00B808DB"/>
    <w:rsid w:val="00B80FBB"/>
    <w:rsid w:val="00B83C16"/>
    <w:rsid w:val="00B85C65"/>
    <w:rsid w:val="00B873D3"/>
    <w:rsid w:val="00B920E0"/>
    <w:rsid w:val="00B95250"/>
    <w:rsid w:val="00B97252"/>
    <w:rsid w:val="00BA261B"/>
    <w:rsid w:val="00BA2E50"/>
    <w:rsid w:val="00BA4C64"/>
    <w:rsid w:val="00BB1850"/>
    <w:rsid w:val="00BB23B3"/>
    <w:rsid w:val="00BB298E"/>
    <w:rsid w:val="00BB2D86"/>
    <w:rsid w:val="00BB3059"/>
    <w:rsid w:val="00BB5968"/>
    <w:rsid w:val="00BB72D8"/>
    <w:rsid w:val="00BC0C62"/>
    <w:rsid w:val="00BD095B"/>
    <w:rsid w:val="00BD1611"/>
    <w:rsid w:val="00BD1F03"/>
    <w:rsid w:val="00BD6B17"/>
    <w:rsid w:val="00BD7197"/>
    <w:rsid w:val="00BE0926"/>
    <w:rsid w:val="00BE0C45"/>
    <w:rsid w:val="00BE3792"/>
    <w:rsid w:val="00BF77B7"/>
    <w:rsid w:val="00C00412"/>
    <w:rsid w:val="00C01D48"/>
    <w:rsid w:val="00C0308E"/>
    <w:rsid w:val="00C03361"/>
    <w:rsid w:val="00C077C5"/>
    <w:rsid w:val="00C10801"/>
    <w:rsid w:val="00C11C4D"/>
    <w:rsid w:val="00C135FC"/>
    <w:rsid w:val="00C21644"/>
    <w:rsid w:val="00C235DC"/>
    <w:rsid w:val="00C2367F"/>
    <w:rsid w:val="00C32D8E"/>
    <w:rsid w:val="00C35E71"/>
    <w:rsid w:val="00C36481"/>
    <w:rsid w:val="00C36FA4"/>
    <w:rsid w:val="00C40BD8"/>
    <w:rsid w:val="00C503DC"/>
    <w:rsid w:val="00C519B8"/>
    <w:rsid w:val="00C5203E"/>
    <w:rsid w:val="00C54D00"/>
    <w:rsid w:val="00C56554"/>
    <w:rsid w:val="00C6268B"/>
    <w:rsid w:val="00C67781"/>
    <w:rsid w:val="00C7181E"/>
    <w:rsid w:val="00C71CB2"/>
    <w:rsid w:val="00C73A69"/>
    <w:rsid w:val="00C7466F"/>
    <w:rsid w:val="00C74F9A"/>
    <w:rsid w:val="00C75EAE"/>
    <w:rsid w:val="00C76DB6"/>
    <w:rsid w:val="00C77F6E"/>
    <w:rsid w:val="00C80C6C"/>
    <w:rsid w:val="00C8201B"/>
    <w:rsid w:val="00C84E4B"/>
    <w:rsid w:val="00C84F9F"/>
    <w:rsid w:val="00C922B6"/>
    <w:rsid w:val="00C96A93"/>
    <w:rsid w:val="00C97618"/>
    <w:rsid w:val="00CB05E7"/>
    <w:rsid w:val="00CB2AAE"/>
    <w:rsid w:val="00CB6295"/>
    <w:rsid w:val="00CB7C60"/>
    <w:rsid w:val="00CC2DF2"/>
    <w:rsid w:val="00CD3E93"/>
    <w:rsid w:val="00CD5B0D"/>
    <w:rsid w:val="00CD784C"/>
    <w:rsid w:val="00CE13E4"/>
    <w:rsid w:val="00CE25B1"/>
    <w:rsid w:val="00CF04AB"/>
    <w:rsid w:val="00CF2254"/>
    <w:rsid w:val="00CF38AA"/>
    <w:rsid w:val="00CF55D5"/>
    <w:rsid w:val="00CF58EB"/>
    <w:rsid w:val="00CF6BD8"/>
    <w:rsid w:val="00D04187"/>
    <w:rsid w:val="00D07C8E"/>
    <w:rsid w:val="00D116DE"/>
    <w:rsid w:val="00D21F00"/>
    <w:rsid w:val="00D252B5"/>
    <w:rsid w:val="00D27FAC"/>
    <w:rsid w:val="00D33055"/>
    <w:rsid w:val="00D35413"/>
    <w:rsid w:val="00D36779"/>
    <w:rsid w:val="00D40629"/>
    <w:rsid w:val="00D445A6"/>
    <w:rsid w:val="00D467AD"/>
    <w:rsid w:val="00D5249E"/>
    <w:rsid w:val="00D56D31"/>
    <w:rsid w:val="00D5796E"/>
    <w:rsid w:val="00D614C9"/>
    <w:rsid w:val="00D6164C"/>
    <w:rsid w:val="00D66760"/>
    <w:rsid w:val="00D70396"/>
    <w:rsid w:val="00D70740"/>
    <w:rsid w:val="00D707B5"/>
    <w:rsid w:val="00D71925"/>
    <w:rsid w:val="00D731CF"/>
    <w:rsid w:val="00D82065"/>
    <w:rsid w:val="00D83671"/>
    <w:rsid w:val="00D849A1"/>
    <w:rsid w:val="00D95B26"/>
    <w:rsid w:val="00D965E7"/>
    <w:rsid w:val="00DA510B"/>
    <w:rsid w:val="00DA55BC"/>
    <w:rsid w:val="00DA6638"/>
    <w:rsid w:val="00DB430F"/>
    <w:rsid w:val="00DC1AE3"/>
    <w:rsid w:val="00DC3CDA"/>
    <w:rsid w:val="00DD25D6"/>
    <w:rsid w:val="00DD3FD6"/>
    <w:rsid w:val="00DE5445"/>
    <w:rsid w:val="00DF17C0"/>
    <w:rsid w:val="00DF2A07"/>
    <w:rsid w:val="00DF51F6"/>
    <w:rsid w:val="00E0000C"/>
    <w:rsid w:val="00E0196A"/>
    <w:rsid w:val="00E10303"/>
    <w:rsid w:val="00E13A53"/>
    <w:rsid w:val="00E14BD0"/>
    <w:rsid w:val="00E161AC"/>
    <w:rsid w:val="00E17C5C"/>
    <w:rsid w:val="00E2257D"/>
    <w:rsid w:val="00E24560"/>
    <w:rsid w:val="00E33BEE"/>
    <w:rsid w:val="00E34513"/>
    <w:rsid w:val="00E42E85"/>
    <w:rsid w:val="00E6686E"/>
    <w:rsid w:val="00E66BDC"/>
    <w:rsid w:val="00E67368"/>
    <w:rsid w:val="00E706B6"/>
    <w:rsid w:val="00E71212"/>
    <w:rsid w:val="00E73034"/>
    <w:rsid w:val="00E73742"/>
    <w:rsid w:val="00E82F71"/>
    <w:rsid w:val="00E839DA"/>
    <w:rsid w:val="00E9083D"/>
    <w:rsid w:val="00E913D4"/>
    <w:rsid w:val="00E95082"/>
    <w:rsid w:val="00E96140"/>
    <w:rsid w:val="00E97B9C"/>
    <w:rsid w:val="00EA01F7"/>
    <w:rsid w:val="00EA480B"/>
    <w:rsid w:val="00EB0747"/>
    <w:rsid w:val="00EB20B1"/>
    <w:rsid w:val="00EB4879"/>
    <w:rsid w:val="00EB5452"/>
    <w:rsid w:val="00EB6605"/>
    <w:rsid w:val="00EC0B06"/>
    <w:rsid w:val="00EC362F"/>
    <w:rsid w:val="00EC56AD"/>
    <w:rsid w:val="00ED3236"/>
    <w:rsid w:val="00ED7CA9"/>
    <w:rsid w:val="00EE0730"/>
    <w:rsid w:val="00EE2F33"/>
    <w:rsid w:val="00EE439D"/>
    <w:rsid w:val="00EE468B"/>
    <w:rsid w:val="00EF1CA2"/>
    <w:rsid w:val="00EF2500"/>
    <w:rsid w:val="00EF7642"/>
    <w:rsid w:val="00F01675"/>
    <w:rsid w:val="00F04F97"/>
    <w:rsid w:val="00F0594D"/>
    <w:rsid w:val="00F12117"/>
    <w:rsid w:val="00F209B5"/>
    <w:rsid w:val="00F239CA"/>
    <w:rsid w:val="00F2521F"/>
    <w:rsid w:val="00F25F9B"/>
    <w:rsid w:val="00F25FE1"/>
    <w:rsid w:val="00F263EC"/>
    <w:rsid w:val="00F31E3C"/>
    <w:rsid w:val="00F3358B"/>
    <w:rsid w:val="00F34DCF"/>
    <w:rsid w:val="00F3538B"/>
    <w:rsid w:val="00F35F90"/>
    <w:rsid w:val="00F37A89"/>
    <w:rsid w:val="00F40707"/>
    <w:rsid w:val="00F40C01"/>
    <w:rsid w:val="00F4652D"/>
    <w:rsid w:val="00F46B47"/>
    <w:rsid w:val="00F50453"/>
    <w:rsid w:val="00F5059D"/>
    <w:rsid w:val="00F50F1C"/>
    <w:rsid w:val="00F5558B"/>
    <w:rsid w:val="00F65C16"/>
    <w:rsid w:val="00F73180"/>
    <w:rsid w:val="00F747F5"/>
    <w:rsid w:val="00F803EE"/>
    <w:rsid w:val="00F80B8D"/>
    <w:rsid w:val="00F91AD9"/>
    <w:rsid w:val="00F9758E"/>
    <w:rsid w:val="00FA08A3"/>
    <w:rsid w:val="00FB16C1"/>
    <w:rsid w:val="00FB1AFD"/>
    <w:rsid w:val="00FB228B"/>
    <w:rsid w:val="00FB2735"/>
    <w:rsid w:val="00FB2CD6"/>
    <w:rsid w:val="00FB32F2"/>
    <w:rsid w:val="00FB7375"/>
    <w:rsid w:val="00FB7E21"/>
    <w:rsid w:val="00FC57CA"/>
    <w:rsid w:val="00FD3D81"/>
    <w:rsid w:val="00FD420B"/>
    <w:rsid w:val="00FD4FBE"/>
    <w:rsid w:val="00FD6AA4"/>
    <w:rsid w:val="00FE0E80"/>
    <w:rsid w:val="00FE2A70"/>
    <w:rsid w:val="00FE426F"/>
    <w:rsid w:val="00FE72AB"/>
    <w:rsid w:val="00FF0F7C"/>
    <w:rsid w:val="00FF389F"/>
    <w:rsid w:val="00FF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CE3"/>
    <w:rPr>
      <w:rFonts w:eastAsia="SimSun"/>
      <w:sz w:val="24"/>
      <w:szCs w:val="24"/>
      <w:lang w:eastAsia="zh-CN"/>
    </w:rPr>
  </w:style>
  <w:style w:type="paragraph" w:styleId="1">
    <w:name w:val="heading 1"/>
    <w:basedOn w:val="a"/>
    <w:next w:val="a"/>
    <w:link w:val="10"/>
    <w:qFormat/>
    <w:rsid w:val="00C7466F"/>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5CE3"/>
    <w:rPr>
      <w:color w:val="0000FF"/>
      <w:u w:val="single"/>
    </w:rPr>
  </w:style>
  <w:style w:type="paragraph" w:customStyle="1" w:styleId="11">
    <w:name w:val="Обычный1"/>
    <w:basedOn w:val="a"/>
    <w:rsid w:val="0025555C"/>
    <w:pPr>
      <w:spacing w:before="100" w:beforeAutospacing="1" w:after="100" w:afterAutospacing="1"/>
    </w:pPr>
    <w:rPr>
      <w:rFonts w:eastAsia="Times New Roman"/>
      <w:lang w:eastAsia="ru-RU"/>
    </w:rPr>
  </w:style>
  <w:style w:type="character" w:customStyle="1" w:styleId="normalchar">
    <w:name w:val="normal__char"/>
    <w:basedOn w:val="a0"/>
    <w:rsid w:val="0025555C"/>
  </w:style>
  <w:style w:type="paragraph" w:customStyle="1" w:styleId="ConsPlusNormal">
    <w:name w:val="ConsPlusNormal"/>
    <w:rsid w:val="00F31E3C"/>
    <w:pPr>
      <w:autoSpaceDE w:val="0"/>
      <w:autoSpaceDN w:val="0"/>
      <w:adjustRightInd w:val="0"/>
      <w:ind w:firstLine="720"/>
    </w:pPr>
    <w:rPr>
      <w:rFonts w:ascii="Arial" w:hAnsi="Arial" w:cs="Arial"/>
    </w:rPr>
  </w:style>
  <w:style w:type="paragraph" w:customStyle="1" w:styleId="consplusnormal0">
    <w:name w:val="consplusnormal"/>
    <w:basedOn w:val="a"/>
    <w:rsid w:val="00F31E3C"/>
    <w:pPr>
      <w:spacing w:before="100" w:beforeAutospacing="1" w:after="100" w:afterAutospacing="1"/>
    </w:pPr>
    <w:rPr>
      <w:rFonts w:eastAsia="Times New Roman"/>
      <w:color w:val="000000"/>
      <w:lang w:eastAsia="ru-RU"/>
    </w:rPr>
  </w:style>
  <w:style w:type="paragraph" w:customStyle="1" w:styleId="consnormal">
    <w:name w:val="consnormal"/>
    <w:basedOn w:val="a"/>
    <w:rsid w:val="00F31E3C"/>
    <w:pPr>
      <w:spacing w:before="100" w:beforeAutospacing="1" w:after="100" w:afterAutospacing="1"/>
    </w:pPr>
    <w:rPr>
      <w:rFonts w:eastAsia="Times New Roman"/>
      <w:lang w:eastAsia="ru-RU"/>
    </w:rPr>
  </w:style>
  <w:style w:type="paragraph" w:styleId="a4">
    <w:name w:val="Plain Text"/>
    <w:basedOn w:val="a"/>
    <w:link w:val="a5"/>
    <w:rsid w:val="00F31E3C"/>
    <w:rPr>
      <w:rFonts w:ascii="Courier New" w:eastAsia="Times New Roman" w:hAnsi="Courier New"/>
      <w:sz w:val="20"/>
      <w:szCs w:val="20"/>
    </w:rPr>
  </w:style>
  <w:style w:type="character" w:customStyle="1" w:styleId="a5">
    <w:name w:val="Текст Знак"/>
    <w:link w:val="a4"/>
    <w:rsid w:val="00F31E3C"/>
    <w:rPr>
      <w:rFonts w:ascii="Courier New" w:hAnsi="Courier New" w:cs="Courier New"/>
    </w:rPr>
  </w:style>
  <w:style w:type="paragraph" w:customStyle="1" w:styleId="12">
    <w:name w:val="Обычный1"/>
    <w:rsid w:val="00861F03"/>
    <w:rPr>
      <w:rFonts w:ascii="Arial" w:hAnsi="Arial"/>
      <w:snapToGrid w:val="0"/>
      <w:sz w:val="18"/>
    </w:rPr>
  </w:style>
  <w:style w:type="paragraph" w:styleId="a6">
    <w:name w:val="Normal (Web)"/>
    <w:basedOn w:val="a"/>
    <w:rsid w:val="001C43B3"/>
    <w:pPr>
      <w:spacing w:before="100" w:beforeAutospacing="1" w:after="100" w:afterAutospacing="1"/>
    </w:pPr>
    <w:rPr>
      <w:rFonts w:eastAsia="Times New Roman"/>
      <w:lang w:eastAsia="ru-RU"/>
    </w:rPr>
  </w:style>
  <w:style w:type="character" w:customStyle="1" w:styleId="10">
    <w:name w:val="Заголовок 1 Знак"/>
    <w:link w:val="1"/>
    <w:rsid w:val="00C7466F"/>
    <w:rPr>
      <w:rFonts w:ascii="Arial" w:hAnsi="Arial" w:cs="Arial"/>
      <w:b/>
      <w:bCs/>
      <w:color w:val="000080"/>
      <w:lang w:bidi="th-TH"/>
    </w:rPr>
  </w:style>
  <w:style w:type="character" w:customStyle="1" w:styleId="a7">
    <w:name w:val="Цветовое выделение"/>
    <w:rsid w:val="00C7466F"/>
    <w:rPr>
      <w:b/>
      <w:bCs/>
      <w:color w:val="000080"/>
      <w:sz w:val="20"/>
      <w:szCs w:val="20"/>
    </w:rPr>
  </w:style>
  <w:style w:type="paragraph" w:customStyle="1" w:styleId="a8">
    <w:name w:val="Таблицы (моноширинный)"/>
    <w:basedOn w:val="a"/>
    <w:next w:val="a"/>
    <w:rsid w:val="00C7466F"/>
    <w:pPr>
      <w:widowControl w:val="0"/>
      <w:autoSpaceDE w:val="0"/>
      <w:autoSpaceDN w:val="0"/>
      <w:adjustRightInd w:val="0"/>
      <w:jc w:val="both"/>
    </w:pPr>
    <w:rPr>
      <w:rFonts w:ascii="Courier New" w:eastAsia="Times New Roman" w:hAnsi="Courier New" w:cs="Courier New"/>
      <w:sz w:val="20"/>
      <w:szCs w:val="20"/>
      <w:lang w:eastAsia="ru-RU" w:bidi="th-TH"/>
    </w:rPr>
  </w:style>
  <w:style w:type="paragraph" w:styleId="a9">
    <w:name w:val="Body Text"/>
    <w:basedOn w:val="a"/>
    <w:link w:val="aa"/>
    <w:rsid w:val="00C7466F"/>
    <w:pPr>
      <w:widowControl w:val="0"/>
      <w:autoSpaceDE w:val="0"/>
      <w:autoSpaceDN w:val="0"/>
      <w:adjustRightInd w:val="0"/>
      <w:spacing w:after="120"/>
      <w:ind w:firstLine="720"/>
      <w:jc w:val="both"/>
    </w:pPr>
    <w:rPr>
      <w:rFonts w:ascii="Arial" w:eastAsia="Times New Roman" w:hAnsi="Arial" w:cs="Arial"/>
      <w:sz w:val="20"/>
      <w:szCs w:val="20"/>
      <w:lang w:bidi="th-TH"/>
    </w:rPr>
  </w:style>
  <w:style w:type="character" w:customStyle="1" w:styleId="aa">
    <w:name w:val="Основной текст Знак"/>
    <w:link w:val="a9"/>
    <w:rsid w:val="00C7466F"/>
    <w:rPr>
      <w:rFonts w:ascii="Arial" w:hAnsi="Arial" w:cs="Arial"/>
      <w:lang w:bidi="th-TH"/>
    </w:rPr>
  </w:style>
  <w:style w:type="table" w:styleId="ab">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ody Text Indent"/>
    <w:basedOn w:val="a"/>
    <w:link w:val="ad"/>
    <w:rsid w:val="000B06DE"/>
    <w:pPr>
      <w:spacing w:after="120"/>
      <w:ind w:left="283"/>
    </w:pPr>
  </w:style>
  <w:style w:type="character" w:customStyle="1" w:styleId="ad">
    <w:name w:val="Основной текст с отступом Знак"/>
    <w:link w:val="ac"/>
    <w:rsid w:val="000B06DE"/>
    <w:rPr>
      <w:rFonts w:eastAsia="SimSun"/>
      <w:sz w:val="24"/>
      <w:szCs w:val="24"/>
      <w:lang w:eastAsia="zh-CN"/>
    </w:rPr>
  </w:style>
  <w:style w:type="paragraph" w:customStyle="1" w:styleId="ConsNormal0">
    <w:name w:val="ConsNormal"/>
    <w:rsid w:val="000B06DE"/>
    <w:pPr>
      <w:widowControl w:val="0"/>
      <w:autoSpaceDE w:val="0"/>
      <w:autoSpaceDN w:val="0"/>
      <w:adjustRightInd w:val="0"/>
      <w:ind w:right="19772" w:firstLine="720"/>
    </w:pPr>
    <w:rPr>
      <w:rFonts w:ascii="Arial" w:hAnsi="Arial" w:cs="Arial"/>
    </w:rPr>
  </w:style>
  <w:style w:type="paragraph" w:styleId="ae">
    <w:name w:val="header"/>
    <w:basedOn w:val="a"/>
    <w:link w:val="af"/>
    <w:rsid w:val="000B06DE"/>
    <w:pPr>
      <w:tabs>
        <w:tab w:val="center" w:pos="4677"/>
        <w:tab w:val="right" w:pos="9355"/>
      </w:tabs>
    </w:pPr>
    <w:rPr>
      <w:rFonts w:eastAsia="Times New Roman"/>
    </w:rPr>
  </w:style>
  <w:style w:type="character" w:customStyle="1" w:styleId="af">
    <w:name w:val="Верхний колонтитул Знак"/>
    <w:link w:val="ae"/>
    <w:rsid w:val="000B06DE"/>
    <w:rPr>
      <w:sz w:val="24"/>
      <w:szCs w:val="24"/>
    </w:rPr>
  </w:style>
  <w:style w:type="paragraph" w:customStyle="1" w:styleId="ConsNonformat">
    <w:name w:val="ConsNonformat"/>
    <w:rsid w:val="000B06DE"/>
    <w:pPr>
      <w:widowControl w:val="0"/>
    </w:pPr>
    <w:rPr>
      <w:rFonts w:ascii="Courier New" w:hAnsi="Courier New" w:cs="Courier New"/>
      <w:lang w:eastAsia="zh-CN"/>
    </w:rPr>
  </w:style>
  <w:style w:type="paragraph" w:styleId="af0">
    <w:name w:val="footnote text"/>
    <w:basedOn w:val="a"/>
    <w:link w:val="af1"/>
    <w:rsid w:val="000B06DE"/>
    <w:rPr>
      <w:rFonts w:eastAsia="Times New Roman"/>
      <w:sz w:val="20"/>
      <w:szCs w:val="20"/>
      <w:lang w:eastAsia="ru-RU"/>
    </w:rPr>
  </w:style>
  <w:style w:type="character" w:customStyle="1" w:styleId="af1">
    <w:name w:val="Текст сноски Знак"/>
    <w:basedOn w:val="a0"/>
    <w:link w:val="af0"/>
    <w:rsid w:val="000B06DE"/>
  </w:style>
  <w:style w:type="paragraph" w:styleId="af2">
    <w:name w:val="List Paragraph"/>
    <w:basedOn w:val="a"/>
    <w:uiPriority w:val="34"/>
    <w:qFormat/>
    <w:rsid w:val="000B06DE"/>
    <w:pPr>
      <w:ind w:left="720"/>
    </w:pPr>
    <w:rPr>
      <w:rFonts w:eastAsia="Times New Roman"/>
      <w:lang w:eastAsia="ru-RU"/>
    </w:rPr>
  </w:style>
  <w:style w:type="paragraph" w:customStyle="1" w:styleId="FR1">
    <w:name w:val="FR1"/>
    <w:rsid w:val="00725DDE"/>
    <w:pPr>
      <w:widowControl w:val="0"/>
      <w:suppressAutoHyphens/>
      <w:spacing w:before="180" w:line="312" w:lineRule="auto"/>
      <w:jc w:val="center"/>
    </w:pPr>
    <w:rPr>
      <w:rFonts w:eastAsia="Arial"/>
      <w:sz w:val="18"/>
      <w:lang w:eastAsia="ar-SA"/>
    </w:rPr>
  </w:style>
  <w:style w:type="character" w:styleId="af3">
    <w:name w:val="Strong"/>
    <w:qFormat/>
    <w:rsid w:val="006327B4"/>
    <w:rPr>
      <w:b/>
      <w:bCs/>
    </w:rPr>
  </w:style>
  <w:style w:type="paragraph" w:customStyle="1" w:styleId="western">
    <w:name w:val="western"/>
    <w:basedOn w:val="a"/>
    <w:rsid w:val="005067AC"/>
    <w:pPr>
      <w:spacing w:before="100" w:beforeAutospacing="1" w:after="119"/>
    </w:pPr>
    <w:rPr>
      <w:rFonts w:eastAsia="Times New Roman"/>
      <w:color w:val="000000"/>
      <w:lang w:eastAsia="ru-RU"/>
    </w:rPr>
  </w:style>
  <w:style w:type="table" w:customStyle="1" w:styleId="13">
    <w:name w:val="Сетка таблицы1"/>
    <w:basedOn w:val="a1"/>
    <w:next w:val="ab"/>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E0000C"/>
    <w:pPr>
      <w:tabs>
        <w:tab w:val="center" w:pos="4677"/>
        <w:tab w:val="right" w:pos="9355"/>
      </w:tabs>
    </w:pPr>
  </w:style>
  <w:style w:type="character" w:customStyle="1" w:styleId="af5">
    <w:name w:val="Нижний колонтитул Знак"/>
    <w:link w:val="af4"/>
    <w:uiPriority w:val="99"/>
    <w:rsid w:val="00E0000C"/>
    <w:rPr>
      <w:rFonts w:eastAsia="SimSun"/>
      <w:sz w:val="24"/>
      <w:szCs w:val="24"/>
      <w:lang w:eastAsia="zh-CN"/>
    </w:rPr>
  </w:style>
  <w:style w:type="table" w:customStyle="1" w:styleId="2">
    <w:name w:val="Сетка таблицы2"/>
    <w:basedOn w:val="a1"/>
    <w:next w:val="ab"/>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012">
      <w:bodyDiv w:val="1"/>
      <w:marLeft w:val="0"/>
      <w:marRight w:val="0"/>
      <w:marTop w:val="0"/>
      <w:marBottom w:val="0"/>
      <w:divBdr>
        <w:top w:val="none" w:sz="0" w:space="0" w:color="auto"/>
        <w:left w:val="none" w:sz="0" w:space="0" w:color="auto"/>
        <w:bottom w:val="none" w:sz="0" w:space="0" w:color="auto"/>
        <w:right w:val="none" w:sz="0" w:space="0" w:color="auto"/>
      </w:divBdr>
    </w:div>
    <w:div w:id="8216891">
      <w:bodyDiv w:val="1"/>
      <w:marLeft w:val="0"/>
      <w:marRight w:val="0"/>
      <w:marTop w:val="0"/>
      <w:marBottom w:val="0"/>
      <w:divBdr>
        <w:top w:val="none" w:sz="0" w:space="0" w:color="auto"/>
        <w:left w:val="none" w:sz="0" w:space="0" w:color="auto"/>
        <w:bottom w:val="none" w:sz="0" w:space="0" w:color="auto"/>
        <w:right w:val="none" w:sz="0" w:space="0" w:color="auto"/>
      </w:divBdr>
    </w:div>
    <w:div w:id="17315982">
      <w:bodyDiv w:val="1"/>
      <w:marLeft w:val="0"/>
      <w:marRight w:val="0"/>
      <w:marTop w:val="0"/>
      <w:marBottom w:val="0"/>
      <w:divBdr>
        <w:top w:val="none" w:sz="0" w:space="0" w:color="auto"/>
        <w:left w:val="none" w:sz="0" w:space="0" w:color="auto"/>
        <w:bottom w:val="none" w:sz="0" w:space="0" w:color="auto"/>
        <w:right w:val="none" w:sz="0" w:space="0" w:color="auto"/>
      </w:divBdr>
    </w:div>
    <w:div w:id="20788300">
      <w:bodyDiv w:val="1"/>
      <w:marLeft w:val="0"/>
      <w:marRight w:val="0"/>
      <w:marTop w:val="0"/>
      <w:marBottom w:val="0"/>
      <w:divBdr>
        <w:top w:val="none" w:sz="0" w:space="0" w:color="auto"/>
        <w:left w:val="none" w:sz="0" w:space="0" w:color="auto"/>
        <w:bottom w:val="none" w:sz="0" w:space="0" w:color="auto"/>
        <w:right w:val="none" w:sz="0" w:space="0" w:color="auto"/>
      </w:divBdr>
    </w:div>
    <w:div w:id="42948566">
      <w:bodyDiv w:val="1"/>
      <w:marLeft w:val="0"/>
      <w:marRight w:val="0"/>
      <w:marTop w:val="0"/>
      <w:marBottom w:val="0"/>
      <w:divBdr>
        <w:top w:val="none" w:sz="0" w:space="0" w:color="auto"/>
        <w:left w:val="none" w:sz="0" w:space="0" w:color="auto"/>
        <w:bottom w:val="none" w:sz="0" w:space="0" w:color="auto"/>
        <w:right w:val="none" w:sz="0" w:space="0" w:color="auto"/>
      </w:divBdr>
    </w:div>
    <w:div w:id="43725684">
      <w:bodyDiv w:val="1"/>
      <w:marLeft w:val="0"/>
      <w:marRight w:val="0"/>
      <w:marTop w:val="0"/>
      <w:marBottom w:val="0"/>
      <w:divBdr>
        <w:top w:val="none" w:sz="0" w:space="0" w:color="auto"/>
        <w:left w:val="none" w:sz="0" w:space="0" w:color="auto"/>
        <w:bottom w:val="none" w:sz="0" w:space="0" w:color="auto"/>
        <w:right w:val="none" w:sz="0" w:space="0" w:color="auto"/>
      </w:divBdr>
    </w:div>
    <w:div w:id="43992335">
      <w:bodyDiv w:val="1"/>
      <w:marLeft w:val="0"/>
      <w:marRight w:val="0"/>
      <w:marTop w:val="0"/>
      <w:marBottom w:val="0"/>
      <w:divBdr>
        <w:top w:val="none" w:sz="0" w:space="0" w:color="auto"/>
        <w:left w:val="none" w:sz="0" w:space="0" w:color="auto"/>
        <w:bottom w:val="none" w:sz="0" w:space="0" w:color="auto"/>
        <w:right w:val="none" w:sz="0" w:space="0" w:color="auto"/>
      </w:divBdr>
    </w:div>
    <w:div w:id="48573446">
      <w:bodyDiv w:val="1"/>
      <w:marLeft w:val="0"/>
      <w:marRight w:val="0"/>
      <w:marTop w:val="0"/>
      <w:marBottom w:val="0"/>
      <w:divBdr>
        <w:top w:val="none" w:sz="0" w:space="0" w:color="auto"/>
        <w:left w:val="none" w:sz="0" w:space="0" w:color="auto"/>
        <w:bottom w:val="none" w:sz="0" w:space="0" w:color="auto"/>
        <w:right w:val="none" w:sz="0" w:space="0" w:color="auto"/>
      </w:divBdr>
    </w:div>
    <w:div w:id="85466256">
      <w:bodyDiv w:val="1"/>
      <w:marLeft w:val="0"/>
      <w:marRight w:val="0"/>
      <w:marTop w:val="0"/>
      <w:marBottom w:val="0"/>
      <w:divBdr>
        <w:top w:val="none" w:sz="0" w:space="0" w:color="auto"/>
        <w:left w:val="none" w:sz="0" w:space="0" w:color="auto"/>
        <w:bottom w:val="none" w:sz="0" w:space="0" w:color="auto"/>
        <w:right w:val="none" w:sz="0" w:space="0" w:color="auto"/>
      </w:divBdr>
    </w:div>
    <w:div w:id="91434828">
      <w:bodyDiv w:val="1"/>
      <w:marLeft w:val="0"/>
      <w:marRight w:val="0"/>
      <w:marTop w:val="0"/>
      <w:marBottom w:val="0"/>
      <w:divBdr>
        <w:top w:val="none" w:sz="0" w:space="0" w:color="auto"/>
        <w:left w:val="none" w:sz="0" w:space="0" w:color="auto"/>
        <w:bottom w:val="none" w:sz="0" w:space="0" w:color="auto"/>
        <w:right w:val="none" w:sz="0" w:space="0" w:color="auto"/>
      </w:divBdr>
    </w:div>
    <w:div w:id="143471149">
      <w:bodyDiv w:val="1"/>
      <w:marLeft w:val="0"/>
      <w:marRight w:val="0"/>
      <w:marTop w:val="0"/>
      <w:marBottom w:val="0"/>
      <w:divBdr>
        <w:top w:val="none" w:sz="0" w:space="0" w:color="auto"/>
        <w:left w:val="none" w:sz="0" w:space="0" w:color="auto"/>
        <w:bottom w:val="none" w:sz="0" w:space="0" w:color="auto"/>
        <w:right w:val="none" w:sz="0" w:space="0" w:color="auto"/>
      </w:divBdr>
    </w:div>
    <w:div w:id="150563552">
      <w:bodyDiv w:val="1"/>
      <w:marLeft w:val="0"/>
      <w:marRight w:val="0"/>
      <w:marTop w:val="0"/>
      <w:marBottom w:val="0"/>
      <w:divBdr>
        <w:top w:val="none" w:sz="0" w:space="0" w:color="auto"/>
        <w:left w:val="none" w:sz="0" w:space="0" w:color="auto"/>
        <w:bottom w:val="none" w:sz="0" w:space="0" w:color="auto"/>
        <w:right w:val="none" w:sz="0" w:space="0" w:color="auto"/>
      </w:divBdr>
    </w:div>
    <w:div w:id="185218940">
      <w:bodyDiv w:val="1"/>
      <w:marLeft w:val="0"/>
      <w:marRight w:val="0"/>
      <w:marTop w:val="0"/>
      <w:marBottom w:val="0"/>
      <w:divBdr>
        <w:top w:val="none" w:sz="0" w:space="0" w:color="auto"/>
        <w:left w:val="none" w:sz="0" w:space="0" w:color="auto"/>
        <w:bottom w:val="none" w:sz="0" w:space="0" w:color="auto"/>
        <w:right w:val="none" w:sz="0" w:space="0" w:color="auto"/>
      </w:divBdr>
    </w:div>
    <w:div w:id="186523753">
      <w:bodyDiv w:val="1"/>
      <w:marLeft w:val="0"/>
      <w:marRight w:val="0"/>
      <w:marTop w:val="0"/>
      <w:marBottom w:val="0"/>
      <w:divBdr>
        <w:top w:val="none" w:sz="0" w:space="0" w:color="auto"/>
        <w:left w:val="none" w:sz="0" w:space="0" w:color="auto"/>
        <w:bottom w:val="none" w:sz="0" w:space="0" w:color="auto"/>
        <w:right w:val="none" w:sz="0" w:space="0" w:color="auto"/>
      </w:divBdr>
    </w:div>
    <w:div w:id="200943909">
      <w:bodyDiv w:val="1"/>
      <w:marLeft w:val="0"/>
      <w:marRight w:val="0"/>
      <w:marTop w:val="0"/>
      <w:marBottom w:val="0"/>
      <w:divBdr>
        <w:top w:val="none" w:sz="0" w:space="0" w:color="auto"/>
        <w:left w:val="none" w:sz="0" w:space="0" w:color="auto"/>
        <w:bottom w:val="none" w:sz="0" w:space="0" w:color="auto"/>
        <w:right w:val="none" w:sz="0" w:space="0" w:color="auto"/>
      </w:divBdr>
    </w:div>
    <w:div w:id="201358595">
      <w:bodyDiv w:val="1"/>
      <w:marLeft w:val="0"/>
      <w:marRight w:val="0"/>
      <w:marTop w:val="0"/>
      <w:marBottom w:val="0"/>
      <w:divBdr>
        <w:top w:val="none" w:sz="0" w:space="0" w:color="auto"/>
        <w:left w:val="none" w:sz="0" w:space="0" w:color="auto"/>
        <w:bottom w:val="none" w:sz="0" w:space="0" w:color="auto"/>
        <w:right w:val="none" w:sz="0" w:space="0" w:color="auto"/>
      </w:divBdr>
    </w:div>
    <w:div w:id="215244399">
      <w:bodyDiv w:val="1"/>
      <w:marLeft w:val="0"/>
      <w:marRight w:val="0"/>
      <w:marTop w:val="0"/>
      <w:marBottom w:val="0"/>
      <w:divBdr>
        <w:top w:val="none" w:sz="0" w:space="0" w:color="auto"/>
        <w:left w:val="none" w:sz="0" w:space="0" w:color="auto"/>
        <w:bottom w:val="none" w:sz="0" w:space="0" w:color="auto"/>
        <w:right w:val="none" w:sz="0" w:space="0" w:color="auto"/>
      </w:divBdr>
    </w:div>
    <w:div w:id="238758287">
      <w:bodyDiv w:val="1"/>
      <w:marLeft w:val="0"/>
      <w:marRight w:val="0"/>
      <w:marTop w:val="0"/>
      <w:marBottom w:val="0"/>
      <w:divBdr>
        <w:top w:val="none" w:sz="0" w:space="0" w:color="auto"/>
        <w:left w:val="none" w:sz="0" w:space="0" w:color="auto"/>
        <w:bottom w:val="none" w:sz="0" w:space="0" w:color="auto"/>
        <w:right w:val="none" w:sz="0" w:space="0" w:color="auto"/>
      </w:divBdr>
    </w:div>
    <w:div w:id="258559902">
      <w:bodyDiv w:val="1"/>
      <w:marLeft w:val="0"/>
      <w:marRight w:val="0"/>
      <w:marTop w:val="0"/>
      <w:marBottom w:val="0"/>
      <w:divBdr>
        <w:top w:val="none" w:sz="0" w:space="0" w:color="auto"/>
        <w:left w:val="none" w:sz="0" w:space="0" w:color="auto"/>
        <w:bottom w:val="none" w:sz="0" w:space="0" w:color="auto"/>
        <w:right w:val="none" w:sz="0" w:space="0" w:color="auto"/>
      </w:divBdr>
    </w:div>
    <w:div w:id="278612174">
      <w:bodyDiv w:val="1"/>
      <w:marLeft w:val="0"/>
      <w:marRight w:val="0"/>
      <w:marTop w:val="0"/>
      <w:marBottom w:val="0"/>
      <w:divBdr>
        <w:top w:val="none" w:sz="0" w:space="0" w:color="auto"/>
        <w:left w:val="none" w:sz="0" w:space="0" w:color="auto"/>
        <w:bottom w:val="none" w:sz="0" w:space="0" w:color="auto"/>
        <w:right w:val="none" w:sz="0" w:space="0" w:color="auto"/>
      </w:divBdr>
    </w:div>
    <w:div w:id="278876991">
      <w:bodyDiv w:val="1"/>
      <w:marLeft w:val="0"/>
      <w:marRight w:val="0"/>
      <w:marTop w:val="0"/>
      <w:marBottom w:val="0"/>
      <w:divBdr>
        <w:top w:val="none" w:sz="0" w:space="0" w:color="auto"/>
        <w:left w:val="none" w:sz="0" w:space="0" w:color="auto"/>
        <w:bottom w:val="none" w:sz="0" w:space="0" w:color="auto"/>
        <w:right w:val="none" w:sz="0" w:space="0" w:color="auto"/>
      </w:divBdr>
    </w:div>
    <w:div w:id="298189305">
      <w:bodyDiv w:val="1"/>
      <w:marLeft w:val="0"/>
      <w:marRight w:val="0"/>
      <w:marTop w:val="0"/>
      <w:marBottom w:val="0"/>
      <w:divBdr>
        <w:top w:val="none" w:sz="0" w:space="0" w:color="auto"/>
        <w:left w:val="none" w:sz="0" w:space="0" w:color="auto"/>
        <w:bottom w:val="none" w:sz="0" w:space="0" w:color="auto"/>
        <w:right w:val="none" w:sz="0" w:space="0" w:color="auto"/>
      </w:divBdr>
    </w:div>
    <w:div w:id="304168088">
      <w:bodyDiv w:val="1"/>
      <w:marLeft w:val="0"/>
      <w:marRight w:val="0"/>
      <w:marTop w:val="0"/>
      <w:marBottom w:val="0"/>
      <w:divBdr>
        <w:top w:val="none" w:sz="0" w:space="0" w:color="auto"/>
        <w:left w:val="none" w:sz="0" w:space="0" w:color="auto"/>
        <w:bottom w:val="none" w:sz="0" w:space="0" w:color="auto"/>
        <w:right w:val="none" w:sz="0" w:space="0" w:color="auto"/>
      </w:divBdr>
    </w:div>
    <w:div w:id="317341722">
      <w:bodyDiv w:val="1"/>
      <w:marLeft w:val="0"/>
      <w:marRight w:val="0"/>
      <w:marTop w:val="0"/>
      <w:marBottom w:val="0"/>
      <w:divBdr>
        <w:top w:val="none" w:sz="0" w:space="0" w:color="auto"/>
        <w:left w:val="none" w:sz="0" w:space="0" w:color="auto"/>
        <w:bottom w:val="none" w:sz="0" w:space="0" w:color="auto"/>
        <w:right w:val="none" w:sz="0" w:space="0" w:color="auto"/>
      </w:divBdr>
    </w:div>
    <w:div w:id="325212201">
      <w:bodyDiv w:val="1"/>
      <w:marLeft w:val="0"/>
      <w:marRight w:val="0"/>
      <w:marTop w:val="0"/>
      <w:marBottom w:val="0"/>
      <w:divBdr>
        <w:top w:val="none" w:sz="0" w:space="0" w:color="auto"/>
        <w:left w:val="none" w:sz="0" w:space="0" w:color="auto"/>
        <w:bottom w:val="none" w:sz="0" w:space="0" w:color="auto"/>
        <w:right w:val="none" w:sz="0" w:space="0" w:color="auto"/>
      </w:divBdr>
    </w:div>
    <w:div w:id="384833940">
      <w:bodyDiv w:val="1"/>
      <w:marLeft w:val="0"/>
      <w:marRight w:val="0"/>
      <w:marTop w:val="0"/>
      <w:marBottom w:val="0"/>
      <w:divBdr>
        <w:top w:val="none" w:sz="0" w:space="0" w:color="auto"/>
        <w:left w:val="none" w:sz="0" w:space="0" w:color="auto"/>
        <w:bottom w:val="none" w:sz="0" w:space="0" w:color="auto"/>
        <w:right w:val="none" w:sz="0" w:space="0" w:color="auto"/>
      </w:divBdr>
    </w:div>
    <w:div w:id="395400436">
      <w:bodyDiv w:val="1"/>
      <w:marLeft w:val="0"/>
      <w:marRight w:val="0"/>
      <w:marTop w:val="0"/>
      <w:marBottom w:val="0"/>
      <w:divBdr>
        <w:top w:val="none" w:sz="0" w:space="0" w:color="auto"/>
        <w:left w:val="none" w:sz="0" w:space="0" w:color="auto"/>
        <w:bottom w:val="none" w:sz="0" w:space="0" w:color="auto"/>
        <w:right w:val="none" w:sz="0" w:space="0" w:color="auto"/>
      </w:divBdr>
    </w:div>
    <w:div w:id="395859241">
      <w:bodyDiv w:val="1"/>
      <w:marLeft w:val="0"/>
      <w:marRight w:val="0"/>
      <w:marTop w:val="0"/>
      <w:marBottom w:val="0"/>
      <w:divBdr>
        <w:top w:val="none" w:sz="0" w:space="0" w:color="auto"/>
        <w:left w:val="none" w:sz="0" w:space="0" w:color="auto"/>
        <w:bottom w:val="none" w:sz="0" w:space="0" w:color="auto"/>
        <w:right w:val="none" w:sz="0" w:space="0" w:color="auto"/>
      </w:divBdr>
    </w:div>
    <w:div w:id="398986243">
      <w:bodyDiv w:val="1"/>
      <w:marLeft w:val="0"/>
      <w:marRight w:val="0"/>
      <w:marTop w:val="0"/>
      <w:marBottom w:val="0"/>
      <w:divBdr>
        <w:top w:val="none" w:sz="0" w:space="0" w:color="auto"/>
        <w:left w:val="none" w:sz="0" w:space="0" w:color="auto"/>
        <w:bottom w:val="none" w:sz="0" w:space="0" w:color="auto"/>
        <w:right w:val="none" w:sz="0" w:space="0" w:color="auto"/>
      </w:divBdr>
    </w:div>
    <w:div w:id="435906640">
      <w:bodyDiv w:val="1"/>
      <w:marLeft w:val="0"/>
      <w:marRight w:val="0"/>
      <w:marTop w:val="0"/>
      <w:marBottom w:val="0"/>
      <w:divBdr>
        <w:top w:val="none" w:sz="0" w:space="0" w:color="auto"/>
        <w:left w:val="none" w:sz="0" w:space="0" w:color="auto"/>
        <w:bottom w:val="none" w:sz="0" w:space="0" w:color="auto"/>
        <w:right w:val="none" w:sz="0" w:space="0" w:color="auto"/>
      </w:divBdr>
    </w:div>
    <w:div w:id="438067891">
      <w:bodyDiv w:val="1"/>
      <w:marLeft w:val="0"/>
      <w:marRight w:val="0"/>
      <w:marTop w:val="0"/>
      <w:marBottom w:val="0"/>
      <w:divBdr>
        <w:top w:val="none" w:sz="0" w:space="0" w:color="auto"/>
        <w:left w:val="none" w:sz="0" w:space="0" w:color="auto"/>
        <w:bottom w:val="none" w:sz="0" w:space="0" w:color="auto"/>
        <w:right w:val="none" w:sz="0" w:space="0" w:color="auto"/>
      </w:divBdr>
    </w:div>
    <w:div w:id="444270892">
      <w:bodyDiv w:val="1"/>
      <w:marLeft w:val="0"/>
      <w:marRight w:val="0"/>
      <w:marTop w:val="0"/>
      <w:marBottom w:val="0"/>
      <w:divBdr>
        <w:top w:val="none" w:sz="0" w:space="0" w:color="auto"/>
        <w:left w:val="none" w:sz="0" w:space="0" w:color="auto"/>
        <w:bottom w:val="none" w:sz="0" w:space="0" w:color="auto"/>
        <w:right w:val="none" w:sz="0" w:space="0" w:color="auto"/>
      </w:divBdr>
    </w:div>
    <w:div w:id="445273823">
      <w:bodyDiv w:val="1"/>
      <w:marLeft w:val="0"/>
      <w:marRight w:val="0"/>
      <w:marTop w:val="0"/>
      <w:marBottom w:val="0"/>
      <w:divBdr>
        <w:top w:val="none" w:sz="0" w:space="0" w:color="auto"/>
        <w:left w:val="none" w:sz="0" w:space="0" w:color="auto"/>
        <w:bottom w:val="none" w:sz="0" w:space="0" w:color="auto"/>
        <w:right w:val="none" w:sz="0" w:space="0" w:color="auto"/>
      </w:divBdr>
    </w:div>
    <w:div w:id="447621324">
      <w:bodyDiv w:val="1"/>
      <w:marLeft w:val="0"/>
      <w:marRight w:val="0"/>
      <w:marTop w:val="0"/>
      <w:marBottom w:val="0"/>
      <w:divBdr>
        <w:top w:val="none" w:sz="0" w:space="0" w:color="auto"/>
        <w:left w:val="none" w:sz="0" w:space="0" w:color="auto"/>
        <w:bottom w:val="none" w:sz="0" w:space="0" w:color="auto"/>
        <w:right w:val="none" w:sz="0" w:space="0" w:color="auto"/>
      </w:divBdr>
    </w:div>
    <w:div w:id="450125274">
      <w:bodyDiv w:val="1"/>
      <w:marLeft w:val="0"/>
      <w:marRight w:val="0"/>
      <w:marTop w:val="0"/>
      <w:marBottom w:val="0"/>
      <w:divBdr>
        <w:top w:val="none" w:sz="0" w:space="0" w:color="auto"/>
        <w:left w:val="none" w:sz="0" w:space="0" w:color="auto"/>
        <w:bottom w:val="none" w:sz="0" w:space="0" w:color="auto"/>
        <w:right w:val="none" w:sz="0" w:space="0" w:color="auto"/>
      </w:divBdr>
    </w:div>
    <w:div w:id="463543155">
      <w:bodyDiv w:val="1"/>
      <w:marLeft w:val="0"/>
      <w:marRight w:val="0"/>
      <w:marTop w:val="0"/>
      <w:marBottom w:val="0"/>
      <w:divBdr>
        <w:top w:val="none" w:sz="0" w:space="0" w:color="auto"/>
        <w:left w:val="none" w:sz="0" w:space="0" w:color="auto"/>
        <w:bottom w:val="none" w:sz="0" w:space="0" w:color="auto"/>
        <w:right w:val="none" w:sz="0" w:space="0" w:color="auto"/>
      </w:divBdr>
    </w:div>
    <w:div w:id="480927045">
      <w:bodyDiv w:val="1"/>
      <w:marLeft w:val="0"/>
      <w:marRight w:val="0"/>
      <w:marTop w:val="0"/>
      <w:marBottom w:val="0"/>
      <w:divBdr>
        <w:top w:val="none" w:sz="0" w:space="0" w:color="auto"/>
        <w:left w:val="none" w:sz="0" w:space="0" w:color="auto"/>
        <w:bottom w:val="none" w:sz="0" w:space="0" w:color="auto"/>
        <w:right w:val="none" w:sz="0" w:space="0" w:color="auto"/>
      </w:divBdr>
    </w:div>
    <w:div w:id="496650956">
      <w:bodyDiv w:val="1"/>
      <w:marLeft w:val="0"/>
      <w:marRight w:val="0"/>
      <w:marTop w:val="0"/>
      <w:marBottom w:val="0"/>
      <w:divBdr>
        <w:top w:val="none" w:sz="0" w:space="0" w:color="auto"/>
        <w:left w:val="none" w:sz="0" w:space="0" w:color="auto"/>
        <w:bottom w:val="none" w:sz="0" w:space="0" w:color="auto"/>
        <w:right w:val="none" w:sz="0" w:space="0" w:color="auto"/>
      </w:divBdr>
    </w:div>
    <w:div w:id="502820866">
      <w:bodyDiv w:val="1"/>
      <w:marLeft w:val="0"/>
      <w:marRight w:val="0"/>
      <w:marTop w:val="0"/>
      <w:marBottom w:val="0"/>
      <w:divBdr>
        <w:top w:val="none" w:sz="0" w:space="0" w:color="auto"/>
        <w:left w:val="none" w:sz="0" w:space="0" w:color="auto"/>
        <w:bottom w:val="none" w:sz="0" w:space="0" w:color="auto"/>
        <w:right w:val="none" w:sz="0" w:space="0" w:color="auto"/>
      </w:divBdr>
    </w:div>
    <w:div w:id="503710963">
      <w:bodyDiv w:val="1"/>
      <w:marLeft w:val="0"/>
      <w:marRight w:val="0"/>
      <w:marTop w:val="0"/>
      <w:marBottom w:val="0"/>
      <w:divBdr>
        <w:top w:val="none" w:sz="0" w:space="0" w:color="auto"/>
        <w:left w:val="none" w:sz="0" w:space="0" w:color="auto"/>
        <w:bottom w:val="none" w:sz="0" w:space="0" w:color="auto"/>
        <w:right w:val="none" w:sz="0" w:space="0" w:color="auto"/>
      </w:divBdr>
    </w:div>
    <w:div w:id="515465794">
      <w:bodyDiv w:val="1"/>
      <w:marLeft w:val="0"/>
      <w:marRight w:val="0"/>
      <w:marTop w:val="0"/>
      <w:marBottom w:val="0"/>
      <w:divBdr>
        <w:top w:val="none" w:sz="0" w:space="0" w:color="auto"/>
        <w:left w:val="none" w:sz="0" w:space="0" w:color="auto"/>
        <w:bottom w:val="none" w:sz="0" w:space="0" w:color="auto"/>
        <w:right w:val="none" w:sz="0" w:space="0" w:color="auto"/>
      </w:divBdr>
    </w:div>
    <w:div w:id="515845577">
      <w:bodyDiv w:val="1"/>
      <w:marLeft w:val="0"/>
      <w:marRight w:val="0"/>
      <w:marTop w:val="0"/>
      <w:marBottom w:val="0"/>
      <w:divBdr>
        <w:top w:val="none" w:sz="0" w:space="0" w:color="auto"/>
        <w:left w:val="none" w:sz="0" w:space="0" w:color="auto"/>
        <w:bottom w:val="none" w:sz="0" w:space="0" w:color="auto"/>
        <w:right w:val="none" w:sz="0" w:space="0" w:color="auto"/>
      </w:divBdr>
    </w:div>
    <w:div w:id="518933451">
      <w:bodyDiv w:val="1"/>
      <w:marLeft w:val="0"/>
      <w:marRight w:val="0"/>
      <w:marTop w:val="0"/>
      <w:marBottom w:val="0"/>
      <w:divBdr>
        <w:top w:val="none" w:sz="0" w:space="0" w:color="auto"/>
        <w:left w:val="none" w:sz="0" w:space="0" w:color="auto"/>
        <w:bottom w:val="none" w:sz="0" w:space="0" w:color="auto"/>
        <w:right w:val="none" w:sz="0" w:space="0" w:color="auto"/>
      </w:divBdr>
    </w:div>
    <w:div w:id="526523988">
      <w:bodyDiv w:val="1"/>
      <w:marLeft w:val="0"/>
      <w:marRight w:val="0"/>
      <w:marTop w:val="0"/>
      <w:marBottom w:val="0"/>
      <w:divBdr>
        <w:top w:val="none" w:sz="0" w:space="0" w:color="auto"/>
        <w:left w:val="none" w:sz="0" w:space="0" w:color="auto"/>
        <w:bottom w:val="none" w:sz="0" w:space="0" w:color="auto"/>
        <w:right w:val="none" w:sz="0" w:space="0" w:color="auto"/>
      </w:divBdr>
    </w:div>
    <w:div w:id="531070570">
      <w:bodyDiv w:val="1"/>
      <w:marLeft w:val="0"/>
      <w:marRight w:val="0"/>
      <w:marTop w:val="0"/>
      <w:marBottom w:val="0"/>
      <w:divBdr>
        <w:top w:val="none" w:sz="0" w:space="0" w:color="auto"/>
        <w:left w:val="none" w:sz="0" w:space="0" w:color="auto"/>
        <w:bottom w:val="none" w:sz="0" w:space="0" w:color="auto"/>
        <w:right w:val="none" w:sz="0" w:space="0" w:color="auto"/>
      </w:divBdr>
    </w:div>
    <w:div w:id="562955122">
      <w:bodyDiv w:val="1"/>
      <w:marLeft w:val="0"/>
      <w:marRight w:val="0"/>
      <w:marTop w:val="0"/>
      <w:marBottom w:val="0"/>
      <w:divBdr>
        <w:top w:val="none" w:sz="0" w:space="0" w:color="auto"/>
        <w:left w:val="none" w:sz="0" w:space="0" w:color="auto"/>
        <w:bottom w:val="none" w:sz="0" w:space="0" w:color="auto"/>
        <w:right w:val="none" w:sz="0" w:space="0" w:color="auto"/>
      </w:divBdr>
    </w:div>
    <w:div w:id="576786685">
      <w:bodyDiv w:val="1"/>
      <w:marLeft w:val="0"/>
      <w:marRight w:val="0"/>
      <w:marTop w:val="0"/>
      <w:marBottom w:val="0"/>
      <w:divBdr>
        <w:top w:val="none" w:sz="0" w:space="0" w:color="auto"/>
        <w:left w:val="none" w:sz="0" w:space="0" w:color="auto"/>
        <w:bottom w:val="none" w:sz="0" w:space="0" w:color="auto"/>
        <w:right w:val="none" w:sz="0" w:space="0" w:color="auto"/>
      </w:divBdr>
    </w:div>
    <w:div w:id="587614289">
      <w:bodyDiv w:val="1"/>
      <w:marLeft w:val="0"/>
      <w:marRight w:val="0"/>
      <w:marTop w:val="0"/>
      <w:marBottom w:val="0"/>
      <w:divBdr>
        <w:top w:val="none" w:sz="0" w:space="0" w:color="auto"/>
        <w:left w:val="none" w:sz="0" w:space="0" w:color="auto"/>
        <w:bottom w:val="none" w:sz="0" w:space="0" w:color="auto"/>
        <w:right w:val="none" w:sz="0" w:space="0" w:color="auto"/>
      </w:divBdr>
    </w:div>
    <w:div w:id="592857032">
      <w:bodyDiv w:val="1"/>
      <w:marLeft w:val="0"/>
      <w:marRight w:val="0"/>
      <w:marTop w:val="0"/>
      <w:marBottom w:val="0"/>
      <w:divBdr>
        <w:top w:val="none" w:sz="0" w:space="0" w:color="auto"/>
        <w:left w:val="none" w:sz="0" w:space="0" w:color="auto"/>
        <w:bottom w:val="none" w:sz="0" w:space="0" w:color="auto"/>
        <w:right w:val="none" w:sz="0" w:space="0" w:color="auto"/>
      </w:divBdr>
    </w:div>
    <w:div w:id="601882916">
      <w:bodyDiv w:val="1"/>
      <w:marLeft w:val="0"/>
      <w:marRight w:val="0"/>
      <w:marTop w:val="0"/>
      <w:marBottom w:val="0"/>
      <w:divBdr>
        <w:top w:val="none" w:sz="0" w:space="0" w:color="auto"/>
        <w:left w:val="none" w:sz="0" w:space="0" w:color="auto"/>
        <w:bottom w:val="none" w:sz="0" w:space="0" w:color="auto"/>
        <w:right w:val="none" w:sz="0" w:space="0" w:color="auto"/>
      </w:divBdr>
    </w:div>
    <w:div w:id="611203647">
      <w:bodyDiv w:val="1"/>
      <w:marLeft w:val="0"/>
      <w:marRight w:val="0"/>
      <w:marTop w:val="0"/>
      <w:marBottom w:val="0"/>
      <w:divBdr>
        <w:top w:val="none" w:sz="0" w:space="0" w:color="auto"/>
        <w:left w:val="none" w:sz="0" w:space="0" w:color="auto"/>
        <w:bottom w:val="none" w:sz="0" w:space="0" w:color="auto"/>
        <w:right w:val="none" w:sz="0" w:space="0" w:color="auto"/>
      </w:divBdr>
    </w:div>
    <w:div w:id="621308106">
      <w:bodyDiv w:val="1"/>
      <w:marLeft w:val="0"/>
      <w:marRight w:val="0"/>
      <w:marTop w:val="0"/>
      <w:marBottom w:val="0"/>
      <w:divBdr>
        <w:top w:val="none" w:sz="0" w:space="0" w:color="auto"/>
        <w:left w:val="none" w:sz="0" w:space="0" w:color="auto"/>
        <w:bottom w:val="none" w:sz="0" w:space="0" w:color="auto"/>
        <w:right w:val="none" w:sz="0" w:space="0" w:color="auto"/>
      </w:divBdr>
    </w:div>
    <w:div w:id="689141273">
      <w:bodyDiv w:val="1"/>
      <w:marLeft w:val="0"/>
      <w:marRight w:val="0"/>
      <w:marTop w:val="0"/>
      <w:marBottom w:val="0"/>
      <w:divBdr>
        <w:top w:val="none" w:sz="0" w:space="0" w:color="auto"/>
        <w:left w:val="none" w:sz="0" w:space="0" w:color="auto"/>
        <w:bottom w:val="none" w:sz="0" w:space="0" w:color="auto"/>
        <w:right w:val="none" w:sz="0" w:space="0" w:color="auto"/>
      </w:divBdr>
    </w:div>
    <w:div w:id="696932300">
      <w:bodyDiv w:val="1"/>
      <w:marLeft w:val="0"/>
      <w:marRight w:val="0"/>
      <w:marTop w:val="0"/>
      <w:marBottom w:val="0"/>
      <w:divBdr>
        <w:top w:val="none" w:sz="0" w:space="0" w:color="auto"/>
        <w:left w:val="none" w:sz="0" w:space="0" w:color="auto"/>
        <w:bottom w:val="none" w:sz="0" w:space="0" w:color="auto"/>
        <w:right w:val="none" w:sz="0" w:space="0" w:color="auto"/>
      </w:divBdr>
    </w:div>
    <w:div w:id="720908226">
      <w:bodyDiv w:val="1"/>
      <w:marLeft w:val="0"/>
      <w:marRight w:val="0"/>
      <w:marTop w:val="0"/>
      <w:marBottom w:val="0"/>
      <w:divBdr>
        <w:top w:val="none" w:sz="0" w:space="0" w:color="auto"/>
        <w:left w:val="none" w:sz="0" w:space="0" w:color="auto"/>
        <w:bottom w:val="none" w:sz="0" w:space="0" w:color="auto"/>
        <w:right w:val="none" w:sz="0" w:space="0" w:color="auto"/>
      </w:divBdr>
    </w:div>
    <w:div w:id="733431975">
      <w:bodyDiv w:val="1"/>
      <w:marLeft w:val="0"/>
      <w:marRight w:val="0"/>
      <w:marTop w:val="0"/>
      <w:marBottom w:val="0"/>
      <w:divBdr>
        <w:top w:val="none" w:sz="0" w:space="0" w:color="auto"/>
        <w:left w:val="none" w:sz="0" w:space="0" w:color="auto"/>
        <w:bottom w:val="none" w:sz="0" w:space="0" w:color="auto"/>
        <w:right w:val="none" w:sz="0" w:space="0" w:color="auto"/>
      </w:divBdr>
    </w:div>
    <w:div w:id="745495259">
      <w:bodyDiv w:val="1"/>
      <w:marLeft w:val="0"/>
      <w:marRight w:val="0"/>
      <w:marTop w:val="0"/>
      <w:marBottom w:val="0"/>
      <w:divBdr>
        <w:top w:val="none" w:sz="0" w:space="0" w:color="auto"/>
        <w:left w:val="none" w:sz="0" w:space="0" w:color="auto"/>
        <w:bottom w:val="none" w:sz="0" w:space="0" w:color="auto"/>
        <w:right w:val="none" w:sz="0" w:space="0" w:color="auto"/>
      </w:divBdr>
    </w:div>
    <w:div w:id="747073101">
      <w:bodyDiv w:val="1"/>
      <w:marLeft w:val="0"/>
      <w:marRight w:val="0"/>
      <w:marTop w:val="0"/>
      <w:marBottom w:val="0"/>
      <w:divBdr>
        <w:top w:val="none" w:sz="0" w:space="0" w:color="auto"/>
        <w:left w:val="none" w:sz="0" w:space="0" w:color="auto"/>
        <w:bottom w:val="none" w:sz="0" w:space="0" w:color="auto"/>
        <w:right w:val="none" w:sz="0" w:space="0" w:color="auto"/>
      </w:divBdr>
    </w:div>
    <w:div w:id="750855202">
      <w:bodyDiv w:val="1"/>
      <w:marLeft w:val="0"/>
      <w:marRight w:val="0"/>
      <w:marTop w:val="0"/>
      <w:marBottom w:val="0"/>
      <w:divBdr>
        <w:top w:val="none" w:sz="0" w:space="0" w:color="auto"/>
        <w:left w:val="none" w:sz="0" w:space="0" w:color="auto"/>
        <w:bottom w:val="none" w:sz="0" w:space="0" w:color="auto"/>
        <w:right w:val="none" w:sz="0" w:space="0" w:color="auto"/>
      </w:divBdr>
    </w:div>
    <w:div w:id="790437834">
      <w:bodyDiv w:val="1"/>
      <w:marLeft w:val="0"/>
      <w:marRight w:val="0"/>
      <w:marTop w:val="0"/>
      <w:marBottom w:val="0"/>
      <w:divBdr>
        <w:top w:val="none" w:sz="0" w:space="0" w:color="auto"/>
        <w:left w:val="none" w:sz="0" w:space="0" w:color="auto"/>
        <w:bottom w:val="none" w:sz="0" w:space="0" w:color="auto"/>
        <w:right w:val="none" w:sz="0" w:space="0" w:color="auto"/>
      </w:divBdr>
    </w:div>
    <w:div w:id="794713599">
      <w:bodyDiv w:val="1"/>
      <w:marLeft w:val="0"/>
      <w:marRight w:val="0"/>
      <w:marTop w:val="0"/>
      <w:marBottom w:val="0"/>
      <w:divBdr>
        <w:top w:val="none" w:sz="0" w:space="0" w:color="auto"/>
        <w:left w:val="none" w:sz="0" w:space="0" w:color="auto"/>
        <w:bottom w:val="none" w:sz="0" w:space="0" w:color="auto"/>
        <w:right w:val="none" w:sz="0" w:space="0" w:color="auto"/>
      </w:divBdr>
    </w:div>
    <w:div w:id="809445973">
      <w:bodyDiv w:val="1"/>
      <w:marLeft w:val="0"/>
      <w:marRight w:val="0"/>
      <w:marTop w:val="0"/>
      <w:marBottom w:val="0"/>
      <w:divBdr>
        <w:top w:val="none" w:sz="0" w:space="0" w:color="auto"/>
        <w:left w:val="none" w:sz="0" w:space="0" w:color="auto"/>
        <w:bottom w:val="none" w:sz="0" w:space="0" w:color="auto"/>
        <w:right w:val="none" w:sz="0" w:space="0" w:color="auto"/>
      </w:divBdr>
    </w:div>
    <w:div w:id="813066521">
      <w:bodyDiv w:val="1"/>
      <w:marLeft w:val="0"/>
      <w:marRight w:val="0"/>
      <w:marTop w:val="0"/>
      <w:marBottom w:val="0"/>
      <w:divBdr>
        <w:top w:val="none" w:sz="0" w:space="0" w:color="auto"/>
        <w:left w:val="none" w:sz="0" w:space="0" w:color="auto"/>
        <w:bottom w:val="none" w:sz="0" w:space="0" w:color="auto"/>
        <w:right w:val="none" w:sz="0" w:space="0" w:color="auto"/>
      </w:divBdr>
    </w:div>
    <w:div w:id="837424116">
      <w:bodyDiv w:val="1"/>
      <w:marLeft w:val="0"/>
      <w:marRight w:val="0"/>
      <w:marTop w:val="0"/>
      <w:marBottom w:val="0"/>
      <w:divBdr>
        <w:top w:val="none" w:sz="0" w:space="0" w:color="auto"/>
        <w:left w:val="none" w:sz="0" w:space="0" w:color="auto"/>
        <w:bottom w:val="none" w:sz="0" w:space="0" w:color="auto"/>
        <w:right w:val="none" w:sz="0" w:space="0" w:color="auto"/>
      </w:divBdr>
    </w:div>
    <w:div w:id="843591443">
      <w:bodyDiv w:val="1"/>
      <w:marLeft w:val="0"/>
      <w:marRight w:val="0"/>
      <w:marTop w:val="0"/>
      <w:marBottom w:val="0"/>
      <w:divBdr>
        <w:top w:val="none" w:sz="0" w:space="0" w:color="auto"/>
        <w:left w:val="none" w:sz="0" w:space="0" w:color="auto"/>
        <w:bottom w:val="none" w:sz="0" w:space="0" w:color="auto"/>
        <w:right w:val="none" w:sz="0" w:space="0" w:color="auto"/>
      </w:divBdr>
    </w:div>
    <w:div w:id="852645483">
      <w:bodyDiv w:val="1"/>
      <w:marLeft w:val="0"/>
      <w:marRight w:val="0"/>
      <w:marTop w:val="0"/>
      <w:marBottom w:val="0"/>
      <w:divBdr>
        <w:top w:val="none" w:sz="0" w:space="0" w:color="auto"/>
        <w:left w:val="none" w:sz="0" w:space="0" w:color="auto"/>
        <w:bottom w:val="none" w:sz="0" w:space="0" w:color="auto"/>
        <w:right w:val="none" w:sz="0" w:space="0" w:color="auto"/>
      </w:divBdr>
    </w:div>
    <w:div w:id="865216159">
      <w:bodyDiv w:val="1"/>
      <w:marLeft w:val="0"/>
      <w:marRight w:val="0"/>
      <w:marTop w:val="0"/>
      <w:marBottom w:val="0"/>
      <w:divBdr>
        <w:top w:val="none" w:sz="0" w:space="0" w:color="auto"/>
        <w:left w:val="none" w:sz="0" w:space="0" w:color="auto"/>
        <w:bottom w:val="none" w:sz="0" w:space="0" w:color="auto"/>
        <w:right w:val="none" w:sz="0" w:space="0" w:color="auto"/>
      </w:divBdr>
    </w:div>
    <w:div w:id="882402814">
      <w:bodyDiv w:val="1"/>
      <w:marLeft w:val="0"/>
      <w:marRight w:val="0"/>
      <w:marTop w:val="0"/>
      <w:marBottom w:val="0"/>
      <w:divBdr>
        <w:top w:val="none" w:sz="0" w:space="0" w:color="auto"/>
        <w:left w:val="none" w:sz="0" w:space="0" w:color="auto"/>
        <w:bottom w:val="none" w:sz="0" w:space="0" w:color="auto"/>
        <w:right w:val="none" w:sz="0" w:space="0" w:color="auto"/>
      </w:divBdr>
    </w:div>
    <w:div w:id="896937227">
      <w:bodyDiv w:val="1"/>
      <w:marLeft w:val="0"/>
      <w:marRight w:val="0"/>
      <w:marTop w:val="0"/>
      <w:marBottom w:val="0"/>
      <w:divBdr>
        <w:top w:val="none" w:sz="0" w:space="0" w:color="auto"/>
        <w:left w:val="none" w:sz="0" w:space="0" w:color="auto"/>
        <w:bottom w:val="none" w:sz="0" w:space="0" w:color="auto"/>
        <w:right w:val="none" w:sz="0" w:space="0" w:color="auto"/>
      </w:divBdr>
    </w:div>
    <w:div w:id="897938443">
      <w:bodyDiv w:val="1"/>
      <w:marLeft w:val="0"/>
      <w:marRight w:val="0"/>
      <w:marTop w:val="0"/>
      <w:marBottom w:val="0"/>
      <w:divBdr>
        <w:top w:val="none" w:sz="0" w:space="0" w:color="auto"/>
        <w:left w:val="none" w:sz="0" w:space="0" w:color="auto"/>
        <w:bottom w:val="none" w:sz="0" w:space="0" w:color="auto"/>
        <w:right w:val="none" w:sz="0" w:space="0" w:color="auto"/>
      </w:divBdr>
    </w:div>
    <w:div w:id="900751161">
      <w:bodyDiv w:val="1"/>
      <w:marLeft w:val="0"/>
      <w:marRight w:val="0"/>
      <w:marTop w:val="0"/>
      <w:marBottom w:val="0"/>
      <w:divBdr>
        <w:top w:val="none" w:sz="0" w:space="0" w:color="auto"/>
        <w:left w:val="none" w:sz="0" w:space="0" w:color="auto"/>
        <w:bottom w:val="none" w:sz="0" w:space="0" w:color="auto"/>
        <w:right w:val="none" w:sz="0" w:space="0" w:color="auto"/>
      </w:divBdr>
    </w:div>
    <w:div w:id="910894792">
      <w:bodyDiv w:val="1"/>
      <w:marLeft w:val="0"/>
      <w:marRight w:val="0"/>
      <w:marTop w:val="0"/>
      <w:marBottom w:val="0"/>
      <w:divBdr>
        <w:top w:val="none" w:sz="0" w:space="0" w:color="auto"/>
        <w:left w:val="none" w:sz="0" w:space="0" w:color="auto"/>
        <w:bottom w:val="none" w:sz="0" w:space="0" w:color="auto"/>
        <w:right w:val="none" w:sz="0" w:space="0" w:color="auto"/>
      </w:divBdr>
    </w:div>
    <w:div w:id="939869830">
      <w:bodyDiv w:val="1"/>
      <w:marLeft w:val="0"/>
      <w:marRight w:val="0"/>
      <w:marTop w:val="0"/>
      <w:marBottom w:val="0"/>
      <w:divBdr>
        <w:top w:val="none" w:sz="0" w:space="0" w:color="auto"/>
        <w:left w:val="none" w:sz="0" w:space="0" w:color="auto"/>
        <w:bottom w:val="none" w:sz="0" w:space="0" w:color="auto"/>
        <w:right w:val="none" w:sz="0" w:space="0" w:color="auto"/>
      </w:divBdr>
    </w:div>
    <w:div w:id="957642018">
      <w:bodyDiv w:val="1"/>
      <w:marLeft w:val="0"/>
      <w:marRight w:val="0"/>
      <w:marTop w:val="0"/>
      <w:marBottom w:val="0"/>
      <w:divBdr>
        <w:top w:val="none" w:sz="0" w:space="0" w:color="auto"/>
        <w:left w:val="none" w:sz="0" w:space="0" w:color="auto"/>
        <w:bottom w:val="none" w:sz="0" w:space="0" w:color="auto"/>
        <w:right w:val="none" w:sz="0" w:space="0" w:color="auto"/>
      </w:divBdr>
    </w:div>
    <w:div w:id="959653078">
      <w:bodyDiv w:val="1"/>
      <w:marLeft w:val="0"/>
      <w:marRight w:val="0"/>
      <w:marTop w:val="0"/>
      <w:marBottom w:val="0"/>
      <w:divBdr>
        <w:top w:val="none" w:sz="0" w:space="0" w:color="auto"/>
        <w:left w:val="none" w:sz="0" w:space="0" w:color="auto"/>
        <w:bottom w:val="none" w:sz="0" w:space="0" w:color="auto"/>
        <w:right w:val="none" w:sz="0" w:space="0" w:color="auto"/>
      </w:divBdr>
    </w:div>
    <w:div w:id="972717211">
      <w:bodyDiv w:val="1"/>
      <w:marLeft w:val="0"/>
      <w:marRight w:val="0"/>
      <w:marTop w:val="0"/>
      <w:marBottom w:val="0"/>
      <w:divBdr>
        <w:top w:val="none" w:sz="0" w:space="0" w:color="auto"/>
        <w:left w:val="none" w:sz="0" w:space="0" w:color="auto"/>
        <w:bottom w:val="none" w:sz="0" w:space="0" w:color="auto"/>
        <w:right w:val="none" w:sz="0" w:space="0" w:color="auto"/>
      </w:divBdr>
    </w:div>
    <w:div w:id="1012759653">
      <w:bodyDiv w:val="1"/>
      <w:marLeft w:val="0"/>
      <w:marRight w:val="0"/>
      <w:marTop w:val="0"/>
      <w:marBottom w:val="0"/>
      <w:divBdr>
        <w:top w:val="none" w:sz="0" w:space="0" w:color="auto"/>
        <w:left w:val="none" w:sz="0" w:space="0" w:color="auto"/>
        <w:bottom w:val="none" w:sz="0" w:space="0" w:color="auto"/>
        <w:right w:val="none" w:sz="0" w:space="0" w:color="auto"/>
      </w:divBdr>
    </w:div>
    <w:div w:id="1012799348">
      <w:bodyDiv w:val="1"/>
      <w:marLeft w:val="0"/>
      <w:marRight w:val="0"/>
      <w:marTop w:val="0"/>
      <w:marBottom w:val="0"/>
      <w:divBdr>
        <w:top w:val="none" w:sz="0" w:space="0" w:color="auto"/>
        <w:left w:val="none" w:sz="0" w:space="0" w:color="auto"/>
        <w:bottom w:val="none" w:sz="0" w:space="0" w:color="auto"/>
        <w:right w:val="none" w:sz="0" w:space="0" w:color="auto"/>
      </w:divBdr>
    </w:div>
    <w:div w:id="1023939852">
      <w:bodyDiv w:val="1"/>
      <w:marLeft w:val="0"/>
      <w:marRight w:val="0"/>
      <w:marTop w:val="0"/>
      <w:marBottom w:val="0"/>
      <w:divBdr>
        <w:top w:val="none" w:sz="0" w:space="0" w:color="auto"/>
        <w:left w:val="none" w:sz="0" w:space="0" w:color="auto"/>
        <w:bottom w:val="none" w:sz="0" w:space="0" w:color="auto"/>
        <w:right w:val="none" w:sz="0" w:space="0" w:color="auto"/>
      </w:divBdr>
    </w:div>
    <w:div w:id="1024676297">
      <w:bodyDiv w:val="1"/>
      <w:marLeft w:val="0"/>
      <w:marRight w:val="0"/>
      <w:marTop w:val="0"/>
      <w:marBottom w:val="0"/>
      <w:divBdr>
        <w:top w:val="none" w:sz="0" w:space="0" w:color="auto"/>
        <w:left w:val="none" w:sz="0" w:space="0" w:color="auto"/>
        <w:bottom w:val="none" w:sz="0" w:space="0" w:color="auto"/>
        <w:right w:val="none" w:sz="0" w:space="0" w:color="auto"/>
      </w:divBdr>
    </w:div>
    <w:div w:id="1057243201">
      <w:bodyDiv w:val="1"/>
      <w:marLeft w:val="0"/>
      <w:marRight w:val="0"/>
      <w:marTop w:val="0"/>
      <w:marBottom w:val="0"/>
      <w:divBdr>
        <w:top w:val="none" w:sz="0" w:space="0" w:color="auto"/>
        <w:left w:val="none" w:sz="0" w:space="0" w:color="auto"/>
        <w:bottom w:val="none" w:sz="0" w:space="0" w:color="auto"/>
        <w:right w:val="none" w:sz="0" w:space="0" w:color="auto"/>
      </w:divBdr>
    </w:div>
    <w:div w:id="1061102760">
      <w:bodyDiv w:val="1"/>
      <w:marLeft w:val="0"/>
      <w:marRight w:val="0"/>
      <w:marTop w:val="0"/>
      <w:marBottom w:val="0"/>
      <w:divBdr>
        <w:top w:val="none" w:sz="0" w:space="0" w:color="auto"/>
        <w:left w:val="none" w:sz="0" w:space="0" w:color="auto"/>
        <w:bottom w:val="none" w:sz="0" w:space="0" w:color="auto"/>
        <w:right w:val="none" w:sz="0" w:space="0" w:color="auto"/>
      </w:divBdr>
    </w:div>
    <w:div w:id="1127551987">
      <w:bodyDiv w:val="1"/>
      <w:marLeft w:val="0"/>
      <w:marRight w:val="0"/>
      <w:marTop w:val="0"/>
      <w:marBottom w:val="0"/>
      <w:divBdr>
        <w:top w:val="none" w:sz="0" w:space="0" w:color="auto"/>
        <w:left w:val="none" w:sz="0" w:space="0" w:color="auto"/>
        <w:bottom w:val="none" w:sz="0" w:space="0" w:color="auto"/>
        <w:right w:val="none" w:sz="0" w:space="0" w:color="auto"/>
      </w:divBdr>
    </w:div>
    <w:div w:id="1152716057">
      <w:bodyDiv w:val="1"/>
      <w:marLeft w:val="0"/>
      <w:marRight w:val="0"/>
      <w:marTop w:val="0"/>
      <w:marBottom w:val="0"/>
      <w:divBdr>
        <w:top w:val="none" w:sz="0" w:space="0" w:color="auto"/>
        <w:left w:val="none" w:sz="0" w:space="0" w:color="auto"/>
        <w:bottom w:val="none" w:sz="0" w:space="0" w:color="auto"/>
        <w:right w:val="none" w:sz="0" w:space="0" w:color="auto"/>
      </w:divBdr>
    </w:div>
    <w:div w:id="1164782021">
      <w:bodyDiv w:val="1"/>
      <w:marLeft w:val="0"/>
      <w:marRight w:val="0"/>
      <w:marTop w:val="0"/>
      <w:marBottom w:val="0"/>
      <w:divBdr>
        <w:top w:val="none" w:sz="0" w:space="0" w:color="auto"/>
        <w:left w:val="none" w:sz="0" w:space="0" w:color="auto"/>
        <w:bottom w:val="none" w:sz="0" w:space="0" w:color="auto"/>
        <w:right w:val="none" w:sz="0" w:space="0" w:color="auto"/>
      </w:divBdr>
    </w:div>
    <w:div w:id="1220555035">
      <w:bodyDiv w:val="1"/>
      <w:marLeft w:val="0"/>
      <w:marRight w:val="0"/>
      <w:marTop w:val="0"/>
      <w:marBottom w:val="0"/>
      <w:divBdr>
        <w:top w:val="none" w:sz="0" w:space="0" w:color="auto"/>
        <w:left w:val="none" w:sz="0" w:space="0" w:color="auto"/>
        <w:bottom w:val="none" w:sz="0" w:space="0" w:color="auto"/>
        <w:right w:val="none" w:sz="0" w:space="0" w:color="auto"/>
      </w:divBdr>
    </w:div>
    <w:div w:id="1226989288">
      <w:bodyDiv w:val="1"/>
      <w:marLeft w:val="0"/>
      <w:marRight w:val="0"/>
      <w:marTop w:val="0"/>
      <w:marBottom w:val="0"/>
      <w:divBdr>
        <w:top w:val="none" w:sz="0" w:space="0" w:color="auto"/>
        <w:left w:val="none" w:sz="0" w:space="0" w:color="auto"/>
        <w:bottom w:val="none" w:sz="0" w:space="0" w:color="auto"/>
        <w:right w:val="none" w:sz="0" w:space="0" w:color="auto"/>
      </w:divBdr>
    </w:div>
    <w:div w:id="1232158866">
      <w:bodyDiv w:val="1"/>
      <w:marLeft w:val="0"/>
      <w:marRight w:val="0"/>
      <w:marTop w:val="0"/>
      <w:marBottom w:val="0"/>
      <w:divBdr>
        <w:top w:val="none" w:sz="0" w:space="0" w:color="auto"/>
        <w:left w:val="none" w:sz="0" w:space="0" w:color="auto"/>
        <w:bottom w:val="none" w:sz="0" w:space="0" w:color="auto"/>
        <w:right w:val="none" w:sz="0" w:space="0" w:color="auto"/>
      </w:divBdr>
    </w:div>
    <w:div w:id="1243880010">
      <w:bodyDiv w:val="1"/>
      <w:marLeft w:val="0"/>
      <w:marRight w:val="0"/>
      <w:marTop w:val="0"/>
      <w:marBottom w:val="0"/>
      <w:divBdr>
        <w:top w:val="none" w:sz="0" w:space="0" w:color="auto"/>
        <w:left w:val="none" w:sz="0" w:space="0" w:color="auto"/>
        <w:bottom w:val="none" w:sz="0" w:space="0" w:color="auto"/>
        <w:right w:val="none" w:sz="0" w:space="0" w:color="auto"/>
      </w:divBdr>
    </w:div>
    <w:div w:id="1254507123">
      <w:bodyDiv w:val="1"/>
      <w:marLeft w:val="0"/>
      <w:marRight w:val="0"/>
      <w:marTop w:val="0"/>
      <w:marBottom w:val="0"/>
      <w:divBdr>
        <w:top w:val="none" w:sz="0" w:space="0" w:color="auto"/>
        <w:left w:val="none" w:sz="0" w:space="0" w:color="auto"/>
        <w:bottom w:val="none" w:sz="0" w:space="0" w:color="auto"/>
        <w:right w:val="none" w:sz="0" w:space="0" w:color="auto"/>
      </w:divBdr>
    </w:div>
    <w:div w:id="1272055408">
      <w:bodyDiv w:val="1"/>
      <w:marLeft w:val="0"/>
      <w:marRight w:val="0"/>
      <w:marTop w:val="0"/>
      <w:marBottom w:val="0"/>
      <w:divBdr>
        <w:top w:val="none" w:sz="0" w:space="0" w:color="auto"/>
        <w:left w:val="none" w:sz="0" w:space="0" w:color="auto"/>
        <w:bottom w:val="none" w:sz="0" w:space="0" w:color="auto"/>
        <w:right w:val="none" w:sz="0" w:space="0" w:color="auto"/>
      </w:divBdr>
    </w:div>
    <w:div w:id="1280336714">
      <w:bodyDiv w:val="1"/>
      <w:marLeft w:val="0"/>
      <w:marRight w:val="0"/>
      <w:marTop w:val="0"/>
      <w:marBottom w:val="0"/>
      <w:divBdr>
        <w:top w:val="none" w:sz="0" w:space="0" w:color="auto"/>
        <w:left w:val="none" w:sz="0" w:space="0" w:color="auto"/>
        <w:bottom w:val="none" w:sz="0" w:space="0" w:color="auto"/>
        <w:right w:val="none" w:sz="0" w:space="0" w:color="auto"/>
      </w:divBdr>
    </w:div>
    <w:div w:id="1287152613">
      <w:bodyDiv w:val="1"/>
      <w:marLeft w:val="0"/>
      <w:marRight w:val="0"/>
      <w:marTop w:val="0"/>
      <w:marBottom w:val="0"/>
      <w:divBdr>
        <w:top w:val="none" w:sz="0" w:space="0" w:color="auto"/>
        <w:left w:val="none" w:sz="0" w:space="0" w:color="auto"/>
        <w:bottom w:val="none" w:sz="0" w:space="0" w:color="auto"/>
        <w:right w:val="none" w:sz="0" w:space="0" w:color="auto"/>
      </w:divBdr>
    </w:div>
    <w:div w:id="1292203697">
      <w:bodyDiv w:val="1"/>
      <w:marLeft w:val="0"/>
      <w:marRight w:val="0"/>
      <w:marTop w:val="0"/>
      <w:marBottom w:val="0"/>
      <w:divBdr>
        <w:top w:val="none" w:sz="0" w:space="0" w:color="auto"/>
        <w:left w:val="none" w:sz="0" w:space="0" w:color="auto"/>
        <w:bottom w:val="none" w:sz="0" w:space="0" w:color="auto"/>
        <w:right w:val="none" w:sz="0" w:space="0" w:color="auto"/>
      </w:divBdr>
    </w:div>
    <w:div w:id="1301308556">
      <w:bodyDiv w:val="1"/>
      <w:marLeft w:val="0"/>
      <w:marRight w:val="0"/>
      <w:marTop w:val="0"/>
      <w:marBottom w:val="0"/>
      <w:divBdr>
        <w:top w:val="none" w:sz="0" w:space="0" w:color="auto"/>
        <w:left w:val="none" w:sz="0" w:space="0" w:color="auto"/>
        <w:bottom w:val="none" w:sz="0" w:space="0" w:color="auto"/>
        <w:right w:val="none" w:sz="0" w:space="0" w:color="auto"/>
      </w:divBdr>
    </w:div>
    <w:div w:id="1307513442">
      <w:bodyDiv w:val="1"/>
      <w:marLeft w:val="0"/>
      <w:marRight w:val="0"/>
      <w:marTop w:val="0"/>
      <w:marBottom w:val="0"/>
      <w:divBdr>
        <w:top w:val="none" w:sz="0" w:space="0" w:color="auto"/>
        <w:left w:val="none" w:sz="0" w:space="0" w:color="auto"/>
        <w:bottom w:val="none" w:sz="0" w:space="0" w:color="auto"/>
        <w:right w:val="none" w:sz="0" w:space="0" w:color="auto"/>
      </w:divBdr>
    </w:div>
    <w:div w:id="1321226627">
      <w:bodyDiv w:val="1"/>
      <w:marLeft w:val="0"/>
      <w:marRight w:val="0"/>
      <w:marTop w:val="0"/>
      <w:marBottom w:val="0"/>
      <w:divBdr>
        <w:top w:val="none" w:sz="0" w:space="0" w:color="auto"/>
        <w:left w:val="none" w:sz="0" w:space="0" w:color="auto"/>
        <w:bottom w:val="none" w:sz="0" w:space="0" w:color="auto"/>
        <w:right w:val="none" w:sz="0" w:space="0" w:color="auto"/>
      </w:divBdr>
    </w:div>
    <w:div w:id="1322270253">
      <w:bodyDiv w:val="1"/>
      <w:marLeft w:val="0"/>
      <w:marRight w:val="0"/>
      <w:marTop w:val="0"/>
      <w:marBottom w:val="0"/>
      <w:divBdr>
        <w:top w:val="none" w:sz="0" w:space="0" w:color="auto"/>
        <w:left w:val="none" w:sz="0" w:space="0" w:color="auto"/>
        <w:bottom w:val="none" w:sz="0" w:space="0" w:color="auto"/>
        <w:right w:val="none" w:sz="0" w:space="0" w:color="auto"/>
      </w:divBdr>
    </w:div>
    <w:div w:id="1325745413">
      <w:bodyDiv w:val="1"/>
      <w:marLeft w:val="0"/>
      <w:marRight w:val="0"/>
      <w:marTop w:val="0"/>
      <w:marBottom w:val="0"/>
      <w:divBdr>
        <w:top w:val="none" w:sz="0" w:space="0" w:color="auto"/>
        <w:left w:val="none" w:sz="0" w:space="0" w:color="auto"/>
        <w:bottom w:val="none" w:sz="0" w:space="0" w:color="auto"/>
        <w:right w:val="none" w:sz="0" w:space="0" w:color="auto"/>
      </w:divBdr>
    </w:div>
    <w:div w:id="1332218928">
      <w:bodyDiv w:val="1"/>
      <w:marLeft w:val="0"/>
      <w:marRight w:val="0"/>
      <w:marTop w:val="0"/>
      <w:marBottom w:val="0"/>
      <w:divBdr>
        <w:top w:val="none" w:sz="0" w:space="0" w:color="auto"/>
        <w:left w:val="none" w:sz="0" w:space="0" w:color="auto"/>
        <w:bottom w:val="none" w:sz="0" w:space="0" w:color="auto"/>
        <w:right w:val="none" w:sz="0" w:space="0" w:color="auto"/>
      </w:divBdr>
    </w:div>
    <w:div w:id="1350792336">
      <w:bodyDiv w:val="1"/>
      <w:marLeft w:val="0"/>
      <w:marRight w:val="0"/>
      <w:marTop w:val="0"/>
      <w:marBottom w:val="0"/>
      <w:divBdr>
        <w:top w:val="none" w:sz="0" w:space="0" w:color="auto"/>
        <w:left w:val="none" w:sz="0" w:space="0" w:color="auto"/>
        <w:bottom w:val="none" w:sz="0" w:space="0" w:color="auto"/>
        <w:right w:val="none" w:sz="0" w:space="0" w:color="auto"/>
      </w:divBdr>
    </w:div>
    <w:div w:id="1376927134">
      <w:bodyDiv w:val="1"/>
      <w:marLeft w:val="0"/>
      <w:marRight w:val="0"/>
      <w:marTop w:val="0"/>
      <w:marBottom w:val="0"/>
      <w:divBdr>
        <w:top w:val="none" w:sz="0" w:space="0" w:color="auto"/>
        <w:left w:val="none" w:sz="0" w:space="0" w:color="auto"/>
        <w:bottom w:val="none" w:sz="0" w:space="0" w:color="auto"/>
        <w:right w:val="none" w:sz="0" w:space="0" w:color="auto"/>
      </w:divBdr>
    </w:div>
    <w:div w:id="1384522480">
      <w:bodyDiv w:val="1"/>
      <w:marLeft w:val="0"/>
      <w:marRight w:val="0"/>
      <w:marTop w:val="0"/>
      <w:marBottom w:val="0"/>
      <w:divBdr>
        <w:top w:val="none" w:sz="0" w:space="0" w:color="auto"/>
        <w:left w:val="none" w:sz="0" w:space="0" w:color="auto"/>
        <w:bottom w:val="none" w:sz="0" w:space="0" w:color="auto"/>
        <w:right w:val="none" w:sz="0" w:space="0" w:color="auto"/>
      </w:divBdr>
    </w:div>
    <w:div w:id="1399017668">
      <w:bodyDiv w:val="1"/>
      <w:marLeft w:val="0"/>
      <w:marRight w:val="0"/>
      <w:marTop w:val="0"/>
      <w:marBottom w:val="0"/>
      <w:divBdr>
        <w:top w:val="none" w:sz="0" w:space="0" w:color="auto"/>
        <w:left w:val="none" w:sz="0" w:space="0" w:color="auto"/>
        <w:bottom w:val="none" w:sz="0" w:space="0" w:color="auto"/>
        <w:right w:val="none" w:sz="0" w:space="0" w:color="auto"/>
      </w:divBdr>
    </w:div>
    <w:div w:id="1432893615">
      <w:bodyDiv w:val="1"/>
      <w:marLeft w:val="0"/>
      <w:marRight w:val="0"/>
      <w:marTop w:val="0"/>
      <w:marBottom w:val="0"/>
      <w:divBdr>
        <w:top w:val="none" w:sz="0" w:space="0" w:color="auto"/>
        <w:left w:val="none" w:sz="0" w:space="0" w:color="auto"/>
        <w:bottom w:val="none" w:sz="0" w:space="0" w:color="auto"/>
        <w:right w:val="none" w:sz="0" w:space="0" w:color="auto"/>
      </w:divBdr>
    </w:div>
    <w:div w:id="1450128697">
      <w:bodyDiv w:val="1"/>
      <w:marLeft w:val="0"/>
      <w:marRight w:val="0"/>
      <w:marTop w:val="0"/>
      <w:marBottom w:val="0"/>
      <w:divBdr>
        <w:top w:val="none" w:sz="0" w:space="0" w:color="auto"/>
        <w:left w:val="none" w:sz="0" w:space="0" w:color="auto"/>
        <w:bottom w:val="none" w:sz="0" w:space="0" w:color="auto"/>
        <w:right w:val="none" w:sz="0" w:space="0" w:color="auto"/>
      </w:divBdr>
    </w:div>
    <w:div w:id="1453403254">
      <w:bodyDiv w:val="1"/>
      <w:marLeft w:val="0"/>
      <w:marRight w:val="0"/>
      <w:marTop w:val="0"/>
      <w:marBottom w:val="0"/>
      <w:divBdr>
        <w:top w:val="none" w:sz="0" w:space="0" w:color="auto"/>
        <w:left w:val="none" w:sz="0" w:space="0" w:color="auto"/>
        <w:bottom w:val="none" w:sz="0" w:space="0" w:color="auto"/>
        <w:right w:val="none" w:sz="0" w:space="0" w:color="auto"/>
      </w:divBdr>
    </w:div>
    <w:div w:id="1456827445">
      <w:bodyDiv w:val="1"/>
      <w:marLeft w:val="0"/>
      <w:marRight w:val="0"/>
      <w:marTop w:val="0"/>
      <w:marBottom w:val="0"/>
      <w:divBdr>
        <w:top w:val="none" w:sz="0" w:space="0" w:color="auto"/>
        <w:left w:val="none" w:sz="0" w:space="0" w:color="auto"/>
        <w:bottom w:val="none" w:sz="0" w:space="0" w:color="auto"/>
        <w:right w:val="none" w:sz="0" w:space="0" w:color="auto"/>
      </w:divBdr>
    </w:div>
    <w:div w:id="1523587324">
      <w:bodyDiv w:val="1"/>
      <w:marLeft w:val="0"/>
      <w:marRight w:val="0"/>
      <w:marTop w:val="0"/>
      <w:marBottom w:val="0"/>
      <w:divBdr>
        <w:top w:val="none" w:sz="0" w:space="0" w:color="auto"/>
        <w:left w:val="none" w:sz="0" w:space="0" w:color="auto"/>
        <w:bottom w:val="none" w:sz="0" w:space="0" w:color="auto"/>
        <w:right w:val="none" w:sz="0" w:space="0" w:color="auto"/>
      </w:divBdr>
    </w:div>
    <w:div w:id="1541435695">
      <w:bodyDiv w:val="1"/>
      <w:marLeft w:val="0"/>
      <w:marRight w:val="0"/>
      <w:marTop w:val="0"/>
      <w:marBottom w:val="0"/>
      <w:divBdr>
        <w:top w:val="none" w:sz="0" w:space="0" w:color="auto"/>
        <w:left w:val="none" w:sz="0" w:space="0" w:color="auto"/>
        <w:bottom w:val="none" w:sz="0" w:space="0" w:color="auto"/>
        <w:right w:val="none" w:sz="0" w:space="0" w:color="auto"/>
      </w:divBdr>
    </w:div>
    <w:div w:id="1543129243">
      <w:bodyDiv w:val="1"/>
      <w:marLeft w:val="0"/>
      <w:marRight w:val="0"/>
      <w:marTop w:val="0"/>
      <w:marBottom w:val="0"/>
      <w:divBdr>
        <w:top w:val="none" w:sz="0" w:space="0" w:color="auto"/>
        <w:left w:val="none" w:sz="0" w:space="0" w:color="auto"/>
        <w:bottom w:val="none" w:sz="0" w:space="0" w:color="auto"/>
        <w:right w:val="none" w:sz="0" w:space="0" w:color="auto"/>
      </w:divBdr>
    </w:div>
    <w:div w:id="1547403232">
      <w:bodyDiv w:val="1"/>
      <w:marLeft w:val="0"/>
      <w:marRight w:val="0"/>
      <w:marTop w:val="0"/>
      <w:marBottom w:val="0"/>
      <w:divBdr>
        <w:top w:val="none" w:sz="0" w:space="0" w:color="auto"/>
        <w:left w:val="none" w:sz="0" w:space="0" w:color="auto"/>
        <w:bottom w:val="none" w:sz="0" w:space="0" w:color="auto"/>
        <w:right w:val="none" w:sz="0" w:space="0" w:color="auto"/>
      </w:divBdr>
    </w:div>
    <w:div w:id="1553300844">
      <w:bodyDiv w:val="1"/>
      <w:marLeft w:val="0"/>
      <w:marRight w:val="0"/>
      <w:marTop w:val="0"/>
      <w:marBottom w:val="0"/>
      <w:divBdr>
        <w:top w:val="none" w:sz="0" w:space="0" w:color="auto"/>
        <w:left w:val="none" w:sz="0" w:space="0" w:color="auto"/>
        <w:bottom w:val="none" w:sz="0" w:space="0" w:color="auto"/>
        <w:right w:val="none" w:sz="0" w:space="0" w:color="auto"/>
      </w:divBdr>
    </w:div>
    <w:div w:id="1564411950">
      <w:bodyDiv w:val="1"/>
      <w:marLeft w:val="0"/>
      <w:marRight w:val="0"/>
      <w:marTop w:val="0"/>
      <w:marBottom w:val="0"/>
      <w:divBdr>
        <w:top w:val="none" w:sz="0" w:space="0" w:color="auto"/>
        <w:left w:val="none" w:sz="0" w:space="0" w:color="auto"/>
        <w:bottom w:val="none" w:sz="0" w:space="0" w:color="auto"/>
        <w:right w:val="none" w:sz="0" w:space="0" w:color="auto"/>
      </w:divBdr>
    </w:div>
    <w:div w:id="1571693490">
      <w:bodyDiv w:val="1"/>
      <w:marLeft w:val="0"/>
      <w:marRight w:val="0"/>
      <w:marTop w:val="0"/>
      <w:marBottom w:val="0"/>
      <w:divBdr>
        <w:top w:val="none" w:sz="0" w:space="0" w:color="auto"/>
        <w:left w:val="none" w:sz="0" w:space="0" w:color="auto"/>
        <w:bottom w:val="none" w:sz="0" w:space="0" w:color="auto"/>
        <w:right w:val="none" w:sz="0" w:space="0" w:color="auto"/>
      </w:divBdr>
    </w:div>
    <w:div w:id="1580601406">
      <w:bodyDiv w:val="1"/>
      <w:marLeft w:val="0"/>
      <w:marRight w:val="0"/>
      <w:marTop w:val="0"/>
      <w:marBottom w:val="0"/>
      <w:divBdr>
        <w:top w:val="none" w:sz="0" w:space="0" w:color="auto"/>
        <w:left w:val="none" w:sz="0" w:space="0" w:color="auto"/>
        <w:bottom w:val="none" w:sz="0" w:space="0" w:color="auto"/>
        <w:right w:val="none" w:sz="0" w:space="0" w:color="auto"/>
      </w:divBdr>
    </w:div>
    <w:div w:id="1609893249">
      <w:bodyDiv w:val="1"/>
      <w:marLeft w:val="0"/>
      <w:marRight w:val="0"/>
      <w:marTop w:val="0"/>
      <w:marBottom w:val="0"/>
      <w:divBdr>
        <w:top w:val="none" w:sz="0" w:space="0" w:color="auto"/>
        <w:left w:val="none" w:sz="0" w:space="0" w:color="auto"/>
        <w:bottom w:val="none" w:sz="0" w:space="0" w:color="auto"/>
        <w:right w:val="none" w:sz="0" w:space="0" w:color="auto"/>
      </w:divBdr>
    </w:div>
    <w:div w:id="1621452589">
      <w:bodyDiv w:val="1"/>
      <w:marLeft w:val="0"/>
      <w:marRight w:val="0"/>
      <w:marTop w:val="0"/>
      <w:marBottom w:val="0"/>
      <w:divBdr>
        <w:top w:val="none" w:sz="0" w:space="0" w:color="auto"/>
        <w:left w:val="none" w:sz="0" w:space="0" w:color="auto"/>
        <w:bottom w:val="none" w:sz="0" w:space="0" w:color="auto"/>
        <w:right w:val="none" w:sz="0" w:space="0" w:color="auto"/>
      </w:divBdr>
    </w:div>
    <w:div w:id="1627736361">
      <w:bodyDiv w:val="1"/>
      <w:marLeft w:val="0"/>
      <w:marRight w:val="0"/>
      <w:marTop w:val="0"/>
      <w:marBottom w:val="0"/>
      <w:divBdr>
        <w:top w:val="none" w:sz="0" w:space="0" w:color="auto"/>
        <w:left w:val="none" w:sz="0" w:space="0" w:color="auto"/>
        <w:bottom w:val="none" w:sz="0" w:space="0" w:color="auto"/>
        <w:right w:val="none" w:sz="0" w:space="0" w:color="auto"/>
      </w:divBdr>
    </w:div>
    <w:div w:id="1637905076">
      <w:bodyDiv w:val="1"/>
      <w:marLeft w:val="0"/>
      <w:marRight w:val="0"/>
      <w:marTop w:val="0"/>
      <w:marBottom w:val="0"/>
      <w:divBdr>
        <w:top w:val="none" w:sz="0" w:space="0" w:color="auto"/>
        <w:left w:val="none" w:sz="0" w:space="0" w:color="auto"/>
        <w:bottom w:val="none" w:sz="0" w:space="0" w:color="auto"/>
        <w:right w:val="none" w:sz="0" w:space="0" w:color="auto"/>
      </w:divBdr>
    </w:div>
    <w:div w:id="1638414892">
      <w:bodyDiv w:val="1"/>
      <w:marLeft w:val="0"/>
      <w:marRight w:val="0"/>
      <w:marTop w:val="0"/>
      <w:marBottom w:val="0"/>
      <w:divBdr>
        <w:top w:val="none" w:sz="0" w:space="0" w:color="auto"/>
        <w:left w:val="none" w:sz="0" w:space="0" w:color="auto"/>
        <w:bottom w:val="none" w:sz="0" w:space="0" w:color="auto"/>
        <w:right w:val="none" w:sz="0" w:space="0" w:color="auto"/>
      </w:divBdr>
    </w:div>
    <w:div w:id="1645156071">
      <w:bodyDiv w:val="1"/>
      <w:marLeft w:val="0"/>
      <w:marRight w:val="0"/>
      <w:marTop w:val="0"/>
      <w:marBottom w:val="0"/>
      <w:divBdr>
        <w:top w:val="none" w:sz="0" w:space="0" w:color="auto"/>
        <w:left w:val="none" w:sz="0" w:space="0" w:color="auto"/>
        <w:bottom w:val="none" w:sz="0" w:space="0" w:color="auto"/>
        <w:right w:val="none" w:sz="0" w:space="0" w:color="auto"/>
      </w:divBdr>
    </w:div>
    <w:div w:id="1649936331">
      <w:bodyDiv w:val="1"/>
      <w:marLeft w:val="0"/>
      <w:marRight w:val="0"/>
      <w:marTop w:val="0"/>
      <w:marBottom w:val="0"/>
      <w:divBdr>
        <w:top w:val="none" w:sz="0" w:space="0" w:color="auto"/>
        <w:left w:val="none" w:sz="0" w:space="0" w:color="auto"/>
        <w:bottom w:val="none" w:sz="0" w:space="0" w:color="auto"/>
        <w:right w:val="none" w:sz="0" w:space="0" w:color="auto"/>
      </w:divBdr>
    </w:div>
    <w:div w:id="1663073342">
      <w:bodyDiv w:val="1"/>
      <w:marLeft w:val="0"/>
      <w:marRight w:val="0"/>
      <w:marTop w:val="0"/>
      <w:marBottom w:val="0"/>
      <w:divBdr>
        <w:top w:val="none" w:sz="0" w:space="0" w:color="auto"/>
        <w:left w:val="none" w:sz="0" w:space="0" w:color="auto"/>
        <w:bottom w:val="none" w:sz="0" w:space="0" w:color="auto"/>
        <w:right w:val="none" w:sz="0" w:space="0" w:color="auto"/>
      </w:divBdr>
    </w:div>
    <w:div w:id="1690182061">
      <w:bodyDiv w:val="1"/>
      <w:marLeft w:val="0"/>
      <w:marRight w:val="0"/>
      <w:marTop w:val="0"/>
      <w:marBottom w:val="0"/>
      <w:divBdr>
        <w:top w:val="none" w:sz="0" w:space="0" w:color="auto"/>
        <w:left w:val="none" w:sz="0" w:space="0" w:color="auto"/>
        <w:bottom w:val="none" w:sz="0" w:space="0" w:color="auto"/>
        <w:right w:val="none" w:sz="0" w:space="0" w:color="auto"/>
      </w:divBdr>
    </w:div>
    <w:div w:id="1705248898">
      <w:bodyDiv w:val="1"/>
      <w:marLeft w:val="0"/>
      <w:marRight w:val="0"/>
      <w:marTop w:val="0"/>
      <w:marBottom w:val="0"/>
      <w:divBdr>
        <w:top w:val="none" w:sz="0" w:space="0" w:color="auto"/>
        <w:left w:val="none" w:sz="0" w:space="0" w:color="auto"/>
        <w:bottom w:val="none" w:sz="0" w:space="0" w:color="auto"/>
        <w:right w:val="none" w:sz="0" w:space="0" w:color="auto"/>
      </w:divBdr>
    </w:div>
    <w:div w:id="1730031479">
      <w:bodyDiv w:val="1"/>
      <w:marLeft w:val="0"/>
      <w:marRight w:val="0"/>
      <w:marTop w:val="0"/>
      <w:marBottom w:val="0"/>
      <w:divBdr>
        <w:top w:val="none" w:sz="0" w:space="0" w:color="auto"/>
        <w:left w:val="none" w:sz="0" w:space="0" w:color="auto"/>
        <w:bottom w:val="none" w:sz="0" w:space="0" w:color="auto"/>
        <w:right w:val="none" w:sz="0" w:space="0" w:color="auto"/>
      </w:divBdr>
    </w:div>
    <w:div w:id="1735199873">
      <w:bodyDiv w:val="1"/>
      <w:marLeft w:val="0"/>
      <w:marRight w:val="0"/>
      <w:marTop w:val="0"/>
      <w:marBottom w:val="0"/>
      <w:divBdr>
        <w:top w:val="none" w:sz="0" w:space="0" w:color="auto"/>
        <w:left w:val="none" w:sz="0" w:space="0" w:color="auto"/>
        <w:bottom w:val="none" w:sz="0" w:space="0" w:color="auto"/>
        <w:right w:val="none" w:sz="0" w:space="0" w:color="auto"/>
      </w:divBdr>
    </w:div>
    <w:div w:id="1784955394">
      <w:bodyDiv w:val="1"/>
      <w:marLeft w:val="0"/>
      <w:marRight w:val="0"/>
      <w:marTop w:val="0"/>
      <w:marBottom w:val="0"/>
      <w:divBdr>
        <w:top w:val="none" w:sz="0" w:space="0" w:color="auto"/>
        <w:left w:val="none" w:sz="0" w:space="0" w:color="auto"/>
        <w:bottom w:val="none" w:sz="0" w:space="0" w:color="auto"/>
        <w:right w:val="none" w:sz="0" w:space="0" w:color="auto"/>
      </w:divBdr>
    </w:div>
    <w:div w:id="1789473233">
      <w:bodyDiv w:val="1"/>
      <w:marLeft w:val="0"/>
      <w:marRight w:val="0"/>
      <w:marTop w:val="0"/>
      <w:marBottom w:val="0"/>
      <w:divBdr>
        <w:top w:val="none" w:sz="0" w:space="0" w:color="auto"/>
        <w:left w:val="none" w:sz="0" w:space="0" w:color="auto"/>
        <w:bottom w:val="none" w:sz="0" w:space="0" w:color="auto"/>
        <w:right w:val="none" w:sz="0" w:space="0" w:color="auto"/>
      </w:divBdr>
    </w:div>
    <w:div w:id="1841961702">
      <w:bodyDiv w:val="1"/>
      <w:marLeft w:val="0"/>
      <w:marRight w:val="0"/>
      <w:marTop w:val="0"/>
      <w:marBottom w:val="0"/>
      <w:divBdr>
        <w:top w:val="none" w:sz="0" w:space="0" w:color="auto"/>
        <w:left w:val="none" w:sz="0" w:space="0" w:color="auto"/>
        <w:bottom w:val="none" w:sz="0" w:space="0" w:color="auto"/>
        <w:right w:val="none" w:sz="0" w:space="0" w:color="auto"/>
      </w:divBdr>
    </w:div>
    <w:div w:id="1904752324">
      <w:bodyDiv w:val="1"/>
      <w:marLeft w:val="0"/>
      <w:marRight w:val="0"/>
      <w:marTop w:val="0"/>
      <w:marBottom w:val="0"/>
      <w:divBdr>
        <w:top w:val="none" w:sz="0" w:space="0" w:color="auto"/>
        <w:left w:val="none" w:sz="0" w:space="0" w:color="auto"/>
        <w:bottom w:val="none" w:sz="0" w:space="0" w:color="auto"/>
        <w:right w:val="none" w:sz="0" w:space="0" w:color="auto"/>
      </w:divBdr>
    </w:div>
    <w:div w:id="1937252742">
      <w:bodyDiv w:val="1"/>
      <w:marLeft w:val="0"/>
      <w:marRight w:val="0"/>
      <w:marTop w:val="0"/>
      <w:marBottom w:val="0"/>
      <w:divBdr>
        <w:top w:val="none" w:sz="0" w:space="0" w:color="auto"/>
        <w:left w:val="none" w:sz="0" w:space="0" w:color="auto"/>
        <w:bottom w:val="none" w:sz="0" w:space="0" w:color="auto"/>
        <w:right w:val="none" w:sz="0" w:space="0" w:color="auto"/>
      </w:divBdr>
    </w:div>
    <w:div w:id="1941378500">
      <w:bodyDiv w:val="1"/>
      <w:marLeft w:val="0"/>
      <w:marRight w:val="0"/>
      <w:marTop w:val="0"/>
      <w:marBottom w:val="0"/>
      <w:divBdr>
        <w:top w:val="none" w:sz="0" w:space="0" w:color="auto"/>
        <w:left w:val="none" w:sz="0" w:space="0" w:color="auto"/>
        <w:bottom w:val="none" w:sz="0" w:space="0" w:color="auto"/>
        <w:right w:val="none" w:sz="0" w:space="0" w:color="auto"/>
      </w:divBdr>
    </w:div>
    <w:div w:id="1943150622">
      <w:bodyDiv w:val="1"/>
      <w:marLeft w:val="0"/>
      <w:marRight w:val="0"/>
      <w:marTop w:val="0"/>
      <w:marBottom w:val="0"/>
      <w:divBdr>
        <w:top w:val="none" w:sz="0" w:space="0" w:color="auto"/>
        <w:left w:val="none" w:sz="0" w:space="0" w:color="auto"/>
        <w:bottom w:val="none" w:sz="0" w:space="0" w:color="auto"/>
        <w:right w:val="none" w:sz="0" w:space="0" w:color="auto"/>
      </w:divBdr>
    </w:div>
    <w:div w:id="1958095205">
      <w:bodyDiv w:val="1"/>
      <w:marLeft w:val="0"/>
      <w:marRight w:val="0"/>
      <w:marTop w:val="0"/>
      <w:marBottom w:val="0"/>
      <w:divBdr>
        <w:top w:val="none" w:sz="0" w:space="0" w:color="auto"/>
        <w:left w:val="none" w:sz="0" w:space="0" w:color="auto"/>
        <w:bottom w:val="none" w:sz="0" w:space="0" w:color="auto"/>
        <w:right w:val="none" w:sz="0" w:space="0" w:color="auto"/>
      </w:divBdr>
    </w:div>
    <w:div w:id="1967226336">
      <w:bodyDiv w:val="1"/>
      <w:marLeft w:val="0"/>
      <w:marRight w:val="0"/>
      <w:marTop w:val="0"/>
      <w:marBottom w:val="0"/>
      <w:divBdr>
        <w:top w:val="none" w:sz="0" w:space="0" w:color="auto"/>
        <w:left w:val="none" w:sz="0" w:space="0" w:color="auto"/>
        <w:bottom w:val="none" w:sz="0" w:space="0" w:color="auto"/>
        <w:right w:val="none" w:sz="0" w:space="0" w:color="auto"/>
      </w:divBdr>
    </w:div>
    <w:div w:id="1986664254">
      <w:bodyDiv w:val="1"/>
      <w:marLeft w:val="0"/>
      <w:marRight w:val="0"/>
      <w:marTop w:val="0"/>
      <w:marBottom w:val="0"/>
      <w:divBdr>
        <w:top w:val="none" w:sz="0" w:space="0" w:color="auto"/>
        <w:left w:val="none" w:sz="0" w:space="0" w:color="auto"/>
        <w:bottom w:val="none" w:sz="0" w:space="0" w:color="auto"/>
        <w:right w:val="none" w:sz="0" w:space="0" w:color="auto"/>
      </w:divBdr>
    </w:div>
    <w:div w:id="1997605413">
      <w:bodyDiv w:val="1"/>
      <w:marLeft w:val="0"/>
      <w:marRight w:val="0"/>
      <w:marTop w:val="0"/>
      <w:marBottom w:val="0"/>
      <w:divBdr>
        <w:top w:val="none" w:sz="0" w:space="0" w:color="auto"/>
        <w:left w:val="none" w:sz="0" w:space="0" w:color="auto"/>
        <w:bottom w:val="none" w:sz="0" w:space="0" w:color="auto"/>
        <w:right w:val="none" w:sz="0" w:space="0" w:color="auto"/>
      </w:divBdr>
    </w:div>
    <w:div w:id="2011785253">
      <w:bodyDiv w:val="1"/>
      <w:marLeft w:val="0"/>
      <w:marRight w:val="0"/>
      <w:marTop w:val="0"/>
      <w:marBottom w:val="0"/>
      <w:divBdr>
        <w:top w:val="none" w:sz="0" w:space="0" w:color="auto"/>
        <w:left w:val="none" w:sz="0" w:space="0" w:color="auto"/>
        <w:bottom w:val="none" w:sz="0" w:space="0" w:color="auto"/>
        <w:right w:val="none" w:sz="0" w:space="0" w:color="auto"/>
      </w:divBdr>
    </w:div>
    <w:div w:id="2012177129">
      <w:bodyDiv w:val="1"/>
      <w:marLeft w:val="0"/>
      <w:marRight w:val="0"/>
      <w:marTop w:val="0"/>
      <w:marBottom w:val="0"/>
      <w:divBdr>
        <w:top w:val="none" w:sz="0" w:space="0" w:color="auto"/>
        <w:left w:val="none" w:sz="0" w:space="0" w:color="auto"/>
        <w:bottom w:val="none" w:sz="0" w:space="0" w:color="auto"/>
        <w:right w:val="none" w:sz="0" w:space="0" w:color="auto"/>
      </w:divBdr>
    </w:div>
    <w:div w:id="2013872311">
      <w:bodyDiv w:val="1"/>
      <w:marLeft w:val="0"/>
      <w:marRight w:val="0"/>
      <w:marTop w:val="0"/>
      <w:marBottom w:val="0"/>
      <w:divBdr>
        <w:top w:val="none" w:sz="0" w:space="0" w:color="auto"/>
        <w:left w:val="none" w:sz="0" w:space="0" w:color="auto"/>
        <w:bottom w:val="none" w:sz="0" w:space="0" w:color="auto"/>
        <w:right w:val="none" w:sz="0" w:space="0" w:color="auto"/>
      </w:divBdr>
    </w:div>
    <w:div w:id="2031641239">
      <w:bodyDiv w:val="1"/>
      <w:marLeft w:val="0"/>
      <w:marRight w:val="0"/>
      <w:marTop w:val="0"/>
      <w:marBottom w:val="0"/>
      <w:divBdr>
        <w:top w:val="none" w:sz="0" w:space="0" w:color="auto"/>
        <w:left w:val="none" w:sz="0" w:space="0" w:color="auto"/>
        <w:bottom w:val="none" w:sz="0" w:space="0" w:color="auto"/>
        <w:right w:val="none" w:sz="0" w:space="0" w:color="auto"/>
      </w:divBdr>
    </w:div>
    <w:div w:id="2035763415">
      <w:bodyDiv w:val="1"/>
      <w:marLeft w:val="0"/>
      <w:marRight w:val="0"/>
      <w:marTop w:val="0"/>
      <w:marBottom w:val="0"/>
      <w:divBdr>
        <w:top w:val="none" w:sz="0" w:space="0" w:color="auto"/>
        <w:left w:val="none" w:sz="0" w:space="0" w:color="auto"/>
        <w:bottom w:val="none" w:sz="0" w:space="0" w:color="auto"/>
        <w:right w:val="none" w:sz="0" w:space="0" w:color="auto"/>
      </w:divBdr>
    </w:div>
    <w:div w:id="2069643271">
      <w:bodyDiv w:val="1"/>
      <w:marLeft w:val="0"/>
      <w:marRight w:val="0"/>
      <w:marTop w:val="0"/>
      <w:marBottom w:val="0"/>
      <w:divBdr>
        <w:top w:val="none" w:sz="0" w:space="0" w:color="auto"/>
        <w:left w:val="none" w:sz="0" w:space="0" w:color="auto"/>
        <w:bottom w:val="none" w:sz="0" w:space="0" w:color="auto"/>
        <w:right w:val="none" w:sz="0" w:space="0" w:color="auto"/>
      </w:divBdr>
    </w:div>
    <w:div w:id="21202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rtal.b14.ru" TargetMode="External"/><Relationship Id="rId18" Type="http://schemas.openxmlformats.org/officeDocument/2006/relationships/hyperlink" Target="garantF1://12033556.1017" TargetMode="External"/><Relationship Id="rId26" Type="http://schemas.openxmlformats.org/officeDocument/2006/relationships/hyperlink" Target="http://www.portal.b14.ru" TargetMode="External"/><Relationship Id="rId39" Type="http://schemas.openxmlformats.org/officeDocument/2006/relationships/theme" Target="theme/theme1.xml"/><Relationship Id="rId21" Type="http://schemas.openxmlformats.org/officeDocument/2006/relationships/hyperlink" Target="garantF1://890941.278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12079144.1" TargetMode="External"/><Relationship Id="rId17" Type="http://schemas.openxmlformats.org/officeDocument/2006/relationships/hyperlink" Target="garantF1://10800200.333033120" TargetMode="External"/><Relationship Id="rId25" Type="http://schemas.openxmlformats.org/officeDocument/2006/relationships/hyperlink" Target="garantF1://12079144.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6512" TargetMode="External"/><Relationship Id="rId20" Type="http://schemas.openxmlformats.org/officeDocument/2006/relationships/hyperlink" Target="garantF1://12054854.1405" TargetMode="External"/><Relationship Id="rId29" Type="http://schemas.openxmlformats.org/officeDocument/2006/relationships/hyperlink" Target="garantF1://10064072.65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782" TargetMode="External"/><Relationship Id="rId24" Type="http://schemas.openxmlformats.org/officeDocument/2006/relationships/hyperlink" Target="garantF1://890941.278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garantF1://890941.2782" TargetMode="External"/><Relationship Id="rId23" Type="http://schemas.openxmlformats.org/officeDocument/2006/relationships/hyperlink" Target="garantF1://12029354.400" TargetMode="External"/><Relationship Id="rId28" Type="http://schemas.openxmlformats.org/officeDocument/2006/relationships/hyperlink" Target="garantF1://10064072.437" TargetMode="External"/><Relationship Id="rId36" Type="http://schemas.openxmlformats.org/officeDocument/2006/relationships/header" Target="header3.xml"/><Relationship Id="rId10" Type="http://schemas.openxmlformats.org/officeDocument/2006/relationships/hyperlink" Target="mailto:gbubi@b14.ru" TargetMode="External"/><Relationship Id="rId19" Type="http://schemas.openxmlformats.org/officeDocument/2006/relationships/hyperlink" Target="garantF1://12054854.1403" TargetMode="External"/><Relationship Id="rId31" Type="http://schemas.openxmlformats.org/officeDocument/2006/relationships/hyperlink" Target="garantF1://12025267.3012" TargetMode="External"/><Relationship Id="rId4" Type="http://schemas.microsoft.com/office/2007/relationships/stylesWithEffects" Target="stylesWithEffects.xml"/><Relationship Id="rId9" Type="http://schemas.openxmlformats.org/officeDocument/2006/relationships/hyperlink" Target="http://www.incubator.b14.ru" TargetMode="External"/><Relationship Id="rId14" Type="http://schemas.openxmlformats.org/officeDocument/2006/relationships/hyperlink" Target="http://www.incubator.b14.ru" TargetMode="External"/><Relationship Id="rId22" Type="http://schemas.openxmlformats.org/officeDocument/2006/relationships/hyperlink" Target="garantF1://12025267.3012" TargetMode="External"/><Relationship Id="rId27" Type="http://schemas.openxmlformats.org/officeDocument/2006/relationships/hyperlink" Target="http://www.incubator.b14.ru" TargetMode="External"/><Relationship Id="rId30" Type="http://schemas.openxmlformats.org/officeDocument/2006/relationships/hyperlink" Target="garantF1://10800200.333033120"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1E3D9-AAA4-4FB9-A412-459B81B4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29</Pages>
  <Words>9066</Words>
  <Characters>63096</Characters>
  <Application>Microsoft Office Word</Application>
  <DocSecurity>0</DocSecurity>
  <Lines>525</Lines>
  <Paragraphs>144</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УЧРЕЖДЕНИЕ</vt:lpstr>
    </vt:vector>
  </TitlesOfParts>
  <Company>office 2007 rus ent:</Company>
  <LinksUpToDate>false</LinksUpToDate>
  <CharactersWithSpaces>72018</CharactersWithSpaces>
  <SharedDoc>false</SharedDoc>
  <HLinks>
    <vt:vector size="156" baseType="variant">
      <vt:variant>
        <vt:i4>4456463</vt:i4>
      </vt:variant>
      <vt:variant>
        <vt:i4>75</vt:i4>
      </vt:variant>
      <vt:variant>
        <vt:i4>0</vt:i4>
      </vt:variant>
      <vt:variant>
        <vt:i4>5</vt:i4>
      </vt:variant>
      <vt:variant>
        <vt:lpwstr>garantf1://12025267.3012/</vt:lpwstr>
      </vt:variant>
      <vt:variant>
        <vt:lpwstr/>
      </vt:variant>
      <vt:variant>
        <vt:i4>6291512</vt:i4>
      </vt:variant>
      <vt:variant>
        <vt:i4>72</vt:i4>
      </vt:variant>
      <vt:variant>
        <vt:i4>0</vt:i4>
      </vt:variant>
      <vt:variant>
        <vt:i4>5</vt:i4>
      </vt:variant>
      <vt:variant>
        <vt:lpwstr>garantf1://10800200.333033120/</vt:lpwstr>
      </vt:variant>
      <vt:variant>
        <vt:lpwstr/>
      </vt:variant>
      <vt:variant>
        <vt:i4>4259851</vt:i4>
      </vt:variant>
      <vt:variant>
        <vt:i4>69</vt:i4>
      </vt:variant>
      <vt:variant>
        <vt:i4>0</vt:i4>
      </vt:variant>
      <vt:variant>
        <vt:i4>5</vt:i4>
      </vt:variant>
      <vt:variant>
        <vt:lpwstr>garantf1://10064072.6512/</vt:lpwstr>
      </vt:variant>
      <vt:variant>
        <vt:lpwstr/>
      </vt:variant>
      <vt:variant>
        <vt:i4>5898255</vt:i4>
      </vt:variant>
      <vt:variant>
        <vt:i4>66</vt:i4>
      </vt:variant>
      <vt:variant>
        <vt:i4>0</vt:i4>
      </vt:variant>
      <vt:variant>
        <vt:i4>5</vt:i4>
      </vt:variant>
      <vt:variant>
        <vt:lpwstr>garantf1://10064072.437/</vt:lpwstr>
      </vt:variant>
      <vt:variant>
        <vt:lpwstr/>
      </vt:variant>
      <vt:variant>
        <vt:i4>5111809</vt:i4>
      </vt:variant>
      <vt:variant>
        <vt:i4>63</vt:i4>
      </vt:variant>
      <vt:variant>
        <vt:i4>0</vt:i4>
      </vt:variant>
      <vt:variant>
        <vt:i4>5</vt:i4>
      </vt:variant>
      <vt:variant>
        <vt:lpwstr>http://www.incubator.b14.ru/</vt:lpwstr>
      </vt:variant>
      <vt:variant>
        <vt:lpwstr/>
      </vt:variant>
      <vt:variant>
        <vt:i4>786435</vt:i4>
      </vt:variant>
      <vt:variant>
        <vt:i4>60</vt:i4>
      </vt:variant>
      <vt:variant>
        <vt:i4>0</vt:i4>
      </vt:variant>
      <vt:variant>
        <vt:i4>5</vt:i4>
      </vt:variant>
      <vt:variant>
        <vt:lpwstr>http://www.portal.b14.ru/</vt:lpwstr>
      </vt:variant>
      <vt:variant>
        <vt:lpwstr/>
      </vt:variant>
      <vt:variant>
        <vt:i4>6750265</vt:i4>
      </vt:variant>
      <vt:variant>
        <vt:i4>57</vt:i4>
      </vt:variant>
      <vt:variant>
        <vt:i4>0</vt:i4>
      </vt:variant>
      <vt:variant>
        <vt:i4>5</vt:i4>
      </vt:variant>
      <vt:variant>
        <vt:lpwstr>garantf1://12079144.1/</vt:lpwstr>
      </vt:variant>
      <vt:variant>
        <vt:lpwstr/>
      </vt:variant>
      <vt:variant>
        <vt:i4>8192051</vt:i4>
      </vt:variant>
      <vt:variant>
        <vt:i4>54</vt:i4>
      </vt:variant>
      <vt:variant>
        <vt:i4>0</vt:i4>
      </vt:variant>
      <vt:variant>
        <vt:i4>5</vt:i4>
      </vt:variant>
      <vt:variant>
        <vt:lpwstr>garantf1://890941.2782/</vt:lpwstr>
      </vt:variant>
      <vt:variant>
        <vt:lpwstr/>
      </vt:variant>
      <vt:variant>
        <vt:i4>2687000</vt:i4>
      </vt:variant>
      <vt:variant>
        <vt:i4>51</vt:i4>
      </vt:variant>
      <vt:variant>
        <vt:i4>0</vt:i4>
      </vt:variant>
      <vt:variant>
        <vt:i4>5</vt:i4>
      </vt:variant>
      <vt:variant>
        <vt:lpwstr/>
      </vt:variant>
      <vt:variant>
        <vt:lpwstr>sub_1083</vt:lpwstr>
      </vt:variant>
      <vt:variant>
        <vt:i4>5636107</vt:i4>
      </vt:variant>
      <vt:variant>
        <vt:i4>48</vt:i4>
      </vt:variant>
      <vt:variant>
        <vt:i4>0</vt:i4>
      </vt:variant>
      <vt:variant>
        <vt:i4>5</vt:i4>
      </vt:variant>
      <vt:variant>
        <vt:lpwstr>garantf1://12029354.400/</vt:lpwstr>
      </vt:variant>
      <vt:variant>
        <vt:lpwstr/>
      </vt:variant>
      <vt:variant>
        <vt:i4>4456463</vt:i4>
      </vt:variant>
      <vt:variant>
        <vt:i4>45</vt:i4>
      </vt:variant>
      <vt:variant>
        <vt:i4>0</vt:i4>
      </vt:variant>
      <vt:variant>
        <vt:i4>5</vt:i4>
      </vt:variant>
      <vt:variant>
        <vt:lpwstr>garantf1://12025267.3012/</vt:lpwstr>
      </vt:variant>
      <vt:variant>
        <vt:lpwstr/>
      </vt:variant>
      <vt:variant>
        <vt:i4>8192051</vt:i4>
      </vt:variant>
      <vt:variant>
        <vt:i4>42</vt:i4>
      </vt:variant>
      <vt:variant>
        <vt:i4>0</vt:i4>
      </vt:variant>
      <vt:variant>
        <vt:i4>5</vt:i4>
      </vt:variant>
      <vt:variant>
        <vt:lpwstr>garantf1://890941.2782/</vt:lpwstr>
      </vt:variant>
      <vt:variant>
        <vt:lpwstr/>
      </vt:variant>
      <vt:variant>
        <vt:i4>3014674</vt:i4>
      </vt:variant>
      <vt:variant>
        <vt:i4>39</vt:i4>
      </vt:variant>
      <vt:variant>
        <vt:i4>0</vt:i4>
      </vt:variant>
      <vt:variant>
        <vt:i4>5</vt:i4>
      </vt:variant>
      <vt:variant>
        <vt:lpwstr/>
      </vt:variant>
      <vt:variant>
        <vt:lpwstr>sub_1024</vt:lpwstr>
      </vt:variant>
      <vt:variant>
        <vt:i4>3014674</vt:i4>
      </vt:variant>
      <vt:variant>
        <vt:i4>36</vt:i4>
      </vt:variant>
      <vt:variant>
        <vt:i4>0</vt:i4>
      </vt:variant>
      <vt:variant>
        <vt:i4>5</vt:i4>
      </vt:variant>
      <vt:variant>
        <vt:lpwstr/>
      </vt:variant>
      <vt:variant>
        <vt:lpwstr>sub_1024</vt:lpwstr>
      </vt:variant>
      <vt:variant>
        <vt:i4>4521986</vt:i4>
      </vt:variant>
      <vt:variant>
        <vt:i4>33</vt:i4>
      </vt:variant>
      <vt:variant>
        <vt:i4>0</vt:i4>
      </vt:variant>
      <vt:variant>
        <vt:i4>5</vt:i4>
      </vt:variant>
      <vt:variant>
        <vt:lpwstr>garantf1://12054854.1405/</vt:lpwstr>
      </vt:variant>
      <vt:variant>
        <vt:lpwstr/>
      </vt:variant>
      <vt:variant>
        <vt:i4>4390914</vt:i4>
      </vt:variant>
      <vt:variant>
        <vt:i4>30</vt:i4>
      </vt:variant>
      <vt:variant>
        <vt:i4>0</vt:i4>
      </vt:variant>
      <vt:variant>
        <vt:i4>5</vt:i4>
      </vt:variant>
      <vt:variant>
        <vt:lpwstr>garantf1://12054854.1403/</vt:lpwstr>
      </vt:variant>
      <vt:variant>
        <vt:lpwstr/>
      </vt:variant>
      <vt:variant>
        <vt:i4>4456458</vt:i4>
      </vt:variant>
      <vt:variant>
        <vt:i4>27</vt:i4>
      </vt:variant>
      <vt:variant>
        <vt:i4>0</vt:i4>
      </vt:variant>
      <vt:variant>
        <vt:i4>5</vt:i4>
      </vt:variant>
      <vt:variant>
        <vt:lpwstr>garantf1://12033556.1017/</vt:lpwstr>
      </vt:variant>
      <vt:variant>
        <vt:lpwstr/>
      </vt:variant>
      <vt:variant>
        <vt:i4>6291512</vt:i4>
      </vt:variant>
      <vt:variant>
        <vt:i4>24</vt:i4>
      </vt:variant>
      <vt:variant>
        <vt:i4>0</vt:i4>
      </vt:variant>
      <vt:variant>
        <vt:i4>5</vt:i4>
      </vt:variant>
      <vt:variant>
        <vt:lpwstr>garantf1://10800200.333033120/</vt:lpwstr>
      </vt:variant>
      <vt:variant>
        <vt:lpwstr/>
      </vt:variant>
      <vt:variant>
        <vt:i4>4259851</vt:i4>
      </vt:variant>
      <vt:variant>
        <vt:i4>21</vt:i4>
      </vt:variant>
      <vt:variant>
        <vt:i4>0</vt:i4>
      </vt:variant>
      <vt:variant>
        <vt:i4>5</vt:i4>
      </vt:variant>
      <vt:variant>
        <vt:lpwstr>garantf1://10064072.6512/</vt:lpwstr>
      </vt:variant>
      <vt:variant>
        <vt:lpwstr/>
      </vt:variant>
      <vt:variant>
        <vt:i4>8192051</vt:i4>
      </vt:variant>
      <vt:variant>
        <vt:i4>18</vt:i4>
      </vt:variant>
      <vt:variant>
        <vt:i4>0</vt:i4>
      </vt:variant>
      <vt:variant>
        <vt:i4>5</vt:i4>
      </vt:variant>
      <vt:variant>
        <vt:lpwstr>garantf1://890941.2782/</vt:lpwstr>
      </vt:variant>
      <vt:variant>
        <vt:lpwstr/>
      </vt:variant>
      <vt:variant>
        <vt:i4>5111809</vt:i4>
      </vt:variant>
      <vt:variant>
        <vt:i4>15</vt:i4>
      </vt:variant>
      <vt:variant>
        <vt:i4>0</vt:i4>
      </vt:variant>
      <vt:variant>
        <vt:i4>5</vt:i4>
      </vt:variant>
      <vt:variant>
        <vt:lpwstr>http://www.incubator.b14.ru/</vt:lpwstr>
      </vt:variant>
      <vt:variant>
        <vt:lpwstr/>
      </vt:variant>
      <vt:variant>
        <vt:i4>786435</vt:i4>
      </vt:variant>
      <vt:variant>
        <vt:i4>12</vt:i4>
      </vt:variant>
      <vt:variant>
        <vt:i4>0</vt:i4>
      </vt:variant>
      <vt:variant>
        <vt:i4>5</vt:i4>
      </vt:variant>
      <vt:variant>
        <vt:lpwstr>http://www.portal.b14.ru/</vt:lpwstr>
      </vt:variant>
      <vt:variant>
        <vt:lpwstr/>
      </vt:variant>
      <vt:variant>
        <vt:i4>6750265</vt:i4>
      </vt:variant>
      <vt:variant>
        <vt:i4>9</vt:i4>
      </vt:variant>
      <vt:variant>
        <vt:i4>0</vt:i4>
      </vt:variant>
      <vt:variant>
        <vt:i4>5</vt:i4>
      </vt:variant>
      <vt:variant>
        <vt:lpwstr>garantf1://12079144.1/</vt:lpwstr>
      </vt:variant>
      <vt:variant>
        <vt:lpwstr/>
      </vt:variant>
      <vt:variant>
        <vt:i4>8192051</vt:i4>
      </vt:variant>
      <vt:variant>
        <vt:i4>6</vt:i4>
      </vt:variant>
      <vt:variant>
        <vt:i4>0</vt:i4>
      </vt:variant>
      <vt:variant>
        <vt:i4>5</vt:i4>
      </vt:variant>
      <vt:variant>
        <vt:lpwstr>garantf1://890941.2782/</vt:lpwstr>
      </vt:variant>
      <vt:variant>
        <vt:lpwstr/>
      </vt:variant>
      <vt:variant>
        <vt:i4>3997717</vt:i4>
      </vt:variant>
      <vt:variant>
        <vt:i4>3</vt:i4>
      </vt:variant>
      <vt:variant>
        <vt:i4>0</vt:i4>
      </vt:variant>
      <vt:variant>
        <vt:i4>5</vt:i4>
      </vt:variant>
      <vt:variant>
        <vt:lpwstr>mailto:gbubi@b14.ru</vt:lpwstr>
      </vt:variant>
      <vt:variant>
        <vt:lpwstr/>
      </vt:variant>
      <vt:variant>
        <vt:i4>5111809</vt:i4>
      </vt:variant>
      <vt:variant>
        <vt:i4>0</vt:i4>
      </vt:variant>
      <vt:variant>
        <vt:i4>0</vt:i4>
      </vt:variant>
      <vt:variant>
        <vt:i4>5</vt:i4>
      </vt:variant>
      <vt:variant>
        <vt:lpwstr>http://www.incubator.b14.ru/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УЧРЕЖДЕНИЕ</dc:title>
  <dc:creator>User</dc:creator>
  <cp:lastModifiedBy>nik</cp:lastModifiedBy>
  <cp:revision>63</cp:revision>
  <cp:lastPrinted>2017-03-09T07:03:00Z</cp:lastPrinted>
  <dcterms:created xsi:type="dcterms:W3CDTF">2017-01-30T08:39:00Z</dcterms:created>
  <dcterms:modified xsi:type="dcterms:W3CDTF">2018-03-12T02:34:00Z</dcterms:modified>
</cp:coreProperties>
</file>