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C7" w:rsidRPr="005A5FC7" w:rsidRDefault="005A5FC7" w:rsidP="005A5FC7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Положение</w:t>
      </w:r>
    </w:p>
    <w:p w:rsidR="005A5FC7" w:rsidRPr="005A5FC7" w:rsidRDefault="005A5FC7" w:rsidP="005A5FC7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 xml:space="preserve">о проведении Всероссийского </w:t>
      </w:r>
      <w:proofErr w:type="gramStart"/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Конкурса</w:t>
      </w: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br/>
        <w:t>«</w:t>
      </w:r>
      <w:proofErr w:type="gramEnd"/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Лучший социальный проект года»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ОБЩИЕ ПОЛОЖЕНИЯ</w:t>
      </w:r>
    </w:p>
    <w:p w:rsidR="005A5FC7" w:rsidRPr="005A5FC7" w:rsidRDefault="005A5FC7" w:rsidP="005A5FC7">
      <w:pPr>
        <w:numPr>
          <w:ilvl w:val="0"/>
          <w:numId w:val="1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Настоящее Положение определяет порядок и условия проведения Всероссийского Конкурса </w:t>
      </w: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«Лучший социальный проект года» </w:t>
      </w:r>
      <w:r w:rsidRPr="005A5FC7">
        <w:rPr>
          <w:rFonts w:ascii="inherit" w:eastAsia="Times New Roman" w:hAnsi="inherit" w:cs="Arial"/>
          <w:color w:val="404040"/>
          <w:sz w:val="24"/>
          <w:szCs w:val="24"/>
        </w:rPr>
        <w:t>(далее – Конкурс).</w:t>
      </w:r>
    </w:p>
    <w:p w:rsidR="005A5FC7" w:rsidRPr="005A5FC7" w:rsidRDefault="005A5FC7" w:rsidP="005A5FC7">
      <w:pPr>
        <w:numPr>
          <w:ilvl w:val="0"/>
          <w:numId w:val="1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Учредителем Конкурса является Министерство экономического развития Российской Федерации.</w:t>
      </w:r>
    </w:p>
    <w:p w:rsidR="005A5FC7" w:rsidRPr="005A5FC7" w:rsidRDefault="005A5FC7" w:rsidP="005A5FC7">
      <w:pPr>
        <w:numPr>
          <w:ilvl w:val="0"/>
          <w:numId w:val="1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Конкурс направлен на поиск и выявление лучших проектов социальных предпринимателей, деятельность которых направлена на решение острых социальных проблем через организацию предпринимательской деятельности.</w:t>
      </w:r>
    </w:p>
    <w:p w:rsidR="005A5FC7" w:rsidRPr="005A5FC7" w:rsidRDefault="005A5FC7" w:rsidP="005A5FC7">
      <w:pPr>
        <w:numPr>
          <w:ilvl w:val="0"/>
          <w:numId w:val="1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Организатор Конкурса – Российский государственный социальный университет при поддержке:</w:t>
      </w:r>
    </w:p>
    <w:p w:rsidR="005A5FC7" w:rsidRPr="005A5FC7" w:rsidRDefault="005A5FC7" w:rsidP="005A5FC7">
      <w:pPr>
        <w:numPr>
          <w:ilvl w:val="0"/>
          <w:numId w:val="1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Министерства экономического развития Российской Федерации;</w:t>
      </w:r>
    </w:p>
    <w:p w:rsidR="005A5FC7" w:rsidRPr="005A5FC7" w:rsidRDefault="005A5FC7" w:rsidP="005A5FC7">
      <w:pPr>
        <w:numPr>
          <w:ilvl w:val="0"/>
          <w:numId w:val="1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Экспертного Совета по развитию социальных инноваций субъектов РФ при Совете Федерации РФ.</w:t>
      </w:r>
    </w:p>
    <w:p w:rsidR="005A5FC7" w:rsidRPr="005A5FC7" w:rsidRDefault="005A5FC7" w:rsidP="005A5FC7">
      <w:pPr>
        <w:numPr>
          <w:ilvl w:val="0"/>
          <w:numId w:val="1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Победители Конкурса определяются на основе Критериев оценки социальных проектов, прошедших региональный этап Конкурса и получивших максимальный оценочный балл.</w:t>
      </w:r>
    </w:p>
    <w:p w:rsidR="005A5FC7" w:rsidRPr="005A5FC7" w:rsidRDefault="005A5FC7" w:rsidP="005A5FC7">
      <w:pPr>
        <w:numPr>
          <w:ilvl w:val="0"/>
          <w:numId w:val="1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Конкурс проводится на территории Российской Федерации.</w:t>
      </w:r>
    </w:p>
    <w:p w:rsidR="005A5FC7" w:rsidRPr="005A5FC7" w:rsidRDefault="005A5FC7" w:rsidP="005A5FC7">
      <w:pPr>
        <w:numPr>
          <w:ilvl w:val="0"/>
          <w:numId w:val="1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Конкурс проводится по итогам регионального этапа согласно п. 3.4.4. Приказа Минэкономразвития России от 25.03.2015 N 167.</w:t>
      </w:r>
    </w:p>
    <w:p w:rsidR="005A5FC7" w:rsidRPr="005A5FC7" w:rsidRDefault="005A5FC7" w:rsidP="005A5FC7">
      <w:pPr>
        <w:numPr>
          <w:ilvl w:val="0"/>
          <w:numId w:val="1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Конкурс проводится в соответствии с настоящим Положением, Гражданским кодексом Российской Федерации, другими федеральными и иными нормативными правовыми актами Российской Федерации.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Цели и задачи Конкурса</w:t>
      </w:r>
    </w:p>
    <w:p w:rsidR="005A5FC7" w:rsidRPr="005A5FC7" w:rsidRDefault="005A5FC7" w:rsidP="005A5FC7">
      <w:pPr>
        <w:numPr>
          <w:ilvl w:val="0"/>
          <w:numId w:val="2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Привлечение внимания органов исполнительной и законодательной власти разных уровней, среднего и крупного бизнеса, общественных организаций и средств массовой информации к деятельности социальных предпринимателей и Центров инноваций социальной сферы.</w:t>
      </w:r>
    </w:p>
    <w:p w:rsidR="005A5FC7" w:rsidRPr="005A5FC7" w:rsidRDefault="005A5FC7" w:rsidP="005A5FC7">
      <w:pPr>
        <w:numPr>
          <w:ilvl w:val="0"/>
          <w:numId w:val="2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Привлечение внимания общественности и региональных органов исполнительной власти к важности решения социальных проблем.</w:t>
      </w:r>
    </w:p>
    <w:p w:rsidR="005A5FC7" w:rsidRPr="005A5FC7" w:rsidRDefault="005A5FC7" w:rsidP="005A5FC7">
      <w:pPr>
        <w:numPr>
          <w:ilvl w:val="0"/>
          <w:numId w:val="2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Выявление и демонстрация лучших региональных практик социального предпринимательства, достигших наилучших результатов в решении социальных проблем.</w:t>
      </w:r>
    </w:p>
    <w:p w:rsidR="005A5FC7" w:rsidRPr="005A5FC7" w:rsidRDefault="005A5FC7" w:rsidP="005A5FC7">
      <w:pPr>
        <w:numPr>
          <w:ilvl w:val="0"/>
          <w:numId w:val="2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Содействие обмену опытом между субъектами Российской Федерации в области развития социального предпринимательства.</w:t>
      </w:r>
    </w:p>
    <w:p w:rsidR="005A5FC7" w:rsidRPr="005A5FC7" w:rsidRDefault="005A5FC7" w:rsidP="005A5FC7">
      <w:pPr>
        <w:numPr>
          <w:ilvl w:val="0"/>
          <w:numId w:val="2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Повышение престижа региональных органов исполнительной власти и Центров инноваций социальной сферы, сумевших организовать эффективную работу по решению социальных проблем.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Участники Конкурса</w:t>
      </w:r>
    </w:p>
    <w:p w:rsidR="005A5FC7" w:rsidRPr="005A5FC7" w:rsidRDefault="005A5FC7" w:rsidP="005A5FC7">
      <w:pPr>
        <w:numPr>
          <w:ilvl w:val="0"/>
          <w:numId w:val="3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К участию в Конкурсе допускаются коммерческие организации, индивидуальные предприниматели, НКО, зарегистрированные и осуществляющие свою деятельность на территории Российской Федерации и представившие на Конкурс проекты в сфере социального предпринимательства и прошедшие региональный этап отбора.</w:t>
      </w:r>
    </w:p>
    <w:p w:rsidR="005A5FC7" w:rsidRPr="005A5FC7" w:rsidRDefault="005A5FC7" w:rsidP="005A5FC7">
      <w:pPr>
        <w:numPr>
          <w:ilvl w:val="0"/>
          <w:numId w:val="3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К участию в Конкурсу допускаются проекты социальных предпринимателей, получившие рекомендацию регионального Центра инноваций социальной сферы или Органа региональной исполнительной власти по итогам регионального отборочного этапа.</w:t>
      </w:r>
    </w:p>
    <w:p w:rsidR="005A5FC7" w:rsidRPr="005A5FC7" w:rsidRDefault="005A5FC7" w:rsidP="005A5FC7">
      <w:pPr>
        <w:numPr>
          <w:ilvl w:val="0"/>
          <w:numId w:val="3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К участию в Конкурсе не допускаются:</w:t>
      </w:r>
    </w:p>
    <w:p w:rsidR="005A5FC7" w:rsidRPr="005A5FC7" w:rsidRDefault="005A5FC7" w:rsidP="005A5FC7">
      <w:pPr>
        <w:numPr>
          <w:ilvl w:val="0"/>
          <w:numId w:val="3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организации, осуществляющие деятельность, запрещенную законодательством РФ;</w:t>
      </w:r>
    </w:p>
    <w:p w:rsidR="005A5FC7" w:rsidRPr="005A5FC7" w:rsidRDefault="005A5FC7" w:rsidP="005A5FC7">
      <w:pPr>
        <w:numPr>
          <w:ilvl w:val="0"/>
          <w:numId w:val="3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lastRenderedPageBreak/>
        <w:t>индивидуальные предприниматели и юридические лица, имеющие задолженность по платежам в бюджет и государственные внебюджетные фонды;</w:t>
      </w:r>
    </w:p>
    <w:p w:rsidR="005A5FC7" w:rsidRPr="005A5FC7" w:rsidRDefault="005A5FC7" w:rsidP="005A5FC7">
      <w:pPr>
        <w:numPr>
          <w:ilvl w:val="0"/>
          <w:numId w:val="3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:rsidR="005A5FC7" w:rsidRPr="005A5FC7" w:rsidRDefault="005A5FC7" w:rsidP="005A5FC7">
      <w:pPr>
        <w:numPr>
          <w:ilvl w:val="0"/>
          <w:numId w:val="3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организации, представившие неполный пакет документов;</w:t>
      </w:r>
    </w:p>
    <w:p w:rsidR="005A5FC7" w:rsidRPr="005A5FC7" w:rsidRDefault="005A5FC7" w:rsidP="005A5FC7">
      <w:pPr>
        <w:numPr>
          <w:ilvl w:val="0"/>
          <w:numId w:val="3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организации, сообщившие о себе недостоверные сведения;</w:t>
      </w:r>
    </w:p>
    <w:p w:rsidR="005A5FC7" w:rsidRPr="005A5FC7" w:rsidRDefault="005A5FC7" w:rsidP="005A5FC7">
      <w:pPr>
        <w:numPr>
          <w:ilvl w:val="0"/>
          <w:numId w:val="3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партии.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Требования к проектам и критерии оценки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Проекты, заявленные для участия в Конкурсе, должны соответствовать следующим требованиям:</w:t>
      </w:r>
    </w:p>
    <w:p w:rsidR="005A5FC7" w:rsidRPr="005A5FC7" w:rsidRDefault="005A5FC7" w:rsidP="005A5FC7">
      <w:pPr>
        <w:numPr>
          <w:ilvl w:val="0"/>
          <w:numId w:val="4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Проект должен реализоваться на территории Российской Федерации и способствовать достижению позитивных социальных изменений в обществе;</w:t>
      </w:r>
    </w:p>
    <w:p w:rsidR="005A5FC7" w:rsidRPr="005A5FC7" w:rsidRDefault="005A5FC7" w:rsidP="005A5FC7">
      <w:pPr>
        <w:numPr>
          <w:ilvl w:val="0"/>
          <w:numId w:val="4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5A5FC7" w:rsidRPr="005A5FC7" w:rsidRDefault="005A5FC7" w:rsidP="005A5FC7">
      <w:pPr>
        <w:numPr>
          <w:ilvl w:val="0"/>
          <w:numId w:val="4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Проект должен содержать инновационный подход к решению социальных проблем;</w:t>
      </w:r>
    </w:p>
    <w:p w:rsidR="005A5FC7" w:rsidRPr="005A5FC7" w:rsidRDefault="005A5FC7" w:rsidP="005A5FC7">
      <w:pPr>
        <w:numPr>
          <w:ilvl w:val="0"/>
          <w:numId w:val="4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Проект должен иметь финансово устойчивую бизнес-модель.</w:t>
      </w:r>
    </w:p>
    <w:p w:rsidR="005A5FC7" w:rsidRPr="005A5FC7" w:rsidRDefault="005A5FC7" w:rsidP="005A5FC7">
      <w:pPr>
        <w:numPr>
          <w:ilvl w:val="0"/>
          <w:numId w:val="4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Проект должен иметь социальный эффект и результативность – динамику целевых индикаторов и показателей.</w:t>
      </w:r>
    </w:p>
    <w:p w:rsidR="005A5FC7" w:rsidRPr="005A5FC7" w:rsidRDefault="005A5FC7" w:rsidP="005A5FC7">
      <w:pPr>
        <w:numPr>
          <w:ilvl w:val="0"/>
          <w:numId w:val="4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Государственно-частное партнерство – привлечение негосударственных средств для решения социальных проблем.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В зависимости от оценки критерия ему присваивается значение от 0 (низкая оценка) до 100 баллов (высокая оценка).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Порядок проведения Конкурса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Конкурс проводиться поэтапно.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 xml:space="preserve">Этап 1: Формирование учредителем Конкурса состава </w:t>
      </w:r>
      <w:proofErr w:type="spellStart"/>
      <w:r w:rsidRPr="005A5FC7">
        <w:rPr>
          <w:rFonts w:ascii="Arial" w:eastAsia="Times New Roman" w:hAnsi="Arial" w:cs="Arial"/>
          <w:color w:val="404040"/>
          <w:sz w:val="24"/>
          <w:szCs w:val="24"/>
        </w:rPr>
        <w:t>Оркомитета</w:t>
      </w:r>
      <w:proofErr w:type="spellEnd"/>
      <w:r w:rsidRPr="005A5FC7">
        <w:rPr>
          <w:rFonts w:ascii="Arial" w:eastAsia="Times New Roman" w:hAnsi="Arial" w:cs="Arial"/>
          <w:color w:val="404040"/>
          <w:sz w:val="24"/>
          <w:szCs w:val="24"/>
        </w:rPr>
        <w:t xml:space="preserve"> и Конкурсной комиссии.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Этап 2: Размещение информации о Конкурсе на информационных ресурсах:</w:t>
      </w:r>
    </w:p>
    <w:p w:rsidR="005A5FC7" w:rsidRPr="005A5FC7" w:rsidRDefault="005A5FC7" w:rsidP="005A5FC7">
      <w:pPr>
        <w:numPr>
          <w:ilvl w:val="0"/>
          <w:numId w:val="5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Министерства экономического развития Российской Федерации;</w:t>
      </w:r>
    </w:p>
    <w:p w:rsidR="005A5FC7" w:rsidRPr="005A5FC7" w:rsidRDefault="005A5FC7" w:rsidP="005A5FC7">
      <w:pPr>
        <w:numPr>
          <w:ilvl w:val="0"/>
          <w:numId w:val="5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Экспертного Совета по развитию социальных инноваций субъектов РФ при Совете Федерации РФ.</w:t>
      </w:r>
    </w:p>
    <w:p w:rsidR="005A5FC7" w:rsidRPr="005A5FC7" w:rsidRDefault="005A5FC7" w:rsidP="005A5FC7">
      <w:pPr>
        <w:numPr>
          <w:ilvl w:val="0"/>
          <w:numId w:val="5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Российского государственного социального университета.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И рассылка приглашений к участию в Конкурсе главам субъектов Российской Федерации.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Этап 3: Подача заявок на участие в Конкурсе.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lastRenderedPageBreak/>
        <w:t>Этап 4: Рассмотрение заявок Оргкомитетом конкурса, формирование перечня участников Конкурса, передача заявок членам Конкурсной комиссии.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Этап 5: Оценка заявок членами конкурсной комиссии.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Этап 6: Утверждение итогов Конкурса Оргкомитетом.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Этап 7: Церемония награждения победителей Конкурса.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Этап 8: Размещение информации о результатах Конкурса на сайтах организаторов Конкурса и в СМИ.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Сроки проведения Конкурса</w:t>
      </w:r>
    </w:p>
    <w:p w:rsidR="005A5FC7" w:rsidRPr="005A5FC7" w:rsidRDefault="005A5FC7" w:rsidP="005A5FC7">
      <w:pPr>
        <w:numPr>
          <w:ilvl w:val="0"/>
          <w:numId w:val="6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направление Минэкономразвития России информационных писем в уполномоченные органы исполнительной власти субъектов Российской Федерации о проведении Конкурса – до 18 ноября 2015 г.;</w:t>
      </w:r>
    </w:p>
    <w:p w:rsidR="005A5FC7" w:rsidRPr="005A5FC7" w:rsidRDefault="005A5FC7" w:rsidP="005A5FC7">
      <w:pPr>
        <w:numPr>
          <w:ilvl w:val="0"/>
          <w:numId w:val="6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проведение региональных этапов Конкурса уполномоченными органами исполнительной власти субъектов Российской Федерации с привлечением Центров инноваций социальной сферы, ресурсных центров СО НКО и экспертных групп АНО «Агентство стратегических инициатив по продвижению новых проектов» – до 20 декабря 2015 г.;</w:t>
      </w:r>
    </w:p>
    <w:p w:rsidR="005A5FC7" w:rsidRPr="005A5FC7" w:rsidRDefault="005A5FC7" w:rsidP="005A5FC7">
      <w:pPr>
        <w:numPr>
          <w:ilvl w:val="0"/>
          <w:numId w:val="6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направление уполномоченными органами исполнительной власти субъектов Российской Федерации заявок на Конкурс по итогам региональных этапов Конкурса – до 30 декабря 2015 г.;</w:t>
      </w:r>
    </w:p>
    <w:p w:rsidR="005A5FC7" w:rsidRPr="005A5FC7" w:rsidRDefault="005A5FC7" w:rsidP="005A5FC7">
      <w:pPr>
        <w:numPr>
          <w:ilvl w:val="0"/>
          <w:numId w:val="6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отбор Экспертной комиссией и утверждение Конкурсной комиссией победителей Конкурса на основе поданных на Конкурс заявок – до 31 января 2016 г.;</w:t>
      </w:r>
    </w:p>
    <w:p w:rsidR="005A5FC7" w:rsidRPr="005A5FC7" w:rsidRDefault="005A5FC7" w:rsidP="005A5FC7">
      <w:pPr>
        <w:numPr>
          <w:ilvl w:val="0"/>
          <w:numId w:val="6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 проведение церемонии награждения победителей Конкурса в рамках программы Красноярского экономического форума с 18 по 20 февраля 2016 г.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Номинации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Конкурс предполагает оценку проектов социальных предпринимателей – победителей региональных этапов Конкурса — по следующим номинациям:</w:t>
      </w:r>
    </w:p>
    <w:p w:rsidR="005A5FC7" w:rsidRPr="005A5FC7" w:rsidRDefault="005A5FC7" w:rsidP="005A5FC7">
      <w:pPr>
        <w:numPr>
          <w:ilvl w:val="0"/>
          <w:numId w:val="7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Лучший социальный проект года в области обеспечения</w:t>
      </w:r>
      <w:r w:rsidRPr="005A5FC7">
        <w:rPr>
          <w:rFonts w:ascii="inherit" w:eastAsia="Times New Roman" w:hAnsi="inherit" w:cs="Arial"/>
          <w:color w:val="404040"/>
          <w:sz w:val="24"/>
          <w:szCs w:val="24"/>
        </w:rPr>
        <w:br/>
        <w:t>занятости, вовлечению в социально активную деятельность лиц, нуждающихся в социальном сопровождении;</w:t>
      </w:r>
    </w:p>
    <w:p w:rsidR="005A5FC7" w:rsidRPr="005A5FC7" w:rsidRDefault="005A5FC7" w:rsidP="005A5FC7">
      <w:pPr>
        <w:numPr>
          <w:ilvl w:val="0"/>
          <w:numId w:val="7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Лучший социальный проект года в области социального обслуживания лиц, нуждающихся в социальном сопровождении;</w:t>
      </w:r>
    </w:p>
    <w:p w:rsidR="005A5FC7" w:rsidRPr="005A5FC7" w:rsidRDefault="005A5FC7" w:rsidP="005A5FC7">
      <w:pPr>
        <w:numPr>
          <w:ilvl w:val="0"/>
          <w:numId w:val="7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5A5FC7" w:rsidRPr="005A5FC7" w:rsidRDefault="005A5FC7" w:rsidP="005A5FC7">
      <w:pPr>
        <w:numPr>
          <w:ilvl w:val="0"/>
          <w:numId w:val="7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Лучший социальный проект года в области физической культуры и массового спорта для лиц, нуждающихся в социальном сопровождении;</w:t>
      </w:r>
    </w:p>
    <w:p w:rsidR="005A5FC7" w:rsidRPr="005A5FC7" w:rsidRDefault="005A5FC7" w:rsidP="005A5FC7">
      <w:pPr>
        <w:numPr>
          <w:ilvl w:val="0"/>
          <w:numId w:val="7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Лучший социальный проект года в области дополнительного образования детей;</w:t>
      </w:r>
    </w:p>
    <w:p w:rsidR="005A5FC7" w:rsidRPr="005A5FC7" w:rsidRDefault="005A5FC7" w:rsidP="005A5FC7">
      <w:pPr>
        <w:numPr>
          <w:ilvl w:val="0"/>
          <w:numId w:val="7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Лучший социальный проект года в области культурно-просветительской деятельности.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Порядок представления заявок на Конкурс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 xml:space="preserve">Правом участия в Конкурсе обладают социальные предприниматели всех субъектов Российской Федерации, ставшие победителем регионального этапа Конкурса и получившие рекомендацию регионального Центра инноваций </w:t>
      </w:r>
      <w:r w:rsidRPr="005A5FC7">
        <w:rPr>
          <w:rFonts w:ascii="Arial" w:eastAsia="Times New Roman" w:hAnsi="Arial" w:cs="Arial"/>
          <w:color w:val="404040"/>
          <w:sz w:val="24"/>
          <w:szCs w:val="24"/>
        </w:rPr>
        <w:lastRenderedPageBreak/>
        <w:t>социальной сферы или профильного регионального органа исполнительной власти.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Заявки подаются в Оргкомитет Конкурса через электронную форму регистрации проекта, представленной в разделе «Форма заявки» официального </w:t>
      </w:r>
      <w:hyperlink r:id="rId5" w:history="1">
        <w:r w:rsidRPr="005A5FC7">
          <w:rPr>
            <w:rFonts w:ascii="inherit" w:eastAsia="Times New Roman" w:hAnsi="inherit" w:cs="Arial"/>
            <w:color w:val="E96656"/>
            <w:sz w:val="24"/>
            <w:szCs w:val="24"/>
            <w:bdr w:val="none" w:sz="0" w:space="0" w:color="auto" w:frame="1"/>
          </w:rPr>
          <w:t>сайта</w:t>
        </w:r>
      </w:hyperlink>
      <w:r w:rsidRPr="005A5FC7">
        <w:rPr>
          <w:rFonts w:ascii="Arial" w:eastAsia="Times New Roman" w:hAnsi="Arial" w:cs="Arial"/>
          <w:color w:val="404040"/>
          <w:sz w:val="24"/>
          <w:szCs w:val="24"/>
        </w:rPr>
        <w:t> Конкурса.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Порядок рассмотрения заявок на Конкурс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Оргкомитет Конкурса предварительно рассматривает поступающие заявки, после чего передает их для оценки в Конкурсную комиссию.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Конкурсная комиссия оценивает заявки и определяет победителей по каждой номинации.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Оценка осуществляется на основе методики и критериев оценки.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По каждому проекту итоговая оценка определяется по количеству баллов, рассчитанному как среднее арифметическое оценок, поставленных всеми экспертами, принявшими участие в оценке.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Итоговые результаты Конкурса утверждаются Оргкомитетом.</w:t>
      </w:r>
    </w:p>
    <w:p w:rsidR="005A5FC7" w:rsidRPr="005A5FC7" w:rsidRDefault="005A5FC7" w:rsidP="005A5FC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Arial" w:eastAsia="Times New Roman" w:hAnsi="Arial" w:cs="Arial"/>
          <w:color w:val="404040"/>
          <w:sz w:val="24"/>
          <w:szCs w:val="24"/>
        </w:rPr>
        <w:t>Победители объявляются на торжественной церемонии.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Знаки отличия для победителей Конкурса</w:t>
      </w:r>
    </w:p>
    <w:p w:rsidR="005A5FC7" w:rsidRPr="005A5FC7" w:rsidRDefault="005A5FC7" w:rsidP="005A5FC7">
      <w:pPr>
        <w:numPr>
          <w:ilvl w:val="0"/>
          <w:numId w:val="8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Премия имеет свою символику – памятную награду, вручаемую победителям в каждой из номинаций.</w:t>
      </w:r>
    </w:p>
    <w:p w:rsidR="005A5FC7" w:rsidRPr="005A5FC7" w:rsidRDefault="005A5FC7" w:rsidP="005A5FC7">
      <w:pPr>
        <w:numPr>
          <w:ilvl w:val="0"/>
          <w:numId w:val="8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Проекты, поданные для участия в Конкурса, будут внесены в Каталог проектов социальных предпринимателей Российской Федерации.</w:t>
      </w:r>
    </w:p>
    <w:p w:rsidR="005A5FC7" w:rsidRPr="005A5FC7" w:rsidRDefault="005A5FC7" w:rsidP="005A5FC7">
      <w:pPr>
        <w:numPr>
          <w:ilvl w:val="0"/>
          <w:numId w:val="8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Победители проекта получат информационную поддержку для продвижения и тиражирования.</w:t>
      </w:r>
    </w:p>
    <w:p w:rsidR="005A5FC7" w:rsidRPr="005A5FC7" w:rsidRDefault="005A5FC7" w:rsidP="005A5FC7">
      <w:pPr>
        <w:numPr>
          <w:ilvl w:val="0"/>
          <w:numId w:val="8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Премия не имеет финансового эквивалента и не выражается в денежной форме.</w:t>
      </w:r>
    </w:p>
    <w:p w:rsidR="005A5FC7" w:rsidRPr="005A5FC7" w:rsidRDefault="005A5FC7" w:rsidP="005A5FC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</w:rPr>
        <w:t>Порядок вручения премии</w:t>
      </w:r>
    </w:p>
    <w:p w:rsidR="005A5FC7" w:rsidRPr="005A5FC7" w:rsidRDefault="005A5FC7" w:rsidP="005A5FC7">
      <w:pPr>
        <w:numPr>
          <w:ilvl w:val="0"/>
          <w:numId w:val="9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Премия вручается на церемонии награждения победителей Конкурса «Лучший социальный проект года».</w:t>
      </w:r>
    </w:p>
    <w:p w:rsidR="005A5FC7" w:rsidRPr="005A5FC7" w:rsidRDefault="005A5FC7" w:rsidP="005A5FC7">
      <w:pPr>
        <w:numPr>
          <w:ilvl w:val="0"/>
          <w:numId w:val="9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5A5FC7">
        <w:rPr>
          <w:rFonts w:ascii="inherit" w:eastAsia="Times New Roman" w:hAnsi="inherit" w:cs="Arial"/>
          <w:color w:val="404040"/>
          <w:sz w:val="24"/>
          <w:szCs w:val="24"/>
        </w:rPr>
        <w:t>Церемония награждения победителей Конкурса включает проведение выставки проектов социальных предпринимателей Российской Федерации и стран СНГ.</w:t>
      </w:r>
    </w:p>
    <w:p w:rsidR="006E52C7" w:rsidRDefault="006E52C7">
      <w:bookmarkStart w:id="0" w:name="_GoBack"/>
      <w:bookmarkEnd w:id="0"/>
    </w:p>
    <w:sectPr w:rsidR="006E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0491"/>
    <w:multiLevelType w:val="multilevel"/>
    <w:tmpl w:val="9C6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C312B"/>
    <w:multiLevelType w:val="multilevel"/>
    <w:tmpl w:val="EA8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337A7F"/>
    <w:multiLevelType w:val="multilevel"/>
    <w:tmpl w:val="4A3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55F71"/>
    <w:multiLevelType w:val="multilevel"/>
    <w:tmpl w:val="56FA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C6396D"/>
    <w:multiLevelType w:val="multilevel"/>
    <w:tmpl w:val="A12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5348CE"/>
    <w:multiLevelType w:val="multilevel"/>
    <w:tmpl w:val="8B8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115FE1"/>
    <w:multiLevelType w:val="multilevel"/>
    <w:tmpl w:val="2E3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E56A51"/>
    <w:multiLevelType w:val="multilevel"/>
    <w:tmpl w:val="0C9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0868E4"/>
    <w:multiLevelType w:val="multilevel"/>
    <w:tmpl w:val="7F90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7"/>
    <w:rsid w:val="005A5FC7"/>
    <w:rsid w:val="006E52C7"/>
    <w:rsid w:val="00E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D956-FF28-4081-B06A-4203F18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58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FC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FC7"/>
    <w:rPr>
      <w:b/>
      <w:bCs/>
    </w:rPr>
  </w:style>
  <w:style w:type="character" w:customStyle="1" w:styleId="apple-converted-space">
    <w:name w:val="apple-converted-space"/>
    <w:basedOn w:val="a0"/>
    <w:rsid w:val="005A5FC7"/>
  </w:style>
  <w:style w:type="character" w:styleId="a5">
    <w:name w:val="Hyperlink"/>
    <w:basedOn w:val="a0"/>
    <w:uiPriority w:val="99"/>
    <w:semiHidden/>
    <w:unhideWhenUsed/>
    <w:rsid w:val="005A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kurs.rgsu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Лена Михайловна</dc:creator>
  <cp:keywords/>
  <dc:description/>
  <cp:lastModifiedBy>Кононова Лена Михайловна</cp:lastModifiedBy>
  <cp:revision>1</cp:revision>
  <dcterms:created xsi:type="dcterms:W3CDTF">2016-11-03T07:18:00Z</dcterms:created>
  <dcterms:modified xsi:type="dcterms:W3CDTF">2016-11-03T07:19:00Z</dcterms:modified>
</cp:coreProperties>
</file>