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8D69F" w14:textId="77777777" w:rsidR="0023569C" w:rsidRDefault="004E680A" w:rsidP="00C87F80">
      <w:pPr>
        <w:spacing w:after="0" w:line="240" w:lineRule="auto"/>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Приложение №1 </w:t>
      </w:r>
    </w:p>
    <w:p w14:paraId="38AE54D3" w14:textId="77777777" w:rsidR="00C87F80" w:rsidRPr="003F35CA" w:rsidRDefault="004E680A" w:rsidP="00C87F8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w:t>
      </w:r>
      <w:r w:rsidR="00C87F80" w:rsidRPr="003F35CA">
        <w:rPr>
          <w:rFonts w:ascii="Times New Roman" w:eastAsia="Times New Roman" w:hAnsi="Times New Roman" w:cs="Times New Roman"/>
          <w:sz w:val="28"/>
          <w:szCs w:val="28"/>
          <w:lang w:eastAsia="ru-RU"/>
        </w:rPr>
        <w:t>остановлени</w:t>
      </w:r>
      <w:r>
        <w:rPr>
          <w:rFonts w:ascii="Times New Roman" w:eastAsia="Times New Roman" w:hAnsi="Times New Roman" w:cs="Times New Roman"/>
          <w:sz w:val="28"/>
          <w:szCs w:val="28"/>
          <w:lang w:eastAsia="ru-RU"/>
        </w:rPr>
        <w:t>ю</w:t>
      </w:r>
      <w:r w:rsidR="00C87F80" w:rsidRPr="003F35CA">
        <w:rPr>
          <w:rFonts w:ascii="Times New Roman" w:eastAsia="Times New Roman" w:hAnsi="Times New Roman" w:cs="Times New Roman"/>
          <w:sz w:val="28"/>
          <w:szCs w:val="28"/>
          <w:lang w:eastAsia="ru-RU"/>
        </w:rPr>
        <w:t xml:space="preserve"> главы</w:t>
      </w:r>
    </w:p>
    <w:p w14:paraId="12F8EBEF" w14:textId="77777777" w:rsidR="00C87F80" w:rsidRPr="003F35CA" w:rsidRDefault="00C87F80" w:rsidP="00C87F80">
      <w:pPr>
        <w:spacing w:after="0" w:line="240" w:lineRule="auto"/>
        <w:jc w:val="right"/>
        <w:rPr>
          <w:rFonts w:ascii="Times New Roman" w:eastAsia="Times New Roman" w:hAnsi="Times New Roman" w:cs="Times New Roman"/>
          <w:sz w:val="28"/>
          <w:szCs w:val="28"/>
          <w:lang w:eastAsia="ru-RU"/>
        </w:rPr>
      </w:pPr>
      <w:r w:rsidRPr="003F35CA">
        <w:rPr>
          <w:rFonts w:ascii="Times New Roman" w:eastAsia="Times New Roman" w:hAnsi="Times New Roman" w:cs="Times New Roman"/>
          <w:sz w:val="28"/>
          <w:szCs w:val="28"/>
          <w:lang w:eastAsia="ru-RU"/>
        </w:rPr>
        <w:t xml:space="preserve"> МО «Анабарский</w:t>
      </w:r>
      <w:r w:rsidR="008F086C">
        <w:rPr>
          <w:rFonts w:ascii="Times New Roman" w:eastAsia="Times New Roman" w:hAnsi="Times New Roman" w:cs="Times New Roman"/>
          <w:sz w:val="28"/>
          <w:szCs w:val="28"/>
          <w:lang w:eastAsia="ru-RU"/>
        </w:rPr>
        <w:t xml:space="preserve"> </w:t>
      </w:r>
      <w:r w:rsidRPr="003F35CA">
        <w:rPr>
          <w:rFonts w:ascii="Times New Roman" w:eastAsia="Times New Roman" w:hAnsi="Times New Roman" w:cs="Times New Roman"/>
          <w:sz w:val="28"/>
          <w:szCs w:val="28"/>
          <w:lang w:eastAsia="ru-RU"/>
        </w:rPr>
        <w:t>национальный</w:t>
      </w:r>
    </w:p>
    <w:p w14:paraId="727FFC06" w14:textId="77777777" w:rsidR="00C87F80" w:rsidRPr="003F35CA" w:rsidRDefault="00C87F80" w:rsidP="00C87F80">
      <w:pPr>
        <w:spacing w:after="0" w:line="240" w:lineRule="auto"/>
        <w:jc w:val="right"/>
        <w:rPr>
          <w:rFonts w:ascii="Times New Roman" w:eastAsia="Times New Roman" w:hAnsi="Times New Roman" w:cs="Times New Roman"/>
          <w:sz w:val="28"/>
          <w:szCs w:val="28"/>
          <w:lang w:eastAsia="ru-RU"/>
        </w:rPr>
      </w:pPr>
      <w:r w:rsidRPr="003F35CA">
        <w:rPr>
          <w:rFonts w:ascii="Times New Roman" w:eastAsia="Times New Roman" w:hAnsi="Times New Roman" w:cs="Times New Roman"/>
          <w:sz w:val="28"/>
          <w:szCs w:val="28"/>
          <w:lang w:eastAsia="ru-RU"/>
        </w:rPr>
        <w:t xml:space="preserve"> (долгано-эвенкийский) улус (район)»</w:t>
      </w:r>
    </w:p>
    <w:p w14:paraId="32F467F8" w14:textId="77777777" w:rsidR="00C87F80" w:rsidRDefault="00C87F80" w:rsidP="00C87F80">
      <w:pPr>
        <w:spacing w:after="0" w:line="240" w:lineRule="auto"/>
        <w:jc w:val="right"/>
        <w:rPr>
          <w:rFonts w:ascii="Times New Roman" w:eastAsia="Times New Roman" w:hAnsi="Times New Roman" w:cs="Times New Roman"/>
          <w:sz w:val="28"/>
          <w:szCs w:val="28"/>
          <w:lang w:eastAsia="ru-RU"/>
        </w:rPr>
      </w:pPr>
      <w:r w:rsidRPr="003F35CA">
        <w:rPr>
          <w:rFonts w:ascii="Times New Roman" w:eastAsia="Times New Roman" w:hAnsi="Times New Roman" w:cs="Times New Roman"/>
          <w:sz w:val="28"/>
          <w:szCs w:val="28"/>
          <w:lang w:eastAsia="ru-RU"/>
        </w:rPr>
        <w:t>от «</w:t>
      </w:r>
      <w:r w:rsidR="0054367F">
        <w:rPr>
          <w:rFonts w:ascii="Times New Roman" w:eastAsia="Times New Roman" w:hAnsi="Times New Roman" w:cs="Times New Roman"/>
          <w:sz w:val="28"/>
          <w:szCs w:val="28"/>
          <w:lang w:eastAsia="ru-RU"/>
        </w:rPr>
        <w:t>___</w:t>
      </w:r>
      <w:r w:rsidRPr="003F35CA">
        <w:rPr>
          <w:rFonts w:ascii="Times New Roman" w:eastAsia="Times New Roman" w:hAnsi="Times New Roman" w:cs="Times New Roman"/>
          <w:sz w:val="28"/>
          <w:szCs w:val="28"/>
          <w:lang w:eastAsia="ru-RU"/>
        </w:rPr>
        <w:t xml:space="preserve">» </w:t>
      </w:r>
      <w:r w:rsidR="0023569C">
        <w:rPr>
          <w:rFonts w:ascii="Times New Roman" w:eastAsia="Times New Roman" w:hAnsi="Times New Roman" w:cs="Times New Roman"/>
          <w:sz w:val="28"/>
          <w:szCs w:val="28"/>
          <w:lang w:eastAsia="ru-RU"/>
        </w:rPr>
        <w:t>декабря</w:t>
      </w:r>
      <w:r w:rsidRPr="003F35CA">
        <w:rPr>
          <w:rFonts w:ascii="Times New Roman" w:eastAsia="Times New Roman" w:hAnsi="Times New Roman" w:cs="Times New Roman"/>
          <w:sz w:val="28"/>
          <w:szCs w:val="28"/>
          <w:lang w:eastAsia="ru-RU"/>
        </w:rPr>
        <w:t xml:space="preserve"> 201</w:t>
      </w:r>
      <w:r w:rsidR="008F086C">
        <w:rPr>
          <w:rFonts w:ascii="Times New Roman" w:eastAsia="Times New Roman" w:hAnsi="Times New Roman" w:cs="Times New Roman"/>
          <w:sz w:val="28"/>
          <w:szCs w:val="28"/>
          <w:lang w:eastAsia="ru-RU"/>
        </w:rPr>
        <w:t>9</w:t>
      </w:r>
      <w:r w:rsidRPr="003F35CA">
        <w:rPr>
          <w:rFonts w:ascii="Times New Roman" w:eastAsia="Times New Roman" w:hAnsi="Times New Roman" w:cs="Times New Roman"/>
          <w:sz w:val="28"/>
          <w:szCs w:val="28"/>
          <w:lang w:eastAsia="ru-RU"/>
        </w:rPr>
        <w:t xml:space="preserve"> года №</w:t>
      </w:r>
      <w:r w:rsidR="008F086C">
        <w:rPr>
          <w:rFonts w:ascii="Times New Roman" w:eastAsia="Times New Roman" w:hAnsi="Times New Roman" w:cs="Times New Roman"/>
          <w:sz w:val="28"/>
          <w:szCs w:val="28"/>
          <w:lang w:eastAsia="ru-RU"/>
        </w:rPr>
        <w:t>____</w:t>
      </w:r>
    </w:p>
    <w:p w14:paraId="65455D3F" w14:textId="77777777" w:rsidR="004E680A" w:rsidRDefault="004E680A" w:rsidP="00C87F80">
      <w:pPr>
        <w:spacing w:after="0" w:line="240" w:lineRule="auto"/>
        <w:jc w:val="right"/>
        <w:rPr>
          <w:rFonts w:ascii="Times New Roman" w:eastAsia="Times New Roman" w:hAnsi="Times New Roman" w:cs="Times New Roman"/>
          <w:sz w:val="28"/>
          <w:szCs w:val="28"/>
          <w:lang w:eastAsia="ru-RU"/>
        </w:rPr>
      </w:pPr>
    </w:p>
    <w:p w14:paraId="31173705" w14:textId="77777777" w:rsidR="004E680A" w:rsidRDefault="004E680A" w:rsidP="00C87F8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14:paraId="62A67B54" w14:textId="77777777" w:rsidR="00C87F80" w:rsidRPr="003F35CA" w:rsidRDefault="00C87F80" w:rsidP="00C87F80">
      <w:pPr>
        <w:spacing w:after="0" w:line="240" w:lineRule="auto"/>
        <w:jc w:val="right"/>
        <w:rPr>
          <w:rFonts w:ascii="Times New Roman" w:eastAsia="Times New Roman" w:hAnsi="Times New Roman" w:cs="Times New Roman"/>
          <w:sz w:val="28"/>
          <w:szCs w:val="28"/>
          <w:lang w:eastAsia="ru-RU"/>
        </w:rPr>
      </w:pPr>
    </w:p>
    <w:p w14:paraId="27D62E6B" w14:textId="77777777" w:rsidR="00C87F80" w:rsidRPr="003F35CA" w:rsidRDefault="00C87F80" w:rsidP="00C87F80">
      <w:pPr>
        <w:spacing w:after="0" w:line="240" w:lineRule="auto"/>
        <w:jc w:val="right"/>
        <w:rPr>
          <w:rFonts w:ascii="Times New Roman" w:eastAsia="Times New Roman" w:hAnsi="Times New Roman" w:cs="Times New Roman"/>
          <w:sz w:val="28"/>
          <w:szCs w:val="28"/>
          <w:lang w:eastAsia="ru-RU"/>
        </w:rPr>
      </w:pPr>
    </w:p>
    <w:p w14:paraId="5EBF7DBC" w14:textId="77777777" w:rsidR="00C87F80" w:rsidRPr="00C87F80" w:rsidRDefault="00C87F80" w:rsidP="00C87F80">
      <w:pPr>
        <w:spacing w:after="0" w:line="360" w:lineRule="auto"/>
        <w:jc w:val="center"/>
        <w:rPr>
          <w:rFonts w:ascii="Times New Roman" w:eastAsia="Times New Roman" w:hAnsi="Times New Roman" w:cs="Times New Roman"/>
          <w:b/>
          <w:sz w:val="40"/>
          <w:szCs w:val="40"/>
          <w:lang w:eastAsia="ru-RU"/>
        </w:rPr>
      </w:pPr>
    </w:p>
    <w:p w14:paraId="73477E58" w14:textId="77777777" w:rsidR="00C87F80" w:rsidRPr="00C87F80" w:rsidRDefault="00C87F80" w:rsidP="00C87F80">
      <w:pPr>
        <w:spacing w:after="0" w:line="360" w:lineRule="auto"/>
        <w:jc w:val="center"/>
        <w:rPr>
          <w:rFonts w:ascii="Times New Roman" w:eastAsia="Times New Roman" w:hAnsi="Times New Roman" w:cs="Times New Roman"/>
          <w:b/>
          <w:sz w:val="40"/>
          <w:szCs w:val="40"/>
          <w:lang w:eastAsia="ru-RU"/>
        </w:rPr>
      </w:pPr>
    </w:p>
    <w:p w14:paraId="18C6E923" w14:textId="77777777" w:rsidR="00C87F80" w:rsidRPr="00C87F80" w:rsidRDefault="00C87F80" w:rsidP="00C87F80">
      <w:pPr>
        <w:spacing w:after="0" w:line="360" w:lineRule="auto"/>
        <w:jc w:val="center"/>
        <w:rPr>
          <w:rFonts w:ascii="Times New Roman" w:eastAsia="Times New Roman" w:hAnsi="Times New Roman" w:cs="Times New Roman"/>
          <w:b/>
          <w:sz w:val="40"/>
          <w:szCs w:val="40"/>
          <w:lang w:eastAsia="ru-RU"/>
        </w:rPr>
      </w:pPr>
    </w:p>
    <w:p w14:paraId="21EA9E3C" w14:textId="77777777" w:rsidR="00C87F80" w:rsidRDefault="00C87F80" w:rsidP="00C87F80">
      <w:pPr>
        <w:spacing w:after="0" w:line="360" w:lineRule="auto"/>
        <w:jc w:val="center"/>
        <w:rPr>
          <w:rFonts w:ascii="Times New Roman" w:eastAsia="Times New Roman" w:hAnsi="Times New Roman" w:cs="Times New Roman"/>
          <w:b/>
          <w:sz w:val="40"/>
          <w:szCs w:val="40"/>
          <w:lang w:eastAsia="ru-RU"/>
        </w:rPr>
      </w:pPr>
    </w:p>
    <w:p w14:paraId="40C53851" w14:textId="77777777" w:rsidR="00D7056E" w:rsidRPr="00C87F80" w:rsidRDefault="00D7056E" w:rsidP="00C87F80">
      <w:pPr>
        <w:spacing w:after="0" w:line="360" w:lineRule="auto"/>
        <w:jc w:val="center"/>
        <w:rPr>
          <w:rFonts w:ascii="Times New Roman" w:eastAsia="Times New Roman" w:hAnsi="Times New Roman" w:cs="Times New Roman"/>
          <w:b/>
          <w:sz w:val="40"/>
          <w:szCs w:val="40"/>
          <w:lang w:eastAsia="ru-RU"/>
        </w:rPr>
      </w:pPr>
    </w:p>
    <w:p w14:paraId="690E5111" w14:textId="77777777" w:rsidR="00C87F80" w:rsidRPr="00C87F80" w:rsidRDefault="00C87F80" w:rsidP="00C87F80">
      <w:pPr>
        <w:spacing w:after="0" w:line="360" w:lineRule="auto"/>
        <w:jc w:val="center"/>
        <w:rPr>
          <w:rFonts w:ascii="Times New Roman" w:eastAsia="Times New Roman" w:hAnsi="Times New Roman" w:cs="Times New Roman"/>
          <w:b/>
          <w:sz w:val="40"/>
          <w:szCs w:val="40"/>
          <w:lang w:eastAsia="ru-RU"/>
        </w:rPr>
      </w:pPr>
    </w:p>
    <w:p w14:paraId="6548EA9E" w14:textId="77777777" w:rsidR="00C87F80" w:rsidRPr="00C87F80" w:rsidRDefault="00D04033" w:rsidP="00C87F80">
      <w:pPr>
        <w:spacing w:after="0" w:line="36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Муниципальная</w:t>
      </w:r>
      <w:r w:rsidR="00C87F80" w:rsidRPr="00C87F80">
        <w:rPr>
          <w:rFonts w:ascii="Times New Roman" w:eastAsia="Times New Roman" w:hAnsi="Times New Roman" w:cs="Times New Roman"/>
          <w:b/>
          <w:sz w:val="40"/>
          <w:szCs w:val="40"/>
          <w:lang w:eastAsia="ru-RU"/>
        </w:rPr>
        <w:t xml:space="preserve"> программа</w:t>
      </w:r>
    </w:p>
    <w:p w14:paraId="395D8963" w14:textId="77777777" w:rsidR="00C87F80" w:rsidRPr="00C87F80" w:rsidRDefault="00C87F80" w:rsidP="00C87F80">
      <w:pPr>
        <w:spacing w:after="0" w:line="360" w:lineRule="auto"/>
        <w:jc w:val="center"/>
        <w:rPr>
          <w:rFonts w:ascii="Times New Roman" w:eastAsia="Times New Roman" w:hAnsi="Times New Roman" w:cs="Times New Roman"/>
          <w:b/>
          <w:sz w:val="40"/>
          <w:szCs w:val="40"/>
          <w:lang w:eastAsia="ru-RU"/>
        </w:rPr>
      </w:pPr>
      <w:r w:rsidRPr="00C87F80">
        <w:rPr>
          <w:rFonts w:ascii="Times New Roman" w:eastAsia="Times New Roman" w:hAnsi="Times New Roman" w:cs="Times New Roman"/>
          <w:b/>
          <w:sz w:val="40"/>
          <w:szCs w:val="40"/>
          <w:lang w:eastAsia="ru-RU"/>
        </w:rPr>
        <w:t>«Развитие предпринимательства</w:t>
      </w:r>
    </w:p>
    <w:p w14:paraId="546C7A93" w14:textId="77777777" w:rsidR="00C87F80" w:rsidRPr="00C87F80" w:rsidRDefault="00C87F80" w:rsidP="00C87F80">
      <w:pPr>
        <w:spacing w:after="0" w:line="360" w:lineRule="auto"/>
        <w:jc w:val="center"/>
        <w:rPr>
          <w:rFonts w:ascii="Times New Roman" w:eastAsia="Times New Roman" w:hAnsi="Times New Roman" w:cs="Times New Roman"/>
          <w:b/>
          <w:sz w:val="40"/>
          <w:szCs w:val="40"/>
          <w:lang w:eastAsia="ru-RU"/>
        </w:rPr>
      </w:pPr>
      <w:r w:rsidRPr="00C87F80">
        <w:rPr>
          <w:rFonts w:ascii="Times New Roman" w:eastAsia="Times New Roman" w:hAnsi="Times New Roman" w:cs="Times New Roman"/>
          <w:b/>
          <w:sz w:val="40"/>
          <w:szCs w:val="40"/>
          <w:lang w:eastAsia="ru-RU"/>
        </w:rPr>
        <w:t>в Анабарском улусе</w:t>
      </w:r>
      <w:r w:rsidR="00F4107B">
        <w:rPr>
          <w:rFonts w:ascii="Times New Roman" w:eastAsia="Times New Roman" w:hAnsi="Times New Roman" w:cs="Times New Roman"/>
          <w:b/>
          <w:sz w:val="40"/>
          <w:szCs w:val="40"/>
          <w:lang w:eastAsia="ru-RU"/>
        </w:rPr>
        <w:t xml:space="preserve"> на 20</w:t>
      </w:r>
      <w:r w:rsidR="005B5262">
        <w:rPr>
          <w:rFonts w:ascii="Times New Roman" w:eastAsia="Times New Roman" w:hAnsi="Times New Roman" w:cs="Times New Roman"/>
          <w:b/>
          <w:sz w:val="40"/>
          <w:szCs w:val="40"/>
          <w:lang w:eastAsia="ru-RU"/>
        </w:rPr>
        <w:t>20</w:t>
      </w:r>
      <w:r w:rsidRPr="00C87F80">
        <w:rPr>
          <w:rFonts w:ascii="Times New Roman" w:eastAsia="Times New Roman" w:hAnsi="Times New Roman" w:cs="Times New Roman"/>
          <w:b/>
          <w:sz w:val="40"/>
          <w:szCs w:val="40"/>
          <w:lang w:eastAsia="ru-RU"/>
        </w:rPr>
        <w:t>-20</w:t>
      </w:r>
      <w:r w:rsidR="005B5262">
        <w:rPr>
          <w:rFonts w:ascii="Times New Roman" w:eastAsia="Times New Roman" w:hAnsi="Times New Roman" w:cs="Times New Roman"/>
          <w:b/>
          <w:sz w:val="40"/>
          <w:szCs w:val="40"/>
          <w:lang w:eastAsia="ru-RU"/>
        </w:rPr>
        <w:t>24</w:t>
      </w:r>
      <w:r w:rsidRPr="00C87F80">
        <w:rPr>
          <w:rFonts w:ascii="Times New Roman" w:eastAsia="Times New Roman" w:hAnsi="Times New Roman" w:cs="Times New Roman"/>
          <w:b/>
          <w:sz w:val="40"/>
          <w:szCs w:val="40"/>
          <w:lang w:eastAsia="ru-RU"/>
        </w:rPr>
        <w:t xml:space="preserve"> годы»</w:t>
      </w:r>
    </w:p>
    <w:p w14:paraId="60A72A8C" w14:textId="77777777" w:rsidR="00C87F80" w:rsidRPr="00C87F80" w:rsidRDefault="00C87F80" w:rsidP="00C87F80">
      <w:pPr>
        <w:spacing w:after="0" w:line="240" w:lineRule="auto"/>
        <w:jc w:val="right"/>
        <w:rPr>
          <w:rFonts w:ascii="Times New Roman" w:eastAsia="Times New Roman" w:hAnsi="Times New Roman" w:cs="Times New Roman"/>
          <w:sz w:val="28"/>
          <w:szCs w:val="28"/>
          <w:lang w:eastAsia="ru-RU"/>
        </w:rPr>
      </w:pPr>
    </w:p>
    <w:p w14:paraId="08183233" w14:textId="77777777" w:rsidR="00C87F80" w:rsidRPr="00C87F80" w:rsidRDefault="0056276D" w:rsidP="0056276D">
      <w:pPr>
        <w:tabs>
          <w:tab w:val="left" w:pos="35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234A933D"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7EFF5449"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24517F83"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65959C54"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379B3741"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58A3924D"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16307E13"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5D615A2B"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7ACD1775"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2909DCAA"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7A6334A7"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4AE7F523"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3FB40CF7"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796243FB" w14:textId="77777777" w:rsidR="00C87F80" w:rsidRDefault="00C87F80" w:rsidP="00C87F80">
      <w:pPr>
        <w:spacing w:after="0" w:line="240" w:lineRule="auto"/>
        <w:rPr>
          <w:rFonts w:ascii="Times New Roman" w:eastAsia="Times New Roman" w:hAnsi="Times New Roman" w:cs="Times New Roman"/>
          <w:sz w:val="24"/>
          <w:szCs w:val="24"/>
          <w:lang w:eastAsia="ru-RU"/>
        </w:rPr>
      </w:pPr>
    </w:p>
    <w:p w14:paraId="49D6F5BC" w14:textId="77777777" w:rsidR="00D7056E" w:rsidRDefault="00D7056E" w:rsidP="00C87F80">
      <w:pPr>
        <w:spacing w:after="0" w:line="240" w:lineRule="auto"/>
        <w:rPr>
          <w:rFonts w:ascii="Times New Roman" w:eastAsia="Times New Roman" w:hAnsi="Times New Roman" w:cs="Times New Roman"/>
          <w:sz w:val="24"/>
          <w:szCs w:val="24"/>
          <w:lang w:eastAsia="ru-RU"/>
        </w:rPr>
      </w:pPr>
    </w:p>
    <w:p w14:paraId="569E0962" w14:textId="77777777" w:rsidR="00D7056E" w:rsidRPr="00C87F80" w:rsidRDefault="00D7056E" w:rsidP="00C87F80">
      <w:pPr>
        <w:spacing w:after="0" w:line="240" w:lineRule="auto"/>
        <w:rPr>
          <w:rFonts w:ascii="Times New Roman" w:eastAsia="Times New Roman" w:hAnsi="Times New Roman" w:cs="Times New Roman"/>
          <w:sz w:val="24"/>
          <w:szCs w:val="24"/>
          <w:lang w:eastAsia="ru-RU"/>
        </w:rPr>
      </w:pPr>
    </w:p>
    <w:p w14:paraId="07DAD783" w14:textId="77777777" w:rsidR="00C87F80" w:rsidRPr="00C87F80" w:rsidRDefault="00AF1DFB" w:rsidP="00C87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Саскылах -201</w:t>
      </w:r>
      <w:r w:rsidR="00EB1782">
        <w:rPr>
          <w:rFonts w:ascii="Times New Roman" w:eastAsia="Times New Roman" w:hAnsi="Times New Roman" w:cs="Times New Roman"/>
          <w:sz w:val="24"/>
          <w:szCs w:val="24"/>
          <w:lang w:eastAsia="ru-RU"/>
        </w:rPr>
        <w:t>9</w:t>
      </w:r>
      <w:r w:rsidR="00052F5A">
        <w:rPr>
          <w:rFonts w:ascii="Times New Roman" w:eastAsia="Times New Roman" w:hAnsi="Times New Roman" w:cs="Times New Roman"/>
          <w:sz w:val="24"/>
          <w:szCs w:val="24"/>
          <w:lang w:eastAsia="ru-RU"/>
        </w:rPr>
        <w:t xml:space="preserve"> г.</w:t>
      </w:r>
    </w:p>
    <w:p w14:paraId="718A6712" w14:textId="77777777" w:rsidR="00C87F80" w:rsidRPr="00C87F80" w:rsidRDefault="00C87F80" w:rsidP="00C87F8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87F80">
        <w:rPr>
          <w:rFonts w:ascii="Times New Roman" w:eastAsia="Times New Roman" w:hAnsi="Times New Roman" w:cs="Times New Roman"/>
          <w:b/>
          <w:sz w:val="28"/>
          <w:szCs w:val="28"/>
          <w:lang w:eastAsia="ru-RU"/>
        </w:rPr>
        <w:lastRenderedPageBreak/>
        <w:t xml:space="preserve">Паспорт </w:t>
      </w:r>
    </w:p>
    <w:p w14:paraId="65A11D5D" w14:textId="77777777" w:rsidR="00C87F80" w:rsidRPr="00C87F80" w:rsidRDefault="00C87F80" w:rsidP="00C87F8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87F80">
        <w:rPr>
          <w:rFonts w:ascii="Times New Roman" w:eastAsia="Times New Roman" w:hAnsi="Times New Roman" w:cs="Times New Roman"/>
          <w:b/>
          <w:sz w:val="28"/>
          <w:szCs w:val="28"/>
          <w:lang w:eastAsia="ru-RU"/>
        </w:rPr>
        <w:t xml:space="preserve">муниципальной целевой программы </w:t>
      </w:r>
    </w:p>
    <w:tbl>
      <w:tblPr>
        <w:tblW w:w="0" w:type="auto"/>
        <w:jc w:val="center"/>
        <w:tblLook w:val="04A0" w:firstRow="1" w:lastRow="0" w:firstColumn="1" w:lastColumn="0" w:noHBand="0" w:noVBand="1"/>
      </w:tblPr>
      <w:tblGrid>
        <w:gridCol w:w="2743"/>
        <w:gridCol w:w="6602"/>
      </w:tblGrid>
      <w:tr w:rsidR="00C87F80" w:rsidRPr="00C87F80" w14:paraId="6938833A" w14:textId="77777777" w:rsidTr="00C87F80">
        <w:trPr>
          <w:trHeight w:val="630"/>
          <w:jc w:val="center"/>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70F0747D" w14:textId="77777777" w:rsidR="00C87F80" w:rsidRPr="00C87F80" w:rsidRDefault="00C87F80" w:rsidP="00C87F80">
            <w:pPr>
              <w:spacing w:after="0" w:line="240" w:lineRule="auto"/>
              <w:jc w:val="center"/>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Наименование программы</w:t>
            </w:r>
          </w:p>
        </w:tc>
        <w:tc>
          <w:tcPr>
            <w:tcW w:w="6797" w:type="dxa"/>
            <w:tcBorders>
              <w:top w:val="single" w:sz="4" w:space="0" w:color="auto"/>
              <w:left w:val="nil"/>
              <w:bottom w:val="single" w:sz="4" w:space="0" w:color="auto"/>
              <w:right w:val="single" w:sz="4" w:space="0" w:color="auto"/>
            </w:tcBorders>
            <w:shd w:val="clear" w:color="auto" w:fill="auto"/>
            <w:vAlign w:val="center"/>
          </w:tcPr>
          <w:p w14:paraId="53B1DB57" w14:textId="77777777" w:rsidR="00C87F80" w:rsidRPr="00C87F80" w:rsidRDefault="00C87F80" w:rsidP="005B5262">
            <w:pPr>
              <w:spacing w:after="0" w:line="240" w:lineRule="auto"/>
              <w:jc w:val="both"/>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sz w:val="24"/>
                <w:szCs w:val="24"/>
                <w:lang w:eastAsia="ru-RU"/>
              </w:rPr>
              <w:t>«Развитие предпринимател</w:t>
            </w:r>
            <w:r w:rsidR="00F4107B">
              <w:rPr>
                <w:rFonts w:ascii="Times New Roman" w:eastAsia="Times New Roman" w:hAnsi="Times New Roman" w:cs="Times New Roman"/>
                <w:sz w:val="24"/>
                <w:szCs w:val="24"/>
                <w:lang w:eastAsia="ru-RU"/>
              </w:rPr>
              <w:t>ьства в Анабарском улусе на 20</w:t>
            </w:r>
            <w:r w:rsidR="005B5262">
              <w:rPr>
                <w:rFonts w:ascii="Times New Roman" w:eastAsia="Times New Roman" w:hAnsi="Times New Roman" w:cs="Times New Roman"/>
                <w:sz w:val="24"/>
                <w:szCs w:val="24"/>
                <w:lang w:eastAsia="ru-RU"/>
              </w:rPr>
              <w:t>20</w:t>
            </w:r>
            <w:r w:rsidRPr="00C87F80">
              <w:rPr>
                <w:rFonts w:ascii="Times New Roman" w:eastAsia="Times New Roman" w:hAnsi="Times New Roman" w:cs="Times New Roman"/>
                <w:sz w:val="24"/>
                <w:szCs w:val="24"/>
                <w:lang w:eastAsia="ru-RU"/>
              </w:rPr>
              <w:t>-20</w:t>
            </w:r>
            <w:r w:rsidR="005B5262">
              <w:rPr>
                <w:rFonts w:ascii="Times New Roman" w:eastAsia="Times New Roman" w:hAnsi="Times New Roman" w:cs="Times New Roman"/>
                <w:sz w:val="24"/>
                <w:szCs w:val="24"/>
                <w:lang w:eastAsia="ru-RU"/>
              </w:rPr>
              <w:t>24</w:t>
            </w:r>
            <w:r w:rsidRPr="00C87F80">
              <w:rPr>
                <w:rFonts w:ascii="Times New Roman" w:eastAsia="Times New Roman" w:hAnsi="Times New Roman" w:cs="Times New Roman"/>
                <w:sz w:val="24"/>
                <w:szCs w:val="24"/>
                <w:lang w:eastAsia="ru-RU"/>
              </w:rPr>
              <w:t xml:space="preserve"> годы»</w:t>
            </w:r>
          </w:p>
        </w:tc>
      </w:tr>
      <w:tr w:rsidR="00C87F80" w:rsidRPr="00C87F80" w14:paraId="4FA02B96" w14:textId="77777777" w:rsidTr="00C87F80">
        <w:trPr>
          <w:trHeight w:val="630"/>
          <w:jc w:val="center"/>
        </w:trPr>
        <w:tc>
          <w:tcPr>
            <w:tcW w:w="2792" w:type="dxa"/>
            <w:tcBorders>
              <w:top w:val="nil"/>
              <w:left w:val="single" w:sz="4" w:space="0" w:color="auto"/>
              <w:bottom w:val="single" w:sz="4" w:space="0" w:color="auto"/>
              <w:right w:val="single" w:sz="4" w:space="0" w:color="auto"/>
            </w:tcBorders>
            <w:shd w:val="clear" w:color="auto" w:fill="auto"/>
            <w:vAlign w:val="center"/>
          </w:tcPr>
          <w:p w14:paraId="380F341E" w14:textId="77777777" w:rsidR="00C87F80" w:rsidRPr="00C87F80" w:rsidRDefault="00C87F80" w:rsidP="00C87F80">
            <w:pPr>
              <w:spacing w:after="0" w:line="240" w:lineRule="auto"/>
              <w:jc w:val="center"/>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Основание для разработки программы</w:t>
            </w:r>
          </w:p>
        </w:tc>
        <w:tc>
          <w:tcPr>
            <w:tcW w:w="6797" w:type="dxa"/>
            <w:tcBorders>
              <w:top w:val="nil"/>
              <w:left w:val="nil"/>
              <w:bottom w:val="single" w:sz="4" w:space="0" w:color="auto"/>
              <w:right w:val="single" w:sz="4" w:space="0" w:color="auto"/>
            </w:tcBorders>
            <w:shd w:val="clear" w:color="auto" w:fill="auto"/>
            <w:vAlign w:val="center"/>
          </w:tcPr>
          <w:p w14:paraId="3A4F39E4" w14:textId="77777777" w:rsidR="00C87F80" w:rsidRDefault="00C87F80" w:rsidP="00C87F80">
            <w:pPr>
              <w:spacing w:after="0" w:line="240" w:lineRule="auto"/>
              <w:jc w:val="both"/>
              <w:rPr>
                <w:rFonts w:ascii="Times New Roman" w:eastAsia="Times New Roman" w:hAnsi="Times New Roman" w:cs="Times New Roman"/>
                <w:sz w:val="24"/>
                <w:szCs w:val="24"/>
                <w:lang w:eastAsia="ru-RU"/>
              </w:rPr>
            </w:pPr>
            <w:r w:rsidRPr="00F347DC">
              <w:rPr>
                <w:rFonts w:ascii="Times New Roman" w:eastAsia="Times New Roman" w:hAnsi="Times New Roman" w:cs="Times New Roman"/>
                <w:sz w:val="24"/>
                <w:szCs w:val="24"/>
                <w:lang w:eastAsia="ru-RU"/>
              </w:rPr>
              <w:t xml:space="preserve">- Федеральный закон от 24 июля 2007 года № 209-ФЗ </w:t>
            </w:r>
            <w:r w:rsidRPr="00F347DC">
              <w:rPr>
                <w:rFonts w:ascii="Times New Roman" w:eastAsia="Times New Roman" w:hAnsi="Times New Roman" w:cs="Times New Roman"/>
                <w:sz w:val="24"/>
                <w:szCs w:val="24"/>
                <w:lang w:eastAsia="ru-RU"/>
              </w:rPr>
              <w:br/>
              <w:t>«О развитии малого и среднего предпринимательства в Российской Федерации»;</w:t>
            </w:r>
          </w:p>
          <w:p w14:paraId="0C6CB540" w14:textId="77777777" w:rsidR="006F7FAF" w:rsidRPr="00F347DC" w:rsidRDefault="006F7FAF"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 главы Республики Саха (Якутия) № 2262 от 04.12.2017г. «О государственной программе РС(Я) «Развитие предпринимательства в Республике Саха (Якутия) на 2018-2022 годы»;</w:t>
            </w:r>
          </w:p>
          <w:p w14:paraId="41720E6C" w14:textId="77777777" w:rsidR="00C51B87" w:rsidRPr="00C87F80" w:rsidRDefault="00C51B87" w:rsidP="00EB1782">
            <w:pPr>
              <w:spacing w:after="0" w:line="240" w:lineRule="auto"/>
              <w:jc w:val="both"/>
              <w:rPr>
                <w:rFonts w:ascii="Times New Roman" w:eastAsia="Times New Roman" w:hAnsi="Times New Roman" w:cs="Times New Roman"/>
                <w:color w:val="000000"/>
                <w:sz w:val="24"/>
                <w:szCs w:val="24"/>
                <w:lang w:eastAsia="ru-RU"/>
              </w:rPr>
            </w:pPr>
            <w:r w:rsidRPr="00EB1782">
              <w:rPr>
                <w:rStyle w:val="FontStyle23"/>
              </w:rPr>
              <w:t xml:space="preserve">- </w:t>
            </w:r>
            <w:r w:rsidR="00EB1782">
              <w:rPr>
                <w:rStyle w:val="FontStyle23"/>
              </w:rPr>
              <w:t>Стратегия социально-экономического развития МО «Анабарский национальный (долгано-эвенкийский) улус (район)» Республики Саха (Якутия) на период до 2032 года, утвержденный решением улусным (районным) Советом депутатов №13 от 21 декабря 2018г.</w:t>
            </w:r>
          </w:p>
        </w:tc>
      </w:tr>
      <w:tr w:rsidR="00C87F80" w:rsidRPr="00C87F80" w14:paraId="240600D6" w14:textId="77777777" w:rsidTr="00C87F80">
        <w:trPr>
          <w:trHeight w:val="630"/>
          <w:jc w:val="center"/>
        </w:trPr>
        <w:tc>
          <w:tcPr>
            <w:tcW w:w="2792" w:type="dxa"/>
            <w:tcBorders>
              <w:top w:val="nil"/>
              <w:left w:val="single" w:sz="4" w:space="0" w:color="auto"/>
              <w:bottom w:val="single" w:sz="4" w:space="0" w:color="auto"/>
              <w:right w:val="single" w:sz="4" w:space="0" w:color="auto"/>
            </w:tcBorders>
            <w:shd w:val="clear" w:color="auto" w:fill="auto"/>
            <w:vAlign w:val="center"/>
          </w:tcPr>
          <w:p w14:paraId="4EB4F7FA" w14:textId="77777777" w:rsidR="00C87F80" w:rsidRPr="00C87F80" w:rsidRDefault="00C87F80" w:rsidP="00C87F80">
            <w:pPr>
              <w:spacing w:after="0" w:line="240" w:lineRule="auto"/>
              <w:jc w:val="center"/>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Ответственный исполнитель программы</w:t>
            </w:r>
          </w:p>
        </w:tc>
        <w:tc>
          <w:tcPr>
            <w:tcW w:w="6797" w:type="dxa"/>
            <w:tcBorders>
              <w:top w:val="nil"/>
              <w:left w:val="nil"/>
              <w:bottom w:val="single" w:sz="4" w:space="0" w:color="auto"/>
              <w:right w:val="single" w:sz="4" w:space="0" w:color="auto"/>
            </w:tcBorders>
            <w:shd w:val="clear" w:color="auto" w:fill="auto"/>
            <w:vAlign w:val="center"/>
          </w:tcPr>
          <w:p w14:paraId="0F9A0D89" w14:textId="77777777" w:rsidR="00C87F80" w:rsidRPr="00C87F80" w:rsidRDefault="00C87F80" w:rsidP="00C87F80">
            <w:pPr>
              <w:spacing w:after="0" w:line="240" w:lineRule="auto"/>
              <w:jc w:val="both"/>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sz w:val="24"/>
                <w:szCs w:val="24"/>
                <w:lang w:eastAsia="ru-RU"/>
              </w:rPr>
              <w:t>Улу</w:t>
            </w:r>
            <w:r w:rsidR="000359F3">
              <w:rPr>
                <w:rFonts w:ascii="Times New Roman" w:eastAsia="Times New Roman" w:hAnsi="Times New Roman" w:cs="Times New Roman"/>
                <w:sz w:val="24"/>
                <w:szCs w:val="24"/>
                <w:lang w:eastAsia="ru-RU"/>
              </w:rPr>
              <w:t>сная (районная) администрация МО</w:t>
            </w:r>
            <w:r w:rsidRPr="00C87F80">
              <w:rPr>
                <w:rFonts w:ascii="Times New Roman" w:eastAsia="Times New Roman" w:hAnsi="Times New Roman" w:cs="Times New Roman"/>
                <w:sz w:val="24"/>
                <w:szCs w:val="24"/>
                <w:lang w:eastAsia="ru-RU"/>
              </w:rPr>
              <w:t xml:space="preserve"> «Анабарский национальный (долгано-эвенкийский) улус (район)»</w:t>
            </w:r>
          </w:p>
        </w:tc>
      </w:tr>
      <w:tr w:rsidR="00C87F80" w:rsidRPr="00C87F80" w14:paraId="1F1DDAE6" w14:textId="77777777" w:rsidTr="00C87F80">
        <w:trPr>
          <w:trHeight w:val="630"/>
          <w:jc w:val="center"/>
        </w:trPr>
        <w:tc>
          <w:tcPr>
            <w:tcW w:w="2792" w:type="dxa"/>
            <w:tcBorders>
              <w:top w:val="nil"/>
              <w:left w:val="single" w:sz="4" w:space="0" w:color="auto"/>
              <w:bottom w:val="single" w:sz="4" w:space="0" w:color="auto"/>
              <w:right w:val="single" w:sz="4" w:space="0" w:color="auto"/>
            </w:tcBorders>
            <w:shd w:val="clear" w:color="auto" w:fill="auto"/>
            <w:vAlign w:val="center"/>
          </w:tcPr>
          <w:p w14:paraId="155AD0D6" w14:textId="77777777" w:rsidR="00C87F80" w:rsidRPr="00C87F80" w:rsidRDefault="00C87F80" w:rsidP="00C87F80">
            <w:pPr>
              <w:spacing w:after="0" w:line="240" w:lineRule="auto"/>
              <w:jc w:val="center"/>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Соисполнители программы</w:t>
            </w:r>
          </w:p>
        </w:tc>
        <w:tc>
          <w:tcPr>
            <w:tcW w:w="6797" w:type="dxa"/>
            <w:tcBorders>
              <w:top w:val="nil"/>
              <w:left w:val="nil"/>
              <w:bottom w:val="single" w:sz="4" w:space="0" w:color="auto"/>
              <w:right w:val="single" w:sz="4" w:space="0" w:color="auto"/>
            </w:tcBorders>
            <w:shd w:val="clear" w:color="auto" w:fill="auto"/>
            <w:vAlign w:val="center"/>
          </w:tcPr>
          <w:p w14:paraId="580A52F8" w14:textId="77777777" w:rsidR="00C87F80" w:rsidRPr="00C87F80" w:rsidRDefault="005B5262" w:rsidP="005B526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ГУ «Ф</w:t>
            </w:r>
            <w:r w:rsidR="00C87F80" w:rsidRPr="00C87F80">
              <w:rPr>
                <w:rFonts w:ascii="Times New Roman" w:eastAsia="Times New Roman" w:hAnsi="Times New Roman" w:cs="Times New Roman"/>
                <w:color w:val="000000"/>
                <w:sz w:val="24"/>
                <w:szCs w:val="24"/>
                <w:lang w:eastAsia="ru-RU"/>
              </w:rPr>
              <w:t>онд развития малого</w:t>
            </w:r>
            <w:r>
              <w:rPr>
                <w:rFonts w:ascii="Times New Roman" w:eastAsia="Times New Roman" w:hAnsi="Times New Roman" w:cs="Times New Roman"/>
                <w:color w:val="000000"/>
                <w:sz w:val="24"/>
                <w:szCs w:val="24"/>
                <w:lang w:eastAsia="ru-RU"/>
              </w:rPr>
              <w:t xml:space="preserve"> и среднего </w:t>
            </w:r>
            <w:r w:rsidR="00C87F80" w:rsidRPr="00C87F80">
              <w:rPr>
                <w:rFonts w:ascii="Times New Roman" w:eastAsia="Times New Roman" w:hAnsi="Times New Roman" w:cs="Times New Roman"/>
                <w:color w:val="000000"/>
                <w:sz w:val="24"/>
                <w:szCs w:val="24"/>
                <w:lang w:eastAsia="ru-RU"/>
              </w:rPr>
              <w:t>предпринимательства</w:t>
            </w:r>
            <w:r>
              <w:rPr>
                <w:rFonts w:ascii="Times New Roman" w:eastAsia="Times New Roman" w:hAnsi="Times New Roman" w:cs="Times New Roman"/>
                <w:color w:val="000000"/>
                <w:sz w:val="24"/>
                <w:szCs w:val="24"/>
                <w:lang w:eastAsia="ru-RU"/>
              </w:rPr>
              <w:t>»</w:t>
            </w:r>
            <w:r w:rsidR="00C87F80" w:rsidRPr="00C87F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 </w:t>
            </w:r>
            <w:r w:rsidR="00C87F80" w:rsidRPr="00C87F80">
              <w:rPr>
                <w:rFonts w:ascii="Times New Roman" w:eastAsia="Times New Roman" w:hAnsi="Times New Roman" w:cs="Times New Roman"/>
                <w:color w:val="000000"/>
                <w:sz w:val="24"/>
                <w:szCs w:val="24"/>
                <w:lang w:eastAsia="ru-RU"/>
              </w:rPr>
              <w:t>Анабарско</w:t>
            </w:r>
            <w:r>
              <w:rPr>
                <w:rFonts w:ascii="Times New Roman" w:eastAsia="Times New Roman" w:hAnsi="Times New Roman" w:cs="Times New Roman"/>
                <w:color w:val="000000"/>
                <w:sz w:val="24"/>
                <w:szCs w:val="24"/>
                <w:lang w:eastAsia="ru-RU"/>
              </w:rPr>
              <w:t>м</w:t>
            </w:r>
            <w:r w:rsidR="00C87F80" w:rsidRPr="00C87F80">
              <w:rPr>
                <w:rFonts w:ascii="Times New Roman" w:eastAsia="Times New Roman" w:hAnsi="Times New Roman" w:cs="Times New Roman"/>
                <w:color w:val="000000"/>
                <w:sz w:val="24"/>
                <w:szCs w:val="24"/>
                <w:lang w:eastAsia="ru-RU"/>
              </w:rPr>
              <w:t xml:space="preserve"> улус</w:t>
            </w:r>
            <w:r>
              <w:rPr>
                <w:rFonts w:ascii="Times New Roman" w:eastAsia="Times New Roman" w:hAnsi="Times New Roman" w:cs="Times New Roman"/>
                <w:color w:val="000000"/>
                <w:sz w:val="24"/>
                <w:szCs w:val="24"/>
                <w:lang w:eastAsia="ru-RU"/>
              </w:rPr>
              <w:t>е</w:t>
            </w:r>
            <w:r w:rsidR="00C87F80" w:rsidRPr="00C87F80">
              <w:rPr>
                <w:rFonts w:ascii="Times New Roman" w:eastAsia="Times New Roman" w:hAnsi="Times New Roman" w:cs="Times New Roman"/>
                <w:color w:val="000000"/>
                <w:sz w:val="24"/>
                <w:szCs w:val="24"/>
                <w:lang w:eastAsia="ru-RU"/>
              </w:rPr>
              <w:t xml:space="preserve"> </w:t>
            </w:r>
          </w:p>
        </w:tc>
      </w:tr>
      <w:tr w:rsidR="00C87F80" w:rsidRPr="00C87F80" w14:paraId="46D0051A" w14:textId="77777777" w:rsidTr="00C87F80">
        <w:trPr>
          <w:trHeight w:val="273"/>
          <w:jc w:val="center"/>
        </w:trPr>
        <w:tc>
          <w:tcPr>
            <w:tcW w:w="2792" w:type="dxa"/>
            <w:tcBorders>
              <w:top w:val="nil"/>
              <w:left w:val="single" w:sz="4" w:space="0" w:color="auto"/>
              <w:bottom w:val="single" w:sz="4" w:space="0" w:color="auto"/>
              <w:right w:val="single" w:sz="4" w:space="0" w:color="auto"/>
            </w:tcBorders>
            <w:shd w:val="clear" w:color="auto" w:fill="auto"/>
            <w:vAlign w:val="center"/>
          </w:tcPr>
          <w:p w14:paraId="5763651F" w14:textId="77777777" w:rsidR="00C87F80" w:rsidRPr="00C87F80" w:rsidRDefault="00C87F80" w:rsidP="00C87F80">
            <w:pPr>
              <w:spacing w:after="0" w:line="240" w:lineRule="auto"/>
              <w:jc w:val="center"/>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Цель и задачи программы</w:t>
            </w:r>
          </w:p>
        </w:tc>
        <w:tc>
          <w:tcPr>
            <w:tcW w:w="6797" w:type="dxa"/>
            <w:tcBorders>
              <w:top w:val="nil"/>
              <w:left w:val="nil"/>
              <w:bottom w:val="single" w:sz="4" w:space="0" w:color="auto"/>
              <w:right w:val="single" w:sz="4" w:space="0" w:color="auto"/>
            </w:tcBorders>
            <w:shd w:val="clear" w:color="auto" w:fill="auto"/>
            <w:vAlign w:val="center"/>
          </w:tcPr>
          <w:p w14:paraId="1B2B3F9D" w14:textId="77777777" w:rsidR="00C87F80" w:rsidRPr="00C87F80" w:rsidRDefault="00C87F80" w:rsidP="00C87F80">
            <w:pPr>
              <w:spacing w:before="60" w:after="60" w:line="240" w:lineRule="auto"/>
              <w:ind w:firstLine="539"/>
              <w:jc w:val="both"/>
              <w:rPr>
                <w:rFonts w:ascii="Times New Roman" w:eastAsia="Times New Roman" w:hAnsi="Times New Roman" w:cs="Times New Roman"/>
                <w:bCs/>
                <w:i/>
                <w:sz w:val="24"/>
                <w:szCs w:val="24"/>
                <w:lang w:eastAsia="ru-RU"/>
              </w:rPr>
            </w:pPr>
            <w:r w:rsidRPr="00C87F80">
              <w:rPr>
                <w:rFonts w:ascii="Times New Roman" w:eastAsia="Times New Roman" w:hAnsi="Times New Roman" w:cs="Times New Roman"/>
                <w:bCs/>
                <w:i/>
                <w:sz w:val="24"/>
                <w:szCs w:val="24"/>
                <w:lang w:eastAsia="ru-RU"/>
              </w:rPr>
              <w:t xml:space="preserve">Цель программы: </w:t>
            </w:r>
          </w:p>
          <w:p w14:paraId="65342C58" w14:textId="77777777" w:rsidR="00C87F80" w:rsidRPr="00C87F80" w:rsidRDefault="00C87F80" w:rsidP="00C87F80">
            <w:pPr>
              <w:spacing w:before="60" w:after="60" w:line="240" w:lineRule="auto"/>
              <w:ind w:firstLine="539"/>
              <w:jc w:val="both"/>
              <w:rPr>
                <w:rFonts w:ascii="Times New Roman" w:eastAsia="Times New Roman" w:hAnsi="Times New Roman" w:cs="Times New Roman"/>
                <w:bCs/>
                <w:sz w:val="24"/>
                <w:szCs w:val="24"/>
                <w:lang w:eastAsia="ru-RU"/>
              </w:rPr>
            </w:pPr>
            <w:r w:rsidRPr="00C87F80">
              <w:rPr>
                <w:rFonts w:ascii="Times New Roman" w:eastAsia="Times New Roman" w:hAnsi="Times New Roman" w:cs="Times New Roman"/>
                <w:bCs/>
                <w:sz w:val="24"/>
                <w:szCs w:val="24"/>
                <w:lang w:eastAsia="ru-RU"/>
              </w:rPr>
              <w:t>Создание и обеспечение благоприятных условий для развития и повышения конкурентоспособности малого  предпринимательства на территории Анабарского улуса.</w:t>
            </w:r>
          </w:p>
          <w:p w14:paraId="1D9622A8" w14:textId="77777777" w:rsidR="00C87F80" w:rsidRPr="00C87F80" w:rsidRDefault="00C87F80" w:rsidP="00C87F80">
            <w:pPr>
              <w:spacing w:before="60" w:after="60" w:line="240" w:lineRule="auto"/>
              <w:ind w:firstLine="539"/>
              <w:jc w:val="both"/>
              <w:rPr>
                <w:rFonts w:ascii="Times New Roman" w:eastAsia="Times New Roman" w:hAnsi="Times New Roman" w:cs="Times New Roman"/>
                <w:bCs/>
                <w:i/>
                <w:sz w:val="24"/>
                <w:szCs w:val="24"/>
                <w:lang w:eastAsia="ru-RU"/>
              </w:rPr>
            </w:pPr>
            <w:r w:rsidRPr="00C87F80">
              <w:rPr>
                <w:rFonts w:ascii="Times New Roman" w:eastAsia="Times New Roman" w:hAnsi="Times New Roman" w:cs="Times New Roman"/>
                <w:bCs/>
                <w:i/>
                <w:sz w:val="24"/>
                <w:szCs w:val="24"/>
                <w:lang w:eastAsia="ru-RU"/>
              </w:rPr>
              <w:t xml:space="preserve">Задачи программы: </w:t>
            </w:r>
          </w:p>
          <w:p w14:paraId="23BC5615" w14:textId="77777777" w:rsidR="00C87F80" w:rsidRPr="00C87F80" w:rsidRDefault="00122351"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7F80" w:rsidRPr="00C87F80">
              <w:rPr>
                <w:rFonts w:ascii="Times New Roman" w:eastAsia="Times New Roman" w:hAnsi="Times New Roman" w:cs="Times New Roman"/>
                <w:sz w:val="24"/>
                <w:szCs w:val="24"/>
                <w:lang w:eastAsia="ru-RU"/>
              </w:rPr>
              <w:t>Обеспечение доступа субъектов малого предпринимательства к финансовой, имущественной поддержке, оказываемой в рамках муниципальной поддержки малого предпринимательства.</w:t>
            </w:r>
          </w:p>
          <w:p w14:paraId="0B3F2F4F" w14:textId="77777777" w:rsidR="00C87F80" w:rsidRPr="00C87F80" w:rsidRDefault="00122351"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87F80" w:rsidRPr="00C87F80">
              <w:rPr>
                <w:rFonts w:ascii="Times New Roman" w:eastAsia="Times New Roman" w:hAnsi="Times New Roman" w:cs="Times New Roman"/>
                <w:sz w:val="24"/>
                <w:szCs w:val="24"/>
                <w:lang w:eastAsia="ru-RU"/>
              </w:rPr>
              <w:t xml:space="preserve">Развитие сети инфраструктуры поддержки малого предпринимательства. </w:t>
            </w:r>
          </w:p>
          <w:p w14:paraId="1206AEB6" w14:textId="77777777" w:rsidR="00C87F80" w:rsidRPr="00C87F80" w:rsidRDefault="00C87F80"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3. Реализация мероприятий по поддержке технологической модернизации. </w:t>
            </w:r>
          </w:p>
          <w:p w14:paraId="25693AC2" w14:textId="77777777" w:rsidR="00C87F80" w:rsidRPr="00C87F80" w:rsidRDefault="00C87F80"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4. Реализация приоритетных направлений развития малого предпринимательства в Анабарском районе.</w:t>
            </w:r>
          </w:p>
          <w:p w14:paraId="50FFF89F" w14:textId="77777777" w:rsidR="00C87F80" w:rsidRPr="00C87F80" w:rsidRDefault="00122351"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87F80" w:rsidRPr="00C87F80">
              <w:rPr>
                <w:rFonts w:ascii="Times New Roman" w:eastAsia="Times New Roman" w:hAnsi="Times New Roman" w:cs="Times New Roman"/>
                <w:sz w:val="24"/>
                <w:szCs w:val="24"/>
                <w:lang w:eastAsia="ru-RU"/>
              </w:rPr>
              <w:t xml:space="preserve">Оказание информационной, консультационной и образовательной поддержки субъектов малого предпринимательства.  </w:t>
            </w:r>
          </w:p>
          <w:p w14:paraId="06F1C4EE" w14:textId="77777777" w:rsidR="00C87F80" w:rsidRPr="00C87F80" w:rsidRDefault="00C87F80"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6. Повышение доступности оказываемых муниципальных услуг в сфере малого предпринимательства. </w:t>
            </w:r>
          </w:p>
          <w:p w14:paraId="041C97C9" w14:textId="77777777" w:rsidR="00C87F80" w:rsidRPr="00C87F80" w:rsidRDefault="00122351"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87F80" w:rsidRPr="00C87F80">
              <w:rPr>
                <w:rFonts w:ascii="Times New Roman" w:eastAsia="Times New Roman" w:hAnsi="Times New Roman" w:cs="Times New Roman"/>
                <w:sz w:val="24"/>
                <w:szCs w:val="24"/>
                <w:lang w:eastAsia="ru-RU"/>
              </w:rPr>
              <w:t>Развитие нормативно правового поля в сфере малого предпринимательства в районе.</w:t>
            </w:r>
          </w:p>
          <w:p w14:paraId="57F7ABC5" w14:textId="77777777" w:rsidR="00C87F80" w:rsidRPr="00C87F80" w:rsidRDefault="00C87F80"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8. Содействие развитию молодежного предпринимательства.</w:t>
            </w:r>
          </w:p>
          <w:p w14:paraId="538595C8" w14:textId="77777777" w:rsidR="00C87F80" w:rsidRPr="00C87F80" w:rsidRDefault="00122351" w:rsidP="00C87F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9.</w:t>
            </w:r>
            <w:r w:rsidR="00C87F80" w:rsidRPr="00C87F80">
              <w:rPr>
                <w:rFonts w:ascii="Times New Roman" w:eastAsia="Times New Roman" w:hAnsi="Times New Roman" w:cs="Times New Roman"/>
                <w:sz w:val="24"/>
                <w:szCs w:val="24"/>
                <w:lang w:eastAsia="ru-RU"/>
              </w:rPr>
              <w:t xml:space="preserve">Повышение престижности предпринимательской деятельности.  </w:t>
            </w:r>
          </w:p>
        </w:tc>
      </w:tr>
      <w:tr w:rsidR="00C87F80" w:rsidRPr="00C87F80" w14:paraId="0A55FEB0" w14:textId="77777777" w:rsidTr="00C87F80">
        <w:trPr>
          <w:trHeight w:val="630"/>
          <w:jc w:val="center"/>
        </w:trPr>
        <w:tc>
          <w:tcPr>
            <w:tcW w:w="2792" w:type="dxa"/>
            <w:tcBorders>
              <w:top w:val="nil"/>
              <w:left w:val="single" w:sz="4" w:space="0" w:color="auto"/>
              <w:bottom w:val="single" w:sz="4" w:space="0" w:color="auto"/>
              <w:right w:val="single" w:sz="4" w:space="0" w:color="auto"/>
            </w:tcBorders>
            <w:shd w:val="clear" w:color="auto" w:fill="auto"/>
            <w:vAlign w:val="center"/>
          </w:tcPr>
          <w:p w14:paraId="3560A26B" w14:textId="77777777" w:rsidR="00C87F80" w:rsidRPr="00C87F80" w:rsidRDefault="00C87F80" w:rsidP="00C87F80">
            <w:pPr>
              <w:spacing w:after="0" w:line="240" w:lineRule="auto"/>
              <w:jc w:val="center"/>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Целевые индикаторы программы</w:t>
            </w:r>
          </w:p>
        </w:tc>
        <w:tc>
          <w:tcPr>
            <w:tcW w:w="6797" w:type="dxa"/>
            <w:tcBorders>
              <w:top w:val="nil"/>
              <w:left w:val="nil"/>
              <w:bottom w:val="single" w:sz="4" w:space="0" w:color="auto"/>
              <w:right w:val="single" w:sz="4" w:space="0" w:color="auto"/>
            </w:tcBorders>
            <w:shd w:val="clear" w:color="auto" w:fill="auto"/>
            <w:vAlign w:val="center"/>
          </w:tcPr>
          <w:p w14:paraId="5743B2E5" w14:textId="77777777" w:rsidR="00C87F80" w:rsidRPr="00C87F80" w:rsidRDefault="002958B6"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7F80" w:rsidRPr="00C87F80">
              <w:rPr>
                <w:rFonts w:ascii="Times New Roman" w:eastAsia="Times New Roman" w:hAnsi="Times New Roman" w:cs="Times New Roman"/>
                <w:sz w:val="24"/>
                <w:szCs w:val="24"/>
                <w:lang w:eastAsia="ru-RU"/>
              </w:rPr>
              <w:t>Количество субъектов малого о предпринимательства в расч</w:t>
            </w:r>
            <w:r w:rsidR="008F086C">
              <w:rPr>
                <w:rFonts w:ascii="Times New Roman" w:eastAsia="Times New Roman" w:hAnsi="Times New Roman" w:cs="Times New Roman"/>
                <w:sz w:val="24"/>
                <w:szCs w:val="24"/>
                <w:lang w:eastAsia="ru-RU"/>
              </w:rPr>
              <w:t>ете на 10 000 человек населения до 2024 года – 303,3 ед.</w:t>
            </w:r>
          </w:p>
          <w:p w14:paraId="5B32D4BB" w14:textId="77777777" w:rsidR="00C87F80" w:rsidRPr="00C87F80" w:rsidRDefault="002958B6"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87F80" w:rsidRPr="00C87F80">
              <w:rPr>
                <w:rFonts w:ascii="Times New Roman" w:eastAsia="Times New Roman" w:hAnsi="Times New Roman" w:cs="Times New Roman"/>
                <w:sz w:val="24"/>
                <w:szCs w:val="24"/>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w:t>
            </w:r>
            <w:r w:rsidR="008F086C">
              <w:rPr>
                <w:rFonts w:ascii="Times New Roman" w:eastAsia="Times New Roman" w:hAnsi="Times New Roman" w:cs="Times New Roman"/>
                <w:sz w:val="24"/>
                <w:szCs w:val="24"/>
                <w:lang w:eastAsia="ru-RU"/>
              </w:rPr>
              <w:t xml:space="preserve"> всех </w:t>
            </w:r>
            <w:r w:rsidR="008F086C">
              <w:rPr>
                <w:rFonts w:ascii="Times New Roman" w:eastAsia="Times New Roman" w:hAnsi="Times New Roman" w:cs="Times New Roman"/>
                <w:sz w:val="24"/>
                <w:szCs w:val="24"/>
                <w:lang w:eastAsia="ru-RU"/>
              </w:rPr>
              <w:lastRenderedPageBreak/>
              <w:t>предприятий и организаций до 2024 года – 2,5%</w:t>
            </w:r>
          </w:p>
          <w:p w14:paraId="4817E618" w14:textId="77777777" w:rsidR="00C87F80" w:rsidRPr="00C87F80" w:rsidRDefault="00C87F80"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3. Количество малых предприятий в расчете на 1 тыс. челов</w:t>
            </w:r>
            <w:r w:rsidR="008F086C">
              <w:rPr>
                <w:rFonts w:ascii="Times New Roman" w:eastAsia="Times New Roman" w:hAnsi="Times New Roman" w:cs="Times New Roman"/>
                <w:sz w:val="24"/>
                <w:szCs w:val="24"/>
                <w:lang w:eastAsia="ru-RU"/>
              </w:rPr>
              <w:t>ек населения к 2024 году составит 6,91 ед.</w:t>
            </w:r>
          </w:p>
          <w:p w14:paraId="57E31097" w14:textId="77777777" w:rsidR="00C87F80" w:rsidRPr="00C87F80" w:rsidRDefault="002958B6"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87F80" w:rsidRPr="00C87F80">
              <w:rPr>
                <w:rFonts w:ascii="Times New Roman" w:eastAsia="Times New Roman" w:hAnsi="Times New Roman" w:cs="Times New Roman"/>
                <w:sz w:val="24"/>
                <w:szCs w:val="24"/>
                <w:lang w:eastAsia="ru-RU"/>
              </w:rPr>
              <w:t xml:space="preserve">Среднесписочная численность работников малых </w:t>
            </w:r>
            <w:r w:rsidR="008F086C">
              <w:rPr>
                <w:rFonts w:ascii="Times New Roman" w:eastAsia="Times New Roman" w:hAnsi="Times New Roman" w:cs="Times New Roman"/>
                <w:sz w:val="24"/>
                <w:szCs w:val="24"/>
                <w:lang w:eastAsia="ru-RU"/>
              </w:rPr>
              <w:t>предприятий к 2024 году – 40 чел.</w:t>
            </w:r>
          </w:p>
          <w:p w14:paraId="3D0063F2" w14:textId="77777777" w:rsidR="00C87F80" w:rsidRPr="00C87F80" w:rsidRDefault="00C87F80" w:rsidP="00C87F80">
            <w:pPr>
              <w:spacing w:after="0" w:line="240" w:lineRule="auto"/>
              <w:jc w:val="both"/>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sz w:val="24"/>
                <w:szCs w:val="24"/>
                <w:lang w:eastAsia="ru-RU"/>
              </w:rPr>
              <w:t xml:space="preserve">5. </w:t>
            </w:r>
            <w:r w:rsidRPr="00C87F80">
              <w:rPr>
                <w:rFonts w:ascii="Times New Roman" w:eastAsia="Times New Roman" w:hAnsi="Times New Roman" w:cs="Times New Roman"/>
                <w:color w:val="000000"/>
                <w:sz w:val="24"/>
                <w:szCs w:val="24"/>
                <w:lang w:eastAsia="ru-RU"/>
              </w:rPr>
              <w:t>Количество субъектов малого предпринимательства</w:t>
            </w:r>
            <w:r w:rsidR="008F086C">
              <w:rPr>
                <w:rFonts w:ascii="Times New Roman" w:eastAsia="Times New Roman" w:hAnsi="Times New Roman" w:cs="Times New Roman"/>
                <w:color w:val="000000"/>
                <w:sz w:val="24"/>
                <w:szCs w:val="24"/>
                <w:lang w:eastAsia="ru-RU"/>
              </w:rPr>
              <w:t xml:space="preserve"> к 2024 году – 115 ед.</w:t>
            </w:r>
          </w:p>
          <w:p w14:paraId="530714C1" w14:textId="77777777" w:rsidR="00C87F80" w:rsidRPr="00C87F80" w:rsidRDefault="008F086C"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Оборот малых предприятий к 2024 году – 85 млн.руб.</w:t>
            </w:r>
          </w:p>
          <w:p w14:paraId="51B401C9" w14:textId="77777777" w:rsidR="00C87F80" w:rsidRPr="00C87F80" w:rsidRDefault="002958B6"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F086C">
              <w:rPr>
                <w:rFonts w:ascii="Times New Roman" w:eastAsia="Times New Roman" w:hAnsi="Times New Roman" w:cs="Times New Roman"/>
                <w:sz w:val="24"/>
                <w:szCs w:val="24"/>
                <w:lang w:eastAsia="ru-RU"/>
              </w:rPr>
              <w:t xml:space="preserve"> </w:t>
            </w:r>
            <w:r w:rsidR="00C87F80" w:rsidRPr="00C87F80">
              <w:rPr>
                <w:rFonts w:ascii="Times New Roman" w:eastAsia="Times New Roman" w:hAnsi="Times New Roman" w:cs="Times New Roman"/>
                <w:sz w:val="24"/>
                <w:szCs w:val="24"/>
                <w:lang w:eastAsia="ru-RU"/>
              </w:rPr>
              <w:t>Количество субъектов малого предпринимательства, получивших займы и</w:t>
            </w:r>
            <w:r w:rsidR="008F086C">
              <w:rPr>
                <w:rFonts w:ascii="Times New Roman" w:eastAsia="Times New Roman" w:hAnsi="Times New Roman" w:cs="Times New Roman"/>
                <w:sz w:val="24"/>
                <w:szCs w:val="24"/>
                <w:lang w:eastAsia="ru-RU"/>
              </w:rPr>
              <w:t xml:space="preserve"> кредиты в муниципальном фонде в 2024 году составит 7 ед.</w:t>
            </w:r>
          </w:p>
          <w:p w14:paraId="01B5556A" w14:textId="77777777" w:rsidR="00C87F80" w:rsidRPr="00C87F80" w:rsidRDefault="00C87F80"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8. </w:t>
            </w:r>
            <w:r w:rsidR="008F086C">
              <w:rPr>
                <w:rFonts w:ascii="Times New Roman" w:eastAsia="Times New Roman" w:hAnsi="Times New Roman" w:cs="Times New Roman"/>
                <w:sz w:val="24"/>
                <w:szCs w:val="24"/>
                <w:lang w:eastAsia="ru-RU"/>
              </w:rPr>
              <w:t>Количество проведенных семинаров, образовательных курсов, тренингов, мастер-классов к 2024 году – 2 ед.</w:t>
            </w:r>
          </w:p>
          <w:p w14:paraId="249A6B5F" w14:textId="77777777" w:rsidR="00C87F80" w:rsidRPr="00C87F80" w:rsidRDefault="002958B6" w:rsidP="00C87F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F086C">
              <w:rPr>
                <w:rFonts w:ascii="Times New Roman" w:eastAsia="Times New Roman" w:hAnsi="Times New Roman" w:cs="Times New Roman"/>
                <w:sz w:val="24"/>
                <w:szCs w:val="24"/>
                <w:lang w:eastAsia="ru-RU"/>
              </w:rPr>
              <w:t xml:space="preserve"> </w:t>
            </w:r>
            <w:r w:rsidR="00C87F80" w:rsidRPr="00C87F80">
              <w:rPr>
                <w:rFonts w:ascii="Times New Roman" w:eastAsia="Times New Roman" w:hAnsi="Times New Roman" w:cs="Times New Roman"/>
                <w:sz w:val="24"/>
                <w:szCs w:val="24"/>
                <w:lang w:eastAsia="ru-RU"/>
              </w:rPr>
              <w:t>Доля заказов, переданных малым предприятиям в соответствии со статьей 15 Федерального закона от 21.07.2005 г. № 94-ФЗ «О размещении заказов на поставки товаров, выполнение работ, оказание услуг для государственных и муниципальных нужд», от общ</w:t>
            </w:r>
            <w:r w:rsidR="008F086C">
              <w:rPr>
                <w:rFonts w:ascii="Times New Roman" w:eastAsia="Times New Roman" w:hAnsi="Times New Roman" w:cs="Times New Roman"/>
                <w:sz w:val="24"/>
                <w:szCs w:val="24"/>
                <w:lang w:eastAsia="ru-RU"/>
              </w:rPr>
              <w:t>его объема размещенных заказов до 2024 года достигнет уровня 22%</w:t>
            </w:r>
          </w:p>
          <w:p w14:paraId="5315E744" w14:textId="77777777" w:rsidR="00C87F80" w:rsidRPr="00C87F80" w:rsidRDefault="00C87F80"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1</w:t>
            </w:r>
            <w:r w:rsidR="008F086C">
              <w:rPr>
                <w:rFonts w:ascii="Times New Roman" w:eastAsia="Times New Roman" w:hAnsi="Times New Roman" w:cs="Times New Roman"/>
                <w:sz w:val="24"/>
                <w:szCs w:val="24"/>
                <w:lang w:eastAsia="ru-RU"/>
              </w:rPr>
              <w:t>0</w:t>
            </w:r>
            <w:r w:rsidRPr="00C87F80">
              <w:rPr>
                <w:rFonts w:ascii="Times New Roman" w:eastAsia="Times New Roman" w:hAnsi="Times New Roman" w:cs="Times New Roman"/>
                <w:sz w:val="24"/>
                <w:szCs w:val="24"/>
                <w:lang w:eastAsia="ru-RU"/>
              </w:rPr>
              <w:t>.</w:t>
            </w:r>
            <w:r w:rsidR="008F086C">
              <w:rPr>
                <w:rFonts w:ascii="Times New Roman" w:eastAsia="Times New Roman" w:hAnsi="Times New Roman" w:cs="Times New Roman"/>
                <w:sz w:val="24"/>
                <w:szCs w:val="24"/>
                <w:lang w:eastAsia="ru-RU"/>
              </w:rPr>
              <w:t xml:space="preserve"> </w:t>
            </w:r>
            <w:r w:rsidRPr="00C87F80">
              <w:rPr>
                <w:rFonts w:ascii="Times New Roman" w:eastAsia="Times New Roman" w:hAnsi="Times New Roman" w:cs="Times New Roman"/>
                <w:sz w:val="24"/>
                <w:szCs w:val="24"/>
                <w:lang w:eastAsia="ru-RU"/>
              </w:rPr>
              <w:t>Доля молодых предпринимателей, получивших муниципальную поддержку, от общ</w:t>
            </w:r>
            <w:r w:rsidR="00B7073C">
              <w:rPr>
                <w:rFonts w:ascii="Times New Roman" w:eastAsia="Times New Roman" w:hAnsi="Times New Roman" w:cs="Times New Roman"/>
                <w:sz w:val="24"/>
                <w:szCs w:val="24"/>
                <w:lang w:eastAsia="ru-RU"/>
              </w:rPr>
              <w:t>его числа получателей поддержки в 2024 году – 25%</w:t>
            </w:r>
            <w:r w:rsidR="00CF143C">
              <w:rPr>
                <w:rFonts w:ascii="Times New Roman" w:eastAsia="Times New Roman" w:hAnsi="Times New Roman" w:cs="Times New Roman"/>
                <w:sz w:val="24"/>
                <w:szCs w:val="24"/>
                <w:lang w:eastAsia="ru-RU"/>
              </w:rPr>
              <w:t xml:space="preserve"> </w:t>
            </w:r>
          </w:p>
        </w:tc>
      </w:tr>
      <w:tr w:rsidR="00C87F80" w:rsidRPr="00C87F80" w14:paraId="299ED80E" w14:textId="77777777" w:rsidTr="00C87F80">
        <w:trPr>
          <w:trHeight w:val="630"/>
          <w:jc w:val="center"/>
        </w:trPr>
        <w:tc>
          <w:tcPr>
            <w:tcW w:w="2792" w:type="dxa"/>
            <w:tcBorders>
              <w:top w:val="nil"/>
              <w:left w:val="single" w:sz="4" w:space="0" w:color="auto"/>
              <w:bottom w:val="single" w:sz="4" w:space="0" w:color="auto"/>
              <w:right w:val="single" w:sz="4" w:space="0" w:color="auto"/>
            </w:tcBorders>
            <w:shd w:val="clear" w:color="auto" w:fill="auto"/>
            <w:vAlign w:val="center"/>
          </w:tcPr>
          <w:p w14:paraId="20185764" w14:textId="77777777" w:rsidR="00C87F80" w:rsidRPr="00C87F80" w:rsidRDefault="00C87F80" w:rsidP="00C87F80">
            <w:pPr>
              <w:spacing w:after="0" w:line="240" w:lineRule="auto"/>
              <w:jc w:val="center"/>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lastRenderedPageBreak/>
              <w:t>Сроки реализации (этапы) программы</w:t>
            </w:r>
          </w:p>
        </w:tc>
        <w:tc>
          <w:tcPr>
            <w:tcW w:w="6797" w:type="dxa"/>
            <w:tcBorders>
              <w:top w:val="nil"/>
              <w:left w:val="nil"/>
              <w:bottom w:val="single" w:sz="4" w:space="0" w:color="auto"/>
              <w:right w:val="single" w:sz="4" w:space="0" w:color="auto"/>
            </w:tcBorders>
            <w:shd w:val="clear" w:color="auto" w:fill="auto"/>
            <w:vAlign w:val="center"/>
          </w:tcPr>
          <w:p w14:paraId="60DD6CAB" w14:textId="77777777" w:rsidR="00C87F80" w:rsidRPr="00C87F80" w:rsidRDefault="00F4107B" w:rsidP="005B526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5B5262">
              <w:rPr>
                <w:rFonts w:ascii="Times New Roman" w:eastAsia="Times New Roman" w:hAnsi="Times New Roman" w:cs="Times New Roman"/>
                <w:color w:val="000000"/>
                <w:sz w:val="24"/>
                <w:szCs w:val="24"/>
                <w:lang w:eastAsia="ru-RU"/>
              </w:rPr>
              <w:t>20</w:t>
            </w:r>
            <w:r w:rsidR="00C87F80" w:rsidRPr="00C87F80">
              <w:rPr>
                <w:rFonts w:ascii="Times New Roman" w:eastAsia="Times New Roman" w:hAnsi="Times New Roman" w:cs="Times New Roman"/>
                <w:color w:val="000000"/>
                <w:sz w:val="24"/>
                <w:szCs w:val="24"/>
                <w:lang w:eastAsia="ru-RU"/>
              </w:rPr>
              <w:t>-20</w:t>
            </w:r>
            <w:r w:rsidR="005B5262">
              <w:rPr>
                <w:rFonts w:ascii="Times New Roman" w:eastAsia="Times New Roman" w:hAnsi="Times New Roman" w:cs="Times New Roman"/>
                <w:color w:val="000000"/>
                <w:sz w:val="24"/>
                <w:szCs w:val="24"/>
                <w:lang w:eastAsia="ru-RU"/>
              </w:rPr>
              <w:t>24</w:t>
            </w:r>
            <w:r w:rsidR="00C87F80" w:rsidRPr="00C87F80">
              <w:rPr>
                <w:rFonts w:ascii="Times New Roman" w:eastAsia="Times New Roman" w:hAnsi="Times New Roman" w:cs="Times New Roman"/>
                <w:color w:val="000000"/>
                <w:sz w:val="24"/>
                <w:szCs w:val="24"/>
                <w:lang w:eastAsia="ru-RU"/>
              </w:rPr>
              <w:t xml:space="preserve"> годы</w:t>
            </w:r>
          </w:p>
        </w:tc>
      </w:tr>
      <w:tr w:rsidR="00C87F80" w:rsidRPr="00C87F80" w14:paraId="07BB9F6E" w14:textId="77777777" w:rsidTr="00C87F80">
        <w:trPr>
          <w:trHeight w:val="630"/>
          <w:jc w:val="center"/>
        </w:trPr>
        <w:tc>
          <w:tcPr>
            <w:tcW w:w="2792" w:type="dxa"/>
            <w:tcBorders>
              <w:top w:val="nil"/>
              <w:left w:val="single" w:sz="4" w:space="0" w:color="auto"/>
              <w:bottom w:val="single" w:sz="4" w:space="0" w:color="auto"/>
              <w:right w:val="single" w:sz="4" w:space="0" w:color="auto"/>
            </w:tcBorders>
            <w:shd w:val="clear" w:color="auto" w:fill="auto"/>
            <w:vAlign w:val="center"/>
          </w:tcPr>
          <w:p w14:paraId="4DD35532" w14:textId="77777777" w:rsidR="00C87F80" w:rsidRPr="00C87F80" w:rsidRDefault="00C87F80" w:rsidP="00C87F80">
            <w:pPr>
              <w:spacing w:after="0" w:line="240" w:lineRule="auto"/>
              <w:jc w:val="center"/>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 xml:space="preserve">Наименование подпрограмм </w:t>
            </w:r>
          </w:p>
        </w:tc>
        <w:tc>
          <w:tcPr>
            <w:tcW w:w="6797" w:type="dxa"/>
            <w:tcBorders>
              <w:top w:val="nil"/>
              <w:left w:val="nil"/>
              <w:bottom w:val="single" w:sz="4" w:space="0" w:color="auto"/>
              <w:right w:val="single" w:sz="4" w:space="0" w:color="auto"/>
            </w:tcBorders>
            <w:shd w:val="clear" w:color="auto" w:fill="auto"/>
            <w:vAlign w:val="center"/>
          </w:tcPr>
          <w:p w14:paraId="3F783D46" w14:textId="77777777" w:rsidR="00C87F80" w:rsidRPr="00052F5A" w:rsidRDefault="00C87F80" w:rsidP="00052F5A">
            <w:pPr>
              <w:pStyle w:val="af2"/>
              <w:numPr>
                <w:ilvl w:val="0"/>
                <w:numId w:val="5"/>
              </w:numPr>
              <w:tabs>
                <w:tab w:val="clear" w:pos="480"/>
                <w:tab w:val="num" w:pos="194"/>
              </w:tabs>
              <w:spacing w:after="0" w:line="240" w:lineRule="auto"/>
              <w:ind w:left="194" w:hanging="194"/>
              <w:jc w:val="both"/>
              <w:rPr>
                <w:rFonts w:ascii="Times New Roman" w:eastAsia="Times New Roman" w:hAnsi="Times New Roman"/>
                <w:sz w:val="24"/>
                <w:szCs w:val="24"/>
                <w:lang w:eastAsia="ru-RU"/>
              </w:rPr>
            </w:pPr>
            <w:r w:rsidRPr="00052F5A">
              <w:rPr>
                <w:rFonts w:ascii="Times New Roman" w:eastAsia="Times New Roman" w:hAnsi="Times New Roman"/>
                <w:sz w:val="24"/>
                <w:szCs w:val="24"/>
                <w:lang w:eastAsia="ru-RU"/>
              </w:rPr>
              <w:t>Повышение конкурентоспособно</w:t>
            </w:r>
            <w:r w:rsidR="00052F5A">
              <w:rPr>
                <w:rFonts w:ascii="Times New Roman" w:eastAsia="Times New Roman" w:hAnsi="Times New Roman"/>
                <w:sz w:val="24"/>
                <w:szCs w:val="24"/>
                <w:lang w:eastAsia="ru-RU"/>
              </w:rPr>
              <w:t xml:space="preserve">сти субъектов малого и среднего </w:t>
            </w:r>
            <w:r w:rsidRPr="00052F5A">
              <w:rPr>
                <w:rFonts w:ascii="Times New Roman" w:eastAsia="Times New Roman" w:hAnsi="Times New Roman"/>
                <w:sz w:val="24"/>
                <w:szCs w:val="24"/>
                <w:lang w:eastAsia="ru-RU"/>
              </w:rPr>
              <w:t>предпринимательства, производящих и реализующих товары (работы, услуги);</w:t>
            </w:r>
          </w:p>
          <w:p w14:paraId="02D385AB" w14:textId="77777777" w:rsidR="00C87F80" w:rsidRPr="00C87F80" w:rsidRDefault="00C87F80" w:rsidP="00052F5A">
            <w:pPr>
              <w:numPr>
                <w:ilvl w:val="0"/>
                <w:numId w:val="5"/>
              </w:numPr>
              <w:tabs>
                <w:tab w:val="clear" w:pos="480"/>
              </w:tabs>
              <w:spacing w:after="0" w:line="240" w:lineRule="auto"/>
              <w:ind w:left="194" w:hanging="194"/>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Создание благоприятной административной среды.</w:t>
            </w:r>
          </w:p>
        </w:tc>
      </w:tr>
      <w:tr w:rsidR="00C87F80" w:rsidRPr="00C87F80" w14:paraId="4E527755" w14:textId="77777777" w:rsidTr="00C87F80">
        <w:trPr>
          <w:trHeight w:val="1550"/>
          <w:jc w:val="center"/>
        </w:trPr>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43DFFC2E" w14:textId="77777777" w:rsidR="00C87F80" w:rsidRPr="00C87F80" w:rsidRDefault="00C87F80" w:rsidP="00C87F80">
            <w:pPr>
              <w:spacing w:after="0" w:line="240" w:lineRule="auto"/>
              <w:jc w:val="center"/>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Предельный объем средств на реализацию программы с разбивкой по годам</w:t>
            </w:r>
          </w:p>
        </w:tc>
        <w:tc>
          <w:tcPr>
            <w:tcW w:w="6797" w:type="dxa"/>
            <w:tcBorders>
              <w:top w:val="single" w:sz="4" w:space="0" w:color="auto"/>
              <w:left w:val="nil"/>
              <w:bottom w:val="single" w:sz="4" w:space="0" w:color="auto"/>
              <w:right w:val="single" w:sz="4" w:space="0" w:color="auto"/>
            </w:tcBorders>
            <w:shd w:val="clear" w:color="auto" w:fill="auto"/>
            <w:vAlign w:val="center"/>
          </w:tcPr>
          <w:p w14:paraId="02DA4A8B" w14:textId="77777777" w:rsidR="00C87F80" w:rsidRPr="008F086C" w:rsidRDefault="00C87F80" w:rsidP="00C87F80">
            <w:pPr>
              <w:spacing w:after="0" w:line="240" w:lineRule="auto"/>
              <w:jc w:val="both"/>
              <w:rPr>
                <w:rFonts w:ascii="Times New Roman" w:eastAsia="Times New Roman" w:hAnsi="Times New Roman" w:cs="Times New Roman"/>
                <w:color w:val="000000"/>
                <w:sz w:val="24"/>
                <w:szCs w:val="24"/>
                <w:lang w:eastAsia="ru-RU"/>
              </w:rPr>
            </w:pPr>
            <w:r w:rsidRPr="008F086C">
              <w:rPr>
                <w:rFonts w:ascii="Times New Roman" w:eastAsia="Times New Roman" w:hAnsi="Times New Roman" w:cs="Times New Roman"/>
                <w:color w:val="000000"/>
                <w:sz w:val="24"/>
                <w:szCs w:val="24"/>
                <w:lang w:eastAsia="ru-RU"/>
              </w:rPr>
              <w:t xml:space="preserve">Общий объем финансирования составляет </w:t>
            </w:r>
            <w:r w:rsidR="00BC1FA0" w:rsidRPr="008F086C">
              <w:rPr>
                <w:rFonts w:ascii="Times New Roman" w:eastAsia="Times New Roman" w:hAnsi="Times New Roman" w:cs="Times New Roman"/>
                <w:color w:val="000000"/>
                <w:sz w:val="24"/>
                <w:szCs w:val="24"/>
                <w:lang w:eastAsia="ru-RU"/>
              </w:rPr>
              <w:t>2</w:t>
            </w:r>
            <w:r w:rsidR="006F7FAF">
              <w:rPr>
                <w:rFonts w:ascii="Times New Roman" w:eastAsia="Times New Roman" w:hAnsi="Times New Roman" w:cs="Times New Roman"/>
                <w:color w:val="000000"/>
                <w:sz w:val="24"/>
                <w:szCs w:val="24"/>
                <w:lang w:eastAsia="ru-RU"/>
              </w:rPr>
              <w:t>135</w:t>
            </w:r>
            <w:r w:rsidR="008F086C" w:rsidRPr="008F086C">
              <w:rPr>
                <w:rFonts w:ascii="Times New Roman" w:eastAsia="Times New Roman" w:hAnsi="Times New Roman" w:cs="Times New Roman"/>
                <w:color w:val="000000"/>
                <w:sz w:val="24"/>
                <w:szCs w:val="24"/>
                <w:lang w:eastAsia="ru-RU"/>
              </w:rPr>
              <w:t xml:space="preserve">0 </w:t>
            </w:r>
            <w:r w:rsidRPr="008F086C">
              <w:rPr>
                <w:rFonts w:ascii="Times New Roman" w:eastAsia="Times New Roman" w:hAnsi="Times New Roman" w:cs="Times New Roman"/>
                <w:color w:val="000000"/>
                <w:sz w:val="24"/>
                <w:szCs w:val="24"/>
                <w:lang w:eastAsia="ru-RU"/>
              </w:rPr>
              <w:t>тыс.руб.:</w:t>
            </w:r>
          </w:p>
          <w:p w14:paraId="0B6A78E3" w14:textId="77777777" w:rsidR="00C87F80" w:rsidRPr="008F086C" w:rsidRDefault="00CB0A9E" w:rsidP="00C87F80">
            <w:pPr>
              <w:spacing w:after="0" w:line="240" w:lineRule="auto"/>
              <w:jc w:val="both"/>
              <w:rPr>
                <w:rFonts w:ascii="Times New Roman" w:eastAsia="Times New Roman" w:hAnsi="Times New Roman" w:cs="Times New Roman"/>
                <w:color w:val="000000"/>
                <w:sz w:val="24"/>
                <w:szCs w:val="24"/>
                <w:lang w:eastAsia="ru-RU"/>
              </w:rPr>
            </w:pPr>
            <w:r w:rsidRPr="008F086C">
              <w:rPr>
                <w:rFonts w:ascii="Times New Roman" w:eastAsia="Times New Roman" w:hAnsi="Times New Roman" w:cs="Times New Roman"/>
                <w:color w:val="000000"/>
                <w:sz w:val="24"/>
                <w:szCs w:val="24"/>
                <w:lang w:eastAsia="ru-RU"/>
              </w:rPr>
              <w:t>20</w:t>
            </w:r>
            <w:r w:rsidR="008F086C" w:rsidRPr="008F086C">
              <w:rPr>
                <w:rFonts w:ascii="Times New Roman" w:eastAsia="Times New Roman" w:hAnsi="Times New Roman" w:cs="Times New Roman"/>
                <w:color w:val="000000"/>
                <w:sz w:val="24"/>
                <w:szCs w:val="24"/>
                <w:lang w:eastAsia="ru-RU"/>
              </w:rPr>
              <w:t>20</w:t>
            </w:r>
            <w:r w:rsidRPr="008F086C">
              <w:rPr>
                <w:rFonts w:ascii="Times New Roman" w:eastAsia="Times New Roman" w:hAnsi="Times New Roman" w:cs="Times New Roman"/>
                <w:color w:val="000000"/>
                <w:sz w:val="24"/>
                <w:szCs w:val="24"/>
                <w:lang w:eastAsia="ru-RU"/>
              </w:rPr>
              <w:t xml:space="preserve"> год – </w:t>
            </w:r>
            <w:r w:rsidR="006F7FAF">
              <w:rPr>
                <w:rFonts w:ascii="Times New Roman" w:eastAsia="Times New Roman" w:hAnsi="Times New Roman" w:cs="Times New Roman"/>
                <w:color w:val="000000"/>
                <w:sz w:val="24"/>
                <w:szCs w:val="24"/>
                <w:lang w:eastAsia="ru-RU"/>
              </w:rPr>
              <w:t>435</w:t>
            </w:r>
            <w:r w:rsidR="008F086C" w:rsidRPr="008F086C">
              <w:rPr>
                <w:rFonts w:ascii="Times New Roman" w:eastAsia="Times New Roman" w:hAnsi="Times New Roman" w:cs="Times New Roman"/>
                <w:color w:val="000000"/>
                <w:sz w:val="24"/>
                <w:szCs w:val="24"/>
                <w:lang w:eastAsia="ru-RU"/>
              </w:rPr>
              <w:t>0,0 т</w:t>
            </w:r>
            <w:r w:rsidR="00C87F80" w:rsidRPr="008F086C">
              <w:rPr>
                <w:rFonts w:ascii="Times New Roman" w:eastAsia="Times New Roman" w:hAnsi="Times New Roman" w:cs="Times New Roman"/>
                <w:color w:val="000000"/>
                <w:sz w:val="24"/>
                <w:szCs w:val="24"/>
                <w:lang w:eastAsia="ru-RU"/>
              </w:rPr>
              <w:t>.р.</w:t>
            </w:r>
          </w:p>
          <w:p w14:paraId="0EAC4D66" w14:textId="77777777" w:rsidR="00C87F80" w:rsidRPr="008F086C" w:rsidRDefault="00C87F80" w:rsidP="00C87F80">
            <w:pPr>
              <w:spacing w:after="0" w:line="240" w:lineRule="auto"/>
              <w:jc w:val="both"/>
              <w:rPr>
                <w:rFonts w:ascii="Times New Roman" w:eastAsia="Times New Roman" w:hAnsi="Times New Roman" w:cs="Times New Roman"/>
                <w:color w:val="000000"/>
                <w:sz w:val="24"/>
                <w:szCs w:val="24"/>
                <w:lang w:eastAsia="ru-RU"/>
              </w:rPr>
            </w:pPr>
            <w:r w:rsidRPr="008F086C">
              <w:rPr>
                <w:rFonts w:ascii="Times New Roman" w:eastAsia="Times New Roman" w:hAnsi="Times New Roman" w:cs="Times New Roman"/>
                <w:color w:val="000000"/>
                <w:sz w:val="24"/>
                <w:szCs w:val="24"/>
                <w:lang w:eastAsia="ru-RU"/>
              </w:rPr>
              <w:t>20</w:t>
            </w:r>
            <w:r w:rsidR="008F086C" w:rsidRPr="008F086C">
              <w:rPr>
                <w:rFonts w:ascii="Times New Roman" w:eastAsia="Times New Roman" w:hAnsi="Times New Roman" w:cs="Times New Roman"/>
                <w:color w:val="000000"/>
                <w:sz w:val="24"/>
                <w:szCs w:val="24"/>
                <w:lang w:eastAsia="ru-RU"/>
              </w:rPr>
              <w:t>21</w:t>
            </w:r>
            <w:r w:rsidRPr="008F086C">
              <w:rPr>
                <w:rFonts w:ascii="Times New Roman" w:eastAsia="Times New Roman" w:hAnsi="Times New Roman" w:cs="Times New Roman"/>
                <w:color w:val="000000"/>
                <w:sz w:val="24"/>
                <w:szCs w:val="24"/>
                <w:lang w:eastAsia="ru-RU"/>
              </w:rPr>
              <w:t xml:space="preserve"> год </w:t>
            </w:r>
            <w:r w:rsidRPr="008F086C">
              <w:rPr>
                <w:rFonts w:ascii="Times New Roman" w:eastAsia="Times New Roman" w:hAnsi="Times New Roman" w:cs="Times New Roman"/>
                <w:color w:val="000000"/>
                <w:sz w:val="24"/>
                <w:szCs w:val="24"/>
                <w:lang w:eastAsia="ru-RU"/>
              </w:rPr>
              <w:sym w:font="Symbol" w:char="F02D"/>
            </w:r>
            <w:r w:rsidR="00BC1FA0" w:rsidRPr="008F086C">
              <w:rPr>
                <w:rFonts w:ascii="Times New Roman" w:eastAsia="Times New Roman" w:hAnsi="Times New Roman" w:cs="Times New Roman"/>
                <w:color w:val="000000"/>
                <w:sz w:val="24"/>
                <w:szCs w:val="24"/>
                <w:lang w:eastAsia="ru-RU"/>
              </w:rPr>
              <w:t xml:space="preserve"> </w:t>
            </w:r>
            <w:r w:rsidR="006F7FAF">
              <w:rPr>
                <w:rFonts w:ascii="Times New Roman" w:eastAsia="Times New Roman" w:hAnsi="Times New Roman" w:cs="Times New Roman"/>
                <w:color w:val="000000"/>
                <w:sz w:val="24"/>
                <w:szCs w:val="24"/>
                <w:lang w:eastAsia="ru-RU"/>
              </w:rPr>
              <w:t>440</w:t>
            </w:r>
            <w:r w:rsidR="008F086C" w:rsidRPr="008F086C">
              <w:rPr>
                <w:rFonts w:ascii="Times New Roman" w:eastAsia="Times New Roman" w:hAnsi="Times New Roman" w:cs="Times New Roman"/>
                <w:color w:val="000000"/>
                <w:sz w:val="24"/>
                <w:szCs w:val="24"/>
                <w:lang w:eastAsia="ru-RU"/>
              </w:rPr>
              <w:t xml:space="preserve">0,0 </w:t>
            </w:r>
            <w:r w:rsidR="00CB0A9E" w:rsidRPr="008F086C">
              <w:rPr>
                <w:rFonts w:ascii="Times New Roman" w:eastAsia="Times New Roman" w:hAnsi="Times New Roman" w:cs="Times New Roman"/>
                <w:color w:val="000000"/>
                <w:sz w:val="24"/>
                <w:szCs w:val="24"/>
                <w:lang w:eastAsia="ru-RU"/>
              </w:rPr>
              <w:t>т.р.</w:t>
            </w:r>
          </w:p>
          <w:p w14:paraId="0321FD9E" w14:textId="77777777" w:rsidR="00C87F80" w:rsidRDefault="00C87F80" w:rsidP="008F086C">
            <w:pPr>
              <w:spacing w:after="0" w:line="240" w:lineRule="auto"/>
              <w:jc w:val="both"/>
              <w:rPr>
                <w:rFonts w:ascii="Times New Roman" w:eastAsia="Times New Roman" w:hAnsi="Times New Roman" w:cs="Times New Roman"/>
                <w:color w:val="000000"/>
                <w:sz w:val="24"/>
                <w:szCs w:val="24"/>
                <w:lang w:eastAsia="ru-RU"/>
              </w:rPr>
            </w:pPr>
            <w:r w:rsidRPr="008F086C">
              <w:rPr>
                <w:rFonts w:ascii="Times New Roman" w:eastAsia="Times New Roman" w:hAnsi="Times New Roman" w:cs="Times New Roman"/>
                <w:color w:val="000000"/>
                <w:sz w:val="24"/>
                <w:szCs w:val="24"/>
                <w:lang w:eastAsia="ru-RU"/>
              </w:rPr>
              <w:t>20</w:t>
            </w:r>
            <w:r w:rsidR="008F086C" w:rsidRPr="008F086C">
              <w:rPr>
                <w:rFonts w:ascii="Times New Roman" w:eastAsia="Times New Roman" w:hAnsi="Times New Roman" w:cs="Times New Roman"/>
                <w:color w:val="000000"/>
                <w:sz w:val="24"/>
                <w:szCs w:val="24"/>
                <w:lang w:eastAsia="ru-RU"/>
              </w:rPr>
              <w:t>22</w:t>
            </w:r>
            <w:r w:rsidRPr="008F086C">
              <w:rPr>
                <w:rFonts w:ascii="Times New Roman" w:eastAsia="Times New Roman" w:hAnsi="Times New Roman" w:cs="Times New Roman"/>
                <w:color w:val="000000"/>
                <w:sz w:val="24"/>
                <w:szCs w:val="24"/>
                <w:lang w:eastAsia="ru-RU"/>
              </w:rPr>
              <w:t xml:space="preserve"> год </w:t>
            </w:r>
            <w:r w:rsidRPr="008F086C">
              <w:rPr>
                <w:rFonts w:ascii="Times New Roman" w:eastAsia="Times New Roman" w:hAnsi="Times New Roman" w:cs="Times New Roman"/>
                <w:color w:val="000000"/>
                <w:sz w:val="24"/>
                <w:szCs w:val="24"/>
                <w:lang w:eastAsia="ru-RU"/>
              </w:rPr>
              <w:sym w:font="Symbol" w:char="F02D"/>
            </w:r>
            <w:r w:rsidR="00BC1FA0" w:rsidRPr="008F086C">
              <w:rPr>
                <w:rFonts w:ascii="Times New Roman" w:eastAsia="Times New Roman" w:hAnsi="Times New Roman" w:cs="Times New Roman"/>
                <w:color w:val="000000"/>
                <w:sz w:val="24"/>
                <w:szCs w:val="24"/>
                <w:lang w:eastAsia="ru-RU"/>
              </w:rPr>
              <w:t xml:space="preserve"> </w:t>
            </w:r>
            <w:r w:rsidR="008F086C" w:rsidRPr="008F086C">
              <w:rPr>
                <w:rFonts w:ascii="Times New Roman" w:eastAsia="Times New Roman" w:hAnsi="Times New Roman" w:cs="Times New Roman"/>
                <w:color w:val="000000"/>
                <w:sz w:val="24"/>
                <w:szCs w:val="24"/>
                <w:lang w:eastAsia="ru-RU"/>
              </w:rPr>
              <w:t>4</w:t>
            </w:r>
            <w:r w:rsidR="006F7FAF">
              <w:rPr>
                <w:rFonts w:ascii="Times New Roman" w:eastAsia="Times New Roman" w:hAnsi="Times New Roman" w:cs="Times New Roman"/>
                <w:color w:val="000000"/>
                <w:sz w:val="24"/>
                <w:szCs w:val="24"/>
                <w:lang w:eastAsia="ru-RU"/>
              </w:rPr>
              <w:t>2</w:t>
            </w:r>
            <w:r w:rsidR="008F086C" w:rsidRPr="008F086C">
              <w:rPr>
                <w:rFonts w:ascii="Times New Roman" w:eastAsia="Times New Roman" w:hAnsi="Times New Roman" w:cs="Times New Roman"/>
                <w:color w:val="000000"/>
                <w:sz w:val="24"/>
                <w:szCs w:val="24"/>
                <w:lang w:eastAsia="ru-RU"/>
              </w:rPr>
              <w:t xml:space="preserve">00,0 </w:t>
            </w:r>
            <w:r w:rsidR="00CB0A9E" w:rsidRPr="008F086C">
              <w:rPr>
                <w:rFonts w:ascii="Times New Roman" w:eastAsia="Times New Roman" w:hAnsi="Times New Roman" w:cs="Times New Roman"/>
                <w:color w:val="000000"/>
                <w:sz w:val="24"/>
                <w:szCs w:val="24"/>
                <w:lang w:eastAsia="ru-RU"/>
              </w:rPr>
              <w:t>т.р.</w:t>
            </w:r>
          </w:p>
          <w:p w14:paraId="4A0B4A23" w14:textId="77777777" w:rsidR="008F086C" w:rsidRDefault="006F7FAF" w:rsidP="008F086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 год – 42</w:t>
            </w:r>
            <w:r w:rsidR="008F086C">
              <w:rPr>
                <w:rFonts w:ascii="Times New Roman" w:eastAsia="Times New Roman" w:hAnsi="Times New Roman" w:cs="Times New Roman"/>
                <w:color w:val="000000"/>
                <w:sz w:val="24"/>
                <w:szCs w:val="24"/>
                <w:lang w:eastAsia="ru-RU"/>
              </w:rPr>
              <w:t>00,0 т.р.</w:t>
            </w:r>
          </w:p>
          <w:p w14:paraId="2E27F799" w14:textId="77777777" w:rsidR="008F086C" w:rsidRPr="00C87F80" w:rsidRDefault="006F7FAF" w:rsidP="008F086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 год – 42</w:t>
            </w:r>
            <w:r w:rsidR="008F086C">
              <w:rPr>
                <w:rFonts w:ascii="Times New Roman" w:eastAsia="Times New Roman" w:hAnsi="Times New Roman" w:cs="Times New Roman"/>
                <w:color w:val="000000"/>
                <w:sz w:val="24"/>
                <w:szCs w:val="24"/>
                <w:lang w:eastAsia="ru-RU"/>
              </w:rPr>
              <w:t>00,0 т.р.</w:t>
            </w:r>
          </w:p>
        </w:tc>
      </w:tr>
    </w:tbl>
    <w:p w14:paraId="4CB8CE0C" w14:textId="77777777" w:rsidR="00C87F80" w:rsidRPr="00C87F80" w:rsidRDefault="00C87F80" w:rsidP="00C87F80">
      <w:pPr>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14:paraId="68C577DA" w14:textId="77777777" w:rsidR="00C87F80" w:rsidRPr="00C87F80" w:rsidRDefault="00C87F80" w:rsidP="00C87F80">
      <w:pPr>
        <w:spacing w:after="0" w:line="360" w:lineRule="auto"/>
        <w:ind w:firstLine="720"/>
        <w:jc w:val="center"/>
        <w:rPr>
          <w:rFonts w:ascii="Times New Roman" w:eastAsia="Times New Roman" w:hAnsi="Times New Roman" w:cs="Times New Roman"/>
          <w:b/>
          <w:sz w:val="28"/>
          <w:szCs w:val="28"/>
          <w:lang w:eastAsia="ru-RU"/>
        </w:rPr>
        <w:sectPr w:rsidR="00C87F80" w:rsidRPr="00C87F80" w:rsidSect="00AF1DFB">
          <w:footerReference w:type="even" r:id="rId8"/>
          <w:footerReference w:type="default" r:id="rId9"/>
          <w:pgSz w:w="11906" w:h="16838"/>
          <w:pgMar w:top="1134" w:right="850" w:bottom="1134" w:left="1701" w:header="708" w:footer="708" w:gutter="0"/>
          <w:pgNumType w:start="1"/>
          <w:cols w:space="708"/>
          <w:titlePg/>
          <w:docGrid w:linePitch="360"/>
        </w:sectPr>
      </w:pPr>
    </w:p>
    <w:p w14:paraId="7A93C9B2" w14:textId="77777777" w:rsidR="00C87F80" w:rsidRPr="00C87F80" w:rsidRDefault="00C87F80" w:rsidP="00C87F80">
      <w:pPr>
        <w:spacing w:after="0" w:line="360" w:lineRule="auto"/>
        <w:ind w:firstLine="720"/>
        <w:jc w:val="center"/>
        <w:rPr>
          <w:rFonts w:ascii="Times New Roman" w:eastAsia="Times New Roman" w:hAnsi="Times New Roman" w:cs="Times New Roman"/>
          <w:b/>
          <w:bCs/>
          <w:sz w:val="24"/>
          <w:szCs w:val="24"/>
          <w:lang w:eastAsia="ru-RU"/>
        </w:rPr>
      </w:pPr>
      <w:r w:rsidRPr="00C87F80">
        <w:rPr>
          <w:rFonts w:ascii="Times New Roman" w:eastAsia="Times New Roman" w:hAnsi="Times New Roman" w:cs="Times New Roman"/>
          <w:b/>
          <w:sz w:val="24"/>
          <w:szCs w:val="24"/>
          <w:lang w:eastAsia="ru-RU"/>
        </w:rPr>
        <w:lastRenderedPageBreak/>
        <w:t>Раздел 1. Характеристика текущей ситуации</w:t>
      </w:r>
      <w:r w:rsidR="000925E2">
        <w:rPr>
          <w:rFonts w:ascii="Times New Roman" w:eastAsia="Times New Roman" w:hAnsi="Times New Roman" w:cs="Times New Roman"/>
          <w:b/>
          <w:sz w:val="24"/>
          <w:szCs w:val="24"/>
          <w:lang w:eastAsia="ru-RU"/>
        </w:rPr>
        <w:t xml:space="preserve"> </w:t>
      </w:r>
    </w:p>
    <w:p w14:paraId="12ADBA43" w14:textId="77777777" w:rsidR="00C87F80" w:rsidRDefault="00C87F80" w:rsidP="00C87F80">
      <w:pPr>
        <w:tabs>
          <w:tab w:val="left" w:pos="9540"/>
        </w:tabs>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Основу субъектов предпринимательства представляют малые предприятия и индивидуальные предприниматели</w:t>
      </w:r>
      <w:r w:rsidR="000F793A">
        <w:rPr>
          <w:rFonts w:ascii="Times New Roman" w:eastAsia="Times New Roman" w:hAnsi="Times New Roman" w:cs="Times New Roman"/>
          <w:sz w:val="24"/>
          <w:szCs w:val="24"/>
          <w:lang w:eastAsia="ru-RU"/>
        </w:rPr>
        <w:t>. По итог</w:t>
      </w:r>
      <w:r w:rsidR="003C72C0">
        <w:rPr>
          <w:rFonts w:ascii="Times New Roman" w:eastAsia="Times New Roman" w:hAnsi="Times New Roman" w:cs="Times New Roman"/>
          <w:sz w:val="24"/>
          <w:szCs w:val="24"/>
          <w:lang w:eastAsia="ru-RU"/>
        </w:rPr>
        <w:t>у</w:t>
      </w:r>
      <w:r w:rsidR="000F793A">
        <w:rPr>
          <w:rFonts w:ascii="Times New Roman" w:eastAsia="Times New Roman" w:hAnsi="Times New Roman" w:cs="Times New Roman"/>
          <w:sz w:val="24"/>
          <w:szCs w:val="24"/>
          <w:lang w:eastAsia="ru-RU"/>
        </w:rPr>
        <w:t xml:space="preserve"> 201</w:t>
      </w:r>
      <w:r w:rsidR="005B5262">
        <w:rPr>
          <w:rFonts w:ascii="Times New Roman" w:eastAsia="Times New Roman" w:hAnsi="Times New Roman" w:cs="Times New Roman"/>
          <w:sz w:val="24"/>
          <w:szCs w:val="24"/>
          <w:lang w:eastAsia="ru-RU"/>
        </w:rPr>
        <w:t>8</w:t>
      </w:r>
      <w:r w:rsidRPr="00C87F80">
        <w:rPr>
          <w:rFonts w:ascii="Times New Roman" w:eastAsia="Times New Roman" w:hAnsi="Times New Roman" w:cs="Times New Roman"/>
          <w:sz w:val="24"/>
          <w:szCs w:val="24"/>
          <w:lang w:eastAsia="ru-RU"/>
        </w:rPr>
        <w:t xml:space="preserve"> года </w:t>
      </w:r>
      <w:r w:rsidR="000F793A">
        <w:rPr>
          <w:rFonts w:ascii="Times New Roman" w:eastAsia="Times New Roman" w:hAnsi="Times New Roman" w:cs="Times New Roman"/>
          <w:sz w:val="24"/>
          <w:szCs w:val="24"/>
          <w:lang w:eastAsia="ru-RU"/>
        </w:rPr>
        <w:t xml:space="preserve">в Анабарском улусе действует </w:t>
      </w:r>
      <w:r w:rsidR="000E5EBB" w:rsidRPr="000E5EBB">
        <w:rPr>
          <w:rFonts w:ascii="Times New Roman" w:eastAsia="Times New Roman" w:hAnsi="Times New Roman" w:cs="Times New Roman"/>
          <w:sz w:val="24"/>
          <w:szCs w:val="24"/>
          <w:lang w:eastAsia="ru-RU"/>
        </w:rPr>
        <w:t>10</w:t>
      </w:r>
      <w:r w:rsidR="005B5262">
        <w:rPr>
          <w:rFonts w:ascii="Times New Roman" w:eastAsia="Times New Roman" w:hAnsi="Times New Roman" w:cs="Times New Roman"/>
          <w:sz w:val="24"/>
          <w:szCs w:val="24"/>
          <w:lang w:eastAsia="ru-RU"/>
        </w:rPr>
        <w:t>5</w:t>
      </w:r>
      <w:r w:rsidR="003C72C0">
        <w:rPr>
          <w:rFonts w:ascii="Times New Roman" w:eastAsia="Times New Roman" w:hAnsi="Times New Roman" w:cs="Times New Roman"/>
          <w:sz w:val="24"/>
          <w:szCs w:val="24"/>
          <w:lang w:eastAsia="ru-RU"/>
        </w:rPr>
        <w:t xml:space="preserve"> </w:t>
      </w:r>
      <w:r w:rsidR="000E5EBB">
        <w:rPr>
          <w:rFonts w:ascii="Times New Roman" w:eastAsia="Times New Roman" w:hAnsi="Times New Roman" w:cs="Times New Roman"/>
          <w:sz w:val="24"/>
          <w:szCs w:val="24"/>
          <w:lang w:eastAsia="ru-RU"/>
        </w:rPr>
        <w:t>субъекта</w:t>
      </w:r>
      <w:r w:rsidRPr="00C87F80">
        <w:rPr>
          <w:rFonts w:ascii="Times New Roman" w:eastAsia="Times New Roman" w:hAnsi="Times New Roman" w:cs="Times New Roman"/>
          <w:sz w:val="24"/>
          <w:szCs w:val="24"/>
          <w:lang w:eastAsia="ru-RU"/>
        </w:rPr>
        <w:t xml:space="preserve"> малого предпринимательства,  </w:t>
      </w:r>
      <w:r w:rsidRPr="00FA1B11">
        <w:rPr>
          <w:rFonts w:ascii="Times New Roman" w:eastAsia="Times New Roman" w:hAnsi="Times New Roman" w:cs="Times New Roman"/>
          <w:sz w:val="24"/>
          <w:szCs w:val="24"/>
          <w:lang w:eastAsia="ru-RU"/>
        </w:rPr>
        <w:t xml:space="preserve">в том числе </w:t>
      </w:r>
      <w:r w:rsidR="003F1E57" w:rsidRPr="00FA1B11">
        <w:rPr>
          <w:rFonts w:ascii="Times New Roman" w:eastAsia="Times New Roman" w:hAnsi="Times New Roman" w:cs="Times New Roman"/>
          <w:sz w:val="24"/>
          <w:szCs w:val="24"/>
          <w:lang w:eastAsia="ru-RU"/>
        </w:rPr>
        <w:t xml:space="preserve"> </w:t>
      </w:r>
      <w:r w:rsidR="009B18BB" w:rsidRPr="00FA1B11">
        <w:rPr>
          <w:rFonts w:ascii="Times New Roman" w:eastAsia="Times New Roman" w:hAnsi="Times New Roman" w:cs="Times New Roman"/>
          <w:sz w:val="24"/>
          <w:szCs w:val="24"/>
          <w:lang w:eastAsia="ru-RU"/>
        </w:rPr>
        <w:t xml:space="preserve"> </w:t>
      </w:r>
      <w:r w:rsidR="00FA1B11" w:rsidRPr="00FA1B11">
        <w:rPr>
          <w:rFonts w:ascii="Times New Roman" w:eastAsia="Times New Roman" w:hAnsi="Times New Roman" w:cs="Times New Roman"/>
          <w:sz w:val="24"/>
          <w:szCs w:val="24"/>
          <w:lang w:eastAsia="ru-RU"/>
        </w:rPr>
        <w:t>11</w:t>
      </w:r>
      <w:r w:rsidRPr="00FA1B11">
        <w:rPr>
          <w:rFonts w:ascii="Times New Roman" w:eastAsia="Times New Roman" w:hAnsi="Times New Roman" w:cs="Times New Roman"/>
          <w:sz w:val="24"/>
          <w:szCs w:val="24"/>
          <w:lang w:eastAsia="ru-RU"/>
        </w:rPr>
        <w:t xml:space="preserve"> – малы</w:t>
      </w:r>
      <w:r w:rsidR="00FA1B11" w:rsidRPr="00FA1B11">
        <w:rPr>
          <w:rFonts w:ascii="Times New Roman" w:eastAsia="Times New Roman" w:hAnsi="Times New Roman" w:cs="Times New Roman"/>
          <w:sz w:val="24"/>
          <w:szCs w:val="24"/>
          <w:lang w:eastAsia="ru-RU"/>
        </w:rPr>
        <w:t>х</w:t>
      </w:r>
      <w:r w:rsidRPr="00FA1B11">
        <w:rPr>
          <w:rFonts w:ascii="Times New Roman" w:eastAsia="Times New Roman" w:hAnsi="Times New Roman" w:cs="Times New Roman"/>
          <w:sz w:val="24"/>
          <w:szCs w:val="24"/>
          <w:lang w:eastAsia="ru-RU"/>
        </w:rPr>
        <w:t xml:space="preserve"> предприяти</w:t>
      </w:r>
      <w:r w:rsidR="00FA1B11" w:rsidRPr="00FA1B11">
        <w:rPr>
          <w:rFonts w:ascii="Times New Roman" w:eastAsia="Times New Roman" w:hAnsi="Times New Roman" w:cs="Times New Roman"/>
          <w:sz w:val="24"/>
          <w:szCs w:val="24"/>
          <w:lang w:eastAsia="ru-RU"/>
        </w:rPr>
        <w:t>й</w:t>
      </w:r>
      <w:r w:rsidRPr="00FA1B11">
        <w:rPr>
          <w:rFonts w:ascii="Times New Roman" w:eastAsia="Times New Roman" w:hAnsi="Times New Roman" w:cs="Times New Roman"/>
          <w:sz w:val="24"/>
          <w:szCs w:val="24"/>
          <w:lang w:eastAsia="ru-RU"/>
        </w:rPr>
        <w:t xml:space="preserve"> и</w:t>
      </w:r>
      <w:r w:rsidR="003C72C0" w:rsidRPr="00FA1B11">
        <w:rPr>
          <w:rFonts w:ascii="Times New Roman" w:eastAsia="Times New Roman" w:hAnsi="Times New Roman" w:cs="Times New Roman"/>
          <w:sz w:val="24"/>
          <w:szCs w:val="24"/>
          <w:lang w:eastAsia="ru-RU"/>
        </w:rPr>
        <w:t xml:space="preserve"> </w:t>
      </w:r>
      <w:r w:rsidR="00FA1B11" w:rsidRPr="00FA1B11">
        <w:rPr>
          <w:rFonts w:ascii="Times New Roman" w:eastAsia="Times New Roman" w:hAnsi="Times New Roman" w:cs="Times New Roman"/>
          <w:sz w:val="24"/>
          <w:szCs w:val="24"/>
          <w:lang w:eastAsia="ru-RU"/>
        </w:rPr>
        <w:t>81</w:t>
      </w:r>
      <w:r w:rsidR="000F793A" w:rsidRPr="00FA1B11">
        <w:rPr>
          <w:rFonts w:ascii="Times New Roman" w:eastAsia="Times New Roman" w:hAnsi="Times New Roman" w:cs="Times New Roman"/>
          <w:sz w:val="24"/>
          <w:szCs w:val="24"/>
          <w:lang w:eastAsia="ru-RU"/>
        </w:rPr>
        <w:t xml:space="preserve"> - </w:t>
      </w:r>
      <w:r w:rsidRPr="00FA1B11">
        <w:rPr>
          <w:rFonts w:ascii="Times New Roman" w:eastAsia="Times New Roman" w:hAnsi="Times New Roman" w:cs="Times New Roman"/>
          <w:sz w:val="24"/>
          <w:szCs w:val="24"/>
          <w:lang w:eastAsia="ru-RU"/>
        </w:rPr>
        <w:t>зарегистрированных индивидуальн</w:t>
      </w:r>
      <w:r w:rsidR="00D55355" w:rsidRPr="00FA1B11">
        <w:rPr>
          <w:rFonts w:ascii="Times New Roman" w:eastAsia="Times New Roman" w:hAnsi="Times New Roman" w:cs="Times New Roman"/>
          <w:sz w:val="24"/>
          <w:szCs w:val="24"/>
          <w:lang w:eastAsia="ru-RU"/>
        </w:rPr>
        <w:t>ых предпринимателей</w:t>
      </w:r>
      <w:r w:rsidR="00D55355" w:rsidRPr="00AD7B89">
        <w:rPr>
          <w:rFonts w:ascii="Times New Roman" w:eastAsia="Times New Roman" w:hAnsi="Times New Roman" w:cs="Times New Roman"/>
          <w:sz w:val="24"/>
          <w:szCs w:val="24"/>
          <w:lang w:eastAsia="ru-RU"/>
        </w:rPr>
        <w:t xml:space="preserve">. </w:t>
      </w:r>
      <w:r w:rsidR="00AD7B89" w:rsidRPr="00AD7B89">
        <w:rPr>
          <w:rFonts w:ascii="Times New Roman" w:eastAsia="Times New Roman" w:hAnsi="Times New Roman" w:cs="Times New Roman"/>
          <w:sz w:val="24"/>
          <w:szCs w:val="24"/>
          <w:lang w:eastAsia="ru-RU"/>
        </w:rPr>
        <w:t>О</w:t>
      </w:r>
      <w:r w:rsidRPr="00AD7B89">
        <w:rPr>
          <w:rFonts w:ascii="Times New Roman" w:eastAsia="Times New Roman" w:hAnsi="Times New Roman" w:cs="Times New Roman"/>
          <w:sz w:val="24"/>
          <w:szCs w:val="24"/>
          <w:lang w:eastAsia="ru-RU"/>
        </w:rPr>
        <w:t>бще</w:t>
      </w:r>
      <w:r w:rsidR="00AD7B89" w:rsidRPr="00AD7B89">
        <w:rPr>
          <w:rFonts w:ascii="Times New Roman" w:eastAsia="Times New Roman" w:hAnsi="Times New Roman" w:cs="Times New Roman"/>
          <w:sz w:val="24"/>
          <w:szCs w:val="24"/>
          <w:lang w:eastAsia="ru-RU"/>
        </w:rPr>
        <w:t>е</w:t>
      </w:r>
      <w:r w:rsidRPr="00AD7B89">
        <w:rPr>
          <w:rFonts w:ascii="Times New Roman" w:eastAsia="Times New Roman" w:hAnsi="Times New Roman" w:cs="Times New Roman"/>
          <w:sz w:val="24"/>
          <w:szCs w:val="24"/>
          <w:lang w:eastAsia="ru-RU"/>
        </w:rPr>
        <w:t xml:space="preserve"> числ</w:t>
      </w:r>
      <w:r w:rsidR="00AD7B89" w:rsidRPr="00AD7B89">
        <w:rPr>
          <w:rFonts w:ascii="Times New Roman" w:eastAsia="Times New Roman" w:hAnsi="Times New Roman" w:cs="Times New Roman"/>
          <w:sz w:val="24"/>
          <w:szCs w:val="24"/>
          <w:lang w:eastAsia="ru-RU"/>
        </w:rPr>
        <w:t>о</w:t>
      </w:r>
      <w:r w:rsidRPr="00AD7B89">
        <w:rPr>
          <w:rFonts w:ascii="Times New Roman" w:eastAsia="Times New Roman" w:hAnsi="Times New Roman" w:cs="Times New Roman"/>
          <w:sz w:val="24"/>
          <w:szCs w:val="24"/>
          <w:lang w:eastAsia="ru-RU"/>
        </w:rPr>
        <w:t xml:space="preserve"> субъектов малого предпринимательства  по сравнению с </w:t>
      </w:r>
      <w:r w:rsidR="003C72C0" w:rsidRPr="00AD7B89">
        <w:rPr>
          <w:rFonts w:ascii="Times New Roman" w:eastAsia="Times New Roman" w:hAnsi="Times New Roman" w:cs="Times New Roman"/>
          <w:sz w:val="24"/>
          <w:szCs w:val="24"/>
          <w:lang w:eastAsia="ru-RU"/>
        </w:rPr>
        <w:t>201</w:t>
      </w:r>
      <w:r w:rsidR="00ED687F" w:rsidRPr="00AD7B89">
        <w:rPr>
          <w:rFonts w:ascii="Times New Roman" w:eastAsia="Times New Roman" w:hAnsi="Times New Roman" w:cs="Times New Roman"/>
          <w:sz w:val="24"/>
          <w:szCs w:val="24"/>
          <w:lang w:eastAsia="ru-RU"/>
        </w:rPr>
        <w:t>5</w:t>
      </w:r>
      <w:r w:rsidR="003C72C0" w:rsidRPr="00AD7B89">
        <w:rPr>
          <w:rFonts w:ascii="Times New Roman" w:eastAsia="Times New Roman" w:hAnsi="Times New Roman" w:cs="Times New Roman"/>
          <w:sz w:val="24"/>
          <w:szCs w:val="24"/>
          <w:lang w:eastAsia="ru-RU"/>
        </w:rPr>
        <w:t xml:space="preserve"> г</w:t>
      </w:r>
      <w:r w:rsidR="000F793A" w:rsidRPr="00AD7B89">
        <w:rPr>
          <w:rFonts w:ascii="Times New Roman" w:eastAsia="Times New Roman" w:hAnsi="Times New Roman" w:cs="Times New Roman"/>
          <w:sz w:val="24"/>
          <w:szCs w:val="24"/>
          <w:lang w:eastAsia="ru-RU"/>
        </w:rPr>
        <w:t>одом</w:t>
      </w:r>
      <w:r w:rsidR="00AD7B89" w:rsidRPr="00AD7B89">
        <w:rPr>
          <w:rFonts w:ascii="Times New Roman" w:eastAsia="Times New Roman" w:hAnsi="Times New Roman" w:cs="Times New Roman"/>
          <w:sz w:val="24"/>
          <w:szCs w:val="24"/>
          <w:lang w:eastAsia="ru-RU"/>
        </w:rPr>
        <w:t xml:space="preserve"> остался на таком же уровне (Диаграмма 1)</w:t>
      </w:r>
      <w:r w:rsidRPr="00AD7B89">
        <w:rPr>
          <w:rFonts w:ascii="Times New Roman" w:eastAsia="Times New Roman" w:hAnsi="Times New Roman" w:cs="Times New Roman"/>
          <w:sz w:val="24"/>
          <w:szCs w:val="24"/>
          <w:lang w:eastAsia="ru-RU"/>
        </w:rPr>
        <w:t>.</w:t>
      </w:r>
      <w:r w:rsidRPr="00C87F80">
        <w:rPr>
          <w:rFonts w:ascii="Times New Roman" w:eastAsia="Times New Roman" w:hAnsi="Times New Roman" w:cs="Times New Roman"/>
          <w:sz w:val="24"/>
          <w:szCs w:val="24"/>
          <w:lang w:eastAsia="ru-RU"/>
        </w:rPr>
        <w:t xml:space="preserve"> </w:t>
      </w:r>
    </w:p>
    <w:p w14:paraId="2DCF54EA" w14:textId="77777777" w:rsidR="00F86298" w:rsidRPr="00C87F80" w:rsidRDefault="00F86298" w:rsidP="00C87F80">
      <w:pPr>
        <w:tabs>
          <w:tab w:val="left" w:pos="9540"/>
        </w:tabs>
        <w:spacing w:after="0" w:line="360" w:lineRule="auto"/>
        <w:ind w:firstLine="720"/>
        <w:jc w:val="both"/>
        <w:rPr>
          <w:rFonts w:ascii="Times New Roman" w:eastAsia="Times New Roman" w:hAnsi="Times New Roman" w:cs="Times New Roman"/>
          <w:sz w:val="24"/>
          <w:szCs w:val="24"/>
          <w:lang w:eastAsia="ru-RU"/>
        </w:rPr>
      </w:pPr>
    </w:p>
    <w:p w14:paraId="05F94DCF" w14:textId="77777777" w:rsidR="00C87F80" w:rsidRPr="00C87F80" w:rsidRDefault="000625AC" w:rsidP="00C87F80">
      <w:pPr>
        <w:tabs>
          <w:tab w:val="left" w:pos="9540"/>
        </w:tabs>
        <w:spacing w:after="0" w:line="360" w:lineRule="auto"/>
        <w:ind w:firstLine="72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Число субъектом </w:t>
      </w:r>
      <w:r w:rsidR="00C87F80" w:rsidRPr="00C87F80">
        <w:rPr>
          <w:rFonts w:ascii="Times New Roman" w:eastAsia="Times New Roman" w:hAnsi="Times New Roman" w:cs="Times New Roman"/>
          <w:i/>
          <w:sz w:val="24"/>
          <w:szCs w:val="24"/>
          <w:lang w:eastAsia="ru-RU"/>
        </w:rPr>
        <w:t xml:space="preserve"> малого</w:t>
      </w:r>
      <w:r>
        <w:rPr>
          <w:rFonts w:ascii="Times New Roman" w:eastAsia="Times New Roman" w:hAnsi="Times New Roman" w:cs="Times New Roman"/>
          <w:i/>
          <w:sz w:val="24"/>
          <w:szCs w:val="24"/>
          <w:lang w:eastAsia="ru-RU"/>
        </w:rPr>
        <w:t xml:space="preserve"> и среднего</w:t>
      </w:r>
      <w:r w:rsidR="00C87F80" w:rsidRPr="00C87F80">
        <w:rPr>
          <w:rFonts w:ascii="Times New Roman" w:eastAsia="Times New Roman" w:hAnsi="Times New Roman" w:cs="Times New Roman"/>
          <w:i/>
          <w:sz w:val="24"/>
          <w:szCs w:val="24"/>
          <w:lang w:eastAsia="ru-RU"/>
        </w:rPr>
        <w:t xml:space="preserve"> предпринимательства </w:t>
      </w:r>
    </w:p>
    <w:p w14:paraId="482AA589" w14:textId="77777777" w:rsidR="00C87F80" w:rsidRPr="00C87F80" w:rsidRDefault="00E276EF" w:rsidP="00C87F80">
      <w:pPr>
        <w:tabs>
          <w:tab w:val="left" w:pos="9540"/>
        </w:tabs>
        <w:spacing w:after="0" w:line="360" w:lineRule="auto"/>
        <w:ind w:firstLine="72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за 201</w:t>
      </w:r>
      <w:r w:rsidR="00A543F6">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-201</w:t>
      </w:r>
      <w:r w:rsidR="00A543F6">
        <w:rPr>
          <w:rFonts w:ascii="Times New Roman" w:eastAsia="Times New Roman" w:hAnsi="Times New Roman" w:cs="Times New Roman"/>
          <w:i/>
          <w:sz w:val="24"/>
          <w:szCs w:val="24"/>
          <w:lang w:eastAsia="ru-RU"/>
        </w:rPr>
        <w:t>8</w:t>
      </w:r>
      <w:r w:rsidR="00C87F80" w:rsidRPr="00C87F80">
        <w:rPr>
          <w:rFonts w:ascii="Times New Roman" w:eastAsia="Times New Roman" w:hAnsi="Times New Roman" w:cs="Times New Roman"/>
          <w:i/>
          <w:sz w:val="24"/>
          <w:szCs w:val="24"/>
          <w:lang w:eastAsia="ru-RU"/>
        </w:rPr>
        <w:t xml:space="preserve"> годы</w:t>
      </w:r>
    </w:p>
    <w:p w14:paraId="271D6079"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Диаграмма 1</w:t>
      </w:r>
    </w:p>
    <w:p w14:paraId="2D0AC46B" w14:textId="77777777" w:rsidR="00C87F80" w:rsidRPr="00C87F80" w:rsidRDefault="00FA1B11" w:rsidP="000625AC">
      <w:pPr>
        <w:tabs>
          <w:tab w:val="left" w:pos="954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F9C6CAC" wp14:editId="7F01C4A4">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11E1B22" w14:textId="77777777" w:rsidR="006E7BBB" w:rsidRDefault="006E7BBB" w:rsidP="00C87F80">
      <w:pPr>
        <w:spacing w:after="0" w:line="240" w:lineRule="auto"/>
        <w:ind w:firstLine="720"/>
        <w:jc w:val="center"/>
        <w:rPr>
          <w:rFonts w:ascii="Times New Roman" w:eastAsia="Times New Roman" w:hAnsi="Times New Roman" w:cs="Times New Roman"/>
          <w:b/>
          <w:bCs/>
          <w:sz w:val="24"/>
          <w:szCs w:val="24"/>
          <w:lang w:eastAsia="ru-RU"/>
        </w:rPr>
      </w:pPr>
    </w:p>
    <w:p w14:paraId="4B03AE29" w14:textId="77777777" w:rsidR="00C87F80" w:rsidRPr="00C87F80" w:rsidRDefault="00C87F80" w:rsidP="00C87F80">
      <w:pPr>
        <w:spacing w:after="0" w:line="240" w:lineRule="auto"/>
        <w:ind w:firstLine="720"/>
        <w:jc w:val="center"/>
        <w:rPr>
          <w:rFonts w:ascii="Times New Roman" w:eastAsia="Times New Roman" w:hAnsi="Times New Roman" w:cs="Times New Roman"/>
          <w:b/>
          <w:bCs/>
          <w:sz w:val="24"/>
          <w:szCs w:val="24"/>
          <w:lang w:eastAsia="ru-RU"/>
        </w:rPr>
      </w:pPr>
      <w:r w:rsidRPr="00C87F80">
        <w:rPr>
          <w:rFonts w:ascii="Times New Roman" w:eastAsia="Times New Roman" w:hAnsi="Times New Roman" w:cs="Times New Roman"/>
          <w:b/>
          <w:bCs/>
          <w:sz w:val="24"/>
          <w:szCs w:val="24"/>
          <w:lang w:eastAsia="ru-RU"/>
        </w:rPr>
        <w:t>Основные показатели, характеризующие состояние малого предпринимательства в Анабарском улусе</w:t>
      </w:r>
    </w:p>
    <w:p w14:paraId="673D2752" w14:textId="77777777" w:rsidR="00C87F80" w:rsidRPr="00C87F80" w:rsidRDefault="00C87F80" w:rsidP="00C87F80">
      <w:pPr>
        <w:spacing w:after="0" w:line="360" w:lineRule="auto"/>
        <w:ind w:firstLine="720"/>
        <w:jc w:val="right"/>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sz w:val="24"/>
          <w:szCs w:val="24"/>
          <w:lang w:eastAsia="ru-RU"/>
        </w:rPr>
        <w:t>Таблица 1</w:t>
      </w:r>
    </w:p>
    <w:tbl>
      <w:tblPr>
        <w:tblW w:w="9361" w:type="dxa"/>
        <w:tblInd w:w="103" w:type="dxa"/>
        <w:tblLayout w:type="fixed"/>
        <w:tblLook w:val="0000" w:firstRow="0" w:lastRow="0" w:firstColumn="0" w:lastColumn="0" w:noHBand="0" w:noVBand="0"/>
      </w:tblPr>
      <w:tblGrid>
        <w:gridCol w:w="3833"/>
        <w:gridCol w:w="850"/>
        <w:gridCol w:w="709"/>
        <w:gridCol w:w="709"/>
        <w:gridCol w:w="708"/>
        <w:gridCol w:w="851"/>
        <w:gridCol w:w="850"/>
        <w:gridCol w:w="851"/>
      </w:tblGrid>
      <w:tr w:rsidR="008D214C" w:rsidRPr="00C87F80" w14:paraId="75AE71D5" w14:textId="77777777" w:rsidTr="00556D04">
        <w:trPr>
          <w:trHeight w:val="1276"/>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301A591F" w14:textId="77777777" w:rsidR="008D214C" w:rsidRPr="00C87F80" w:rsidRDefault="008D214C" w:rsidP="00556D04">
            <w:pPr>
              <w:spacing w:after="0" w:line="240" w:lineRule="auto"/>
              <w:jc w:val="center"/>
              <w:rPr>
                <w:rFonts w:ascii="Times New Roman" w:eastAsia="Times New Roman" w:hAnsi="Times New Roman" w:cs="Times New Roman"/>
                <w:b/>
                <w:bCs/>
                <w:sz w:val="24"/>
                <w:szCs w:val="24"/>
                <w:lang w:eastAsia="ru-RU"/>
              </w:rPr>
            </w:pPr>
            <w:r w:rsidRPr="00C87F80">
              <w:rPr>
                <w:rFonts w:ascii="Times New Roman" w:eastAsia="Times New Roman" w:hAnsi="Times New Roman" w:cs="Times New Roman"/>
                <w:b/>
                <w:bCs/>
                <w:sz w:val="24"/>
                <w:szCs w:val="24"/>
                <w:lang w:eastAsia="ru-RU"/>
              </w:rPr>
              <w:t>Наименование показателя</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7DD9B60D" w14:textId="77777777" w:rsidR="008D214C" w:rsidRPr="00C87F80"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2A0EFB" w14:textId="77777777" w:rsidR="008D214C"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8D6934" w14:textId="77777777" w:rsidR="008D214C" w:rsidRPr="00C87F80"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2017</w:t>
            </w:r>
          </w:p>
        </w:tc>
        <w:tc>
          <w:tcPr>
            <w:tcW w:w="708" w:type="dxa"/>
            <w:tcBorders>
              <w:top w:val="single" w:sz="4" w:space="0" w:color="auto"/>
              <w:left w:val="single" w:sz="4" w:space="0" w:color="auto"/>
              <w:right w:val="single" w:sz="4" w:space="0" w:color="auto"/>
            </w:tcBorders>
            <w:vAlign w:val="center"/>
          </w:tcPr>
          <w:p w14:paraId="5809EEAB" w14:textId="77777777" w:rsidR="008D214C"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w:t>
            </w:r>
          </w:p>
        </w:tc>
        <w:tc>
          <w:tcPr>
            <w:tcW w:w="851" w:type="dxa"/>
            <w:tcBorders>
              <w:top w:val="single" w:sz="4" w:space="0" w:color="auto"/>
              <w:left w:val="single" w:sz="4" w:space="0" w:color="auto"/>
              <w:right w:val="single" w:sz="4" w:space="0" w:color="auto"/>
            </w:tcBorders>
            <w:vAlign w:val="center"/>
          </w:tcPr>
          <w:p w14:paraId="1015FCDA" w14:textId="77777777" w:rsidR="008D214C"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Pr="00C87F80">
              <w:rPr>
                <w:rFonts w:ascii="Times New Roman" w:eastAsia="Times New Roman" w:hAnsi="Times New Roman" w:cs="Times New Roman"/>
                <w:b/>
                <w:bCs/>
                <w:sz w:val="24"/>
                <w:szCs w:val="24"/>
                <w:lang w:eastAsia="ru-RU"/>
              </w:rPr>
              <w:t xml:space="preserve"> %</w:t>
            </w:r>
          </w:p>
          <w:p w14:paraId="3691EBCC" w14:textId="77777777" w:rsidR="008D214C" w:rsidRPr="00C87F80"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2016/2015</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170FB838" w14:textId="77777777" w:rsidR="008D214C"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Pr="00C87F80">
              <w:rPr>
                <w:rFonts w:ascii="Times New Roman" w:eastAsia="Times New Roman" w:hAnsi="Times New Roman" w:cs="Times New Roman"/>
                <w:b/>
                <w:bCs/>
                <w:sz w:val="24"/>
                <w:szCs w:val="24"/>
                <w:lang w:eastAsia="ru-RU"/>
              </w:rPr>
              <w:t xml:space="preserve"> %</w:t>
            </w:r>
          </w:p>
          <w:p w14:paraId="511AFE48" w14:textId="77777777" w:rsidR="008D214C" w:rsidRPr="00C87F80"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2017/2016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99E401" w14:textId="77777777" w:rsidR="008D214C"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Pr="00C87F80">
              <w:rPr>
                <w:rFonts w:ascii="Times New Roman" w:eastAsia="Times New Roman" w:hAnsi="Times New Roman" w:cs="Times New Roman"/>
                <w:b/>
                <w:bCs/>
                <w:sz w:val="24"/>
                <w:szCs w:val="24"/>
                <w:lang w:eastAsia="ru-RU"/>
              </w:rPr>
              <w:t xml:space="preserve"> %</w:t>
            </w:r>
          </w:p>
          <w:p w14:paraId="11CCB7A8" w14:textId="77777777" w:rsidR="008D214C" w:rsidRPr="00C87F80" w:rsidRDefault="008D214C" w:rsidP="00556D0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2018/2017</w:t>
            </w:r>
          </w:p>
        </w:tc>
      </w:tr>
      <w:tr w:rsidR="008D214C" w:rsidRPr="00C87F80" w14:paraId="6A8838D3" w14:textId="77777777" w:rsidTr="00CA3F68">
        <w:trPr>
          <w:trHeight w:val="945"/>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4051F55C" w14:textId="77777777" w:rsidR="008D214C" w:rsidRPr="00C87F80" w:rsidRDefault="008D214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1. Число субъектов малого и среднего предпринимательства, единиц,</w:t>
            </w:r>
          </w:p>
        </w:tc>
        <w:tc>
          <w:tcPr>
            <w:tcW w:w="850" w:type="dxa"/>
            <w:tcBorders>
              <w:top w:val="single" w:sz="4" w:space="0" w:color="auto"/>
              <w:left w:val="nil"/>
              <w:bottom w:val="nil"/>
              <w:right w:val="single" w:sz="4" w:space="0" w:color="auto"/>
            </w:tcBorders>
            <w:shd w:val="clear" w:color="auto" w:fill="auto"/>
            <w:vAlign w:val="center"/>
          </w:tcPr>
          <w:p w14:paraId="233EA35D" w14:textId="77777777" w:rsidR="008D214C" w:rsidRPr="00A42FE9" w:rsidRDefault="008D214C" w:rsidP="00CA3F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102</w:t>
            </w:r>
          </w:p>
        </w:tc>
        <w:tc>
          <w:tcPr>
            <w:tcW w:w="709" w:type="dxa"/>
            <w:tcBorders>
              <w:top w:val="single" w:sz="4" w:space="0" w:color="auto"/>
              <w:left w:val="nil"/>
              <w:bottom w:val="nil"/>
              <w:right w:val="single" w:sz="4" w:space="0" w:color="auto"/>
            </w:tcBorders>
            <w:shd w:val="clear" w:color="auto" w:fill="auto"/>
            <w:vAlign w:val="center"/>
          </w:tcPr>
          <w:p w14:paraId="350DF191" w14:textId="77777777" w:rsidR="008D214C" w:rsidRPr="005B2878"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09" w:type="dxa"/>
            <w:tcBorders>
              <w:top w:val="single" w:sz="4" w:space="0" w:color="auto"/>
              <w:left w:val="nil"/>
              <w:bottom w:val="nil"/>
              <w:right w:val="single" w:sz="4" w:space="0" w:color="auto"/>
            </w:tcBorders>
            <w:shd w:val="clear" w:color="auto" w:fill="auto"/>
            <w:vAlign w:val="center"/>
          </w:tcPr>
          <w:p w14:paraId="72F905CA" w14:textId="77777777" w:rsidR="008D214C" w:rsidRPr="00CA3F68" w:rsidRDefault="00CA3F68"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708" w:type="dxa"/>
            <w:tcBorders>
              <w:top w:val="single" w:sz="4" w:space="0" w:color="auto"/>
              <w:left w:val="nil"/>
              <w:bottom w:val="single" w:sz="4" w:space="0" w:color="auto"/>
              <w:right w:val="single" w:sz="4" w:space="0" w:color="auto"/>
            </w:tcBorders>
            <w:vAlign w:val="center"/>
          </w:tcPr>
          <w:p w14:paraId="56600679" w14:textId="77777777" w:rsidR="008D214C" w:rsidRPr="005B2878" w:rsidRDefault="00D33E90"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851" w:type="dxa"/>
            <w:tcBorders>
              <w:top w:val="single" w:sz="4" w:space="0" w:color="auto"/>
              <w:left w:val="single" w:sz="4" w:space="0" w:color="auto"/>
              <w:bottom w:val="nil"/>
              <w:right w:val="single" w:sz="4" w:space="0" w:color="auto"/>
            </w:tcBorders>
            <w:vAlign w:val="center"/>
          </w:tcPr>
          <w:p w14:paraId="3CE545F8" w14:textId="77777777" w:rsidR="008D214C" w:rsidRPr="00D362B9"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00A1010D">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nil"/>
              <w:right w:val="single" w:sz="4" w:space="0" w:color="auto"/>
            </w:tcBorders>
            <w:shd w:val="clear" w:color="auto" w:fill="auto"/>
            <w:vAlign w:val="center"/>
          </w:tcPr>
          <w:p w14:paraId="42BA1828" w14:textId="77777777" w:rsidR="008D214C" w:rsidRPr="005B2878" w:rsidRDefault="00CA3F68"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A1010D">
              <w:rPr>
                <w:rFonts w:ascii="Times New Roman" w:eastAsia="Times New Roman" w:hAnsi="Times New Roman" w:cs="Times New Roman"/>
                <w:sz w:val="24"/>
                <w:szCs w:val="24"/>
                <w:lang w:eastAsia="ru-RU"/>
              </w:rPr>
              <w:t>,0</w:t>
            </w:r>
          </w:p>
        </w:tc>
        <w:tc>
          <w:tcPr>
            <w:tcW w:w="851" w:type="dxa"/>
            <w:tcBorders>
              <w:top w:val="single" w:sz="4" w:space="0" w:color="auto"/>
              <w:left w:val="nil"/>
              <w:bottom w:val="nil"/>
              <w:right w:val="single" w:sz="4" w:space="0" w:color="auto"/>
            </w:tcBorders>
            <w:shd w:val="clear" w:color="auto" w:fill="auto"/>
            <w:vAlign w:val="center"/>
          </w:tcPr>
          <w:p w14:paraId="783D80EF" w14:textId="77777777" w:rsidR="008D214C" w:rsidRPr="00D362B9"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A3F6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p>
        </w:tc>
      </w:tr>
      <w:tr w:rsidR="008D214C" w:rsidRPr="00C87F80" w14:paraId="34040F8A" w14:textId="77777777" w:rsidTr="00CA3F68">
        <w:trPr>
          <w:trHeight w:val="315"/>
        </w:trPr>
        <w:tc>
          <w:tcPr>
            <w:tcW w:w="3833" w:type="dxa"/>
            <w:tcBorders>
              <w:top w:val="nil"/>
              <w:left w:val="single" w:sz="4" w:space="0" w:color="auto"/>
              <w:bottom w:val="single" w:sz="4" w:space="0" w:color="auto"/>
              <w:right w:val="single" w:sz="4" w:space="0" w:color="auto"/>
            </w:tcBorders>
            <w:shd w:val="clear" w:color="auto" w:fill="auto"/>
            <w:vAlign w:val="center"/>
          </w:tcPr>
          <w:p w14:paraId="06F8D4FE" w14:textId="77777777" w:rsidR="008D214C" w:rsidRPr="00C87F80" w:rsidRDefault="008D214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в том числе: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30FBBB0"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A0173E"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A88A3A"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4" w:space="0" w:color="auto"/>
            </w:tcBorders>
            <w:vAlign w:val="center"/>
          </w:tcPr>
          <w:p w14:paraId="19CBB1B5"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66D300A"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D8CDD2"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5CB121"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r>
      <w:tr w:rsidR="008D214C" w:rsidRPr="00C87F80" w14:paraId="0F19E9A6" w14:textId="77777777" w:rsidTr="00CA3F68">
        <w:trPr>
          <w:trHeight w:val="345"/>
        </w:trPr>
        <w:tc>
          <w:tcPr>
            <w:tcW w:w="3833" w:type="dxa"/>
            <w:tcBorders>
              <w:top w:val="nil"/>
              <w:left w:val="single" w:sz="4" w:space="0" w:color="auto"/>
              <w:bottom w:val="single" w:sz="4" w:space="0" w:color="auto"/>
              <w:right w:val="single" w:sz="4" w:space="0" w:color="auto"/>
            </w:tcBorders>
            <w:shd w:val="clear" w:color="auto" w:fill="auto"/>
            <w:vAlign w:val="center"/>
          </w:tcPr>
          <w:p w14:paraId="1AD4DEBA" w14:textId="77777777" w:rsidR="008D214C" w:rsidRPr="00C87F80" w:rsidRDefault="008D214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малые предприятия, единиц</w:t>
            </w:r>
          </w:p>
        </w:tc>
        <w:tc>
          <w:tcPr>
            <w:tcW w:w="850" w:type="dxa"/>
            <w:tcBorders>
              <w:top w:val="nil"/>
              <w:left w:val="nil"/>
              <w:bottom w:val="single" w:sz="4" w:space="0" w:color="auto"/>
              <w:right w:val="single" w:sz="4" w:space="0" w:color="auto"/>
            </w:tcBorders>
            <w:shd w:val="clear" w:color="auto" w:fill="auto"/>
            <w:vAlign w:val="center"/>
          </w:tcPr>
          <w:p w14:paraId="737144E2" w14:textId="77777777" w:rsidR="008D214C" w:rsidRPr="00A42FE9" w:rsidRDefault="008D214C" w:rsidP="00CA3F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w:t>
            </w:r>
          </w:p>
        </w:tc>
        <w:tc>
          <w:tcPr>
            <w:tcW w:w="709" w:type="dxa"/>
            <w:tcBorders>
              <w:top w:val="nil"/>
              <w:left w:val="nil"/>
              <w:bottom w:val="single" w:sz="4" w:space="0" w:color="auto"/>
              <w:right w:val="single" w:sz="4" w:space="0" w:color="auto"/>
            </w:tcBorders>
            <w:shd w:val="clear" w:color="auto" w:fill="auto"/>
            <w:vAlign w:val="center"/>
          </w:tcPr>
          <w:p w14:paraId="5B6C7E99" w14:textId="77777777" w:rsidR="008D214C" w:rsidRPr="00D362B9"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9" w:type="dxa"/>
            <w:tcBorders>
              <w:top w:val="nil"/>
              <w:left w:val="nil"/>
              <w:bottom w:val="single" w:sz="4" w:space="0" w:color="auto"/>
              <w:right w:val="single" w:sz="4" w:space="0" w:color="auto"/>
            </w:tcBorders>
            <w:shd w:val="clear" w:color="auto" w:fill="auto"/>
            <w:vAlign w:val="center"/>
          </w:tcPr>
          <w:p w14:paraId="6C418E05" w14:textId="77777777" w:rsidR="008D214C" w:rsidRPr="00144831" w:rsidRDefault="00D33E90"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8" w:type="dxa"/>
            <w:tcBorders>
              <w:top w:val="single" w:sz="4" w:space="0" w:color="auto"/>
              <w:left w:val="nil"/>
              <w:bottom w:val="single" w:sz="4" w:space="0" w:color="auto"/>
              <w:right w:val="single" w:sz="4" w:space="0" w:color="auto"/>
            </w:tcBorders>
            <w:vAlign w:val="center"/>
          </w:tcPr>
          <w:p w14:paraId="29F238E0" w14:textId="77777777" w:rsidR="008D214C" w:rsidRPr="00D362B9" w:rsidRDefault="00D33E90"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14:paraId="4C7CA1F2" w14:textId="77777777" w:rsidR="008D214C" w:rsidRPr="00D362B9"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5DA012" w14:textId="77777777" w:rsidR="008D214C" w:rsidRPr="005B2878"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w:t>
            </w:r>
          </w:p>
        </w:tc>
        <w:tc>
          <w:tcPr>
            <w:tcW w:w="851" w:type="dxa"/>
            <w:tcBorders>
              <w:top w:val="single" w:sz="4" w:space="0" w:color="auto"/>
              <w:left w:val="nil"/>
              <w:bottom w:val="single" w:sz="4" w:space="0" w:color="auto"/>
              <w:right w:val="single" w:sz="4" w:space="0" w:color="auto"/>
            </w:tcBorders>
            <w:shd w:val="clear" w:color="auto" w:fill="auto"/>
            <w:vAlign w:val="center"/>
          </w:tcPr>
          <w:p w14:paraId="76D2C69A" w14:textId="77777777" w:rsidR="008D214C" w:rsidRPr="00D362B9"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r>
      <w:tr w:rsidR="008D214C" w:rsidRPr="00C87F80" w14:paraId="51A42206" w14:textId="77777777" w:rsidTr="003B0690">
        <w:trPr>
          <w:trHeight w:val="630"/>
        </w:trPr>
        <w:tc>
          <w:tcPr>
            <w:tcW w:w="3833" w:type="dxa"/>
            <w:tcBorders>
              <w:top w:val="nil"/>
              <w:left w:val="single" w:sz="4" w:space="0" w:color="auto"/>
              <w:right w:val="single" w:sz="4" w:space="0" w:color="auto"/>
            </w:tcBorders>
            <w:shd w:val="clear" w:color="auto" w:fill="auto"/>
            <w:vAlign w:val="center"/>
          </w:tcPr>
          <w:p w14:paraId="702547C3" w14:textId="77777777" w:rsidR="008D214C" w:rsidRPr="00C87F80" w:rsidRDefault="008D214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индивидуальные предприниматели, единиц</w:t>
            </w:r>
          </w:p>
        </w:tc>
        <w:tc>
          <w:tcPr>
            <w:tcW w:w="850" w:type="dxa"/>
            <w:tcBorders>
              <w:top w:val="nil"/>
              <w:left w:val="nil"/>
              <w:right w:val="single" w:sz="4" w:space="0" w:color="auto"/>
            </w:tcBorders>
            <w:shd w:val="clear" w:color="auto" w:fill="auto"/>
            <w:vAlign w:val="center"/>
          </w:tcPr>
          <w:p w14:paraId="613F0876" w14:textId="77777777" w:rsidR="008D214C" w:rsidRPr="00A42FE9" w:rsidRDefault="008D214C" w:rsidP="00CA3F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709" w:type="dxa"/>
            <w:tcBorders>
              <w:top w:val="nil"/>
              <w:left w:val="nil"/>
              <w:right w:val="single" w:sz="4" w:space="0" w:color="auto"/>
            </w:tcBorders>
            <w:shd w:val="clear" w:color="auto" w:fill="auto"/>
            <w:vAlign w:val="center"/>
          </w:tcPr>
          <w:p w14:paraId="4A348430" w14:textId="77777777" w:rsidR="008D214C" w:rsidRPr="00D362B9"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709" w:type="dxa"/>
            <w:tcBorders>
              <w:top w:val="nil"/>
              <w:left w:val="nil"/>
              <w:right w:val="single" w:sz="4" w:space="0" w:color="auto"/>
            </w:tcBorders>
            <w:shd w:val="clear" w:color="auto" w:fill="auto"/>
            <w:vAlign w:val="center"/>
          </w:tcPr>
          <w:p w14:paraId="5BBFFFCD" w14:textId="77777777" w:rsidR="008D214C" w:rsidRPr="00144831" w:rsidRDefault="00144831"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708" w:type="dxa"/>
            <w:tcBorders>
              <w:top w:val="single" w:sz="4" w:space="0" w:color="auto"/>
              <w:left w:val="nil"/>
              <w:bottom w:val="single" w:sz="4" w:space="0" w:color="auto"/>
              <w:right w:val="single" w:sz="4" w:space="0" w:color="auto"/>
            </w:tcBorders>
            <w:vAlign w:val="center"/>
          </w:tcPr>
          <w:p w14:paraId="6FC5378F" w14:textId="77777777" w:rsidR="008D214C" w:rsidRPr="00D362B9" w:rsidRDefault="00B4724E"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851" w:type="dxa"/>
            <w:tcBorders>
              <w:top w:val="single" w:sz="4" w:space="0" w:color="auto"/>
              <w:left w:val="single" w:sz="4" w:space="0" w:color="auto"/>
              <w:bottom w:val="nil"/>
              <w:right w:val="single" w:sz="4" w:space="0" w:color="auto"/>
            </w:tcBorders>
            <w:vAlign w:val="center"/>
          </w:tcPr>
          <w:p w14:paraId="7BF14BDA" w14:textId="77777777" w:rsidR="008D214C" w:rsidRPr="000F1DBA"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96,3</w:t>
            </w:r>
          </w:p>
        </w:tc>
        <w:tc>
          <w:tcPr>
            <w:tcW w:w="850" w:type="dxa"/>
            <w:tcBorders>
              <w:top w:val="single" w:sz="4" w:space="0" w:color="auto"/>
              <w:left w:val="single" w:sz="4" w:space="0" w:color="auto"/>
              <w:bottom w:val="nil"/>
              <w:right w:val="single" w:sz="4" w:space="0" w:color="auto"/>
            </w:tcBorders>
            <w:shd w:val="clear" w:color="auto" w:fill="auto"/>
            <w:vAlign w:val="center"/>
          </w:tcPr>
          <w:p w14:paraId="72F7E167" w14:textId="77777777" w:rsidR="008D214C" w:rsidRPr="005B2878" w:rsidRDefault="00A1010D" w:rsidP="00A1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112,9</w:t>
            </w:r>
          </w:p>
        </w:tc>
        <w:tc>
          <w:tcPr>
            <w:tcW w:w="851" w:type="dxa"/>
            <w:tcBorders>
              <w:top w:val="single" w:sz="4" w:space="0" w:color="auto"/>
              <w:left w:val="nil"/>
              <w:bottom w:val="nil"/>
              <w:right w:val="single" w:sz="4" w:space="0" w:color="auto"/>
            </w:tcBorders>
            <w:shd w:val="clear" w:color="auto" w:fill="auto"/>
            <w:vAlign w:val="center"/>
          </w:tcPr>
          <w:p w14:paraId="2A8F2C52" w14:textId="77777777" w:rsidR="008D214C" w:rsidRPr="000F1DBA"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w:t>
            </w:r>
          </w:p>
        </w:tc>
      </w:tr>
      <w:tr w:rsidR="008D214C" w:rsidRPr="00C87F80" w14:paraId="4F4336C6" w14:textId="77777777" w:rsidTr="00CA3F68">
        <w:trPr>
          <w:trHeight w:val="630"/>
        </w:trPr>
        <w:tc>
          <w:tcPr>
            <w:tcW w:w="3833" w:type="dxa"/>
            <w:tcBorders>
              <w:top w:val="nil"/>
              <w:left w:val="single" w:sz="4" w:space="0" w:color="auto"/>
              <w:bottom w:val="single" w:sz="4" w:space="0" w:color="auto"/>
              <w:right w:val="single" w:sz="4" w:space="0" w:color="auto"/>
            </w:tcBorders>
            <w:shd w:val="clear" w:color="auto" w:fill="auto"/>
            <w:vAlign w:val="center"/>
          </w:tcPr>
          <w:p w14:paraId="20BA3106" w14:textId="77777777" w:rsidR="008D214C" w:rsidRPr="00C87F80" w:rsidRDefault="008D214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lastRenderedPageBreak/>
              <w:t>2. Среднесписочная численность работников, чел.</w:t>
            </w:r>
          </w:p>
        </w:tc>
        <w:tc>
          <w:tcPr>
            <w:tcW w:w="850" w:type="dxa"/>
            <w:tcBorders>
              <w:top w:val="nil"/>
              <w:left w:val="nil"/>
              <w:bottom w:val="single" w:sz="4" w:space="0" w:color="auto"/>
              <w:right w:val="single" w:sz="4" w:space="0" w:color="auto"/>
            </w:tcBorders>
            <w:shd w:val="clear" w:color="auto" w:fill="auto"/>
            <w:vAlign w:val="center"/>
          </w:tcPr>
          <w:p w14:paraId="21F77BCA" w14:textId="77777777" w:rsidR="008D214C" w:rsidRPr="00A42FE9" w:rsidRDefault="008D214C" w:rsidP="00CA3F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
        </w:tc>
        <w:tc>
          <w:tcPr>
            <w:tcW w:w="709" w:type="dxa"/>
            <w:tcBorders>
              <w:top w:val="nil"/>
              <w:left w:val="nil"/>
              <w:bottom w:val="single" w:sz="4" w:space="0" w:color="auto"/>
              <w:right w:val="single" w:sz="4" w:space="0" w:color="auto"/>
            </w:tcBorders>
            <w:shd w:val="clear" w:color="auto" w:fill="auto"/>
            <w:vAlign w:val="center"/>
          </w:tcPr>
          <w:p w14:paraId="2E54A83C" w14:textId="77777777" w:rsidR="008D214C" w:rsidRPr="00D362B9"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09" w:type="dxa"/>
            <w:tcBorders>
              <w:top w:val="nil"/>
              <w:left w:val="nil"/>
              <w:bottom w:val="single" w:sz="4" w:space="0" w:color="auto"/>
              <w:right w:val="single" w:sz="4" w:space="0" w:color="auto"/>
            </w:tcBorders>
            <w:shd w:val="clear" w:color="auto" w:fill="auto"/>
            <w:vAlign w:val="center"/>
          </w:tcPr>
          <w:p w14:paraId="00C6D3F4" w14:textId="77777777" w:rsidR="008D214C" w:rsidRPr="00144831" w:rsidRDefault="00144831"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8" w:type="dxa"/>
            <w:tcBorders>
              <w:top w:val="single" w:sz="4" w:space="0" w:color="auto"/>
              <w:left w:val="nil"/>
              <w:bottom w:val="single" w:sz="4" w:space="0" w:color="auto"/>
              <w:right w:val="single" w:sz="4" w:space="0" w:color="auto"/>
            </w:tcBorders>
            <w:vAlign w:val="center"/>
          </w:tcPr>
          <w:p w14:paraId="66BDD60F" w14:textId="77777777" w:rsidR="008D214C" w:rsidRPr="00D362B9" w:rsidRDefault="002F4005"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tcPr>
          <w:p w14:paraId="1BC9F3EA" w14:textId="77777777" w:rsidR="008D214C" w:rsidRPr="00D362B9"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9F1D9E" w14:textId="77777777" w:rsidR="008D214C" w:rsidRPr="005B2878"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w:t>
            </w:r>
          </w:p>
        </w:tc>
        <w:tc>
          <w:tcPr>
            <w:tcW w:w="851" w:type="dxa"/>
            <w:tcBorders>
              <w:top w:val="single" w:sz="4" w:space="0" w:color="auto"/>
              <w:left w:val="nil"/>
              <w:bottom w:val="single" w:sz="4" w:space="0" w:color="auto"/>
              <w:right w:val="single" w:sz="4" w:space="0" w:color="auto"/>
            </w:tcBorders>
            <w:shd w:val="clear" w:color="auto" w:fill="auto"/>
            <w:vAlign w:val="center"/>
          </w:tcPr>
          <w:p w14:paraId="4C40066C" w14:textId="77777777" w:rsidR="008D214C" w:rsidRPr="00D362B9"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177,8</w:t>
            </w:r>
          </w:p>
        </w:tc>
      </w:tr>
      <w:tr w:rsidR="008D214C" w:rsidRPr="00C87F80" w14:paraId="28DDEF76" w14:textId="77777777" w:rsidTr="00CA3F68">
        <w:trPr>
          <w:trHeight w:val="631"/>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0992617" w14:textId="77777777" w:rsidR="008D214C" w:rsidRPr="00C87F80" w:rsidRDefault="008D214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малые предприятия, 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572A3A" w14:textId="77777777" w:rsidR="008D214C" w:rsidRPr="00495406" w:rsidRDefault="008D214C" w:rsidP="00CA3F6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BE62A" w14:textId="77777777" w:rsidR="008D214C" w:rsidRPr="00D362B9"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98CBB" w14:textId="77777777" w:rsidR="008D214C" w:rsidRPr="00144831" w:rsidRDefault="00144831"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8" w:type="dxa"/>
            <w:tcBorders>
              <w:top w:val="single" w:sz="4" w:space="0" w:color="auto"/>
              <w:left w:val="single" w:sz="4" w:space="0" w:color="auto"/>
              <w:bottom w:val="single" w:sz="4" w:space="0" w:color="auto"/>
              <w:right w:val="single" w:sz="4" w:space="0" w:color="auto"/>
            </w:tcBorders>
            <w:vAlign w:val="center"/>
          </w:tcPr>
          <w:p w14:paraId="3B58D9F8" w14:textId="77777777" w:rsidR="008D214C" w:rsidRPr="00D362B9" w:rsidRDefault="002F4005"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tcPr>
          <w:p w14:paraId="5AAED8A2" w14:textId="77777777" w:rsidR="008D214C" w:rsidRPr="00D362B9"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B99B04" w14:textId="77777777" w:rsidR="008D214C" w:rsidRPr="005B2878"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7CABF6" w14:textId="77777777" w:rsidR="008D214C" w:rsidRPr="00D362B9"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177,8</w:t>
            </w:r>
          </w:p>
        </w:tc>
      </w:tr>
      <w:tr w:rsidR="008D214C" w:rsidRPr="00C87F80" w14:paraId="5EE0D922" w14:textId="77777777" w:rsidTr="00CA3F68">
        <w:trPr>
          <w:trHeight w:val="630"/>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653840E1" w14:textId="77777777" w:rsidR="008D214C" w:rsidRPr="00C87F80" w:rsidRDefault="008D214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индивидуальные предприниматели, чел.</w:t>
            </w:r>
          </w:p>
        </w:tc>
        <w:tc>
          <w:tcPr>
            <w:tcW w:w="850" w:type="dxa"/>
            <w:tcBorders>
              <w:top w:val="single" w:sz="4" w:space="0" w:color="auto"/>
              <w:left w:val="nil"/>
              <w:bottom w:val="single" w:sz="4" w:space="0" w:color="auto"/>
              <w:right w:val="single" w:sz="4" w:space="0" w:color="auto"/>
            </w:tcBorders>
            <w:shd w:val="clear" w:color="auto" w:fill="auto"/>
            <w:vAlign w:val="center"/>
          </w:tcPr>
          <w:p w14:paraId="3A1DEEBA"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95C1A22"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63458B"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4" w:space="0" w:color="auto"/>
            </w:tcBorders>
            <w:vAlign w:val="center"/>
          </w:tcPr>
          <w:p w14:paraId="746FD25D"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nil"/>
              <w:right w:val="single" w:sz="4" w:space="0" w:color="auto"/>
            </w:tcBorders>
            <w:vAlign w:val="center"/>
          </w:tcPr>
          <w:p w14:paraId="00E63712"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nil"/>
              <w:right w:val="single" w:sz="4" w:space="0" w:color="auto"/>
            </w:tcBorders>
            <w:shd w:val="clear" w:color="auto" w:fill="auto"/>
            <w:vAlign w:val="center"/>
          </w:tcPr>
          <w:p w14:paraId="1ADB55A1"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nil"/>
              <w:right w:val="single" w:sz="4" w:space="0" w:color="auto"/>
            </w:tcBorders>
            <w:shd w:val="clear" w:color="auto" w:fill="auto"/>
            <w:vAlign w:val="center"/>
          </w:tcPr>
          <w:p w14:paraId="6B70BBC8"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p>
        </w:tc>
      </w:tr>
      <w:tr w:rsidR="008D214C" w:rsidRPr="00C87F80" w14:paraId="41631060" w14:textId="77777777" w:rsidTr="00CA3F68">
        <w:trPr>
          <w:trHeight w:val="1890"/>
        </w:trPr>
        <w:tc>
          <w:tcPr>
            <w:tcW w:w="3833" w:type="dxa"/>
            <w:tcBorders>
              <w:top w:val="nil"/>
              <w:left w:val="single" w:sz="4" w:space="0" w:color="auto"/>
              <w:bottom w:val="single" w:sz="4" w:space="0" w:color="auto"/>
              <w:right w:val="single" w:sz="4" w:space="0" w:color="auto"/>
            </w:tcBorders>
            <w:shd w:val="clear" w:color="auto" w:fill="auto"/>
            <w:vAlign w:val="center"/>
          </w:tcPr>
          <w:p w14:paraId="72F6DE1E" w14:textId="77777777" w:rsidR="008D214C" w:rsidRPr="00C87F80" w:rsidRDefault="008D214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3. Доля занятых в малом и </w:t>
            </w:r>
            <w:r w:rsidR="00ED687F">
              <w:rPr>
                <w:rFonts w:ascii="Times New Roman" w:eastAsia="Times New Roman" w:hAnsi="Times New Roman" w:cs="Times New Roman"/>
                <w:sz w:val="24"/>
                <w:szCs w:val="24"/>
                <w:lang w:eastAsia="ru-RU"/>
              </w:rPr>
              <w:t xml:space="preserve">среднем </w:t>
            </w:r>
            <w:r w:rsidRPr="00C87F80">
              <w:rPr>
                <w:rFonts w:ascii="Times New Roman" w:eastAsia="Times New Roman" w:hAnsi="Times New Roman" w:cs="Times New Roman"/>
                <w:sz w:val="24"/>
                <w:szCs w:val="24"/>
                <w:lang w:eastAsia="ru-RU"/>
              </w:rPr>
              <w:t>бизнесе от общего числа занятых в экономике (экспертная оценка с учетом наемных работников индивидуальных предпринимателей), %</w:t>
            </w:r>
          </w:p>
        </w:tc>
        <w:tc>
          <w:tcPr>
            <w:tcW w:w="850" w:type="dxa"/>
            <w:tcBorders>
              <w:top w:val="nil"/>
              <w:left w:val="nil"/>
              <w:bottom w:val="single" w:sz="4" w:space="0" w:color="auto"/>
              <w:right w:val="single" w:sz="4" w:space="0" w:color="auto"/>
            </w:tcBorders>
            <w:shd w:val="clear" w:color="auto" w:fill="auto"/>
            <w:vAlign w:val="center"/>
          </w:tcPr>
          <w:p w14:paraId="03B40CE7"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09" w:type="dxa"/>
            <w:tcBorders>
              <w:top w:val="nil"/>
              <w:left w:val="nil"/>
              <w:bottom w:val="single" w:sz="4" w:space="0" w:color="auto"/>
              <w:right w:val="single" w:sz="4" w:space="0" w:color="auto"/>
            </w:tcBorders>
            <w:shd w:val="clear" w:color="auto" w:fill="auto"/>
            <w:vAlign w:val="center"/>
          </w:tcPr>
          <w:p w14:paraId="2D5FB1E4" w14:textId="77777777" w:rsidR="008D214C"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nil"/>
              <w:left w:val="nil"/>
              <w:bottom w:val="single" w:sz="4" w:space="0" w:color="auto"/>
              <w:right w:val="single" w:sz="4" w:space="0" w:color="auto"/>
            </w:tcBorders>
            <w:shd w:val="clear" w:color="auto" w:fill="auto"/>
            <w:vAlign w:val="center"/>
          </w:tcPr>
          <w:p w14:paraId="4B38459A" w14:textId="77777777" w:rsidR="008D214C" w:rsidRPr="00C87F80"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Borders>
              <w:top w:val="single" w:sz="4" w:space="0" w:color="auto"/>
              <w:left w:val="nil"/>
              <w:bottom w:val="single" w:sz="4" w:space="0" w:color="auto"/>
              <w:right w:val="single" w:sz="4" w:space="0" w:color="auto"/>
            </w:tcBorders>
            <w:vAlign w:val="center"/>
          </w:tcPr>
          <w:p w14:paraId="48D3139D" w14:textId="77777777" w:rsidR="008D214C"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51" w:type="dxa"/>
            <w:tcBorders>
              <w:top w:val="single" w:sz="4" w:space="0" w:color="auto"/>
              <w:left w:val="single" w:sz="4" w:space="0" w:color="auto"/>
              <w:bottom w:val="nil"/>
              <w:right w:val="single" w:sz="4" w:space="0" w:color="auto"/>
            </w:tcBorders>
            <w:vAlign w:val="center"/>
          </w:tcPr>
          <w:p w14:paraId="64A452BD"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nil"/>
              <w:right w:val="single" w:sz="4" w:space="0" w:color="auto"/>
            </w:tcBorders>
            <w:shd w:val="clear" w:color="auto" w:fill="auto"/>
            <w:vAlign w:val="center"/>
          </w:tcPr>
          <w:p w14:paraId="0F06FB4C" w14:textId="77777777" w:rsidR="008D214C" w:rsidRPr="00C87F80"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851" w:type="dxa"/>
            <w:tcBorders>
              <w:top w:val="single" w:sz="4" w:space="0" w:color="auto"/>
              <w:left w:val="nil"/>
              <w:bottom w:val="nil"/>
              <w:right w:val="single" w:sz="4" w:space="0" w:color="auto"/>
            </w:tcBorders>
            <w:shd w:val="clear" w:color="auto" w:fill="auto"/>
            <w:vAlign w:val="center"/>
          </w:tcPr>
          <w:p w14:paraId="19E355E6" w14:textId="77777777" w:rsidR="008D214C" w:rsidRPr="00C87F80"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w:t>
            </w:r>
          </w:p>
        </w:tc>
      </w:tr>
      <w:tr w:rsidR="008D214C" w:rsidRPr="00C87F80" w14:paraId="5CC44828" w14:textId="77777777" w:rsidTr="00CA3F68">
        <w:trPr>
          <w:trHeight w:val="505"/>
        </w:trPr>
        <w:tc>
          <w:tcPr>
            <w:tcW w:w="3833" w:type="dxa"/>
            <w:tcBorders>
              <w:top w:val="nil"/>
              <w:left w:val="single" w:sz="4" w:space="0" w:color="auto"/>
              <w:bottom w:val="single" w:sz="4" w:space="0" w:color="auto"/>
              <w:right w:val="single" w:sz="4" w:space="0" w:color="auto"/>
            </w:tcBorders>
            <w:shd w:val="clear" w:color="auto" w:fill="auto"/>
            <w:vAlign w:val="center"/>
          </w:tcPr>
          <w:p w14:paraId="10781915" w14:textId="77777777" w:rsidR="008D214C" w:rsidRPr="00C87F80" w:rsidRDefault="008D214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4. Оборот организаций (малые предприятия), млн. руб.</w:t>
            </w:r>
          </w:p>
        </w:tc>
        <w:tc>
          <w:tcPr>
            <w:tcW w:w="850" w:type="dxa"/>
            <w:tcBorders>
              <w:top w:val="nil"/>
              <w:left w:val="nil"/>
              <w:bottom w:val="single" w:sz="4" w:space="0" w:color="auto"/>
              <w:right w:val="single" w:sz="4" w:space="0" w:color="auto"/>
            </w:tcBorders>
            <w:shd w:val="clear" w:color="auto" w:fill="auto"/>
            <w:vAlign w:val="center"/>
          </w:tcPr>
          <w:p w14:paraId="6A66E4D0" w14:textId="77777777" w:rsidR="008D214C" w:rsidRPr="00C87F80"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709" w:type="dxa"/>
            <w:tcBorders>
              <w:top w:val="nil"/>
              <w:left w:val="nil"/>
              <w:bottom w:val="single" w:sz="4" w:space="0" w:color="auto"/>
              <w:right w:val="single" w:sz="4" w:space="0" w:color="auto"/>
            </w:tcBorders>
            <w:shd w:val="clear" w:color="auto" w:fill="auto"/>
            <w:vAlign w:val="center"/>
          </w:tcPr>
          <w:p w14:paraId="0864E385" w14:textId="77777777" w:rsidR="008D214C" w:rsidRDefault="008D214C"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89,3</w:t>
            </w:r>
          </w:p>
        </w:tc>
        <w:tc>
          <w:tcPr>
            <w:tcW w:w="709" w:type="dxa"/>
            <w:tcBorders>
              <w:top w:val="nil"/>
              <w:left w:val="nil"/>
              <w:bottom w:val="single" w:sz="4" w:space="0" w:color="auto"/>
              <w:right w:val="single" w:sz="4" w:space="0" w:color="auto"/>
            </w:tcBorders>
            <w:shd w:val="clear" w:color="auto" w:fill="auto"/>
            <w:vAlign w:val="center"/>
          </w:tcPr>
          <w:p w14:paraId="217924A2" w14:textId="77777777" w:rsidR="008D214C" w:rsidRPr="00C87F80" w:rsidRDefault="00144831"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c>
          <w:tcPr>
            <w:tcW w:w="708" w:type="dxa"/>
            <w:tcBorders>
              <w:top w:val="single" w:sz="4" w:space="0" w:color="auto"/>
              <w:left w:val="nil"/>
              <w:bottom w:val="single" w:sz="4" w:space="0" w:color="auto"/>
              <w:right w:val="single" w:sz="4" w:space="0" w:color="auto"/>
            </w:tcBorders>
            <w:vAlign w:val="center"/>
          </w:tcPr>
          <w:p w14:paraId="3F7F20FC" w14:textId="77777777" w:rsidR="008D214C" w:rsidRDefault="002F4005"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79,6</w:t>
            </w:r>
          </w:p>
        </w:tc>
        <w:tc>
          <w:tcPr>
            <w:tcW w:w="851" w:type="dxa"/>
            <w:tcBorders>
              <w:top w:val="single" w:sz="4" w:space="0" w:color="auto"/>
              <w:left w:val="single" w:sz="4" w:space="0" w:color="auto"/>
              <w:bottom w:val="single" w:sz="4" w:space="0" w:color="auto"/>
              <w:right w:val="single" w:sz="4" w:space="0" w:color="auto"/>
            </w:tcBorders>
            <w:vAlign w:val="center"/>
          </w:tcPr>
          <w:p w14:paraId="0B213DFD" w14:textId="77777777" w:rsidR="008D214C" w:rsidRPr="00C87F80" w:rsidRDefault="008D214C" w:rsidP="00A101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1010D">
              <w:rPr>
                <w:rFonts w:ascii="Times New Roman" w:eastAsia="Times New Roman" w:hAnsi="Times New Roman" w:cs="Times New Roman"/>
                <w:sz w:val="24"/>
                <w:szCs w:val="24"/>
                <w:lang w:eastAsia="ru-RU"/>
              </w:rPr>
              <w:t>33,9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53CF9B" w14:textId="77777777" w:rsidR="008D214C" w:rsidRPr="00C87F80"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w:t>
            </w:r>
          </w:p>
        </w:tc>
        <w:tc>
          <w:tcPr>
            <w:tcW w:w="851" w:type="dxa"/>
            <w:tcBorders>
              <w:top w:val="single" w:sz="4" w:space="0" w:color="auto"/>
              <w:left w:val="nil"/>
              <w:bottom w:val="single" w:sz="4" w:space="0" w:color="auto"/>
              <w:right w:val="single" w:sz="4" w:space="0" w:color="auto"/>
            </w:tcBorders>
            <w:shd w:val="clear" w:color="auto" w:fill="auto"/>
            <w:vAlign w:val="center"/>
          </w:tcPr>
          <w:p w14:paraId="4B5025BB" w14:textId="77777777" w:rsidR="008D214C" w:rsidRPr="00C87F80" w:rsidRDefault="00A1010D" w:rsidP="00CA3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236,9</w:t>
            </w:r>
          </w:p>
        </w:tc>
      </w:tr>
    </w:tbl>
    <w:p w14:paraId="7110FC79"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33B294E9" w14:textId="77777777" w:rsidR="00C87F80" w:rsidRPr="00C87F80" w:rsidRDefault="00C87F80" w:rsidP="00C87F80">
      <w:pPr>
        <w:spacing w:after="0" w:line="240" w:lineRule="auto"/>
        <w:rPr>
          <w:rFonts w:ascii="Times New Roman" w:eastAsia="Times New Roman" w:hAnsi="Times New Roman" w:cs="Times New Roman"/>
          <w:sz w:val="24"/>
          <w:szCs w:val="24"/>
          <w:lang w:eastAsia="ru-RU"/>
        </w:rPr>
      </w:pPr>
    </w:p>
    <w:p w14:paraId="6507784C" w14:textId="77777777" w:rsidR="00FF5C30" w:rsidRDefault="00FF5C30" w:rsidP="00FF5C30">
      <w:pPr>
        <w:pStyle w:val="a3"/>
        <w:tabs>
          <w:tab w:val="left" w:pos="9540"/>
        </w:tabs>
        <w:ind w:firstLine="720"/>
      </w:pPr>
      <w:r w:rsidRPr="00533209">
        <w:t>Наибольшее число малых предприятий приходится на вид экономической деятельности «Оптовая и розничн</w:t>
      </w:r>
      <w:r>
        <w:t xml:space="preserve">ая торговля» </w:t>
      </w:r>
      <w:r w:rsidRPr="00533209">
        <w:t>–</w:t>
      </w:r>
      <w:r>
        <w:t xml:space="preserve"> 3</w:t>
      </w:r>
      <w:r w:rsidR="002F4005">
        <w:t>3</w:t>
      </w:r>
      <w:r>
        <w:t>,3</w:t>
      </w:r>
      <w:r w:rsidRPr="00533209">
        <w:t xml:space="preserve">% </w:t>
      </w:r>
      <w:r w:rsidR="002F4005">
        <w:t>и «Транспортировка и хранение» - 33,3%</w:t>
      </w:r>
      <w:r>
        <w:t xml:space="preserve">, </w:t>
      </w:r>
      <w:r w:rsidRPr="00533209">
        <w:t xml:space="preserve">«Обрабатывающие производства» - </w:t>
      </w:r>
      <w:r w:rsidR="002F4005">
        <w:t>9,9</w:t>
      </w:r>
      <w:r w:rsidRPr="00533209">
        <w:t>%,</w:t>
      </w:r>
      <w:r w:rsidR="002F4005">
        <w:t xml:space="preserve"> в</w:t>
      </w:r>
      <w:r w:rsidR="002F4005" w:rsidRPr="00533209">
        <w:t xml:space="preserve"> сфере </w:t>
      </w:r>
      <w:r w:rsidR="002F4005">
        <w:t>«С</w:t>
      </w:r>
      <w:r w:rsidR="002F4005" w:rsidRPr="00533209">
        <w:t>троительств</w:t>
      </w:r>
      <w:r w:rsidR="002F4005">
        <w:t>о»</w:t>
      </w:r>
      <w:r w:rsidR="002F4005" w:rsidRPr="00533209">
        <w:t xml:space="preserve"> занято </w:t>
      </w:r>
      <w:r w:rsidR="002F4005">
        <w:t>6,2</w:t>
      </w:r>
      <w:r w:rsidR="002F4005" w:rsidRPr="00533209">
        <w:t>% малых предприятий</w:t>
      </w:r>
      <w:r w:rsidR="002F4005">
        <w:t>, «Сельское хозяйство, охота, рыболовство и рыбоводство» - 4,9%.</w:t>
      </w:r>
    </w:p>
    <w:p w14:paraId="6A9EEAA7" w14:textId="77777777" w:rsidR="00E95124" w:rsidRPr="00E95124" w:rsidRDefault="00E95124" w:rsidP="00C87F80">
      <w:pPr>
        <w:tabs>
          <w:tab w:val="left" w:pos="0"/>
        </w:tabs>
        <w:spacing w:after="0" w:line="360" w:lineRule="auto"/>
        <w:ind w:firstLine="720"/>
        <w:jc w:val="both"/>
        <w:rPr>
          <w:rFonts w:ascii="Times New Roman" w:eastAsia="Times New Roman" w:hAnsi="Times New Roman" w:cs="Times New Roman"/>
          <w:sz w:val="24"/>
          <w:szCs w:val="24"/>
          <w:lang w:eastAsia="ru-RU"/>
        </w:rPr>
      </w:pPr>
      <w:r w:rsidRPr="00E95124">
        <w:rPr>
          <w:rFonts w:ascii="Times New Roman" w:eastAsia="Times New Roman" w:hAnsi="Times New Roman" w:cs="Times New Roman"/>
          <w:sz w:val="24"/>
          <w:szCs w:val="24"/>
          <w:lang w:eastAsia="ru-RU"/>
        </w:rPr>
        <w:t>Рабочие мес</w:t>
      </w:r>
      <w:r w:rsidR="004B77AD">
        <w:rPr>
          <w:rFonts w:ascii="Times New Roman" w:eastAsia="Times New Roman" w:hAnsi="Times New Roman" w:cs="Times New Roman"/>
          <w:sz w:val="24"/>
          <w:szCs w:val="24"/>
          <w:lang w:eastAsia="ru-RU"/>
        </w:rPr>
        <w:t xml:space="preserve">та </w:t>
      </w:r>
      <w:r w:rsidR="00F27E20">
        <w:rPr>
          <w:rFonts w:ascii="Times New Roman" w:eastAsia="Times New Roman" w:hAnsi="Times New Roman" w:cs="Times New Roman"/>
          <w:sz w:val="24"/>
          <w:szCs w:val="24"/>
          <w:lang w:eastAsia="ru-RU"/>
        </w:rPr>
        <w:t>по сравнению с 201</w:t>
      </w:r>
      <w:r w:rsidR="00FD4679">
        <w:rPr>
          <w:rFonts w:ascii="Times New Roman" w:eastAsia="Times New Roman" w:hAnsi="Times New Roman" w:cs="Times New Roman"/>
          <w:sz w:val="24"/>
          <w:szCs w:val="24"/>
          <w:lang w:eastAsia="ru-RU"/>
        </w:rPr>
        <w:t>5</w:t>
      </w:r>
      <w:r w:rsidR="00F27E20">
        <w:rPr>
          <w:rFonts w:ascii="Times New Roman" w:eastAsia="Times New Roman" w:hAnsi="Times New Roman" w:cs="Times New Roman"/>
          <w:sz w:val="24"/>
          <w:szCs w:val="24"/>
          <w:lang w:eastAsia="ru-RU"/>
        </w:rPr>
        <w:t xml:space="preserve"> годом </w:t>
      </w:r>
      <w:r w:rsidR="00FD4679">
        <w:rPr>
          <w:rFonts w:ascii="Times New Roman" w:eastAsia="Times New Roman" w:hAnsi="Times New Roman" w:cs="Times New Roman"/>
          <w:sz w:val="24"/>
          <w:szCs w:val="24"/>
          <w:lang w:eastAsia="ru-RU"/>
        </w:rPr>
        <w:t>снизилось</w:t>
      </w:r>
      <w:r w:rsidR="004B77AD">
        <w:rPr>
          <w:rFonts w:ascii="Times New Roman" w:eastAsia="Times New Roman" w:hAnsi="Times New Roman" w:cs="Times New Roman"/>
          <w:sz w:val="24"/>
          <w:szCs w:val="24"/>
          <w:lang w:eastAsia="ru-RU"/>
        </w:rPr>
        <w:t xml:space="preserve"> с </w:t>
      </w:r>
      <w:r w:rsidR="00FD4679">
        <w:rPr>
          <w:rFonts w:ascii="Times New Roman" w:eastAsia="Times New Roman" w:hAnsi="Times New Roman" w:cs="Times New Roman"/>
          <w:sz w:val="24"/>
          <w:szCs w:val="24"/>
          <w:lang w:eastAsia="ru-RU"/>
        </w:rPr>
        <w:t>45</w:t>
      </w:r>
      <w:r w:rsidR="004B77AD">
        <w:rPr>
          <w:rFonts w:ascii="Times New Roman" w:eastAsia="Times New Roman" w:hAnsi="Times New Roman" w:cs="Times New Roman"/>
          <w:sz w:val="24"/>
          <w:szCs w:val="24"/>
          <w:lang w:eastAsia="ru-RU"/>
        </w:rPr>
        <w:t xml:space="preserve"> до </w:t>
      </w:r>
      <w:r w:rsidR="00FD4679">
        <w:rPr>
          <w:rFonts w:ascii="Times New Roman" w:eastAsia="Times New Roman" w:hAnsi="Times New Roman" w:cs="Times New Roman"/>
          <w:sz w:val="24"/>
          <w:szCs w:val="24"/>
          <w:lang w:eastAsia="ru-RU"/>
        </w:rPr>
        <w:t>32</w:t>
      </w:r>
      <w:r w:rsidRPr="00E95124">
        <w:rPr>
          <w:rFonts w:ascii="Times New Roman" w:eastAsia="Times New Roman" w:hAnsi="Times New Roman" w:cs="Times New Roman"/>
          <w:sz w:val="24"/>
          <w:szCs w:val="24"/>
          <w:lang w:eastAsia="ru-RU"/>
        </w:rPr>
        <w:t xml:space="preserve"> ед</w:t>
      </w:r>
      <w:r w:rsidR="00F86298">
        <w:rPr>
          <w:rFonts w:ascii="Times New Roman" w:eastAsia="Times New Roman" w:hAnsi="Times New Roman" w:cs="Times New Roman"/>
          <w:sz w:val="24"/>
          <w:szCs w:val="24"/>
          <w:lang w:eastAsia="ru-RU"/>
        </w:rPr>
        <w:t>.</w:t>
      </w:r>
      <w:r>
        <w:rPr>
          <w:sz w:val="28"/>
          <w:szCs w:val="28"/>
        </w:rPr>
        <w:t xml:space="preserve">, </w:t>
      </w:r>
      <w:r>
        <w:rPr>
          <w:rFonts w:ascii="Times New Roman" w:hAnsi="Times New Roman" w:cs="Times New Roman"/>
          <w:sz w:val="24"/>
          <w:szCs w:val="28"/>
        </w:rPr>
        <w:t xml:space="preserve">т.е. на </w:t>
      </w:r>
      <w:r w:rsidR="00E3009C">
        <w:rPr>
          <w:rFonts w:ascii="Times New Roman" w:hAnsi="Times New Roman" w:cs="Times New Roman"/>
          <w:sz w:val="24"/>
          <w:szCs w:val="28"/>
        </w:rPr>
        <w:t>140</w:t>
      </w:r>
      <w:r w:rsidR="00FA7C91">
        <w:rPr>
          <w:rFonts w:ascii="Times New Roman" w:hAnsi="Times New Roman" w:cs="Times New Roman"/>
          <w:sz w:val="24"/>
          <w:szCs w:val="28"/>
        </w:rPr>
        <w:t xml:space="preserve">,6 </w:t>
      </w:r>
      <w:r w:rsidR="00D650CE">
        <w:rPr>
          <w:rFonts w:ascii="Times New Roman" w:hAnsi="Times New Roman" w:cs="Times New Roman"/>
          <w:sz w:val="24"/>
          <w:szCs w:val="28"/>
        </w:rPr>
        <w:t>%.</w:t>
      </w:r>
    </w:p>
    <w:p w14:paraId="6D9CE9D9" w14:textId="77777777" w:rsidR="00C87F80" w:rsidRPr="00C87F80" w:rsidRDefault="00C87F80" w:rsidP="00C87F80">
      <w:pPr>
        <w:tabs>
          <w:tab w:val="left" w:pos="0"/>
        </w:tabs>
        <w:spacing w:after="0" w:line="360" w:lineRule="auto"/>
        <w:ind w:firstLine="720"/>
        <w:jc w:val="both"/>
        <w:rPr>
          <w:rFonts w:ascii="Times New Roman" w:eastAsia="Times New Roman" w:hAnsi="Times New Roman" w:cs="Times New Roman"/>
          <w:sz w:val="24"/>
          <w:szCs w:val="24"/>
          <w:lang w:eastAsia="ru-RU"/>
        </w:rPr>
      </w:pPr>
      <w:r w:rsidRPr="00A1010D">
        <w:rPr>
          <w:rFonts w:ascii="Times New Roman" w:eastAsia="Times New Roman" w:hAnsi="Times New Roman" w:cs="Times New Roman"/>
          <w:sz w:val="24"/>
          <w:szCs w:val="24"/>
          <w:lang w:eastAsia="ru-RU"/>
        </w:rPr>
        <w:t xml:space="preserve">Согласно экспертной оценке (с учетом наемных работников индивидуальных предпринимателей) доля занятых в малом бизнесе в общем числе занятых в экономике составляет  по итогам  </w:t>
      </w:r>
      <w:r w:rsidR="00BF3E74" w:rsidRPr="00A1010D">
        <w:rPr>
          <w:rFonts w:ascii="Times New Roman" w:eastAsia="Times New Roman" w:hAnsi="Times New Roman" w:cs="Times New Roman"/>
          <w:sz w:val="24"/>
          <w:szCs w:val="24"/>
          <w:lang w:eastAsia="ru-RU"/>
        </w:rPr>
        <w:t>201</w:t>
      </w:r>
      <w:r w:rsidR="00A1010D" w:rsidRPr="00A1010D">
        <w:rPr>
          <w:rFonts w:ascii="Times New Roman" w:eastAsia="Times New Roman" w:hAnsi="Times New Roman" w:cs="Times New Roman"/>
          <w:sz w:val="24"/>
          <w:szCs w:val="24"/>
          <w:lang w:eastAsia="ru-RU"/>
        </w:rPr>
        <w:t>8</w:t>
      </w:r>
      <w:r w:rsidRPr="00A1010D">
        <w:rPr>
          <w:rFonts w:ascii="Times New Roman" w:eastAsia="Times New Roman" w:hAnsi="Times New Roman" w:cs="Times New Roman"/>
          <w:sz w:val="24"/>
          <w:szCs w:val="24"/>
          <w:lang w:eastAsia="ru-RU"/>
        </w:rPr>
        <w:t xml:space="preserve"> года </w:t>
      </w:r>
      <w:r w:rsidR="00A1010D" w:rsidRPr="00A1010D">
        <w:rPr>
          <w:rFonts w:ascii="Times New Roman" w:eastAsia="Times New Roman" w:hAnsi="Times New Roman" w:cs="Times New Roman"/>
          <w:sz w:val="24"/>
          <w:szCs w:val="24"/>
          <w:lang w:eastAsia="ru-RU"/>
        </w:rPr>
        <w:t>6,3</w:t>
      </w:r>
      <w:r w:rsidR="00E97697" w:rsidRPr="00A1010D">
        <w:rPr>
          <w:rFonts w:ascii="Times New Roman" w:eastAsia="Times New Roman" w:hAnsi="Times New Roman" w:cs="Times New Roman"/>
          <w:sz w:val="24"/>
          <w:szCs w:val="24"/>
          <w:lang w:eastAsia="ru-RU"/>
        </w:rPr>
        <w:t>%.</w:t>
      </w:r>
      <w:r w:rsidR="00E97697">
        <w:rPr>
          <w:rFonts w:ascii="Times New Roman" w:eastAsia="Times New Roman" w:hAnsi="Times New Roman" w:cs="Times New Roman"/>
          <w:sz w:val="24"/>
          <w:szCs w:val="24"/>
          <w:lang w:eastAsia="ru-RU"/>
        </w:rPr>
        <w:t xml:space="preserve"> </w:t>
      </w:r>
    </w:p>
    <w:p w14:paraId="37C41A3A" w14:textId="77777777" w:rsidR="00404E7B" w:rsidRDefault="00E97697" w:rsidP="00404E7B">
      <w:pPr>
        <w:spacing w:after="0" w:line="360" w:lineRule="auto"/>
        <w:ind w:firstLine="720"/>
        <w:jc w:val="both"/>
        <w:rPr>
          <w:rFonts w:ascii="Times New Roman" w:eastAsia="Times New Roman" w:hAnsi="Times New Roman" w:cs="Times New Roman"/>
          <w:sz w:val="24"/>
          <w:szCs w:val="24"/>
          <w:lang w:eastAsia="ru-RU"/>
        </w:rPr>
      </w:pPr>
      <w:r w:rsidRPr="00E97697">
        <w:rPr>
          <w:rFonts w:ascii="Times New Roman" w:eastAsia="Times New Roman" w:hAnsi="Times New Roman" w:cs="Times New Roman"/>
          <w:sz w:val="24"/>
          <w:szCs w:val="24"/>
          <w:lang w:eastAsia="ru-RU"/>
        </w:rPr>
        <w:t xml:space="preserve">В обороте розничной торговли доля предпринимателей составляет </w:t>
      </w:r>
      <w:r w:rsidR="0046705C">
        <w:rPr>
          <w:rFonts w:ascii="Times New Roman" w:eastAsia="Times New Roman" w:hAnsi="Times New Roman" w:cs="Times New Roman"/>
          <w:sz w:val="24"/>
          <w:szCs w:val="24"/>
          <w:lang w:eastAsia="ru-RU"/>
        </w:rPr>
        <w:t>84</w:t>
      </w:r>
      <w:r w:rsidR="005A1D93">
        <w:rPr>
          <w:rFonts w:ascii="Times New Roman" w:eastAsia="Times New Roman" w:hAnsi="Times New Roman" w:cs="Times New Roman"/>
          <w:sz w:val="24"/>
          <w:szCs w:val="24"/>
          <w:lang w:eastAsia="ru-RU"/>
        </w:rPr>
        <w:t>,</w:t>
      </w:r>
      <w:r w:rsidR="0046705C">
        <w:rPr>
          <w:rFonts w:ascii="Times New Roman" w:eastAsia="Times New Roman" w:hAnsi="Times New Roman" w:cs="Times New Roman"/>
          <w:sz w:val="24"/>
          <w:szCs w:val="24"/>
          <w:lang w:eastAsia="ru-RU"/>
        </w:rPr>
        <w:t>7</w:t>
      </w:r>
      <w:r w:rsidR="005A1D93">
        <w:rPr>
          <w:rFonts w:ascii="Times New Roman" w:eastAsia="Times New Roman" w:hAnsi="Times New Roman" w:cs="Times New Roman"/>
          <w:sz w:val="24"/>
          <w:szCs w:val="24"/>
          <w:lang w:eastAsia="ru-RU"/>
        </w:rPr>
        <w:t xml:space="preserve"> </w:t>
      </w:r>
      <w:r w:rsidRPr="00E97697">
        <w:rPr>
          <w:rFonts w:ascii="Times New Roman" w:eastAsia="Times New Roman" w:hAnsi="Times New Roman" w:cs="Times New Roman"/>
          <w:sz w:val="24"/>
          <w:szCs w:val="24"/>
          <w:lang w:eastAsia="ru-RU"/>
        </w:rPr>
        <w:t xml:space="preserve">% или </w:t>
      </w:r>
      <w:r w:rsidR="005A1D93">
        <w:rPr>
          <w:rFonts w:ascii="Times New Roman" w:eastAsia="Times New Roman" w:hAnsi="Times New Roman" w:cs="Times New Roman"/>
          <w:sz w:val="24"/>
          <w:szCs w:val="24"/>
          <w:lang w:eastAsia="ru-RU"/>
        </w:rPr>
        <w:t>595,6</w:t>
      </w:r>
      <w:r w:rsidRPr="00E97697">
        <w:rPr>
          <w:rFonts w:ascii="Times New Roman" w:eastAsia="Times New Roman" w:hAnsi="Times New Roman" w:cs="Times New Roman"/>
          <w:sz w:val="24"/>
          <w:szCs w:val="24"/>
          <w:lang w:eastAsia="ru-RU"/>
        </w:rPr>
        <w:t xml:space="preserve">млн.руб. </w:t>
      </w:r>
    </w:p>
    <w:p w14:paraId="792EE83A" w14:textId="77777777" w:rsidR="00C87F80" w:rsidRPr="00C87F80" w:rsidRDefault="00C87F80" w:rsidP="00404E7B">
      <w:pPr>
        <w:spacing w:after="0" w:line="360" w:lineRule="auto"/>
        <w:ind w:firstLine="720"/>
        <w:jc w:val="right"/>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Таблица 2</w:t>
      </w:r>
    </w:p>
    <w:tbl>
      <w:tblPr>
        <w:tblW w:w="10735" w:type="dxa"/>
        <w:jc w:val="center"/>
        <w:tblLook w:val="0000" w:firstRow="0" w:lastRow="0" w:firstColumn="0" w:lastColumn="0" w:noHBand="0" w:noVBand="0"/>
      </w:tblPr>
      <w:tblGrid>
        <w:gridCol w:w="2304"/>
        <w:gridCol w:w="1116"/>
        <w:gridCol w:w="1116"/>
        <w:gridCol w:w="1116"/>
        <w:gridCol w:w="1116"/>
        <w:gridCol w:w="1380"/>
        <w:gridCol w:w="1344"/>
        <w:gridCol w:w="1243"/>
      </w:tblGrid>
      <w:tr w:rsidR="002F4005" w:rsidRPr="00C87F80" w14:paraId="51B0074E" w14:textId="77777777" w:rsidTr="00DE3847">
        <w:trPr>
          <w:trHeight w:val="630"/>
          <w:jc w:val="center"/>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178FEC03" w14:textId="77777777" w:rsidR="002F4005" w:rsidRPr="00C87F80" w:rsidRDefault="002F4005" w:rsidP="00C87F80">
            <w:pPr>
              <w:spacing w:after="0" w:line="240" w:lineRule="auto"/>
              <w:jc w:val="center"/>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auto" w:fill="auto"/>
            <w:vAlign w:val="center"/>
          </w:tcPr>
          <w:p w14:paraId="075DFB25" w14:textId="77777777" w:rsidR="002F4005" w:rsidRPr="00C87F80" w:rsidRDefault="002F4005" w:rsidP="00DE3847">
            <w:pPr>
              <w:spacing w:after="0" w:line="240" w:lineRule="auto"/>
              <w:jc w:val="center"/>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p>
        </w:tc>
        <w:tc>
          <w:tcPr>
            <w:tcW w:w="1116" w:type="dxa"/>
            <w:tcBorders>
              <w:top w:val="single" w:sz="4" w:space="0" w:color="auto"/>
              <w:left w:val="nil"/>
              <w:bottom w:val="single" w:sz="4" w:space="0" w:color="auto"/>
              <w:right w:val="single" w:sz="4" w:space="0" w:color="auto"/>
            </w:tcBorders>
            <w:shd w:val="clear" w:color="auto" w:fill="auto"/>
            <w:vAlign w:val="center"/>
          </w:tcPr>
          <w:p w14:paraId="3B787BEE" w14:textId="77777777" w:rsidR="002F4005" w:rsidRDefault="002F4005" w:rsidP="00DE3847">
            <w:pPr>
              <w:spacing w:after="0" w:line="240" w:lineRule="auto"/>
              <w:jc w:val="center"/>
              <w:rPr>
                <w:rFonts w:ascii="Times New Roman" w:eastAsia="Times New Roman" w:hAnsi="Times New Roman" w:cs="Times New Roman"/>
                <w:sz w:val="24"/>
                <w:szCs w:val="24"/>
                <w:lang w:eastAsia="ru-RU"/>
              </w:rPr>
            </w:pPr>
          </w:p>
          <w:p w14:paraId="183729DD" w14:textId="77777777" w:rsidR="002F4005" w:rsidRDefault="002F4005" w:rsidP="00DE38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tc>
        <w:tc>
          <w:tcPr>
            <w:tcW w:w="1116" w:type="dxa"/>
            <w:tcBorders>
              <w:top w:val="single" w:sz="4" w:space="0" w:color="auto"/>
              <w:left w:val="nil"/>
              <w:bottom w:val="single" w:sz="4" w:space="0" w:color="auto"/>
              <w:right w:val="single" w:sz="4" w:space="0" w:color="auto"/>
            </w:tcBorders>
            <w:shd w:val="clear" w:color="auto" w:fill="auto"/>
            <w:vAlign w:val="center"/>
          </w:tcPr>
          <w:p w14:paraId="174DB2F1" w14:textId="77777777" w:rsidR="002F4005" w:rsidRPr="00C87F80" w:rsidRDefault="002F4005" w:rsidP="00DE38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1116" w:type="dxa"/>
            <w:tcBorders>
              <w:top w:val="single" w:sz="4" w:space="0" w:color="auto"/>
              <w:left w:val="nil"/>
              <w:bottom w:val="single" w:sz="4" w:space="0" w:color="auto"/>
              <w:right w:val="single" w:sz="4" w:space="0" w:color="auto"/>
            </w:tcBorders>
            <w:vAlign w:val="center"/>
          </w:tcPr>
          <w:p w14:paraId="1AD68F1C" w14:textId="77777777" w:rsidR="002F4005" w:rsidRDefault="002F4005" w:rsidP="00DE38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343CEA8E" w14:textId="77777777" w:rsidR="002F4005" w:rsidRPr="00C87F80" w:rsidRDefault="002F4005" w:rsidP="00DE38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2015/2016</w:t>
            </w:r>
          </w:p>
        </w:tc>
        <w:tc>
          <w:tcPr>
            <w:tcW w:w="1344" w:type="dxa"/>
            <w:tcBorders>
              <w:top w:val="single" w:sz="4" w:space="0" w:color="auto"/>
              <w:left w:val="nil"/>
              <w:bottom w:val="single" w:sz="4" w:space="0" w:color="auto"/>
              <w:right w:val="single" w:sz="4" w:space="0" w:color="auto"/>
            </w:tcBorders>
            <w:vAlign w:val="center"/>
          </w:tcPr>
          <w:p w14:paraId="1FFF2B12" w14:textId="77777777" w:rsidR="002F4005" w:rsidRDefault="002F4005" w:rsidP="00DE38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2016/2017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B241115" w14:textId="77777777" w:rsidR="002F4005" w:rsidRPr="00C87F80" w:rsidRDefault="002F4005" w:rsidP="00DE38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2017/2018</w:t>
            </w:r>
          </w:p>
        </w:tc>
      </w:tr>
      <w:tr w:rsidR="0046705C" w:rsidRPr="00C87F80" w14:paraId="3377F6D6" w14:textId="77777777" w:rsidTr="0046705C">
        <w:trPr>
          <w:trHeight w:val="1260"/>
          <w:jc w:val="center"/>
        </w:trPr>
        <w:tc>
          <w:tcPr>
            <w:tcW w:w="2304" w:type="dxa"/>
            <w:tcBorders>
              <w:top w:val="nil"/>
              <w:left w:val="single" w:sz="4" w:space="0" w:color="auto"/>
              <w:bottom w:val="single" w:sz="4" w:space="0" w:color="auto"/>
              <w:right w:val="single" w:sz="4" w:space="0" w:color="auto"/>
            </w:tcBorders>
            <w:shd w:val="clear" w:color="auto" w:fill="auto"/>
            <w:vAlign w:val="center"/>
          </w:tcPr>
          <w:p w14:paraId="69150969" w14:textId="77777777" w:rsidR="0046705C" w:rsidRPr="00C87F80" w:rsidRDefault="0046705C" w:rsidP="004B77AD">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Общий оборот организаций в Анабарском районе, млн. руб.</w:t>
            </w:r>
          </w:p>
        </w:tc>
        <w:tc>
          <w:tcPr>
            <w:tcW w:w="1116" w:type="dxa"/>
            <w:tcBorders>
              <w:top w:val="nil"/>
              <w:left w:val="nil"/>
              <w:bottom w:val="single" w:sz="4" w:space="0" w:color="auto"/>
              <w:right w:val="single" w:sz="4" w:space="0" w:color="auto"/>
            </w:tcBorders>
            <w:shd w:val="clear" w:color="auto" w:fill="auto"/>
            <w:vAlign w:val="center"/>
          </w:tcPr>
          <w:p w14:paraId="6716E552"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919653,2</w:t>
            </w:r>
          </w:p>
        </w:tc>
        <w:tc>
          <w:tcPr>
            <w:tcW w:w="1116" w:type="dxa"/>
            <w:tcBorders>
              <w:top w:val="nil"/>
              <w:left w:val="nil"/>
              <w:bottom w:val="single" w:sz="4" w:space="0" w:color="auto"/>
              <w:right w:val="single" w:sz="4" w:space="0" w:color="auto"/>
            </w:tcBorders>
            <w:shd w:val="clear" w:color="auto" w:fill="auto"/>
            <w:vAlign w:val="center"/>
          </w:tcPr>
          <w:p w14:paraId="7468755E"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724115,2</w:t>
            </w:r>
          </w:p>
        </w:tc>
        <w:tc>
          <w:tcPr>
            <w:tcW w:w="1116" w:type="dxa"/>
            <w:tcBorders>
              <w:top w:val="nil"/>
              <w:left w:val="nil"/>
              <w:bottom w:val="single" w:sz="4" w:space="0" w:color="auto"/>
              <w:right w:val="single" w:sz="4" w:space="0" w:color="auto"/>
            </w:tcBorders>
            <w:shd w:val="clear" w:color="auto" w:fill="auto"/>
            <w:vAlign w:val="center"/>
          </w:tcPr>
          <w:p w14:paraId="666B9DA5"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689643</w:t>
            </w:r>
          </w:p>
        </w:tc>
        <w:tc>
          <w:tcPr>
            <w:tcW w:w="1116" w:type="dxa"/>
            <w:tcBorders>
              <w:top w:val="single" w:sz="4" w:space="0" w:color="auto"/>
              <w:left w:val="nil"/>
              <w:bottom w:val="single" w:sz="4" w:space="0" w:color="auto"/>
              <w:right w:val="single" w:sz="4" w:space="0" w:color="auto"/>
            </w:tcBorders>
            <w:vAlign w:val="center"/>
          </w:tcPr>
          <w:p w14:paraId="498B9E94"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744867,4</w:t>
            </w:r>
          </w:p>
        </w:tc>
        <w:tc>
          <w:tcPr>
            <w:tcW w:w="1380" w:type="dxa"/>
            <w:tcBorders>
              <w:top w:val="nil"/>
              <w:left w:val="single" w:sz="4" w:space="0" w:color="auto"/>
              <w:bottom w:val="single" w:sz="4" w:space="0" w:color="auto"/>
              <w:right w:val="single" w:sz="4" w:space="0" w:color="auto"/>
            </w:tcBorders>
            <w:shd w:val="clear" w:color="auto" w:fill="auto"/>
            <w:vAlign w:val="center"/>
          </w:tcPr>
          <w:p w14:paraId="0C4F733A"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78,7</w:t>
            </w:r>
          </w:p>
        </w:tc>
        <w:tc>
          <w:tcPr>
            <w:tcW w:w="1344" w:type="dxa"/>
            <w:tcBorders>
              <w:top w:val="single" w:sz="4" w:space="0" w:color="auto"/>
              <w:left w:val="nil"/>
              <w:bottom w:val="single" w:sz="4" w:space="0" w:color="auto"/>
              <w:right w:val="single" w:sz="4" w:space="0" w:color="auto"/>
            </w:tcBorders>
            <w:vAlign w:val="center"/>
          </w:tcPr>
          <w:p w14:paraId="5F043B48"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95,2</w:t>
            </w:r>
          </w:p>
        </w:tc>
        <w:tc>
          <w:tcPr>
            <w:tcW w:w="1243" w:type="dxa"/>
            <w:tcBorders>
              <w:top w:val="nil"/>
              <w:left w:val="single" w:sz="4" w:space="0" w:color="auto"/>
              <w:bottom w:val="single" w:sz="4" w:space="0" w:color="auto"/>
              <w:right w:val="single" w:sz="4" w:space="0" w:color="auto"/>
            </w:tcBorders>
            <w:shd w:val="clear" w:color="auto" w:fill="auto"/>
            <w:vAlign w:val="center"/>
          </w:tcPr>
          <w:p w14:paraId="40631060"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108,0</w:t>
            </w:r>
          </w:p>
        </w:tc>
      </w:tr>
      <w:tr w:rsidR="0046705C" w:rsidRPr="00C87F80" w14:paraId="0E9E1EC9" w14:textId="77777777" w:rsidTr="0046705C">
        <w:trPr>
          <w:trHeight w:val="630"/>
          <w:jc w:val="center"/>
        </w:trPr>
        <w:tc>
          <w:tcPr>
            <w:tcW w:w="2304" w:type="dxa"/>
            <w:tcBorders>
              <w:top w:val="nil"/>
              <w:left w:val="single" w:sz="4" w:space="0" w:color="auto"/>
              <w:bottom w:val="single" w:sz="4" w:space="0" w:color="auto"/>
              <w:right w:val="single" w:sz="4" w:space="0" w:color="auto"/>
            </w:tcBorders>
            <w:shd w:val="clear" w:color="auto" w:fill="auto"/>
            <w:vAlign w:val="center"/>
          </w:tcPr>
          <w:p w14:paraId="1C453FEB" w14:textId="77777777" w:rsidR="0046705C" w:rsidRPr="00C87F80" w:rsidRDefault="0046705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Оборот индивидуальных предпринимателей, млн. руб.</w:t>
            </w:r>
          </w:p>
        </w:tc>
        <w:tc>
          <w:tcPr>
            <w:tcW w:w="1116" w:type="dxa"/>
            <w:tcBorders>
              <w:top w:val="nil"/>
              <w:left w:val="nil"/>
              <w:bottom w:val="single" w:sz="4" w:space="0" w:color="auto"/>
              <w:right w:val="single" w:sz="4" w:space="0" w:color="auto"/>
            </w:tcBorders>
            <w:shd w:val="clear" w:color="auto" w:fill="auto"/>
            <w:vAlign w:val="center"/>
          </w:tcPr>
          <w:p w14:paraId="27B1DB7C"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847718,6</w:t>
            </w:r>
          </w:p>
        </w:tc>
        <w:tc>
          <w:tcPr>
            <w:tcW w:w="1116" w:type="dxa"/>
            <w:tcBorders>
              <w:top w:val="nil"/>
              <w:left w:val="nil"/>
              <w:bottom w:val="single" w:sz="4" w:space="0" w:color="auto"/>
              <w:right w:val="single" w:sz="4" w:space="0" w:color="auto"/>
            </w:tcBorders>
            <w:shd w:val="clear" w:color="auto" w:fill="auto"/>
            <w:vAlign w:val="center"/>
          </w:tcPr>
          <w:p w14:paraId="6D3DF7F7"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595557,6</w:t>
            </w:r>
          </w:p>
        </w:tc>
        <w:tc>
          <w:tcPr>
            <w:tcW w:w="1116" w:type="dxa"/>
            <w:tcBorders>
              <w:top w:val="nil"/>
              <w:left w:val="nil"/>
              <w:bottom w:val="single" w:sz="4" w:space="0" w:color="auto"/>
              <w:right w:val="single" w:sz="4" w:space="0" w:color="auto"/>
            </w:tcBorders>
            <w:shd w:val="clear" w:color="auto" w:fill="auto"/>
            <w:vAlign w:val="center"/>
          </w:tcPr>
          <w:p w14:paraId="7D5EA95A"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555597,5</w:t>
            </w:r>
          </w:p>
        </w:tc>
        <w:tc>
          <w:tcPr>
            <w:tcW w:w="1116" w:type="dxa"/>
            <w:tcBorders>
              <w:top w:val="single" w:sz="4" w:space="0" w:color="auto"/>
              <w:left w:val="nil"/>
              <w:bottom w:val="single" w:sz="4" w:space="0" w:color="auto"/>
              <w:right w:val="single" w:sz="4" w:space="0" w:color="auto"/>
            </w:tcBorders>
            <w:vAlign w:val="center"/>
          </w:tcPr>
          <w:p w14:paraId="3393CDD1"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631086,7</w:t>
            </w:r>
          </w:p>
        </w:tc>
        <w:tc>
          <w:tcPr>
            <w:tcW w:w="1380" w:type="dxa"/>
            <w:tcBorders>
              <w:top w:val="nil"/>
              <w:left w:val="single" w:sz="4" w:space="0" w:color="auto"/>
              <w:bottom w:val="single" w:sz="4" w:space="0" w:color="auto"/>
              <w:right w:val="single" w:sz="4" w:space="0" w:color="auto"/>
            </w:tcBorders>
            <w:shd w:val="clear" w:color="auto" w:fill="auto"/>
            <w:vAlign w:val="center"/>
          </w:tcPr>
          <w:p w14:paraId="484BA8F6"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70,3</w:t>
            </w:r>
          </w:p>
        </w:tc>
        <w:tc>
          <w:tcPr>
            <w:tcW w:w="1344" w:type="dxa"/>
            <w:tcBorders>
              <w:top w:val="single" w:sz="4" w:space="0" w:color="auto"/>
              <w:left w:val="nil"/>
              <w:bottom w:val="single" w:sz="4" w:space="0" w:color="auto"/>
              <w:right w:val="single" w:sz="4" w:space="0" w:color="auto"/>
            </w:tcBorders>
            <w:vAlign w:val="center"/>
          </w:tcPr>
          <w:p w14:paraId="199DBDA3"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93,3</w:t>
            </w:r>
          </w:p>
        </w:tc>
        <w:tc>
          <w:tcPr>
            <w:tcW w:w="1243" w:type="dxa"/>
            <w:tcBorders>
              <w:top w:val="nil"/>
              <w:left w:val="single" w:sz="4" w:space="0" w:color="auto"/>
              <w:bottom w:val="single" w:sz="4" w:space="0" w:color="auto"/>
              <w:right w:val="single" w:sz="4" w:space="0" w:color="auto"/>
            </w:tcBorders>
            <w:shd w:val="clear" w:color="auto" w:fill="auto"/>
            <w:vAlign w:val="center"/>
          </w:tcPr>
          <w:p w14:paraId="5380C8A4"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113,6</w:t>
            </w:r>
          </w:p>
        </w:tc>
      </w:tr>
      <w:tr w:rsidR="0046705C" w:rsidRPr="00C87F80" w14:paraId="479E2BFF" w14:textId="77777777" w:rsidTr="00F34478">
        <w:trPr>
          <w:trHeight w:val="630"/>
          <w:jc w:val="center"/>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630FCB60" w14:textId="77777777" w:rsidR="0046705C" w:rsidRPr="00C87F80" w:rsidRDefault="0046705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Оборот малых предприятий, млн. руб.</w:t>
            </w:r>
          </w:p>
        </w:tc>
        <w:tc>
          <w:tcPr>
            <w:tcW w:w="1116" w:type="dxa"/>
            <w:tcBorders>
              <w:top w:val="single" w:sz="4" w:space="0" w:color="auto"/>
              <w:left w:val="nil"/>
              <w:bottom w:val="single" w:sz="4" w:space="0" w:color="auto"/>
              <w:right w:val="single" w:sz="4" w:space="0" w:color="auto"/>
            </w:tcBorders>
            <w:shd w:val="clear" w:color="auto" w:fill="auto"/>
            <w:vAlign w:val="center"/>
          </w:tcPr>
          <w:p w14:paraId="6FFA1137"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66673,7</w:t>
            </w:r>
          </w:p>
        </w:tc>
        <w:tc>
          <w:tcPr>
            <w:tcW w:w="1116" w:type="dxa"/>
            <w:tcBorders>
              <w:top w:val="single" w:sz="4" w:space="0" w:color="auto"/>
              <w:left w:val="nil"/>
              <w:bottom w:val="single" w:sz="4" w:space="0" w:color="auto"/>
              <w:right w:val="single" w:sz="4" w:space="0" w:color="auto"/>
            </w:tcBorders>
            <w:shd w:val="clear" w:color="auto" w:fill="auto"/>
            <w:vAlign w:val="center"/>
          </w:tcPr>
          <w:p w14:paraId="67736809"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112475,5</w:t>
            </w:r>
          </w:p>
        </w:tc>
        <w:tc>
          <w:tcPr>
            <w:tcW w:w="1116" w:type="dxa"/>
            <w:tcBorders>
              <w:top w:val="single" w:sz="4" w:space="0" w:color="auto"/>
              <w:left w:val="nil"/>
              <w:bottom w:val="single" w:sz="4" w:space="0" w:color="auto"/>
              <w:right w:val="single" w:sz="4" w:space="0" w:color="auto"/>
            </w:tcBorders>
            <w:shd w:val="clear" w:color="auto" w:fill="auto"/>
            <w:vAlign w:val="center"/>
          </w:tcPr>
          <w:p w14:paraId="516B0140"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108621</w:t>
            </w:r>
          </w:p>
        </w:tc>
        <w:tc>
          <w:tcPr>
            <w:tcW w:w="1116" w:type="dxa"/>
            <w:tcBorders>
              <w:top w:val="single" w:sz="4" w:space="0" w:color="auto"/>
              <w:left w:val="nil"/>
              <w:bottom w:val="single" w:sz="4" w:space="0" w:color="auto"/>
              <w:right w:val="single" w:sz="4" w:space="0" w:color="auto"/>
            </w:tcBorders>
            <w:vAlign w:val="center"/>
          </w:tcPr>
          <w:p w14:paraId="111BE83E"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73274,7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76A94CE4"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168,7</w:t>
            </w:r>
          </w:p>
        </w:tc>
        <w:tc>
          <w:tcPr>
            <w:tcW w:w="1344" w:type="dxa"/>
            <w:tcBorders>
              <w:top w:val="single" w:sz="4" w:space="0" w:color="auto"/>
              <w:left w:val="nil"/>
              <w:bottom w:val="single" w:sz="4" w:space="0" w:color="auto"/>
              <w:right w:val="single" w:sz="4" w:space="0" w:color="auto"/>
            </w:tcBorders>
            <w:vAlign w:val="center"/>
          </w:tcPr>
          <w:p w14:paraId="57F7B3C6"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96,6</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54B890F7"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67,5</w:t>
            </w:r>
          </w:p>
        </w:tc>
      </w:tr>
      <w:tr w:rsidR="0046705C" w:rsidRPr="00C87F80" w14:paraId="2EF60180" w14:textId="77777777" w:rsidTr="00F34478">
        <w:trPr>
          <w:trHeight w:val="1260"/>
          <w:jc w:val="center"/>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14:paraId="1A0AAE6E" w14:textId="77777777" w:rsidR="0046705C" w:rsidRPr="00C87F80" w:rsidRDefault="0046705C" w:rsidP="00260F17">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lastRenderedPageBreak/>
              <w:t>Доля оборота индивидуальных предпринимателей в общем обороте организаций, в %</w:t>
            </w:r>
          </w:p>
        </w:tc>
        <w:tc>
          <w:tcPr>
            <w:tcW w:w="1116" w:type="dxa"/>
            <w:tcBorders>
              <w:top w:val="single" w:sz="4" w:space="0" w:color="auto"/>
              <w:left w:val="nil"/>
              <w:bottom w:val="single" w:sz="4" w:space="0" w:color="auto"/>
              <w:right w:val="single" w:sz="4" w:space="0" w:color="auto"/>
            </w:tcBorders>
            <w:shd w:val="clear" w:color="auto" w:fill="auto"/>
            <w:vAlign w:val="center"/>
          </w:tcPr>
          <w:p w14:paraId="26D26ECE"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92,2</w:t>
            </w:r>
          </w:p>
        </w:tc>
        <w:tc>
          <w:tcPr>
            <w:tcW w:w="1116" w:type="dxa"/>
            <w:tcBorders>
              <w:top w:val="single" w:sz="4" w:space="0" w:color="auto"/>
              <w:left w:val="nil"/>
              <w:bottom w:val="single" w:sz="4" w:space="0" w:color="auto"/>
              <w:right w:val="single" w:sz="4" w:space="0" w:color="auto"/>
            </w:tcBorders>
            <w:shd w:val="clear" w:color="auto" w:fill="auto"/>
            <w:vAlign w:val="center"/>
          </w:tcPr>
          <w:p w14:paraId="71F19B31"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82,2</w:t>
            </w:r>
          </w:p>
        </w:tc>
        <w:tc>
          <w:tcPr>
            <w:tcW w:w="1116" w:type="dxa"/>
            <w:tcBorders>
              <w:top w:val="single" w:sz="4" w:space="0" w:color="auto"/>
              <w:left w:val="nil"/>
              <w:bottom w:val="single" w:sz="4" w:space="0" w:color="auto"/>
              <w:right w:val="single" w:sz="4" w:space="0" w:color="auto"/>
            </w:tcBorders>
            <w:shd w:val="clear" w:color="auto" w:fill="auto"/>
            <w:vAlign w:val="center"/>
          </w:tcPr>
          <w:p w14:paraId="5CDB9625"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80,6</w:t>
            </w:r>
          </w:p>
        </w:tc>
        <w:tc>
          <w:tcPr>
            <w:tcW w:w="1116" w:type="dxa"/>
            <w:tcBorders>
              <w:top w:val="single" w:sz="4" w:space="0" w:color="auto"/>
              <w:left w:val="nil"/>
              <w:bottom w:val="single" w:sz="4" w:space="0" w:color="auto"/>
              <w:right w:val="single" w:sz="4" w:space="0" w:color="auto"/>
            </w:tcBorders>
            <w:vAlign w:val="center"/>
          </w:tcPr>
          <w:p w14:paraId="6F1BE048"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84,7</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B781801" w14:textId="77777777" w:rsidR="0046705C" w:rsidRPr="0046705C" w:rsidRDefault="00A1010D" w:rsidP="0046705C">
            <w:pPr>
              <w:jc w:val="center"/>
              <w:rPr>
                <w:rFonts w:ascii="Times New Roman" w:hAnsi="Times New Roman" w:cs="Times New Roman"/>
              </w:rPr>
            </w:pPr>
            <w:r>
              <w:rPr>
                <w:rFonts w:ascii="Times New Roman" w:hAnsi="Times New Roman" w:cs="Times New Roman"/>
              </w:rPr>
              <w:t>89,2</w:t>
            </w:r>
          </w:p>
        </w:tc>
        <w:tc>
          <w:tcPr>
            <w:tcW w:w="1344" w:type="dxa"/>
            <w:tcBorders>
              <w:top w:val="single" w:sz="4" w:space="0" w:color="auto"/>
              <w:left w:val="nil"/>
              <w:bottom w:val="single" w:sz="4" w:space="0" w:color="auto"/>
              <w:right w:val="single" w:sz="4" w:space="0" w:color="auto"/>
            </w:tcBorders>
            <w:vAlign w:val="center"/>
          </w:tcPr>
          <w:p w14:paraId="693D9CED" w14:textId="77777777" w:rsidR="0046705C" w:rsidRPr="0046705C" w:rsidRDefault="00A1010D" w:rsidP="0046705C">
            <w:pPr>
              <w:jc w:val="center"/>
              <w:rPr>
                <w:rFonts w:ascii="Times New Roman" w:hAnsi="Times New Roman" w:cs="Times New Roman"/>
              </w:rPr>
            </w:pPr>
            <w:r>
              <w:rPr>
                <w:rFonts w:ascii="Times New Roman" w:hAnsi="Times New Roman" w:cs="Times New Roman"/>
              </w:rPr>
              <w:t>98,0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7BBA23A2" w14:textId="77777777" w:rsidR="0046705C" w:rsidRPr="0046705C" w:rsidRDefault="00A1010D" w:rsidP="0046705C">
            <w:pPr>
              <w:jc w:val="center"/>
              <w:rPr>
                <w:rFonts w:ascii="Times New Roman" w:hAnsi="Times New Roman" w:cs="Times New Roman"/>
              </w:rPr>
            </w:pPr>
            <w:r>
              <w:rPr>
                <w:rFonts w:ascii="Times New Roman" w:hAnsi="Times New Roman" w:cs="Times New Roman"/>
              </w:rPr>
              <w:t>105,2</w:t>
            </w:r>
          </w:p>
        </w:tc>
      </w:tr>
      <w:tr w:rsidR="0046705C" w:rsidRPr="00C87F80" w14:paraId="04F3C657" w14:textId="77777777" w:rsidTr="0046705C">
        <w:trPr>
          <w:trHeight w:val="1260"/>
          <w:jc w:val="center"/>
        </w:trPr>
        <w:tc>
          <w:tcPr>
            <w:tcW w:w="2304" w:type="dxa"/>
            <w:tcBorders>
              <w:top w:val="nil"/>
              <w:left w:val="single" w:sz="4" w:space="0" w:color="auto"/>
              <w:bottom w:val="single" w:sz="4" w:space="0" w:color="auto"/>
              <w:right w:val="single" w:sz="4" w:space="0" w:color="auto"/>
            </w:tcBorders>
            <w:shd w:val="clear" w:color="auto" w:fill="auto"/>
            <w:vAlign w:val="center"/>
          </w:tcPr>
          <w:p w14:paraId="2EA46AE3" w14:textId="77777777" w:rsidR="0046705C" w:rsidRPr="00C87F80" w:rsidRDefault="0046705C" w:rsidP="00C87F80">
            <w:pPr>
              <w:spacing w:after="0" w:line="24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Доля оборота малых предприятий в общем обороте организаций, в %</w:t>
            </w:r>
          </w:p>
        </w:tc>
        <w:tc>
          <w:tcPr>
            <w:tcW w:w="1116" w:type="dxa"/>
            <w:tcBorders>
              <w:top w:val="nil"/>
              <w:left w:val="nil"/>
              <w:bottom w:val="single" w:sz="4" w:space="0" w:color="auto"/>
              <w:right w:val="single" w:sz="4" w:space="0" w:color="auto"/>
            </w:tcBorders>
            <w:shd w:val="clear" w:color="auto" w:fill="auto"/>
            <w:vAlign w:val="center"/>
          </w:tcPr>
          <w:p w14:paraId="74A542B4"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7,2</w:t>
            </w:r>
          </w:p>
        </w:tc>
        <w:tc>
          <w:tcPr>
            <w:tcW w:w="1116" w:type="dxa"/>
            <w:tcBorders>
              <w:top w:val="nil"/>
              <w:left w:val="nil"/>
              <w:bottom w:val="single" w:sz="4" w:space="0" w:color="auto"/>
              <w:right w:val="single" w:sz="4" w:space="0" w:color="auto"/>
            </w:tcBorders>
            <w:shd w:val="clear" w:color="auto" w:fill="auto"/>
            <w:vAlign w:val="center"/>
          </w:tcPr>
          <w:p w14:paraId="02FCF518"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15,5</w:t>
            </w:r>
          </w:p>
        </w:tc>
        <w:tc>
          <w:tcPr>
            <w:tcW w:w="1116" w:type="dxa"/>
            <w:tcBorders>
              <w:top w:val="nil"/>
              <w:left w:val="nil"/>
              <w:bottom w:val="single" w:sz="4" w:space="0" w:color="auto"/>
              <w:right w:val="single" w:sz="4" w:space="0" w:color="auto"/>
            </w:tcBorders>
            <w:shd w:val="clear" w:color="auto" w:fill="auto"/>
            <w:vAlign w:val="center"/>
          </w:tcPr>
          <w:p w14:paraId="3D535D61"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15,8</w:t>
            </w:r>
          </w:p>
        </w:tc>
        <w:tc>
          <w:tcPr>
            <w:tcW w:w="1116" w:type="dxa"/>
            <w:tcBorders>
              <w:top w:val="single" w:sz="4" w:space="0" w:color="auto"/>
              <w:left w:val="nil"/>
              <w:bottom w:val="single" w:sz="4" w:space="0" w:color="auto"/>
              <w:right w:val="single" w:sz="4" w:space="0" w:color="auto"/>
            </w:tcBorders>
            <w:vAlign w:val="center"/>
          </w:tcPr>
          <w:p w14:paraId="42322CE7" w14:textId="77777777" w:rsidR="0046705C" w:rsidRPr="0046705C" w:rsidRDefault="0046705C" w:rsidP="0046705C">
            <w:pPr>
              <w:jc w:val="center"/>
              <w:rPr>
                <w:rFonts w:ascii="Times New Roman" w:hAnsi="Times New Roman" w:cs="Times New Roman"/>
              </w:rPr>
            </w:pPr>
            <w:r w:rsidRPr="0046705C">
              <w:rPr>
                <w:rFonts w:ascii="Times New Roman" w:hAnsi="Times New Roman" w:cs="Times New Roman"/>
              </w:rPr>
              <w:t>9,8</w:t>
            </w:r>
          </w:p>
        </w:tc>
        <w:tc>
          <w:tcPr>
            <w:tcW w:w="1380" w:type="dxa"/>
            <w:tcBorders>
              <w:top w:val="nil"/>
              <w:left w:val="single" w:sz="4" w:space="0" w:color="auto"/>
              <w:bottom w:val="single" w:sz="4" w:space="0" w:color="auto"/>
              <w:right w:val="single" w:sz="4" w:space="0" w:color="auto"/>
            </w:tcBorders>
            <w:shd w:val="clear" w:color="auto" w:fill="auto"/>
            <w:vAlign w:val="center"/>
          </w:tcPr>
          <w:p w14:paraId="19F18285" w14:textId="77777777" w:rsidR="0046705C" w:rsidRPr="0046705C" w:rsidRDefault="00A1010D" w:rsidP="0046705C">
            <w:pPr>
              <w:jc w:val="center"/>
              <w:rPr>
                <w:rFonts w:ascii="Times New Roman" w:hAnsi="Times New Roman" w:cs="Times New Roman"/>
              </w:rPr>
            </w:pPr>
            <w:r>
              <w:rPr>
                <w:rFonts w:ascii="Times New Roman" w:hAnsi="Times New Roman" w:cs="Times New Roman"/>
              </w:rPr>
              <w:t>214,2</w:t>
            </w:r>
          </w:p>
        </w:tc>
        <w:tc>
          <w:tcPr>
            <w:tcW w:w="1344" w:type="dxa"/>
            <w:tcBorders>
              <w:top w:val="single" w:sz="4" w:space="0" w:color="auto"/>
              <w:left w:val="nil"/>
              <w:bottom w:val="single" w:sz="4" w:space="0" w:color="auto"/>
              <w:right w:val="single" w:sz="4" w:space="0" w:color="auto"/>
            </w:tcBorders>
            <w:vAlign w:val="center"/>
          </w:tcPr>
          <w:p w14:paraId="6128F1AB" w14:textId="77777777" w:rsidR="0046705C" w:rsidRPr="0046705C" w:rsidRDefault="00A1010D" w:rsidP="0046705C">
            <w:pPr>
              <w:jc w:val="center"/>
              <w:rPr>
                <w:rFonts w:ascii="Times New Roman" w:hAnsi="Times New Roman" w:cs="Times New Roman"/>
              </w:rPr>
            </w:pPr>
            <w:r>
              <w:rPr>
                <w:rFonts w:ascii="Times New Roman" w:hAnsi="Times New Roman" w:cs="Times New Roman"/>
              </w:rPr>
              <w:t>101,4</w:t>
            </w:r>
          </w:p>
        </w:tc>
        <w:tc>
          <w:tcPr>
            <w:tcW w:w="1243" w:type="dxa"/>
            <w:tcBorders>
              <w:top w:val="nil"/>
              <w:left w:val="single" w:sz="4" w:space="0" w:color="auto"/>
              <w:bottom w:val="single" w:sz="4" w:space="0" w:color="auto"/>
              <w:right w:val="single" w:sz="4" w:space="0" w:color="auto"/>
            </w:tcBorders>
            <w:shd w:val="clear" w:color="auto" w:fill="auto"/>
            <w:vAlign w:val="center"/>
          </w:tcPr>
          <w:p w14:paraId="7ACC26A7" w14:textId="77777777" w:rsidR="0046705C" w:rsidRPr="0046705C" w:rsidRDefault="00A1010D" w:rsidP="0046705C">
            <w:pPr>
              <w:jc w:val="center"/>
              <w:rPr>
                <w:rFonts w:ascii="Times New Roman" w:hAnsi="Times New Roman" w:cs="Times New Roman"/>
              </w:rPr>
            </w:pPr>
            <w:r>
              <w:rPr>
                <w:rFonts w:ascii="Times New Roman" w:hAnsi="Times New Roman" w:cs="Times New Roman"/>
              </w:rPr>
              <w:t>62,5</w:t>
            </w:r>
          </w:p>
        </w:tc>
      </w:tr>
    </w:tbl>
    <w:p w14:paraId="170C99DA"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p>
    <w:p w14:paraId="5976F40B"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Оборот малых предприятий в основном обеспечивается предприятиями розничной торговли. </w:t>
      </w:r>
    </w:p>
    <w:p w14:paraId="437D3E82" w14:textId="77777777" w:rsidR="00C87F80" w:rsidRPr="00C87F80" w:rsidRDefault="00C87F80" w:rsidP="00C87F80">
      <w:pPr>
        <w:tabs>
          <w:tab w:val="left" w:pos="9540"/>
        </w:tabs>
        <w:spacing w:after="0" w:line="360" w:lineRule="auto"/>
        <w:ind w:firstLine="720"/>
        <w:jc w:val="center"/>
        <w:rPr>
          <w:rFonts w:ascii="Times New Roman" w:eastAsia="Times New Roman" w:hAnsi="Times New Roman" w:cs="Times New Roman"/>
          <w:i/>
          <w:sz w:val="24"/>
          <w:szCs w:val="24"/>
          <w:lang w:eastAsia="ru-RU"/>
        </w:rPr>
      </w:pPr>
      <w:r w:rsidRPr="00C87F80">
        <w:rPr>
          <w:rFonts w:ascii="Times New Roman" w:eastAsia="Times New Roman" w:hAnsi="Times New Roman" w:cs="Times New Roman"/>
          <w:i/>
          <w:sz w:val="24"/>
          <w:szCs w:val="24"/>
          <w:lang w:eastAsia="ru-RU"/>
        </w:rPr>
        <w:t xml:space="preserve">Доля индивидуальных предпринимателей в разрезе видов экономической деятельности </w:t>
      </w:r>
    </w:p>
    <w:p w14:paraId="36D3EC60" w14:textId="77777777" w:rsidR="00C87F80" w:rsidRPr="00C87F80" w:rsidRDefault="00C87F80" w:rsidP="00C87F80">
      <w:pPr>
        <w:tabs>
          <w:tab w:val="left" w:pos="9540"/>
        </w:tabs>
        <w:spacing w:after="0" w:line="360" w:lineRule="auto"/>
        <w:ind w:firstLine="720"/>
        <w:jc w:val="right"/>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Таблица 3</w:t>
      </w:r>
    </w:p>
    <w:tbl>
      <w:tblPr>
        <w:tblW w:w="7937" w:type="dxa"/>
        <w:tblInd w:w="392" w:type="dxa"/>
        <w:tblLook w:val="04A0" w:firstRow="1" w:lastRow="0" w:firstColumn="1" w:lastColumn="0" w:noHBand="0" w:noVBand="1"/>
      </w:tblPr>
      <w:tblGrid>
        <w:gridCol w:w="5103"/>
        <w:gridCol w:w="1417"/>
        <w:gridCol w:w="1417"/>
      </w:tblGrid>
      <w:tr w:rsidR="00D37B48" w:rsidRPr="00910AF0" w14:paraId="140FA097" w14:textId="77777777" w:rsidTr="00D37B48">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B1FEEF8" w14:textId="77777777" w:rsidR="00D37B48" w:rsidRPr="00910AF0" w:rsidRDefault="00D37B48" w:rsidP="00FF17E9">
            <w:pPr>
              <w:tabs>
                <w:tab w:val="num" w:pos="0"/>
                <w:tab w:val="left" w:pos="9540"/>
              </w:tabs>
              <w:spacing w:after="0" w:line="360" w:lineRule="auto"/>
              <w:jc w:val="both"/>
              <w:rPr>
                <w:rFonts w:ascii="Times New Roman" w:eastAsia="Times New Roman" w:hAnsi="Times New Roman" w:cs="Times New Roman"/>
                <w:sz w:val="24"/>
                <w:szCs w:val="24"/>
                <w:lang w:eastAsia="ru-RU"/>
              </w:rPr>
            </w:pPr>
            <w:r w:rsidRPr="00910AF0">
              <w:rPr>
                <w:rFonts w:ascii="Times New Roman" w:eastAsia="Times New Roman" w:hAnsi="Times New Roman" w:cs="Times New Roman"/>
                <w:sz w:val="24"/>
                <w:szCs w:val="24"/>
                <w:lang w:eastAsia="ru-RU"/>
              </w:rPr>
              <w:t>Вид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131FA6F8" w14:textId="77777777" w:rsidR="00D37B48" w:rsidRDefault="00D37B48" w:rsidP="00D37B48">
            <w:pPr>
              <w:tabs>
                <w:tab w:val="num" w:pos="0"/>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p>
          <w:p w14:paraId="405529C6" w14:textId="77777777" w:rsidR="00D37B48" w:rsidRPr="00102027" w:rsidRDefault="00D37B48" w:rsidP="00D37B48">
            <w:pPr>
              <w:tabs>
                <w:tab w:val="num" w:pos="0"/>
                <w:tab w:val="left" w:pos="9540"/>
              </w:tabs>
              <w:spacing w:after="0" w:line="360" w:lineRule="auto"/>
              <w:jc w:val="center"/>
              <w:rPr>
                <w:rFonts w:ascii="Times New Roman" w:eastAsia="Times New Roman" w:hAnsi="Times New Roman" w:cs="Times New Roman"/>
                <w:sz w:val="24"/>
                <w:szCs w:val="24"/>
                <w:lang w:eastAsia="ru-RU"/>
              </w:rPr>
            </w:pPr>
            <w:r w:rsidRPr="00102027">
              <w:rPr>
                <w:rFonts w:ascii="Times New Roman" w:eastAsia="Times New Roman" w:hAnsi="Times New Roman" w:cs="Times New Roman"/>
                <w:sz w:val="24"/>
                <w:szCs w:val="24"/>
                <w:lang w:eastAsia="ru-RU"/>
              </w:rPr>
              <w:t>Доля %</w:t>
            </w:r>
          </w:p>
        </w:tc>
        <w:tc>
          <w:tcPr>
            <w:tcW w:w="1417" w:type="dxa"/>
            <w:tcBorders>
              <w:top w:val="single" w:sz="4" w:space="0" w:color="auto"/>
              <w:left w:val="single" w:sz="4" w:space="0" w:color="auto"/>
              <w:bottom w:val="single" w:sz="4" w:space="0" w:color="auto"/>
              <w:right w:val="single" w:sz="4" w:space="0" w:color="auto"/>
            </w:tcBorders>
            <w:shd w:val="clear" w:color="auto" w:fill="00B0F0"/>
          </w:tcPr>
          <w:p w14:paraId="1E3054D1" w14:textId="77777777" w:rsidR="00D37B48" w:rsidRDefault="00D37B48" w:rsidP="00D37B48">
            <w:pPr>
              <w:tabs>
                <w:tab w:val="num" w:pos="0"/>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p w14:paraId="3F329F22" w14:textId="77777777" w:rsidR="00D37B48" w:rsidRPr="00102027" w:rsidRDefault="00D37B48" w:rsidP="00D37B48">
            <w:pPr>
              <w:tabs>
                <w:tab w:val="num" w:pos="0"/>
                <w:tab w:val="left" w:pos="9540"/>
              </w:tabs>
              <w:spacing w:after="0" w:line="360" w:lineRule="auto"/>
              <w:jc w:val="center"/>
              <w:rPr>
                <w:rFonts w:ascii="Times New Roman" w:eastAsia="Times New Roman" w:hAnsi="Times New Roman" w:cs="Times New Roman"/>
                <w:sz w:val="24"/>
                <w:szCs w:val="24"/>
                <w:lang w:eastAsia="ru-RU"/>
              </w:rPr>
            </w:pPr>
            <w:r w:rsidRPr="00102027">
              <w:rPr>
                <w:rFonts w:ascii="Times New Roman" w:eastAsia="Times New Roman" w:hAnsi="Times New Roman" w:cs="Times New Roman"/>
                <w:sz w:val="24"/>
                <w:szCs w:val="24"/>
                <w:lang w:eastAsia="ru-RU"/>
              </w:rPr>
              <w:t>Доля %</w:t>
            </w:r>
          </w:p>
        </w:tc>
      </w:tr>
      <w:tr w:rsidR="00D37B48" w:rsidRPr="001652EB" w14:paraId="0AE6983B" w14:textId="77777777" w:rsidTr="00D37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103" w:type="dxa"/>
          </w:tcPr>
          <w:p w14:paraId="36906E0A" w14:textId="77777777" w:rsidR="00D37B48" w:rsidRPr="001652EB" w:rsidRDefault="00D37B48" w:rsidP="00102027">
            <w:pPr>
              <w:tabs>
                <w:tab w:val="num" w:pos="0"/>
                <w:tab w:val="left" w:pos="9540"/>
              </w:tabs>
              <w:spacing w:after="0" w:line="360" w:lineRule="auto"/>
              <w:rPr>
                <w:rFonts w:ascii="Times New Roman" w:eastAsia="Times New Roman" w:hAnsi="Times New Roman" w:cs="Times New Roman"/>
                <w:sz w:val="24"/>
                <w:szCs w:val="24"/>
                <w:lang w:eastAsia="ru-RU"/>
              </w:rPr>
            </w:pPr>
            <w:r w:rsidRPr="001652EB">
              <w:rPr>
                <w:rFonts w:ascii="Times New Roman" w:eastAsia="Times New Roman" w:hAnsi="Times New Roman" w:cs="Times New Roman"/>
                <w:sz w:val="24"/>
                <w:szCs w:val="24"/>
                <w:lang w:eastAsia="ru-RU"/>
              </w:rPr>
              <w:t xml:space="preserve">Торговля </w:t>
            </w:r>
          </w:p>
        </w:tc>
        <w:tc>
          <w:tcPr>
            <w:tcW w:w="1417" w:type="dxa"/>
            <w:shd w:val="clear" w:color="auto" w:fill="auto"/>
          </w:tcPr>
          <w:p w14:paraId="5DDA3D6A" w14:textId="77777777" w:rsidR="00D37B48" w:rsidRPr="00412B0D"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417" w:type="dxa"/>
          </w:tcPr>
          <w:p w14:paraId="1872E5CD" w14:textId="77777777" w:rsidR="002A5972" w:rsidRDefault="002A5972" w:rsidP="002A5972">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r>
      <w:tr w:rsidR="00D37B48" w:rsidRPr="001652EB" w14:paraId="0E0B35D7" w14:textId="77777777" w:rsidTr="00D37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103" w:type="dxa"/>
          </w:tcPr>
          <w:p w14:paraId="4B6AD019" w14:textId="77777777" w:rsidR="00D37B48" w:rsidRPr="001652EB" w:rsidRDefault="00D37B48" w:rsidP="00102027">
            <w:pPr>
              <w:tabs>
                <w:tab w:val="num" w:pos="0"/>
                <w:tab w:val="left" w:pos="954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Транспорт и связь </w:t>
            </w:r>
          </w:p>
        </w:tc>
        <w:tc>
          <w:tcPr>
            <w:tcW w:w="1417" w:type="dxa"/>
            <w:shd w:val="clear" w:color="auto" w:fill="auto"/>
          </w:tcPr>
          <w:p w14:paraId="5BBE1F8E" w14:textId="77777777" w:rsidR="00D37B48" w:rsidRPr="00412B0D"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7" w:type="dxa"/>
          </w:tcPr>
          <w:p w14:paraId="27CD6793" w14:textId="77777777" w:rsidR="00D37B48" w:rsidRDefault="002A5972"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r>
      <w:tr w:rsidR="00D37B48" w:rsidRPr="001652EB" w14:paraId="5C1EF3FC" w14:textId="77777777" w:rsidTr="00D37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103" w:type="dxa"/>
          </w:tcPr>
          <w:p w14:paraId="5F1D3EDD" w14:textId="77777777" w:rsidR="00D37B48" w:rsidRPr="001652EB" w:rsidRDefault="00D37B48" w:rsidP="00102027">
            <w:pPr>
              <w:tabs>
                <w:tab w:val="num" w:pos="0"/>
                <w:tab w:val="left" w:pos="954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хозяйство</w:t>
            </w:r>
          </w:p>
        </w:tc>
        <w:tc>
          <w:tcPr>
            <w:tcW w:w="1417" w:type="dxa"/>
            <w:shd w:val="clear" w:color="auto" w:fill="auto"/>
          </w:tcPr>
          <w:p w14:paraId="00018240" w14:textId="77777777" w:rsidR="00D37B48" w:rsidRPr="00412B0D"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8,75</w:t>
            </w:r>
          </w:p>
        </w:tc>
        <w:tc>
          <w:tcPr>
            <w:tcW w:w="1417" w:type="dxa"/>
          </w:tcPr>
          <w:p w14:paraId="54EE7C2F" w14:textId="77777777" w:rsidR="00D37B48" w:rsidRDefault="002A5972"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D37B48" w:rsidRPr="001652EB" w14:paraId="3CAD9787" w14:textId="77777777" w:rsidTr="00D37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103" w:type="dxa"/>
          </w:tcPr>
          <w:p w14:paraId="2A82FB3E" w14:textId="77777777" w:rsidR="00D37B48" w:rsidRPr="001652EB" w:rsidRDefault="00D37B48" w:rsidP="00102027">
            <w:pPr>
              <w:tabs>
                <w:tab w:val="num" w:pos="0"/>
                <w:tab w:val="left" w:pos="954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Обрабатывающие производства </w:t>
            </w:r>
          </w:p>
        </w:tc>
        <w:tc>
          <w:tcPr>
            <w:tcW w:w="1417" w:type="dxa"/>
            <w:shd w:val="clear" w:color="auto" w:fill="auto"/>
          </w:tcPr>
          <w:p w14:paraId="7DED3430" w14:textId="77777777" w:rsidR="00D37B48" w:rsidRPr="00412B0D"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1417" w:type="dxa"/>
          </w:tcPr>
          <w:p w14:paraId="0FF81E43" w14:textId="77777777" w:rsidR="00D37B48" w:rsidRDefault="002A5972"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D37B48" w:rsidRPr="001652EB" w14:paraId="42962AD0" w14:textId="77777777" w:rsidTr="00D37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103" w:type="dxa"/>
          </w:tcPr>
          <w:p w14:paraId="6A9AEFCE" w14:textId="77777777" w:rsidR="00D37B48" w:rsidRPr="001652EB" w:rsidRDefault="00D37B48" w:rsidP="00102027">
            <w:pPr>
              <w:tabs>
                <w:tab w:val="num" w:pos="0"/>
                <w:tab w:val="left" w:pos="9540"/>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услуги</w:t>
            </w:r>
          </w:p>
        </w:tc>
        <w:tc>
          <w:tcPr>
            <w:tcW w:w="1417" w:type="dxa"/>
            <w:shd w:val="clear" w:color="auto" w:fill="auto"/>
          </w:tcPr>
          <w:p w14:paraId="54EEA2E7" w14:textId="77777777" w:rsidR="00D37B48" w:rsidRPr="00412B0D"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417" w:type="dxa"/>
          </w:tcPr>
          <w:p w14:paraId="61EC556D" w14:textId="77777777" w:rsidR="00D37B48" w:rsidRDefault="002A5972"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37B48" w:rsidRPr="001652EB" w14:paraId="409CEC06" w14:textId="77777777" w:rsidTr="00D37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103" w:type="dxa"/>
          </w:tcPr>
          <w:p w14:paraId="15F53CD7" w14:textId="77777777" w:rsidR="00D37B48" w:rsidRPr="001652EB" w:rsidRDefault="00D37B48" w:rsidP="00102027">
            <w:pPr>
              <w:tabs>
                <w:tab w:val="num" w:pos="0"/>
                <w:tab w:val="left" w:pos="9540"/>
              </w:tabs>
              <w:spacing w:after="0" w:line="360" w:lineRule="auto"/>
              <w:rPr>
                <w:rFonts w:ascii="Times New Roman" w:eastAsia="Times New Roman" w:hAnsi="Times New Roman" w:cs="Times New Roman"/>
                <w:sz w:val="24"/>
                <w:szCs w:val="24"/>
                <w:lang w:eastAsia="ru-RU"/>
              </w:rPr>
            </w:pPr>
            <w:r w:rsidRPr="001652EB">
              <w:rPr>
                <w:rFonts w:ascii="Times New Roman" w:eastAsia="Times New Roman" w:hAnsi="Times New Roman" w:cs="Times New Roman"/>
                <w:sz w:val="24"/>
                <w:szCs w:val="24"/>
                <w:lang w:eastAsia="ru-RU"/>
              </w:rPr>
              <w:t xml:space="preserve">Операции с недвижимыми имуществами </w:t>
            </w:r>
          </w:p>
        </w:tc>
        <w:tc>
          <w:tcPr>
            <w:tcW w:w="1417" w:type="dxa"/>
            <w:shd w:val="clear" w:color="auto" w:fill="auto"/>
          </w:tcPr>
          <w:p w14:paraId="7C2BBE52" w14:textId="77777777" w:rsidR="00D37B48" w:rsidRPr="00412B0D"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417" w:type="dxa"/>
          </w:tcPr>
          <w:p w14:paraId="3531552A" w14:textId="77777777" w:rsidR="00D37B48" w:rsidRDefault="002A5972"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D37B48" w:rsidRPr="001652EB" w14:paraId="32F593B3" w14:textId="77777777" w:rsidTr="00D37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103" w:type="dxa"/>
          </w:tcPr>
          <w:p w14:paraId="5F176BC2" w14:textId="77777777" w:rsidR="00D37B48" w:rsidRPr="001652EB" w:rsidRDefault="00D37B48" w:rsidP="00102027">
            <w:pPr>
              <w:tabs>
                <w:tab w:val="num" w:pos="0"/>
                <w:tab w:val="left" w:pos="9540"/>
              </w:tabs>
              <w:spacing w:after="0" w:line="360" w:lineRule="auto"/>
              <w:rPr>
                <w:rFonts w:ascii="Times New Roman" w:eastAsia="Times New Roman" w:hAnsi="Times New Roman" w:cs="Times New Roman"/>
                <w:sz w:val="24"/>
                <w:szCs w:val="24"/>
                <w:lang w:eastAsia="ru-RU"/>
              </w:rPr>
            </w:pPr>
            <w:r w:rsidRPr="001652EB">
              <w:rPr>
                <w:rFonts w:ascii="Times New Roman" w:eastAsia="Times New Roman" w:hAnsi="Times New Roman" w:cs="Times New Roman"/>
                <w:sz w:val="24"/>
                <w:szCs w:val="24"/>
                <w:lang w:eastAsia="ru-RU"/>
              </w:rPr>
              <w:t xml:space="preserve">Строительство </w:t>
            </w:r>
          </w:p>
        </w:tc>
        <w:tc>
          <w:tcPr>
            <w:tcW w:w="1417" w:type="dxa"/>
            <w:shd w:val="clear" w:color="auto" w:fill="auto"/>
          </w:tcPr>
          <w:p w14:paraId="208DD98E" w14:textId="77777777" w:rsidR="00D37B48" w:rsidRPr="00412B0D"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1417" w:type="dxa"/>
          </w:tcPr>
          <w:p w14:paraId="7CDFDB86" w14:textId="77777777" w:rsidR="00D37B48" w:rsidRDefault="002A5972"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D37B48" w:rsidRPr="001652EB" w14:paraId="18A5A0B5" w14:textId="77777777" w:rsidTr="00D37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103" w:type="dxa"/>
          </w:tcPr>
          <w:p w14:paraId="123002C9" w14:textId="77777777" w:rsidR="00D37B48" w:rsidRPr="001652EB" w:rsidRDefault="00D37B48" w:rsidP="00102027">
            <w:pPr>
              <w:tabs>
                <w:tab w:val="num" w:pos="0"/>
                <w:tab w:val="left" w:pos="9540"/>
              </w:tabs>
              <w:spacing w:after="0" w:line="360" w:lineRule="auto"/>
              <w:rPr>
                <w:rFonts w:ascii="Times New Roman" w:eastAsia="Times New Roman" w:hAnsi="Times New Roman" w:cs="Times New Roman"/>
                <w:sz w:val="24"/>
                <w:szCs w:val="24"/>
                <w:lang w:eastAsia="ru-RU"/>
              </w:rPr>
            </w:pPr>
            <w:r w:rsidRPr="001652EB">
              <w:rPr>
                <w:rFonts w:ascii="Times New Roman" w:eastAsia="Times New Roman" w:hAnsi="Times New Roman" w:cs="Times New Roman"/>
                <w:sz w:val="24"/>
                <w:szCs w:val="24"/>
                <w:lang w:eastAsia="ru-RU"/>
              </w:rPr>
              <w:t>Гостиницы</w:t>
            </w:r>
          </w:p>
        </w:tc>
        <w:tc>
          <w:tcPr>
            <w:tcW w:w="1417" w:type="dxa"/>
            <w:shd w:val="clear" w:color="auto" w:fill="auto"/>
          </w:tcPr>
          <w:p w14:paraId="56E79ACE" w14:textId="77777777" w:rsidR="00D37B48" w:rsidRPr="00412B0D"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417" w:type="dxa"/>
          </w:tcPr>
          <w:p w14:paraId="0E2ABD1C" w14:textId="77777777" w:rsidR="00D37B48"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p>
        </w:tc>
      </w:tr>
      <w:tr w:rsidR="00D37B48" w:rsidRPr="00DA7856" w14:paraId="510D4E26" w14:textId="77777777" w:rsidTr="00D37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5"/>
        </w:trPr>
        <w:tc>
          <w:tcPr>
            <w:tcW w:w="5103" w:type="dxa"/>
          </w:tcPr>
          <w:p w14:paraId="251308D0" w14:textId="77777777" w:rsidR="00D37B48" w:rsidRPr="001652EB" w:rsidRDefault="00D37B48" w:rsidP="00102027">
            <w:pPr>
              <w:tabs>
                <w:tab w:val="num" w:pos="0"/>
                <w:tab w:val="left" w:pos="9540"/>
              </w:tabs>
              <w:spacing w:after="0" w:line="360" w:lineRule="auto"/>
              <w:rPr>
                <w:rFonts w:ascii="Times New Roman" w:eastAsia="Times New Roman" w:hAnsi="Times New Roman" w:cs="Times New Roman"/>
                <w:sz w:val="24"/>
                <w:szCs w:val="24"/>
                <w:lang w:eastAsia="ru-RU"/>
              </w:rPr>
            </w:pPr>
            <w:r w:rsidRPr="001652EB">
              <w:rPr>
                <w:rFonts w:ascii="Times New Roman" w:eastAsia="Times New Roman" w:hAnsi="Times New Roman" w:cs="Times New Roman"/>
                <w:sz w:val="24"/>
                <w:szCs w:val="24"/>
                <w:lang w:eastAsia="ru-RU"/>
              </w:rPr>
              <w:t>Добыча полезных ископаемых</w:t>
            </w:r>
          </w:p>
        </w:tc>
        <w:tc>
          <w:tcPr>
            <w:tcW w:w="1417" w:type="dxa"/>
            <w:shd w:val="clear" w:color="auto" w:fill="auto"/>
          </w:tcPr>
          <w:p w14:paraId="6645CADC" w14:textId="77777777" w:rsidR="00D37B48" w:rsidRPr="00412B0D"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417" w:type="dxa"/>
          </w:tcPr>
          <w:p w14:paraId="1E8435B6" w14:textId="77777777" w:rsidR="00D37B48" w:rsidRDefault="00D37B48" w:rsidP="00D37B48">
            <w:pPr>
              <w:tabs>
                <w:tab w:val="left" w:pos="9540"/>
              </w:tabs>
              <w:spacing w:after="0" w:line="360" w:lineRule="auto"/>
              <w:jc w:val="center"/>
              <w:rPr>
                <w:rFonts w:ascii="Times New Roman" w:eastAsia="Times New Roman" w:hAnsi="Times New Roman" w:cs="Times New Roman"/>
                <w:sz w:val="24"/>
                <w:szCs w:val="24"/>
                <w:lang w:eastAsia="ru-RU"/>
              </w:rPr>
            </w:pPr>
          </w:p>
        </w:tc>
      </w:tr>
    </w:tbl>
    <w:p w14:paraId="067BE924" w14:textId="77777777" w:rsidR="00C87F80" w:rsidRPr="00C87F80" w:rsidRDefault="00C87F80" w:rsidP="00EF78B9">
      <w:pPr>
        <w:tabs>
          <w:tab w:val="left" w:pos="9540"/>
        </w:tabs>
        <w:spacing w:after="0" w:line="360" w:lineRule="auto"/>
        <w:jc w:val="both"/>
        <w:rPr>
          <w:rFonts w:ascii="Times New Roman" w:eastAsia="Times New Roman" w:hAnsi="Times New Roman" w:cs="Times New Roman"/>
          <w:sz w:val="24"/>
          <w:szCs w:val="24"/>
          <w:lang w:eastAsia="ru-RU"/>
        </w:rPr>
      </w:pPr>
    </w:p>
    <w:p w14:paraId="5AABBBAE" w14:textId="77777777" w:rsidR="00C87F80" w:rsidRPr="00C87F80" w:rsidRDefault="00BF3E74" w:rsidP="00C87F80">
      <w:pPr>
        <w:tabs>
          <w:tab w:val="left" w:pos="9540"/>
        </w:tabs>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Сравнительно с 201</w:t>
      </w:r>
      <w:r w:rsidR="0046705C">
        <w:rPr>
          <w:rFonts w:ascii="Times New Roman" w:eastAsia="Times New Roman" w:hAnsi="Times New Roman" w:cs="Times New Roman"/>
          <w:sz w:val="24"/>
          <w:szCs w:val="24"/>
          <w:lang w:eastAsia="ru-RU"/>
        </w:rPr>
        <w:t>5</w:t>
      </w:r>
      <w:r w:rsidR="00C87F80" w:rsidRPr="00C87F80">
        <w:rPr>
          <w:rFonts w:ascii="Times New Roman" w:eastAsia="Times New Roman" w:hAnsi="Times New Roman" w:cs="Times New Roman"/>
          <w:sz w:val="24"/>
          <w:szCs w:val="24"/>
          <w:lang w:eastAsia="ru-RU"/>
        </w:rPr>
        <w:t xml:space="preserve"> годом отраслевая структура индивидуальных предпринимателей значительно не изменилась, но наблюдается динамика увеличения индивидуальных предпринима</w:t>
      </w:r>
      <w:r w:rsidR="0057053C">
        <w:rPr>
          <w:rFonts w:ascii="Times New Roman" w:eastAsia="Times New Roman" w:hAnsi="Times New Roman" w:cs="Times New Roman"/>
          <w:sz w:val="24"/>
          <w:szCs w:val="24"/>
          <w:lang w:eastAsia="ru-RU"/>
        </w:rPr>
        <w:t xml:space="preserve">телей, занятых </w:t>
      </w:r>
      <w:r w:rsidR="0046705C">
        <w:rPr>
          <w:rFonts w:ascii="Times New Roman" w:eastAsia="Times New Roman" w:hAnsi="Times New Roman" w:cs="Times New Roman"/>
          <w:sz w:val="24"/>
          <w:szCs w:val="24"/>
          <w:lang w:eastAsia="ru-RU"/>
        </w:rPr>
        <w:t>в сфере «Транспортировка и хранение»</w:t>
      </w:r>
      <w:r w:rsidR="00F34478">
        <w:rPr>
          <w:rFonts w:ascii="Times New Roman" w:eastAsia="Times New Roman" w:hAnsi="Times New Roman" w:cs="Times New Roman"/>
          <w:sz w:val="24"/>
          <w:szCs w:val="24"/>
          <w:lang w:eastAsia="ru-RU"/>
        </w:rPr>
        <w:t xml:space="preserve"> </w:t>
      </w:r>
      <w:r w:rsidR="00C87F80" w:rsidRPr="00C87F80">
        <w:rPr>
          <w:rFonts w:ascii="Times New Roman" w:eastAsia="Times New Roman" w:hAnsi="Times New Roman" w:cs="Times New Roman"/>
          <w:sz w:val="24"/>
          <w:szCs w:val="24"/>
          <w:lang w:eastAsia="ru-RU"/>
        </w:rPr>
        <w:t xml:space="preserve"> (Таблица 3).</w:t>
      </w:r>
    </w:p>
    <w:p w14:paraId="094BE57F" w14:textId="77777777" w:rsidR="00F65A42" w:rsidRPr="00DC08D5" w:rsidRDefault="00C87F80" w:rsidP="00DC08D5">
      <w:pPr>
        <w:tabs>
          <w:tab w:val="left" w:pos="9540"/>
        </w:tabs>
        <w:spacing w:after="0" w:line="360" w:lineRule="auto"/>
        <w:ind w:firstLine="720"/>
        <w:jc w:val="both"/>
        <w:rPr>
          <w:rFonts w:ascii="Times New Roman" w:eastAsia="Times New Roman" w:hAnsi="Times New Roman" w:cs="Times New Roman"/>
          <w:sz w:val="24"/>
          <w:szCs w:val="24"/>
          <w:lang w:eastAsia="ru-RU"/>
        </w:rPr>
      </w:pPr>
      <w:r w:rsidRPr="004B7F6F">
        <w:rPr>
          <w:rFonts w:ascii="Times New Roman" w:eastAsia="Times New Roman" w:hAnsi="Times New Roman" w:cs="Times New Roman"/>
          <w:sz w:val="24"/>
          <w:szCs w:val="24"/>
          <w:lang w:eastAsia="ru-RU"/>
        </w:rPr>
        <w:t>Производство промышленной продукции в сфере предпринимательства предста</w:t>
      </w:r>
      <w:r w:rsidR="004B7F6F">
        <w:rPr>
          <w:rFonts w:ascii="Times New Roman" w:eastAsia="Times New Roman" w:hAnsi="Times New Roman" w:cs="Times New Roman"/>
          <w:sz w:val="24"/>
          <w:szCs w:val="24"/>
          <w:lang w:eastAsia="ru-RU"/>
        </w:rPr>
        <w:t xml:space="preserve">вляет собой производство хлеба, которым в районе занимаются два предприятия: </w:t>
      </w:r>
      <w:r w:rsidR="00462703">
        <w:rPr>
          <w:rFonts w:ascii="Times New Roman" w:eastAsia="Times New Roman" w:hAnsi="Times New Roman" w:cs="Times New Roman"/>
          <w:sz w:val="24"/>
          <w:szCs w:val="24"/>
          <w:lang w:eastAsia="ru-RU"/>
        </w:rPr>
        <w:t>ММУП им. «Н.Е. Андросова»</w:t>
      </w:r>
      <w:r w:rsidR="004B7F6F">
        <w:rPr>
          <w:rFonts w:ascii="Times New Roman" w:eastAsia="Times New Roman" w:hAnsi="Times New Roman" w:cs="Times New Roman"/>
          <w:sz w:val="24"/>
          <w:szCs w:val="24"/>
          <w:lang w:eastAsia="ru-RU"/>
        </w:rPr>
        <w:t xml:space="preserve"> и ООО «</w:t>
      </w:r>
      <w:r w:rsidR="00A04AD6">
        <w:rPr>
          <w:rFonts w:ascii="Times New Roman" w:eastAsia="Times New Roman" w:hAnsi="Times New Roman" w:cs="Times New Roman"/>
          <w:sz w:val="24"/>
          <w:szCs w:val="24"/>
          <w:lang w:eastAsia="ru-RU"/>
        </w:rPr>
        <w:t>Лакомка</w:t>
      </w:r>
      <w:r w:rsidR="004B7F6F">
        <w:rPr>
          <w:rFonts w:ascii="Times New Roman" w:eastAsia="Times New Roman" w:hAnsi="Times New Roman" w:cs="Times New Roman"/>
          <w:sz w:val="24"/>
          <w:szCs w:val="24"/>
          <w:lang w:eastAsia="ru-RU"/>
        </w:rPr>
        <w:t>»</w:t>
      </w:r>
      <w:r w:rsidR="00462703">
        <w:rPr>
          <w:rFonts w:ascii="Times New Roman" w:eastAsia="Times New Roman" w:hAnsi="Times New Roman" w:cs="Times New Roman"/>
          <w:sz w:val="24"/>
          <w:szCs w:val="24"/>
          <w:lang w:eastAsia="ru-RU"/>
        </w:rPr>
        <w:t xml:space="preserve">, а также </w:t>
      </w:r>
      <w:r w:rsidR="000974C6">
        <w:rPr>
          <w:rFonts w:ascii="Times New Roman" w:eastAsia="Times New Roman" w:hAnsi="Times New Roman" w:cs="Times New Roman"/>
          <w:sz w:val="24"/>
          <w:szCs w:val="24"/>
          <w:lang w:eastAsia="ru-RU"/>
        </w:rPr>
        <w:t>2</w:t>
      </w:r>
      <w:r w:rsidR="00462703">
        <w:rPr>
          <w:rFonts w:ascii="Times New Roman" w:eastAsia="Times New Roman" w:hAnsi="Times New Roman" w:cs="Times New Roman"/>
          <w:sz w:val="24"/>
          <w:szCs w:val="24"/>
          <w:lang w:eastAsia="ru-RU"/>
        </w:rPr>
        <w:t xml:space="preserve"> индивидуальны</w:t>
      </w:r>
      <w:r w:rsidR="000974C6">
        <w:rPr>
          <w:rFonts w:ascii="Times New Roman" w:eastAsia="Times New Roman" w:hAnsi="Times New Roman" w:cs="Times New Roman"/>
          <w:sz w:val="24"/>
          <w:szCs w:val="24"/>
          <w:lang w:eastAsia="ru-RU"/>
        </w:rPr>
        <w:t>х</w:t>
      </w:r>
      <w:r w:rsidR="00462703">
        <w:rPr>
          <w:rFonts w:ascii="Times New Roman" w:eastAsia="Times New Roman" w:hAnsi="Times New Roman" w:cs="Times New Roman"/>
          <w:sz w:val="24"/>
          <w:szCs w:val="24"/>
          <w:lang w:eastAsia="ru-RU"/>
        </w:rPr>
        <w:t xml:space="preserve"> предпринимател</w:t>
      </w:r>
      <w:r w:rsidR="000974C6">
        <w:rPr>
          <w:rFonts w:ascii="Times New Roman" w:eastAsia="Times New Roman" w:hAnsi="Times New Roman" w:cs="Times New Roman"/>
          <w:sz w:val="24"/>
          <w:szCs w:val="24"/>
          <w:lang w:eastAsia="ru-RU"/>
        </w:rPr>
        <w:t>я</w:t>
      </w:r>
      <w:r w:rsidR="00462703">
        <w:rPr>
          <w:rFonts w:ascii="Times New Roman" w:eastAsia="Times New Roman" w:hAnsi="Times New Roman" w:cs="Times New Roman"/>
          <w:sz w:val="24"/>
          <w:szCs w:val="24"/>
          <w:lang w:eastAsia="ru-RU"/>
        </w:rPr>
        <w:t xml:space="preserve"> – Гусалова И.Н.</w:t>
      </w:r>
      <w:r w:rsidR="000974C6">
        <w:rPr>
          <w:rFonts w:ascii="Times New Roman" w:eastAsia="Times New Roman" w:hAnsi="Times New Roman" w:cs="Times New Roman"/>
          <w:sz w:val="24"/>
          <w:szCs w:val="24"/>
          <w:lang w:eastAsia="ru-RU"/>
        </w:rPr>
        <w:t xml:space="preserve"> и Сидорова С.И.</w:t>
      </w:r>
      <w:r w:rsidR="004B7F6F">
        <w:rPr>
          <w:rFonts w:ascii="Times New Roman" w:eastAsia="Times New Roman" w:hAnsi="Times New Roman" w:cs="Times New Roman"/>
          <w:sz w:val="24"/>
          <w:szCs w:val="24"/>
          <w:lang w:eastAsia="ru-RU"/>
        </w:rPr>
        <w:t xml:space="preserve"> </w:t>
      </w:r>
      <w:r w:rsidR="00F65A42" w:rsidRPr="000974C6">
        <w:rPr>
          <w:rFonts w:ascii="Times New Roman" w:eastAsia="Times New Roman" w:hAnsi="Times New Roman" w:cs="Times New Roman"/>
          <w:sz w:val="24"/>
          <w:szCs w:val="24"/>
          <w:lang w:eastAsia="ru-RU"/>
        </w:rPr>
        <w:t xml:space="preserve">Производство хлеба и хлебобулочных изделий </w:t>
      </w:r>
      <w:r w:rsidR="000974C6" w:rsidRPr="000974C6">
        <w:rPr>
          <w:rFonts w:ascii="Times New Roman" w:eastAsia="Times New Roman" w:hAnsi="Times New Roman" w:cs="Times New Roman"/>
          <w:sz w:val="24"/>
          <w:szCs w:val="24"/>
          <w:lang w:eastAsia="ru-RU"/>
        </w:rPr>
        <w:t>к 2018 году увеличилось на 108,9% и составило 157тн (2015</w:t>
      </w:r>
      <w:r w:rsidR="00F65A42" w:rsidRPr="000974C6">
        <w:rPr>
          <w:rFonts w:ascii="Times New Roman" w:eastAsia="Times New Roman" w:hAnsi="Times New Roman" w:cs="Times New Roman"/>
          <w:sz w:val="24"/>
          <w:szCs w:val="24"/>
          <w:lang w:eastAsia="ru-RU"/>
        </w:rPr>
        <w:t>г. – 1</w:t>
      </w:r>
      <w:r w:rsidR="000974C6" w:rsidRPr="000974C6">
        <w:rPr>
          <w:rFonts w:ascii="Times New Roman" w:eastAsia="Times New Roman" w:hAnsi="Times New Roman" w:cs="Times New Roman"/>
          <w:sz w:val="24"/>
          <w:szCs w:val="24"/>
          <w:lang w:eastAsia="ru-RU"/>
        </w:rPr>
        <w:t>44,12</w:t>
      </w:r>
      <w:r w:rsidR="00F65A42" w:rsidRPr="000974C6">
        <w:rPr>
          <w:rFonts w:ascii="Times New Roman" w:eastAsia="Times New Roman" w:hAnsi="Times New Roman" w:cs="Times New Roman"/>
          <w:sz w:val="24"/>
          <w:szCs w:val="24"/>
          <w:lang w:eastAsia="ru-RU"/>
        </w:rPr>
        <w:t xml:space="preserve"> тн).</w:t>
      </w:r>
    </w:p>
    <w:p w14:paraId="3FAFE01A" w14:textId="77777777" w:rsidR="00C87F80" w:rsidRPr="0057053C" w:rsidRDefault="00C87F80" w:rsidP="00DC08D5">
      <w:pPr>
        <w:tabs>
          <w:tab w:val="left" w:pos="9540"/>
        </w:tabs>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lastRenderedPageBreak/>
        <w:t>Согласно статистических данных Анабарского подразделения Территориального органа Федеральной службы государственной статистики по Республике Саха (Якутия) основные производственные показатели деятельности субъектов малого предприним</w:t>
      </w:r>
      <w:r w:rsidR="004B7F6F">
        <w:rPr>
          <w:rFonts w:ascii="Times New Roman" w:eastAsia="Times New Roman" w:hAnsi="Times New Roman" w:cs="Times New Roman"/>
          <w:sz w:val="24"/>
          <w:szCs w:val="24"/>
          <w:lang w:eastAsia="ru-RU"/>
        </w:rPr>
        <w:t>ательства за январь-декабрь 201</w:t>
      </w:r>
      <w:r w:rsidR="00A1010D">
        <w:rPr>
          <w:rFonts w:ascii="Times New Roman" w:eastAsia="Times New Roman" w:hAnsi="Times New Roman" w:cs="Times New Roman"/>
          <w:sz w:val="24"/>
          <w:szCs w:val="24"/>
          <w:lang w:eastAsia="ru-RU"/>
        </w:rPr>
        <w:t>8</w:t>
      </w:r>
      <w:r w:rsidRPr="00C87F80">
        <w:rPr>
          <w:rFonts w:ascii="Times New Roman" w:eastAsia="Times New Roman" w:hAnsi="Times New Roman" w:cs="Times New Roman"/>
          <w:sz w:val="24"/>
          <w:szCs w:val="24"/>
          <w:lang w:eastAsia="ru-RU"/>
        </w:rPr>
        <w:t xml:space="preserve"> года свидетельствуют о стабильном развитии данного сектора экономики. </w:t>
      </w:r>
    </w:p>
    <w:p w14:paraId="59350A4E" w14:textId="77777777" w:rsidR="005A1550" w:rsidRDefault="00C87F80" w:rsidP="0091253F">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Проблемы развития малого предпринимательства в районе обусловлены рядом причин, и в первую очередь, сложная транспортная схема, т.е. труднодоступность населенного пункта от центра республики, около 3,0 тыс.км. Убыточность производства обусловлена высокой себестоимостью и низкой конкурентоспособности продукции (товаров, услуг) субъектов малого предпринимательства.  </w:t>
      </w:r>
    </w:p>
    <w:p w14:paraId="62D92967" w14:textId="77777777" w:rsidR="00C87F80" w:rsidRPr="00C87F80" w:rsidRDefault="00A1010D" w:rsidP="00A1010D">
      <w:pPr>
        <w:spacing w:after="0" w:line="36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87F80" w:rsidRPr="00C87F80">
        <w:rPr>
          <w:rFonts w:ascii="Times New Roman" w:eastAsia="Times New Roman" w:hAnsi="Times New Roman" w:cs="Times New Roman"/>
          <w:sz w:val="24"/>
          <w:szCs w:val="24"/>
          <w:lang w:eastAsia="ru-RU"/>
        </w:rPr>
        <w:t xml:space="preserve">изкая конкурентоспособность также обусловлена ограниченным рынком сбыта при низкой </w:t>
      </w:r>
      <w:r w:rsidR="00C87F80" w:rsidRPr="00817DEA">
        <w:rPr>
          <w:rFonts w:ascii="Times New Roman" w:eastAsia="Times New Roman" w:hAnsi="Times New Roman" w:cs="Times New Roman"/>
          <w:sz w:val="24"/>
          <w:szCs w:val="24"/>
          <w:lang w:eastAsia="ru-RU"/>
        </w:rPr>
        <w:t>производительности труда.</w:t>
      </w:r>
    </w:p>
    <w:p w14:paraId="401630CE" w14:textId="77777777" w:rsidR="00C87F80" w:rsidRPr="00C87F80" w:rsidRDefault="00C87F80" w:rsidP="00E76808">
      <w:pPr>
        <w:spacing w:after="0" w:line="360" w:lineRule="auto"/>
        <w:ind w:firstLine="709"/>
        <w:jc w:val="both"/>
        <w:outlineLvl w:val="2"/>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Проблема привлечения финансовых ресурсов характеризуется высокими процентными ставками, необходимостью залогового обеспечения, что является неприемлемым для стартующего и производственного бизнеса. Негативное влияние оказывает неразвитость и дороговизна привлечения долгосрочных кредитов.</w:t>
      </w:r>
    </w:p>
    <w:p w14:paraId="2E5B2741" w14:textId="77777777" w:rsidR="00C87F80" w:rsidRPr="00C87F80" w:rsidRDefault="00C87F80" w:rsidP="00E76808">
      <w:pPr>
        <w:spacing w:after="0" w:line="360" w:lineRule="auto"/>
        <w:ind w:firstLine="709"/>
        <w:jc w:val="both"/>
        <w:outlineLvl w:val="2"/>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Несмотря на принятые государством меры по снижению административных барьеров, по экспертным данным расходы субъектов малого предпринимательства, связанные с преодолением административных барьеров, по-прежнему остаются на высоком уровне и достигают </w:t>
      </w:r>
      <w:r w:rsidRPr="00715266">
        <w:rPr>
          <w:rFonts w:ascii="Times New Roman" w:eastAsia="Times New Roman" w:hAnsi="Times New Roman" w:cs="Times New Roman"/>
          <w:sz w:val="24"/>
          <w:szCs w:val="24"/>
          <w:lang w:eastAsia="ru-RU"/>
        </w:rPr>
        <w:t>10%</w:t>
      </w:r>
      <w:r w:rsidRPr="00C87F80">
        <w:rPr>
          <w:rFonts w:ascii="Times New Roman" w:eastAsia="Times New Roman" w:hAnsi="Times New Roman" w:cs="Times New Roman"/>
          <w:sz w:val="24"/>
          <w:szCs w:val="24"/>
          <w:lang w:eastAsia="ru-RU"/>
        </w:rPr>
        <w:t xml:space="preserve"> выручки от реализации. Так, значительные средства затрачиваются на прохождение длительной и дорогостоящей процедуры обязательной сертификации, получение лицензии, дороговизна квот на добычу ДСО, вылов рыб. Кроме того, немалую долю в расходах все еще занимают и «неналоговые платежи», взимаемые контролирующими и надзорными органами, государственными и муниципальными учреждениями за выдачу различных разрешений и справок. Такие тенденции имеют место и по всей республике.</w:t>
      </w:r>
    </w:p>
    <w:p w14:paraId="79FDA8F9" w14:textId="77777777" w:rsidR="00C87F80" w:rsidRPr="00C87F80" w:rsidRDefault="00C87F80" w:rsidP="00E76808">
      <w:pPr>
        <w:spacing w:after="0" w:line="360" w:lineRule="auto"/>
        <w:ind w:firstLine="709"/>
        <w:jc w:val="both"/>
        <w:outlineLvl w:val="2"/>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Тарифная политика естественных монополий приводит к проблемам доступа субъектов малого предпринимательства к технологическим сетям, усложненности процедуры присоединения и отсутствия дифференцированного ценообразования в данном секторе.</w:t>
      </w:r>
    </w:p>
    <w:p w14:paraId="134859C9" w14:textId="77777777" w:rsidR="00C87F80" w:rsidRPr="00C87F80" w:rsidRDefault="00C87F80" w:rsidP="00E76808">
      <w:pPr>
        <w:spacing w:after="0" w:line="360" w:lineRule="auto"/>
        <w:ind w:firstLine="709"/>
        <w:jc w:val="both"/>
        <w:outlineLvl w:val="2"/>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Несмотря на принимаемые государством меры по снижению налоговой нагрузки на субъекты предпринимательства, в данном направлении по-прежнему остается ряд проблем. В частности, увеличение страховых взносов. Данный факт может привести к значительному снижению количества официально зарегистрированных субъектов малого предпринимательства, прозрачности их деятельности и окажет дестимулирующее </w:t>
      </w:r>
      <w:r w:rsidRPr="00C87F80">
        <w:rPr>
          <w:rFonts w:ascii="Times New Roman" w:eastAsia="Times New Roman" w:hAnsi="Times New Roman" w:cs="Times New Roman"/>
          <w:sz w:val="24"/>
          <w:szCs w:val="24"/>
          <w:lang w:eastAsia="ru-RU"/>
        </w:rPr>
        <w:lastRenderedPageBreak/>
        <w:t>воздействие на развитие субъектов предпринимательства. Другая сторона проблемы, возрождение так называемой «серой зарплаты», и наем работников по гражданско-правовому договору.</w:t>
      </w:r>
    </w:p>
    <w:p w14:paraId="59A93B46" w14:textId="77777777" w:rsidR="00C87F80" w:rsidRPr="00C87F80" w:rsidRDefault="00C87F80" w:rsidP="00C87F80">
      <w:pPr>
        <w:widowControl w:val="0"/>
        <w:spacing w:after="0" w:line="360" w:lineRule="auto"/>
        <w:ind w:firstLine="720"/>
        <w:jc w:val="both"/>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sz w:val="24"/>
          <w:szCs w:val="24"/>
          <w:lang w:eastAsia="ru-RU"/>
        </w:rPr>
        <w:t>Основными ограничивающими факторами, сдерживающими динамику развития малого предпринимательства в Анабарском районе</w:t>
      </w:r>
      <w:r w:rsidR="00320F15">
        <w:rPr>
          <w:rFonts w:ascii="Times New Roman" w:eastAsia="Times New Roman" w:hAnsi="Times New Roman" w:cs="Times New Roman"/>
          <w:sz w:val="24"/>
          <w:szCs w:val="24"/>
          <w:lang w:eastAsia="ru-RU"/>
        </w:rPr>
        <w:t>,</w:t>
      </w:r>
      <w:r w:rsidRPr="00C87F80">
        <w:rPr>
          <w:rFonts w:ascii="Times New Roman" w:eastAsia="Times New Roman" w:hAnsi="Times New Roman" w:cs="Times New Roman"/>
          <w:sz w:val="24"/>
          <w:szCs w:val="24"/>
          <w:lang w:eastAsia="ru-RU"/>
        </w:rPr>
        <w:t>являются:</w:t>
      </w:r>
    </w:p>
    <w:p w14:paraId="4C53E2AB"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 </w:t>
      </w:r>
      <w:r w:rsidRPr="00C87F80">
        <w:rPr>
          <w:rFonts w:ascii="Times New Roman" w:eastAsia="Times New Roman" w:hAnsi="Times New Roman" w:cs="Times New Roman"/>
          <w:color w:val="000000"/>
          <w:sz w:val="24"/>
          <w:szCs w:val="24"/>
          <w:lang w:eastAsia="ru-RU"/>
        </w:rPr>
        <w:t>низкая внутренняя транспортная доступность, зависимость от сезонного фактора, которая осложнена труднодоступностью и отдаленностью наслегов;</w:t>
      </w:r>
    </w:p>
    <w:p w14:paraId="492B85B9"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недостаток финансовых ресурсов для развития бизнеса;</w:t>
      </w:r>
    </w:p>
    <w:p w14:paraId="25B5EE9D" w14:textId="77777777" w:rsidR="00C87F80" w:rsidRPr="00C87F80" w:rsidRDefault="00D31C6A" w:rsidP="00C87F80">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7F80" w:rsidRPr="00C87F80">
        <w:rPr>
          <w:rFonts w:ascii="Times New Roman" w:eastAsia="Times New Roman" w:hAnsi="Times New Roman" w:cs="Times New Roman"/>
          <w:sz w:val="24"/>
          <w:szCs w:val="24"/>
          <w:lang w:eastAsia="ru-RU"/>
        </w:rPr>
        <w:t>недостаток квалифицированных кадров, знаний и информации для ведения предпринимательской деятельности;</w:t>
      </w:r>
    </w:p>
    <w:p w14:paraId="4F8FBFCC"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административные барьеры;</w:t>
      </w:r>
    </w:p>
    <w:p w14:paraId="58BDC8E1"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тарифная политика естественных монополий и т.д.</w:t>
      </w:r>
    </w:p>
    <w:p w14:paraId="03D03C6E"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Подводя итоги развития малого бизнеса в Анабарском районе, приведем краткий анализ основных конкурентных преимуществ и проблем развития малого предпринимательства (</w:t>
      </w:r>
      <w:r w:rsidRPr="00C87F80">
        <w:rPr>
          <w:rFonts w:ascii="Times New Roman" w:eastAsia="Times New Roman" w:hAnsi="Times New Roman" w:cs="Times New Roman"/>
          <w:sz w:val="24"/>
          <w:szCs w:val="24"/>
          <w:lang w:val="en-US" w:eastAsia="ru-RU"/>
        </w:rPr>
        <w:t>SWOT</w:t>
      </w:r>
      <w:r w:rsidRPr="00C87F80">
        <w:rPr>
          <w:rFonts w:ascii="Times New Roman" w:eastAsia="Times New Roman" w:hAnsi="Times New Roman" w:cs="Times New Roman"/>
          <w:sz w:val="24"/>
          <w:szCs w:val="24"/>
          <w:lang w:eastAsia="ru-RU"/>
        </w:rPr>
        <w:t xml:space="preserve">-анализ). </w:t>
      </w:r>
    </w:p>
    <w:p w14:paraId="66AAEF85" w14:textId="77777777" w:rsidR="00C87F80" w:rsidRPr="00C87F80" w:rsidRDefault="00C87F80" w:rsidP="00C87F80">
      <w:pPr>
        <w:spacing w:after="0" w:line="360" w:lineRule="auto"/>
        <w:ind w:firstLine="720"/>
        <w:jc w:val="center"/>
        <w:rPr>
          <w:rFonts w:ascii="Times New Roman" w:eastAsia="Times New Roman" w:hAnsi="Times New Roman" w:cs="Times New Roman"/>
          <w:b/>
          <w:sz w:val="24"/>
          <w:szCs w:val="24"/>
          <w:lang w:eastAsia="ru-RU"/>
        </w:rPr>
      </w:pPr>
    </w:p>
    <w:p w14:paraId="46B3BDEC" w14:textId="77777777" w:rsidR="00C87F80" w:rsidRPr="00C87F80" w:rsidRDefault="00C87F80" w:rsidP="00C87F80">
      <w:pPr>
        <w:spacing w:after="0" w:line="360" w:lineRule="auto"/>
        <w:ind w:firstLine="720"/>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Таблица стратегического (</w:t>
      </w:r>
      <w:r w:rsidRPr="00C87F80">
        <w:rPr>
          <w:rFonts w:ascii="Times New Roman" w:eastAsia="Times New Roman" w:hAnsi="Times New Roman" w:cs="Times New Roman"/>
          <w:b/>
          <w:sz w:val="24"/>
          <w:szCs w:val="24"/>
          <w:lang w:val="en-US" w:eastAsia="ru-RU"/>
        </w:rPr>
        <w:t>SWOT</w:t>
      </w:r>
      <w:r w:rsidRPr="00C87F80">
        <w:rPr>
          <w:rFonts w:ascii="Times New Roman" w:eastAsia="Times New Roman" w:hAnsi="Times New Roman" w:cs="Times New Roman"/>
          <w:b/>
          <w:sz w:val="24"/>
          <w:szCs w:val="24"/>
          <w:lang w:eastAsia="ru-RU"/>
        </w:rPr>
        <w:t>) анализа</w:t>
      </w:r>
    </w:p>
    <w:p w14:paraId="7889E331" w14:textId="77777777" w:rsidR="00C87F80" w:rsidRPr="00C87F80" w:rsidRDefault="00C87F80" w:rsidP="00C87F80">
      <w:pPr>
        <w:spacing w:after="0" w:line="360" w:lineRule="auto"/>
        <w:ind w:firstLine="720"/>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 xml:space="preserve"> развития малого бизнеса в Анабарском улусе</w:t>
      </w:r>
    </w:p>
    <w:p w14:paraId="5CDDD48C" w14:textId="77777777" w:rsidR="00C87F80" w:rsidRPr="00C87F80" w:rsidRDefault="00C87F80" w:rsidP="00C87F80">
      <w:pPr>
        <w:spacing w:after="0" w:line="360" w:lineRule="auto"/>
        <w:ind w:firstLine="720"/>
        <w:jc w:val="right"/>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76"/>
      </w:tblGrid>
      <w:tr w:rsidR="00C87F80" w:rsidRPr="00C87F80" w14:paraId="7C63A783" w14:textId="77777777" w:rsidTr="00C87F80">
        <w:tc>
          <w:tcPr>
            <w:tcW w:w="4785" w:type="dxa"/>
          </w:tcPr>
          <w:p w14:paraId="452FE18A" w14:textId="77777777" w:rsidR="00C87F80" w:rsidRPr="00C87F80" w:rsidRDefault="00C87F80" w:rsidP="00C87F80">
            <w:pPr>
              <w:spacing w:after="0" w:line="360" w:lineRule="auto"/>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Сильные стороны</w:t>
            </w:r>
          </w:p>
        </w:tc>
        <w:tc>
          <w:tcPr>
            <w:tcW w:w="4786" w:type="dxa"/>
          </w:tcPr>
          <w:p w14:paraId="58EC4D70" w14:textId="77777777" w:rsidR="00C87F80" w:rsidRPr="00C87F80" w:rsidRDefault="00C87F80" w:rsidP="00C87F80">
            <w:pPr>
              <w:spacing w:after="0" w:line="360" w:lineRule="auto"/>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Слабые стороны</w:t>
            </w:r>
          </w:p>
        </w:tc>
      </w:tr>
      <w:tr w:rsidR="00C87F80" w:rsidRPr="00C87F80" w14:paraId="21BAB98B" w14:textId="77777777" w:rsidTr="00C87F80">
        <w:tc>
          <w:tcPr>
            <w:tcW w:w="4785" w:type="dxa"/>
          </w:tcPr>
          <w:p w14:paraId="161E4707"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 Развитие малого предпринимательства является одним из приоритетных направлений развития экономики Анабарского района; </w:t>
            </w:r>
          </w:p>
          <w:p w14:paraId="22978387"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Рост количества субъектов малого предпринимательства в Анабарском районе;</w:t>
            </w:r>
          </w:p>
          <w:p w14:paraId="299D9D6C"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Положительная динамика оборота субъектов малого предпринимательства;</w:t>
            </w:r>
          </w:p>
          <w:p w14:paraId="1EAD07BC"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Наличие муниципальной финансовой, имущественной поддержки субъектов малого предпринимательства на основе программ.</w:t>
            </w:r>
          </w:p>
        </w:tc>
        <w:tc>
          <w:tcPr>
            <w:tcW w:w="4786" w:type="dxa"/>
          </w:tcPr>
          <w:p w14:paraId="6F0E866B"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Экстремальные природно-климатические</w:t>
            </w:r>
          </w:p>
          <w:p w14:paraId="1B47AFE2"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условия. </w:t>
            </w:r>
          </w:p>
          <w:p w14:paraId="28333211"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 Низкая плотность населения, обуславливающий ограниченный рынок сбыта. </w:t>
            </w:r>
          </w:p>
          <w:p w14:paraId="4F147C29"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Труднодоступность, отдаленность от центра республики</w:t>
            </w:r>
          </w:p>
          <w:p w14:paraId="5FEBFD65"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 Низкая конкурентоспособность товаров и услуг субъектов малого предпринимательства, обусловленная  высокими затратами субъектов малого предпринимательства за тепло-, электроэнергию, влияющими в дальнейшем на высокую себестоимость товаров и услуг. </w:t>
            </w:r>
          </w:p>
          <w:p w14:paraId="7B64F6FC" w14:textId="77777777" w:rsidR="00C87F80" w:rsidRPr="00C87F80" w:rsidRDefault="00C87F80" w:rsidP="003344C9">
            <w:pPr>
              <w:spacing w:after="3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Дефицит свободных площадей для размещения объектов малого бизнеса.</w:t>
            </w:r>
          </w:p>
          <w:p w14:paraId="6B6425F1"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 Повышенные затраты  в капитальном строительстве. </w:t>
            </w:r>
          </w:p>
          <w:p w14:paraId="7C108D40"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Недостаток финансовых ресурсов для субъектов малого бизнеса.</w:t>
            </w:r>
          </w:p>
          <w:p w14:paraId="2207D673" w14:textId="77777777" w:rsidR="00C87F80" w:rsidRPr="00C87F80" w:rsidRDefault="00C87F80" w:rsidP="003344C9">
            <w:pPr>
              <w:spacing w:after="0" w:line="240" w:lineRule="auto"/>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 Недостаток квалифицированных кадров. </w:t>
            </w:r>
          </w:p>
        </w:tc>
      </w:tr>
      <w:tr w:rsidR="00C87F80" w:rsidRPr="00C87F80" w14:paraId="4BA3C71F" w14:textId="77777777" w:rsidTr="00C87F80">
        <w:tc>
          <w:tcPr>
            <w:tcW w:w="4785" w:type="dxa"/>
          </w:tcPr>
          <w:p w14:paraId="136CD314" w14:textId="77777777" w:rsidR="00C87F80" w:rsidRPr="00C87F80" w:rsidRDefault="00C87F80" w:rsidP="00C87F80">
            <w:pPr>
              <w:spacing w:after="0" w:line="360" w:lineRule="auto"/>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lastRenderedPageBreak/>
              <w:t>Возможности</w:t>
            </w:r>
          </w:p>
        </w:tc>
        <w:tc>
          <w:tcPr>
            <w:tcW w:w="4786" w:type="dxa"/>
          </w:tcPr>
          <w:p w14:paraId="50EA67FA" w14:textId="77777777" w:rsidR="00C87F80" w:rsidRPr="00C87F80" w:rsidRDefault="00C87F80" w:rsidP="00C87F80">
            <w:pPr>
              <w:spacing w:after="0" w:line="240" w:lineRule="auto"/>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Угрозы</w:t>
            </w:r>
          </w:p>
        </w:tc>
      </w:tr>
      <w:tr w:rsidR="00C87F80" w:rsidRPr="00C87F80" w14:paraId="2EFC5D19" w14:textId="77777777" w:rsidTr="00C87F80">
        <w:tc>
          <w:tcPr>
            <w:tcW w:w="4785" w:type="dxa"/>
          </w:tcPr>
          <w:p w14:paraId="651AE047" w14:textId="77777777" w:rsidR="00C87F80" w:rsidRPr="00C87F80" w:rsidRDefault="001A288B" w:rsidP="003344C9">
            <w:pPr>
              <w:spacing w:after="40" w:line="180" w:lineRule="atLeast"/>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7F80" w:rsidRPr="00C87F80">
              <w:rPr>
                <w:rFonts w:ascii="Times New Roman" w:eastAsia="Times New Roman" w:hAnsi="Times New Roman" w:cs="Times New Roman"/>
                <w:sz w:val="24"/>
                <w:szCs w:val="24"/>
                <w:lang w:eastAsia="ru-RU"/>
              </w:rPr>
              <w:t>Наличие незанятого в экономике трудоспособного населения и возможность его вовлечения в производственную деятельность</w:t>
            </w:r>
          </w:p>
          <w:p w14:paraId="531AF2D6" w14:textId="77777777" w:rsidR="00C87F80" w:rsidRPr="00C87F80" w:rsidRDefault="001A288B" w:rsidP="003344C9">
            <w:pPr>
              <w:numPr>
                <w:ilvl w:val="0"/>
                <w:numId w:val="1"/>
              </w:numPr>
              <w:spacing w:after="40" w:line="180" w:lineRule="atLeast"/>
              <w:ind w:right="-57"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7F80" w:rsidRPr="00C87F80">
              <w:rPr>
                <w:rFonts w:ascii="Times New Roman" w:eastAsia="Times New Roman" w:hAnsi="Times New Roman" w:cs="Times New Roman"/>
                <w:sz w:val="24"/>
                <w:szCs w:val="24"/>
                <w:lang w:eastAsia="ru-RU"/>
              </w:rPr>
              <w:t>Создание рабочих мест, снижение уровня безработицы;</w:t>
            </w:r>
          </w:p>
          <w:p w14:paraId="4BE2DCEC" w14:textId="77777777" w:rsidR="00C87F80" w:rsidRPr="00C87F80" w:rsidRDefault="001A288B" w:rsidP="003344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87F80" w:rsidRPr="00C87F80">
              <w:rPr>
                <w:rFonts w:ascii="Times New Roman" w:eastAsia="Times New Roman" w:hAnsi="Times New Roman" w:cs="Times New Roman"/>
                <w:color w:val="000000"/>
                <w:sz w:val="24"/>
                <w:szCs w:val="24"/>
                <w:lang w:eastAsia="ru-RU"/>
              </w:rPr>
              <w:t>Повышение качества производимой продукции.</w:t>
            </w:r>
          </w:p>
          <w:p w14:paraId="59423A20" w14:textId="77777777" w:rsidR="00C87F80" w:rsidRPr="00C87F80" w:rsidRDefault="00857433" w:rsidP="003344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87F80" w:rsidRPr="00C87F80">
              <w:rPr>
                <w:rFonts w:ascii="Times New Roman" w:eastAsia="Times New Roman" w:hAnsi="Times New Roman" w:cs="Times New Roman"/>
                <w:color w:val="000000"/>
                <w:sz w:val="24"/>
                <w:szCs w:val="24"/>
                <w:lang w:eastAsia="ru-RU"/>
              </w:rPr>
              <w:t>Рост эффективности производства</w:t>
            </w:r>
          </w:p>
          <w:p w14:paraId="5CBCC925" w14:textId="77777777" w:rsidR="00C87F80" w:rsidRPr="00C87F80" w:rsidRDefault="001A288B" w:rsidP="00334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7F80" w:rsidRPr="00C87F80">
              <w:rPr>
                <w:rFonts w:ascii="Times New Roman" w:eastAsia="Times New Roman" w:hAnsi="Times New Roman" w:cs="Times New Roman"/>
                <w:sz w:val="24"/>
                <w:szCs w:val="24"/>
                <w:lang w:eastAsia="ru-RU"/>
              </w:rPr>
              <w:t>Возможность развития производства конкурентоспособной сельхозпродукции (мясо, рыба);</w:t>
            </w:r>
          </w:p>
          <w:p w14:paraId="517D8361" w14:textId="77777777" w:rsidR="001A288B" w:rsidRPr="00C87F80" w:rsidRDefault="001A288B" w:rsidP="003344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87F80" w:rsidRPr="00C87F80">
              <w:rPr>
                <w:rFonts w:ascii="Times New Roman" w:eastAsia="Times New Roman" w:hAnsi="Times New Roman" w:cs="Times New Roman"/>
                <w:sz w:val="24"/>
                <w:szCs w:val="24"/>
                <w:lang w:eastAsia="ru-RU"/>
              </w:rPr>
              <w:t>озможность развития произ</w:t>
            </w:r>
            <w:r w:rsidR="00857433">
              <w:rPr>
                <w:rFonts w:ascii="Times New Roman" w:eastAsia="Times New Roman" w:hAnsi="Times New Roman" w:cs="Times New Roman"/>
                <w:sz w:val="24"/>
                <w:szCs w:val="24"/>
                <w:lang w:eastAsia="ru-RU"/>
              </w:rPr>
              <w:t>водства строительных материалов;</w:t>
            </w:r>
          </w:p>
        </w:tc>
        <w:tc>
          <w:tcPr>
            <w:tcW w:w="4786" w:type="dxa"/>
          </w:tcPr>
          <w:p w14:paraId="57261281" w14:textId="77777777" w:rsidR="00C87F80" w:rsidRPr="00C87F80" w:rsidRDefault="00C87F80" w:rsidP="003344C9">
            <w:pPr>
              <w:spacing w:after="0" w:line="240" w:lineRule="auto"/>
              <w:ind w:right="-57"/>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Рост числа безработных граждан;</w:t>
            </w:r>
          </w:p>
          <w:p w14:paraId="6AA0B8C6" w14:textId="77777777" w:rsidR="00C87F80" w:rsidRPr="00C87F80" w:rsidRDefault="00857433" w:rsidP="003344C9">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87F80" w:rsidRPr="00C87F80">
              <w:rPr>
                <w:rFonts w:ascii="Times New Roman" w:eastAsia="Times New Roman" w:hAnsi="Times New Roman" w:cs="Times New Roman"/>
                <w:sz w:val="24"/>
                <w:szCs w:val="24"/>
                <w:lang w:eastAsia="ru-RU"/>
              </w:rPr>
              <w:t>Отток населения, в т.ч. молодежи, из сельских населенных пунктов из-за отсутствия работы</w:t>
            </w:r>
          </w:p>
          <w:p w14:paraId="32DD82EF" w14:textId="77777777" w:rsidR="00C87F80" w:rsidRPr="00C87F80" w:rsidRDefault="001A288B" w:rsidP="003344C9">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-Уменьшение </w:t>
            </w:r>
            <w:r w:rsidR="00C87F80" w:rsidRPr="00C87F80">
              <w:rPr>
                <w:rFonts w:ascii="Times New Roman" w:eastAsia="Times New Roman" w:hAnsi="Times New Roman" w:cs="Times New Roman"/>
                <w:sz w:val="24"/>
                <w:szCs w:val="24"/>
                <w:lang w:eastAsia="ru-RU"/>
              </w:rPr>
              <w:t>производства потребительских товаров, в том числе социально-значимых товаров, производимых субъектами малого предпринимательства.</w:t>
            </w:r>
          </w:p>
          <w:p w14:paraId="76F4E017" w14:textId="77777777" w:rsidR="00C87F80" w:rsidRPr="00C87F80" w:rsidRDefault="00C87F80" w:rsidP="003344C9">
            <w:pPr>
              <w:spacing w:after="0" w:line="240" w:lineRule="auto"/>
              <w:ind w:right="-57"/>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Повышение инвестиционных рисков.</w:t>
            </w:r>
          </w:p>
          <w:p w14:paraId="2B45C752" w14:textId="77777777" w:rsidR="00C87F80" w:rsidRPr="00C87F80" w:rsidRDefault="00C87F80" w:rsidP="00C87F80">
            <w:pPr>
              <w:spacing w:after="30" w:line="180" w:lineRule="atLeast"/>
              <w:ind w:right="-57"/>
              <w:jc w:val="both"/>
              <w:rPr>
                <w:rFonts w:ascii="Times New Roman" w:eastAsia="Times New Roman" w:hAnsi="Times New Roman" w:cs="Times New Roman"/>
                <w:sz w:val="24"/>
                <w:szCs w:val="24"/>
                <w:lang w:eastAsia="ru-RU"/>
              </w:rPr>
            </w:pPr>
          </w:p>
        </w:tc>
      </w:tr>
    </w:tbl>
    <w:p w14:paraId="228C466D" w14:textId="77777777" w:rsidR="00C87F80" w:rsidRPr="00C87F80" w:rsidRDefault="00C87F80" w:rsidP="00D31C6A">
      <w:pPr>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За последние годы малое предпринимательство стало неотъемлемой частью рыночной системы хозяйства района. В новых экономических условиях, предпринимательство является важным инструментом для преодоления бедности населения, создания цивилизованной конкурентной среды и обладает стабилизирующим эффектом для экономики. Оно характеризуется гибкостью и моментальной приспособляемостью к конъюнктуре рынка, способностью быстро изменять структуру производства, оперативно создавать и применять новые технологии.</w:t>
      </w:r>
    </w:p>
    <w:p w14:paraId="7A767BDE" w14:textId="77777777" w:rsidR="00C87F80" w:rsidRPr="00C87F80" w:rsidRDefault="00C87F80" w:rsidP="00C87F80">
      <w:pPr>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lang w:eastAsia="ru-RU"/>
        </w:rPr>
      </w:pPr>
    </w:p>
    <w:p w14:paraId="2E7ADD4C" w14:textId="77777777" w:rsidR="00C87F80" w:rsidRPr="00C87F80" w:rsidRDefault="00C87F80" w:rsidP="00307523">
      <w:pPr>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lang w:eastAsia="ru-RU"/>
        </w:rPr>
      </w:pPr>
      <w:r w:rsidRPr="00C87F80">
        <w:rPr>
          <w:rFonts w:ascii="Times New Roman" w:eastAsia="Times New Roman" w:hAnsi="Times New Roman" w:cs="Times New Roman"/>
          <w:b/>
          <w:color w:val="000000"/>
          <w:sz w:val="24"/>
          <w:szCs w:val="24"/>
          <w:lang w:eastAsia="ru-RU"/>
        </w:rPr>
        <w:t>Раздел 2. Цели, задачи и мероприятия подпрограммы</w:t>
      </w:r>
    </w:p>
    <w:p w14:paraId="3A888AF2" w14:textId="77777777" w:rsidR="00C87F80" w:rsidRPr="00C87F80" w:rsidRDefault="00C87F80" w:rsidP="00307523">
      <w:pPr>
        <w:spacing w:before="60" w:after="60" w:line="360" w:lineRule="auto"/>
        <w:ind w:firstLine="709"/>
        <w:jc w:val="both"/>
        <w:rPr>
          <w:rFonts w:ascii="Times New Roman" w:eastAsia="Times New Roman" w:hAnsi="Times New Roman" w:cs="Times New Roman"/>
          <w:bCs/>
          <w:sz w:val="24"/>
          <w:szCs w:val="24"/>
          <w:lang w:eastAsia="ru-RU"/>
        </w:rPr>
      </w:pPr>
      <w:r w:rsidRPr="00C87F80">
        <w:rPr>
          <w:rFonts w:ascii="Times New Roman" w:eastAsia="Times New Roman" w:hAnsi="Times New Roman" w:cs="Times New Roman"/>
          <w:bCs/>
          <w:sz w:val="24"/>
          <w:szCs w:val="24"/>
          <w:lang w:eastAsia="ru-RU"/>
        </w:rPr>
        <w:t>Целью муниципальной целевой программы является создание и обеспечение благоприятных условий для развития и повышения конкурентоспособности малого предпринимательства на территории Анабарского улуса.</w:t>
      </w:r>
    </w:p>
    <w:p w14:paraId="234733B1" w14:textId="77777777" w:rsidR="00C87F80" w:rsidRPr="00C87F80" w:rsidRDefault="00C87F80" w:rsidP="00307523">
      <w:pPr>
        <w:tabs>
          <w:tab w:val="left" w:pos="567"/>
        </w:tabs>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Для достижения указанной цели необходимо решить следующие основные задачи:</w:t>
      </w:r>
    </w:p>
    <w:p w14:paraId="7D96D59A" w14:textId="77777777" w:rsidR="00C87F80" w:rsidRPr="00C87F80" w:rsidRDefault="00C87F80" w:rsidP="00307523">
      <w:pPr>
        <w:tabs>
          <w:tab w:val="left" w:pos="567"/>
        </w:tabs>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1. Обеспечение доступа субъектов малого предпринимательства к финансовой, имущественной поддержке, оказываемой в рамках муниципальной поддержки малого и среднего предпринимательства.</w:t>
      </w:r>
    </w:p>
    <w:p w14:paraId="1E8D8004" w14:textId="77777777" w:rsidR="00C87F80" w:rsidRPr="00082B08" w:rsidRDefault="00FD654D" w:rsidP="00307523">
      <w:pPr>
        <w:tabs>
          <w:tab w:val="left" w:pos="567"/>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87F80" w:rsidRPr="00C87F80">
        <w:rPr>
          <w:rFonts w:ascii="Times New Roman" w:eastAsia="Times New Roman" w:hAnsi="Times New Roman" w:cs="Times New Roman"/>
          <w:sz w:val="24"/>
          <w:szCs w:val="24"/>
          <w:lang w:eastAsia="ru-RU"/>
        </w:rPr>
        <w:t xml:space="preserve">Развитие сети инфраструктуры поддержки малого и среднего </w:t>
      </w:r>
      <w:r w:rsidR="00C87F80" w:rsidRPr="00082B08">
        <w:rPr>
          <w:rFonts w:ascii="Times New Roman" w:eastAsia="Times New Roman" w:hAnsi="Times New Roman" w:cs="Times New Roman"/>
          <w:sz w:val="24"/>
          <w:szCs w:val="24"/>
          <w:lang w:eastAsia="ru-RU"/>
        </w:rPr>
        <w:t xml:space="preserve">предпринимательства. </w:t>
      </w:r>
    </w:p>
    <w:p w14:paraId="3574D1BA" w14:textId="77777777" w:rsidR="00C87F80" w:rsidRPr="00082B08" w:rsidRDefault="00C87F80" w:rsidP="00307523">
      <w:pPr>
        <w:tabs>
          <w:tab w:val="left" w:pos="567"/>
        </w:tabs>
        <w:spacing w:after="0" w:line="360" w:lineRule="auto"/>
        <w:ind w:firstLine="709"/>
        <w:jc w:val="both"/>
        <w:rPr>
          <w:rFonts w:ascii="Times New Roman" w:eastAsia="Times New Roman" w:hAnsi="Times New Roman" w:cs="Times New Roman"/>
          <w:sz w:val="24"/>
          <w:szCs w:val="24"/>
          <w:lang w:eastAsia="ru-RU"/>
        </w:rPr>
      </w:pPr>
      <w:r w:rsidRPr="00082B08">
        <w:rPr>
          <w:rFonts w:ascii="Times New Roman" w:eastAsia="Times New Roman" w:hAnsi="Times New Roman" w:cs="Times New Roman"/>
          <w:sz w:val="24"/>
          <w:szCs w:val="24"/>
          <w:lang w:eastAsia="ru-RU"/>
        </w:rPr>
        <w:t xml:space="preserve">3. Реализация мероприятий по поддержке технологической модернизации. </w:t>
      </w:r>
    </w:p>
    <w:p w14:paraId="5D9E8FDB" w14:textId="77777777" w:rsidR="00C87F80" w:rsidRPr="00082B08" w:rsidRDefault="00C87F80" w:rsidP="00307523">
      <w:pPr>
        <w:tabs>
          <w:tab w:val="left" w:pos="567"/>
        </w:tabs>
        <w:spacing w:after="0" w:line="360" w:lineRule="auto"/>
        <w:ind w:firstLine="709"/>
        <w:jc w:val="both"/>
        <w:rPr>
          <w:rFonts w:ascii="Times New Roman" w:eastAsia="Times New Roman" w:hAnsi="Times New Roman" w:cs="Times New Roman"/>
          <w:sz w:val="24"/>
          <w:szCs w:val="24"/>
          <w:lang w:eastAsia="ru-RU"/>
        </w:rPr>
      </w:pPr>
      <w:r w:rsidRPr="00082B08">
        <w:rPr>
          <w:rFonts w:ascii="Times New Roman" w:eastAsia="Times New Roman" w:hAnsi="Times New Roman" w:cs="Times New Roman"/>
          <w:sz w:val="24"/>
          <w:szCs w:val="24"/>
          <w:lang w:eastAsia="ru-RU"/>
        </w:rPr>
        <w:t>4. Реализация приоритетных направлений развития малого предпринимательства в Анабарском районе.</w:t>
      </w:r>
    </w:p>
    <w:p w14:paraId="2701A2BF" w14:textId="77777777" w:rsidR="00C87F80" w:rsidRPr="00082B08" w:rsidRDefault="00C87F80" w:rsidP="00307523">
      <w:pPr>
        <w:spacing w:after="0" w:line="360" w:lineRule="auto"/>
        <w:ind w:firstLine="709"/>
        <w:jc w:val="both"/>
        <w:rPr>
          <w:rFonts w:ascii="Times New Roman" w:eastAsia="Times New Roman" w:hAnsi="Times New Roman" w:cs="Times New Roman"/>
          <w:sz w:val="24"/>
          <w:szCs w:val="24"/>
          <w:lang w:eastAsia="ru-RU"/>
        </w:rPr>
      </w:pPr>
      <w:r w:rsidRPr="00082B08">
        <w:rPr>
          <w:rFonts w:ascii="Times New Roman" w:eastAsia="Times New Roman" w:hAnsi="Times New Roman" w:cs="Times New Roman"/>
          <w:sz w:val="24"/>
          <w:szCs w:val="24"/>
          <w:lang w:eastAsia="ru-RU"/>
        </w:rPr>
        <w:t xml:space="preserve"> 5. Оказание информационной, консультационной и образовательной поддержки субъектов малого предпринимательства.  </w:t>
      </w:r>
    </w:p>
    <w:p w14:paraId="04CD393B" w14:textId="77777777" w:rsidR="00C87F80" w:rsidRPr="00082B08" w:rsidRDefault="00C87F80" w:rsidP="00307523">
      <w:pPr>
        <w:spacing w:after="0" w:line="360" w:lineRule="auto"/>
        <w:ind w:firstLine="709"/>
        <w:jc w:val="both"/>
        <w:rPr>
          <w:rFonts w:ascii="Times New Roman" w:eastAsia="Times New Roman" w:hAnsi="Times New Roman" w:cs="Times New Roman"/>
          <w:sz w:val="24"/>
          <w:szCs w:val="24"/>
          <w:lang w:eastAsia="ru-RU"/>
        </w:rPr>
      </w:pPr>
      <w:r w:rsidRPr="00082B08">
        <w:rPr>
          <w:rFonts w:ascii="Times New Roman" w:eastAsia="Times New Roman" w:hAnsi="Times New Roman" w:cs="Times New Roman"/>
          <w:sz w:val="24"/>
          <w:szCs w:val="24"/>
          <w:lang w:eastAsia="ru-RU"/>
        </w:rPr>
        <w:lastRenderedPageBreak/>
        <w:t xml:space="preserve">6. Повышение доступности оказываемых муниципальных услуг в сфере малого предпринимательства. </w:t>
      </w:r>
    </w:p>
    <w:p w14:paraId="5019369E" w14:textId="77777777" w:rsidR="00C87F80" w:rsidRPr="00C87F80" w:rsidRDefault="00C87F80" w:rsidP="00307523">
      <w:pPr>
        <w:spacing w:after="0" w:line="360" w:lineRule="auto"/>
        <w:ind w:firstLine="709"/>
        <w:jc w:val="both"/>
        <w:rPr>
          <w:rFonts w:ascii="Times New Roman" w:eastAsia="Times New Roman" w:hAnsi="Times New Roman" w:cs="Times New Roman"/>
          <w:sz w:val="24"/>
          <w:szCs w:val="24"/>
          <w:lang w:eastAsia="ru-RU"/>
        </w:rPr>
      </w:pPr>
      <w:r w:rsidRPr="00082B08">
        <w:rPr>
          <w:rFonts w:ascii="Times New Roman" w:eastAsia="Times New Roman" w:hAnsi="Times New Roman" w:cs="Times New Roman"/>
          <w:sz w:val="24"/>
          <w:szCs w:val="24"/>
          <w:lang w:eastAsia="ru-RU"/>
        </w:rPr>
        <w:t>7. Развитие нормативно правового поля в сфере малого предпринимательства в районе.</w:t>
      </w:r>
    </w:p>
    <w:p w14:paraId="72512F5A" w14:textId="77777777" w:rsidR="00C87F80" w:rsidRPr="00C87F80" w:rsidRDefault="00C87F80" w:rsidP="00307523">
      <w:pPr>
        <w:spacing w:after="0" w:line="360" w:lineRule="auto"/>
        <w:ind w:firstLine="709"/>
        <w:jc w:val="both"/>
        <w:rPr>
          <w:rFonts w:ascii="Times New Roman" w:eastAsia="Times New Roman" w:hAnsi="Times New Roman" w:cs="Times New Roman"/>
          <w:sz w:val="24"/>
          <w:szCs w:val="24"/>
          <w:lang w:eastAsia="ru-RU"/>
        </w:rPr>
      </w:pPr>
      <w:r w:rsidRPr="0075529F">
        <w:rPr>
          <w:rFonts w:ascii="Times New Roman" w:eastAsia="Times New Roman" w:hAnsi="Times New Roman" w:cs="Times New Roman"/>
          <w:sz w:val="24"/>
          <w:szCs w:val="24"/>
          <w:lang w:eastAsia="ru-RU"/>
        </w:rPr>
        <w:t>8. Содействие развитию молодежного предпринимательства.</w:t>
      </w:r>
    </w:p>
    <w:p w14:paraId="2F927560" w14:textId="77777777" w:rsidR="001A288B" w:rsidRPr="00C87F80" w:rsidRDefault="00C87F80" w:rsidP="00307523">
      <w:pPr>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9. Повышение престижности предпринимательской деятельности. </w:t>
      </w:r>
    </w:p>
    <w:p w14:paraId="20ADAA16" w14:textId="77777777" w:rsidR="00C87F80" w:rsidRPr="00C87F80" w:rsidRDefault="00C87F80" w:rsidP="00307523">
      <w:pPr>
        <w:spacing w:before="60" w:after="60" w:line="360" w:lineRule="auto"/>
        <w:ind w:firstLine="709"/>
        <w:jc w:val="both"/>
        <w:rPr>
          <w:rFonts w:ascii="Times New Roman" w:eastAsia="Times New Roman" w:hAnsi="Times New Roman" w:cs="Times New Roman"/>
          <w:bCs/>
          <w:sz w:val="24"/>
          <w:szCs w:val="24"/>
          <w:lang w:eastAsia="ru-RU"/>
        </w:rPr>
      </w:pPr>
      <w:r w:rsidRPr="00C87F80">
        <w:rPr>
          <w:rFonts w:ascii="Times New Roman" w:eastAsia="Times New Roman" w:hAnsi="Times New Roman" w:cs="Times New Roman"/>
          <w:bCs/>
          <w:sz w:val="24"/>
          <w:szCs w:val="24"/>
          <w:lang w:eastAsia="ru-RU"/>
        </w:rPr>
        <w:t>В соответствии со Стратегией развития малого и среднего предпринимательства в Республике Саха (Якутия) на 2011-2020 годы, утвержденной распоряжением Правительства Республики Саха (Якутия) от 28 декабря 2010 года № 594, Посланием Президента Республики Саха (Якутия) Государственному Собранию (Ил Тумэн) Республики Саха (Якутия) от 11 ноября 2010 годам, основными направлениями социально-экономического развития Республики Саха (Якутия), определенных в Схеме комплексного развития производительных сил, транспорта и энергетики Республики Саха (Якутия), в Программе определены два стратегических направления (подпрограмм), направленных на достижение основной цели муниципальной программы:</w:t>
      </w:r>
    </w:p>
    <w:p w14:paraId="4162C909" w14:textId="77777777" w:rsidR="00C87F80" w:rsidRPr="00C87F80" w:rsidRDefault="00C87F80" w:rsidP="00715266">
      <w:pPr>
        <w:numPr>
          <w:ilvl w:val="0"/>
          <w:numId w:val="16"/>
        </w:numPr>
        <w:spacing w:before="60" w:after="60" w:line="360" w:lineRule="auto"/>
        <w:ind w:left="0" w:firstLine="1134"/>
        <w:jc w:val="both"/>
        <w:rPr>
          <w:rFonts w:ascii="Times New Roman" w:eastAsia="Times New Roman" w:hAnsi="Times New Roman" w:cs="Times New Roman"/>
          <w:bCs/>
          <w:sz w:val="24"/>
          <w:szCs w:val="24"/>
          <w:lang w:eastAsia="ru-RU"/>
        </w:rPr>
      </w:pPr>
      <w:r w:rsidRPr="00C87F80">
        <w:rPr>
          <w:rFonts w:ascii="Times New Roman" w:eastAsia="Times New Roman" w:hAnsi="Times New Roman" w:cs="Times New Roman"/>
          <w:bCs/>
          <w:sz w:val="24"/>
          <w:szCs w:val="24"/>
          <w:lang w:eastAsia="ru-RU"/>
        </w:rPr>
        <w:t>Повышение конкурентоспособности субъектов малого предпринимательства, производящих и реализующих товары (работы, услуги).</w:t>
      </w:r>
    </w:p>
    <w:p w14:paraId="05C73D35" w14:textId="77777777" w:rsidR="00C87F80" w:rsidRPr="00C87F80" w:rsidRDefault="00C87F80" w:rsidP="00575BF2">
      <w:pPr>
        <w:numPr>
          <w:ilvl w:val="0"/>
          <w:numId w:val="16"/>
        </w:numPr>
        <w:spacing w:before="60" w:after="60" w:line="360" w:lineRule="auto"/>
        <w:ind w:left="567" w:firstLine="567"/>
        <w:jc w:val="both"/>
        <w:rPr>
          <w:rFonts w:ascii="Times New Roman" w:eastAsia="Times New Roman" w:hAnsi="Times New Roman" w:cs="Times New Roman"/>
          <w:bCs/>
          <w:sz w:val="24"/>
          <w:szCs w:val="24"/>
          <w:lang w:eastAsia="ru-RU"/>
        </w:rPr>
      </w:pPr>
      <w:r w:rsidRPr="00C87F80">
        <w:rPr>
          <w:rFonts w:ascii="Times New Roman" w:eastAsia="Times New Roman" w:hAnsi="Times New Roman" w:cs="Times New Roman"/>
          <w:bCs/>
          <w:sz w:val="24"/>
          <w:szCs w:val="24"/>
          <w:lang w:eastAsia="ru-RU"/>
        </w:rPr>
        <w:t>Создание благоприятной административной среды.</w:t>
      </w:r>
    </w:p>
    <w:p w14:paraId="4783D30D" w14:textId="77777777" w:rsidR="00C87F80" w:rsidRPr="00C87F80" w:rsidRDefault="00C87F80" w:rsidP="00C87F80">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p>
    <w:p w14:paraId="2744676D" w14:textId="77777777" w:rsidR="00C87F80" w:rsidRPr="00C87F80" w:rsidRDefault="00C87F80" w:rsidP="00C87F80">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bCs/>
          <w:sz w:val="24"/>
          <w:szCs w:val="24"/>
          <w:lang w:eastAsia="ru-RU"/>
        </w:rPr>
        <w:t xml:space="preserve">2.1. </w:t>
      </w:r>
      <w:r w:rsidRPr="00C87F80">
        <w:rPr>
          <w:rFonts w:ascii="Times New Roman" w:eastAsia="Times New Roman" w:hAnsi="Times New Roman" w:cs="Times New Roman"/>
          <w:b/>
          <w:sz w:val="24"/>
          <w:szCs w:val="24"/>
          <w:lang w:eastAsia="ru-RU"/>
        </w:rPr>
        <w:t>Повышение конкурентоспособности субъектов малого предпринимательства, производящих и реализующих товары (работы, услуги).</w:t>
      </w:r>
    </w:p>
    <w:p w14:paraId="064081F0" w14:textId="77777777" w:rsidR="00C87F80" w:rsidRPr="00C87F80" w:rsidRDefault="00C87F80" w:rsidP="00C87F80">
      <w:pPr>
        <w:spacing w:after="0" w:line="360" w:lineRule="auto"/>
        <w:ind w:right="-185" w:firstLine="708"/>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Ключевым инструментом достижени</w:t>
      </w:r>
      <w:r w:rsidR="0091253F">
        <w:rPr>
          <w:rFonts w:ascii="Times New Roman" w:eastAsia="Times New Roman" w:hAnsi="Times New Roman" w:cs="Times New Roman"/>
          <w:sz w:val="24"/>
          <w:szCs w:val="24"/>
          <w:lang w:eastAsia="ru-RU"/>
        </w:rPr>
        <w:t xml:space="preserve">я целей социально-экономического </w:t>
      </w:r>
      <w:r w:rsidRPr="00C87F80">
        <w:rPr>
          <w:rFonts w:ascii="Times New Roman" w:eastAsia="Times New Roman" w:hAnsi="Times New Roman" w:cs="Times New Roman"/>
          <w:sz w:val="24"/>
          <w:szCs w:val="24"/>
          <w:lang w:eastAsia="ru-RU"/>
        </w:rPr>
        <w:t>развития Анабарского района, Республики Саха (Якутия), Российской Федерации</w:t>
      </w:r>
      <w:r w:rsidR="0091253F">
        <w:rPr>
          <w:rFonts w:ascii="Times New Roman" w:eastAsia="Times New Roman" w:hAnsi="Times New Roman" w:cs="Times New Roman"/>
          <w:sz w:val="24"/>
          <w:szCs w:val="24"/>
          <w:lang w:eastAsia="ru-RU"/>
        </w:rPr>
        <w:t xml:space="preserve"> - </w:t>
      </w:r>
      <w:r w:rsidRPr="00C87F80">
        <w:rPr>
          <w:rFonts w:ascii="Times New Roman" w:eastAsia="Times New Roman" w:hAnsi="Times New Roman" w:cs="Times New Roman"/>
          <w:sz w:val="24"/>
          <w:szCs w:val="24"/>
          <w:lang w:eastAsia="ru-RU"/>
        </w:rPr>
        <w:t xml:space="preserve">является </w:t>
      </w:r>
      <w:r w:rsidRPr="00C87F80">
        <w:rPr>
          <w:rFonts w:ascii="Times New Roman" w:eastAsia="Times New Roman" w:hAnsi="Times New Roman" w:cs="Times New Roman"/>
          <w:iCs/>
          <w:sz w:val="24"/>
          <w:szCs w:val="24"/>
          <w:lang w:eastAsia="ru-RU"/>
        </w:rPr>
        <w:t>конкурентная политика</w:t>
      </w:r>
      <w:r w:rsidRPr="00C87F80">
        <w:rPr>
          <w:rFonts w:ascii="Times New Roman" w:eastAsia="Times New Roman" w:hAnsi="Times New Roman" w:cs="Times New Roman"/>
          <w:sz w:val="24"/>
          <w:szCs w:val="24"/>
          <w:lang w:eastAsia="ru-RU"/>
        </w:rPr>
        <w:t xml:space="preserve">. </w:t>
      </w:r>
    </w:p>
    <w:p w14:paraId="73C596A5" w14:textId="77777777" w:rsidR="00C87F80" w:rsidRPr="00C87F80" w:rsidRDefault="00C87F80" w:rsidP="00C87F80">
      <w:pPr>
        <w:spacing w:after="0" w:line="360" w:lineRule="auto"/>
        <w:ind w:right="-185" w:firstLine="708"/>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Она направлена на повышение эффективности и конкурентоспособности экономики, модернизацию предприятий и, тем самым, на создание условий для обеспечения потребностей граждан района, республики в товарах и услугах экономически эффективным образом.</w:t>
      </w:r>
    </w:p>
    <w:p w14:paraId="7E313C90" w14:textId="77777777" w:rsidR="00C87F80" w:rsidRPr="00C87F80" w:rsidRDefault="00C87F80" w:rsidP="00C87F80">
      <w:pPr>
        <w:spacing w:after="0" w:line="360" w:lineRule="auto"/>
        <w:ind w:right="-185" w:firstLine="708"/>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Конкурентная политика является инструментом создания условий для повышения качества и уровня жизни населения, снижения инфляции, развития национальной конкурентоспособности.</w:t>
      </w:r>
    </w:p>
    <w:p w14:paraId="41ED4DA2" w14:textId="77777777" w:rsidR="00C87F80" w:rsidRPr="00C87F80" w:rsidRDefault="00C87F80" w:rsidP="00C87F80">
      <w:pPr>
        <w:spacing w:after="0" w:line="360" w:lineRule="auto"/>
        <w:ind w:right="-185" w:firstLine="708"/>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Цель</w:t>
      </w:r>
      <w:r w:rsidR="0091253F">
        <w:rPr>
          <w:rFonts w:ascii="Times New Roman" w:eastAsia="Times New Roman" w:hAnsi="Times New Roman" w:cs="Times New Roman"/>
          <w:sz w:val="24"/>
          <w:szCs w:val="24"/>
          <w:lang w:eastAsia="ru-RU"/>
        </w:rPr>
        <w:t>ю</w:t>
      </w:r>
      <w:r w:rsidRPr="00C87F80">
        <w:rPr>
          <w:rFonts w:ascii="Times New Roman" w:eastAsia="Times New Roman" w:hAnsi="Times New Roman" w:cs="Times New Roman"/>
          <w:sz w:val="24"/>
          <w:szCs w:val="24"/>
          <w:lang w:eastAsia="ru-RU"/>
        </w:rPr>
        <w:t xml:space="preserve"> подпрограммы является повышение конкурентоспособности субъектов малого предпринимательства  Анабарского района, производящих и реализующих товары (работы, услуги). </w:t>
      </w:r>
    </w:p>
    <w:p w14:paraId="47C81A4A" w14:textId="77777777" w:rsidR="00C87F80" w:rsidRPr="00C87F80" w:rsidRDefault="00C87F80" w:rsidP="00C87F80">
      <w:pPr>
        <w:spacing w:after="0" w:line="360" w:lineRule="auto"/>
        <w:ind w:right="-185" w:firstLine="708"/>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lastRenderedPageBreak/>
        <w:t xml:space="preserve">Задачи подпрограммы: </w:t>
      </w:r>
    </w:p>
    <w:p w14:paraId="62A56BF0" w14:textId="77777777" w:rsidR="00C87F80" w:rsidRPr="00D02667" w:rsidRDefault="00C87F80" w:rsidP="0082331E">
      <w:pPr>
        <w:pStyle w:val="af2"/>
        <w:numPr>
          <w:ilvl w:val="0"/>
          <w:numId w:val="18"/>
        </w:numPr>
        <w:spacing w:after="0" w:line="360" w:lineRule="auto"/>
        <w:ind w:left="0" w:right="-185" w:firstLine="1134"/>
        <w:jc w:val="both"/>
        <w:rPr>
          <w:rFonts w:ascii="Times New Roman" w:eastAsia="Times New Roman" w:hAnsi="Times New Roman"/>
          <w:sz w:val="24"/>
          <w:szCs w:val="24"/>
          <w:lang w:eastAsia="ru-RU"/>
        </w:rPr>
      </w:pPr>
      <w:r w:rsidRPr="00D02667">
        <w:rPr>
          <w:rFonts w:ascii="Times New Roman" w:eastAsia="Times New Roman" w:hAnsi="Times New Roman"/>
          <w:sz w:val="24"/>
          <w:szCs w:val="24"/>
          <w:lang w:eastAsia="ru-RU"/>
        </w:rPr>
        <w:t>Обеспечение доступа субъектов малого предпринимательства к финансовой, имущественной поддержке, оказываемой в рамках муниципальной подде</w:t>
      </w:r>
      <w:r w:rsidR="00307523">
        <w:rPr>
          <w:rFonts w:ascii="Times New Roman" w:eastAsia="Times New Roman" w:hAnsi="Times New Roman"/>
          <w:sz w:val="24"/>
          <w:szCs w:val="24"/>
          <w:lang w:eastAsia="ru-RU"/>
        </w:rPr>
        <w:t>ржки малого предпринимательства;</w:t>
      </w:r>
    </w:p>
    <w:p w14:paraId="7F2AB4F8" w14:textId="77777777" w:rsidR="00C87F80" w:rsidRPr="00D02667" w:rsidRDefault="00C87F80" w:rsidP="007F1A09">
      <w:pPr>
        <w:pStyle w:val="af2"/>
        <w:numPr>
          <w:ilvl w:val="0"/>
          <w:numId w:val="18"/>
        </w:numPr>
        <w:spacing w:after="0" w:line="360" w:lineRule="auto"/>
        <w:ind w:left="0" w:right="-185" w:firstLine="1134"/>
        <w:jc w:val="both"/>
        <w:rPr>
          <w:rFonts w:ascii="Times New Roman" w:eastAsia="Times New Roman" w:hAnsi="Times New Roman"/>
          <w:sz w:val="24"/>
          <w:szCs w:val="24"/>
          <w:lang w:eastAsia="ru-RU"/>
        </w:rPr>
      </w:pPr>
      <w:r w:rsidRPr="00D02667">
        <w:rPr>
          <w:rFonts w:ascii="Times New Roman" w:eastAsia="Times New Roman" w:hAnsi="Times New Roman"/>
          <w:sz w:val="24"/>
          <w:szCs w:val="24"/>
          <w:lang w:eastAsia="ru-RU"/>
        </w:rPr>
        <w:t>Развитие сети объектов инфраструктуры подде</w:t>
      </w:r>
      <w:r w:rsidR="00307523">
        <w:rPr>
          <w:rFonts w:ascii="Times New Roman" w:eastAsia="Times New Roman" w:hAnsi="Times New Roman"/>
          <w:sz w:val="24"/>
          <w:szCs w:val="24"/>
          <w:lang w:eastAsia="ru-RU"/>
        </w:rPr>
        <w:t>ржки малого предпринимательства;</w:t>
      </w:r>
    </w:p>
    <w:p w14:paraId="246D85AE" w14:textId="77777777" w:rsidR="00C87F80" w:rsidRPr="00CA05F4" w:rsidRDefault="00C87F80" w:rsidP="0082331E">
      <w:pPr>
        <w:pStyle w:val="af2"/>
        <w:numPr>
          <w:ilvl w:val="0"/>
          <w:numId w:val="18"/>
        </w:numPr>
        <w:spacing w:after="0" w:line="360" w:lineRule="auto"/>
        <w:ind w:left="1134" w:right="-185" w:firstLine="0"/>
        <w:jc w:val="both"/>
        <w:rPr>
          <w:rFonts w:ascii="Times New Roman" w:eastAsia="Times New Roman" w:hAnsi="Times New Roman"/>
          <w:sz w:val="24"/>
          <w:szCs w:val="24"/>
          <w:lang w:eastAsia="ru-RU"/>
        </w:rPr>
      </w:pPr>
      <w:r w:rsidRPr="00CA05F4">
        <w:rPr>
          <w:rFonts w:ascii="Times New Roman" w:eastAsia="Times New Roman" w:hAnsi="Times New Roman"/>
          <w:sz w:val="24"/>
          <w:szCs w:val="24"/>
          <w:lang w:eastAsia="ru-RU"/>
        </w:rPr>
        <w:t>Имущественная поддержка субъе</w:t>
      </w:r>
      <w:r w:rsidR="00307523" w:rsidRPr="00CA05F4">
        <w:rPr>
          <w:rFonts w:ascii="Times New Roman" w:eastAsia="Times New Roman" w:hAnsi="Times New Roman"/>
          <w:sz w:val="24"/>
          <w:szCs w:val="24"/>
          <w:lang w:eastAsia="ru-RU"/>
        </w:rPr>
        <w:t>ктов малого предпринимательства;</w:t>
      </w:r>
    </w:p>
    <w:p w14:paraId="18AE3A28" w14:textId="77777777" w:rsidR="00C87F80" w:rsidRPr="00D02667" w:rsidRDefault="00C87F80" w:rsidP="0082331E">
      <w:pPr>
        <w:pStyle w:val="af2"/>
        <w:numPr>
          <w:ilvl w:val="0"/>
          <w:numId w:val="18"/>
        </w:numPr>
        <w:tabs>
          <w:tab w:val="left" w:pos="-142"/>
        </w:tabs>
        <w:spacing w:after="0" w:line="360" w:lineRule="auto"/>
        <w:ind w:left="0" w:right="-185" w:firstLine="1134"/>
        <w:jc w:val="both"/>
        <w:rPr>
          <w:rFonts w:ascii="Times New Roman" w:eastAsia="Times New Roman" w:hAnsi="Times New Roman"/>
          <w:sz w:val="24"/>
          <w:szCs w:val="24"/>
          <w:lang w:eastAsia="ru-RU"/>
        </w:rPr>
      </w:pPr>
      <w:r w:rsidRPr="00D02667">
        <w:rPr>
          <w:rFonts w:ascii="Times New Roman" w:eastAsia="Times New Roman" w:hAnsi="Times New Roman"/>
          <w:sz w:val="24"/>
          <w:szCs w:val="24"/>
          <w:lang w:eastAsia="ru-RU"/>
        </w:rPr>
        <w:t>Реализация приоритетных направлений развития малого предприн</w:t>
      </w:r>
      <w:r w:rsidR="00307523">
        <w:rPr>
          <w:rFonts w:ascii="Times New Roman" w:eastAsia="Times New Roman" w:hAnsi="Times New Roman"/>
          <w:sz w:val="24"/>
          <w:szCs w:val="24"/>
          <w:lang w:eastAsia="ru-RU"/>
        </w:rPr>
        <w:t>имательства в Анабарском районе.</w:t>
      </w:r>
    </w:p>
    <w:p w14:paraId="6EF9D11E"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Программные мероприятия подпрограммы сгруппированы в соответствии с указанными задачами по четырем основным направлениям:</w:t>
      </w:r>
    </w:p>
    <w:p w14:paraId="00D85BC5" w14:textId="77777777" w:rsidR="00C87F80" w:rsidRPr="00575BF2" w:rsidRDefault="00C87F80" w:rsidP="00D31C6A">
      <w:pPr>
        <w:pStyle w:val="af2"/>
        <w:numPr>
          <w:ilvl w:val="0"/>
          <w:numId w:val="23"/>
        </w:numPr>
        <w:spacing w:after="0" w:line="360" w:lineRule="auto"/>
        <w:jc w:val="both"/>
        <w:rPr>
          <w:rFonts w:ascii="Times New Roman" w:eastAsia="Times New Roman" w:hAnsi="Times New Roman"/>
          <w:sz w:val="24"/>
          <w:szCs w:val="24"/>
          <w:lang w:eastAsia="ru-RU"/>
        </w:rPr>
      </w:pPr>
      <w:r w:rsidRPr="00D31C6A">
        <w:rPr>
          <w:rFonts w:ascii="Times New Roman" w:eastAsia="Times New Roman" w:hAnsi="Times New Roman"/>
          <w:sz w:val="24"/>
          <w:szCs w:val="24"/>
          <w:lang w:eastAsia="ru-RU"/>
        </w:rPr>
        <w:t>Развитие системы финансовой поддержки малого предпринимательства.</w:t>
      </w:r>
    </w:p>
    <w:p w14:paraId="07454F64" w14:textId="77777777" w:rsidR="00575BF2" w:rsidRPr="00D31C6A" w:rsidRDefault="00575BF2" w:rsidP="00D31C6A">
      <w:pPr>
        <w:pStyle w:val="af2"/>
        <w:numPr>
          <w:ilvl w:val="0"/>
          <w:numId w:val="23"/>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инфраструктуры поддержки малого предпринимательства.</w:t>
      </w:r>
    </w:p>
    <w:p w14:paraId="09035300" w14:textId="77777777" w:rsidR="00D31C6A" w:rsidRPr="00D31C6A" w:rsidRDefault="00D31C6A" w:rsidP="00D31C6A">
      <w:pPr>
        <w:pStyle w:val="af2"/>
        <w:numPr>
          <w:ilvl w:val="0"/>
          <w:numId w:val="23"/>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Имущественная поддержка субъектов малого предпринимательства. </w:t>
      </w:r>
    </w:p>
    <w:p w14:paraId="5F93D14C" w14:textId="77777777" w:rsidR="00C87F80" w:rsidRPr="00D31C6A" w:rsidRDefault="00C87F80" w:rsidP="00D31C6A">
      <w:pPr>
        <w:pStyle w:val="af2"/>
        <w:numPr>
          <w:ilvl w:val="0"/>
          <w:numId w:val="23"/>
        </w:numPr>
        <w:spacing w:after="0" w:line="360" w:lineRule="auto"/>
        <w:jc w:val="both"/>
        <w:rPr>
          <w:rFonts w:ascii="Times New Roman" w:eastAsia="Times New Roman" w:hAnsi="Times New Roman"/>
          <w:sz w:val="24"/>
          <w:szCs w:val="24"/>
          <w:lang w:eastAsia="ru-RU"/>
        </w:rPr>
      </w:pPr>
      <w:r w:rsidRPr="00D31C6A">
        <w:rPr>
          <w:rFonts w:ascii="Times New Roman" w:eastAsia="Times New Roman" w:hAnsi="Times New Roman"/>
          <w:sz w:val="24"/>
          <w:szCs w:val="24"/>
          <w:lang w:eastAsia="ru-RU"/>
        </w:rPr>
        <w:t>Реализация приоритетных направлений развития малого предпринимательства.</w:t>
      </w:r>
    </w:p>
    <w:p w14:paraId="44D12BD6" w14:textId="77777777" w:rsidR="00560B65" w:rsidRDefault="00560B65" w:rsidP="00560B65">
      <w:pPr>
        <w:pStyle w:val="af2"/>
        <w:spacing w:after="0" w:line="360" w:lineRule="auto"/>
        <w:rPr>
          <w:rFonts w:ascii="Times New Roman" w:eastAsia="Times New Roman" w:hAnsi="Times New Roman"/>
          <w:b/>
          <w:i/>
          <w:sz w:val="24"/>
          <w:szCs w:val="24"/>
          <w:lang w:eastAsia="ru-RU"/>
        </w:rPr>
      </w:pPr>
    </w:p>
    <w:p w14:paraId="278B7D05" w14:textId="77777777" w:rsidR="00C87F80" w:rsidRPr="00D31C6A" w:rsidRDefault="00C87F80" w:rsidP="00560B65">
      <w:pPr>
        <w:pStyle w:val="af2"/>
        <w:numPr>
          <w:ilvl w:val="1"/>
          <w:numId w:val="18"/>
        </w:numPr>
        <w:spacing w:after="0" w:line="360" w:lineRule="auto"/>
        <w:ind w:left="1134" w:firstLine="0"/>
        <w:jc w:val="center"/>
        <w:rPr>
          <w:rFonts w:ascii="Times New Roman" w:eastAsia="Times New Roman" w:hAnsi="Times New Roman"/>
          <w:b/>
          <w:i/>
          <w:sz w:val="24"/>
          <w:szCs w:val="24"/>
          <w:lang w:eastAsia="ru-RU"/>
        </w:rPr>
      </w:pPr>
      <w:r w:rsidRPr="00D31C6A">
        <w:rPr>
          <w:rFonts w:ascii="Times New Roman" w:eastAsia="Times New Roman" w:hAnsi="Times New Roman"/>
          <w:b/>
          <w:i/>
          <w:sz w:val="24"/>
          <w:szCs w:val="24"/>
          <w:lang w:eastAsia="ru-RU"/>
        </w:rPr>
        <w:t>Развитие системы финансовой поддержки малого предпринимательства</w:t>
      </w:r>
    </w:p>
    <w:p w14:paraId="2D47FF36" w14:textId="77777777" w:rsidR="00C87F80" w:rsidRPr="00C87F80" w:rsidRDefault="00C87F80" w:rsidP="00E96FF7">
      <w:pPr>
        <w:autoSpaceDE w:val="0"/>
        <w:autoSpaceDN w:val="0"/>
        <w:adjustRightInd w:val="0"/>
        <w:spacing w:after="0" w:line="360" w:lineRule="auto"/>
        <w:ind w:firstLine="709"/>
        <w:jc w:val="both"/>
        <w:rPr>
          <w:rFonts w:ascii="Times New Roman" w:eastAsia="Times New Roman" w:hAnsi="Times New Roman" w:cs="Times New Roman"/>
          <w:color w:val="111111"/>
          <w:sz w:val="24"/>
          <w:szCs w:val="24"/>
          <w:lang w:eastAsia="ru-RU"/>
        </w:rPr>
      </w:pPr>
      <w:r w:rsidRPr="00C87F80">
        <w:rPr>
          <w:rFonts w:ascii="Times New Roman" w:eastAsia="Times New Roman" w:hAnsi="Times New Roman" w:cs="Times New Roman"/>
          <w:color w:val="111111"/>
          <w:sz w:val="24"/>
          <w:szCs w:val="24"/>
          <w:lang w:eastAsia="ru-RU"/>
        </w:rPr>
        <w:t>В рамках данного мероприятия, исходя из цели и поставленных задач  программы, предусмотрена реализация комплекса программных мероприятий:</w:t>
      </w:r>
    </w:p>
    <w:p w14:paraId="3E167EA7" w14:textId="77777777" w:rsidR="00C87F80" w:rsidRPr="00C87F80" w:rsidRDefault="00C87F80" w:rsidP="00C87F80">
      <w:pPr>
        <w:autoSpaceDE w:val="0"/>
        <w:autoSpaceDN w:val="0"/>
        <w:adjustRightInd w:val="0"/>
        <w:spacing w:after="0" w:line="360" w:lineRule="auto"/>
        <w:ind w:firstLine="680"/>
        <w:jc w:val="both"/>
        <w:rPr>
          <w:rFonts w:ascii="Times New Roman" w:eastAsia="Times New Roman" w:hAnsi="Times New Roman" w:cs="Times New Roman"/>
          <w:iCs/>
          <w:sz w:val="24"/>
          <w:szCs w:val="24"/>
          <w:lang w:eastAsia="ru-RU"/>
        </w:rPr>
      </w:pPr>
      <w:r w:rsidRPr="00C87F80">
        <w:rPr>
          <w:rFonts w:ascii="Times New Roman" w:eastAsia="Times New Roman" w:hAnsi="Times New Roman" w:cs="Times New Roman"/>
          <w:color w:val="111111"/>
          <w:sz w:val="24"/>
          <w:szCs w:val="24"/>
          <w:lang w:eastAsia="ru-RU"/>
        </w:rPr>
        <w:t>- Мероприятия по упрощению доступа субъектов малого предпринимательства к финансовым средствам.</w:t>
      </w:r>
    </w:p>
    <w:p w14:paraId="0005A3D0" w14:textId="77777777" w:rsidR="00C87F80" w:rsidRPr="00C87F80" w:rsidRDefault="00C87F80" w:rsidP="00C87F80">
      <w:pPr>
        <w:autoSpaceDE w:val="0"/>
        <w:autoSpaceDN w:val="0"/>
        <w:adjustRightInd w:val="0"/>
        <w:spacing w:after="0" w:line="360" w:lineRule="auto"/>
        <w:ind w:firstLine="680"/>
        <w:jc w:val="center"/>
        <w:rPr>
          <w:rFonts w:ascii="Times New Roman" w:eastAsia="Times New Roman" w:hAnsi="Times New Roman" w:cs="Times New Roman"/>
          <w:i/>
          <w:color w:val="111111"/>
          <w:sz w:val="24"/>
          <w:szCs w:val="24"/>
          <w:lang w:eastAsia="ru-RU"/>
        </w:rPr>
      </w:pPr>
    </w:p>
    <w:p w14:paraId="736A1F8D" w14:textId="77777777" w:rsidR="00C87F80" w:rsidRPr="00C87F80" w:rsidRDefault="00C87F80" w:rsidP="00C87F80">
      <w:pPr>
        <w:autoSpaceDE w:val="0"/>
        <w:autoSpaceDN w:val="0"/>
        <w:adjustRightInd w:val="0"/>
        <w:spacing w:after="0" w:line="360" w:lineRule="auto"/>
        <w:ind w:firstLine="680"/>
        <w:jc w:val="center"/>
        <w:rPr>
          <w:rFonts w:ascii="Times New Roman" w:eastAsia="Times New Roman" w:hAnsi="Times New Roman" w:cs="Times New Roman"/>
          <w:i/>
          <w:sz w:val="24"/>
          <w:szCs w:val="24"/>
          <w:lang w:eastAsia="ru-RU"/>
        </w:rPr>
      </w:pPr>
      <w:r w:rsidRPr="00C87F80">
        <w:rPr>
          <w:rFonts w:ascii="Times New Roman" w:eastAsia="Times New Roman" w:hAnsi="Times New Roman" w:cs="Times New Roman"/>
          <w:i/>
          <w:color w:val="111111"/>
          <w:sz w:val="24"/>
          <w:szCs w:val="24"/>
          <w:lang w:eastAsia="ru-RU"/>
        </w:rPr>
        <w:t>Мероприятия по упрощению доступа субъектов малого предпринимательства к финансовым средствам</w:t>
      </w:r>
    </w:p>
    <w:p w14:paraId="49495EE2" w14:textId="77777777" w:rsidR="00C87F80" w:rsidRPr="00C87F80" w:rsidRDefault="00C87F80" w:rsidP="00C87F80">
      <w:pPr>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Цель направления – обеспечение и упрощение доступа субъектов малого предпринимательства к финансовым ресурсам. Эффективное использование муниципальных финансовых ресурсов, направленных на развитие предпринимательства, а также муниципальное стимулирование развития предпринимательства в приоритетных отраслях экономики. </w:t>
      </w:r>
    </w:p>
    <w:p w14:paraId="1EC9D2B4" w14:textId="77777777" w:rsidR="00CA05F4" w:rsidRPr="00C87F80" w:rsidRDefault="00C87F80" w:rsidP="00CA05F4">
      <w:pPr>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Для достижения поставленной цели в</w:t>
      </w:r>
      <w:r w:rsidR="00521089">
        <w:rPr>
          <w:rFonts w:ascii="Times New Roman" w:eastAsia="Times New Roman" w:hAnsi="Times New Roman" w:cs="Times New Roman"/>
          <w:sz w:val="24"/>
          <w:szCs w:val="24"/>
          <w:lang w:eastAsia="ru-RU"/>
        </w:rPr>
        <w:t xml:space="preserve"> рамках реализации подпрограммы </w:t>
      </w:r>
      <w:r w:rsidR="00D31C6A">
        <w:rPr>
          <w:rFonts w:ascii="Times New Roman" w:eastAsia="Times New Roman" w:hAnsi="Times New Roman" w:cs="Times New Roman"/>
          <w:sz w:val="24"/>
          <w:szCs w:val="24"/>
          <w:lang w:eastAsia="ru-RU"/>
        </w:rPr>
        <w:t>будут использованы следующие мероприятия:</w:t>
      </w:r>
    </w:p>
    <w:p w14:paraId="3FA50B9F" w14:textId="77777777" w:rsidR="00CA05F4" w:rsidRDefault="007C044A" w:rsidP="007C044A">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7F80" w:rsidRPr="00C87F80">
        <w:rPr>
          <w:rFonts w:ascii="Times New Roman" w:eastAsia="Times New Roman" w:hAnsi="Times New Roman" w:cs="Times New Roman"/>
          <w:sz w:val="24"/>
          <w:szCs w:val="24"/>
          <w:lang w:eastAsia="ru-RU"/>
        </w:rPr>
        <w:t xml:space="preserve">) </w:t>
      </w:r>
      <w:r w:rsidR="00CA05F4">
        <w:rPr>
          <w:rFonts w:ascii="Times New Roman" w:eastAsia="Times New Roman" w:hAnsi="Times New Roman" w:cs="Times New Roman"/>
          <w:sz w:val="24"/>
          <w:szCs w:val="24"/>
          <w:lang w:eastAsia="ru-RU"/>
        </w:rPr>
        <w:t>предоставление грантов (субсидий) субъектам малого предпринимательства, начинающим собственное дело;</w:t>
      </w:r>
    </w:p>
    <w:p w14:paraId="39BBB07F" w14:textId="77777777" w:rsidR="0082331E" w:rsidRDefault="00CA05F4" w:rsidP="00640737">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87F80" w:rsidRPr="00C87F80">
        <w:rPr>
          <w:rFonts w:ascii="Times New Roman" w:eastAsia="Times New Roman" w:hAnsi="Times New Roman" w:cs="Times New Roman"/>
          <w:sz w:val="24"/>
          <w:szCs w:val="24"/>
          <w:lang w:eastAsia="ru-RU"/>
        </w:rPr>
        <w:t>) содействи</w:t>
      </w:r>
      <w:r>
        <w:rPr>
          <w:rFonts w:ascii="Times New Roman" w:eastAsia="Times New Roman" w:hAnsi="Times New Roman" w:cs="Times New Roman"/>
          <w:sz w:val="24"/>
          <w:szCs w:val="24"/>
          <w:lang w:eastAsia="ru-RU"/>
        </w:rPr>
        <w:t>е развитию микрофинансирования;</w:t>
      </w:r>
    </w:p>
    <w:p w14:paraId="706EDAE4" w14:textId="77777777" w:rsidR="00CA05F4" w:rsidRDefault="00CA05F4" w:rsidP="00640737">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 социально значимые услуги в сельских населенных пунктах. </w:t>
      </w:r>
    </w:p>
    <w:p w14:paraId="67D0461A" w14:textId="77777777" w:rsidR="00575BF2" w:rsidRDefault="00575BF2" w:rsidP="00640737">
      <w:pPr>
        <w:spacing w:after="0" w:line="360" w:lineRule="auto"/>
        <w:ind w:firstLine="720"/>
        <w:jc w:val="both"/>
        <w:rPr>
          <w:rFonts w:ascii="Times New Roman" w:eastAsia="Times New Roman" w:hAnsi="Times New Roman" w:cs="Times New Roman"/>
          <w:sz w:val="24"/>
          <w:szCs w:val="24"/>
          <w:lang w:eastAsia="ru-RU"/>
        </w:rPr>
      </w:pPr>
    </w:p>
    <w:p w14:paraId="3C1E353A" w14:textId="77777777" w:rsidR="00575BF2" w:rsidRPr="00575BF2" w:rsidRDefault="00575BF2" w:rsidP="00575BF2">
      <w:pPr>
        <w:spacing w:after="0" w:line="360" w:lineRule="auto"/>
        <w:ind w:firstLine="720"/>
        <w:jc w:val="center"/>
        <w:rPr>
          <w:rFonts w:ascii="Times New Roman" w:eastAsia="Times New Roman" w:hAnsi="Times New Roman" w:cs="Times New Roman"/>
          <w:b/>
          <w:sz w:val="24"/>
          <w:szCs w:val="24"/>
          <w:lang w:eastAsia="ru-RU"/>
        </w:rPr>
      </w:pPr>
      <w:r w:rsidRPr="00575BF2">
        <w:rPr>
          <w:rFonts w:ascii="Times New Roman" w:eastAsia="Times New Roman" w:hAnsi="Times New Roman" w:cs="Times New Roman"/>
          <w:b/>
          <w:sz w:val="24"/>
          <w:szCs w:val="24"/>
          <w:lang w:eastAsia="ru-RU"/>
        </w:rPr>
        <w:t>II. Развитие инфраструктуры поддержки малого предпринимательства.</w:t>
      </w:r>
    </w:p>
    <w:p w14:paraId="6DECCD7B" w14:textId="77777777" w:rsidR="00575BF2" w:rsidRPr="00575BF2" w:rsidRDefault="00575BF2" w:rsidP="00575BF2">
      <w:pPr>
        <w:spacing w:after="0" w:line="360" w:lineRule="auto"/>
        <w:ind w:firstLine="720"/>
        <w:jc w:val="both"/>
        <w:rPr>
          <w:rFonts w:ascii="Times New Roman" w:eastAsia="Times New Roman" w:hAnsi="Times New Roman" w:cs="Times New Roman"/>
          <w:sz w:val="24"/>
          <w:szCs w:val="24"/>
          <w:lang w:eastAsia="ru-RU"/>
        </w:rPr>
      </w:pPr>
      <w:r w:rsidRPr="00575BF2">
        <w:rPr>
          <w:rFonts w:ascii="Times New Roman" w:eastAsia="Times New Roman" w:hAnsi="Times New Roman" w:cs="Times New Roman"/>
          <w:sz w:val="24"/>
          <w:szCs w:val="24"/>
          <w:lang w:eastAsia="ru-RU"/>
        </w:rPr>
        <w:t>В рамках реализации д</w:t>
      </w:r>
      <w:r>
        <w:rPr>
          <w:rFonts w:ascii="Times New Roman" w:eastAsia="Times New Roman" w:hAnsi="Times New Roman" w:cs="Times New Roman"/>
          <w:sz w:val="24"/>
          <w:szCs w:val="24"/>
          <w:lang w:eastAsia="ru-RU"/>
        </w:rPr>
        <w:t>анного направления запланировано</w:t>
      </w:r>
      <w:r w:rsidRPr="00575BF2">
        <w:rPr>
          <w:rFonts w:ascii="Times New Roman" w:eastAsia="Times New Roman" w:hAnsi="Times New Roman" w:cs="Times New Roman"/>
          <w:sz w:val="24"/>
          <w:szCs w:val="24"/>
          <w:lang w:eastAsia="ru-RU"/>
        </w:rPr>
        <w:t xml:space="preserve"> следующее мероприятие:</w:t>
      </w:r>
    </w:p>
    <w:p w14:paraId="3093D89A" w14:textId="77777777" w:rsidR="00575BF2" w:rsidRDefault="0019551D" w:rsidP="00575BF2">
      <w:pPr>
        <w:pStyle w:val="af2"/>
        <w:numPr>
          <w:ilvl w:val="0"/>
          <w:numId w:val="25"/>
        </w:numPr>
        <w:spacing w:after="0" w:line="360" w:lineRule="auto"/>
        <w:ind w:left="0"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Дома бытовых услуг</w:t>
      </w:r>
      <w:r w:rsidR="00E533BF">
        <w:rPr>
          <w:rFonts w:ascii="Times New Roman" w:eastAsia="Times New Roman" w:hAnsi="Times New Roman"/>
          <w:sz w:val="24"/>
          <w:szCs w:val="24"/>
          <w:lang w:eastAsia="ru-RU"/>
        </w:rPr>
        <w:t xml:space="preserve">, где </w:t>
      </w:r>
      <w:r w:rsidR="00FE45AC">
        <w:rPr>
          <w:rFonts w:ascii="Times New Roman" w:eastAsia="Times New Roman" w:hAnsi="Times New Roman"/>
          <w:sz w:val="24"/>
          <w:szCs w:val="24"/>
          <w:lang w:eastAsia="ru-RU"/>
        </w:rPr>
        <w:t xml:space="preserve">субъектам малого предпринимательства, </w:t>
      </w:r>
      <w:r w:rsidR="00E96FF7">
        <w:rPr>
          <w:rFonts w:ascii="Times New Roman" w:eastAsia="Times New Roman" w:hAnsi="Times New Roman"/>
          <w:sz w:val="24"/>
          <w:szCs w:val="24"/>
          <w:lang w:eastAsia="ru-RU"/>
        </w:rPr>
        <w:t>буду</w:t>
      </w:r>
      <w:r w:rsidR="00E533BF">
        <w:rPr>
          <w:rFonts w:ascii="Times New Roman" w:eastAsia="Times New Roman" w:hAnsi="Times New Roman"/>
          <w:sz w:val="24"/>
          <w:szCs w:val="24"/>
          <w:lang w:eastAsia="ru-RU"/>
        </w:rPr>
        <w:t>т оказаны</w:t>
      </w:r>
      <w:r w:rsidR="002952D8">
        <w:rPr>
          <w:rFonts w:ascii="Times New Roman" w:eastAsia="Times New Roman" w:hAnsi="Times New Roman"/>
          <w:sz w:val="24"/>
          <w:szCs w:val="24"/>
          <w:lang w:eastAsia="ru-RU"/>
        </w:rPr>
        <w:t xml:space="preserve"> </w:t>
      </w:r>
      <w:r w:rsidR="00575BF2" w:rsidRPr="00384397">
        <w:rPr>
          <w:rFonts w:ascii="Times New Roman" w:eastAsia="Times New Roman" w:hAnsi="Times New Roman"/>
          <w:sz w:val="24"/>
          <w:szCs w:val="24"/>
          <w:lang w:eastAsia="ru-RU"/>
        </w:rPr>
        <w:t>услуг</w:t>
      </w:r>
      <w:r w:rsidR="00E533BF">
        <w:rPr>
          <w:rFonts w:ascii="Times New Roman" w:eastAsia="Times New Roman" w:hAnsi="Times New Roman"/>
          <w:sz w:val="24"/>
          <w:szCs w:val="24"/>
          <w:lang w:eastAsia="ru-RU"/>
        </w:rPr>
        <w:t>и</w:t>
      </w:r>
      <w:r w:rsidR="00575BF2" w:rsidRPr="00384397">
        <w:rPr>
          <w:rFonts w:ascii="Times New Roman" w:eastAsia="Times New Roman" w:hAnsi="Times New Roman"/>
          <w:sz w:val="24"/>
          <w:szCs w:val="24"/>
          <w:lang w:eastAsia="ru-RU"/>
        </w:rPr>
        <w:t xml:space="preserve"> по  предоставлению в аренду (субаренду) нежил</w:t>
      </w:r>
      <w:r w:rsidR="00A07DF3">
        <w:rPr>
          <w:rFonts w:ascii="Times New Roman" w:eastAsia="Times New Roman" w:hAnsi="Times New Roman"/>
          <w:sz w:val="24"/>
          <w:szCs w:val="24"/>
          <w:lang w:eastAsia="ru-RU"/>
        </w:rPr>
        <w:t>ых помещений</w:t>
      </w:r>
      <w:r w:rsidR="00FE45AC">
        <w:rPr>
          <w:rFonts w:ascii="Times New Roman" w:eastAsia="Times New Roman" w:hAnsi="Times New Roman"/>
          <w:sz w:val="24"/>
          <w:szCs w:val="24"/>
          <w:lang w:eastAsia="ru-RU"/>
        </w:rPr>
        <w:t xml:space="preserve"> на конкурсной основе,</w:t>
      </w:r>
      <w:r w:rsidR="00A07DF3">
        <w:rPr>
          <w:rFonts w:ascii="Times New Roman" w:eastAsia="Times New Roman" w:hAnsi="Times New Roman"/>
          <w:sz w:val="24"/>
          <w:szCs w:val="24"/>
          <w:lang w:eastAsia="ru-RU"/>
        </w:rPr>
        <w:t xml:space="preserve"> для</w:t>
      </w:r>
      <w:r w:rsidR="00CA05F4">
        <w:rPr>
          <w:rFonts w:ascii="Times New Roman" w:eastAsia="Times New Roman" w:hAnsi="Times New Roman"/>
          <w:sz w:val="24"/>
          <w:szCs w:val="24"/>
          <w:lang w:eastAsia="ru-RU"/>
        </w:rPr>
        <w:t xml:space="preserve"> мастерской, </w:t>
      </w:r>
      <w:r w:rsidR="00575BF2" w:rsidRPr="00384397">
        <w:rPr>
          <w:rFonts w:ascii="Times New Roman" w:eastAsia="Times New Roman" w:hAnsi="Times New Roman"/>
          <w:sz w:val="24"/>
          <w:szCs w:val="24"/>
          <w:lang w:eastAsia="ru-RU"/>
        </w:rPr>
        <w:t>консультационных услуг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доступ</w:t>
      </w:r>
      <w:r w:rsidR="00A07DF3">
        <w:rPr>
          <w:rFonts w:ascii="Times New Roman" w:eastAsia="Times New Roman" w:hAnsi="Times New Roman"/>
          <w:sz w:val="24"/>
          <w:szCs w:val="24"/>
          <w:lang w:eastAsia="ru-RU"/>
        </w:rPr>
        <w:t>а к информационным базам данных</w:t>
      </w:r>
      <w:r w:rsidR="00E533BF">
        <w:rPr>
          <w:rFonts w:ascii="Times New Roman" w:eastAsia="Times New Roman" w:hAnsi="Times New Roman"/>
          <w:sz w:val="24"/>
          <w:szCs w:val="24"/>
          <w:lang w:eastAsia="ru-RU"/>
        </w:rPr>
        <w:t xml:space="preserve"> и т.д. </w:t>
      </w:r>
    </w:p>
    <w:p w14:paraId="32E95B98" w14:textId="77777777" w:rsidR="00CA05F4" w:rsidRDefault="00E96FF7" w:rsidP="00FE45AC">
      <w:pPr>
        <w:pStyle w:val="af2"/>
        <w:numPr>
          <w:ilvl w:val="0"/>
          <w:numId w:val="25"/>
        </w:numPr>
        <w:spacing w:after="0" w:line="360" w:lineRule="auto"/>
        <w:ind w:left="0"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Материально</w:t>
      </w:r>
      <w:r w:rsidR="00FE45AC">
        <w:rPr>
          <w:rFonts w:ascii="Times New Roman" w:eastAsia="Times New Roman" w:hAnsi="Times New Roman"/>
          <w:sz w:val="24"/>
          <w:szCs w:val="24"/>
          <w:lang w:eastAsia="ru-RU"/>
        </w:rPr>
        <w:t>-техническое обеспечение Дома бытовых услуг</w:t>
      </w:r>
      <w:r w:rsidR="00CA05F4">
        <w:rPr>
          <w:rFonts w:ascii="Times New Roman" w:eastAsia="Times New Roman" w:hAnsi="Times New Roman"/>
          <w:sz w:val="24"/>
          <w:szCs w:val="24"/>
          <w:lang w:eastAsia="ru-RU"/>
        </w:rPr>
        <w:t xml:space="preserve">. </w:t>
      </w:r>
    </w:p>
    <w:p w14:paraId="3D6BB348" w14:textId="77777777" w:rsidR="00FE45AC" w:rsidRPr="00CA05F4" w:rsidRDefault="00FE45AC" w:rsidP="00CA05F4">
      <w:pPr>
        <w:spacing w:after="0" w:line="360" w:lineRule="auto"/>
        <w:jc w:val="both"/>
        <w:rPr>
          <w:rFonts w:ascii="Times New Roman" w:eastAsia="Times New Roman" w:hAnsi="Times New Roman"/>
          <w:sz w:val="24"/>
          <w:szCs w:val="24"/>
          <w:lang w:eastAsia="ru-RU"/>
        </w:rPr>
      </w:pPr>
    </w:p>
    <w:p w14:paraId="67C99B8F" w14:textId="77777777" w:rsidR="00C87F80" w:rsidRPr="00FE45AC" w:rsidRDefault="00C87F80" w:rsidP="00E96FF7">
      <w:pPr>
        <w:pStyle w:val="af2"/>
        <w:spacing w:after="0" w:line="360" w:lineRule="auto"/>
        <w:ind w:left="1134"/>
        <w:jc w:val="center"/>
        <w:rPr>
          <w:rFonts w:ascii="Times New Roman" w:eastAsia="Times New Roman" w:hAnsi="Times New Roman"/>
          <w:sz w:val="24"/>
          <w:szCs w:val="24"/>
          <w:lang w:eastAsia="ru-RU"/>
        </w:rPr>
      </w:pPr>
      <w:r w:rsidRPr="00FE45AC">
        <w:rPr>
          <w:rFonts w:ascii="Times New Roman" w:eastAsia="Times New Roman" w:hAnsi="Times New Roman"/>
          <w:b/>
          <w:i/>
          <w:sz w:val="24"/>
          <w:szCs w:val="24"/>
          <w:lang w:val="en-US" w:eastAsia="ru-RU"/>
        </w:rPr>
        <w:t>I</w:t>
      </w:r>
      <w:r w:rsidR="00575BF2" w:rsidRPr="00FE45AC">
        <w:rPr>
          <w:rFonts w:ascii="Times New Roman" w:eastAsia="Times New Roman" w:hAnsi="Times New Roman"/>
          <w:b/>
          <w:i/>
          <w:sz w:val="24"/>
          <w:szCs w:val="24"/>
          <w:lang w:val="en-US" w:eastAsia="ru-RU"/>
        </w:rPr>
        <w:t>I</w:t>
      </w:r>
      <w:r w:rsidRPr="00FE45AC">
        <w:rPr>
          <w:rFonts w:ascii="Times New Roman" w:eastAsia="Times New Roman" w:hAnsi="Times New Roman"/>
          <w:b/>
          <w:i/>
          <w:sz w:val="24"/>
          <w:szCs w:val="24"/>
          <w:lang w:val="en-US" w:eastAsia="ru-RU"/>
        </w:rPr>
        <w:t>I</w:t>
      </w:r>
      <w:r w:rsidRPr="00FE45AC">
        <w:rPr>
          <w:rFonts w:ascii="Times New Roman" w:eastAsia="Times New Roman" w:hAnsi="Times New Roman"/>
          <w:b/>
          <w:i/>
          <w:sz w:val="24"/>
          <w:szCs w:val="24"/>
          <w:lang w:eastAsia="ru-RU"/>
        </w:rPr>
        <w:t>. Имущественная поддержка субъектов малого предпринимательства</w:t>
      </w:r>
    </w:p>
    <w:p w14:paraId="3C61A4F3" w14:textId="77777777" w:rsidR="00C87F80" w:rsidRPr="00C87F80" w:rsidRDefault="00C87F80" w:rsidP="00E96FF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Цель направления – эффективное использование муниципального имущества. Обеспечение открытого и равного права доступа субъектов малого предпринимательства к использованию муниципального имущества.</w:t>
      </w:r>
    </w:p>
    <w:p w14:paraId="0901DC9E" w14:textId="77777777" w:rsidR="00C87F80" w:rsidRPr="00C87F80" w:rsidRDefault="00C87F80" w:rsidP="00CA05F4">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Имущественная поддержка субъектов малого предпринимательства включает в себя следующие мероприятия:</w:t>
      </w:r>
    </w:p>
    <w:p w14:paraId="277940D0" w14:textId="77777777" w:rsidR="00C87F80" w:rsidRPr="00C87F80" w:rsidRDefault="00C87F80" w:rsidP="00320F15">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1) реализация преимущественного права </w:t>
      </w:r>
      <w:r w:rsidRPr="00C87F80">
        <w:rPr>
          <w:rFonts w:ascii="Times New Roman" w:eastAsia="Times New Roman" w:hAnsi="Times New Roman" w:cs="Times New Roman"/>
          <w:bCs/>
          <w:sz w:val="24"/>
          <w:szCs w:val="24"/>
          <w:lang w:eastAsia="ru-RU"/>
        </w:rPr>
        <w:t>субъектов малого предпринимательства</w:t>
      </w:r>
      <w:r w:rsidRPr="00C87F80">
        <w:rPr>
          <w:rFonts w:ascii="Times New Roman" w:eastAsia="Times New Roman" w:hAnsi="Times New Roman" w:cs="Times New Roman"/>
          <w:sz w:val="24"/>
          <w:szCs w:val="24"/>
          <w:lang w:eastAsia="ru-RU"/>
        </w:rPr>
        <w:t xml:space="preserve"> на приватизацию арендуемого имущества </w:t>
      </w:r>
      <w:r w:rsidRPr="00C87F80">
        <w:rPr>
          <w:rFonts w:ascii="Times New Roman" w:eastAsia="Times New Roman" w:hAnsi="Times New Roman" w:cs="Times New Roman"/>
          <w:bCs/>
          <w:sz w:val="24"/>
          <w:szCs w:val="24"/>
          <w:lang w:eastAsia="ru-RU"/>
        </w:rPr>
        <w:t xml:space="preserve">согласно Федеральному закону </w:t>
      </w:r>
      <w:r w:rsidRPr="00C87F80">
        <w:rPr>
          <w:rFonts w:ascii="Times New Roman" w:eastAsia="Times New Roman" w:hAnsi="Times New Roman" w:cs="Times New Roman"/>
          <w:sz w:val="24"/>
          <w:szCs w:val="24"/>
          <w:lang w:eastAsia="ru-RU"/>
        </w:rPr>
        <w:t xml:space="preserve">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71B833DE" w14:textId="77777777" w:rsidR="00C87F80" w:rsidRPr="00C87F80" w:rsidRDefault="00C87F80" w:rsidP="00320F15">
      <w:pPr>
        <w:shd w:val="clear" w:color="auto" w:fill="FFFFFF"/>
        <w:tabs>
          <w:tab w:val="left" w:pos="709"/>
        </w:tabs>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2) формирование Перечня муниципального имущества Анабарского района, предназначенного для предоставления в аренду субъектам малого предпринимательства и организациям, образующим инфраструктуру поддержки субъектов малого предпринимательства;</w:t>
      </w:r>
    </w:p>
    <w:p w14:paraId="42AAB05A" w14:textId="77777777" w:rsidR="00C87F80" w:rsidRPr="00C87F80" w:rsidRDefault="00C87F80" w:rsidP="00320F15">
      <w:pPr>
        <w:shd w:val="clear" w:color="auto" w:fill="FFFFFF"/>
        <w:tabs>
          <w:tab w:val="left" w:pos="709"/>
        </w:tabs>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3) заключение договоров аренды с субъектами малого предпринимательства на новый срок без проведения торгов договоров аренды в соответствии со статьей 53 Федерального закона от 26 июля 2006 года № 135-ФЗ «О защите конкуренции»;</w:t>
      </w:r>
    </w:p>
    <w:p w14:paraId="293C4B55" w14:textId="77777777" w:rsidR="00C87F80" w:rsidRPr="00C87F80" w:rsidRDefault="00C87F80" w:rsidP="00320F15">
      <w:pPr>
        <w:tabs>
          <w:tab w:val="left" w:pos="709"/>
        </w:tabs>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4) снижение  арендной платы для арендаторов - субъектов малого предпринимательства и организаций, образующих инфраструктуру их поддержки, при предоставлении им в аренду имущества, находящегося в муниципальной собственности.</w:t>
      </w:r>
    </w:p>
    <w:p w14:paraId="0922BF2B" w14:textId="77777777" w:rsidR="00C87F80" w:rsidRPr="00C87F80" w:rsidRDefault="00C87F80" w:rsidP="00C87F80">
      <w:pPr>
        <w:spacing w:after="0" w:line="360" w:lineRule="auto"/>
        <w:ind w:firstLine="567"/>
        <w:jc w:val="both"/>
        <w:textAlignment w:val="baseline"/>
        <w:rPr>
          <w:rFonts w:ascii="Times New Roman" w:eastAsia="Times New Roman" w:hAnsi="Times New Roman" w:cs="Times New Roman"/>
          <w:color w:val="111111"/>
          <w:sz w:val="24"/>
          <w:szCs w:val="24"/>
          <w:lang w:eastAsia="ru-RU"/>
        </w:rPr>
      </w:pPr>
    </w:p>
    <w:p w14:paraId="150C8C72" w14:textId="77777777" w:rsidR="00C87F80" w:rsidRPr="00C87F80" w:rsidRDefault="00560B65" w:rsidP="00C87F80">
      <w:pPr>
        <w:spacing w:after="0" w:line="360" w:lineRule="auto"/>
        <w:ind w:firstLine="72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w:t>
      </w:r>
      <w:r w:rsidR="00575BF2">
        <w:rPr>
          <w:rFonts w:ascii="Times New Roman" w:eastAsia="Times New Roman" w:hAnsi="Times New Roman" w:cs="Times New Roman"/>
          <w:b/>
          <w:i/>
          <w:sz w:val="24"/>
          <w:szCs w:val="24"/>
          <w:lang w:val="en-US" w:eastAsia="ru-RU"/>
        </w:rPr>
        <w:t>V</w:t>
      </w:r>
      <w:r w:rsidR="00C87F80" w:rsidRPr="00C87F80">
        <w:rPr>
          <w:rFonts w:ascii="Times New Roman" w:eastAsia="Times New Roman" w:hAnsi="Times New Roman" w:cs="Times New Roman"/>
          <w:b/>
          <w:i/>
          <w:sz w:val="24"/>
          <w:szCs w:val="24"/>
          <w:lang w:eastAsia="ru-RU"/>
        </w:rPr>
        <w:t>. Реализация приоритетных направлений развития малого предпринимательства.</w:t>
      </w:r>
    </w:p>
    <w:p w14:paraId="1D74B141" w14:textId="77777777" w:rsidR="00C87F80" w:rsidRPr="00C87F80" w:rsidRDefault="00C87F80" w:rsidP="00E9490D">
      <w:pPr>
        <w:autoSpaceDE w:val="0"/>
        <w:autoSpaceDN w:val="0"/>
        <w:adjustRightInd w:val="0"/>
        <w:spacing w:after="0" w:line="360" w:lineRule="auto"/>
        <w:ind w:firstLine="709"/>
        <w:jc w:val="both"/>
        <w:rPr>
          <w:rFonts w:ascii="Times New Roman" w:eastAsia="Times New Roman" w:hAnsi="Times New Roman" w:cs="Times New Roman"/>
          <w:color w:val="111111"/>
          <w:sz w:val="24"/>
          <w:szCs w:val="24"/>
          <w:lang w:eastAsia="ru-RU"/>
        </w:rPr>
      </w:pPr>
      <w:r w:rsidRPr="00C87F80">
        <w:rPr>
          <w:rFonts w:ascii="Times New Roman" w:eastAsia="Times New Roman" w:hAnsi="Times New Roman" w:cs="Times New Roman"/>
          <w:color w:val="111111"/>
          <w:sz w:val="24"/>
          <w:szCs w:val="24"/>
          <w:lang w:eastAsia="ru-RU"/>
        </w:rPr>
        <w:t>В рамках данного раздела, исходя из цели и поставленных задач  программы, предусмотрена реализация следующего комплекса программных мероприятий:</w:t>
      </w:r>
    </w:p>
    <w:p w14:paraId="20C0DB2A" w14:textId="77777777" w:rsidR="00C87F80" w:rsidRPr="00C87F80" w:rsidRDefault="004661FC" w:rsidP="00E9490D">
      <w:pPr>
        <w:autoSpaceDE w:val="0"/>
        <w:autoSpaceDN w:val="0"/>
        <w:adjustRightInd w:val="0"/>
        <w:spacing w:after="0" w:line="36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006A4099">
        <w:rPr>
          <w:rFonts w:ascii="Times New Roman" w:eastAsia="Times New Roman" w:hAnsi="Times New Roman" w:cs="Times New Roman"/>
          <w:iCs/>
          <w:sz w:val="24"/>
          <w:szCs w:val="24"/>
          <w:lang w:eastAsia="ru-RU"/>
        </w:rPr>
        <w:t xml:space="preserve"> Предоставление субсидий предпринимателям</w:t>
      </w:r>
      <w:r w:rsidR="00C87F80" w:rsidRPr="00C87F80">
        <w:rPr>
          <w:rFonts w:ascii="Times New Roman" w:eastAsia="Times New Roman" w:hAnsi="Times New Roman" w:cs="Times New Roman"/>
          <w:iCs/>
          <w:sz w:val="24"/>
          <w:szCs w:val="24"/>
          <w:lang w:eastAsia="ru-RU"/>
        </w:rPr>
        <w:t>, занятых в сфере производства;</w:t>
      </w:r>
    </w:p>
    <w:p w14:paraId="21A497DA" w14:textId="77777777" w:rsidR="006A4099" w:rsidRDefault="006A4099" w:rsidP="00E9490D">
      <w:pPr>
        <w:autoSpaceDE w:val="0"/>
        <w:autoSpaceDN w:val="0"/>
        <w:adjustRightInd w:val="0"/>
        <w:spacing w:after="0" w:line="360" w:lineRule="auto"/>
        <w:ind w:firstLine="709"/>
        <w:jc w:val="both"/>
        <w:rPr>
          <w:rFonts w:ascii="Times New Roman" w:eastAsia="Times New Roman" w:hAnsi="Times New Roman" w:cs="Times New Roman"/>
          <w:color w:val="111111"/>
          <w:sz w:val="24"/>
          <w:szCs w:val="24"/>
          <w:lang w:eastAsia="ru-RU"/>
        </w:rPr>
      </w:pPr>
      <w:r>
        <w:rPr>
          <w:rFonts w:ascii="Times New Roman" w:hAnsi="Times New Roman" w:cs="Times New Roman"/>
          <w:color w:val="000000"/>
          <w:sz w:val="28"/>
          <w:szCs w:val="20"/>
        </w:rPr>
        <w:t xml:space="preserve">- </w:t>
      </w:r>
      <w:r w:rsidRPr="006A4099">
        <w:rPr>
          <w:rFonts w:ascii="Times New Roman" w:eastAsia="Times New Roman" w:hAnsi="Times New Roman" w:cs="Times New Roman"/>
          <w:color w:val="111111"/>
          <w:sz w:val="24"/>
          <w:szCs w:val="24"/>
          <w:lang w:eastAsia="ru-RU"/>
        </w:rPr>
        <w:t>Ежегодное проведение Декады бытового обслуживания на территории района</w:t>
      </w:r>
      <w:r>
        <w:rPr>
          <w:rFonts w:ascii="Times New Roman" w:eastAsia="Times New Roman" w:hAnsi="Times New Roman" w:cs="Times New Roman"/>
          <w:color w:val="111111"/>
          <w:sz w:val="24"/>
          <w:szCs w:val="24"/>
          <w:lang w:eastAsia="ru-RU"/>
        </w:rPr>
        <w:t>;</w:t>
      </w:r>
    </w:p>
    <w:p w14:paraId="42624583" w14:textId="77777777" w:rsidR="002952D8" w:rsidRDefault="002952D8" w:rsidP="00E9490D">
      <w:pPr>
        <w:autoSpaceDE w:val="0"/>
        <w:autoSpaceDN w:val="0"/>
        <w:adjustRightInd w:val="0"/>
        <w:spacing w:after="0" w:line="36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Проведение обучающих семинаров, тренингов для существующих и потенциальных индивидуальных предпринимателей.</w:t>
      </w:r>
    </w:p>
    <w:p w14:paraId="4F1178B9" w14:textId="77777777" w:rsidR="006A4099" w:rsidRPr="006A4099" w:rsidRDefault="006A4099" w:rsidP="006A4099">
      <w:pPr>
        <w:tabs>
          <w:tab w:val="left" w:pos="989"/>
        </w:tabs>
        <w:autoSpaceDE w:val="0"/>
        <w:autoSpaceDN w:val="0"/>
        <w:adjustRightInd w:val="0"/>
        <w:spacing w:after="0" w:line="36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
          <w:iCs/>
          <w:sz w:val="24"/>
          <w:szCs w:val="24"/>
          <w:lang w:eastAsia="ru-RU"/>
        </w:rPr>
        <w:tab/>
      </w:r>
    </w:p>
    <w:p w14:paraId="6C512BA5" w14:textId="77777777" w:rsidR="00C87F80" w:rsidRPr="00560B65" w:rsidRDefault="00C87F80" w:rsidP="00C87F80">
      <w:pPr>
        <w:autoSpaceDE w:val="0"/>
        <w:autoSpaceDN w:val="0"/>
        <w:adjustRightInd w:val="0"/>
        <w:spacing w:after="0" w:line="360" w:lineRule="auto"/>
        <w:ind w:firstLine="680"/>
        <w:jc w:val="center"/>
        <w:rPr>
          <w:rFonts w:ascii="Times New Roman" w:eastAsia="Times New Roman" w:hAnsi="Times New Roman" w:cs="Times New Roman"/>
          <w:i/>
          <w:iCs/>
          <w:sz w:val="24"/>
          <w:szCs w:val="24"/>
          <w:lang w:eastAsia="ru-RU"/>
        </w:rPr>
      </w:pPr>
      <w:r w:rsidRPr="00560B65">
        <w:rPr>
          <w:rFonts w:ascii="Times New Roman" w:eastAsia="Times New Roman" w:hAnsi="Times New Roman" w:cs="Times New Roman"/>
          <w:i/>
          <w:iCs/>
          <w:sz w:val="24"/>
          <w:szCs w:val="24"/>
          <w:lang w:eastAsia="ru-RU"/>
        </w:rPr>
        <w:t>Поддержка субъектов малого предпринимательства, занятых в сфере производства продукции.</w:t>
      </w:r>
    </w:p>
    <w:p w14:paraId="01043C00" w14:textId="77777777" w:rsidR="00C87F80" w:rsidRPr="00560B65" w:rsidRDefault="00C87F80" w:rsidP="00C87F80">
      <w:pPr>
        <w:autoSpaceDE w:val="0"/>
        <w:autoSpaceDN w:val="0"/>
        <w:adjustRightInd w:val="0"/>
        <w:spacing w:after="0" w:line="360" w:lineRule="auto"/>
        <w:ind w:firstLine="680"/>
        <w:jc w:val="both"/>
        <w:rPr>
          <w:rFonts w:ascii="Times New Roman" w:eastAsia="Times New Roman" w:hAnsi="Times New Roman" w:cs="Times New Roman"/>
          <w:sz w:val="24"/>
          <w:szCs w:val="24"/>
          <w:lang w:eastAsia="ru-RU"/>
        </w:rPr>
      </w:pPr>
      <w:r w:rsidRPr="00560B65">
        <w:rPr>
          <w:rFonts w:ascii="Times New Roman" w:eastAsia="Times New Roman" w:hAnsi="Times New Roman" w:cs="Times New Roman"/>
          <w:sz w:val="24"/>
          <w:szCs w:val="24"/>
          <w:lang w:eastAsia="ru-RU"/>
        </w:rPr>
        <w:t>Цель направления - формирование и расширение конкурентоспособного производства субъектов малого предпринимательства.</w:t>
      </w:r>
    </w:p>
    <w:p w14:paraId="1A7E8493" w14:textId="77777777" w:rsidR="00C87F80" w:rsidRPr="00560B65" w:rsidRDefault="00C87F80" w:rsidP="00C87F80">
      <w:pPr>
        <w:autoSpaceDE w:val="0"/>
        <w:autoSpaceDN w:val="0"/>
        <w:adjustRightInd w:val="0"/>
        <w:spacing w:after="0" w:line="360" w:lineRule="auto"/>
        <w:ind w:firstLine="680"/>
        <w:jc w:val="both"/>
        <w:rPr>
          <w:rFonts w:ascii="Times New Roman" w:eastAsia="Times New Roman" w:hAnsi="Times New Roman" w:cs="Times New Roman"/>
          <w:iCs/>
          <w:sz w:val="24"/>
          <w:szCs w:val="24"/>
          <w:lang w:eastAsia="ru-RU"/>
        </w:rPr>
      </w:pPr>
      <w:r w:rsidRPr="00560B65">
        <w:rPr>
          <w:rFonts w:ascii="Times New Roman" w:eastAsia="Times New Roman" w:hAnsi="Times New Roman" w:cs="Times New Roman"/>
          <w:iCs/>
          <w:sz w:val="24"/>
          <w:szCs w:val="24"/>
          <w:lang w:eastAsia="ru-RU"/>
        </w:rPr>
        <w:t>Поддержка субъектов малого предпринимательства, занятых в сфере производства, включает в себя следующие мероприятия:</w:t>
      </w:r>
    </w:p>
    <w:p w14:paraId="02B0B434" w14:textId="77777777" w:rsidR="00C87F80" w:rsidRPr="00560B65" w:rsidRDefault="00C87F80" w:rsidP="00E9490D">
      <w:pPr>
        <w:pStyle w:val="af2"/>
        <w:numPr>
          <w:ilvl w:val="0"/>
          <w:numId w:val="20"/>
        </w:numPr>
        <w:tabs>
          <w:tab w:val="left" w:pos="993"/>
        </w:tabs>
        <w:spacing w:after="0" w:line="360" w:lineRule="auto"/>
        <w:ind w:left="0" w:firstLine="709"/>
        <w:jc w:val="both"/>
        <w:outlineLvl w:val="2"/>
        <w:rPr>
          <w:rFonts w:ascii="Arial" w:eastAsia="Times New Roman" w:hAnsi="Arial" w:cs="Arial"/>
          <w:b/>
          <w:color w:val="95B639"/>
          <w:lang w:eastAsia="ru-RU"/>
        </w:rPr>
      </w:pPr>
      <w:r w:rsidRPr="00560B65">
        <w:rPr>
          <w:rFonts w:ascii="Times New Roman" w:eastAsia="Times New Roman" w:hAnsi="Times New Roman"/>
          <w:sz w:val="24"/>
          <w:szCs w:val="24"/>
          <w:lang w:eastAsia="ru-RU"/>
        </w:rPr>
        <w:t>субсидирование части транспортных расходов по доставке производственного оборудования.</w:t>
      </w:r>
    </w:p>
    <w:p w14:paraId="4FFDE1BB" w14:textId="77777777" w:rsidR="004C6868" w:rsidRPr="004C6868" w:rsidRDefault="004C6868" w:rsidP="004C6868">
      <w:pPr>
        <w:spacing w:after="0" w:line="360" w:lineRule="auto"/>
        <w:ind w:left="708"/>
        <w:jc w:val="both"/>
        <w:outlineLvl w:val="2"/>
        <w:rPr>
          <w:rFonts w:ascii="Arial" w:eastAsia="Times New Roman" w:hAnsi="Arial" w:cs="Arial"/>
          <w:b/>
          <w:color w:val="95B639"/>
          <w:lang w:eastAsia="ru-RU"/>
        </w:rPr>
      </w:pPr>
    </w:p>
    <w:p w14:paraId="59C992EC" w14:textId="77777777" w:rsidR="00C87F80" w:rsidRPr="00C87F80" w:rsidRDefault="00C87F80" w:rsidP="00C87F80">
      <w:pPr>
        <w:autoSpaceDE w:val="0"/>
        <w:autoSpaceDN w:val="0"/>
        <w:adjustRightInd w:val="0"/>
        <w:spacing w:after="0" w:line="360" w:lineRule="auto"/>
        <w:ind w:firstLine="539"/>
        <w:jc w:val="center"/>
        <w:outlineLvl w:val="2"/>
        <w:rPr>
          <w:rFonts w:ascii="Times New Roman" w:eastAsia="Times New Roman" w:hAnsi="Times New Roman" w:cs="Times New Roman"/>
          <w:i/>
          <w:sz w:val="24"/>
          <w:szCs w:val="24"/>
          <w:lang w:eastAsia="ru-RU"/>
        </w:rPr>
      </w:pPr>
      <w:r w:rsidRPr="00C87F80">
        <w:rPr>
          <w:rFonts w:ascii="Times New Roman" w:eastAsia="Times New Roman" w:hAnsi="Times New Roman" w:cs="Times New Roman"/>
          <w:i/>
          <w:sz w:val="24"/>
          <w:szCs w:val="24"/>
          <w:lang w:eastAsia="ru-RU"/>
        </w:rPr>
        <w:t xml:space="preserve">Развитие  бытового обслуживания </w:t>
      </w:r>
    </w:p>
    <w:p w14:paraId="25164193" w14:textId="77777777" w:rsidR="00C87F80" w:rsidRPr="00C87F80" w:rsidRDefault="00C87F80" w:rsidP="00560B65">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Целью  развития бытового обслуживания Анабарского района является удовлетворение потребности населения в социально значимых бытовых услугах, повышение технического, управленческого, кадрового и финансового потенциала отрасли.</w:t>
      </w:r>
    </w:p>
    <w:p w14:paraId="61DE7613"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В рамках реализации развития бытового обслуживания запланированы следующие мероприятия:</w:t>
      </w:r>
    </w:p>
    <w:p w14:paraId="2E64904B" w14:textId="77777777" w:rsidR="00C87F80" w:rsidRPr="00C87F80" w:rsidRDefault="00C87F80" w:rsidP="00C87F80">
      <w:pPr>
        <w:spacing w:after="0" w:line="360" w:lineRule="auto"/>
        <w:ind w:firstLine="567"/>
        <w:jc w:val="both"/>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1. Ежегодное проведение Декады бытового обслуживания на территории Анабарского района.</w:t>
      </w:r>
    </w:p>
    <w:p w14:paraId="63005B78" w14:textId="77777777" w:rsidR="002E6DFC" w:rsidRPr="002E6DFC" w:rsidRDefault="002E6DFC" w:rsidP="002E6DFC">
      <w:pPr>
        <w:autoSpaceDE w:val="0"/>
        <w:autoSpaceDN w:val="0"/>
        <w:adjustRightInd w:val="0"/>
        <w:spacing w:after="0" w:line="360" w:lineRule="auto"/>
        <w:ind w:firstLine="539"/>
        <w:jc w:val="both"/>
        <w:outlineLvl w:val="2"/>
        <w:rPr>
          <w:rFonts w:ascii="Times New Roman" w:eastAsia="Times New Roman" w:hAnsi="Times New Roman" w:cs="Times New Roman"/>
          <w:sz w:val="24"/>
          <w:szCs w:val="24"/>
          <w:lang w:eastAsia="ru-RU"/>
        </w:rPr>
      </w:pPr>
    </w:p>
    <w:p w14:paraId="1FC1FCB6" w14:textId="77777777" w:rsidR="00C87F80" w:rsidRPr="00C87F80" w:rsidRDefault="00C87F80" w:rsidP="00C87F80">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2.2.Создание благоприятной административной среды.</w:t>
      </w:r>
    </w:p>
    <w:p w14:paraId="70089E18" w14:textId="77777777" w:rsidR="00C87F80" w:rsidRPr="00C87F80" w:rsidRDefault="00C87F80" w:rsidP="00C87F80">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Стабильное развитие предпринимательской инициативы невозможно без создания благоприятной предпринимательской среды, которая представляет собой совокупность институционально-правовых, налоговых, организационных и др. факторов и условий, обусловленных экономической политикой, и реализуется посредством системы мер поддержки малого предпринимательства.</w:t>
      </w:r>
    </w:p>
    <w:p w14:paraId="15A5DF9B" w14:textId="77777777" w:rsidR="00C87F80" w:rsidRPr="004024B3" w:rsidRDefault="00C87F80" w:rsidP="004024B3">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4024B3">
        <w:rPr>
          <w:rFonts w:ascii="Times New Roman" w:eastAsia="Times New Roman" w:hAnsi="Times New Roman" w:cs="Times New Roman"/>
          <w:color w:val="000000"/>
          <w:sz w:val="24"/>
          <w:szCs w:val="24"/>
          <w:lang w:eastAsia="ru-RU"/>
        </w:rPr>
        <w:lastRenderedPageBreak/>
        <w:t xml:space="preserve">Необоснованные административные барьеры снижают стимулы входа на рынки новых участников, повышают непроизводственные издержки и создают условия для коррупции и возникновения так называемого «административного ресурса». </w:t>
      </w:r>
    </w:p>
    <w:p w14:paraId="177FEB8B" w14:textId="77777777" w:rsidR="00C87F80" w:rsidRPr="00C87F80" w:rsidRDefault="00C87F80" w:rsidP="00C87F80">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C87F80">
        <w:rPr>
          <w:rFonts w:ascii="Times New Roman" w:eastAsia="Times New Roman" w:hAnsi="Times New Roman" w:cs="Times New Roman"/>
          <w:color w:val="000000"/>
          <w:sz w:val="24"/>
          <w:szCs w:val="24"/>
          <w:lang w:eastAsia="ru-RU"/>
        </w:rPr>
        <w:t xml:space="preserve">Целью подпрограммы является создание благоприятной административной среды для развития малого предпринимательства в Анабарском районе. </w:t>
      </w:r>
    </w:p>
    <w:p w14:paraId="217BE9BF" w14:textId="77777777" w:rsidR="00C87F80" w:rsidRPr="00C87F80" w:rsidRDefault="00C87F80" w:rsidP="004024B3">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024B3">
        <w:rPr>
          <w:rFonts w:ascii="Times New Roman" w:eastAsia="Times New Roman" w:hAnsi="Times New Roman" w:cs="Times New Roman"/>
          <w:color w:val="000000"/>
          <w:sz w:val="24"/>
          <w:szCs w:val="24"/>
          <w:lang w:eastAsia="ru-RU"/>
        </w:rPr>
        <w:t>Для достижения указанной цели с учетом</w:t>
      </w:r>
      <w:r w:rsidRPr="00C87F80">
        <w:rPr>
          <w:rFonts w:ascii="Times New Roman" w:eastAsia="Times New Roman" w:hAnsi="Times New Roman" w:cs="Times New Roman"/>
          <w:sz w:val="24"/>
          <w:szCs w:val="24"/>
          <w:lang w:eastAsia="ru-RU"/>
        </w:rPr>
        <w:t xml:space="preserve"> факторов развития конкурентоспособности необходимо решить следующие основные задачи:</w:t>
      </w:r>
    </w:p>
    <w:p w14:paraId="29C30B58" w14:textId="77777777" w:rsidR="00C87F80" w:rsidRPr="004024B3" w:rsidRDefault="004024B3" w:rsidP="004024B3">
      <w:pPr>
        <w:numPr>
          <w:ilvl w:val="0"/>
          <w:numId w:val="1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024B3">
        <w:rPr>
          <w:rFonts w:ascii="Times New Roman" w:eastAsia="Times New Roman" w:hAnsi="Times New Roman" w:cs="Times New Roman"/>
          <w:sz w:val="24"/>
          <w:szCs w:val="24"/>
          <w:lang w:eastAsia="ru-RU"/>
        </w:rPr>
        <w:t xml:space="preserve">Повышение доступности оказываемых муниципальных услуг в сфере малого предпринимательства. </w:t>
      </w:r>
    </w:p>
    <w:p w14:paraId="3A970955" w14:textId="77777777" w:rsidR="00C87F80" w:rsidRPr="00C87F80" w:rsidRDefault="00C87F80" w:rsidP="00C77219">
      <w:pPr>
        <w:numPr>
          <w:ilvl w:val="0"/>
          <w:numId w:val="15"/>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Оказание информационной, консультационной и образовательной поддержки субъектам малого предпринимательства.</w:t>
      </w:r>
    </w:p>
    <w:p w14:paraId="4F4DDDF7" w14:textId="77777777" w:rsidR="00C87F80" w:rsidRPr="00C87F80" w:rsidRDefault="00C87F80" w:rsidP="00C77219">
      <w:pPr>
        <w:numPr>
          <w:ilvl w:val="0"/>
          <w:numId w:val="15"/>
        </w:numPr>
        <w:tabs>
          <w:tab w:val="left" w:pos="993"/>
        </w:tabs>
        <w:spacing w:after="0" w:line="360" w:lineRule="auto"/>
        <w:ind w:left="567" w:firstLine="142"/>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Содействие развитию молодежного предпринимательства.</w:t>
      </w:r>
    </w:p>
    <w:p w14:paraId="79492FA2" w14:textId="77777777" w:rsidR="00C77219" w:rsidRDefault="00C87F80" w:rsidP="00C77219">
      <w:pPr>
        <w:pStyle w:val="af2"/>
        <w:numPr>
          <w:ilvl w:val="0"/>
          <w:numId w:val="15"/>
        </w:numPr>
        <w:tabs>
          <w:tab w:val="left" w:pos="993"/>
        </w:tabs>
        <w:spacing w:after="0" w:line="360" w:lineRule="auto"/>
        <w:ind w:hanging="361"/>
        <w:jc w:val="both"/>
        <w:rPr>
          <w:rFonts w:ascii="Times New Roman" w:eastAsia="Times New Roman" w:hAnsi="Times New Roman"/>
          <w:sz w:val="24"/>
          <w:szCs w:val="24"/>
          <w:lang w:eastAsia="ru-RU"/>
        </w:rPr>
      </w:pPr>
      <w:r w:rsidRPr="00103D22">
        <w:rPr>
          <w:rFonts w:ascii="Times New Roman" w:eastAsia="Times New Roman" w:hAnsi="Times New Roman"/>
          <w:sz w:val="24"/>
          <w:szCs w:val="24"/>
          <w:lang w:eastAsia="ru-RU"/>
        </w:rPr>
        <w:t>Повышение престижности предпринимательской деятельности.</w:t>
      </w:r>
    </w:p>
    <w:p w14:paraId="07B55111" w14:textId="77777777" w:rsidR="00C87F80" w:rsidRDefault="00C77219" w:rsidP="00C77219">
      <w:pPr>
        <w:pStyle w:val="af2"/>
        <w:numPr>
          <w:ilvl w:val="0"/>
          <w:numId w:val="15"/>
        </w:numPr>
        <w:tabs>
          <w:tab w:val="left" w:pos="993"/>
        </w:tab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Развитие предпринимательских навыков и компетенций у детей и подростков в школах. </w:t>
      </w:r>
    </w:p>
    <w:p w14:paraId="51F3AC5A" w14:textId="77777777" w:rsidR="00C77219" w:rsidRPr="00C77219" w:rsidRDefault="00C77219" w:rsidP="00C77219">
      <w:pPr>
        <w:pStyle w:val="af2"/>
        <w:numPr>
          <w:ilvl w:val="0"/>
          <w:numId w:val="15"/>
        </w:numPr>
        <w:tabs>
          <w:tab w:val="left" w:pos="993"/>
        </w:tabs>
        <w:spacing w:after="0" w:line="360" w:lineRule="auto"/>
        <w:ind w:left="0" w:firstLine="709"/>
        <w:jc w:val="both"/>
        <w:rPr>
          <w:rFonts w:ascii="Times New Roman" w:eastAsia="Times New Roman" w:hAnsi="Times New Roman"/>
          <w:sz w:val="24"/>
          <w:szCs w:val="24"/>
          <w:lang w:eastAsia="ru-RU"/>
        </w:rPr>
      </w:pPr>
      <w:r w:rsidRPr="00C77219">
        <w:rPr>
          <w:rFonts w:ascii="Times New Roman" w:eastAsia="Times New Roman" w:hAnsi="Times New Roman"/>
          <w:sz w:val="24"/>
          <w:szCs w:val="24"/>
          <w:lang w:eastAsia="ru-RU"/>
        </w:rPr>
        <w:t>Образование, развитие предпринимательских компетенций: массовое обучение, проведение семинаров и мастер-классов с привлечением лекторов и преподавателей из-за пределов улусов</w:t>
      </w:r>
      <w:r>
        <w:rPr>
          <w:rFonts w:ascii="Times New Roman" w:eastAsia="Times New Roman" w:hAnsi="Times New Roman"/>
          <w:sz w:val="24"/>
          <w:szCs w:val="24"/>
          <w:lang w:eastAsia="ru-RU"/>
        </w:rPr>
        <w:t xml:space="preserve">. </w:t>
      </w:r>
    </w:p>
    <w:p w14:paraId="0C27D4DC" w14:textId="77777777" w:rsidR="00C87F80" w:rsidRPr="00C87F80" w:rsidRDefault="00C87F80" w:rsidP="00C87F80">
      <w:pPr>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Программные мероприятия подпрограммы сгруппированы в соответств</w:t>
      </w:r>
      <w:r w:rsidR="00C77219">
        <w:rPr>
          <w:rFonts w:ascii="Times New Roman" w:eastAsia="Times New Roman" w:hAnsi="Times New Roman" w:cs="Times New Roman"/>
          <w:sz w:val="24"/>
          <w:szCs w:val="24"/>
          <w:lang w:eastAsia="ru-RU"/>
        </w:rPr>
        <w:t xml:space="preserve">ии с указанными задачами по </w:t>
      </w:r>
      <w:r w:rsidR="00DB5E48">
        <w:rPr>
          <w:rFonts w:ascii="Times New Roman" w:eastAsia="Times New Roman" w:hAnsi="Times New Roman" w:cs="Times New Roman"/>
          <w:sz w:val="24"/>
          <w:szCs w:val="24"/>
          <w:lang w:eastAsia="ru-RU"/>
        </w:rPr>
        <w:t>6</w:t>
      </w:r>
      <w:r w:rsidRPr="00C87F80">
        <w:rPr>
          <w:rFonts w:ascii="Times New Roman" w:eastAsia="Times New Roman" w:hAnsi="Times New Roman" w:cs="Times New Roman"/>
          <w:sz w:val="24"/>
          <w:szCs w:val="24"/>
          <w:lang w:eastAsia="ru-RU"/>
        </w:rPr>
        <w:t xml:space="preserve"> основным направлениям:</w:t>
      </w:r>
    </w:p>
    <w:p w14:paraId="6F1DBF6E" w14:textId="77777777" w:rsidR="00C87F80" w:rsidRDefault="00C87F80" w:rsidP="00D33E6E">
      <w:pPr>
        <w:numPr>
          <w:ilvl w:val="0"/>
          <w:numId w:val="7"/>
        </w:numPr>
        <w:tabs>
          <w:tab w:val="num" w:pos="851"/>
        </w:tabs>
        <w:spacing w:after="0" w:line="360" w:lineRule="auto"/>
        <w:ind w:left="709" w:hanging="142"/>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Повышение доступности муниципальных услуг.</w:t>
      </w:r>
    </w:p>
    <w:p w14:paraId="6345D20D" w14:textId="77777777" w:rsidR="00DB5E48" w:rsidRDefault="00DB5E48" w:rsidP="00DB5E48">
      <w:pPr>
        <w:numPr>
          <w:ilvl w:val="0"/>
          <w:numId w:val="7"/>
        </w:numPr>
        <w:tabs>
          <w:tab w:val="num" w:pos="709"/>
        </w:tabs>
        <w:spacing w:after="0" w:line="360" w:lineRule="auto"/>
        <w:ind w:left="0" w:firstLine="567"/>
        <w:jc w:val="both"/>
        <w:rPr>
          <w:rFonts w:ascii="Times New Roman" w:eastAsia="Times New Roman" w:hAnsi="Times New Roman" w:cs="Times New Roman"/>
          <w:sz w:val="24"/>
          <w:szCs w:val="24"/>
          <w:lang w:eastAsia="ru-RU"/>
        </w:rPr>
      </w:pPr>
      <w:r w:rsidRPr="00DB5E48">
        <w:rPr>
          <w:rFonts w:ascii="Times New Roman" w:eastAsia="Times New Roman" w:hAnsi="Times New Roman" w:cs="Times New Roman"/>
          <w:sz w:val="24"/>
          <w:szCs w:val="24"/>
          <w:lang w:eastAsia="ru-RU"/>
        </w:rPr>
        <w:t>Информационное, консультационное и образовательное обеспечение предпринимательской деятельности</w:t>
      </w:r>
      <w:r>
        <w:rPr>
          <w:rFonts w:ascii="Times New Roman" w:eastAsia="Times New Roman" w:hAnsi="Times New Roman" w:cs="Times New Roman"/>
          <w:sz w:val="24"/>
          <w:szCs w:val="24"/>
          <w:lang w:eastAsia="ru-RU"/>
        </w:rPr>
        <w:t xml:space="preserve">. </w:t>
      </w:r>
    </w:p>
    <w:p w14:paraId="08981691" w14:textId="77777777" w:rsidR="00DB5E48" w:rsidRPr="00DB5E48" w:rsidRDefault="00DB5E48" w:rsidP="00DB5E48">
      <w:pPr>
        <w:numPr>
          <w:ilvl w:val="0"/>
          <w:numId w:val="7"/>
        </w:numPr>
        <w:tabs>
          <w:tab w:val="num" w:pos="851"/>
        </w:tabs>
        <w:spacing w:after="0" w:line="360" w:lineRule="auto"/>
        <w:ind w:left="709" w:hanging="142"/>
        <w:jc w:val="both"/>
        <w:rPr>
          <w:rFonts w:ascii="Times New Roman" w:eastAsia="Times New Roman" w:hAnsi="Times New Roman" w:cs="Times New Roman"/>
          <w:sz w:val="24"/>
          <w:szCs w:val="24"/>
          <w:lang w:eastAsia="ru-RU"/>
        </w:rPr>
      </w:pPr>
      <w:r w:rsidRPr="00DB5E48">
        <w:rPr>
          <w:rFonts w:ascii="Times New Roman" w:eastAsia="Times New Roman" w:hAnsi="Times New Roman" w:cs="Times New Roman"/>
          <w:sz w:val="24"/>
          <w:szCs w:val="24"/>
          <w:lang w:eastAsia="ru-RU"/>
        </w:rPr>
        <w:t>Содействие развитию молодежного предпринимательства.</w:t>
      </w:r>
    </w:p>
    <w:p w14:paraId="4DA663FC" w14:textId="77777777" w:rsidR="00DB5E48" w:rsidRPr="00DB5E48" w:rsidRDefault="00DB5E48" w:rsidP="00DB5E48">
      <w:pPr>
        <w:numPr>
          <w:ilvl w:val="0"/>
          <w:numId w:val="7"/>
        </w:numPr>
        <w:tabs>
          <w:tab w:val="num" w:pos="709"/>
        </w:tabs>
        <w:spacing w:after="0" w:line="360" w:lineRule="auto"/>
        <w:ind w:left="0" w:firstLine="567"/>
        <w:jc w:val="both"/>
        <w:rPr>
          <w:rFonts w:ascii="Times New Roman" w:eastAsia="Times New Roman" w:hAnsi="Times New Roman" w:cs="Times New Roman"/>
          <w:sz w:val="24"/>
          <w:szCs w:val="24"/>
          <w:lang w:eastAsia="ru-RU"/>
        </w:rPr>
      </w:pPr>
      <w:r w:rsidRPr="00DB5E48">
        <w:rPr>
          <w:rFonts w:ascii="Times New Roman" w:eastAsia="Times New Roman" w:hAnsi="Times New Roman" w:cs="Times New Roman"/>
          <w:sz w:val="24"/>
          <w:szCs w:val="24"/>
          <w:lang w:eastAsia="ru-RU"/>
        </w:rPr>
        <w:t>Мероприятия, направленные на повышение престижности предпринимательской деятельности.</w:t>
      </w:r>
    </w:p>
    <w:p w14:paraId="035693F1" w14:textId="77777777" w:rsidR="00DB5E48" w:rsidRDefault="00DB5E48" w:rsidP="00983C18">
      <w:pPr>
        <w:pStyle w:val="af2"/>
        <w:numPr>
          <w:ilvl w:val="0"/>
          <w:numId w:val="7"/>
        </w:numPr>
        <w:ind w:left="0" w:firstLine="567"/>
        <w:jc w:val="both"/>
        <w:rPr>
          <w:rFonts w:ascii="Times New Roman" w:eastAsia="Times New Roman" w:hAnsi="Times New Roman"/>
          <w:sz w:val="24"/>
          <w:szCs w:val="24"/>
          <w:lang w:eastAsia="ru-RU"/>
        </w:rPr>
      </w:pPr>
      <w:r w:rsidRPr="00DB5E48">
        <w:rPr>
          <w:rFonts w:ascii="Times New Roman" w:eastAsia="Times New Roman" w:hAnsi="Times New Roman"/>
          <w:sz w:val="24"/>
          <w:szCs w:val="24"/>
          <w:lang w:eastAsia="ru-RU"/>
        </w:rPr>
        <w:t xml:space="preserve">Развитие предпринимательских навыков и компетенций у детей и подростков в школах.  </w:t>
      </w:r>
    </w:p>
    <w:p w14:paraId="2B762C6A" w14:textId="77777777" w:rsidR="00983C18" w:rsidRPr="00983C18" w:rsidRDefault="00983C18" w:rsidP="00983C18">
      <w:pPr>
        <w:pStyle w:val="af2"/>
        <w:ind w:left="567"/>
        <w:jc w:val="both"/>
        <w:rPr>
          <w:rFonts w:ascii="Times New Roman" w:eastAsia="Times New Roman" w:hAnsi="Times New Roman"/>
          <w:sz w:val="24"/>
          <w:szCs w:val="24"/>
          <w:lang w:eastAsia="ru-RU"/>
        </w:rPr>
      </w:pPr>
    </w:p>
    <w:p w14:paraId="6F92AA42" w14:textId="77777777" w:rsidR="00C87F80" w:rsidRPr="00C87F80" w:rsidRDefault="00C87F80" w:rsidP="00E9490D">
      <w:pPr>
        <w:spacing w:after="0" w:line="360" w:lineRule="auto"/>
        <w:ind w:firstLine="720"/>
        <w:jc w:val="center"/>
        <w:rPr>
          <w:rFonts w:ascii="Times New Roman" w:eastAsia="Times New Roman" w:hAnsi="Times New Roman" w:cs="Times New Roman"/>
          <w:i/>
          <w:sz w:val="24"/>
          <w:szCs w:val="24"/>
          <w:lang w:eastAsia="ru-RU"/>
        </w:rPr>
      </w:pPr>
      <w:r w:rsidRPr="00C87F80">
        <w:rPr>
          <w:rFonts w:ascii="Times New Roman" w:eastAsia="Times New Roman" w:hAnsi="Times New Roman" w:cs="Times New Roman"/>
          <w:i/>
          <w:sz w:val="24"/>
          <w:szCs w:val="24"/>
          <w:lang w:val="en-US" w:eastAsia="ru-RU"/>
        </w:rPr>
        <w:t>I</w:t>
      </w:r>
      <w:r w:rsidRPr="00C87F80">
        <w:rPr>
          <w:rFonts w:ascii="Times New Roman" w:eastAsia="Times New Roman" w:hAnsi="Times New Roman" w:cs="Times New Roman"/>
          <w:i/>
          <w:sz w:val="24"/>
          <w:szCs w:val="24"/>
          <w:lang w:eastAsia="ru-RU"/>
        </w:rPr>
        <w:t>. Повышение доступности муниципальных услуг</w:t>
      </w:r>
    </w:p>
    <w:p w14:paraId="689A9851" w14:textId="77777777" w:rsidR="00C87F80" w:rsidRPr="00C87F80" w:rsidRDefault="00C87F80" w:rsidP="00E9490D">
      <w:pPr>
        <w:spacing w:after="0" w:line="360" w:lineRule="auto"/>
        <w:ind w:right="-185" w:firstLine="709"/>
        <w:jc w:val="both"/>
        <w:rPr>
          <w:rFonts w:ascii="Times New Roman" w:eastAsia="Times New Roman" w:hAnsi="Times New Roman" w:cs="Times New Roman"/>
          <w:bCs/>
          <w:sz w:val="24"/>
          <w:szCs w:val="24"/>
          <w:lang w:eastAsia="ru-RU"/>
        </w:rPr>
      </w:pPr>
      <w:r w:rsidRPr="00C87F80">
        <w:rPr>
          <w:rFonts w:ascii="Times New Roman" w:eastAsia="Times New Roman" w:hAnsi="Times New Roman" w:cs="Times New Roman"/>
          <w:bCs/>
          <w:sz w:val="24"/>
          <w:szCs w:val="24"/>
          <w:lang w:eastAsia="ru-RU"/>
        </w:rPr>
        <w:t xml:space="preserve">Необоснованные административные барьеры снижают стимулы входа на рынки новых участников, повышают непроизводственные издержки и создают условия для коррупции и возникновения так называемого «административного ресурса». </w:t>
      </w:r>
    </w:p>
    <w:p w14:paraId="0DD23C76" w14:textId="77777777" w:rsidR="00C87F80" w:rsidRPr="00C87F80" w:rsidRDefault="00C87F80" w:rsidP="00E9490D">
      <w:pPr>
        <w:spacing w:after="0" w:line="360" w:lineRule="auto"/>
        <w:ind w:right="-144" w:firstLine="709"/>
        <w:jc w:val="both"/>
        <w:textAlignment w:val="baseline"/>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lastRenderedPageBreak/>
        <w:t xml:space="preserve">Программой предусмотрено </w:t>
      </w:r>
      <w:r w:rsidRPr="00C87F80">
        <w:rPr>
          <w:rFonts w:ascii="Times New Roman" w:eastAsia="Times New Roman" w:hAnsi="Times New Roman" w:cs="Times New Roman"/>
          <w:bCs/>
          <w:sz w:val="24"/>
          <w:szCs w:val="24"/>
          <w:lang w:eastAsia="ru-RU"/>
        </w:rPr>
        <w:t xml:space="preserve">снижение административных барьеров </w:t>
      </w:r>
      <w:r w:rsidRPr="00C87F80">
        <w:rPr>
          <w:rFonts w:ascii="Times New Roman" w:eastAsia="Times New Roman" w:hAnsi="Times New Roman" w:cs="Times New Roman"/>
          <w:sz w:val="24"/>
          <w:szCs w:val="24"/>
          <w:lang w:eastAsia="ru-RU"/>
        </w:rPr>
        <w:t>реализации муниципальной политики в сфере малого предпринимательства, предусматривающее, в том числе, выработку предложений по совершенствованию действующего законодательства:</w:t>
      </w:r>
    </w:p>
    <w:p w14:paraId="556636F5" w14:textId="77777777" w:rsidR="00C87F80" w:rsidRPr="00C87F80" w:rsidRDefault="00C87F80" w:rsidP="004024B3">
      <w:pPr>
        <w:spacing w:after="0" w:line="360" w:lineRule="auto"/>
        <w:ind w:right="-144" w:firstLine="709"/>
        <w:jc w:val="both"/>
        <w:textAlignment w:val="baseline"/>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1) реализации мероприятий, направленных на упрощение процедуры присоединения к объектам инфраструктуры естественных и локальных монополий. </w:t>
      </w:r>
    </w:p>
    <w:p w14:paraId="4D5748C5" w14:textId="77777777" w:rsidR="00C87F80" w:rsidRPr="00C87F80" w:rsidRDefault="00C87F80" w:rsidP="004024B3">
      <w:pPr>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2) содействие упрощению доступа малого предпринимательства к муниципальным имущественным ресурсам, в том числе обеспечение реализации преимущественного права выкупа  арендуемых помещений.</w:t>
      </w:r>
    </w:p>
    <w:p w14:paraId="288F7965" w14:textId="77777777" w:rsidR="00C87F80" w:rsidRPr="00C87F80" w:rsidRDefault="004024B3" w:rsidP="004024B3">
      <w:pPr>
        <w:tabs>
          <w:tab w:val="left" w:pos="993"/>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87F80" w:rsidRPr="00C87F80">
        <w:rPr>
          <w:rFonts w:ascii="Times New Roman" w:eastAsia="Times New Roman" w:hAnsi="Times New Roman" w:cs="Times New Roman"/>
          <w:sz w:val="24"/>
          <w:szCs w:val="24"/>
          <w:lang w:eastAsia="ru-RU"/>
        </w:rPr>
        <w:t>обеспечение максимальной информационной открытости для начала собственного дела, о мерах муниципальной поддержки развития малого предпринимательства в Анабарском районе.</w:t>
      </w:r>
    </w:p>
    <w:p w14:paraId="2330EAA4" w14:textId="77777777" w:rsidR="00C87F80" w:rsidRPr="00C87F80" w:rsidRDefault="00C87F80" w:rsidP="00F51C2F">
      <w:pPr>
        <w:spacing w:after="0" w:line="360" w:lineRule="auto"/>
        <w:jc w:val="both"/>
        <w:textAlignment w:val="baseline"/>
        <w:rPr>
          <w:rFonts w:ascii="Times New Roman" w:eastAsia="Times New Roman" w:hAnsi="Times New Roman" w:cs="Times New Roman"/>
          <w:color w:val="111111"/>
          <w:sz w:val="24"/>
          <w:szCs w:val="24"/>
          <w:lang w:eastAsia="ru-RU"/>
        </w:rPr>
      </w:pPr>
    </w:p>
    <w:p w14:paraId="26A64BFA" w14:textId="77777777" w:rsidR="00C87F80" w:rsidRPr="00C87F80" w:rsidRDefault="00F51C2F" w:rsidP="00C87F80">
      <w:pPr>
        <w:autoSpaceDE w:val="0"/>
        <w:autoSpaceDN w:val="0"/>
        <w:adjustRightInd w:val="0"/>
        <w:spacing w:after="0" w:line="36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I</w:t>
      </w:r>
      <w:r w:rsidR="00C87F80" w:rsidRPr="00C87F80">
        <w:rPr>
          <w:rFonts w:ascii="Times New Roman" w:eastAsia="Times New Roman" w:hAnsi="Times New Roman" w:cs="Times New Roman"/>
          <w:i/>
          <w:sz w:val="24"/>
          <w:szCs w:val="24"/>
          <w:lang w:val="en-US" w:eastAsia="ru-RU"/>
        </w:rPr>
        <w:t>I</w:t>
      </w:r>
      <w:r w:rsidR="00C87F80" w:rsidRPr="00C87F80">
        <w:rPr>
          <w:rFonts w:ascii="Times New Roman" w:eastAsia="Times New Roman" w:hAnsi="Times New Roman" w:cs="Times New Roman"/>
          <w:i/>
          <w:sz w:val="24"/>
          <w:szCs w:val="24"/>
          <w:lang w:eastAsia="ru-RU"/>
        </w:rPr>
        <w:t>.Информационное, консультационное и образовательное обеспечение предпринимательской деятельности.</w:t>
      </w:r>
    </w:p>
    <w:p w14:paraId="54BD8AB7"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Основной целью данного мероприятия является дальнейшее развитие системы образования, подготовки и переподготовки квалифицированных кадров для малого предпринимательства. Для решения этой задачи муниципальной программой предусмотрено привлечение к этой работе организаций инфраструктуры поддержки субъектов предпринимательства с активным использованием в процессе образования, подготовки и переподготовки современных форм дистанционного образования и современных методик.</w:t>
      </w:r>
    </w:p>
    <w:p w14:paraId="067F609B" w14:textId="77777777" w:rsidR="00C87F80" w:rsidRPr="00C87F80" w:rsidRDefault="00C87F80" w:rsidP="00C87F80">
      <w:pPr>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В связи с глобальным развитием современных информационных и коммуникационных технологий, без использования которых сегодня невозможно эффективное ведение бизнеса, стратегическим направлением поддержки деятельности субъектов малого предпринимательства является дальнейшее совершенствование системы информационного обеспечения малого предпринимательства. Муниципальная программа предусматривает расширение сферы применения современных информационных технологий в практике ведения бизнеса за счет ввода в эксплуатацию современного компьютерного и телекоммуникационного оборудования, обеспечивающего распространение информационных ресурсов, включая базы данных, интерактивные системы информационной и образовательной поддержки предпринимателей, действующие в сети интернет.</w:t>
      </w:r>
    </w:p>
    <w:p w14:paraId="5FA9D0C8" w14:textId="77777777" w:rsidR="00C87F80" w:rsidRPr="00C87F80" w:rsidRDefault="00CA545B" w:rsidP="00CA035E">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87F80" w:rsidRPr="00C87F80">
        <w:rPr>
          <w:rFonts w:ascii="Times New Roman" w:eastAsia="Times New Roman" w:hAnsi="Times New Roman" w:cs="Times New Roman"/>
          <w:sz w:val="24"/>
          <w:szCs w:val="24"/>
          <w:lang w:eastAsia="ru-RU"/>
        </w:rPr>
        <w:t xml:space="preserve">Предоставление информационных услуг по актуальным вопросам организации и осуществления предпринимательской деятельности, а также мерам муниципальной </w:t>
      </w:r>
      <w:r w:rsidR="00C87F80" w:rsidRPr="00C87F80">
        <w:rPr>
          <w:rFonts w:ascii="Times New Roman" w:eastAsia="Times New Roman" w:hAnsi="Times New Roman" w:cs="Times New Roman"/>
          <w:sz w:val="24"/>
          <w:szCs w:val="24"/>
          <w:lang w:eastAsia="ru-RU"/>
        </w:rPr>
        <w:lastRenderedPageBreak/>
        <w:t>поддержки через созданные в сети интернет: официальный сайт органа местного самоуправления.</w:t>
      </w:r>
    </w:p>
    <w:p w14:paraId="10BB6486" w14:textId="77777777" w:rsidR="00983C18" w:rsidRDefault="00C87F80" w:rsidP="00983C18">
      <w:pPr>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2) Предоставление субъектам малого предпринимательства консультационных услуг по различным направлениям предпринимательской деятельности. Консультационные услуги предоставляются сотрудниками организаций инфраструктуры поддержки субъектов малого предпринимательства, по телефону горячей линии для предпринимателей, в очной индивидуальной устной и документированной форме, в очной устной групповой форме путем подготовки и проведения консультационных семинаров и тренингов. </w:t>
      </w:r>
    </w:p>
    <w:p w14:paraId="000C1052" w14:textId="77777777" w:rsidR="00C87F80" w:rsidRPr="00983C18" w:rsidRDefault="003F5838" w:rsidP="00983C18">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en-US" w:eastAsia="ru-RU"/>
        </w:rPr>
        <w:t>III</w:t>
      </w:r>
      <w:r w:rsidR="00C87F80" w:rsidRPr="00C87F80">
        <w:rPr>
          <w:rFonts w:ascii="Times New Roman" w:eastAsia="Times New Roman" w:hAnsi="Times New Roman" w:cs="Times New Roman"/>
          <w:i/>
          <w:sz w:val="24"/>
          <w:szCs w:val="24"/>
          <w:lang w:eastAsia="ru-RU"/>
        </w:rPr>
        <w:t>. Содействие развитию молодежного предпринимательства</w:t>
      </w:r>
    </w:p>
    <w:p w14:paraId="69DAD0A2" w14:textId="77777777" w:rsidR="002E6DFC" w:rsidRPr="003F5838" w:rsidRDefault="00C87F80" w:rsidP="003F5838">
      <w:pPr>
        <w:pStyle w:val="af2"/>
        <w:numPr>
          <w:ilvl w:val="0"/>
          <w:numId w:val="26"/>
        </w:numPr>
        <w:tabs>
          <w:tab w:val="left" w:pos="993"/>
        </w:tabs>
        <w:spacing w:after="0" w:line="360" w:lineRule="auto"/>
        <w:ind w:left="0" w:firstLine="720"/>
        <w:jc w:val="both"/>
        <w:rPr>
          <w:rFonts w:ascii="Times New Roman" w:eastAsia="Times New Roman" w:hAnsi="Times New Roman"/>
          <w:sz w:val="24"/>
          <w:szCs w:val="24"/>
          <w:lang w:eastAsia="ru-RU"/>
        </w:rPr>
      </w:pPr>
      <w:r w:rsidRPr="003F5838">
        <w:rPr>
          <w:rFonts w:ascii="Times New Roman" w:eastAsia="Times New Roman" w:hAnsi="Times New Roman"/>
          <w:sz w:val="24"/>
          <w:szCs w:val="24"/>
          <w:lang w:eastAsia="ru-RU"/>
        </w:rPr>
        <w:t>образование, развитие предпринимательских компетенций у молодежи: массовое обучение, проведение семинаров и мастер-классов с приглашением лекторов, препо</w:t>
      </w:r>
      <w:r w:rsidR="003F35CA" w:rsidRPr="003F5838">
        <w:rPr>
          <w:rFonts w:ascii="Times New Roman" w:eastAsia="Times New Roman" w:hAnsi="Times New Roman"/>
          <w:sz w:val="24"/>
          <w:szCs w:val="24"/>
          <w:lang w:eastAsia="ru-RU"/>
        </w:rPr>
        <w:t>давателей из-за пределов улуса.</w:t>
      </w:r>
    </w:p>
    <w:p w14:paraId="0A82D58F" w14:textId="77777777" w:rsidR="003F5838" w:rsidRPr="00C87F80" w:rsidRDefault="003F5838" w:rsidP="002E6DFC">
      <w:pPr>
        <w:spacing w:after="0" w:line="360" w:lineRule="auto"/>
        <w:ind w:firstLine="720"/>
        <w:jc w:val="both"/>
        <w:rPr>
          <w:rFonts w:ascii="Times New Roman" w:eastAsia="Times New Roman" w:hAnsi="Times New Roman" w:cs="Times New Roman"/>
          <w:sz w:val="24"/>
          <w:szCs w:val="24"/>
          <w:lang w:eastAsia="ru-RU"/>
        </w:rPr>
      </w:pPr>
    </w:p>
    <w:p w14:paraId="584795FB" w14:textId="77777777" w:rsidR="00C87F80" w:rsidRPr="00C87F80" w:rsidRDefault="003F5838" w:rsidP="00C87F80">
      <w:pPr>
        <w:autoSpaceDE w:val="0"/>
        <w:autoSpaceDN w:val="0"/>
        <w:adjustRightInd w:val="0"/>
        <w:spacing w:after="0" w:line="36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I</w:t>
      </w:r>
      <w:r w:rsidR="00C87F80" w:rsidRPr="00C87F80">
        <w:rPr>
          <w:rFonts w:ascii="Times New Roman" w:eastAsia="Times New Roman" w:hAnsi="Times New Roman" w:cs="Times New Roman"/>
          <w:i/>
          <w:sz w:val="24"/>
          <w:szCs w:val="24"/>
          <w:lang w:val="en-US" w:eastAsia="ru-RU"/>
        </w:rPr>
        <w:t>V</w:t>
      </w:r>
      <w:r w:rsidR="00C87F80" w:rsidRPr="00C87F80">
        <w:rPr>
          <w:rFonts w:ascii="Times New Roman" w:eastAsia="Times New Roman" w:hAnsi="Times New Roman" w:cs="Times New Roman"/>
          <w:i/>
          <w:sz w:val="24"/>
          <w:szCs w:val="24"/>
          <w:lang w:eastAsia="ru-RU"/>
        </w:rPr>
        <w:t>. Мероприятия, направленные на повышение престижности предпринимательской деятельности</w:t>
      </w:r>
    </w:p>
    <w:p w14:paraId="4D519F84" w14:textId="77777777" w:rsidR="00C87F80" w:rsidRDefault="003F5838" w:rsidP="00A30A07">
      <w:pPr>
        <w:tabs>
          <w:tab w:val="left" w:pos="1134"/>
        </w:tabs>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ahoma"/>
          <w:iCs/>
          <w:sz w:val="24"/>
          <w:szCs w:val="24"/>
          <w:lang w:eastAsia="ru-RU"/>
        </w:rPr>
        <w:t>1</w:t>
      </w:r>
      <w:r w:rsidR="00C87F80" w:rsidRPr="00C87F80">
        <w:rPr>
          <w:rFonts w:ascii="Times New Roman" w:eastAsia="Times New Roman" w:hAnsi="Times New Roman" w:cs="Tahoma"/>
          <w:iCs/>
          <w:sz w:val="24"/>
          <w:szCs w:val="24"/>
          <w:lang w:eastAsia="ru-RU"/>
        </w:rPr>
        <w:t xml:space="preserve">) </w:t>
      </w:r>
      <w:r w:rsidR="00A30A07">
        <w:rPr>
          <w:rFonts w:ascii="Times New Roman" w:eastAsia="Times New Roman" w:hAnsi="Times New Roman" w:cs="Times New Roman"/>
          <w:sz w:val="24"/>
          <w:szCs w:val="24"/>
          <w:lang w:eastAsia="ru-RU"/>
        </w:rPr>
        <w:t>М</w:t>
      </w:r>
      <w:r w:rsidR="00C87F80" w:rsidRPr="00C87F80">
        <w:rPr>
          <w:rFonts w:ascii="Times New Roman" w:eastAsia="Times New Roman" w:hAnsi="Times New Roman" w:cs="Times New Roman"/>
          <w:sz w:val="24"/>
          <w:szCs w:val="24"/>
          <w:lang w:eastAsia="ru-RU"/>
        </w:rPr>
        <w:t>ероприятия, направленные на развитие малого предпринимательства (конференции, семинары, к</w:t>
      </w:r>
      <w:r w:rsidR="00A30A07">
        <w:rPr>
          <w:rFonts w:ascii="Times New Roman" w:eastAsia="Times New Roman" w:hAnsi="Times New Roman" w:cs="Times New Roman"/>
          <w:sz w:val="24"/>
          <w:szCs w:val="24"/>
          <w:lang w:eastAsia="ru-RU"/>
        </w:rPr>
        <w:t>руглые столы, совещания и др.);</w:t>
      </w:r>
    </w:p>
    <w:p w14:paraId="4F6162EB" w14:textId="77777777" w:rsidR="003F5838" w:rsidRDefault="003F5838" w:rsidP="005E0C97">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30A07">
        <w:rPr>
          <w:rFonts w:ascii="Times New Roman" w:eastAsia="Times New Roman" w:hAnsi="Times New Roman" w:cs="Times New Roman"/>
          <w:sz w:val="24"/>
          <w:szCs w:val="24"/>
          <w:lang w:eastAsia="ru-RU"/>
        </w:rPr>
        <w:t xml:space="preserve"> у</w:t>
      </w:r>
      <w:r>
        <w:rPr>
          <w:rFonts w:ascii="Times New Roman" w:eastAsia="Times New Roman" w:hAnsi="Times New Roman" w:cs="Times New Roman"/>
          <w:sz w:val="24"/>
          <w:szCs w:val="24"/>
          <w:lang w:eastAsia="ru-RU"/>
        </w:rPr>
        <w:t xml:space="preserve">частие в бизнес-форуме. </w:t>
      </w:r>
    </w:p>
    <w:p w14:paraId="661CB4A6" w14:textId="77777777" w:rsidR="00A30A07" w:rsidRDefault="00A30A07" w:rsidP="005E0C97">
      <w:pPr>
        <w:spacing w:after="0" w:line="360" w:lineRule="auto"/>
        <w:ind w:firstLine="720"/>
        <w:jc w:val="both"/>
        <w:rPr>
          <w:rFonts w:ascii="Times New Roman" w:eastAsia="Times New Roman" w:hAnsi="Times New Roman" w:cs="Times New Roman"/>
          <w:sz w:val="24"/>
          <w:szCs w:val="24"/>
          <w:lang w:eastAsia="ru-RU"/>
        </w:rPr>
      </w:pPr>
    </w:p>
    <w:p w14:paraId="764B37FE" w14:textId="77777777" w:rsidR="00A30A07" w:rsidRPr="00A30A07" w:rsidRDefault="00A30A07" w:rsidP="00983C18">
      <w:pPr>
        <w:pStyle w:val="af2"/>
        <w:numPr>
          <w:ilvl w:val="0"/>
          <w:numId w:val="23"/>
        </w:numPr>
        <w:spacing w:after="0" w:line="360" w:lineRule="auto"/>
        <w:ind w:hanging="11"/>
        <w:jc w:val="center"/>
        <w:rPr>
          <w:rFonts w:ascii="Times New Roman" w:eastAsia="Times New Roman" w:hAnsi="Times New Roman"/>
          <w:i/>
          <w:sz w:val="24"/>
          <w:szCs w:val="24"/>
          <w:lang w:eastAsia="ru-RU"/>
        </w:rPr>
      </w:pPr>
      <w:r w:rsidRPr="00A30A07">
        <w:rPr>
          <w:rFonts w:ascii="Times New Roman" w:eastAsia="Times New Roman" w:hAnsi="Times New Roman"/>
          <w:i/>
          <w:sz w:val="24"/>
          <w:szCs w:val="24"/>
          <w:lang w:eastAsia="ru-RU"/>
        </w:rPr>
        <w:t xml:space="preserve">Развитие предпринимательских навыков и компетенций у детей и подростков в школах.  </w:t>
      </w:r>
    </w:p>
    <w:p w14:paraId="3EAFF67F" w14:textId="77777777" w:rsidR="00983C18" w:rsidRPr="00983C18" w:rsidRDefault="00A30A07" w:rsidP="00983C18">
      <w:pPr>
        <w:pStyle w:val="af2"/>
        <w:numPr>
          <w:ilvl w:val="0"/>
          <w:numId w:val="27"/>
        </w:numPr>
        <w:tabs>
          <w:tab w:val="left" w:pos="1134"/>
        </w:tabs>
        <w:spacing w:after="0" w:line="360" w:lineRule="auto"/>
        <w:ind w:left="0" w:firstLine="720"/>
        <w:jc w:val="both"/>
        <w:rPr>
          <w:rFonts w:ascii="Times New Roman" w:eastAsia="Times New Roman" w:hAnsi="Times New Roman"/>
          <w:sz w:val="24"/>
          <w:szCs w:val="24"/>
          <w:lang w:eastAsia="ru-RU"/>
        </w:rPr>
      </w:pPr>
      <w:r w:rsidRPr="00A30A07">
        <w:rPr>
          <w:rFonts w:ascii="Times New Roman" w:eastAsia="Times New Roman" w:hAnsi="Times New Roman"/>
          <w:sz w:val="24"/>
          <w:szCs w:val="24"/>
          <w:lang w:eastAsia="ru-RU"/>
        </w:rPr>
        <w:t xml:space="preserve">Развитие предпринимательских навыков и компетенций у детей и </w:t>
      </w:r>
      <w:r w:rsidR="00983C18">
        <w:rPr>
          <w:rFonts w:ascii="Times New Roman" w:eastAsia="Times New Roman" w:hAnsi="Times New Roman"/>
          <w:sz w:val="24"/>
          <w:szCs w:val="24"/>
          <w:lang w:eastAsia="ru-RU"/>
        </w:rPr>
        <w:t>подростков в школах, участие в к</w:t>
      </w:r>
      <w:r w:rsidRPr="00A30A07">
        <w:rPr>
          <w:rFonts w:ascii="Times New Roman" w:eastAsia="Times New Roman" w:hAnsi="Times New Roman"/>
          <w:sz w:val="24"/>
          <w:szCs w:val="24"/>
          <w:lang w:eastAsia="ru-RU"/>
        </w:rPr>
        <w:t xml:space="preserve">онкурсах молодежных </w:t>
      </w:r>
      <w:r>
        <w:rPr>
          <w:rFonts w:ascii="Times New Roman" w:eastAsia="Times New Roman" w:hAnsi="Times New Roman"/>
          <w:sz w:val="24"/>
          <w:szCs w:val="24"/>
          <w:lang w:eastAsia="ru-RU"/>
        </w:rPr>
        <w:t>бизнес-проектов и бизнес-кейсов</w:t>
      </w:r>
      <w:r w:rsidR="00983C18">
        <w:rPr>
          <w:rFonts w:ascii="Times New Roman" w:eastAsia="Times New Roman" w:hAnsi="Times New Roman"/>
          <w:sz w:val="24"/>
          <w:szCs w:val="24"/>
          <w:lang w:eastAsia="ru-RU"/>
        </w:rPr>
        <w:t>.</w:t>
      </w:r>
    </w:p>
    <w:p w14:paraId="7F903D46" w14:textId="77777777" w:rsidR="001568EC" w:rsidRDefault="001568EC" w:rsidP="005E0C97">
      <w:pPr>
        <w:spacing w:after="0" w:line="360" w:lineRule="auto"/>
        <w:ind w:firstLine="720"/>
        <w:jc w:val="both"/>
        <w:rPr>
          <w:rFonts w:ascii="Times New Roman" w:eastAsia="Times New Roman" w:hAnsi="Times New Roman" w:cs="Times New Roman"/>
          <w:sz w:val="24"/>
          <w:szCs w:val="24"/>
          <w:lang w:eastAsia="ru-RU"/>
        </w:rPr>
      </w:pPr>
    </w:p>
    <w:p w14:paraId="5B8BB026" w14:textId="77777777" w:rsidR="00C87F80" w:rsidRPr="00C87F80" w:rsidRDefault="00C87F80" w:rsidP="00384397">
      <w:pPr>
        <w:spacing w:after="0" w:line="360" w:lineRule="auto"/>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Раздел 3. Ресурсное обеспечение муниципальной программы</w:t>
      </w:r>
    </w:p>
    <w:p w14:paraId="18F17640" w14:textId="77777777" w:rsidR="00C87F80" w:rsidRPr="00C87F80" w:rsidRDefault="00C87F80" w:rsidP="00CA035E">
      <w:pPr>
        <w:spacing w:after="0" w:line="360" w:lineRule="auto"/>
        <w:ind w:firstLine="709"/>
        <w:jc w:val="both"/>
        <w:outlineLvl w:val="1"/>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Финансирование мероприятий Программы предусматривается осуществлять за счет средств федерального, государственного, местного бюджетов.</w:t>
      </w:r>
    </w:p>
    <w:p w14:paraId="025243EE" w14:textId="77777777" w:rsidR="00C87F80" w:rsidRPr="00C87F80" w:rsidRDefault="00C87F80" w:rsidP="00C87F80">
      <w:pPr>
        <w:shd w:val="clear" w:color="auto" w:fill="FFFFFF"/>
        <w:spacing w:after="0" w:line="360" w:lineRule="auto"/>
        <w:ind w:firstLine="68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Бюджетные источники:</w:t>
      </w:r>
    </w:p>
    <w:p w14:paraId="2904AA4C" w14:textId="77777777" w:rsidR="00C87F80" w:rsidRPr="00C87F80" w:rsidRDefault="00C87F80" w:rsidP="00C87F80">
      <w:pPr>
        <w:shd w:val="clear" w:color="auto" w:fill="FFFFFF"/>
        <w:tabs>
          <w:tab w:val="left" w:pos="900"/>
          <w:tab w:val="left" w:pos="1147"/>
        </w:tabs>
        <w:spacing w:after="0" w:line="360" w:lineRule="auto"/>
        <w:ind w:firstLine="68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1.</w:t>
      </w:r>
      <w:r w:rsidRPr="00C87F80">
        <w:rPr>
          <w:rFonts w:ascii="Times New Roman" w:eastAsia="Times New Roman" w:hAnsi="Times New Roman" w:cs="Times New Roman"/>
          <w:sz w:val="24"/>
          <w:szCs w:val="24"/>
          <w:lang w:eastAsia="ru-RU"/>
        </w:rPr>
        <w:tab/>
        <w:t>Государственный бюджет Республики Саха (Якутия) – средства, предусмотренные на исполнение мероприятий настоящей Программы в Законе Республики Саха (Якутия) о государственном бюджете.</w:t>
      </w:r>
    </w:p>
    <w:p w14:paraId="3305FF3A" w14:textId="77777777" w:rsidR="00C87F80" w:rsidRPr="00C87F80" w:rsidRDefault="00C87F80" w:rsidP="00C87F80">
      <w:pPr>
        <w:shd w:val="clear" w:color="auto" w:fill="FFFFFF"/>
        <w:tabs>
          <w:tab w:val="left" w:pos="1147"/>
        </w:tabs>
        <w:spacing w:after="0" w:line="360" w:lineRule="auto"/>
        <w:ind w:firstLine="68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2. Местный бюджет – средст</w:t>
      </w:r>
      <w:r w:rsidR="00384397">
        <w:rPr>
          <w:rFonts w:ascii="Times New Roman" w:eastAsia="Times New Roman" w:hAnsi="Times New Roman" w:cs="Times New Roman"/>
          <w:sz w:val="24"/>
          <w:szCs w:val="24"/>
          <w:lang w:eastAsia="ru-RU"/>
        </w:rPr>
        <w:t>ва, предусмотренные в бюджете МО</w:t>
      </w:r>
      <w:r w:rsidRPr="00C87F80">
        <w:rPr>
          <w:rFonts w:ascii="Times New Roman" w:eastAsia="Times New Roman" w:hAnsi="Times New Roman" w:cs="Times New Roman"/>
          <w:sz w:val="24"/>
          <w:szCs w:val="24"/>
          <w:lang w:eastAsia="ru-RU"/>
        </w:rPr>
        <w:t xml:space="preserve"> «Анабарский национальный (долгано-эвенкийский) улус (район)» на реализацию мероприятий муниципальных программ развития предпринимательства.</w:t>
      </w:r>
    </w:p>
    <w:p w14:paraId="081D27D8" w14:textId="77777777" w:rsidR="00983C18" w:rsidRDefault="00C87F80" w:rsidP="00191D50">
      <w:pPr>
        <w:spacing w:after="0" w:line="36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lastRenderedPageBreak/>
        <w:tab/>
        <w:t>Общий объем финансирован</w:t>
      </w:r>
      <w:r w:rsidR="0056276D">
        <w:rPr>
          <w:rFonts w:ascii="Times New Roman" w:eastAsia="Times New Roman" w:hAnsi="Times New Roman" w:cs="Times New Roman"/>
          <w:sz w:val="24"/>
          <w:szCs w:val="24"/>
          <w:lang w:eastAsia="ru-RU"/>
        </w:rPr>
        <w:t>ия мероприятий программы на 201</w:t>
      </w:r>
      <w:r w:rsidR="002F4F1F">
        <w:rPr>
          <w:rFonts w:ascii="Times New Roman" w:eastAsia="Times New Roman" w:hAnsi="Times New Roman" w:cs="Times New Roman"/>
          <w:sz w:val="24"/>
          <w:szCs w:val="24"/>
          <w:lang w:eastAsia="ru-RU"/>
        </w:rPr>
        <w:t>7</w:t>
      </w:r>
      <w:r w:rsidRPr="00C87F80">
        <w:rPr>
          <w:rFonts w:ascii="Times New Roman" w:eastAsia="Times New Roman" w:hAnsi="Times New Roman" w:cs="Times New Roman"/>
          <w:sz w:val="24"/>
          <w:szCs w:val="24"/>
          <w:lang w:eastAsia="ru-RU"/>
        </w:rPr>
        <w:t>-201</w:t>
      </w:r>
      <w:r w:rsidR="0095013B">
        <w:rPr>
          <w:rFonts w:ascii="Times New Roman" w:eastAsia="Times New Roman" w:hAnsi="Times New Roman" w:cs="Times New Roman"/>
          <w:sz w:val="24"/>
          <w:szCs w:val="24"/>
          <w:lang w:eastAsia="ru-RU"/>
        </w:rPr>
        <w:t>9</w:t>
      </w:r>
      <w:r w:rsidRPr="00C87F80">
        <w:rPr>
          <w:rFonts w:ascii="Times New Roman" w:eastAsia="Times New Roman" w:hAnsi="Times New Roman" w:cs="Times New Roman"/>
          <w:sz w:val="24"/>
          <w:szCs w:val="24"/>
          <w:lang w:eastAsia="ru-RU"/>
        </w:rPr>
        <w:t xml:space="preserve"> годы составит (см.</w:t>
      </w:r>
      <w:r w:rsidR="00191D50">
        <w:rPr>
          <w:rFonts w:ascii="Times New Roman" w:eastAsia="Times New Roman" w:hAnsi="Times New Roman" w:cs="Times New Roman"/>
          <w:sz w:val="24"/>
          <w:szCs w:val="24"/>
          <w:lang w:eastAsia="ru-RU"/>
        </w:rPr>
        <w:t>таблицу 6</w:t>
      </w:r>
      <w:r w:rsidRPr="00C87F80">
        <w:rPr>
          <w:rFonts w:ascii="Times New Roman" w:eastAsia="Times New Roman" w:hAnsi="Times New Roman" w:cs="Times New Roman"/>
          <w:sz w:val="24"/>
          <w:szCs w:val="24"/>
          <w:lang w:eastAsia="ru-RU"/>
        </w:rPr>
        <w:t>).</w:t>
      </w:r>
    </w:p>
    <w:p w14:paraId="618E3FCA" w14:textId="77777777" w:rsidR="006870D9" w:rsidRDefault="006870D9" w:rsidP="00191D50">
      <w:pPr>
        <w:spacing w:after="0" w:line="360" w:lineRule="auto"/>
        <w:jc w:val="both"/>
        <w:rPr>
          <w:rFonts w:ascii="Times New Roman" w:eastAsia="Times New Roman" w:hAnsi="Times New Roman" w:cs="Times New Roman"/>
          <w:sz w:val="24"/>
          <w:szCs w:val="24"/>
          <w:lang w:eastAsia="ru-RU"/>
        </w:rPr>
      </w:pPr>
    </w:p>
    <w:p w14:paraId="29321CAC" w14:textId="77777777" w:rsidR="00C87F80" w:rsidRPr="00983C18" w:rsidRDefault="00C87F80" w:rsidP="00983C18">
      <w:pPr>
        <w:spacing w:after="0" w:line="360" w:lineRule="auto"/>
        <w:jc w:val="center"/>
        <w:rPr>
          <w:rFonts w:ascii="Times New Roman" w:eastAsia="Times New Roman" w:hAnsi="Times New Roman" w:cs="Times New Roman"/>
          <w:sz w:val="24"/>
          <w:szCs w:val="24"/>
          <w:lang w:eastAsia="ru-RU"/>
        </w:rPr>
      </w:pPr>
      <w:r w:rsidRPr="00C87F80">
        <w:rPr>
          <w:rFonts w:ascii="Times New Roman" w:eastAsia="Times New Roman" w:hAnsi="Times New Roman" w:cs="Times New Roman"/>
          <w:i/>
          <w:sz w:val="24"/>
          <w:szCs w:val="24"/>
          <w:lang w:eastAsia="ru-RU"/>
        </w:rPr>
        <w:t>Ресурсное обеспечение программы в тыс.рублях</w:t>
      </w:r>
    </w:p>
    <w:p w14:paraId="0282C8BB" w14:textId="77777777" w:rsidR="00C87F80" w:rsidRPr="00C87F80" w:rsidRDefault="00191D50" w:rsidP="00C87F80">
      <w:pPr>
        <w:autoSpaceDE w:val="0"/>
        <w:autoSpaceDN w:val="0"/>
        <w:adjustRightInd w:val="0"/>
        <w:spacing w:after="0" w:line="36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6</w:t>
      </w:r>
    </w:p>
    <w:tbl>
      <w:tblPr>
        <w:tblW w:w="9018" w:type="dxa"/>
        <w:jc w:val="center"/>
        <w:tblLook w:val="0000" w:firstRow="0" w:lastRow="0" w:firstColumn="0" w:lastColumn="0" w:noHBand="0" w:noVBand="0"/>
      </w:tblPr>
      <w:tblGrid>
        <w:gridCol w:w="6172"/>
        <w:gridCol w:w="2846"/>
      </w:tblGrid>
      <w:tr w:rsidR="00C87F80" w:rsidRPr="00C87F80" w14:paraId="40761E7E" w14:textId="77777777" w:rsidTr="00C87F80">
        <w:trPr>
          <w:trHeight w:val="630"/>
          <w:jc w:val="center"/>
        </w:trPr>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14:paraId="6E5B6408" w14:textId="77777777" w:rsidR="00C87F80" w:rsidRPr="00C87F80" w:rsidRDefault="00C87F80" w:rsidP="00C87F80">
            <w:pPr>
              <w:spacing w:after="0" w:line="240" w:lineRule="auto"/>
              <w:jc w:val="center"/>
              <w:rPr>
                <w:rFonts w:ascii="Times New Roman" w:eastAsia="Times New Roman" w:hAnsi="Times New Roman" w:cs="Times New Roman"/>
                <w:b/>
                <w:bCs/>
                <w:sz w:val="24"/>
                <w:szCs w:val="24"/>
                <w:lang w:eastAsia="ru-RU"/>
              </w:rPr>
            </w:pPr>
            <w:r w:rsidRPr="00C87F80">
              <w:rPr>
                <w:rFonts w:ascii="Times New Roman" w:eastAsia="Times New Roman" w:hAnsi="Times New Roman" w:cs="Times New Roman"/>
                <w:b/>
                <w:bCs/>
                <w:sz w:val="24"/>
                <w:szCs w:val="24"/>
                <w:lang w:eastAsia="ru-RU"/>
              </w:rPr>
              <w:t>Варианты</w:t>
            </w:r>
          </w:p>
        </w:tc>
        <w:tc>
          <w:tcPr>
            <w:tcW w:w="2846" w:type="dxa"/>
            <w:tcBorders>
              <w:top w:val="single" w:sz="4" w:space="0" w:color="auto"/>
              <w:left w:val="nil"/>
              <w:bottom w:val="single" w:sz="4" w:space="0" w:color="auto"/>
              <w:right w:val="single" w:sz="4" w:space="0" w:color="auto"/>
            </w:tcBorders>
            <w:shd w:val="clear" w:color="auto" w:fill="auto"/>
            <w:vAlign w:val="center"/>
          </w:tcPr>
          <w:p w14:paraId="4319664B" w14:textId="77777777" w:rsidR="00C87F80" w:rsidRPr="00C87F80" w:rsidRDefault="001C5B55" w:rsidP="002952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r w:rsidR="002952D8">
              <w:rPr>
                <w:rFonts w:ascii="Times New Roman" w:eastAsia="Times New Roman" w:hAnsi="Times New Roman" w:cs="Times New Roman"/>
                <w:b/>
                <w:bCs/>
                <w:sz w:val="24"/>
                <w:szCs w:val="24"/>
                <w:lang w:eastAsia="ru-RU"/>
              </w:rPr>
              <w:t>20</w:t>
            </w:r>
            <w:r w:rsidR="00C87F80" w:rsidRPr="00C87F80">
              <w:rPr>
                <w:rFonts w:ascii="Times New Roman" w:eastAsia="Times New Roman" w:hAnsi="Times New Roman" w:cs="Times New Roman"/>
                <w:b/>
                <w:bCs/>
                <w:sz w:val="24"/>
                <w:szCs w:val="24"/>
                <w:lang w:eastAsia="ru-RU"/>
              </w:rPr>
              <w:t>-20</w:t>
            </w:r>
            <w:r w:rsidR="002952D8">
              <w:rPr>
                <w:rFonts w:ascii="Times New Roman" w:eastAsia="Times New Roman" w:hAnsi="Times New Roman" w:cs="Times New Roman"/>
                <w:b/>
                <w:bCs/>
                <w:sz w:val="24"/>
                <w:szCs w:val="24"/>
                <w:lang w:eastAsia="ru-RU"/>
              </w:rPr>
              <w:t>24</w:t>
            </w:r>
            <w:r w:rsidR="00C87F80" w:rsidRPr="00C87F80">
              <w:rPr>
                <w:rFonts w:ascii="Times New Roman" w:eastAsia="Times New Roman" w:hAnsi="Times New Roman" w:cs="Times New Roman"/>
                <w:b/>
                <w:bCs/>
                <w:sz w:val="24"/>
                <w:szCs w:val="24"/>
                <w:lang w:eastAsia="ru-RU"/>
              </w:rPr>
              <w:t>гг.</w:t>
            </w:r>
          </w:p>
        </w:tc>
      </w:tr>
      <w:tr w:rsidR="00C87F80" w:rsidRPr="00C87F80" w14:paraId="5C5B932F" w14:textId="77777777" w:rsidTr="00C87F80">
        <w:trPr>
          <w:trHeight w:val="265"/>
          <w:jc w:val="center"/>
        </w:trPr>
        <w:tc>
          <w:tcPr>
            <w:tcW w:w="6172" w:type="dxa"/>
            <w:tcBorders>
              <w:top w:val="nil"/>
              <w:left w:val="single" w:sz="4" w:space="0" w:color="auto"/>
              <w:bottom w:val="single" w:sz="4" w:space="0" w:color="auto"/>
              <w:right w:val="single" w:sz="4" w:space="0" w:color="auto"/>
            </w:tcBorders>
            <w:shd w:val="clear" w:color="auto" w:fill="auto"/>
            <w:vAlign w:val="center"/>
          </w:tcPr>
          <w:p w14:paraId="0E7C9A0C" w14:textId="77777777" w:rsidR="00C87F80" w:rsidRPr="00C87F80" w:rsidRDefault="00C87F80" w:rsidP="00C87F80">
            <w:pPr>
              <w:spacing w:after="0" w:line="240" w:lineRule="auto"/>
              <w:jc w:val="center"/>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ВСЕГО:</w:t>
            </w:r>
          </w:p>
        </w:tc>
        <w:tc>
          <w:tcPr>
            <w:tcW w:w="2846" w:type="dxa"/>
            <w:tcBorders>
              <w:top w:val="nil"/>
              <w:left w:val="nil"/>
              <w:bottom w:val="single" w:sz="4" w:space="0" w:color="auto"/>
              <w:right w:val="single" w:sz="4" w:space="0" w:color="auto"/>
            </w:tcBorders>
            <w:shd w:val="clear" w:color="auto" w:fill="auto"/>
            <w:vAlign w:val="center"/>
          </w:tcPr>
          <w:p w14:paraId="5D2E82C4" w14:textId="77777777" w:rsidR="00C87F80" w:rsidRPr="00CA035E" w:rsidRDefault="002952D8" w:rsidP="005436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4367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50,0</w:t>
            </w:r>
          </w:p>
        </w:tc>
      </w:tr>
      <w:tr w:rsidR="00C87F80" w:rsidRPr="00C87F80" w14:paraId="72CA79CD" w14:textId="77777777" w:rsidTr="00C87F80">
        <w:trPr>
          <w:trHeight w:val="70"/>
          <w:jc w:val="center"/>
        </w:trPr>
        <w:tc>
          <w:tcPr>
            <w:tcW w:w="6172" w:type="dxa"/>
            <w:tcBorders>
              <w:top w:val="nil"/>
              <w:left w:val="single" w:sz="4" w:space="0" w:color="auto"/>
              <w:bottom w:val="single" w:sz="4" w:space="0" w:color="auto"/>
              <w:right w:val="single" w:sz="4" w:space="0" w:color="auto"/>
            </w:tcBorders>
            <w:shd w:val="clear" w:color="auto" w:fill="auto"/>
            <w:vAlign w:val="center"/>
          </w:tcPr>
          <w:p w14:paraId="402A6730" w14:textId="77777777" w:rsidR="00C87F80" w:rsidRPr="00C87F80" w:rsidRDefault="00C87F80" w:rsidP="00C87F80">
            <w:pPr>
              <w:spacing w:after="0" w:line="240" w:lineRule="auto"/>
              <w:jc w:val="center"/>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Государственный бюджет Республики Саха (Якутия)</w:t>
            </w:r>
          </w:p>
        </w:tc>
        <w:tc>
          <w:tcPr>
            <w:tcW w:w="2846" w:type="dxa"/>
            <w:tcBorders>
              <w:top w:val="nil"/>
              <w:left w:val="nil"/>
              <w:bottom w:val="single" w:sz="4" w:space="0" w:color="auto"/>
              <w:right w:val="single" w:sz="4" w:space="0" w:color="auto"/>
            </w:tcBorders>
            <w:shd w:val="clear" w:color="auto" w:fill="auto"/>
            <w:vAlign w:val="center"/>
          </w:tcPr>
          <w:p w14:paraId="35C5729B" w14:textId="77777777" w:rsidR="00C87F80" w:rsidRPr="00CA035E" w:rsidRDefault="002952D8" w:rsidP="00C87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87F80" w:rsidRPr="00C87F80" w14:paraId="48B73695" w14:textId="77777777" w:rsidTr="00C87F80">
        <w:trPr>
          <w:trHeight w:val="293"/>
          <w:jc w:val="center"/>
        </w:trPr>
        <w:tc>
          <w:tcPr>
            <w:tcW w:w="6172" w:type="dxa"/>
            <w:tcBorders>
              <w:top w:val="single" w:sz="4" w:space="0" w:color="auto"/>
              <w:left w:val="single" w:sz="4" w:space="0" w:color="auto"/>
              <w:bottom w:val="single" w:sz="4" w:space="0" w:color="auto"/>
              <w:right w:val="single" w:sz="4" w:space="0" w:color="auto"/>
            </w:tcBorders>
            <w:shd w:val="clear" w:color="auto" w:fill="auto"/>
          </w:tcPr>
          <w:p w14:paraId="5CAF90FA" w14:textId="77777777" w:rsidR="00C87F80" w:rsidRPr="00C87F80" w:rsidRDefault="00C87F80" w:rsidP="00C87F80">
            <w:pPr>
              <w:spacing w:after="0" w:line="240" w:lineRule="auto"/>
              <w:jc w:val="center"/>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Местный бюджет</w:t>
            </w:r>
          </w:p>
        </w:tc>
        <w:tc>
          <w:tcPr>
            <w:tcW w:w="2846" w:type="dxa"/>
            <w:tcBorders>
              <w:top w:val="single" w:sz="4" w:space="0" w:color="auto"/>
              <w:left w:val="nil"/>
              <w:bottom w:val="single" w:sz="4" w:space="0" w:color="auto"/>
              <w:right w:val="single" w:sz="4" w:space="0" w:color="auto"/>
            </w:tcBorders>
            <w:shd w:val="clear" w:color="auto" w:fill="auto"/>
          </w:tcPr>
          <w:p w14:paraId="5659A90D" w14:textId="77777777" w:rsidR="00C87F80" w:rsidRPr="00CA035E" w:rsidRDefault="002952D8" w:rsidP="005436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4367F">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50,0</w:t>
            </w:r>
          </w:p>
        </w:tc>
      </w:tr>
      <w:tr w:rsidR="00C87F80" w:rsidRPr="00C87F80" w14:paraId="5722B0FF" w14:textId="77777777" w:rsidTr="00C87F80">
        <w:trPr>
          <w:trHeight w:val="293"/>
          <w:jc w:val="center"/>
        </w:trPr>
        <w:tc>
          <w:tcPr>
            <w:tcW w:w="6172" w:type="dxa"/>
            <w:tcBorders>
              <w:top w:val="single" w:sz="4" w:space="0" w:color="auto"/>
              <w:left w:val="single" w:sz="4" w:space="0" w:color="auto"/>
              <w:bottom w:val="single" w:sz="4" w:space="0" w:color="auto"/>
              <w:right w:val="single" w:sz="4" w:space="0" w:color="auto"/>
            </w:tcBorders>
            <w:shd w:val="clear" w:color="auto" w:fill="auto"/>
          </w:tcPr>
          <w:p w14:paraId="37B5CA52" w14:textId="77777777" w:rsidR="00C87F80" w:rsidRPr="00C87F80" w:rsidRDefault="00C87F80" w:rsidP="00C87F80">
            <w:pPr>
              <w:spacing w:after="0" w:line="240" w:lineRule="auto"/>
              <w:jc w:val="center"/>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Внебюджетные источники</w:t>
            </w:r>
          </w:p>
        </w:tc>
        <w:tc>
          <w:tcPr>
            <w:tcW w:w="2846" w:type="dxa"/>
            <w:tcBorders>
              <w:top w:val="single" w:sz="4" w:space="0" w:color="auto"/>
              <w:left w:val="nil"/>
              <w:bottom w:val="single" w:sz="4" w:space="0" w:color="auto"/>
              <w:right w:val="single" w:sz="4" w:space="0" w:color="auto"/>
            </w:tcBorders>
            <w:shd w:val="clear" w:color="auto" w:fill="auto"/>
          </w:tcPr>
          <w:p w14:paraId="541F7D9C" w14:textId="77777777" w:rsidR="00C87F80" w:rsidRPr="00CA035E" w:rsidRDefault="002952D8" w:rsidP="00C87F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68ED12FB" w14:textId="77777777" w:rsidR="00C87F80" w:rsidRPr="00C87F80" w:rsidRDefault="00C87F80" w:rsidP="00C87F80">
      <w:pPr>
        <w:spacing w:after="0" w:line="360" w:lineRule="auto"/>
        <w:ind w:firstLine="708"/>
        <w:jc w:val="both"/>
        <w:rPr>
          <w:rFonts w:ascii="Times New Roman" w:eastAsia="Times New Roman" w:hAnsi="Times New Roman" w:cs="Times New Roman"/>
          <w:sz w:val="24"/>
          <w:szCs w:val="24"/>
          <w:lang w:eastAsia="ru-RU"/>
        </w:rPr>
      </w:pPr>
    </w:p>
    <w:p w14:paraId="69FE1A0C" w14:textId="77777777" w:rsidR="00C87F80" w:rsidRDefault="00C87F80" w:rsidP="00C87F80">
      <w:pPr>
        <w:spacing w:after="0" w:line="360" w:lineRule="auto"/>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ab/>
        <w:t>Прогнозная оценка необходимых ресурсов на реализацию муниципальной программы «Развитие предприниматель</w:t>
      </w:r>
      <w:r w:rsidR="00CA035E">
        <w:rPr>
          <w:rFonts w:ascii="Times New Roman" w:eastAsia="Times New Roman" w:hAnsi="Times New Roman" w:cs="Times New Roman"/>
          <w:sz w:val="24"/>
          <w:szCs w:val="24"/>
          <w:lang w:eastAsia="ru-RU"/>
        </w:rPr>
        <w:t>ства в Анабарском районе на 20</w:t>
      </w:r>
      <w:r w:rsidR="002952D8">
        <w:rPr>
          <w:rFonts w:ascii="Times New Roman" w:eastAsia="Times New Roman" w:hAnsi="Times New Roman" w:cs="Times New Roman"/>
          <w:sz w:val="24"/>
          <w:szCs w:val="24"/>
          <w:lang w:eastAsia="ru-RU"/>
        </w:rPr>
        <w:t>20</w:t>
      </w:r>
      <w:r w:rsidRPr="00C87F80">
        <w:rPr>
          <w:rFonts w:ascii="Times New Roman" w:eastAsia="Times New Roman" w:hAnsi="Times New Roman" w:cs="Times New Roman"/>
          <w:sz w:val="24"/>
          <w:szCs w:val="24"/>
          <w:lang w:eastAsia="ru-RU"/>
        </w:rPr>
        <w:t>-20</w:t>
      </w:r>
      <w:r w:rsidR="002952D8">
        <w:rPr>
          <w:rFonts w:ascii="Times New Roman" w:eastAsia="Times New Roman" w:hAnsi="Times New Roman" w:cs="Times New Roman"/>
          <w:sz w:val="24"/>
          <w:szCs w:val="24"/>
          <w:lang w:eastAsia="ru-RU"/>
        </w:rPr>
        <w:t>24</w:t>
      </w:r>
      <w:r w:rsidRPr="00C87F80">
        <w:rPr>
          <w:rFonts w:ascii="Times New Roman" w:eastAsia="Times New Roman" w:hAnsi="Times New Roman" w:cs="Times New Roman"/>
          <w:sz w:val="24"/>
          <w:szCs w:val="24"/>
          <w:lang w:eastAsia="ru-RU"/>
        </w:rPr>
        <w:t xml:space="preserve"> годы» в разрезе источников финансирования стратегических направлений представлены в приложении № 2 муниципальной программы. </w:t>
      </w:r>
    </w:p>
    <w:p w14:paraId="543A29A8" w14:textId="77777777" w:rsidR="00CA035E" w:rsidRPr="00C87F80" w:rsidRDefault="00CA035E" w:rsidP="00C87F80">
      <w:pPr>
        <w:spacing w:after="0" w:line="360" w:lineRule="auto"/>
        <w:jc w:val="both"/>
        <w:rPr>
          <w:rFonts w:ascii="Times New Roman" w:eastAsia="Times New Roman" w:hAnsi="Times New Roman" w:cs="Times New Roman"/>
          <w:sz w:val="24"/>
          <w:szCs w:val="24"/>
          <w:lang w:eastAsia="ru-RU"/>
        </w:rPr>
      </w:pPr>
    </w:p>
    <w:p w14:paraId="565CF011" w14:textId="77777777" w:rsidR="00C87F80" w:rsidRPr="00C87F80" w:rsidRDefault="00C87F80" w:rsidP="00C87F80">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Раздел 4. Перечень целевых индикаторов и показателей</w:t>
      </w:r>
    </w:p>
    <w:p w14:paraId="46729471" w14:textId="77777777" w:rsidR="00C87F80" w:rsidRPr="00C87F80" w:rsidRDefault="00C87F80" w:rsidP="00C87F80">
      <w:pPr>
        <w:spacing w:after="4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Состав показателей определен таким образом, чтобы обеспечить:</w:t>
      </w:r>
    </w:p>
    <w:p w14:paraId="34B58BD8" w14:textId="77777777" w:rsidR="00C87F80" w:rsidRPr="00C87F80" w:rsidRDefault="00C87F80" w:rsidP="00C87F80">
      <w:pPr>
        <w:spacing w:after="4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наблюдаемость значений показателей в течение срока выполнения Программы (подпрограмм);</w:t>
      </w:r>
    </w:p>
    <w:p w14:paraId="33C29A50" w14:textId="77777777" w:rsidR="00C87F80" w:rsidRPr="00C87F80" w:rsidRDefault="00C87F80" w:rsidP="00C87F80">
      <w:pPr>
        <w:spacing w:after="4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охват всех наиболее значимых результатов выполнения мероприятий;</w:t>
      </w:r>
    </w:p>
    <w:p w14:paraId="4BA6B56B" w14:textId="77777777" w:rsidR="00C87F80" w:rsidRPr="00C87F80" w:rsidRDefault="00C87F80" w:rsidP="00C87F80">
      <w:pPr>
        <w:spacing w:after="4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минимизацию числа показателей;</w:t>
      </w:r>
    </w:p>
    <w:p w14:paraId="558AB937" w14:textId="77777777" w:rsidR="00C87F80" w:rsidRPr="00C87F80" w:rsidRDefault="00C87F80" w:rsidP="00C87F80">
      <w:pPr>
        <w:spacing w:after="4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В перечень показателей включены действующие показатели статистического наблюдения развития и новые показатели, необходимые для комплексного анализа основных направлений и факторов развития малого предпринимательства, </w:t>
      </w:r>
      <w:r w:rsidR="00CA035E" w:rsidRPr="00C87F80">
        <w:rPr>
          <w:rFonts w:ascii="Times New Roman" w:eastAsia="Times New Roman" w:hAnsi="Times New Roman" w:cs="Times New Roman"/>
          <w:sz w:val="24"/>
          <w:szCs w:val="24"/>
          <w:lang w:eastAsia="ru-RU"/>
        </w:rPr>
        <w:t>данные,</w:t>
      </w:r>
      <w:r w:rsidRPr="00C87F80">
        <w:rPr>
          <w:rFonts w:ascii="Times New Roman" w:eastAsia="Times New Roman" w:hAnsi="Times New Roman" w:cs="Times New Roman"/>
          <w:sz w:val="24"/>
          <w:szCs w:val="24"/>
          <w:lang w:eastAsia="ru-RU"/>
        </w:rPr>
        <w:t xml:space="preserve"> для расчета которых отсутствуют в действующей статистической практике.</w:t>
      </w:r>
    </w:p>
    <w:p w14:paraId="45F049AC" w14:textId="77777777" w:rsidR="00C87F80" w:rsidRPr="00C87F80" w:rsidRDefault="00C87F80" w:rsidP="00441257">
      <w:pPr>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Для оценки хода реализации муниципальной программы по годам определены целевые индикаторы и показатели реализации Программы в приложении 1.</w:t>
      </w:r>
    </w:p>
    <w:p w14:paraId="2E472B65" w14:textId="77777777" w:rsidR="00C87F80" w:rsidRPr="00C87F80" w:rsidRDefault="00C87F80" w:rsidP="00C87F80">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p w14:paraId="7B588858" w14:textId="77777777" w:rsidR="00C87F80" w:rsidRPr="00C87F80" w:rsidRDefault="00C87F80" w:rsidP="00C87F80">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 xml:space="preserve">Раздел 5. Организация управления программой и </w:t>
      </w:r>
    </w:p>
    <w:p w14:paraId="0E73A330" w14:textId="77777777" w:rsidR="00C87F80" w:rsidRPr="00C87F80" w:rsidRDefault="005E0C97" w:rsidP="00C87F80">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хода</w:t>
      </w:r>
      <w:r w:rsidR="00C87F80" w:rsidRPr="00C87F80">
        <w:rPr>
          <w:rFonts w:ascii="Times New Roman" w:eastAsia="Times New Roman" w:hAnsi="Times New Roman" w:cs="Times New Roman"/>
          <w:b/>
          <w:sz w:val="24"/>
          <w:szCs w:val="24"/>
          <w:lang w:eastAsia="ru-RU"/>
        </w:rPr>
        <w:t xml:space="preserve"> ее реализации</w:t>
      </w:r>
    </w:p>
    <w:p w14:paraId="05482ECD" w14:textId="77777777" w:rsidR="00C87F80" w:rsidRPr="00C87F80" w:rsidRDefault="00C87F80" w:rsidP="00CA035E">
      <w:pPr>
        <w:spacing w:after="0" w:line="360" w:lineRule="auto"/>
        <w:ind w:firstLine="709"/>
        <w:jc w:val="both"/>
        <w:outlineLvl w:val="1"/>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Ответственным исполнителем муниципальной программы является улу</w:t>
      </w:r>
      <w:r w:rsidR="00CA035E">
        <w:rPr>
          <w:rFonts w:ascii="Times New Roman" w:eastAsia="Times New Roman" w:hAnsi="Times New Roman" w:cs="Times New Roman"/>
          <w:sz w:val="24"/>
          <w:szCs w:val="24"/>
          <w:lang w:eastAsia="ru-RU"/>
        </w:rPr>
        <w:t>сная (районная) администрация МО</w:t>
      </w:r>
      <w:r w:rsidRPr="00C87F80">
        <w:rPr>
          <w:rFonts w:ascii="Times New Roman" w:eastAsia="Times New Roman" w:hAnsi="Times New Roman" w:cs="Times New Roman"/>
          <w:sz w:val="24"/>
          <w:szCs w:val="24"/>
          <w:lang w:eastAsia="ru-RU"/>
        </w:rPr>
        <w:t xml:space="preserve"> «Анабарский национальный (долгано-эвенкийски</w:t>
      </w:r>
      <w:r w:rsidR="002F4F1F">
        <w:rPr>
          <w:rFonts w:ascii="Times New Roman" w:eastAsia="Times New Roman" w:hAnsi="Times New Roman" w:cs="Times New Roman"/>
          <w:sz w:val="24"/>
          <w:szCs w:val="24"/>
          <w:lang w:eastAsia="ru-RU"/>
        </w:rPr>
        <w:t>й) улус (район)» и с</w:t>
      </w:r>
      <w:r w:rsidRPr="00C87F80">
        <w:rPr>
          <w:rFonts w:ascii="Times New Roman" w:eastAsia="Times New Roman" w:hAnsi="Times New Roman" w:cs="Times New Roman"/>
          <w:sz w:val="24"/>
          <w:szCs w:val="24"/>
          <w:lang w:eastAsia="ru-RU"/>
        </w:rPr>
        <w:t>оисполнителем является муниципальный фонд поддержки малого предпринимательства.</w:t>
      </w:r>
    </w:p>
    <w:p w14:paraId="3D381117" w14:textId="77777777" w:rsidR="00C87F80" w:rsidRPr="00973A4F" w:rsidRDefault="00C87F80" w:rsidP="00973A4F">
      <w:pPr>
        <w:spacing w:after="0" w:line="360" w:lineRule="auto"/>
        <w:ind w:firstLine="709"/>
        <w:jc w:val="both"/>
        <w:outlineLvl w:val="1"/>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lastRenderedPageBreak/>
        <w:t>Механизм реализации муниципальной программы предусматривает взаимодействие муниципального заказчика-координатора муниципальной программы с одним субъектом</w:t>
      </w:r>
      <w:r w:rsidR="00973A4F">
        <w:rPr>
          <w:rFonts w:ascii="Times New Roman" w:eastAsia="Times New Roman" w:hAnsi="Times New Roman" w:cs="Times New Roman"/>
          <w:sz w:val="24"/>
          <w:szCs w:val="24"/>
          <w:lang w:eastAsia="ru-RU"/>
        </w:rPr>
        <w:t xml:space="preserve"> бюджетного процесса: </w:t>
      </w:r>
      <w:r w:rsidR="00973A4F">
        <w:rPr>
          <w:rFonts w:ascii="Times New Roman" w:eastAsia="Times New Roman" w:hAnsi="Times New Roman"/>
          <w:sz w:val="24"/>
          <w:szCs w:val="24"/>
          <w:lang w:eastAsia="ru-RU"/>
        </w:rPr>
        <w:t>н</w:t>
      </w:r>
      <w:r w:rsidRPr="00973A4F">
        <w:rPr>
          <w:rFonts w:ascii="Times New Roman" w:eastAsia="Times New Roman" w:hAnsi="Times New Roman"/>
          <w:sz w:val="24"/>
          <w:szCs w:val="24"/>
          <w:lang w:eastAsia="ru-RU"/>
        </w:rPr>
        <w:t>а республиканском уров</w:t>
      </w:r>
      <w:r w:rsidR="00CA035E" w:rsidRPr="00973A4F">
        <w:rPr>
          <w:rFonts w:ascii="Times New Roman" w:eastAsia="Times New Roman" w:hAnsi="Times New Roman"/>
          <w:sz w:val="24"/>
          <w:szCs w:val="24"/>
          <w:lang w:eastAsia="ru-RU"/>
        </w:rPr>
        <w:t>не осуществляются финансирования</w:t>
      </w:r>
      <w:r w:rsidRPr="00973A4F">
        <w:rPr>
          <w:rFonts w:ascii="Times New Roman" w:eastAsia="Times New Roman" w:hAnsi="Times New Roman"/>
          <w:sz w:val="24"/>
          <w:szCs w:val="24"/>
          <w:lang w:eastAsia="ru-RU"/>
        </w:rPr>
        <w:t xml:space="preserve"> программных мероприятий из средств государственного бюджета Республики Саха (Якутия).</w:t>
      </w:r>
    </w:p>
    <w:p w14:paraId="2AF4760D" w14:textId="77777777" w:rsidR="00C87F80" w:rsidRPr="00C87F80" w:rsidRDefault="00C87F80" w:rsidP="00CA035E">
      <w:pPr>
        <w:spacing w:after="0" w:line="360" w:lineRule="auto"/>
        <w:ind w:firstLine="709"/>
        <w:jc w:val="both"/>
        <w:outlineLvl w:val="1"/>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Одним из основных документов является соглашение с Министерством по делам предпринимательства и развития туризма РС (Я) о предоставлении субсидии из государственного бюджета бюджету Анабарского района на муниципальную поддержку малого предпринимательства</w:t>
      </w:r>
      <w:r w:rsidR="00973A4F">
        <w:rPr>
          <w:rFonts w:ascii="Times New Roman" w:eastAsia="Times New Roman" w:hAnsi="Times New Roman" w:cs="Times New Roman"/>
          <w:sz w:val="24"/>
          <w:szCs w:val="24"/>
          <w:lang w:eastAsia="ru-RU"/>
        </w:rPr>
        <w:t xml:space="preserve">. </w:t>
      </w:r>
    </w:p>
    <w:p w14:paraId="7F618A44" w14:textId="77777777" w:rsidR="00C87F80" w:rsidRPr="00C87F80" w:rsidRDefault="00C87F80" w:rsidP="00CA035E">
      <w:pPr>
        <w:spacing w:after="0" w:line="360" w:lineRule="auto"/>
        <w:ind w:firstLine="709"/>
        <w:jc w:val="both"/>
        <w:outlineLvl w:val="1"/>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Распорядителем средств Государственного бюджета Республики Саха (Якутия) и местного бюджета, направляемых на финансирование реализации мероприятий Программы, является улу</w:t>
      </w:r>
      <w:r w:rsidR="00CA035E">
        <w:rPr>
          <w:rFonts w:ascii="Times New Roman" w:eastAsia="Times New Roman" w:hAnsi="Times New Roman" w:cs="Times New Roman"/>
          <w:sz w:val="24"/>
          <w:szCs w:val="24"/>
          <w:lang w:eastAsia="ru-RU"/>
        </w:rPr>
        <w:t>сная (районная) администрация МО</w:t>
      </w:r>
      <w:r w:rsidRPr="00C87F80">
        <w:rPr>
          <w:rFonts w:ascii="Times New Roman" w:eastAsia="Times New Roman" w:hAnsi="Times New Roman" w:cs="Times New Roman"/>
          <w:sz w:val="24"/>
          <w:szCs w:val="24"/>
          <w:lang w:eastAsia="ru-RU"/>
        </w:rPr>
        <w:t xml:space="preserve"> «Анабарский национальный (долгано-эвенкийский) улус (район)» (далее - Администрация).</w:t>
      </w:r>
    </w:p>
    <w:p w14:paraId="5C023FB9" w14:textId="77777777" w:rsidR="00C87F80" w:rsidRPr="00C87F80" w:rsidRDefault="00C87F80" w:rsidP="00CA035E">
      <w:pPr>
        <w:tabs>
          <w:tab w:val="left" w:pos="126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Порядок финансирования реализации мероприятий Программы устанавливается нормативными правовыми актами Российской Федерации, нормативными правовыми акта</w:t>
      </w:r>
      <w:r w:rsidR="00CA035E">
        <w:rPr>
          <w:rFonts w:ascii="Times New Roman" w:eastAsia="Times New Roman" w:hAnsi="Times New Roman" w:cs="Times New Roman"/>
          <w:sz w:val="24"/>
          <w:szCs w:val="24"/>
          <w:lang w:eastAsia="ru-RU"/>
        </w:rPr>
        <w:t>ми Республики Саха (Якутия) и МО</w:t>
      </w:r>
      <w:r w:rsidR="004F2190">
        <w:rPr>
          <w:rFonts w:ascii="Times New Roman" w:eastAsia="Times New Roman" w:hAnsi="Times New Roman" w:cs="Times New Roman"/>
          <w:sz w:val="24"/>
          <w:szCs w:val="24"/>
          <w:lang w:eastAsia="ru-RU"/>
        </w:rPr>
        <w:t xml:space="preserve"> </w:t>
      </w:r>
      <w:r w:rsidR="00ED687F">
        <w:rPr>
          <w:rFonts w:ascii="Times New Roman" w:eastAsia="Times New Roman" w:hAnsi="Times New Roman" w:cs="Times New Roman"/>
          <w:sz w:val="24"/>
          <w:szCs w:val="24"/>
          <w:lang w:eastAsia="ru-RU"/>
        </w:rPr>
        <w:t xml:space="preserve"> </w:t>
      </w:r>
      <w:r w:rsidRPr="00C87F80">
        <w:rPr>
          <w:rFonts w:ascii="Arial" w:eastAsia="Times New Roman" w:hAnsi="Arial" w:cs="Arial"/>
          <w:sz w:val="20"/>
          <w:szCs w:val="20"/>
          <w:lang w:eastAsia="ru-RU"/>
        </w:rPr>
        <w:t>«</w:t>
      </w:r>
      <w:r w:rsidRPr="00C87F80">
        <w:rPr>
          <w:rFonts w:ascii="Times New Roman" w:eastAsia="Times New Roman" w:hAnsi="Times New Roman" w:cs="Times New Roman"/>
          <w:sz w:val="24"/>
          <w:szCs w:val="24"/>
          <w:lang w:eastAsia="ru-RU"/>
        </w:rPr>
        <w:t>Анабарский национальный (долгано-эвенкийский) улус (район)», определенными в Программе.</w:t>
      </w:r>
    </w:p>
    <w:p w14:paraId="5D538122" w14:textId="77777777" w:rsidR="00C87F80" w:rsidRPr="00C87F80" w:rsidRDefault="00C87F80" w:rsidP="00CA035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Координацию деятельности исполнителей по реализации Программы осуществляет ответственный исполнитель - Администрация, которая:</w:t>
      </w:r>
    </w:p>
    <w:p w14:paraId="678DE8E4" w14:textId="77777777" w:rsidR="00C87F80" w:rsidRPr="00C87F80" w:rsidRDefault="00C87F80" w:rsidP="00CA035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1. ежеквартально осуществляет сбор информации от соисполнителей Программы, которые должны содержать общий объем фактически произведенных расходов всего, и в том числе по источникам финансирования, отчетную информацию об исполнении каждого мероприятия;</w:t>
      </w:r>
    </w:p>
    <w:p w14:paraId="4A2C501D" w14:textId="77777777" w:rsidR="00C87F80" w:rsidRPr="00C87F80" w:rsidRDefault="00C87F80" w:rsidP="00CA035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2. осуществляет обобщение отчетных материалов и подготовку годовой информации о ходе реализации мероприятий Программы;</w:t>
      </w:r>
    </w:p>
    <w:p w14:paraId="210A47D9" w14:textId="77777777" w:rsidR="00C87F80" w:rsidRPr="00C87F80" w:rsidRDefault="00CA035E" w:rsidP="00CA035E">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00C87F80" w:rsidRPr="00C87F80">
        <w:rPr>
          <w:rFonts w:ascii="Times New Roman" w:eastAsia="Times New Roman" w:hAnsi="Times New Roman" w:cs="Times New Roman"/>
          <w:sz w:val="24"/>
          <w:szCs w:val="24"/>
          <w:lang w:eastAsia="ru-RU"/>
        </w:rPr>
        <w:t>предоставляет информацию о кассовом исполнении программы в Министерство по делам предпринимательства и развития туризма РС (Я);</w:t>
      </w:r>
    </w:p>
    <w:p w14:paraId="2273051C" w14:textId="77777777" w:rsidR="00C87F80" w:rsidRPr="00C87F80" w:rsidRDefault="00C87F80" w:rsidP="00CA035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4. доводит до сведения всех заинтересованных лиц указанную информацию, в том числе посредством размещения (ежеквартально) на Интернет-сайте района;</w:t>
      </w:r>
    </w:p>
    <w:p w14:paraId="3197BC45" w14:textId="77777777" w:rsidR="00C87F80" w:rsidRPr="00C87F80" w:rsidRDefault="00C87F80" w:rsidP="00CA035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5. осуществляет контроль за целевым и эффективным использованием средств государственного и местного бюджета, выделенных на реализацию мероприятий настоящей Программы;</w:t>
      </w:r>
    </w:p>
    <w:p w14:paraId="251E6647" w14:textId="77777777" w:rsidR="00C87F80" w:rsidRPr="00C87F80" w:rsidRDefault="00C87F80" w:rsidP="00CA035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6. готовит аналитические материалы о состоянии и развитии малого предпринимательства и ежеквартально размещает их на сайте района;</w:t>
      </w:r>
    </w:p>
    <w:p w14:paraId="1A468903" w14:textId="77777777" w:rsidR="00C87F80" w:rsidRPr="00C87F80" w:rsidRDefault="00C87F80" w:rsidP="00C87F80">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lastRenderedPageBreak/>
        <w:t>7. одновременно с отчетом об исполнении местного бюджета района за соответствующий финансовый год готовит ежегодный отчет о ходе выполнения программных мероприятий, направляет его в Министерство по делам предпринимательства и развития  туризма РС (Я) в установленном порядке для сведения и контроля.</w:t>
      </w:r>
    </w:p>
    <w:p w14:paraId="1F02FC0D" w14:textId="77777777" w:rsidR="00C87F80" w:rsidRPr="00C87F80" w:rsidRDefault="00C87F80" w:rsidP="00C87F80">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Администрация проводит анализ выполнения мероприятий Программы. На основе аналитических данных мероприятия и объемы финансирования мероприятий Программы могут корректироваться.</w:t>
      </w:r>
    </w:p>
    <w:p w14:paraId="508C4EE5" w14:textId="77777777" w:rsidR="00C87F80" w:rsidRPr="00C87F80" w:rsidRDefault="00C87F80" w:rsidP="00C87F8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14:paraId="31BB8EAB" w14:textId="77777777" w:rsidR="00C87F80" w:rsidRPr="00C87F80" w:rsidRDefault="00C87F80" w:rsidP="00C87F80">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sectPr w:rsidR="00C87F80" w:rsidRPr="00C87F80" w:rsidSect="00C77219">
          <w:pgSz w:w="11906" w:h="16838"/>
          <w:pgMar w:top="1134" w:right="851" w:bottom="1134" w:left="1701" w:header="709" w:footer="709" w:gutter="0"/>
          <w:cols w:space="708"/>
          <w:titlePg/>
          <w:docGrid w:linePitch="360"/>
        </w:sectPr>
      </w:pPr>
      <w:r w:rsidRPr="00C87F80">
        <w:rPr>
          <w:rFonts w:ascii="Times New Roman" w:eastAsia="Times New Roman" w:hAnsi="Times New Roman" w:cs="Times New Roman"/>
          <w:b/>
          <w:sz w:val="24"/>
          <w:szCs w:val="24"/>
          <w:lang w:eastAsia="ru-RU"/>
        </w:rPr>
        <w:br w:type="page"/>
      </w:r>
    </w:p>
    <w:p w14:paraId="035D0A0B"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bookmarkStart w:id="1" w:name="RANGE!A1:G64"/>
      <w:bookmarkStart w:id="2" w:name="RANGE!A1:G79"/>
      <w:bookmarkStart w:id="3" w:name="RANGE!A1:G407"/>
      <w:bookmarkEnd w:id="1"/>
      <w:bookmarkEnd w:id="2"/>
      <w:bookmarkEnd w:id="3"/>
      <w:r w:rsidRPr="00C87F80">
        <w:rPr>
          <w:rFonts w:ascii="Times New Roman" w:eastAsia="Times New Roman" w:hAnsi="Times New Roman" w:cs="Times New Roman"/>
          <w:sz w:val="24"/>
          <w:szCs w:val="24"/>
          <w:lang w:eastAsia="ru-RU"/>
        </w:rPr>
        <w:lastRenderedPageBreak/>
        <w:t>Приложение № 1</w:t>
      </w:r>
    </w:p>
    <w:p w14:paraId="23570C42"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 к муниципальной целевой программе </w:t>
      </w:r>
    </w:p>
    <w:p w14:paraId="5D7E05A9"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«Развитие предпринимательства в Анаб</w:t>
      </w:r>
      <w:r w:rsidR="001C5B55">
        <w:rPr>
          <w:rFonts w:ascii="Times New Roman" w:eastAsia="Times New Roman" w:hAnsi="Times New Roman" w:cs="Times New Roman"/>
          <w:sz w:val="24"/>
          <w:szCs w:val="24"/>
          <w:lang w:eastAsia="ru-RU"/>
        </w:rPr>
        <w:t>арском улусе на 20</w:t>
      </w:r>
      <w:r w:rsidR="0003474F">
        <w:rPr>
          <w:rFonts w:ascii="Times New Roman" w:eastAsia="Times New Roman" w:hAnsi="Times New Roman" w:cs="Times New Roman"/>
          <w:sz w:val="24"/>
          <w:szCs w:val="24"/>
          <w:lang w:eastAsia="ru-RU"/>
        </w:rPr>
        <w:t>20</w:t>
      </w:r>
      <w:r w:rsidR="005E0C97">
        <w:rPr>
          <w:rFonts w:ascii="Times New Roman" w:eastAsia="Times New Roman" w:hAnsi="Times New Roman" w:cs="Times New Roman"/>
          <w:sz w:val="24"/>
          <w:szCs w:val="24"/>
          <w:lang w:eastAsia="ru-RU"/>
        </w:rPr>
        <w:t>-20</w:t>
      </w:r>
      <w:r w:rsidR="0003474F">
        <w:rPr>
          <w:rFonts w:ascii="Times New Roman" w:eastAsia="Times New Roman" w:hAnsi="Times New Roman" w:cs="Times New Roman"/>
          <w:sz w:val="24"/>
          <w:szCs w:val="24"/>
          <w:lang w:eastAsia="ru-RU"/>
        </w:rPr>
        <w:t>24</w:t>
      </w:r>
      <w:r w:rsidRPr="00C87F80">
        <w:rPr>
          <w:rFonts w:ascii="Times New Roman" w:eastAsia="Times New Roman" w:hAnsi="Times New Roman" w:cs="Times New Roman"/>
          <w:sz w:val="24"/>
          <w:szCs w:val="24"/>
          <w:lang w:eastAsia="ru-RU"/>
        </w:rPr>
        <w:t xml:space="preserve"> годы»</w:t>
      </w:r>
    </w:p>
    <w:p w14:paraId="46ABFB63"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p>
    <w:tbl>
      <w:tblPr>
        <w:tblW w:w="15173" w:type="dxa"/>
        <w:tblInd w:w="103" w:type="dxa"/>
        <w:tblLayout w:type="fixed"/>
        <w:tblLook w:val="0000" w:firstRow="0" w:lastRow="0" w:firstColumn="0" w:lastColumn="0" w:noHBand="0" w:noVBand="0"/>
      </w:tblPr>
      <w:tblGrid>
        <w:gridCol w:w="15173"/>
      </w:tblGrid>
      <w:tr w:rsidR="00C87F80" w:rsidRPr="00C87F80" w14:paraId="738E3A2A" w14:textId="77777777" w:rsidTr="00C87F80">
        <w:trPr>
          <w:trHeight w:val="330"/>
        </w:trPr>
        <w:tc>
          <w:tcPr>
            <w:tcW w:w="15173" w:type="dxa"/>
            <w:vMerge w:val="restart"/>
            <w:tcBorders>
              <w:right w:val="nil"/>
            </w:tcBorders>
            <w:shd w:val="clear" w:color="auto" w:fill="auto"/>
            <w:vAlign w:val="center"/>
          </w:tcPr>
          <w:p w14:paraId="4ED7DA62" w14:textId="77777777" w:rsidR="00C87F80" w:rsidRPr="00C87F80" w:rsidRDefault="00C87F80" w:rsidP="00C87F80">
            <w:pPr>
              <w:spacing w:after="0" w:line="240" w:lineRule="auto"/>
              <w:jc w:val="center"/>
              <w:rPr>
                <w:rFonts w:ascii="Times New Roman" w:eastAsia="Times New Roman" w:hAnsi="Times New Roman" w:cs="Times New Roman"/>
                <w:b/>
                <w:bCs/>
                <w:lang w:eastAsia="ru-RU"/>
              </w:rPr>
            </w:pPr>
            <w:r w:rsidRPr="00C87F80">
              <w:rPr>
                <w:rFonts w:ascii="Times New Roman" w:eastAsia="Times New Roman" w:hAnsi="Times New Roman" w:cs="Times New Roman"/>
                <w:b/>
                <w:bCs/>
                <w:lang w:eastAsia="ru-RU"/>
              </w:rPr>
              <w:t>Система целевых индикаторов муниципальной программы в разрезе подпрограмм, включенных в состав муниципальной программы</w:t>
            </w:r>
          </w:p>
          <w:p w14:paraId="49E1BE23" w14:textId="77777777" w:rsidR="00C87F80" w:rsidRPr="00C87F80" w:rsidRDefault="00C87F80" w:rsidP="00C87F80">
            <w:pPr>
              <w:spacing w:after="0" w:line="240" w:lineRule="auto"/>
              <w:jc w:val="center"/>
              <w:rPr>
                <w:rFonts w:ascii="Times New Roman" w:eastAsia="Times New Roman" w:hAnsi="Times New Roman" w:cs="Times New Roman"/>
                <w:b/>
                <w:bCs/>
                <w:lang w:eastAsia="ru-RU"/>
              </w:rPr>
            </w:pPr>
          </w:p>
          <w:tbl>
            <w:tblPr>
              <w:tblW w:w="20627" w:type="dxa"/>
              <w:tblLayout w:type="fixed"/>
              <w:tblLook w:val="0000" w:firstRow="0" w:lastRow="0" w:firstColumn="0" w:lastColumn="0" w:noHBand="0" w:noVBand="0"/>
            </w:tblPr>
            <w:tblGrid>
              <w:gridCol w:w="885"/>
              <w:gridCol w:w="3260"/>
              <w:gridCol w:w="795"/>
              <w:gridCol w:w="1189"/>
              <w:gridCol w:w="142"/>
              <w:gridCol w:w="1431"/>
              <w:gridCol w:w="1560"/>
              <w:gridCol w:w="1417"/>
              <w:gridCol w:w="1418"/>
              <w:gridCol w:w="1416"/>
              <w:gridCol w:w="1418"/>
              <w:gridCol w:w="712"/>
              <w:gridCol w:w="712"/>
              <w:gridCol w:w="712"/>
              <w:gridCol w:w="712"/>
              <w:gridCol w:w="712"/>
              <w:gridCol w:w="712"/>
              <w:gridCol w:w="712"/>
              <w:gridCol w:w="712"/>
            </w:tblGrid>
            <w:tr w:rsidR="0003474F" w:rsidRPr="00C87F80" w14:paraId="0B167C1F" w14:textId="77777777" w:rsidTr="0003474F">
              <w:trPr>
                <w:gridAfter w:val="8"/>
                <w:wAfter w:w="5696" w:type="dxa"/>
                <w:trHeight w:val="57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482B10"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A909AA"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Наименование программы/подпрограммы/индикатора</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E4742E"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Ед. изм.</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49F61B"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Источник информации</w:t>
                  </w:r>
                </w:p>
              </w:tc>
              <w:tc>
                <w:tcPr>
                  <w:tcW w:w="8802" w:type="dxa"/>
                  <w:gridSpan w:val="7"/>
                  <w:tcBorders>
                    <w:top w:val="single" w:sz="4" w:space="0" w:color="auto"/>
                    <w:left w:val="nil"/>
                    <w:bottom w:val="single" w:sz="4" w:space="0" w:color="auto"/>
                    <w:right w:val="single" w:sz="4" w:space="0" w:color="auto"/>
                  </w:tcBorders>
                  <w:shd w:val="clear" w:color="auto" w:fill="auto"/>
                  <w:vAlign w:val="center"/>
                </w:tcPr>
                <w:p w14:paraId="3D734B24"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Значения показателей</w:t>
                  </w:r>
                </w:p>
              </w:tc>
            </w:tr>
            <w:tr w:rsidR="0003474F" w:rsidRPr="00C87F80" w14:paraId="494CA7E6" w14:textId="77777777" w:rsidTr="0003474F">
              <w:trPr>
                <w:gridAfter w:val="8"/>
                <w:wAfter w:w="5696" w:type="dxa"/>
                <w:trHeight w:val="300"/>
              </w:trPr>
              <w:tc>
                <w:tcPr>
                  <w:tcW w:w="885" w:type="dxa"/>
                  <w:vMerge/>
                  <w:tcBorders>
                    <w:top w:val="nil"/>
                    <w:left w:val="single" w:sz="4" w:space="0" w:color="auto"/>
                    <w:bottom w:val="single" w:sz="4" w:space="0" w:color="auto"/>
                    <w:right w:val="single" w:sz="4" w:space="0" w:color="auto"/>
                  </w:tcBorders>
                  <w:vAlign w:val="center"/>
                </w:tcPr>
                <w:p w14:paraId="78A47525" w14:textId="77777777" w:rsidR="0003474F" w:rsidRPr="00C87F80" w:rsidRDefault="0003474F" w:rsidP="00C87F80">
                  <w:pPr>
                    <w:spacing w:after="0" w:line="240" w:lineRule="auto"/>
                    <w:rPr>
                      <w:rFonts w:ascii="Times New Roman" w:eastAsia="Times New Roman" w:hAnsi="Times New Roman" w:cs="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tcPr>
                <w:p w14:paraId="582EFC02" w14:textId="77777777" w:rsidR="0003474F" w:rsidRPr="00C87F80" w:rsidRDefault="0003474F" w:rsidP="00C87F80">
                  <w:pPr>
                    <w:spacing w:after="0" w:line="240" w:lineRule="auto"/>
                    <w:rPr>
                      <w:rFonts w:ascii="Times New Roman" w:eastAsia="Times New Roman" w:hAnsi="Times New Roman" w:cs="Times New Roman"/>
                      <w:color w:val="000000"/>
                      <w:lang w:eastAsia="ru-RU"/>
                    </w:rPr>
                  </w:pPr>
                </w:p>
              </w:tc>
              <w:tc>
                <w:tcPr>
                  <w:tcW w:w="795" w:type="dxa"/>
                  <w:vMerge/>
                  <w:tcBorders>
                    <w:top w:val="nil"/>
                    <w:left w:val="single" w:sz="4" w:space="0" w:color="auto"/>
                    <w:bottom w:val="single" w:sz="4" w:space="0" w:color="auto"/>
                    <w:right w:val="single" w:sz="4" w:space="0" w:color="auto"/>
                  </w:tcBorders>
                  <w:vAlign w:val="center"/>
                </w:tcPr>
                <w:p w14:paraId="1D86C467" w14:textId="77777777" w:rsidR="0003474F" w:rsidRPr="00C87F80" w:rsidRDefault="0003474F" w:rsidP="00C87F80">
                  <w:pPr>
                    <w:spacing w:after="0" w:line="240" w:lineRule="auto"/>
                    <w:rPr>
                      <w:rFonts w:ascii="Times New Roman" w:eastAsia="Times New Roman" w:hAnsi="Times New Roman" w:cs="Times New Roman"/>
                      <w:color w:val="000000"/>
                      <w:lang w:eastAsia="ru-RU"/>
                    </w:rPr>
                  </w:pPr>
                </w:p>
              </w:tc>
              <w:tc>
                <w:tcPr>
                  <w:tcW w:w="1189" w:type="dxa"/>
                  <w:vMerge/>
                  <w:tcBorders>
                    <w:top w:val="nil"/>
                    <w:left w:val="single" w:sz="4" w:space="0" w:color="auto"/>
                    <w:bottom w:val="single" w:sz="4" w:space="0" w:color="auto"/>
                    <w:right w:val="single" w:sz="4" w:space="0" w:color="auto"/>
                  </w:tcBorders>
                  <w:vAlign w:val="center"/>
                </w:tcPr>
                <w:p w14:paraId="56295791" w14:textId="77777777" w:rsidR="0003474F" w:rsidRPr="00C87F80" w:rsidRDefault="0003474F" w:rsidP="00C87F80">
                  <w:pPr>
                    <w:spacing w:after="0" w:line="240" w:lineRule="auto"/>
                    <w:rPr>
                      <w:rFonts w:ascii="Times New Roman" w:eastAsia="Times New Roman" w:hAnsi="Times New Roman" w:cs="Times New Roman"/>
                      <w:color w:val="000000"/>
                      <w:lang w:eastAsia="ru-RU"/>
                    </w:rPr>
                  </w:pPr>
                </w:p>
              </w:tc>
              <w:tc>
                <w:tcPr>
                  <w:tcW w:w="1573" w:type="dxa"/>
                  <w:gridSpan w:val="2"/>
                  <w:tcBorders>
                    <w:top w:val="single" w:sz="4" w:space="0" w:color="auto"/>
                    <w:left w:val="nil"/>
                    <w:bottom w:val="single" w:sz="4" w:space="0" w:color="auto"/>
                    <w:right w:val="single" w:sz="4" w:space="0" w:color="auto"/>
                  </w:tcBorders>
                  <w:shd w:val="clear" w:color="auto" w:fill="auto"/>
                  <w:vAlign w:val="center"/>
                </w:tcPr>
                <w:p w14:paraId="0B113FB4"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отчет</w:t>
                  </w:r>
                </w:p>
              </w:tc>
              <w:tc>
                <w:tcPr>
                  <w:tcW w:w="7229" w:type="dxa"/>
                  <w:gridSpan w:val="5"/>
                  <w:tcBorders>
                    <w:top w:val="single" w:sz="4" w:space="0" w:color="auto"/>
                    <w:left w:val="nil"/>
                    <w:bottom w:val="single" w:sz="4" w:space="0" w:color="auto"/>
                    <w:right w:val="single" w:sz="4" w:space="0" w:color="auto"/>
                  </w:tcBorders>
                  <w:shd w:val="clear" w:color="auto" w:fill="auto"/>
                  <w:vAlign w:val="center"/>
                </w:tcPr>
                <w:p w14:paraId="2FC590B1" w14:textId="77777777" w:rsidR="0003474F" w:rsidRDefault="0003474F"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Плановый период</w:t>
                  </w:r>
                </w:p>
              </w:tc>
            </w:tr>
            <w:tr w:rsidR="0003474F" w:rsidRPr="00C87F80" w14:paraId="6E0CE40F" w14:textId="77777777" w:rsidTr="0003474F">
              <w:trPr>
                <w:gridAfter w:val="8"/>
                <w:wAfter w:w="5696" w:type="dxa"/>
                <w:trHeight w:val="300"/>
              </w:trPr>
              <w:tc>
                <w:tcPr>
                  <w:tcW w:w="885" w:type="dxa"/>
                  <w:vMerge/>
                  <w:tcBorders>
                    <w:top w:val="nil"/>
                    <w:left w:val="single" w:sz="4" w:space="0" w:color="auto"/>
                    <w:bottom w:val="single" w:sz="4" w:space="0" w:color="auto"/>
                    <w:right w:val="single" w:sz="4" w:space="0" w:color="auto"/>
                  </w:tcBorders>
                  <w:vAlign w:val="center"/>
                </w:tcPr>
                <w:p w14:paraId="1CD1F4FA" w14:textId="77777777" w:rsidR="0003474F" w:rsidRPr="00C87F80" w:rsidRDefault="0003474F" w:rsidP="00C87F80">
                  <w:pPr>
                    <w:spacing w:after="0" w:line="240" w:lineRule="auto"/>
                    <w:rPr>
                      <w:rFonts w:ascii="Times New Roman" w:eastAsia="Times New Roman" w:hAnsi="Times New Roman" w:cs="Times New Roman"/>
                      <w:color w:val="000000"/>
                      <w:lang w:eastAsia="ru-RU"/>
                    </w:rPr>
                  </w:pPr>
                </w:p>
              </w:tc>
              <w:tc>
                <w:tcPr>
                  <w:tcW w:w="3260" w:type="dxa"/>
                  <w:vMerge/>
                  <w:tcBorders>
                    <w:top w:val="nil"/>
                    <w:left w:val="single" w:sz="4" w:space="0" w:color="auto"/>
                    <w:bottom w:val="single" w:sz="4" w:space="0" w:color="auto"/>
                    <w:right w:val="single" w:sz="4" w:space="0" w:color="auto"/>
                  </w:tcBorders>
                  <w:vAlign w:val="center"/>
                </w:tcPr>
                <w:p w14:paraId="3DAFED2B" w14:textId="77777777" w:rsidR="0003474F" w:rsidRPr="00C87F80" w:rsidRDefault="0003474F" w:rsidP="00C87F80">
                  <w:pPr>
                    <w:spacing w:after="0" w:line="240" w:lineRule="auto"/>
                    <w:rPr>
                      <w:rFonts w:ascii="Times New Roman" w:eastAsia="Times New Roman" w:hAnsi="Times New Roman" w:cs="Times New Roman"/>
                      <w:color w:val="000000"/>
                      <w:lang w:eastAsia="ru-RU"/>
                    </w:rPr>
                  </w:pPr>
                </w:p>
              </w:tc>
              <w:tc>
                <w:tcPr>
                  <w:tcW w:w="795" w:type="dxa"/>
                  <w:vMerge/>
                  <w:tcBorders>
                    <w:top w:val="nil"/>
                    <w:left w:val="single" w:sz="4" w:space="0" w:color="auto"/>
                    <w:bottom w:val="single" w:sz="4" w:space="0" w:color="auto"/>
                    <w:right w:val="single" w:sz="4" w:space="0" w:color="auto"/>
                  </w:tcBorders>
                  <w:vAlign w:val="center"/>
                </w:tcPr>
                <w:p w14:paraId="212A5600" w14:textId="77777777" w:rsidR="0003474F" w:rsidRPr="00C87F80" w:rsidRDefault="0003474F" w:rsidP="00C87F80">
                  <w:pPr>
                    <w:spacing w:after="0" w:line="240" w:lineRule="auto"/>
                    <w:rPr>
                      <w:rFonts w:ascii="Times New Roman" w:eastAsia="Times New Roman" w:hAnsi="Times New Roman" w:cs="Times New Roman"/>
                      <w:color w:val="000000"/>
                      <w:lang w:eastAsia="ru-RU"/>
                    </w:rPr>
                  </w:pPr>
                </w:p>
              </w:tc>
              <w:tc>
                <w:tcPr>
                  <w:tcW w:w="1189" w:type="dxa"/>
                  <w:vMerge/>
                  <w:tcBorders>
                    <w:top w:val="nil"/>
                    <w:left w:val="single" w:sz="4" w:space="0" w:color="auto"/>
                    <w:bottom w:val="single" w:sz="4" w:space="0" w:color="auto"/>
                    <w:right w:val="single" w:sz="4" w:space="0" w:color="auto"/>
                  </w:tcBorders>
                  <w:vAlign w:val="center"/>
                </w:tcPr>
                <w:p w14:paraId="70320D7F" w14:textId="77777777" w:rsidR="0003474F" w:rsidRPr="00C87F80" w:rsidRDefault="0003474F" w:rsidP="00C87F80">
                  <w:pPr>
                    <w:spacing w:after="0" w:line="240" w:lineRule="auto"/>
                    <w:rPr>
                      <w:rFonts w:ascii="Times New Roman" w:eastAsia="Times New Roman" w:hAnsi="Times New Roman" w:cs="Times New Roman"/>
                      <w:color w:val="000000"/>
                      <w:lang w:eastAsia="ru-RU"/>
                    </w:rPr>
                  </w:pPr>
                </w:p>
              </w:tc>
              <w:tc>
                <w:tcPr>
                  <w:tcW w:w="1573" w:type="dxa"/>
                  <w:gridSpan w:val="2"/>
                  <w:tcBorders>
                    <w:top w:val="nil"/>
                    <w:left w:val="nil"/>
                    <w:bottom w:val="single" w:sz="4" w:space="0" w:color="auto"/>
                    <w:right w:val="single" w:sz="4" w:space="0" w:color="auto"/>
                  </w:tcBorders>
                  <w:shd w:val="clear" w:color="auto" w:fill="auto"/>
                  <w:vAlign w:val="center"/>
                </w:tcPr>
                <w:p w14:paraId="4B3CB6A0" w14:textId="77777777" w:rsidR="0003474F" w:rsidRPr="00C87F80" w:rsidRDefault="0003474F" w:rsidP="000347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w:t>
                  </w:r>
                </w:p>
              </w:tc>
              <w:tc>
                <w:tcPr>
                  <w:tcW w:w="1560" w:type="dxa"/>
                  <w:tcBorders>
                    <w:top w:val="nil"/>
                    <w:left w:val="nil"/>
                    <w:bottom w:val="single" w:sz="4" w:space="0" w:color="auto"/>
                    <w:right w:val="single" w:sz="4" w:space="0" w:color="auto"/>
                  </w:tcBorders>
                  <w:shd w:val="clear" w:color="auto" w:fill="auto"/>
                  <w:vAlign w:val="center"/>
                </w:tcPr>
                <w:p w14:paraId="7336EAC5"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w:t>
                  </w:r>
                </w:p>
              </w:tc>
              <w:tc>
                <w:tcPr>
                  <w:tcW w:w="1417" w:type="dxa"/>
                  <w:tcBorders>
                    <w:top w:val="nil"/>
                    <w:left w:val="nil"/>
                    <w:bottom w:val="single" w:sz="4" w:space="0" w:color="auto"/>
                    <w:right w:val="single" w:sz="4" w:space="0" w:color="auto"/>
                  </w:tcBorders>
                  <w:shd w:val="clear" w:color="auto" w:fill="auto"/>
                  <w:vAlign w:val="center"/>
                </w:tcPr>
                <w:p w14:paraId="1CD96ED2" w14:textId="77777777" w:rsidR="0003474F" w:rsidRPr="00C87F80" w:rsidRDefault="0003474F" w:rsidP="000347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w:t>
                  </w:r>
                </w:p>
              </w:tc>
              <w:tc>
                <w:tcPr>
                  <w:tcW w:w="1418" w:type="dxa"/>
                  <w:tcBorders>
                    <w:top w:val="nil"/>
                    <w:left w:val="nil"/>
                    <w:bottom w:val="single" w:sz="4" w:space="0" w:color="auto"/>
                    <w:right w:val="single" w:sz="4" w:space="0" w:color="auto"/>
                  </w:tcBorders>
                  <w:shd w:val="clear" w:color="auto" w:fill="auto"/>
                  <w:vAlign w:val="center"/>
                </w:tcPr>
                <w:p w14:paraId="5C7D2D74" w14:textId="77777777" w:rsidR="0003474F" w:rsidRPr="00C87F80" w:rsidRDefault="0003474F" w:rsidP="000347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w:t>
                  </w:r>
                </w:p>
              </w:tc>
              <w:tc>
                <w:tcPr>
                  <w:tcW w:w="1416" w:type="dxa"/>
                  <w:tcBorders>
                    <w:top w:val="nil"/>
                    <w:left w:val="nil"/>
                    <w:bottom w:val="single" w:sz="4" w:space="0" w:color="auto"/>
                    <w:right w:val="single" w:sz="4" w:space="0" w:color="auto"/>
                  </w:tcBorders>
                </w:tcPr>
                <w:p w14:paraId="494599B3" w14:textId="77777777" w:rsidR="0003474F" w:rsidRDefault="0003474F"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2023</w:t>
                  </w:r>
                </w:p>
              </w:tc>
              <w:tc>
                <w:tcPr>
                  <w:tcW w:w="1418" w:type="dxa"/>
                  <w:tcBorders>
                    <w:top w:val="nil"/>
                    <w:left w:val="nil"/>
                    <w:bottom w:val="single" w:sz="4" w:space="0" w:color="auto"/>
                    <w:right w:val="single" w:sz="4" w:space="0" w:color="auto"/>
                  </w:tcBorders>
                </w:tcPr>
                <w:p w14:paraId="0E264AB6" w14:textId="77777777" w:rsidR="0003474F" w:rsidRDefault="0003474F"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w:t>
                  </w:r>
                </w:p>
              </w:tc>
            </w:tr>
            <w:tr w:rsidR="0003474F" w:rsidRPr="00C87F80" w14:paraId="483903D0" w14:textId="77777777" w:rsidTr="0003474F">
              <w:trPr>
                <w:gridAfter w:val="8"/>
                <w:wAfter w:w="5696" w:type="dxa"/>
                <w:trHeight w:val="300"/>
              </w:trPr>
              <w:tc>
                <w:tcPr>
                  <w:tcW w:w="885" w:type="dxa"/>
                  <w:tcBorders>
                    <w:top w:val="nil"/>
                    <w:left w:val="single" w:sz="4" w:space="0" w:color="auto"/>
                    <w:bottom w:val="single" w:sz="4" w:space="0" w:color="auto"/>
                    <w:right w:val="single" w:sz="4" w:space="0" w:color="auto"/>
                  </w:tcBorders>
                  <w:shd w:val="clear" w:color="auto" w:fill="auto"/>
                  <w:vAlign w:val="center"/>
                </w:tcPr>
                <w:p w14:paraId="7F95F946"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1</w:t>
                  </w:r>
                </w:p>
              </w:tc>
              <w:tc>
                <w:tcPr>
                  <w:tcW w:w="3260" w:type="dxa"/>
                  <w:tcBorders>
                    <w:top w:val="nil"/>
                    <w:left w:val="nil"/>
                    <w:bottom w:val="single" w:sz="4" w:space="0" w:color="auto"/>
                    <w:right w:val="single" w:sz="4" w:space="0" w:color="auto"/>
                  </w:tcBorders>
                  <w:shd w:val="clear" w:color="auto" w:fill="auto"/>
                  <w:vAlign w:val="center"/>
                </w:tcPr>
                <w:p w14:paraId="3788ECF0"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2</w:t>
                  </w:r>
                </w:p>
              </w:tc>
              <w:tc>
                <w:tcPr>
                  <w:tcW w:w="795" w:type="dxa"/>
                  <w:tcBorders>
                    <w:top w:val="nil"/>
                    <w:left w:val="nil"/>
                    <w:bottom w:val="single" w:sz="4" w:space="0" w:color="auto"/>
                    <w:right w:val="single" w:sz="4" w:space="0" w:color="auto"/>
                  </w:tcBorders>
                  <w:shd w:val="clear" w:color="auto" w:fill="auto"/>
                  <w:vAlign w:val="center"/>
                </w:tcPr>
                <w:p w14:paraId="1AF68C6E"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3</w:t>
                  </w:r>
                </w:p>
              </w:tc>
              <w:tc>
                <w:tcPr>
                  <w:tcW w:w="1189" w:type="dxa"/>
                  <w:tcBorders>
                    <w:top w:val="nil"/>
                    <w:left w:val="nil"/>
                    <w:bottom w:val="single" w:sz="4" w:space="0" w:color="auto"/>
                    <w:right w:val="single" w:sz="4" w:space="0" w:color="auto"/>
                  </w:tcBorders>
                  <w:shd w:val="clear" w:color="auto" w:fill="auto"/>
                  <w:vAlign w:val="center"/>
                </w:tcPr>
                <w:p w14:paraId="7F76183F"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4</w:t>
                  </w:r>
                </w:p>
              </w:tc>
              <w:tc>
                <w:tcPr>
                  <w:tcW w:w="1573" w:type="dxa"/>
                  <w:gridSpan w:val="2"/>
                  <w:tcBorders>
                    <w:top w:val="nil"/>
                    <w:left w:val="nil"/>
                    <w:bottom w:val="single" w:sz="4" w:space="0" w:color="auto"/>
                    <w:right w:val="single" w:sz="4" w:space="0" w:color="auto"/>
                  </w:tcBorders>
                  <w:shd w:val="clear" w:color="auto" w:fill="auto"/>
                  <w:vAlign w:val="center"/>
                </w:tcPr>
                <w:p w14:paraId="708D233E"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560" w:type="dxa"/>
                  <w:tcBorders>
                    <w:top w:val="nil"/>
                    <w:left w:val="nil"/>
                    <w:bottom w:val="single" w:sz="4" w:space="0" w:color="auto"/>
                    <w:right w:val="single" w:sz="4" w:space="0" w:color="auto"/>
                  </w:tcBorders>
                  <w:shd w:val="clear" w:color="auto" w:fill="auto"/>
                  <w:vAlign w:val="center"/>
                </w:tcPr>
                <w:p w14:paraId="718DF330"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auto" w:fill="auto"/>
                  <w:vAlign w:val="center"/>
                </w:tcPr>
                <w:p w14:paraId="6DB76767" w14:textId="77777777" w:rsidR="0003474F" w:rsidRPr="00C87F80" w:rsidRDefault="0003474F" w:rsidP="00791A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Borders>
                    <w:top w:val="nil"/>
                    <w:left w:val="nil"/>
                    <w:bottom w:val="single" w:sz="4" w:space="0" w:color="auto"/>
                    <w:right w:val="single" w:sz="4" w:space="0" w:color="auto"/>
                  </w:tcBorders>
                  <w:shd w:val="clear" w:color="auto" w:fill="auto"/>
                  <w:vAlign w:val="center"/>
                </w:tcPr>
                <w:p w14:paraId="3006DB12" w14:textId="77777777" w:rsidR="0003474F" w:rsidRPr="00C87F80" w:rsidRDefault="0003474F" w:rsidP="003D3C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6" w:type="dxa"/>
                  <w:tcBorders>
                    <w:top w:val="nil"/>
                    <w:left w:val="nil"/>
                    <w:bottom w:val="single" w:sz="4" w:space="0" w:color="auto"/>
                    <w:right w:val="single" w:sz="4" w:space="0" w:color="auto"/>
                  </w:tcBorders>
                </w:tcPr>
                <w:p w14:paraId="120F16BC" w14:textId="77777777" w:rsidR="0003474F" w:rsidRDefault="0003474F" w:rsidP="003D3C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1418" w:type="dxa"/>
                  <w:tcBorders>
                    <w:top w:val="nil"/>
                    <w:left w:val="nil"/>
                    <w:bottom w:val="single" w:sz="4" w:space="0" w:color="auto"/>
                    <w:right w:val="single" w:sz="4" w:space="0" w:color="auto"/>
                  </w:tcBorders>
                </w:tcPr>
                <w:p w14:paraId="67E7F1ED" w14:textId="77777777" w:rsidR="0003474F" w:rsidRDefault="0003474F" w:rsidP="003D3C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03474F" w:rsidRPr="00C87F80" w14:paraId="619D559B" w14:textId="77777777" w:rsidTr="0003474F">
              <w:trPr>
                <w:gridAfter w:val="8"/>
                <w:wAfter w:w="5696" w:type="dxa"/>
                <w:trHeight w:val="428"/>
              </w:trPr>
              <w:tc>
                <w:tcPr>
                  <w:tcW w:w="885" w:type="dxa"/>
                  <w:tcBorders>
                    <w:top w:val="nil"/>
                    <w:left w:val="single" w:sz="4" w:space="0" w:color="auto"/>
                    <w:bottom w:val="single" w:sz="4" w:space="0" w:color="auto"/>
                    <w:right w:val="single" w:sz="4" w:space="0" w:color="auto"/>
                  </w:tcBorders>
                  <w:shd w:val="clear" w:color="auto" w:fill="auto"/>
                  <w:vAlign w:val="center"/>
                </w:tcPr>
                <w:p w14:paraId="4E541FEC"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1.</w:t>
                  </w:r>
                </w:p>
              </w:tc>
              <w:tc>
                <w:tcPr>
                  <w:tcW w:w="14046" w:type="dxa"/>
                  <w:gridSpan w:val="10"/>
                  <w:tcBorders>
                    <w:top w:val="single" w:sz="4" w:space="0" w:color="auto"/>
                    <w:left w:val="nil"/>
                    <w:bottom w:val="single" w:sz="4" w:space="0" w:color="auto"/>
                    <w:right w:val="single" w:sz="4" w:space="0" w:color="000000"/>
                  </w:tcBorders>
                  <w:shd w:val="clear" w:color="auto" w:fill="auto"/>
                  <w:vAlign w:val="center"/>
                </w:tcPr>
                <w:p w14:paraId="0C598704" w14:textId="77777777" w:rsidR="0003474F" w:rsidRPr="00C87F80" w:rsidRDefault="0003474F" w:rsidP="00C87F80">
                  <w:pPr>
                    <w:spacing w:after="0" w:line="240" w:lineRule="auto"/>
                    <w:jc w:val="center"/>
                    <w:rPr>
                      <w:rFonts w:ascii="Times New Roman" w:eastAsia="Times New Roman" w:hAnsi="Times New Roman" w:cs="Times New Roman"/>
                      <w:b/>
                      <w:bCs/>
                      <w:lang w:eastAsia="ru-RU"/>
                    </w:rPr>
                  </w:pPr>
                  <w:r w:rsidRPr="00C87F80">
                    <w:rPr>
                      <w:rFonts w:ascii="Times New Roman" w:eastAsia="Times New Roman" w:hAnsi="Times New Roman" w:cs="Times New Roman"/>
                      <w:b/>
                      <w:bCs/>
                      <w:lang w:eastAsia="ru-RU"/>
                    </w:rPr>
                    <w:t>Цель программы: Создание и обеспечение благоприятных условий для развития и повышения конкурентоспособности малого предпринимательства на территории Анабарского улуса</w:t>
                  </w:r>
                </w:p>
              </w:tc>
            </w:tr>
            <w:tr w:rsidR="0003474F" w:rsidRPr="00C87F80" w14:paraId="32FD38AC" w14:textId="77777777" w:rsidTr="00D560E5">
              <w:trPr>
                <w:gridAfter w:val="8"/>
                <w:wAfter w:w="5696" w:type="dxa"/>
                <w:trHeight w:val="1170"/>
              </w:trPr>
              <w:tc>
                <w:tcPr>
                  <w:tcW w:w="885" w:type="dxa"/>
                  <w:tcBorders>
                    <w:top w:val="nil"/>
                    <w:left w:val="single" w:sz="4" w:space="0" w:color="auto"/>
                    <w:bottom w:val="single" w:sz="4" w:space="0" w:color="auto"/>
                    <w:right w:val="single" w:sz="4" w:space="0" w:color="auto"/>
                  </w:tcBorders>
                  <w:shd w:val="clear" w:color="auto" w:fill="auto"/>
                  <w:vAlign w:val="center"/>
                </w:tcPr>
                <w:p w14:paraId="6BE9FB24"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 </w:t>
                  </w:r>
                </w:p>
              </w:tc>
              <w:tc>
                <w:tcPr>
                  <w:tcW w:w="3260" w:type="dxa"/>
                  <w:tcBorders>
                    <w:top w:val="nil"/>
                    <w:left w:val="nil"/>
                    <w:bottom w:val="single" w:sz="4" w:space="0" w:color="auto"/>
                    <w:right w:val="single" w:sz="4" w:space="0" w:color="auto"/>
                  </w:tcBorders>
                  <w:shd w:val="clear" w:color="auto" w:fill="auto"/>
                  <w:vAlign w:val="center"/>
                </w:tcPr>
                <w:p w14:paraId="0A547A22"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Количество субъектов малого предпринимательства в расчете на 10 000 человек населения</w:t>
                  </w:r>
                </w:p>
              </w:tc>
              <w:tc>
                <w:tcPr>
                  <w:tcW w:w="795" w:type="dxa"/>
                  <w:tcBorders>
                    <w:top w:val="nil"/>
                    <w:left w:val="nil"/>
                    <w:bottom w:val="single" w:sz="4" w:space="0" w:color="auto"/>
                    <w:right w:val="single" w:sz="4" w:space="0" w:color="auto"/>
                  </w:tcBorders>
                  <w:shd w:val="clear" w:color="auto" w:fill="auto"/>
                  <w:vAlign w:val="center"/>
                </w:tcPr>
                <w:p w14:paraId="65DE2D1C"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 xml:space="preserve">единиц </w:t>
                  </w:r>
                </w:p>
              </w:tc>
              <w:tc>
                <w:tcPr>
                  <w:tcW w:w="1189" w:type="dxa"/>
                  <w:tcBorders>
                    <w:top w:val="nil"/>
                    <w:left w:val="nil"/>
                    <w:bottom w:val="single" w:sz="4" w:space="0" w:color="auto"/>
                    <w:right w:val="single" w:sz="4" w:space="0" w:color="auto"/>
                  </w:tcBorders>
                  <w:shd w:val="clear" w:color="auto" w:fill="auto"/>
                  <w:vAlign w:val="center"/>
                </w:tcPr>
                <w:p w14:paraId="1775854F"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Показатели статистического наблюдения</w:t>
                  </w:r>
                </w:p>
              </w:tc>
              <w:tc>
                <w:tcPr>
                  <w:tcW w:w="1573" w:type="dxa"/>
                  <w:gridSpan w:val="2"/>
                  <w:tcBorders>
                    <w:top w:val="nil"/>
                    <w:left w:val="nil"/>
                    <w:bottom w:val="single" w:sz="4" w:space="0" w:color="auto"/>
                    <w:right w:val="single" w:sz="4" w:space="0" w:color="auto"/>
                  </w:tcBorders>
                  <w:shd w:val="clear" w:color="auto" w:fill="auto"/>
                  <w:vAlign w:val="center"/>
                </w:tcPr>
                <w:p w14:paraId="1287DE06" w14:textId="77777777" w:rsidR="0003474F" w:rsidRPr="00C87F80" w:rsidRDefault="00D560E5"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288,6</w:t>
                  </w:r>
                </w:p>
              </w:tc>
              <w:tc>
                <w:tcPr>
                  <w:tcW w:w="1560" w:type="dxa"/>
                  <w:tcBorders>
                    <w:top w:val="nil"/>
                    <w:left w:val="nil"/>
                    <w:bottom w:val="single" w:sz="4" w:space="0" w:color="auto"/>
                    <w:right w:val="single" w:sz="4" w:space="0" w:color="auto"/>
                  </w:tcBorders>
                  <w:shd w:val="clear" w:color="auto" w:fill="auto"/>
                  <w:vAlign w:val="center"/>
                </w:tcPr>
                <w:p w14:paraId="015D5A1C" w14:textId="77777777" w:rsidR="0003474F" w:rsidRPr="00C87F80" w:rsidRDefault="00D560E5"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291,48</w:t>
                  </w:r>
                </w:p>
              </w:tc>
              <w:tc>
                <w:tcPr>
                  <w:tcW w:w="1417" w:type="dxa"/>
                  <w:tcBorders>
                    <w:top w:val="nil"/>
                    <w:left w:val="nil"/>
                    <w:bottom w:val="single" w:sz="4" w:space="0" w:color="auto"/>
                    <w:right w:val="single" w:sz="4" w:space="0" w:color="auto"/>
                  </w:tcBorders>
                  <w:shd w:val="clear" w:color="auto" w:fill="auto"/>
                  <w:vAlign w:val="center"/>
                </w:tcPr>
                <w:p w14:paraId="7556940C" w14:textId="77777777" w:rsidR="0003474F" w:rsidRPr="00C87F80" w:rsidRDefault="00D560E5"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294,34</w:t>
                  </w:r>
                </w:p>
              </w:tc>
              <w:tc>
                <w:tcPr>
                  <w:tcW w:w="1418" w:type="dxa"/>
                  <w:tcBorders>
                    <w:top w:val="nil"/>
                    <w:left w:val="nil"/>
                    <w:bottom w:val="single" w:sz="4" w:space="0" w:color="auto"/>
                    <w:right w:val="single" w:sz="4" w:space="0" w:color="auto"/>
                  </w:tcBorders>
                  <w:shd w:val="clear" w:color="auto" w:fill="auto"/>
                  <w:vAlign w:val="center"/>
                </w:tcPr>
                <w:p w14:paraId="157A9330" w14:textId="77777777" w:rsidR="0003474F" w:rsidRPr="00C87F80" w:rsidRDefault="00D560E5"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297,33</w:t>
                  </w:r>
                </w:p>
              </w:tc>
              <w:tc>
                <w:tcPr>
                  <w:tcW w:w="1416" w:type="dxa"/>
                  <w:tcBorders>
                    <w:top w:val="nil"/>
                    <w:left w:val="nil"/>
                    <w:bottom w:val="single" w:sz="4" w:space="0" w:color="auto"/>
                    <w:right w:val="single" w:sz="4" w:space="0" w:color="auto"/>
                  </w:tcBorders>
                  <w:vAlign w:val="center"/>
                </w:tcPr>
                <w:p w14:paraId="1A6D5D00"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300,3</w:t>
                  </w:r>
                </w:p>
              </w:tc>
              <w:tc>
                <w:tcPr>
                  <w:tcW w:w="1418" w:type="dxa"/>
                  <w:tcBorders>
                    <w:top w:val="nil"/>
                    <w:left w:val="nil"/>
                    <w:bottom w:val="single" w:sz="4" w:space="0" w:color="auto"/>
                    <w:right w:val="single" w:sz="4" w:space="0" w:color="auto"/>
                  </w:tcBorders>
                  <w:vAlign w:val="center"/>
                </w:tcPr>
                <w:p w14:paraId="70958431"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303,3</w:t>
                  </w:r>
                </w:p>
              </w:tc>
            </w:tr>
            <w:tr w:rsidR="0003474F" w:rsidRPr="00C87F80" w14:paraId="04B11533" w14:textId="77777777" w:rsidTr="0003474F">
              <w:trPr>
                <w:gridAfter w:val="8"/>
                <w:wAfter w:w="5696" w:type="dxa"/>
                <w:trHeight w:val="438"/>
              </w:trPr>
              <w:tc>
                <w:tcPr>
                  <w:tcW w:w="885" w:type="dxa"/>
                  <w:tcBorders>
                    <w:top w:val="nil"/>
                    <w:left w:val="single" w:sz="4" w:space="0" w:color="auto"/>
                    <w:bottom w:val="single" w:sz="4" w:space="0" w:color="auto"/>
                    <w:right w:val="single" w:sz="4" w:space="0" w:color="auto"/>
                  </w:tcBorders>
                  <w:shd w:val="clear" w:color="auto" w:fill="auto"/>
                  <w:vAlign w:val="center"/>
                </w:tcPr>
                <w:p w14:paraId="3773F57A"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1.1.</w:t>
                  </w:r>
                </w:p>
              </w:tc>
              <w:tc>
                <w:tcPr>
                  <w:tcW w:w="14046" w:type="dxa"/>
                  <w:gridSpan w:val="10"/>
                  <w:tcBorders>
                    <w:top w:val="single" w:sz="4" w:space="0" w:color="auto"/>
                    <w:left w:val="nil"/>
                    <w:bottom w:val="single" w:sz="4" w:space="0" w:color="auto"/>
                    <w:right w:val="single" w:sz="4" w:space="0" w:color="auto"/>
                  </w:tcBorders>
                  <w:shd w:val="clear" w:color="auto" w:fill="auto"/>
                  <w:vAlign w:val="center"/>
                </w:tcPr>
                <w:p w14:paraId="769D1EBC" w14:textId="77777777" w:rsidR="0003474F" w:rsidRPr="00C87F80" w:rsidRDefault="0003474F" w:rsidP="00C87F80">
                  <w:pPr>
                    <w:spacing w:after="0" w:line="240" w:lineRule="auto"/>
                    <w:jc w:val="center"/>
                    <w:rPr>
                      <w:rFonts w:ascii="Times New Roman" w:eastAsia="Times New Roman" w:hAnsi="Times New Roman" w:cs="Times New Roman"/>
                      <w:b/>
                      <w:bCs/>
                      <w:color w:val="000000"/>
                      <w:lang w:eastAsia="ru-RU"/>
                    </w:rPr>
                  </w:pPr>
                  <w:r w:rsidRPr="00C87F80">
                    <w:rPr>
                      <w:rFonts w:ascii="Times New Roman" w:eastAsia="Times New Roman" w:hAnsi="Times New Roman" w:cs="Times New Roman"/>
                      <w:b/>
                      <w:bCs/>
                      <w:color w:val="000000"/>
                      <w:lang w:eastAsia="ru-RU"/>
                    </w:rPr>
                    <w:t>Подпрограмма № 1 Повышение конкурентоспособности субъектов малого предпринимательства, производящих и реализующих товары (работы, услуги)</w:t>
                  </w:r>
                </w:p>
              </w:tc>
            </w:tr>
            <w:tr w:rsidR="0003474F" w:rsidRPr="00C87F80" w14:paraId="53A8A826" w14:textId="77777777" w:rsidTr="0003474F">
              <w:trPr>
                <w:gridAfter w:val="8"/>
                <w:wAfter w:w="5696" w:type="dxa"/>
                <w:trHeight w:val="1852"/>
              </w:trPr>
              <w:tc>
                <w:tcPr>
                  <w:tcW w:w="885" w:type="dxa"/>
                  <w:tcBorders>
                    <w:top w:val="nil"/>
                    <w:left w:val="single" w:sz="4" w:space="0" w:color="auto"/>
                    <w:bottom w:val="single" w:sz="4" w:space="0" w:color="auto"/>
                    <w:right w:val="single" w:sz="4" w:space="0" w:color="auto"/>
                  </w:tcBorders>
                  <w:shd w:val="clear" w:color="auto" w:fill="auto"/>
                  <w:vAlign w:val="center"/>
                </w:tcPr>
                <w:p w14:paraId="18870598"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1.1.1. </w:t>
                  </w:r>
                </w:p>
              </w:tc>
              <w:tc>
                <w:tcPr>
                  <w:tcW w:w="3260" w:type="dxa"/>
                  <w:tcBorders>
                    <w:top w:val="nil"/>
                    <w:left w:val="nil"/>
                    <w:bottom w:val="single" w:sz="4" w:space="0" w:color="auto"/>
                    <w:right w:val="single" w:sz="4" w:space="0" w:color="auto"/>
                  </w:tcBorders>
                  <w:shd w:val="clear" w:color="auto" w:fill="auto"/>
                  <w:vAlign w:val="center"/>
                </w:tcPr>
                <w:p w14:paraId="0EEE5750" w14:textId="77777777" w:rsidR="0003474F" w:rsidRPr="00C87F80"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t xml:space="preserve">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795" w:type="dxa"/>
                  <w:tcBorders>
                    <w:top w:val="nil"/>
                    <w:left w:val="nil"/>
                    <w:bottom w:val="single" w:sz="4" w:space="0" w:color="auto"/>
                    <w:right w:val="single" w:sz="4" w:space="0" w:color="auto"/>
                  </w:tcBorders>
                  <w:shd w:val="clear" w:color="auto" w:fill="auto"/>
                  <w:vAlign w:val="center"/>
                </w:tcPr>
                <w:p w14:paraId="6898494A"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w:t>
                  </w:r>
                </w:p>
              </w:tc>
              <w:tc>
                <w:tcPr>
                  <w:tcW w:w="1189" w:type="dxa"/>
                  <w:tcBorders>
                    <w:top w:val="nil"/>
                    <w:left w:val="nil"/>
                    <w:bottom w:val="single" w:sz="4" w:space="0" w:color="auto"/>
                    <w:right w:val="single" w:sz="4" w:space="0" w:color="auto"/>
                  </w:tcBorders>
                  <w:shd w:val="clear" w:color="auto" w:fill="auto"/>
                  <w:vAlign w:val="center"/>
                </w:tcPr>
                <w:p w14:paraId="354082AF"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Показатели статистического наблюдения</w:t>
                  </w:r>
                </w:p>
              </w:tc>
              <w:tc>
                <w:tcPr>
                  <w:tcW w:w="1573" w:type="dxa"/>
                  <w:gridSpan w:val="2"/>
                  <w:tcBorders>
                    <w:top w:val="nil"/>
                    <w:left w:val="nil"/>
                    <w:bottom w:val="single" w:sz="4" w:space="0" w:color="auto"/>
                    <w:right w:val="single" w:sz="4" w:space="0" w:color="auto"/>
                  </w:tcBorders>
                  <w:shd w:val="clear" w:color="auto" w:fill="auto"/>
                  <w:vAlign w:val="center"/>
                </w:tcPr>
                <w:p w14:paraId="06E25582" w14:textId="77777777" w:rsidR="0003474F" w:rsidRPr="00C87F80" w:rsidRDefault="00D560E5" w:rsidP="000347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60" w:type="dxa"/>
                  <w:tcBorders>
                    <w:top w:val="nil"/>
                    <w:left w:val="nil"/>
                    <w:bottom w:val="single" w:sz="4" w:space="0" w:color="auto"/>
                    <w:right w:val="single" w:sz="4" w:space="0" w:color="auto"/>
                  </w:tcBorders>
                  <w:shd w:val="clear" w:color="auto" w:fill="auto"/>
                  <w:vAlign w:val="center"/>
                </w:tcPr>
                <w:p w14:paraId="33F71F37" w14:textId="77777777" w:rsidR="0003474F" w:rsidRPr="00C87F80" w:rsidRDefault="00D560E5" w:rsidP="000347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417" w:type="dxa"/>
                  <w:tcBorders>
                    <w:top w:val="nil"/>
                    <w:left w:val="nil"/>
                    <w:bottom w:val="single" w:sz="4" w:space="0" w:color="auto"/>
                    <w:right w:val="single" w:sz="4" w:space="0" w:color="auto"/>
                  </w:tcBorders>
                  <w:shd w:val="clear" w:color="auto" w:fill="auto"/>
                  <w:vAlign w:val="center"/>
                </w:tcPr>
                <w:p w14:paraId="2A75434B" w14:textId="77777777" w:rsidR="0003474F" w:rsidRPr="00C87F80" w:rsidRDefault="00D560E5" w:rsidP="000347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418" w:type="dxa"/>
                  <w:tcBorders>
                    <w:top w:val="nil"/>
                    <w:left w:val="nil"/>
                    <w:bottom w:val="single" w:sz="4" w:space="0" w:color="auto"/>
                    <w:right w:val="single" w:sz="4" w:space="0" w:color="auto"/>
                  </w:tcBorders>
                  <w:shd w:val="clear" w:color="auto" w:fill="auto"/>
                  <w:vAlign w:val="center"/>
                </w:tcPr>
                <w:p w14:paraId="6FA36491" w14:textId="77777777" w:rsidR="0003474F" w:rsidRPr="00C87F80" w:rsidRDefault="00D560E5" w:rsidP="000347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416" w:type="dxa"/>
                  <w:tcBorders>
                    <w:top w:val="nil"/>
                    <w:left w:val="nil"/>
                    <w:bottom w:val="single" w:sz="4" w:space="0" w:color="auto"/>
                    <w:right w:val="single" w:sz="4" w:space="0" w:color="auto"/>
                  </w:tcBorders>
                  <w:vAlign w:val="center"/>
                </w:tcPr>
                <w:p w14:paraId="6A560416" w14:textId="77777777" w:rsidR="0003474F" w:rsidRDefault="00D560E5" w:rsidP="000347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418" w:type="dxa"/>
                  <w:tcBorders>
                    <w:top w:val="nil"/>
                    <w:left w:val="nil"/>
                    <w:bottom w:val="single" w:sz="4" w:space="0" w:color="auto"/>
                    <w:right w:val="single" w:sz="4" w:space="0" w:color="auto"/>
                  </w:tcBorders>
                  <w:vAlign w:val="center"/>
                </w:tcPr>
                <w:p w14:paraId="00E7B21D" w14:textId="77777777" w:rsidR="0003474F" w:rsidRDefault="00D560E5" w:rsidP="000347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03474F" w:rsidRPr="00C87F80" w14:paraId="3420E1A4" w14:textId="77777777" w:rsidTr="00D560E5">
              <w:trPr>
                <w:gridAfter w:val="8"/>
                <w:wAfter w:w="5696" w:type="dxa"/>
                <w:trHeight w:val="671"/>
              </w:trPr>
              <w:tc>
                <w:tcPr>
                  <w:tcW w:w="885" w:type="dxa"/>
                  <w:tcBorders>
                    <w:top w:val="nil"/>
                    <w:left w:val="single" w:sz="4" w:space="0" w:color="auto"/>
                    <w:bottom w:val="single" w:sz="4" w:space="0" w:color="auto"/>
                    <w:right w:val="single" w:sz="4" w:space="0" w:color="auto"/>
                  </w:tcBorders>
                  <w:shd w:val="clear" w:color="auto" w:fill="auto"/>
                  <w:vAlign w:val="center"/>
                </w:tcPr>
                <w:p w14:paraId="08479AB1"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 1.1.2.</w:t>
                  </w:r>
                </w:p>
              </w:tc>
              <w:tc>
                <w:tcPr>
                  <w:tcW w:w="3260" w:type="dxa"/>
                  <w:tcBorders>
                    <w:top w:val="nil"/>
                    <w:left w:val="nil"/>
                    <w:bottom w:val="single" w:sz="4" w:space="0" w:color="auto"/>
                    <w:right w:val="single" w:sz="4" w:space="0" w:color="auto"/>
                  </w:tcBorders>
                  <w:shd w:val="clear" w:color="auto" w:fill="auto"/>
                  <w:vAlign w:val="center"/>
                </w:tcPr>
                <w:p w14:paraId="3E0631EC" w14:textId="77777777" w:rsidR="0003474F" w:rsidRPr="00C87F80"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t xml:space="preserve">Количество малых предприятий в расчете на 1 тыс. человек населения Анабарского района </w:t>
                  </w:r>
                </w:p>
              </w:tc>
              <w:tc>
                <w:tcPr>
                  <w:tcW w:w="795" w:type="dxa"/>
                  <w:tcBorders>
                    <w:top w:val="nil"/>
                    <w:left w:val="nil"/>
                    <w:bottom w:val="single" w:sz="4" w:space="0" w:color="auto"/>
                    <w:right w:val="single" w:sz="4" w:space="0" w:color="auto"/>
                  </w:tcBorders>
                  <w:shd w:val="clear" w:color="auto" w:fill="auto"/>
                  <w:vAlign w:val="center"/>
                </w:tcPr>
                <w:p w14:paraId="0EB5F85D"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единиц</w:t>
                  </w:r>
                </w:p>
              </w:tc>
              <w:tc>
                <w:tcPr>
                  <w:tcW w:w="1189" w:type="dxa"/>
                  <w:tcBorders>
                    <w:top w:val="nil"/>
                    <w:left w:val="nil"/>
                    <w:bottom w:val="single" w:sz="4" w:space="0" w:color="auto"/>
                    <w:right w:val="single" w:sz="4" w:space="0" w:color="auto"/>
                  </w:tcBorders>
                  <w:shd w:val="clear" w:color="auto" w:fill="auto"/>
                  <w:vAlign w:val="center"/>
                </w:tcPr>
                <w:p w14:paraId="7605C227"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Показатели статистического наблюдения</w:t>
                  </w:r>
                </w:p>
              </w:tc>
              <w:tc>
                <w:tcPr>
                  <w:tcW w:w="1573" w:type="dxa"/>
                  <w:gridSpan w:val="2"/>
                  <w:tcBorders>
                    <w:top w:val="nil"/>
                    <w:left w:val="nil"/>
                    <w:bottom w:val="single" w:sz="4" w:space="0" w:color="auto"/>
                    <w:right w:val="single" w:sz="4" w:space="0" w:color="auto"/>
                  </w:tcBorders>
                  <w:shd w:val="clear" w:color="auto" w:fill="auto"/>
                  <w:vAlign w:val="center"/>
                </w:tcPr>
                <w:p w14:paraId="55F63F1D"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6,17</w:t>
                  </w:r>
                </w:p>
              </w:tc>
              <w:tc>
                <w:tcPr>
                  <w:tcW w:w="1560" w:type="dxa"/>
                  <w:tcBorders>
                    <w:top w:val="nil"/>
                    <w:left w:val="nil"/>
                    <w:bottom w:val="single" w:sz="4" w:space="0" w:color="auto"/>
                    <w:right w:val="single" w:sz="4" w:space="0" w:color="auto"/>
                  </w:tcBorders>
                  <w:shd w:val="clear" w:color="auto" w:fill="auto"/>
                  <w:vAlign w:val="center"/>
                </w:tcPr>
                <w:p w14:paraId="62E01991" w14:textId="77777777" w:rsidR="0003474F" w:rsidRPr="00FA663B" w:rsidRDefault="00D560E5" w:rsidP="00D560E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6,26</w:t>
                  </w:r>
                </w:p>
              </w:tc>
              <w:tc>
                <w:tcPr>
                  <w:tcW w:w="1417" w:type="dxa"/>
                  <w:tcBorders>
                    <w:top w:val="nil"/>
                    <w:left w:val="nil"/>
                    <w:bottom w:val="single" w:sz="4" w:space="0" w:color="auto"/>
                    <w:right w:val="single" w:sz="4" w:space="0" w:color="auto"/>
                  </w:tcBorders>
                  <w:shd w:val="clear" w:color="auto" w:fill="auto"/>
                  <w:vAlign w:val="center"/>
                </w:tcPr>
                <w:p w14:paraId="4A41CE4E"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6,43</w:t>
                  </w:r>
                </w:p>
              </w:tc>
              <w:tc>
                <w:tcPr>
                  <w:tcW w:w="1418" w:type="dxa"/>
                  <w:tcBorders>
                    <w:top w:val="nil"/>
                    <w:left w:val="nil"/>
                    <w:bottom w:val="single" w:sz="4" w:space="0" w:color="auto"/>
                    <w:right w:val="single" w:sz="4" w:space="0" w:color="auto"/>
                  </w:tcBorders>
                  <w:shd w:val="clear" w:color="auto" w:fill="auto"/>
                  <w:vAlign w:val="center"/>
                </w:tcPr>
                <w:p w14:paraId="59945F20"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1416" w:type="dxa"/>
                  <w:tcBorders>
                    <w:top w:val="nil"/>
                    <w:left w:val="nil"/>
                    <w:bottom w:val="single" w:sz="4" w:space="0" w:color="auto"/>
                    <w:right w:val="single" w:sz="4" w:space="0" w:color="auto"/>
                  </w:tcBorders>
                  <w:vAlign w:val="center"/>
                </w:tcPr>
                <w:p w14:paraId="2C1231D5"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6,76</w:t>
                  </w:r>
                </w:p>
              </w:tc>
              <w:tc>
                <w:tcPr>
                  <w:tcW w:w="1418" w:type="dxa"/>
                  <w:tcBorders>
                    <w:top w:val="nil"/>
                    <w:left w:val="nil"/>
                    <w:bottom w:val="single" w:sz="4" w:space="0" w:color="auto"/>
                    <w:right w:val="single" w:sz="4" w:space="0" w:color="auto"/>
                  </w:tcBorders>
                  <w:vAlign w:val="center"/>
                </w:tcPr>
                <w:p w14:paraId="510E7EBC"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6,91</w:t>
                  </w:r>
                </w:p>
              </w:tc>
            </w:tr>
            <w:tr w:rsidR="0003474F" w:rsidRPr="00C87F80" w14:paraId="5DDCD5CA" w14:textId="77777777" w:rsidTr="00D560E5">
              <w:trPr>
                <w:gridAfter w:val="8"/>
                <w:wAfter w:w="5696" w:type="dxa"/>
                <w:trHeight w:val="915"/>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C7D2745"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lastRenderedPageBreak/>
                    <w:t> 1.1.3.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5861FA" w14:textId="77777777" w:rsidR="0003474F" w:rsidRPr="00C87F80"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t>Среднесписочная численность работников малых предприятий</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1B37A7B"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человек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D6E7F2D"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Показатели статистического наблюдения</w:t>
                  </w: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1A78F"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55D3FE"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B29637"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39656A"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c>
                <w:tcPr>
                  <w:tcW w:w="1416" w:type="dxa"/>
                  <w:tcBorders>
                    <w:top w:val="single" w:sz="4" w:space="0" w:color="auto"/>
                    <w:left w:val="single" w:sz="4" w:space="0" w:color="auto"/>
                    <w:bottom w:val="single" w:sz="4" w:space="0" w:color="auto"/>
                    <w:right w:val="single" w:sz="4" w:space="0" w:color="auto"/>
                  </w:tcBorders>
                  <w:vAlign w:val="center"/>
                </w:tcPr>
                <w:p w14:paraId="7CF47E81"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418" w:type="dxa"/>
                  <w:tcBorders>
                    <w:top w:val="single" w:sz="4" w:space="0" w:color="auto"/>
                    <w:left w:val="single" w:sz="4" w:space="0" w:color="auto"/>
                    <w:bottom w:val="single" w:sz="4" w:space="0" w:color="auto"/>
                    <w:right w:val="single" w:sz="4" w:space="0" w:color="auto"/>
                  </w:tcBorders>
                  <w:vAlign w:val="center"/>
                </w:tcPr>
                <w:p w14:paraId="4AA60363"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03474F" w:rsidRPr="00C87F80" w14:paraId="1B6A6661" w14:textId="77777777" w:rsidTr="00D560E5">
              <w:trPr>
                <w:gridAfter w:val="8"/>
                <w:wAfter w:w="5696" w:type="dxa"/>
                <w:trHeight w:val="779"/>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C0284A4"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 1.1.4</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A774C1"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 xml:space="preserve">Количество субъектов малого предпринимательства </w:t>
                  </w:r>
                </w:p>
              </w:tc>
              <w:tc>
                <w:tcPr>
                  <w:tcW w:w="795" w:type="dxa"/>
                  <w:tcBorders>
                    <w:top w:val="single" w:sz="4" w:space="0" w:color="auto"/>
                    <w:left w:val="nil"/>
                    <w:bottom w:val="single" w:sz="4" w:space="0" w:color="auto"/>
                    <w:right w:val="single" w:sz="4" w:space="0" w:color="auto"/>
                  </w:tcBorders>
                  <w:shd w:val="clear" w:color="auto" w:fill="auto"/>
                  <w:vAlign w:val="center"/>
                </w:tcPr>
                <w:p w14:paraId="3E36B641"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единиц</w:t>
                  </w:r>
                </w:p>
              </w:tc>
              <w:tc>
                <w:tcPr>
                  <w:tcW w:w="1189" w:type="dxa"/>
                  <w:tcBorders>
                    <w:top w:val="single" w:sz="4" w:space="0" w:color="auto"/>
                    <w:left w:val="nil"/>
                    <w:bottom w:val="single" w:sz="4" w:space="0" w:color="auto"/>
                    <w:right w:val="single" w:sz="4" w:space="0" w:color="auto"/>
                  </w:tcBorders>
                  <w:shd w:val="clear" w:color="auto" w:fill="auto"/>
                  <w:vAlign w:val="center"/>
                </w:tcPr>
                <w:p w14:paraId="53FAA08C"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Показатели статистического наблюдения</w:t>
                  </w:r>
                </w:p>
              </w:tc>
              <w:tc>
                <w:tcPr>
                  <w:tcW w:w="1573" w:type="dxa"/>
                  <w:gridSpan w:val="2"/>
                  <w:tcBorders>
                    <w:top w:val="single" w:sz="4" w:space="0" w:color="auto"/>
                    <w:left w:val="nil"/>
                    <w:bottom w:val="single" w:sz="4" w:space="0" w:color="auto"/>
                    <w:right w:val="single" w:sz="4" w:space="0" w:color="auto"/>
                  </w:tcBorders>
                  <w:shd w:val="clear" w:color="auto" w:fill="auto"/>
                  <w:vAlign w:val="center"/>
                </w:tcPr>
                <w:p w14:paraId="50EDF8E5" w14:textId="77777777" w:rsidR="0003474F" w:rsidRPr="00692F2E"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p>
              </w:tc>
              <w:tc>
                <w:tcPr>
                  <w:tcW w:w="1560" w:type="dxa"/>
                  <w:tcBorders>
                    <w:top w:val="single" w:sz="4" w:space="0" w:color="auto"/>
                    <w:left w:val="nil"/>
                    <w:bottom w:val="single" w:sz="4" w:space="0" w:color="auto"/>
                    <w:right w:val="single" w:sz="4" w:space="0" w:color="auto"/>
                  </w:tcBorders>
                  <w:shd w:val="clear" w:color="auto" w:fill="auto"/>
                  <w:vAlign w:val="center"/>
                </w:tcPr>
                <w:p w14:paraId="54724175" w14:textId="77777777" w:rsidR="0003474F" w:rsidRPr="00692F2E"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45FE4B" w14:textId="77777777" w:rsidR="0003474F" w:rsidRPr="00692F2E"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107</w:t>
                  </w:r>
                </w:p>
              </w:tc>
              <w:tc>
                <w:tcPr>
                  <w:tcW w:w="1418" w:type="dxa"/>
                  <w:tcBorders>
                    <w:top w:val="single" w:sz="4" w:space="0" w:color="auto"/>
                    <w:left w:val="nil"/>
                    <w:bottom w:val="single" w:sz="4" w:space="0" w:color="auto"/>
                    <w:right w:val="single" w:sz="4" w:space="0" w:color="auto"/>
                  </w:tcBorders>
                  <w:shd w:val="clear" w:color="auto" w:fill="auto"/>
                  <w:vAlign w:val="center"/>
                </w:tcPr>
                <w:p w14:paraId="1E396674" w14:textId="77777777" w:rsidR="0003474F" w:rsidRPr="00692F2E"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tc>
              <w:tc>
                <w:tcPr>
                  <w:tcW w:w="1416" w:type="dxa"/>
                  <w:tcBorders>
                    <w:top w:val="single" w:sz="4" w:space="0" w:color="auto"/>
                    <w:left w:val="nil"/>
                    <w:bottom w:val="single" w:sz="4" w:space="0" w:color="auto"/>
                    <w:right w:val="single" w:sz="4" w:space="0" w:color="auto"/>
                  </w:tcBorders>
                  <w:vAlign w:val="center"/>
                </w:tcPr>
                <w:p w14:paraId="1B1C3680" w14:textId="77777777" w:rsidR="0003474F" w:rsidRPr="00692F2E"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w:t>
                  </w:r>
                </w:p>
              </w:tc>
              <w:tc>
                <w:tcPr>
                  <w:tcW w:w="1418" w:type="dxa"/>
                  <w:tcBorders>
                    <w:top w:val="single" w:sz="4" w:space="0" w:color="auto"/>
                    <w:left w:val="nil"/>
                    <w:bottom w:val="single" w:sz="4" w:space="0" w:color="auto"/>
                    <w:right w:val="single" w:sz="4" w:space="0" w:color="auto"/>
                  </w:tcBorders>
                  <w:vAlign w:val="center"/>
                </w:tcPr>
                <w:p w14:paraId="2463957B" w14:textId="77777777" w:rsidR="0003474F" w:rsidRPr="00692F2E"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w:t>
                  </w:r>
                </w:p>
              </w:tc>
            </w:tr>
            <w:tr w:rsidR="0003474F" w:rsidRPr="00C87F80" w14:paraId="3BEACE65" w14:textId="77777777" w:rsidTr="00D560E5">
              <w:trPr>
                <w:gridAfter w:val="8"/>
                <w:wAfter w:w="5696" w:type="dxa"/>
                <w:trHeight w:val="720"/>
              </w:trPr>
              <w:tc>
                <w:tcPr>
                  <w:tcW w:w="885" w:type="dxa"/>
                  <w:tcBorders>
                    <w:top w:val="nil"/>
                    <w:left w:val="single" w:sz="4" w:space="0" w:color="auto"/>
                    <w:bottom w:val="single" w:sz="4" w:space="0" w:color="auto"/>
                    <w:right w:val="single" w:sz="4" w:space="0" w:color="auto"/>
                  </w:tcBorders>
                  <w:shd w:val="clear" w:color="auto" w:fill="auto"/>
                  <w:vAlign w:val="center"/>
                </w:tcPr>
                <w:p w14:paraId="5BE650C8"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 1.1.5</w:t>
                  </w:r>
                </w:p>
              </w:tc>
              <w:tc>
                <w:tcPr>
                  <w:tcW w:w="3260" w:type="dxa"/>
                  <w:tcBorders>
                    <w:top w:val="nil"/>
                    <w:left w:val="nil"/>
                    <w:bottom w:val="single" w:sz="4" w:space="0" w:color="auto"/>
                    <w:right w:val="single" w:sz="4" w:space="0" w:color="auto"/>
                  </w:tcBorders>
                  <w:shd w:val="clear" w:color="auto" w:fill="auto"/>
                  <w:vAlign w:val="center"/>
                </w:tcPr>
                <w:p w14:paraId="2DB5F5AE"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Оборот</w:t>
                  </w:r>
                  <w:r w:rsidRPr="00C87F80">
                    <w:rPr>
                      <w:rFonts w:ascii="Times New Roman" w:eastAsia="Times New Roman" w:hAnsi="Times New Roman" w:cs="Times New Roman"/>
                      <w:color w:val="000000"/>
                      <w:lang w:eastAsia="ru-RU"/>
                    </w:rPr>
                    <w:t xml:space="preserve"> малых предприятий</w:t>
                  </w:r>
                </w:p>
              </w:tc>
              <w:tc>
                <w:tcPr>
                  <w:tcW w:w="795" w:type="dxa"/>
                  <w:tcBorders>
                    <w:top w:val="nil"/>
                    <w:left w:val="nil"/>
                    <w:bottom w:val="single" w:sz="4" w:space="0" w:color="auto"/>
                    <w:right w:val="single" w:sz="4" w:space="0" w:color="auto"/>
                  </w:tcBorders>
                  <w:shd w:val="clear" w:color="auto" w:fill="auto"/>
                  <w:vAlign w:val="center"/>
                </w:tcPr>
                <w:p w14:paraId="389ED2B4"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млн. руб.</w:t>
                  </w:r>
                </w:p>
              </w:tc>
              <w:tc>
                <w:tcPr>
                  <w:tcW w:w="1189" w:type="dxa"/>
                  <w:tcBorders>
                    <w:top w:val="nil"/>
                    <w:left w:val="nil"/>
                    <w:bottom w:val="single" w:sz="4" w:space="0" w:color="auto"/>
                    <w:right w:val="single" w:sz="4" w:space="0" w:color="auto"/>
                  </w:tcBorders>
                  <w:shd w:val="clear" w:color="auto" w:fill="auto"/>
                  <w:vAlign w:val="center"/>
                </w:tcPr>
                <w:p w14:paraId="40060999"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Показатели статистического наблюдения</w:t>
                  </w:r>
                </w:p>
              </w:tc>
              <w:tc>
                <w:tcPr>
                  <w:tcW w:w="1573" w:type="dxa"/>
                  <w:gridSpan w:val="2"/>
                  <w:tcBorders>
                    <w:top w:val="single" w:sz="4" w:space="0" w:color="auto"/>
                    <w:left w:val="nil"/>
                    <w:bottom w:val="single" w:sz="4" w:space="0" w:color="auto"/>
                    <w:right w:val="single" w:sz="4" w:space="0" w:color="auto"/>
                  </w:tcBorders>
                  <w:shd w:val="clear" w:color="auto" w:fill="auto"/>
                  <w:vAlign w:val="center"/>
                </w:tcPr>
                <w:p w14:paraId="42AB13FD"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73,3</w:t>
                  </w:r>
                </w:p>
              </w:tc>
              <w:tc>
                <w:tcPr>
                  <w:tcW w:w="1560" w:type="dxa"/>
                  <w:tcBorders>
                    <w:top w:val="nil"/>
                    <w:left w:val="nil"/>
                    <w:bottom w:val="single" w:sz="4" w:space="0" w:color="auto"/>
                    <w:right w:val="single" w:sz="4" w:space="0" w:color="auto"/>
                  </w:tcBorders>
                  <w:shd w:val="clear" w:color="auto" w:fill="auto"/>
                  <w:vAlign w:val="center"/>
                </w:tcPr>
                <w:p w14:paraId="382AAFD8"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75,5</w:t>
                  </w:r>
                </w:p>
              </w:tc>
              <w:tc>
                <w:tcPr>
                  <w:tcW w:w="1417" w:type="dxa"/>
                  <w:tcBorders>
                    <w:top w:val="nil"/>
                    <w:left w:val="nil"/>
                    <w:bottom w:val="single" w:sz="4" w:space="0" w:color="auto"/>
                    <w:right w:val="single" w:sz="4" w:space="0" w:color="auto"/>
                  </w:tcBorders>
                  <w:shd w:val="clear" w:color="auto" w:fill="auto"/>
                  <w:vAlign w:val="center"/>
                </w:tcPr>
                <w:p w14:paraId="58A8D0A0"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77,8</w:t>
                  </w:r>
                </w:p>
              </w:tc>
              <w:tc>
                <w:tcPr>
                  <w:tcW w:w="1418" w:type="dxa"/>
                  <w:tcBorders>
                    <w:top w:val="nil"/>
                    <w:left w:val="nil"/>
                    <w:bottom w:val="single" w:sz="4" w:space="0" w:color="auto"/>
                    <w:right w:val="single" w:sz="4" w:space="0" w:color="auto"/>
                  </w:tcBorders>
                  <w:shd w:val="clear" w:color="auto" w:fill="auto"/>
                  <w:vAlign w:val="center"/>
                </w:tcPr>
                <w:p w14:paraId="5F587E30"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80,1</w:t>
                  </w:r>
                </w:p>
              </w:tc>
              <w:tc>
                <w:tcPr>
                  <w:tcW w:w="1416" w:type="dxa"/>
                  <w:tcBorders>
                    <w:top w:val="nil"/>
                    <w:left w:val="nil"/>
                    <w:bottom w:val="single" w:sz="4" w:space="0" w:color="auto"/>
                    <w:right w:val="single" w:sz="4" w:space="0" w:color="auto"/>
                  </w:tcBorders>
                  <w:vAlign w:val="center"/>
                </w:tcPr>
                <w:p w14:paraId="60EDDF23"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82,5</w:t>
                  </w:r>
                </w:p>
              </w:tc>
              <w:tc>
                <w:tcPr>
                  <w:tcW w:w="1418" w:type="dxa"/>
                  <w:tcBorders>
                    <w:top w:val="nil"/>
                    <w:left w:val="nil"/>
                    <w:bottom w:val="single" w:sz="4" w:space="0" w:color="auto"/>
                    <w:right w:val="single" w:sz="4" w:space="0" w:color="auto"/>
                  </w:tcBorders>
                  <w:vAlign w:val="center"/>
                </w:tcPr>
                <w:p w14:paraId="20962A8B"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p>
              </w:tc>
            </w:tr>
            <w:tr w:rsidR="0003474F" w:rsidRPr="00C87F80" w14:paraId="3ABAD8AC" w14:textId="77777777" w:rsidTr="00D560E5">
              <w:trPr>
                <w:gridAfter w:val="8"/>
                <w:wAfter w:w="5696" w:type="dxa"/>
                <w:trHeight w:val="1077"/>
              </w:trPr>
              <w:tc>
                <w:tcPr>
                  <w:tcW w:w="885" w:type="dxa"/>
                  <w:tcBorders>
                    <w:top w:val="nil"/>
                    <w:left w:val="single" w:sz="4" w:space="0" w:color="auto"/>
                    <w:bottom w:val="single" w:sz="4" w:space="0" w:color="auto"/>
                    <w:right w:val="single" w:sz="4" w:space="0" w:color="auto"/>
                  </w:tcBorders>
                  <w:shd w:val="clear" w:color="auto" w:fill="auto"/>
                  <w:vAlign w:val="center"/>
                </w:tcPr>
                <w:p w14:paraId="39FCBF80"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1.1.6.</w:t>
                  </w:r>
                </w:p>
              </w:tc>
              <w:tc>
                <w:tcPr>
                  <w:tcW w:w="3260" w:type="dxa"/>
                  <w:tcBorders>
                    <w:top w:val="nil"/>
                    <w:left w:val="nil"/>
                    <w:bottom w:val="single" w:sz="4" w:space="0" w:color="auto"/>
                    <w:right w:val="single" w:sz="4" w:space="0" w:color="auto"/>
                  </w:tcBorders>
                  <w:shd w:val="clear" w:color="auto" w:fill="auto"/>
                  <w:vAlign w:val="center"/>
                </w:tcPr>
                <w:p w14:paraId="304B5DEE" w14:textId="77777777" w:rsidR="0003474F"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t>Количество СМСП, получивших займы и кредиты в микрофинансовых организациях</w:t>
                  </w:r>
                </w:p>
                <w:p w14:paraId="565F316D" w14:textId="77777777" w:rsidR="0003474F" w:rsidRPr="00C87F80"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t>, кредитных учреждениях</w:t>
                  </w:r>
                </w:p>
              </w:tc>
              <w:tc>
                <w:tcPr>
                  <w:tcW w:w="795" w:type="dxa"/>
                  <w:tcBorders>
                    <w:top w:val="nil"/>
                    <w:left w:val="nil"/>
                    <w:bottom w:val="single" w:sz="4" w:space="0" w:color="auto"/>
                    <w:right w:val="single" w:sz="4" w:space="0" w:color="auto"/>
                  </w:tcBorders>
                  <w:shd w:val="clear" w:color="auto" w:fill="auto"/>
                  <w:vAlign w:val="center"/>
                </w:tcPr>
                <w:p w14:paraId="1CF804C2"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единиц</w:t>
                  </w:r>
                </w:p>
              </w:tc>
              <w:tc>
                <w:tcPr>
                  <w:tcW w:w="1189" w:type="dxa"/>
                  <w:tcBorders>
                    <w:top w:val="nil"/>
                    <w:left w:val="nil"/>
                    <w:bottom w:val="single" w:sz="4" w:space="0" w:color="auto"/>
                    <w:right w:val="single" w:sz="4" w:space="0" w:color="auto"/>
                  </w:tcBorders>
                  <w:shd w:val="clear" w:color="auto" w:fill="auto"/>
                  <w:vAlign w:val="center"/>
                </w:tcPr>
                <w:p w14:paraId="71DB3800"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Отчет ФРМП</w:t>
                  </w:r>
                </w:p>
              </w:tc>
              <w:tc>
                <w:tcPr>
                  <w:tcW w:w="1573" w:type="dxa"/>
                  <w:gridSpan w:val="2"/>
                  <w:tcBorders>
                    <w:top w:val="single" w:sz="4" w:space="0" w:color="auto"/>
                    <w:left w:val="nil"/>
                    <w:bottom w:val="single" w:sz="4" w:space="0" w:color="auto"/>
                    <w:right w:val="single" w:sz="4" w:space="0" w:color="auto"/>
                  </w:tcBorders>
                  <w:shd w:val="clear" w:color="auto" w:fill="auto"/>
                  <w:vAlign w:val="center"/>
                </w:tcPr>
                <w:p w14:paraId="02005AAE"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60" w:type="dxa"/>
                  <w:tcBorders>
                    <w:top w:val="single" w:sz="4" w:space="0" w:color="auto"/>
                    <w:left w:val="nil"/>
                    <w:bottom w:val="single" w:sz="4" w:space="0" w:color="auto"/>
                    <w:right w:val="single" w:sz="4" w:space="0" w:color="auto"/>
                  </w:tcBorders>
                  <w:shd w:val="clear" w:color="auto" w:fill="auto"/>
                  <w:vAlign w:val="center"/>
                </w:tcPr>
                <w:p w14:paraId="62A3704B"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417" w:type="dxa"/>
                  <w:tcBorders>
                    <w:top w:val="nil"/>
                    <w:left w:val="nil"/>
                    <w:bottom w:val="single" w:sz="4" w:space="0" w:color="auto"/>
                    <w:right w:val="single" w:sz="4" w:space="0" w:color="auto"/>
                  </w:tcBorders>
                  <w:shd w:val="clear" w:color="auto" w:fill="auto"/>
                  <w:vAlign w:val="center"/>
                </w:tcPr>
                <w:p w14:paraId="3317D819"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tcBorders>
                    <w:top w:val="nil"/>
                    <w:left w:val="nil"/>
                    <w:bottom w:val="single" w:sz="4" w:space="0" w:color="auto"/>
                    <w:right w:val="single" w:sz="4" w:space="0" w:color="auto"/>
                  </w:tcBorders>
                  <w:shd w:val="clear" w:color="auto" w:fill="auto"/>
                  <w:vAlign w:val="center"/>
                </w:tcPr>
                <w:p w14:paraId="34CA0250" w14:textId="77777777" w:rsidR="0003474F" w:rsidRPr="00C87F80"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16" w:type="dxa"/>
                  <w:tcBorders>
                    <w:top w:val="nil"/>
                    <w:left w:val="nil"/>
                    <w:bottom w:val="single" w:sz="4" w:space="0" w:color="auto"/>
                    <w:right w:val="single" w:sz="4" w:space="0" w:color="auto"/>
                  </w:tcBorders>
                  <w:vAlign w:val="center"/>
                </w:tcPr>
                <w:p w14:paraId="44C778A0"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18" w:type="dxa"/>
                  <w:tcBorders>
                    <w:top w:val="nil"/>
                    <w:left w:val="nil"/>
                    <w:bottom w:val="single" w:sz="4" w:space="0" w:color="auto"/>
                    <w:right w:val="single" w:sz="4" w:space="0" w:color="auto"/>
                  </w:tcBorders>
                  <w:vAlign w:val="center"/>
                </w:tcPr>
                <w:p w14:paraId="336B697E" w14:textId="77777777" w:rsidR="0003474F" w:rsidRDefault="00D560E5" w:rsidP="00D560E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D560E5" w:rsidRPr="00C87F80" w14:paraId="53A31F50" w14:textId="77777777" w:rsidTr="00D560E5">
              <w:trPr>
                <w:gridAfter w:val="8"/>
                <w:wAfter w:w="5696" w:type="dxa"/>
                <w:trHeight w:val="690"/>
              </w:trPr>
              <w:tc>
                <w:tcPr>
                  <w:tcW w:w="885" w:type="dxa"/>
                  <w:tcBorders>
                    <w:top w:val="nil"/>
                    <w:left w:val="single" w:sz="4" w:space="0" w:color="auto"/>
                    <w:bottom w:val="single" w:sz="4" w:space="0" w:color="auto"/>
                    <w:right w:val="single" w:sz="4" w:space="0" w:color="auto"/>
                  </w:tcBorders>
                  <w:shd w:val="clear" w:color="auto" w:fill="auto"/>
                  <w:vAlign w:val="center"/>
                </w:tcPr>
                <w:p w14:paraId="2D17066B" w14:textId="77777777" w:rsidR="00D560E5" w:rsidRDefault="00D560E5" w:rsidP="00C87F80">
                  <w:pPr>
                    <w:spacing w:after="0" w:line="240" w:lineRule="auto"/>
                    <w:jc w:val="center"/>
                    <w:rPr>
                      <w:rFonts w:ascii="Times New Roman" w:eastAsia="Times New Roman" w:hAnsi="Times New Roman" w:cs="Times New Roman"/>
                      <w:lang w:eastAsia="ru-RU"/>
                    </w:rPr>
                  </w:pPr>
                </w:p>
                <w:p w14:paraId="675DF8BB" w14:textId="77777777" w:rsidR="00D560E5" w:rsidRDefault="00D560E5" w:rsidP="00C87F80">
                  <w:pPr>
                    <w:spacing w:after="0" w:line="240" w:lineRule="auto"/>
                    <w:jc w:val="center"/>
                    <w:rPr>
                      <w:rFonts w:ascii="Times New Roman" w:eastAsia="Times New Roman" w:hAnsi="Times New Roman" w:cs="Times New Roman"/>
                      <w:lang w:eastAsia="ru-RU"/>
                    </w:rPr>
                  </w:pPr>
                </w:p>
                <w:p w14:paraId="1B1C112D" w14:textId="77777777" w:rsidR="00D560E5" w:rsidRDefault="00D560E5" w:rsidP="00C87F80">
                  <w:pPr>
                    <w:spacing w:after="0" w:line="240" w:lineRule="auto"/>
                    <w:jc w:val="center"/>
                    <w:rPr>
                      <w:rFonts w:ascii="Times New Roman" w:eastAsia="Times New Roman" w:hAnsi="Times New Roman" w:cs="Times New Roman"/>
                      <w:lang w:eastAsia="ru-RU"/>
                    </w:rPr>
                  </w:pPr>
                </w:p>
                <w:p w14:paraId="1ECBACC3" w14:textId="77777777" w:rsidR="00D560E5" w:rsidRDefault="00D560E5" w:rsidP="00C87F80">
                  <w:pPr>
                    <w:spacing w:after="0" w:line="240" w:lineRule="auto"/>
                    <w:jc w:val="center"/>
                    <w:rPr>
                      <w:rFonts w:ascii="Times New Roman" w:eastAsia="Times New Roman" w:hAnsi="Times New Roman" w:cs="Times New Roman"/>
                      <w:lang w:eastAsia="ru-RU"/>
                    </w:rPr>
                  </w:pPr>
                </w:p>
                <w:p w14:paraId="06AF7E46" w14:textId="77777777" w:rsidR="00D560E5" w:rsidRDefault="00D560E5" w:rsidP="00C87F80">
                  <w:pPr>
                    <w:spacing w:after="0" w:line="240" w:lineRule="auto"/>
                    <w:jc w:val="center"/>
                    <w:rPr>
                      <w:rFonts w:ascii="Times New Roman" w:eastAsia="Times New Roman" w:hAnsi="Times New Roman" w:cs="Times New Roman"/>
                      <w:lang w:eastAsia="ru-RU"/>
                    </w:rPr>
                  </w:pPr>
                </w:p>
                <w:p w14:paraId="158BF735" w14:textId="77777777" w:rsidR="00D560E5" w:rsidRDefault="00D560E5" w:rsidP="00C87F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w:t>
                  </w:r>
                  <w:r w:rsidRPr="00C87F80">
                    <w:rPr>
                      <w:rFonts w:ascii="Times New Roman" w:eastAsia="Times New Roman" w:hAnsi="Times New Roman" w:cs="Times New Roman"/>
                      <w:lang w:eastAsia="ru-RU"/>
                    </w:rPr>
                    <w:t>.</w:t>
                  </w:r>
                </w:p>
                <w:p w14:paraId="35977370" w14:textId="77777777" w:rsidR="00D560E5" w:rsidRDefault="00D560E5" w:rsidP="004661FC">
                  <w:pPr>
                    <w:spacing w:after="0" w:line="240" w:lineRule="auto"/>
                    <w:rPr>
                      <w:rFonts w:ascii="Times New Roman" w:eastAsia="Times New Roman" w:hAnsi="Times New Roman" w:cs="Times New Roman"/>
                      <w:lang w:eastAsia="ru-RU"/>
                    </w:rPr>
                  </w:pPr>
                </w:p>
                <w:p w14:paraId="0E345899" w14:textId="77777777" w:rsidR="00D560E5" w:rsidRDefault="00D560E5" w:rsidP="004661FC">
                  <w:pPr>
                    <w:spacing w:after="0" w:line="240" w:lineRule="auto"/>
                    <w:rPr>
                      <w:rFonts w:ascii="Times New Roman" w:eastAsia="Times New Roman" w:hAnsi="Times New Roman" w:cs="Times New Roman"/>
                      <w:lang w:eastAsia="ru-RU"/>
                    </w:rPr>
                  </w:pPr>
                </w:p>
                <w:p w14:paraId="09378EF2" w14:textId="77777777" w:rsidR="00D560E5" w:rsidRPr="00C87F80" w:rsidRDefault="00D560E5" w:rsidP="00C87F80">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4" w:space="0" w:color="auto"/>
                    <w:right w:val="single" w:sz="4" w:space="0" w:color="auto"/>
                  </w:tcBorders>
                  <w:shd w:val="clear" w:color="auto" w:fill="auto"/>
                  <w:vAlign w:val="center"/>
                </w:tcPr>
                <w:p w14:paraId="33739795" w14:textId="77777777" w:rsidR="00D560E5" w:rsidRPr="00C87F80" w:rsidRDefault="00D560E5" w:rsidP="00C87F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проведенных семинаров, образовательных курсов, тренингов, мастер-классов</w:t>
                  </w:r>
                </w:p>
              </w:tc>
              <w:tc>
                <w:tcPr>
                  <w:tcW w:w="795" w:type="dxa"/>
                  <w:tcBorders>
                    <w:top w:val="nil"/>
                    <w:left w:val="nil"/>
                    <w:bottom w:val="single" w:sz="4" w:space="0" w:color="auto"/>
                    <w:right w:val="single" w:sz="4" w:space="0" w:color="auto"/>
                  </w:tcBorders>
                  <w:shd w:val="clear" w:color="auto" w:fill="auto"/>
                  <w:vAlign w:val="center"/>
                </w:tcPr>
                <w:p w14:paraId="748AF569" w14:textId="77777777" w:rsidR="00D560E5" w:rsidRPr="00C87F80" w:rsidRDefault="00D560E5" w:rsidP="00746561">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единиц</w:t>
                  </w:r>
                </w:p>
              </w:tc>
              <w:tc>
                <w:tcPr>
                  <w:tcW w:w="1189" w:type="dxa"/>
                  <w:tcBorders>
                    <w:top w:val="nil"/>
                    <w:left w:val="nil"/>
                    <w:bottom w:val="single" w:sz="4" w:space="0" w:color="auto"/>
                    <w:right w:val="single" w:sz="4" w:space="0" w:color="auto"/>
                  </w:tcBorders>
                  <w:shd w:val="clear" w:color="auto" w:fill="auto"/>
                  <w:vAlign w:val="center"/>
                </w:tcPr>
                <w:p w14:paraId="11F5A586" w14:textId="77777777" w:rsidR="00D560E5" w:rsidRPr="00C87F80" w:rsidRDefault="00D560E5" w:rsidP="00746561">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Отчет ФРМП</w:t>
                  </w:r>
                </w:p>
              </w:tc>
              <w:tc>
                <w:tcPr>
                  <w:tcW w:w="1573" w:type="dxa"/>
                  <w:gridSpan w:val="2"/>
                  <w:tcBorders>
                    <w:top w:val="single" w:sz="4" w:space="0" w:color="auto"/>
                    <w:left w:val="nil"/>
                    <w:bottom w:val="single" w:sz="4" w:space="0" w:color="auto"/>
                    <w:right w:val="single" w:sz="4" w:space="0" w:color="auto"/>
                  </w:tcBorders>
                  <w:shd w:val="clear" w:color="auto" w:fill="auto"/>
                  <w:vAlign w:val="center"/>
                </w:tcPr>
                <w:p w14:paraId="17DBBA35" w14:textId="77777777" w:rsidR="00D560E5" w:rsidRPr="00C87F80" w:rsidRDefault="00D560E5" w:rsidP="0003474F">
                  <w:pPr>
                    <w:spacing w:after="0" w:line="240" w:lineRule="auto"/>
                    <w:ind w:left="-108" w:right="-11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560" w:type="dxa"/>
                  <w:tcBorders>
                    <w:top w:val="nil"/>
                    <w:left w:val="nil"/>
                    <w:bottom w:val="single" w:sz="4" w:space="0" w:color="auto"/>
                    <w:right w:val="single" w:sz="4" w:space="0" w:color="auto"/>
                  </w:tcBorders>
                  <w:shd w:val="clear" w:color="auto" w:fill="auto"/>
                  <w:vAlign w:val="center"/>
                </w:tcPr>
                <w:p w14:paraId="63834364" w14:textId="77777777" w:rsidR="00D560E5" w:rsidRPr="00C87F80" w:rsidRDefault="00D560E5" w:rsidP="00D560E5">
                  <w:pPr>
                    <w:spacing w:after="0" w:line="240" w:lineRule="auto"/>
                    <w:ind w:left="-108" w:right="-11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7" w:type="dxa"/>
                  <w:tcBorders>
                    <w:top w:val="nil"/>
                    <w:left w:val="nil"/>
                    <w:bottom w:val="single" w:sz="4" w:space="0" w:color="auto"/>
                    <w:right w:val="single" w:sz="4" w:space="0" w:color="auto"/>
                  </w:tcBorders>
                  <w:shd w:val="clear" w:color="auto" w:fill="auto"/>
                  <w:vAlign w:val="center"/>
                </w:tcPr>
                <w:p w14:paraId="3DBD3FC0" w14:textId="77777777" w:rsidR="00D560E5" w:rsidRPr="00C87F80" w:rsidRDefault="00D560E5" w:rsidP="00D560E5">
                  <w:pPr>
                    <w:spacing w:after="0" w:line="240" w:lineRule="auto"/>
                    <w:ind w:left="-108" w:right="-11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Borders>
                    <w:top w:val="nil"/>
                    <w:left w:val="nil"/>
                    <w:bottom w:val="single" w:sz="4" w:space="0" w:color="auto"/>
                    <w:right w:val="single" w:sz="4" w:space="0" w:color="auto"/>
                  </w:tcBorders>
                  <w:shd w:val="clear" w:color="auto" w:fill="auto"/>
                  <w:vAlign w:val="center"/>
                </w:tcPr>
                <w:p w14:paraId="20437C39" w14:textId="77777777" w:rsidR="00D560E5" w:rsidRPr="00C87F80" w:rsidRDefault="00D560E5" w:rsidP="00D560E5">
                  <w:pPr>
                    <w:spacing w:after="0" w:line="240" w:lineRule="auto"/>
                    <w:ind w:left="-108" w:right="-11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6" w:type="dxa"/>
                  <w:tcBorders>
                    <w:top w:val="nil"/>
                    <w:left w:val="nil"/>
                    <w:bottom w:val="single" w:sz="4" w:space="0" w:color="auto"/>
                    <w:right w:val="single" w:sz="4" w:space="0" w:color="auto"/>
                  </w:tcBorders>
                  <w:vAlign w:val="center"/>
                </w:tcPr>
                <w:p w14:paraId="58015785" w14:textId="77777777" w:rsidR="00D560E5" w:rsidRDefault="00D560E5" w:rsidP="00D560E5">
                  <w:pPr>
                    <w:spacing w:after="0" w:line="240" w:lineRule="auto"/>
                    <w:ind w:left="-108" w:right="-11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418" w:type="dxa"/>
                  <w:tcBorders>
                    <w:top w:val="nil"/>
                    <w:left w:val="nil"/>
                    <w:bottom w:val="single" w:sz="4" w:space="0" w:color="auto"/>
                    <w:right w:val="single" w:sz="4" w:space="0" w:color="auto"/>
                  </w:tcBorders>
                  <w:vAlign w:val="center"/>
                </w:tcPr>
                <w:p w14:paraId="468767BA" w14:textId="77777777" w:rsidR="00D560E5" w:rsidRDefault="00D560E5" w:rsidP="00D560E5">
                  <w:pPr>
                    <w:spacing w:after="0" w:line="240" w:lineRule="auto"/>
                    <w:ind w:left="-108" w:right="-11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3474F" w:rsidRPr="00C87F80" w14:paraId="76B8781B" w14:textId="77777777" w:rsidTr="0003474F">
              <w:trPr>
                <w:trHeight w:val="300"/>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33F52A9D"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1.2.</w:t>
                  </w:r>
                </w:p>
              </w:tc>
              <w:tc>
                <w:tcPr>
                  <w:tcW w:w="14046" w:type="dxa"/>
                  <w:gridSpan w:val="10"/>
                  <w:tcBorders>
                    <w:top w:val="single" w:sz="4" w:space="0" w:color="auto"/>
                    <w:left w:val="nil"/>
                    <w:bottom w:val="single" w:sz="4" w:space="0" w:color="auto"/>
                  </w:tcBorders>
                  <w:shd w:val="clear" w:color="auto" w:fill="auto"/>
                  <w:vAlign w:val="center"/>
                </w:tcPr>
                <w:p w14:paraId="5F7087C0" w14:textId="77777777" w:rsidR="0003474F" w:rsidRPr="00C87F80" w:rsidRDefault="0003474F" w:rsidP="0003474F">
                  <w:pPr>
                    <w:jc w:val="center"/>
                  </w:pPr>
                  <w:r w:rsidRPr="00C87F80">
                    <w:rPr>
                      <w:rFonts w:ascii="Times New Roman" w:eastAsia="Times New Roman" w:hAnsi="Times New Roman" w:cs="Times New Roman"/>
                      <w:b/>
                      <w:bCs/>
                      <w:color w:val="000000"/>
                      <w:lang w:eastAsia="ru-RU"/>
                    </w:rPr>
                    <w:t>Подпрограмма №2 Создание благоприятной административной среды</w:t>
                  </w:r>
                </w:p>
              </w:tc>
              <w:tc>
                <w:tcPr>
                  <w:tcW w:w="712" w:type="dxa"/>
                </w:tcPr>
                <w:p w14:paraId="7B14ABDC" w14:textId="77777777" w:rsidR="0003474F" w:rsidRPr="00C87F80" w:rsidRDefault="0003474F"/>
              </w:tc>
              <w:tc>
                <w:tcPr>
                  <w:tcW w:w="712" w:type="dxa"/>
                </w:tcPr>
                <w:p w14:paraId="63121254" w14:textId="77777777" w:rsidR="0003474F" w:rsidRPr="00C87F80" w:rsidRDefault="0003474F"/>
              </w:tc>
              <w:tc>
                <w:tcPr>
                  <w:tcW w:w="712" w:type="dxa"/>
                  <w:tcBorders>
                    <w:top w:val="single" w:sz="4" w:space="0" w:color="auto"/>
                    <w:left w:val="nil"/>
                    <w:bottom w:val="single" w:sz="4" w:space="0" w:color="auto"/>
                    <w:right w:val="single" w:sz="4" w:space="0" w:color="auto"/>
                  </w:tcBorders>
                  <w:shd w:val="clear" w:color="auto" w:fill="auto"/>
                  <w:vAlign w:val="center"/>
                </w:tcPr>
                <w:p w14:paraId="475600A6" w14:textId="77777777" w:rsidR="0003474F" w:rsidRPr="00C87F80" w:rsidRDefault="0003474F">
                  <w:r w:rsidRPr="00C87F80">
                    <w:rPr>
                      <w:rFonts w:ascii="Times New Roman" w:eastAsia="Times New Roman" w:hAnsi="Times New Roman" w:cs="Times New Roman"/>
                      <w:color w:val="000000"/>
                      <w:lang w:eastAsia="ru-RU"/>
                    </w:rPr>
                    <w:t>16,2</w:t>
                  </w:r>
                </w:p>
              </w:tc>
              <w:tc>
                <w:tcPr>
                  <w:tcW w:w="712" w:type="dxa"/>
                  <w:tcBorders>
                    <w:top w:val="single" w:sz="4" w:space="0" w:color="auto"/>
                    <w:left w:val="nil"/>
                    <w:bottom w:val="single" w:sz="4" w:space="0" w:color="auto"/>
                    <w:right w:val="single" w:sz="4" w:space="0" w:color="auto"/>
                  </w:tcBorders>
                  <w:shd w:val="clear" w:color="auto" w:fill="auto"/>
                  <w:vAlign w:val="center"/>
                </w:tcPr>
                <w:p w14:paraId="4963BBDE" w14:textId="77777777" w:rsidR="0003474F" w:rsidRPr="00C87F80" w:rsidRDefault="0003474F">
                  <w:r w:rsidRPr="00C87F80">
                    <w:rPr>
                      <w:rFonts w:ascii="Times New Roman" w:eastAsia="Times New Roman" w:hAnsi="Times New Roman" w:cs="Times New Roman"/>
                      <w:color w:val="000000"/>
                      <w:lang w:eastAsia="ru-RU"/>
                    </w:rPr>
                    <w:t>11</w:t>
                  </w:r>
                </w:p>
              </w:tc>
              <w:tc>
                <w:tcPr>
                  <w:tcW w:w="712" w:type="dxa"/>
                  <w:tcBorders>
                    <w:top w:val="single" w:sz="4" w:space="0" w:color="auto"/>
                    <w:left w:val="nil"/>
                    <w:bottom w:val="single" w:sz="4" w:space="0" w:color="auto"/>
                    <w:right w:val="single" w:sz="4" w:space="0" w:color="auto"/>
                  </w:tcBorders>
                  <w:shd w:val="clear" w:color="auto" w:fill="auto"/>
                  <w:vAlign w:val="center"/>
                </w:tcPr>
                <w:p w14:paraId="122B0C24" w14:textId="77777777" w:rsidR="0003474F" w:rsidRPr="00C87F80" w:rsidRDefault="0003474F">
                  <w:r w:rsidRPr="00C87F80">
                    <w:rPr>
                      <w:rFonts w:ascii="Times New Roman" w:eastAsia="Times New Roman" w:hAnsi="Times New Roman" w:cs="Times New Roman"/>
                      <w:lang w:eastAsia="ru-RU"/>
                    </w:rPr>
                    <w:t>13</w:t>
                  </w:r>
                </w:p>
              </w:tc>
              <w:tc>
                <w:tcPr>
                  <w:tcW w:w="712" w:type="dxa"/>
                  <w:tcBorders>
                    <w:top w:val="single" w:sz="4" w:space="0" w:color="auto"/>
                    <w:left w:val="nil"/>
                    <w:bottom w:val="single" w:sz="4" w:space="0" w:color="auto"/>
                    <w:right w:val="single" w:sz="4" w:space="0" w:color="auto"/>
                  </w:tcBorders>
                  <w:shd w:val="clear" w:color="auto" w:fill="auto"/>
                  <w:vAlign w:val="center"/>
                </w:tcPr>
                <w:p w14:paraId="187D886A" w14:textId="77777777" w:rsidR="0003474F" w:rsidRPr="00C87F80" w:rsidRDefault="0003474F">
                  <w:r w:rsidRPr="00C87F80">
                    <w:rPr>
                      <w:rFonts w:ascii="Times New Roman" w:eastAsia="Times New Roman" w:hAnsi="Times New Roman" w:cs="Times New Roman"/>
                      <w:lang w:eastAsia="ru-RU"/>
                    </w:rPr>
                    <w:t>14</w:t>
                  </w:r>
                </w:p>
              </w:tc>
              <w:tc>
                <w:tcPr>
                  <w:tcW w:w="712" w:type="dxa"/>
                  <w:tcBorders>
                    <w:top w:val="single" w:sz="4" w:space="0" w:color="auto"/>
                    <w:left w:val="nil"/>
                    <w:bottom w:val="single" w:sz="4" w:space="0" w:color="auto"/>
                    <w:right w:val="single" w:sz="4" w:space="0" w:color="auto"/>
                  </w:tcBorders>
                  <w:shd w:val="clear" w:color="auto" w:fill="auto"/>
                  <w:vAlign w:val="center"/>
                </w:tcPr>
                <w:p w14:paraId="22E6FAFD" w14:textId="77777777" w:rsidR="0003474F" w:rsidRPr="00C87F80" w:rsidRDefault="0003474F">
                  <w:r w:rsidRPr="00C87F80">
                    <w:rPr>
                      <w:rFonts w:ascii="Times New Roman" w:eastAsia="Times New Roman" w:hAnsi="Times New Roman" w:cs="Times New Roman"/>
                      <w:lang w:eastAsia="ru-RU"/>
                    </w:rPr>
                    <w:t>15</w:t>
                  </w:r>
                </w:p>
              </w:tc>
              <w:tc>
                <w:tcPr>
                  <w:tcW w:w="712" w:type="dxa"/>
                  <w:tcBorders>
                    <w:top w:val="single" w:sz="4" w:space="0" w:color="auto"/>
                    <w:left w:val="nil"/>
                    <w:bottom w:val="single" w:sz="4" w:space="0" w:color="auto"/>
                    <w:right w:val="single" w:sz="4" w:space="0" w:color="auto"/>
                  </w:tcBorders>
                  <w:shd w:val="clear" w:color="auto" w:fill="auto"/>
                  <w:vAlign w:val="center"/>
                </w:tcPr>
                <w:p w14:paraId="12378365" w14:textId="77777777" w:rsidR="0003474F" w:rsidRPr="00C87F80" w:rsidRDefault="0003474F">
                  <w:r w:rsidRPr="00C87F80">
                    <w:rPr>
                      <w:rFonts w:ascii="Times New Roman" w:eastAsia="Times New Roman" w:hAnsi="Times New Roman" w:cs="Times New Roman"/>
                      <w:lang w:eastAsia="ru-RU"/>
                    </w:rPr>
                    <w:t>16</w:t>
                  </w:r>
                </w:p>
              </w:tc>
            </w:tr>
            <w:tr w:rsidR="0003474F" w:rsidRPr="00C87F80" w14:paraId="51ACFBE3" w14:textId="77777777" w:rsidTr="00D560E5">
              <w:trPr>
                <w:gridAfter w:val="8"/>
                <w:wAfter w:w="5696" w:type="dxa"/>
                <w:trHeight w:val="1186"/>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DE4896A" w14:textId="77777777" w:rsidR="0003474F" w:rsidRPr="00C87F80"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lastRenderedPageBreak/>
                    <w:t>1.2.1.</w:t>
                  </w:r>
                </w:p>
              </w:tc>
              <w:tc>
                <w:tcPr>
                  <w:tcW w:w="3260" w:type="dxa"/>
                  <w:tcBorders>
                    <w:top w:val="single" w:sz="4" w:space="0" w:color="auto"/>
                    <w:left w:val="nil"/>
                    <w:bottom w:val="single" w:sz="4" w:space="0" w:color="auto"/>
                    <w:right w:val="single" w:sz="4" w:space="0" w:color="auto"/>
                  </w:tcBorders>
                  <w:shd w:val="clear" w:color="auto" w:fill="auto"/>
                </w:tcPr>
                <w:p w14:paraId="637866AC" w14:textId="77777777" w:rsidR="0003474F" w:rsidRPr="00C87F80"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t>Доля заказов, переданных СМП в соответствии со статьей 15 Федерального закона от 21 июля 2005 г. №94-ФЗ, от общего объема размещенных заказов %</w:t>
                  </w:r>
                </w:p>
              </w:tc>
              <w:tc>
                <w:tcPr>
                  <w:tcW w:w="795" w:type="dxa"/>
                  <w:tcBorders>
                    <w:top w:val="single" w:sz="4" w:space="0" w:color="auto"/>
                    <w:left w:val="nil"/>
                    <w:bottom w:val="single" w:sz="4" w:space="0" w:color="auto"/>
                    <w:right w:val="single" w:sz="4" w:space="0" w:color="auto"/>
                  </w:tcBorders>
                  <w:shd w:val="clear" w:color="auto" w:fill="auto"/>
                  <w:vAlign w:val="center"/>
                </w:tcPr>
                <w:p w14:paraId="1D07B30C"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w:t>
                  </w:r>
                </w:p>
              </w:tc>
              <w:tc>
                <w:tcPr>
                  <w:tcW w:w="1331" w:type="dxa"/>
                  <w:gridSpan w:val="2"/>
                  <w:tcBorders>
                    <w:top w:val="single" w:sz="4" w:space="0" w:color="auto"/>
                    <w:left w:val="nil"/>
                    <w:bottom w:val="single" w:sz="4" w:space="0" w:color="auto"/>
                    <w:right w:val="single" w:sz="4" w:space="0" w:color="auto"/>
                  </w:tcBorders>
                  <w:shd w:val="clear" w:color="auto" w:fill="auto"/>
                  <w:vAlign w:val="center"/>
                </w:tcPr>
                <w:p w14:paraId="4B6C8FAD" w14:textId="77777777" w:rsidR="0003474F" w:rsidRPr="00C87F80"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t>Информация уполномоченного органа</w:t>
                  </w:r>
                </w:p>
              </w:tc>
              <w:tc>
                <w:tcPr>
                  <w:tcW w:w="1431" w:type="dxa"/>
                  <w:tcBorders>
                    <w:top w:val="single" w:sz="4" w:space="0" w:color="auto"/>
                    <w:left w:val="nil"/>
                    <w:bottom w:val="single" w:sz="4" w:space="0" w:color="auto"/>
                    <w:right w:val="single" w:sz="4" w:space="0" w:color="auto"/>
                  </w:tcBorders>
                  <w:shd w:val="clear" w:color="auto" w:fill="auto"/>
                  <w:vAlign w:val="center"/>
                </w:tcPr>
                <w:p w14:paraId="1ED0C228" w14:textId="77777777" w:rsidR="0003474F" w:rsidRPr="00C87F80" w:rsidRDefault="00746561" w:rsidP="0003474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560" w:type="dxa"/>
                  <w:tcBorders>
                    <w:top w:val="single" w:sz="4" w:space="0" w:color="auto"/>
                    <w:left w:val="nil"/>
                    <w:bottom w:val="single" w:sz="4" w:space="0" w:color="auto"/>
                    <w:right w:val="single" w:sz="4" w:space="0" w:color="auto"/>
                  </w:tcBorders>
                  <w:shd w:val="clear" w:color="auto" w:fill="auto"/>
                  <w:vAlign w:val="center"/>
                </w:tcPr>
                <w:p w14:paraId="49B537FF" w14:textId="77777777" w:rsidR="0003474F" w:rsidRPr="00C87F80" w:rsidRDefault="00746561" w:rsidP="00C87F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3205B5" w14:textId="77777777" w:rsidR="0003474F" w:rsidRPr="00C87F80" w:rsidRDefault="00746561" w:rsidP="00C87F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11C2F3" w14:textId="77777777" w:rsidR="0003474F" w:rsidRPr="00C87F80" w:rsidRDefault="00746561" w:rsidP="00C87F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416" w:type="dxa"/>
                  <w:tcBorders>
                    <w:top w:val="single" w:sz="4" w:space="0" w:color="auto"/>
                    <w:left w:val="nil"/>
                    <w:bottom w:val="single" w:sz="4" w:space="0" w:color="auto"/>
                    <w:right w:val="single" w:sz="4" w:space="0" w:color="auto"/>
                  </w:tcBorders>
                  <w:vAlign w:val="center"/>
                </w:tcPr>
                <w:p w14:paraId="3E70C815" w14:textId="77777777" w:rsidR="0003474F" w:rsidRDefault="00746561" w:rsidP="00D560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418" w:type="dxa"/>
                  <w:tcBorders>
                    <w:top w:val="single" w:sz="4" w:space="0" w:color="auto"/>
                    <w:left w:val="nil"/>
                    <w:bottom w:val="single" w:sz="4" w:space="0" w:color="auto"/>
                    <w:right w:val="single" w:sz="4" w:space="0" w:color="auto"/>
                  </w:tcBorders>
                  <w:vAlign w:val="center"/>
                </w:tcPr>
                <w:p w14:paraId="07B8A560" w14:textId="77777777" w:rsidR="003B0690" w:rsidRDefault="00746561" w:rsidP="00D560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03474F" w:rsidRPr="00C87F80" w14:paraId="0B4ADB09" w14:textId="77777777" w:rsidTr="003B0690">
              <w:trPr>
                <w:gridAfter w:val="8"/>
                <w:wAfter w:w="5696" w:type="dxa"/>
                <w:trHeight w:val="978"/>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4480D27" w14:textId="77777777" w:rsidR="0003474F" w:rsidRPr="00C87F80"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t>1.2.3.</w:t>
                  </w:r>
                </w:p>
              </w:tc>
              <w:tc>
                <w:tcPr>
                  <w:tcW w:w="3260" w:type="dxa"/>
                  <w:tcBorders>
                    <w:top w:val="nil"/>
                    <w:left w:val="nil"/>
                    <w:bottom w:val="single" w:sz="4" w:space="0" w:color="auto"/>
                    <w:right w:val="single" w:sz="4" w:space="0" w:color="auto"/>
                  </w:tcBorders>
                  <w:shd w:val="clear" w:color="auto" w:fill="auto"/>
                  <w:vAlign w:val="center"/>
                </w:tcPr>
                <w:p w14:paraId="0B2D7B45"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Доля молодых предпринимателей, получивших муниципальную поддержку, от общего числа получателей поддержки</w:t>
                  </w:r>
                </w:p>
              </w:tc>
              <w:tc>
                <w:tcPr>
                  <w:tcW w:w="795" w:type="dxa"/>
                  <w:tcBorders>
                    <w:top w:val="nil"/>
                    <w:left w:val="nil"/>
                    <w:bottom w:val="single" w:sz="4" w:space="0" w:color="auto"/>
                    <w:right w:val="single" w:sz="4" w:space="0" w:color="auto"/>
                  </w:tcBorders>
                  <w:shd w:val="clear" w:color="auto" w:fill="auto"/>
                  <w:vAlign w:val="center"/>
                </w:tcPr>
                <w:p w14:paraId="6ADEC155" w14:textId="77777777" w:rsidR="0003474F" w:rsidRPr="00C87F80" w:rsidRDefault="0003474F" w:rsidP="00C87F80">
                  <w:pPr>
                    <w:spacing w:after="0" w:line="240" w:lineRule="auto"/>
                    <w:jc w:val="center"/>
                    <w:rPr>
                      <w:rFonts w:ascii="Times New Roman" w:eastAsia="Times New Roman" w:hAnsi="Times New Roman" w:cs="Times New Roman"/>
                      <w:color w:val="000000"/>
                      <w:lang w:eastAsia="ru-RU"/>
                    </w:rPr>
                  </w:pPr>
                  <w:r w:rsidRPr="00C87F80">
                    <w:rPr>
                      <w:rFonts w:ascii="Times New Roman" w:eastAsia="Times New Roman" w:hAnsi="Times New Roman" w:cs="Times New Roman"/>
                      <w:color w:val="000000"/>
                      <w:lang w:eastAsia="ru-RU"/>
                    </w:rPr>
                    <w:t>%</w:t>
                  </w:r>
                </w:p>
              </w:tc>
              <w:tc>
                <w:tcPr>
                  <w:tcW w:w="1331" w:type="dxa"/>
                  <w:gridSpan w:val="2"/>
                  <w:tcBorders>
                    <w:top w:val="nil"/>
                    <w:left w:val="nil"/>
                    <w:bottom w:val="single" w:sz="4" w:space="0" w:color="auto"/>
                    <w:right w:val="single" w:sz="4" w:space="0" w:color="auto"/>
                  </w:tcBorders>
                  <w:shd w:val="clear" w:color="auto" w:fill="auto"/>
                  <w:vAlign w:val="center"/>
                </w:tcPr>
                <w:p w14:paraId="7EABCDB7" w14:textId="77777777" w:rsidR="0003474F" w:rsidRPr="00C87F80" w:rsidRDefault="0003474F" w:rsidP="00C87F80">
                  <w:pPr>
                    <w:spacing w:after="0" w:line="240" w:lineRule="auto"/>
                    <w:jc w:val="center"/>
                    <w:rPr>
                      <w:rFonts w:ascii="Times New Roman" w:eastAsia="Times New Roman" w:hAnsi="Times New Roman" w:cs="Times New Roman"/>
                      <w:lang w:eastAsia="ru-RU"/>
                    </w:rPr>
                  </w:pPr>
                  <w:r w:rsidRPr="00C87F80">
                    <w:rPr>
                      <w:rFonts w:ascii="Times New Roman" w:eastAsia="Times New Roman" w:hAnsi="Times New Roman" w:cs="Times New Roman"/>
                      <w:lang w:eastAsia="ru-RU"/>
                    </w:rPr>
                    <w:t>Отчет Фонда предпринимательства</w:t>
                  </w:r>
                </w:p>
              </w:tc>
              <w:tc>
                <w:tcPr>
                  <w:tcW w:w="1431" w:type="dxa"/>
                  <w:tcBorders>
                    <w:top w:val="nil"/>
                    <w:left w:val="nil"/>
                    <w:bottom w:val="single" w:sz="4" w:space="0" w:color="auto"/>
                    <w:right w:val="single" w:sz="4" w:space="0" w:color="auto"/>
                  </w:tcBorders>
                  <w:shd w:val="clear" w:color="auto" w:fill="auto"/>
                  <w:vAlign w:val="center"/>
                </w:tcPr>
                <w:p w14:paraId="1FFFDECB" w14:textId="77777777" w:rsidR="0003474F" w:rsidRPr="00C87F80" w:rsidRDefault="0003474F" w:rsidP="0003474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560" w:type="dxa"/>
                  <w:tcBorders>
                    <w:top w:val="nil"/>
                    <w:left w:val="nil"/>
                    <w:bottom w:val="single" w:sz="4" w:space="0" w:color="auto"/>
                    <w:right w:val="single" w:sz="4" w:space="0" w:color="auto"/>
                  </w:tcBorders>
                  <w:shd w:val="clear" w:color="auto" w:fill="auto"/>
                  <w:vAlign w:val="center"/>
                </w:tcPr>
                <w:p w14:paraId="3612C838" w14:textId="77777777" w:rsidR="0003474F" w:rsidRPr="00C87F80" w:rsidRDefault="003B0690" w:rsidP="00C87F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417" w:type="dxa"/>
                  <w:tcBorders>
                    <w:top w:val="nil"/>
                    <w:left w:val="nil"/>
                    <w:bottom w:val="single" w:sz="4" w:space="0" w:color="auto"/>
                    <w:right w:val="single" w:sz="4" w:space="0" w:color="auto"/>
                  </w:tcBorders>
                  <w:shd w:val="clear" w:color="auto" w:fill="auto"/>
                  <w:vAlign w:val="center"/>
                </w:tcPr>
                <w:p w14:paraId="0997E836" w14:textId="77777777" w:rsidR="0003474F" w:rsidRPr="00C87F80" w:rsidRDefault="003B0690" w:rsidP="00C87F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418" w:type="dxa"/>
                  <w:tcBorders>
                    <w:top w:val="nil"/>
                    <w:left w:val="nil"/>
                    <w:bottom w:val="single" w:sz="4" w:space="0" w:color="auto"/>
                    <w:right w:val="single" w:sz="4" w:space="0" w:color="auto"/>
                  </w:tcBorders>
                  <w:shd w:val="clear" w:color="auto" w:fill="auto"/>
                  <w:vAlign w:val="center"/>
                </w:tcPr>
                <w:p w14:paraId="23B40742" w14:textId="77777777" w:rsidR="0003474F" w:rsidRPr="00C87F80" w:rsidRDefault="003B0690" w:rsidP="00C87F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416" w:type="dxa"/>
                  <w:tcBorders>
                    <w:top w:val="nil"/>
                    <w:left w:val="nil"/>
                    <w:bottom w:val="single" w:sz="4" w:space="0" w:color="auto"/>
                    <w:right w:val="single" w:sz="4" w:space="0" w:color="auto"/>
                  </w:tcBorders>
                  <w:vAlign w:val="center"/>
                </w:tcPr>
                <w:p w14:paraId="4C8725D3" w14:textId="77777777" w:rsidR="0003474F" w:rsidRDefault="003B0690" w:rsidP="003B0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418" w:type="dxa"/>
                  <w:tcBorders>
                    <w:top w:val="nil"/>
                    <w:left w:val="nil"/>
                    <w:bottom w:val="single" w:sz="4" w:space="0" w:color="auto"/>
                    <w:right w:val="single" w:sz="4" w:space="0" w:color="auto"/>
                  </w:tcBorders>
                  <w:vAlign w:val="center"/>
                </w:tcPr>
                <w:p w14:paraId="77C2E7FD" w14:textId="77777777" w:rsidR="0003474F" w:rsidRDefault="003B0690" w:rsidP="003B069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bl>
          <w:p w14:paraId="51C1A124" w14:textId="77777777" w:rsidR="00C87F80" w:rsidRPr="00C87F80" w:rsidRDefault="00C87F80" w:rsidP="00C87F80">
            <w:pPr>
              <w:spacing w:line="360" w:lineRule="auto"/>
              <w:jc w:val="both"/>
              <w:rPr>
                <w:rFonts w:ascii="Times New Roman" w:eastAsia="Calibri" w:hAnsi="Times New Roman" w:cs="Times New Roman"/>
                <w:color w:val="FF0000"/>
              </w:rPr>
            </w:pPr>
          </w:p>
          <w:p w14:paraId="0C4FB6C0" w14:textId="77777777" w:rsidR="00C87F80" w:rsidRPr="00C87F80" w:rsidRDefault="00C87F80" w:rsidP="00C87F80">
            <w:pPr>
              <w:spacing w:after="0" w:line="240" w:lineRule="auto"/>
              <w:jc w:val="center"/>
              <w:rPr>
                <w:rFonts w:ascii="Times New Roman" w:eastAsia="Times New Roman" w:hAnsi="Times New Roman" w:cs="Times New Roman"/>
                <w:b/>
                <w:bCs/>
                <w:lang w:eastAsia="ru-RU"/>
              </w:rPr>
            </w:pPr>
          </w:p>
          <w:p w14:paraId="6922A0F7" w14:textId="77777777" w:rsidR="00C87F80" w:rsidRPr="00C87F80" w:rsidRDefault="00C87F80" w:rsidP="00C87F80">
            <w:pPr>
              <w:spacing w:after="0" w:line="240" w:lineRule="auto"/>
              <w:jc w:val="center"/>
              <w:rPr>
                <w:rFonts w:ascii="Times New Roman" w:eastAsia="Times New Roman" w:hAnsi="Times New Roman" w:cs="Times New Roman"/>
                <w:b/>
                <w:bCs/>
                <w:lang w:eastAsia="ru-RU"/>
              </w:rPr>
            </w:pPr>
          </w:p>
          <w:p w14:paraId="70860CED" w14:textId="77777777" w:rsidR="00C87F80" w:rsidRPr="00C87F80" w:rsidRDefault="00C87F80" w:rsidP="00C87F80">
            <w:pPr>
              <w:spacing w:after="0" w:line="240" w:lineRule="auto"/>
              <w:jc w:val="center"/>
              <w:rPr>
                <w:rFonts w:ascii="Times New Roman" w:eastAsia="Times New Roman" w:hAnsi="Times New Roman" w:cs="Times New Roman"/>
                <w:b/>
                <w:bCs/>
                <w:lang w:eastAsia="ru-RU"/>
              </w:rPr>
            </w:pPr>
          </w:p>
          <w:p w14:paraId="61AAE133" w14:textId="77777777" w:rsidR="00C87F80" w:rsidRPr="00C87F80" w:rsidRDefault="00C87F80" w:rsidP="00C87F80">
            <w:pPr>
              <w:spacing w:after="0" w:line="240" w:lineRule="auto"/>
              <w:jc w:val="center"/>
              <w:rPr>
                <w:rFonts w:ascii="Times New Roman" w:eastAsia="Times New Roman" w:hAnsi="Times New Roman" w:cs="Times New Roman"/>
                <w:b/>
                <w:bCs/>
                <w:lang w:eastAsia="ru-RU"/>
              </w:rPr>
            </w:pPr>
          </w:p>
        </w:tc>
      </w:tr>
      <w:tr w:rsidR="00C87F80" w:rsidRPr="00C87F80" w14:paraId="4F10F194" w14:textId="77777777" w:rsidTr="00C87F80">
        <w:trPr>
          <w:trHeight w:val="360"/>
        </w:trPr>
        <w:tc>
          <w:tcPr>
            <w:tcW w:w="15173" w:type="dxa"/>
            <w:vMerge/>
            <w:tcBorders>
              <w:bottom w:val="single" w:sz="4" w:space="0" w:color="auto"/>
              <w:right w:val="nil"/>
            </w:tcBorders>
            <w:vAlign w:val="center"/>
          </w:tcPr>
          <w:p w14:paraId="325A58E4" w14:textId="77777777" w:rsidR="00C87F80" w:rsidRPr="00C87F80" w:rsidRDefault="00C87F80" w:rsidP="00C87F80">
            <w:pPr>
              <w:spacing w:after="0" w:line="240" w:lineRule="auto"/>
              <w:rPr>
                <w:rFonts w:ascii="Times New Roman" w:eastAsia="Times New Roman" w:hAnsi="Times New Roman" w:cs="Times New Roman"/>
                <w:b/>
                <w:bCs/>
                <w:lang w:eastAsia="ru-RU"/>
              </w:rPr>
            </w:pPr>
          </w:p>
        </w:tc>
      </w:tr>
    </w:tbl>
    <w:p w14:paraId="581090EF"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bookmarkStart w:id="4" w:name="OLE_LINK1"/>
    </w:p>
    <w:p w14:paraId="0E94F652"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p>
    <w:p w14:paraId="03BA64EF"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p>
    <w:p w14:paraId="20BEE0B2"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p>
    <w:p w14:paraId="55BEC529"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p>
    <w:p w14:paraId="129E8E17" w14:textId="77777777" w:rsidR="00C87F80" w:rsidRDefault="00C87F80" w:rsidP="00C87F80">
      <w:pPr>
        <w:spacing w:after="0" w:line="240" w:lineRule="auto"/>
        <w:jc w:val="right"/>
        <w:rPr>
          <w:rFonts w:ascii="Times New Roman" w:eastAsia="Times New Roman" w:hAnsi="Times New Roman" w:cs="Times New Roman"/>
          <w:sz w:val="24"/>
          <w:szCs w:val="24"/>
          <w:lang w:eastAsia="ru-RU"/>
        </w:rPr>
      </w:pPr>
    </w:p>
    <w:p w14:paraId="67BDB3D0" w14:textId="77777777" w:rsidR="002952D8" w:rsidRDefault="002952D8" w:rsidP="00C87F80">
      <w:pPr>
        <w:spacing w:after="0" w:line="240" w:lineRule="auto"/>
        <w:jc w:val="right"/>
        <w:rPr>
          <w:rFonts w:ascii="Times New Roman" w:eastAsia="Times New Roman" w:hAnsi="Times New Roman" w:cs="Times New Roman"/>
          <w:sz w:val="24"/>
          <w:szCs w:val="24"/>
          <w:lang w:eastAsia="ru-RU"/>
        </w:rPr>
      </w:pPr>
    </w:p>
    <w:p w14:paraId="73A819E3" w14:textId="77777777" w:rsidR="002952D8" w:rsidRDefault="002952D8" w:rsidP="00C87F80">
      <w:pPr>
        <w:spacing w:after="0" w:line="240" w:lineRule="auto"/>
        <w:jc w:val="right"/>
        <w:rPr>
          <w:rFonts w:ascii="Times New Roman" w:eastAsia="Times New Roman" w:hAnsi="Times New Roman" w:cs="Times New Roman"/>
          <w:sz w:val="24"/>
          <w:szCs w:val="24"/>
          <w:lang w:eastAsia="ru-RU"/>
        </w:rPr>
      </w:pPr>
    </w:p>
    <w:p w14:paraId="12F605D0" w14:textId="77777777" w:rsidR="002952D8" w:rsidRDefault="002952D8" w:rsidP="00C87F80">
      <w:pPr>
        <w:spacing w:after="0" w:line="240" w:lineRule="auto"/>
        <w:jc w:val="right"/>
        <w:rPr>
          <w:rFonts w:ascii="Times New Roman" w:eastAsia="Times New Roman" w:hAnsi="Times New Roman" w:cs="Times New Roman"/>
          <w:sz w:val="24"/>
          <w:szCs w:val="24"/>
          <w:lang w:eastAsia="ru-RU"/>
        </w:rPr>
      </w:pPr>
    </w:p>
    <w:p w14:paraId="0349C938" w14:textId="77777777" w:rsidR="002952D8" w:rsidRDefault="002952D8" w:rsidP="00C87F80">
      <w:pPr>
        <w:spacing w:after="0" w:line="240" w:lineRule="auto"/>
        <w:jc w:val="right"/>
        <w:rPr>
          <w:rFonts w:ascii="Times New Roman" w:eastAsia="Times New Roman" w:hAnsi="Times New Roman" w:cs="Times New Roman"/>
          <w:sz w:val="24"/>
          <w:szCs w:val="24"/>
          <w:lang w:eastAsia="ru-RU"/>
        </w:rPr>
      </w:pPr>
    </w:p>
    <w:p w14:paraId="40B915DA" w14:textId="77777777" w:rsidR="002952D8" w:rsidRDefault="002952D8" w:rsidP="00C87F80">
      <w:pPr>
        <w:spacing w:after="0" w:line="240" w:lineRule="auto"/>
        <w:jc w:val="right"/>
        <w:rPr>
          <w:rFonts w:ascii="Times New Roman" w:eastAsia="Times New Roman" w:hAnsi="Times New Roman" w:cs="Times New Roman"/>
          <w:sz w:val="24"/>
          <w:szCs w:val="24"/>
          <w:lang w:eastAsia="ru-RU"/>
        </w:rPr>
      </w:pPr>
    </w:p>
    <w:p w14:paraId="178821FE" w14:textId="77777777" w:rsidR="002952D8" w:rsidRDefault="002952D8" w:rsidP="00C87F80">
      <w:pPr>
        <w:spacing w:after="0" w:line="240" w:lineRule="auto"/>
        <w:jc w:val="right"/>
        <w:rPr>
          <w:rFonts w:ascii="Times New Roman" w:eastAsia="Times New Roman" w:hAnsi="Times New Roman" w:cs="Times New Roman"/>
          <w:sz w:val="24"/>
          <w:szCs w:val="24"/>
          <w:lang w:eastAsia="ru-RU"/>
        </w:rPr>
      </w:pPr>
    </w:p>
    <w:p w14:paraId="5C8CD6ED" w14:textId="77777777" w:rsidR="002952D8" w:rsidRDefault="002952D8" w:rsidP="00C87F80">
      <w:pPr>
        <w:spacing w:after="0" w:line="240" w:lineRule="auto"/>
        <w:jc w:val="right"/>
        <w:rPr>
          <w:rFonts w:ascii="Times New Roman" w:eastAsia="Times New Roman" w:hAnsi="Times New Roman" w:cs="Times New Roman"/>
          <w:sz w:val="24"/>
          <w:szCs w:val="24"/>
          <w:lang w:eastAsia="ru-RU"/>
        </w:rPr>
      </w:pPr>
    </w:p>
    <w:p w14:paraId="221E3125" w14:textId="77777777" w:rsidR="002952D8" w:rsidRDefault="002952D8" w:rsidP="00C87F80">
      <w:pPr>
        <w:spacing w:after="0" w:line="240" w:lineRule="auto"/>
        <w:jc w:val="right"/>
        <w:rPr>
          <w:rFonts w:ascii="Times New Roman" w:eastAsia="Times New Roman" w:hAnsi="Times New Roman" w:cs="Times New Roman"/>
          <w:sz w:val="24"/>
          <w:szCs w:val="24"/>
          <w:lang w:eastAsia="ru-RU"/>
        </w:rPr>
      </w:pPr>
    </w:p>
    <w:p w14:paraId="7B501342" w14:textId="77777777" w:rsidR="0003474F" w:rsidRPr="00C87F80" w:rsidRDefault="0003474F" w:rsidP="00C87F80">
      <w:pPr>
        <w:spacing w:after="0" w:line="240" w:lineRule="auto"/>
        <w:jc w:val="right"/>
        <w:rPr>
          <w:rFonts w:ascii="Times New Roman" w:eastAsia="Times New Roman" w:hAnsi="Times New Roman" w:cs="Times New Roman"/>
          <w:sz w:val="24"/>
          <w:szCs w:val="24"/>
          <w:lang w:eastAsia="ru-RU"/>
        </w:rPr>
      </w:pPr>
    </w:p>
    <w:p w14:paraId="49FFBB5E"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p>
    <w:p w14:paraId="72C3F0AB" w14:textId="77777777" w:rsidR="004661FC" w:rsidRDefault="004661FC" w:rsidP="006F28FF">
      <w:pPr>
        <w:spacing w:after="0" w:line="240" w:lineRule="auto"/>
        <w:rPr>
          <w:rFonts w:ascii="Times New Roman" w:eastAsia="Times New Roman" w:hAnsi="Times New Roman" w:cs="Times New Roman"/>
          <w:sz w:val="24"/>
          <w:szCs w:val="24"/>
          <w:lang w:eastAsia="ru-RU"/>
        </w:rPr>
      </w:pPr>
    </w:p>
    <w:p w14:paraId="61F4C30F"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lastRenderedPageBreak/>
        <w:t>Приложение № 2</w:t>
      </w:r>
    </w:p>
    <w:p w14:paraId="05EC08DE" w14:textId="77777777" w:rsidR="00C87F80" w:rsidRPr="00C87F80" w:rsidRDefault="00C87F80" w:rsidP="00C87F80">
      <w:pPr>
        <w:spacing w:after="0" w:line="240" w:lineRule="auto"/>
        <w:jc w:val="right"/>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 xml:space="preserve"> к муниципальной целевой программе </w:t>
      </w:r>
    </w:p>
    <w:p w14:paraId="4B1CEE23" w14:textId="77777777" w:rsidR="00C87F80" w:rsidRDefault="00C87F80" w:rsidP="009A7CE9">
      <w:pPr>
        <w:spacing w:after="0" w:line="240" w:lineRule="auto"/>
        <w:jc w:val="right"/>
        <w:rPr>
          <w:rFonts w:ascii="Times New Roman" w:eastAsia="Times New Roman" w:hAnsi="Times New Roman" w:cs="Times New Roman"/>
          <w:sz w:val="24"/>
          <w:szCs w:val="24"/>
          <w:lang w:eastAsia="ru-RU"/>
        </w:rPr>
      </w:pPr>
      <w:r w:rsidRPr="00C87F80">
        <w:rPr>
          <w:rFonts w:ascii="Times New Roman" w:eastAsia="Times New Roman" w:hAnsi="Times New Roman" w:cs="Times New Roman"/>
          <w:sz w:val="24"/>
          <w:szCs w:val="24"/>
          <w:lang w:eastAsia="ru-RU"/>
        </w:rPr>
        <w:t>«Развитие предпринимательства</w:t>
      </w:r>
      <w:r w:rsidR="00A66A46">
        <w:rPr>
          <w:rFonts w:ascii="Times New Roman" w:eastAsia="Times New Roman" w:hAnsi="Times New Roman" w:cs="Times New Roman"/>
          <w:sz w:val="24"/>
          <w:szCs w:val="24"/>
          <w:lang w:eastAsia="ru-RU"/>
        </w:rPr>
        <w:t xml:space="preserve"> в Анабарском улусе на 20</w:t>
      </w:r>
      <w:r w:rsidR="0003474F">
        <w:rPr>
          <w:rFonts w:ascii="Times New Roman" w:eastAsia="Times New Roman" w:hAnsi="Times New Roman" w:cs="Times New Roman"/>
          <w:sz w:val="24"/>
          <w:szCs w:val="24"/>
          <w:lang w:eastAsia="ru-RU"/>
        </w:rPr>
        <w:t>20</w:t>
      </w:r>
      <w:r w:rsidR="009A7CE9">
        <w:rPr>
          <w:rFonts w:ascii="Times New Roman" w:eastAsia="Times New Roman" w:hAnsi="Times New Roman" w:cs="Times New Roman"/>
          <w:sz w:val="24"/>
          <w:szCs w:val="24"/>
          <w:lang w:eastAsia="ru-RU"/>
        </w:rPr>
        <w:t>-20</w:t>
      </w:r>
      <w:r w:rsidR="0003474F">
        <w:rPr>
          <w:rFonts w:ascii="Times New Roman" w:eastAsia="Times New Roman" w:hAnsi="Times New Roman" w:cs="Times New Roman"/>
          <w:sz w:val="24"/>
          <w:szCs w:val="24"/>
          <w:lang w:eastAsia="ru-RU"/>
        </w:rPr>
        <w:t>24</w:t>
      </w:r>
      <w:r w:rsidRPr="00C87F80">
        <w:rPr>
          <w:rFonts w:ascii="Times New Roman" w:eastAsia="Times New Roman" w:hAnsi="Times New Roman" w:cs="Times New Roman"/>
          <w:sz w:val="24"/>
          <w:szCs w:val="24"/>
          <w:lang w:eastAsia="ru-RU"/>
        </w:rPr>
        <w:t xml:space="preserve"> годы»</w:t>
      </w:r>
      <w:bookmarkEnd w:id="4"/>
    </w:p>
    <w:p w14:paraId="2FE8851D" w14:textId="77777777" w:rsidR="00A66A46" w:rsidRPr="00C87F80" w:rsidRDefault="00A66A46" w:rsidP="009A7CE9">
      <w:pPr>
        <w:spacing w:after="0" w:line="240" w:lineRule="auto"/>
        <w:jc w:val="right"/>
        <w:rPr>
          <w:rFonts w:ascii="Times New Roman" w:eastAsia="Times New Roman" w:hAnsi="Times New Roman" w:cs="Times New Roman"/>
          <w:sz w:val="24"/>
          <w:szCs w:val="24"/>
          <w:lang w:eastAsia="ru-RU"/>
        </w:rPr>
      </w:pPr>
    </w:p>
    <w:p w14:paraId="06477F8F" w14:textId="77777777" w:rsidR="00C87F80" w:rsidRPr="00C87F80" w:rsidRDefault="00C87F80" w:rsidP="00C87F80">
      <w:pPr>
        <w:spacing w:after="0" w:line="240" w:lineRule="auto"/>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 xml:space="preserve">Система программных мероприятий муниципальной программы </w:t>
      </w:r>
    </w:p>
    <w:p w14:paraId="7FF53224" w14:textId="77777777" w:rsidR="00C87F80" w:rsidRDefault="00C87F80" w:rsidP="00C87F80">
      <w:pPr>
        <w:spacing w:after="0" w:line="240" w:lineRule="auto"/>
        <w:jc w:val="center"/>
        <w:rPr>
          <w:rFonts w:ascii="Times New Roman" w:eastAsia="Times New Roman" w:hAnsi="Times New Roman" w:cs="Times New Roman"/>
          <w:b/>
          <w:sz w:val="24"/>
          <w:szCs w:val="24"/>
          <w:lang w:eastAsia="ru-RU"/>
        </w:rPr>
      </w:pPr>
      <w:r w:rsidRPr="00C87F80">
        <w:rPr>
          <w:rFonts w:ascii="Times New Roman" w:eastAsia="Times New Roman" w:hAnsi="Times New Roman" w:cs="Times New Roman"/>
          <w:b/>
          <w:sz w:val="24"/>
          <w:szCs w:val="24"/>
          <w:lang w:eastAsia="ru-RU"/>
        </w:rPr>
        <w:t>«Развитие предпринимательства</w:t>
      </w:r>
      <w:r w:rsidR="00A66A46">
        <w:rPr>
          <w:rFonts w:ascii="Times New Roman" w:eastAsia="Times New Roman" w:hAnsi="Times New Roman" w:cs="Times New Roman"/>
          <w:b/>
          <w:sz w:val="24"/>
          <w:szCs w:val="24"/>
          <w:lang w:eastAsia="ru-RU"/>
        </w:rPr>
        <w:t xml:space="preserve"> в Анабарском улусе на 20</w:t>
      </w:r>
      <w:r w:rsidR="0003474F">
        <w:rPr>
          <w:rFonts w:ascii="Times New Roman" w:eastAsia="Times New Roman" w:hAnsi="Times New Roman" w:cs="Times New Roman"/>
          <w:b/>
          <w:sz w:val="24"/>
          <w:szCs w:val="24"/>
          <w:lang w:eastAsia="ru-RU"/>
        </w:rPr>
        <w:t>20</w:t>
      </w:r>
      <w:r w:rsidR="009A7CE9">
        <w:rPr>
          <w:rFonts w:ascii="Times New Roman" w:eastAsia="Times New Roman" w:hAnsi="Times New Roman" w:cs="Times New Roman"/>
          <w:b/>
          <w:sz w:val="24"/>
          <w:szCs w:val="24"/>
          <w:lang w:eastAsia="ru-RU"/>
        </w:rPr>
        <w:t>-20</w:t>
      </w:r>
      <w:r w:rsidR="0003474F">
        <w:rPr>
          <w:rFonts w:ascii="Times New Roman" w:eastAsia="Times New Roman" w:hAnsi="Times New Roman" w:cs="Times New Roman"/>
          <w:b/>
          <w:sz w:val="24"/>
          <w:szCs w:val="24"/>
          <w:lang w:eastAsia="ru-RU"/>
        </w:rPr>
        <w:t>24</w:t>
      </w:r>
      <w:r w:rsidRPr="00C87F80">
        <w:rPr>
          <w:rFonts w:ascii="Times New Roman" w:eastAsia="Times New Roman" w:hAnsi="Times New Roman" w:cs="Times New Roman"/>
          <w:b/>
          <w:sz w:val="24"/>
          <w:szCs w:val="24"/>
          <w:lang w:eastAsia="ru-RU"/>
        </w:rPr>
        <w:t xml:space="preserve"> годы» </w:t>
      </w:r>
    </w:p>
    <w:p w14:paraId="7C917AD2" w14:textId="77777777" w:rsidR="00A66A46" w:rsidRPr="00C87F80" w:rsidRDefault="00A66A46" w:rsidP="00C87F80">
      <w:pPr>
        <w:spacing w:after="0" w:line="240" w:lineRule="auto"/>
        <w:jc w:val="center"/>
        <w:rPr>
          <w:rFonts w:ascii="Times New Roman" w:eastAsia="Times New Roman" w:hAnsi="Times New Roman" w:cs="Times New Roman"/>
          <w:b/>
          <w:sz w:val="24"/>
          <w:szCs w:val="24"/>
          <w:lang w:eastAsia="ru-RU"/>
        </w:rPr>
      </w:pPr>
    </w:p>
    <w:p w14:paraId="7421D248" w14:textId="77777777" w:rsidR="00C87F80" w:rsidRPr="00C87F80" w:rsidRDefault="00C87F80" w:rsidP="00372CBB">
      <w:pPr>
        <w:spacing w:after="0" w:line="240" w:lineRule="auto"/>
        <w:jc w:val="center"/>
        <w:rPr>
          <w:rFonts w:ascii="Times New Roman" w:eastAsia="Times New Roman" w:hAnsi="Times New Roman" w:cs="Times New Roman"/>
          <w:sz w:val="24"/>
          <w:szCs w:val="24"/>
          <w:lang w:eastAsia="ru-RU"/>
        </w:rPr>
      </w:pPr>
      <w:r w:rsidRPr="00A66A46">
        <w:rPr>
          <w:rFonts w:ascii="Times New Roman" w:eastAsia="Times New Roman" w:hAnsi="Times New Roman" w:cs="Times New Roman"/>
          <w:sz w:val="24"/>
          <w:szCs w:val="24"/>
          <w:lang w:eastAsia="ru-RU"/>
        </w:rPr>
        <w:t>в тыс. рублей</w:t>
      </w:r>
    </w:p>
    <w:p w14:paraId="508D0812" w14:textId="77777777" w:rsidR="00C87F80" w:rsidRDefault="00C87F80" w:rsidP="00A66A46">
      <w:pPr>
        <w:tabs>
          <w:tab w:val="center" w:pos="4677"/>
        </w:tabs>
        <w:spacing w:after="0" w:line="240" w:lineRule="auto"/>
        <w:contextualSpacing/>
        <w:rPr>
          <w:rFonts w:ascii="Times New Roman" w:eastAsia="Times New Roman" w:hAnsi="Times New Roman" w:cs="Times New Roman"/>
          <w:sz w:val="24"/>
          <w:szCs w:val="24"/>
          <w:lang w:eastAsia="ru-RU"/>
        </w:rPr>
      </w:pPr>
    </w:p>
    <w:tbl>
      <w:tblPr>
        <w:tblW w:w="10040" w:type="dxa"/>
        <w:jc w:val="center"/>
        <w:tblLook w:val="04A0" w:firstRow="1" w:lastRow="0" w:firstColumn="1" w:lastColumn="0" w:noHBand="0" w:noVBand="1"/>
      </w:tblPr>
      <w:tblGrid>
        <w:gridCol w:w="960"/>
        <w:gridCol w:w="5240"/>
        <w:gridCol w:w="960"/>
        <w:gridCol w:w="960"/>
        <w:gridCol w:w="960"/>
        <w:gridCol w:w="960"/>
      </w:tblGrid>
      <w:tr w:rsidR="0012704B" w:rsidRPr="0012704B" w14:paraId="4DD535B8" w14:textId="77777777" w:rsidTr="0012704B">
        <w:trPr>
          <w:trHeight w:val="509"/>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7B7461"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w:t>
            </w:r>
          </w:p>
        </w:tc>
        <w:tc>
          <w:tcPr>
            <w:tcW w:w="5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2C7EEA"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Наименование мероприятия</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0D8A0A"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Всего</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75497F"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ГБ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9158E3"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МБ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0BEECD"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Прочие</w:t>
            </w:r>
          </w:p>
        </w:tc>
      </w:tr>
      <w:tr w:rsidR="0012704B" w:rsidRPr="0012704B" w14:paraId="1C2AA387" w14:textId="77777777" w:rsidTr="0012704B">
        <w:trPr>
          <w:trHeight w:val="509"/>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77AA871"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5240" w:type="dxa"/>
            <w:vMerge/>
            <w:tcBorders>
              <w:top w:val="single" w:sz="8" w:space="0" w:color="auto"/>
              <w:left w:val="single" w:sz="8" w:space="0" w:color="auto"/>
              <w:bottom w:val="single" w:sz="8" w:space="0" w:color="000000"/>
              <w:right w:val="single" w:sz="8" w:space="0" w:color="auto"/>
            </w:tcBorders>
            <w:vAlign w:val="center"/>
            <w:hideMark/>
          </w:tcPr>
          <w:p w14:paraId="079CAD4D"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0B129EF"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7A269D3"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CC29FBD"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176F892"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r>
      <w:tr w:rsidR="0012704B" w:rsidRPr="0012704B" w14:paraId="0B540177" w14:textId="77777777" w:rsidTr="0012704B">
        <w:trPr>
          <w:trHeight w:val="509"/>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AD02525"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5240" w:type="dxa"/>
            <w:vMerge/>
            <w:tcBorders>
              <w:top w:val="single" w:sz="8" w:space="0" w:color="auto"/>
              <w:left w:val="single" w:sz="8" w:space="0" w:color="auto"/>
              <w:bottom w:val="single" w:sz="8" w:space="0" w:color="000000"/>
              <w:right w:val="single" w:sz="8" w:space="0" w:color="auto"/>
            </w:tcBorders>
            <w:vAlign w:val="center"/>
            <w:hideMark/>
          </w:tcPr>
          <w:p w14:paraId="0E2DD1A3"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0ED021DA"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1AF4E2F"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D573E70"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37030E9A"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r>
      <w:tr w:rsidR="0012704B" w:rsidRPr="0012704B" w14:paraId="33999347" w14:textId="77777777" w:rsidTr="0012704B">
        <w:trPr>
          <w:trHeight w:val="509"/>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0C8EBB4"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5240" w:type="dxa"/>
            <w:vMerge/>
            <w:tcBorders>
              <w:top w:val="single" w:sz="8" w:space="0" w:color="auto"/>
              <w:left w:val="single" w:sz="8" w:space="0" w:color="auto"/>
              <w:bottom w:val="single" w:sz="8" w:space="0" w:color="000000"/>
              <w:right w:val="single" w:sz="8" w:space="0" w:color="auto"/>
            </w:tcBorders>
            <w:vAlign w:val="center"/>
            <w:hideMark/>
          </w:tcPr>
          <w:p w14:paraId="27071815"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5633A03D"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597305C"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6426F7FC"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6047216"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r>
      <w:tr w:rsidR="0012704B" w:rsidRPr="0012704B" w14:paraId="3BADC3C7"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5B3EA1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0228C316"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ВСЕГО:</w:t>
            </w:r>
          </w:p>
        </w:tc>
        <w:tc>
          <w:tcPr>
            <w:tcW w:w="960" w:type="dxa"/>
            <w:tcBorders>
              <w:top w:val="nil"/>
              <w:left w:val="nil"/>
              <w:bottom w:val="single" w:sz="8" w:space="0" w:color="auto"/>
              <w:right w:val="single" w:sz="8" w:space="0" w:color="auto"/>
            </w:tcBorders>
            <w:shd w:val="clear" w:color="auto" w:fill="auto"/>
            <w:vAlign w:val="center"/>
            <w:hideMark/>
          </w:tcPr>
          <w:p w14:paraId="70D0DC16"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24850</w:t>
            </w:r>
          </w:p>
        </w:tc>
        <w:tc>
          <w:tcPr>
            <w:tcW w:w="960" w:type="dxa"/>
            <w:tcBorders>
              <w:top w:val="nil"/>
              <w:left w:val="nil"/>
              <w:bottom w:val="single" w:sz="8" w:space="0" w:color="auto"/>
              <w:right w:val="single" w:sz="8" w:space="0" w:color="auto"/>
            </w:tcBorders>
            <w:shd w:val="clear" w:color="auto" w:fill="auto"/>
            <w:vAlign w:val="center"/>
            <w:hideMark/>
          </w:tcPr>
          <w:p w14:paraId="17982192"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424CA5E5"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24850</w:t>
            </w:r>
          </w:p>
        </w:tc>
        <w:tc>
          <w:tcPr>
            <w:tcW w:w="960" w:type="dxa"/>
            <w:tcBorders>
              <w:top w:val="nil"/>
              <w:left w:val="nil"/>
              <w:bottom w:val="single" w:sz="8" w:space="0" w:color="auto"/>
              <w:right w:val="single" w:sz="8" w:space="0" w:color="auto"/>
            </w:tcBorders>
            <w:shd w:val="clear" w:color="auto" w:fill="auto"/>
            <w:vAlign w:val="center"/>
            <w:hideMark/>
          </w:tcPr>
          <w:p w14:paraId="11852374"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r>
      <w:tr w:rsidR="0012704B" w:rsidRPr="0012704B" w14:paraId="6BBB6396"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3C6A5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6CC80BD4"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517AB2C2"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6650</w:t>
            </w:r>
          </w:p>
        </w:tc>
        <w:tc>
          <w:tcPr>
            <w:tcW w:w="960" w:type="dxa"/>
            <w:tcBorders>
              <w:top w:val="nil"/>
              <w:left w:val="nil"/>
              <w:bottom w:val="single" w:sz="8" w:space="0" w:color="auto"/>
              <w:right w:val="single" w:sz="8" w:space="0" w:color="auto"/>
            </w:tcBorders>
            <w:shd w:val="clear" w:color="auto" w:fill="auto"/>
            <w:vAlign w:val="center"/>
            <w:hideMark/>
          </w:tcPr>
          <w:p w14:paraId="6B28A84C"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11CD5410" w14:textId="77777777" w:rsidR="0012704B" w:rsidRPr="0012704B" w:rsidRDefault="002952D8" w:rsidP="0054367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r w:rsidR="0054367F">
              <w:rPr>
                <w:rFonts w:ascii="Times New Roman" w:eastAsia="Times New Roman" w:hAnsi="Times New Roman" w:cs="Times New Roman"/>
                <w:b/>
                <w:bCs/>
                <w:color w:val="000000"/>
                <w:sz w:val="20"/>
                <w:szCs w:val="20"/>
                <w:lang w:eastAsia="ru-RU"/>
              </w:rPr>
              <w:t>3</w:t>
            </w:r>
            <w:r w:rsidR="0012704B" w:rsidRPr="0012704B">
              <w:rPr>
                <w:rFonts w:ascii="Times New Roman" w:eastAsia="Times New Roman" w:hAnsi="Times New Roman" w:cs="Times New Roman"/>
                <w:b/>
                <w:bCs/>
                <w:color w:val="000000"/>
                <w:sz w:val="20"/>
                <w:szCs w:val="20"/>
                <w:lang w:eastAsia="ru-RU"/>
              </w:rPr>
              <w:t>50</w:t>
            </w:r>
          </w:p>
        </w:tc>
        <w:tc>
          <w:tcPr>
            <w:tcW w:w="960" w:type="dxa"/>
            <w:tcBorders>
              <w:top w:val="nil"/>
              <w:left w:val="nil"/>
              <w:bottom w:val="single" w:sz="8" w:space="0" w:color="auto"/>
              <w:right w:val="single" w:sz="8" w:space="0" w:color="auto"/>
            </w:tcBorders>
            <w:shd w:val="clear" w:color="auto" w:fill="auto"/>
            <w:vAlign w:val="center"/>
            <w:hideMark/>
          </w:tcPr>
          <w:p w14:paraId="0D1EA562"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r>
      <w:tr w:rsidR="0012704B" w:rsidRPr="0012704B" w14:paraId="75C45177"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EE85A2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02D7F406"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31B939D6"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4700</w:t>
            </w:r>
          </w:p>
        </w:tc>
        <w:tc>
          <w:tcPr>
            <w:tcW w:w="960" w:type="dxa"/>
            <w:tcBorders>
              <w:top w:val="nil"/>
              <w:left w:val="nil"/>
              <w:bottom w:val="single" w:sz="8" w:space="0" w:color="auto"/>
              <w:right w:val="single" w:sz="8" w:space="0" w:color="auto"/>
            </w:tcBorders>
            <w:shd w:val="clear" w:color="auto" w:fill="auto"/>
            <w:vAlign w:val="center"/>
            <w:hideMark/>
          </w:tcPr>
          <w:p w14:paraId="29EC8E4D"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731BFC5B" w14:textId="77777777" w:rsidR="0012704B" w:rsidRPr="0012704B" w:rsidRDefault="0054367F" w:rsidP="0012704B">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w:t>
            </w:r>
            <w:r w:rsidR="0012704B" w:rsidRPr="0012704B">
              <w:rPr>
                <w:rFonts w:ascii="Times New Roman" w:eastAsia="Times New Roman" w:hAnsi="Times New Roman" w:cs="Times New Roman"/>
                <w:b/>
                <w:bCs/>
                <w:color w:val="000000"/>
                <w:sz w:val="20"/>
                <w:szCs w:val="20"/>
                <w:lang w:eastAsia="ru-RU"/>
              </w:rPr>
              <w:t>00</w:t>
            </w:r>
          </w:p>
        </w:tc>
        <w:tc>
          <w:tcPr>
            <w:tcW w:w="960" w:type="dxa"/>
            <w:tcBorders>
              <w:top w:val="nil"/>
              <w:left w:val="nil"/>
              <w:bottom w:val="single" w:sz="8" w:space="0" w:color="auto"/>
              <w:right w:val="single" w:sz="8" w:space="0" w:color="auto"/>
            </w:tcBorders>
            <w:shd w:val="clear" w:color="auto" w:fill="auto"/>
            <w:vAlign w:val="center"/>
            <w:hideMark/>
          </w:tcPr>
          <w:p w14:paraId="13AD2DD7"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r>
      <w:tr w:rsidR="0012704B" w:rsidRPr="0012704B" w14:paraId="3B087D37"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776438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5F0A8C34"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2022 год</w:t>
            </w:r>
          </w:p>
        </w:tc>
        <w:tc>
          <w:tcPr>
            <w:tcW w:w="960" w:type="dxa"/>
            <w:tcBorders>
              <w:top w:val="nil"/>
              <w:left w:val="nil"/>
              <w:bottom w:val="single" w:sz="8" w:space="0" w:color="auto"/>
              <w:right w:val="single" w:sz="8" w:space="0" w:color="auto"/>
            </w:tcBorders>
            <w:shd w:val="clear" w:color="auto" w:fill="auto"/>
            <w:vAlign w:val="center"/>
            <w:hideMark/>
          </w:tcPr>
          <w:p w14:paraId="32B19D21"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4500</w:t>
            </w:r>
          </w:p>
        </w:tc>
        <w:tc>
          <w:tcPr>
            <w:tcW w:w="960" w:type="dxa"/>
            <w:tcBorders>
              <w:top w:val="nil"/>
              <w:left w:val="nil"/>
              <w:bottom w:val="single" w:sz="8" w:space="0" w:color="auto"/>
              <w:right w:val="single" w:sz="8" w:space="0" w:color="auto"/>
            </w:tcBorders>
            <w:shd w:val="clear" w:color="auto" w:fill="auto"/>
            <w:vAlign w:val="center"/>
            <w:hideMark/>
          </w:tcPr>
          <w:p w14:paraId="62E5C697"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24007343" w14:textId="77777777" w:rsidR="0012704B" w:rsidRPr="0012704B" w:rsidRDefault="0012704B" w:rsidP="0054367F">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4</w:t>
            </w:r>
            <w:r w:rsidR="0054367F">
              <w:rPr>
                <w:rFonts w:ascii="Times New Roman" w:eastAsia="Times New Roman" w:hAnsi="Times New Roman" w:cs="Times New Roman"/>
                <w:b/>
                <w:bCs/>
                <w:color w:val="000000"/>
                <w:sz w:val="20"/>
                <w:szCs w:val="20"/>
                <w:lang w:eastAsia="ru-RU"/>
              </w:rPr>
              <w:t>2</w:t>
            </w:r>
            <w:r w:rsidRPr="0012704B">
              <w:rPr>
                <w:rFonts w:ascii="Times New Roman" w:eastAsia="Times New Roman" w:hAnsi="Times New Roman" w:cs="Times New Roman"/>
                <w:b/>
                <w:bCs/>
                <w:color w:val="000000"/>
                <w:sz w:val="20"/>
                <w:szCs w:val="20"/>
                <w:lang w:eastAsia="ru-RU"/>
              </w:rPr>
              <w:t>00</w:t>
            </w:r>
          </w:p>
        </w:tc>
        <w:tc>
          <w:tcPr>
            <w:tcW w:w="960" w:type="dxa"/>
            <w:tcBorders>
              <w:top w:val="nil"/>
              <w:left w:val="nil"/>
              <w:bottom w:val="single" w:sz="8" w:space="0" w:color="auto"/>
              <w:right w:val="single" w:sz="8" w:space="0" w:color="auto"/>
            </w:tcBorders>
            <w:shd w:val="clear" w:color="auto" w:fill="auto"/>
            <w:vAlign w:val="center"/>
            <w:hideMark/>
          </w:tcPr>
          <w:p w14:paraId="4052941A"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r>
      <w:tr w:rsidR="0012704B" w:rsidRPr="0012704B" w14:paraId="6AFD12D3"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B883A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74A0050B"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2023 год</w:t>
            </w:r>
          </w:p>
        </w:tc>
        <w:tc>
          <w:tcPr>
            <w:tcW w:w="960" w:type="dxa"/>
            <w:tcBorders>
              <w:top w:val="nil"/>
              <w:left w:val="nil"/>
              <w:bottom w:val="single" w:sz="8" w:space="0" w:color="auto"/>
              <w:right w:val="single" w:sz="8" w:space="0" w:color="auto"/>
            </w:tcBorders>
            <w:shd w:val="clear" w:color="auto" w:fill="auto"/>
            <w:vAlign w:val="center"/>
            <w:hideMark/>
          </w:tcPr>
          <w:p w14:paraId="39EE739A"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4500</w:t>
            </w:r>
          </w:p>
        </w:tc>
        <w:tc>
          <w:tcPr>
            <w:tcW w:w="960" w:type="dxa"/>
            <w:tcBorders>
              <w:top w:val="nil"/>
              <w:left w:val="nil"/>
              <w:bottom w:val="single" w:sz="8" w:space="0" w:color="auto"/>
              <w:right w:val="single" w:sz="8" w:space="0" w:color="auto"/>
            </w:tcBorders>
            <w:shd w:val="clear" w:color="auto" w:fill="auto"/>
            <w:vAlign w:val="center"/>
            <w:hideMark/>
          </w:tcPr>
          <w:p w14:paraId="0BD5B77C"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20ECD00A" w14:textId="77777777" w:rsidR="0012704B" w:rsidRPr="0012704B" w:rsidRDefault="0012704B" w:rsidP="0054367F">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4</w:t>
            </w:r>
            <w:r w:rsidR="0054367F">
              <w:rPr>
                <w:rFonts w:ascii="Times New Roman" w:eastAsia="Times New Roman" w:hAnsi="Times New Roman" w:cs="Times New Roman"/>
                <w:b/>
                <w:bCs/>
                <w:color w:val="000000"/>
                <w:sz w:val="20"/>
                <w:szCs w:val="20"/>
                <w:lang w:eastAsia="ru-RU"/>
              </w:rPr>
              <w:t>2</w:t>
            </w:r>
            <w:r w:rsidRPr="0012704B">
              <w:rPr>
                <w:rFonts w:ascii="Times New Roman" w:eastAsia="Times New Roman" w:hAnsi="Times New Roman" w:cs="Times New Roman"/>
                <w:b/>
                <w:bCs/>
                <w:color w:val="000000"/>
                <w:sz w:val="20"/>
                <w:szCs w:val="20"/>
                <w:lang w:eastAsia="ru-RU"/>
              </w:rPr>
              <w:t>00</w:t>
            </w:r>
          </w:p>
        </w:tc>
        <w:tc>
          <w:tcPr>
            <w:tcW w:w="960" w:type="dxa"/>
            <w:tcBorders>
              <w:top w:val="nil"/>
              <w:left w:val="nil"/>
              <w:bottom w:val="single" w:sz="8" w:space="0" w:color="auto"/>
              <w:right w:val="single" w:sz="8" w:space="0" w:color="auto"/>
            </w:tcBorders>
            <w:shd w:val="clear" w:color="auto" w:fill="auto"/>
            <w:vAlign w:val="center"/>
            <w:hideMark/>
          </w:tcPr>
          <w:p w14:paraId="37F5C7C1"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r>
      <w:tr w:rsidR="0012704B" w:rsidRPr="0012704B" w14:paraId="63DC0367"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9C80F1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5AF757CB"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2024 год</w:t>
            </w:r>
          </w:p>
        </w:tc>
        <w:tc>
          <w:tcPr>
            <w:tcW w:w="960" w:type="dxa"/>
            <w:tcBorders>
              <w:top w:val="nil"/>
              <w:left w:val="nil"/>
              <w:bottom w:val="single" w:sz="8" w:space="0" w:color="auto"/>
              <w:right w:val="single" w:sz="8" w:space="0" w:color="auto"/>
            </w:tcBorders>
            <w:shd w:val="clear" w:color="auto" w:fill="auto"/>
            <w:vAlign w:val="center"/>
            <w:hideMark/>
          </w:tcPr>
          <w:p w14:paraId="5DEFE54E"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4500</w:t>
            </w:r>
          </w:p>
        </w:tc>
        <w:tc>
          <w:tcPr>
            <w:tcW w:w="960" w:type="dxa"/>
            <w:tcBorders>
              <w:top w:val="nil"/>
              <w:left w:val="nil"/>
              <w:bottom w:val="single" w:sz="8" w:space="0" w:color="auto"/>
              <w:right w:val="single" w:sz="8" w:space="0" w:color="auto"/>
            </w:tcBorders>
            <w:shd w:val="clear" w:color="auto" w:fill="auto"/>
            <w:vAlign w:val="center"/>
            <w:hideMark/>
          </w:tcPr>
          <w:p w14:paraId="573CC404"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5138AFC2" w14:textId="77777777" w:rsidR="0012704B" w:rsidRPr="0012704B" w:rsidRDefault="0012704B" w:rsidP="0054367F">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4</w:t>
            </w:r>
            <w:r w:rsidR="0054367F">
              <w:rPr>
                <w:rFonts w:ascii="Times New Roman" w:eastAsia="Times New Roman" w:hAnsi="Times New Roman" w:cs="Times New Roman"/>
                <w:b/>
                <w:bCs/>
                <w:color w:val="000000"/>
                <w:sz w:val="20"/>
                <w:szCs w:val="20"/>
                <w:lang w:eastAsia="ru-RU"/>
              </w:rPr>
              <w:t>2</w:t>
            </w:r>
            <w:r w:rsidRPr="0012704B">
              <w:rPr>
                <w:rFonts w:ascii="Times New Roman" w:eastAsia="Times New Roman" w:hAnsi="Times New Roman" w:cs="Times New Roman"/>
                <w:b/>
                <w:bCs/>
                <w:color w:val="000000"/>
                <w:sz w:val="20"/>
                <w:szCs w:val="20"/>
                <w:lang w:eastAsia="ru-RU"/>
              </w:rPr>
              <w:t>00</w:t>
            </w:r>
          </w:p>
        </w:tc>
        <w:tc>
          <w:tcPr>
            <w:tcW w:w="960" w:type="dxa"/>
            <w:tcBorders>
              <w:top w:val="nil"/>
              <w:left w:val="nil"/>
              <w:bottom w:val="single" w:sz="8" w:space="0" w:color="auto"/>
              <w:right w:val="single" w:sz="8" w:space="0" w:color="auto"/>
            </w:tcBorders>
            <w:shd w:val="clear" w:color="auto" w:fill="auto"/>
            <w:vAlign w:val="center"/>
            <w:hideMark/>
          </w:tcPr>
          <w:p w14:paraId="06BB8B4F"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r>
      <w:tr w:rsidR="0012704B" w:rsidRPr="0012704B" w14:paraId="299ACE05" w14:textId="77777777" w:rsidTr="0012704B">
        <w:trPr>
          <w:trHeight w:val="780"/>
          <w:jc w:val="center"/>
        </w:trPr>
        <w:tc>
          <w:tcPr>
            <w:tcW w:w="960" w:type="dxa"/>
            <w:tcBorders>
              <w:top w:val="nil"/>
              <w:left w:val="single" w:sz="8" w:space="0" w:color="auto"/>
              <w:bottom w:val="single" w:sz="8" w:space="0" w:color="auto"/>
              <w:right w:val="single" w:sz="8" w:space="0" w:color="auto"/>
            </w:tcBorders>
            <w:shd w:val="clear" w:color="000000" w:fill="CCFFFF"/>
            <w:vAlign w:val="center"/>
            <w:hideMark/>
          </w:tcPr>
          <w:p w14:paraId="0A7B7EFB"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1.1.</w:t>
            </w:r>
          </w:p>
        </w:tc>
        <w:tc>
          <w:tcPr>
            <w:tcW w:w="5240" w:type="dxa"/>
            <w:tcBorders>
              <w:top w:val="nil"/>
              <w:left w:val="nil"/>
              <w:bottom w:val="single" w:sz="8" w:space="0" w:color="auto"/>
              <w:right w:val="single" w:sz="8" w:space="0" w:color="auto"/>
            </w:tcBorders>
            <w:shd w:val="clear" w:color="000000" w:fill="CCFFFF"/>
            <w:vAlign w:val="center"/>
            <w:hideMark/>
          </w:tcPr>
          <w:p w14:paraId="3EC320A0" w14:textId="77777777" w:rsidR="0012704B" w:rsidRPr="0012704B" w:rsidRDefault="0012704B" w:rsidP="0012704B">
            <w:pPr>
              <w:spacing w:after="0" w:line="240" w:lineRule="auto"/>
              <w:jc w:val="both"/>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 xml:space="preserve">Задача № 1: Обеспечение доступа СМП к финансовой, имущественной поддержке, оказываемой в рамках муниципальной поддержки малого предпринимательства </w:t>
            </w:r>
          </w:p>
        </w:tc>
        <w:tc>
          <w:tcPr>
            <w:tcW w:w="960" w:type="dxa"/>
            <w:tcBorders>
              <w:top w:val="nil"/>
              <w:left w:val="nil"/>
              <w:bottom w:val="single" w:sz="8" w:space="0" w:color="auto"/>
              <w:right w:val="single" w:sz="8" w:space="0" w:color="auto"/>
            </w:tcBorders>
            <w:shd w:val="clear" w:color="000000" w:fill="CCFFFF"/>
            <w:vAlign w:val="center"/>
            <w:hideMark/>
          </w:tcPr>
          <w:p w14:paraId="5EC771DD"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7000</w:t>
            </w:r>
          </w:p>
        </w:tc>
        <w:tc>
          <w:tcPr>
            <w:tcW w:w="960" w:type="dxa"/>
            <w:tcBorders>
              <w:top w:val="nil"/>
              <w:left w:val="nil"/>
              <w:bottom w:val="single" w:sz="8" w:space="0" w:color="auto"/>
              <w:right w:val="single" w:sz="8" w:space="0" w:color="auto"/>
            </w:tcBorders>
            <w:shd w:val="clear" w:color="000000" w:fill="CCFFFF"/>
            <w:vAlign w:val="center"/>
            <w:hideMark/>
          </w:tcPr>
          <w:p w14:paraId="24682007"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CCFFFF"/>
            <w:vAlign w:val="center"/>
            <w:hideMark/>
          </w:tcPr>
          <w:p w14:paraId="49A15FDE"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7000</w:t>
            </w:r>
          </w:p>
        </w:tc>
        <w:tc>
          <w:tcPr>
            <w:tcW w:w="960" w:type="dxa"/>
            <w:tcBorders>
              <w:top w:val="nil"/>
              <w:left w:val="nil"/>
              <w:bottom w:val="single" w:sz="8" w:space="0" w:color="auto"/>
              <w:right w:val="single" w:sz="8" w:space="0" w:color="auto"/>
            </w:tcBorders>
            <w:shd w:val="clear" w:color="000000" w:fill="CCFFFF"/>
            <w:vAlign w:val="center"/>
            <w:hideMark/>
          </w:tcPr>
          <w:p w14:paraId="4EE7B1BF"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r>
      <w:tr w:rsidR="0012704B" w:rsidRPr="0012704B" w14:paraId="6F9F0E76" w14:textId="77777777" w:rsidTr="0012704B">
        <w:trPr>
          <w:trHeight w:val="525"/>
          <w:jc w:val="center"/>
        </w:trPr>
        <w:tc>
          <w:tcPr>
            <w:tcW w:w="960" w:type="dxa"/>
            <w:tcBorders>
              <w:top w:val="nil"/>
              <w:left w:val="single" w:sz="8" w:space="0" w:color="auto"/>
              <w:bottom w:val="single" w:sz="8" w:space="0" w:color="auto"/>
              <w:right w:val="single" w:sz="8" w:space="0" w:color="auto"/>
            </w:tcBorders>
            <w:shd w:val="clear" w:color="000000" w:fill="DAEEF3"/>
            <w:vAlign w:val="center"/>
            <w:hideMark/>
          </w:tcPr>
          <w:p w14:paraId="32DE634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1.1.1.</w:t>
            </w:r>
          </w:p>
        </w:tc>
        <w:tc>
          <w:tcPr>
            <w:tcW w:w="5240" w:type="dxa"/>
            <w:tcBorders>
              <w:top w:val="nil"/>
              <w:left w:val="nil"/>
              <w:bottom w:val="single" w:sz="8" w:space="0" w:color="auto"/>
              <w:right w:val="single" w:sz="8" w:space="0" w:color="auto"/>
            </w:tcBorders>
            <w:shd w:val="clear" w:color="000000" w:fill="DAEEF3"/>
            <w:vAlign w:val="center"/>
            <w:hideMark/>
          </w:tcPr>
          <w:p w14:paraId="1894070B" w14:textId="77777777" w:rsidR="0012704B" w:rsidRPr="0012704B" w:rsidRDefault="0012704B" w:rsidP="0012704B">
            <w:pPr>
              <w:spacing w:after="0" w:line="240" w:lineRule="auto"/>
              <w:jc w:val="both"/>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Предоставление грантов (субсидий) СМП, начинающим собственное дело</w:t>
            </w:r>
          </w:p>
        </w:tc>
        <w:tc>
          <w:tcPr>
            <w:tcW w:w="960" w:type="dxa"/>
            <w:tcBorders>
              <w:top w:val="nil"/>
              <w:left w:val="nil"/>
              <w:bottom w:val="single" w:sz="8" w:space="0" w:color="auto"/>
              <w:right w:val="single" w:sz="8" w:space="0" w:color="auto"/>
            </w:tcBorders>
            <w:shd w:val="clear" w:color="000000" w:fill="DAEEF3"/>
            <w:vAlign w:val="center"/>
            <w:hideMark/>
          </w:tcPr>
          <w:p w14:paraId="01DEFFD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4500</w:t>
            </w:r>
          </w:p>
        </w:tc>
        <w:tc>
          <w:tcPr>
            <w:tcW w:w="960" w:type="dxa"/>
            <w:tcBorders>
              <w:top w:val="nil"/>
              <w:left w:val="nil"/>
              <w:bottom w:val="single" w:sz="8" w:space="0" w:color="auto"/>
              <w:right w:val="single" w:sz="8" w:space="0" w:color="auto"/>
            </w:tcBorders>
            <w:shd w:val="clear" w:color="000000" w:fill="DAEEF3"/>
            <w:vAlign w:val="center"/>
            <w:hideMark/>
          </w:tcPr>
          <w:p w14:paraId="6308F86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DAEEF3"/>
            <w:vAlign w:val="center"/>
            <w:hideMark/>
          </w:tcPr>
          <w:p w14:paraId="6A2F3EF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4500</w:t>
            </w:r>
          </w:p>
        </w:tc>
        <w:tc>
          <w:tcPr>
            <w:tcW w:w="960" w:type="dxa"/>
            <w:tcBorders>
              <w:top w:val="nil"/>
              <w:left w:val="nil"/>
              <w:bottom w:val="single" w:sz="8" w:space="0" w:color="auto"/>
              <w:right w:val="single" w:sz="8" w:space="0" w:color="auto"/>
            </w:tcBorders>
            <w:shd w:val="clear" w:color="000000" w:fill="DAEEF3"/>
            <w:vAlign w:val="center"/>
            <w:hideMark/>
          </w:tcPr>
          <w:p w14:paraId="318FAAF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r>
      <w:tr w:rsidR="0012704B" w:rsidRPr="0012704B" w14:paraId="239D8E64"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3FAB64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0430CED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5F7BD54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900</w:t>
            </w:r>
          </w:p>
        </w:tc>
        <w:tc>
          <w:tcPr>
            <w:tcW w:w="960" w:type="dxa"/>
            <w:tcBorders>
              <w:top w:val="nil"/>
              <w:left w:val="nil"/>
              <w:bottom w:val="single" w:sz="8" w:space="0" w:color="auto"/>
              <w:right w:val="single" w:sz="8" w:space="0" w:color="auto"/>
            </w:tcBorders>
            <w:shd w:val="clear" w:color="auto" w:fill="auto"/>
            <w:vAlign w:val="center"/>
            <w:hideMark/>
          </w:tcPr>
          <w:p w14:paraId="2CB240CA" w14:textId="77777777" w:rsidR="0012704B" w:rsidRPr="0012704B" w:rsidRDefault="0012704B"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4D6C551B" w14:textId="77777777" w:rsidR="0012704B"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12704B" w:rsidRPr="0012704B">
              <w:rPr>
                <w:rFonts w:ascii="Times New Roman" w:eastAsia="Times New Roman" w:hAnsi="Times New Roman" w:cs="Times New Roman"/>
                <w:color w:val="000000"/>
                <w:sz w:val="20"/>
                <w:szCs w:val="20"/>
                <w:lang w:eastAsia="ru-RU"/>
              </w:rPr>
              <w:t>00</w:t>
            </w:r>
          </w:p>
        </w:tc>
        <w:tc>
          <w:tcPr>
            <w:tcW w:w="960" w:type="dxa"/>
            <w:tcBorders>
              <w:top w:val="nil"/>
              <w:left w:val="nil"/>
              <w:bottom w:val="single" w:sz="8" w:space="0" w:color="auto"/>
              <w:right w:val="single" w:sz="8" w:space="0" w:color="auto"/>
            </w:tcBorders>
            <w:shd w:val="clear" w:color="auto" w:fill="auto"/>
            <w:vAlign w:val="center"/>
            <w:hideMark/>
          </w:tcPr>
          <w:p w14:paraId="5009D0D6"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54367F" w:rsidRPr="0012704B" w14:paraId="1EDCD754" w14:textId="77777777" w:rsidTr="00BF4EF9">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E6C5456"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4CEC686B"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246EB068"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900</w:t>
            </w:r>
          </w:p>
        </w:tc>
        <w:tc>
          <w:tcPr>
            <w:tcW w:w="960" w:type="dxa"/>
            <w:tcBorders>
              <w:top w:val="nil"/>
              <w:left w:val="nil"/>
              <w:bottom w:val="single" w:sz="8" w:space="0" w:color="auto"/>
              <w:right w:val="single" w:sz="8" w:space="0" w:color="auto"/>
            </w:tcBorders>
            <w:shd w:val="clear" w:color="auto" w:fill="auto"/>
            <w:vAlign w:val="center"/>
            <w:hideMark/>
          </w:tcPr>
          <w:p w14:paraId="45724FF6" w14:textId="77777777" w:rsidR="0054367F" w:rsidRPr="0012704B" w:rsidRDefault="0054367F"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hideMark/>
          </w:tcPr>
          <w:p w14:paraId="4D726376" w14:textId="77777777" w:rsidR="0054367F" w:rsidRPr="0054367F" w:rsidRDefault="0054367F" w:rsidP="0054367F">
            <w:pPr>
              <w:spacing w:after="0" w:line="240" w:lineRule="auto"/>
              <w:jc w:val="center"/>
              <w:rPr>
                <w:rFonts w:ascii="Times New Roman" w:eastAsia="Times New Roman" w:hAnsi="Times New Roman" w:cs="Times New Roman"/>
                <w:color w:val="000000"/>
                <w:sz w:val="20"/>
                <w:szCs w:val="20"/>
                <w:lang w:eastAsia="ru-RU"/>
              </w:rPr>
            </w:pPr>
            <w:r w:rsidRPr="00F66C74">
              <w:rPr>
                <w:rFonts w:ascii="Times New Roman" w:eastAsia="Times New Roman" w:hAnsi="Times New Roman" w:cs="Times New Roman"/>
                <w:color w:val="000000"/>
                <w:sz w:val="20"/>
                <w:szCs w:val="20"/>
                <w:lang w:eastAsia="ru-RU"/>
              </w:rPr>
              <w:t>600</w:t>
            </w:r>
          </w:p>
        </w:tc>
        <w:tc>
          <w:tcPr>
            <w:tcW w:w="960" w:type="dxa"/>
            <w:tcBorders>
              <w:top w:val="nil"/>
              <w:left w:val="nil"/>
              <w:bottom w:val="single" w:sz="8" w:space="0" w:color="auto"/>
              <w:right w:val="single" w:sz="8" w:space="0" w:color="auto"/>
            </w:tcBorders>
            <w:shd w:val="clear" w:color="auto" w:fill="auto"/>
            <w:vAlign w:val="center"/>
            <w:hideMark/>
          </w:tcPr>
          <w:p w14:paraId="385E9091"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54367F" w:rsidRPr="0012704B" w14:paraId="57CCC5C4" w14:textId="77777777" w:rsidTr="00BF4EF9">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3D8464"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680C9FC1"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2022 год</w:t>
            </w:r>
          </w:p>
        </w:tc>
        <w:tc>
          <w:tcPr>
            <w:tcW w:w="960" w:type="dxa"/>
            <w:tcBorders>
              <w:top w:val="nil"/>
              <w:left w:val="nil"/>
              <w:bottom w:val="single" w:sz="8" w:space="0" w:color="auto"/>
              <w:right w:val="single" w:sz="8" w:space="0" w:color="auto"/>
            </w:tcBorders>
            <w:shd w:val="clear" w:color="auto" w:fill="auto"/>
            <w:vAlign w:val="center"/>
            <w:hideMark/>
          </w:tcPr>
          <w:p w14:paraId="4759AE7E"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900</w:t>
            </w:r>
          </w:p>
        </w:tc>
        <w:tc>
          <w:tcPr>
            <w:tcW w:w="960" w:type="dxa"/>
            <w:tcBorders>
              <w:top w:val="nil"/>
              <w:left w:val="nil"/>
              <w:bottom w:val="single" w:sz="8" w:space="0" w:color="auto"/>
              <w:right w:val="single" w:sz="8" w:space="0" w:color="auto"/>
            </w:tcBorders>
            <w:shd w:val="clear" w:color="auto" w:fill="auto"/>
            <w:vAlign w:val="center"/>
            <w:hideMark/>
          </w:tcPr>
          <w:p w14:paraId="5687E985" w14:textId="77777777" w:rsidR="0054367F" w:rsidRPr="0012704B" w:rsidRDefault="0054367F"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hideMark/>
          </w:tcPr>
          <w:p w14:paraId="371673AD" w14:textId="77777777" w:rsidR="0054367F" w:rsidRPr="0054367F" w:rsidRDefault="0054367F" w:rsidP="0054367F">
            <w:pPr>
              <w:spacing w:after="0" w:line="240" w:lineRule="auto"/>
              <w:jc w:val="center"/>
              <w:rPr>
                <w:rFonts w:ascii="Times New Roman" w:eastAsia="Times New Roman" w:hAnsi="Times New Roman" w:cs="Times New Roman"/>
                <w:color w:val="000000"/>
                <w:sz w:val="20"/>
                <w:szCs w:val="20"/>
                <w:lang w:eastAsia="ru-RU"/>
              </w:rPr>
            </w:pPr>
            <w:r w:rsidRPr="00F66C74">
              <w:rPr>
                <w:rFonts w:ascii="Times New Roman" w:eastAsia="Times New Roman" w:hAnsi="Times New Roman" w:cs="Times New Roman"/>
                <w:color w:val="000000"/>
                <w:sz w:val="20"/>
                <w:szCs w:val="20"/>
                <w:lang w:eastAsia="ru-RU"/>
              </w:rPr>
              <w:t>600</w:t>
            </w:r>
          </w:p>
        </w:tc>
        <w:tc>
          <w:tcPr>
            <w:tcW w:w="960" w:type="dxa"/>
            <w:tcBorders>
              <w:top w:val="nil"/>
              <w:left w:val="nil"/>
              <w:bottom w:val="single" w:sz="8" w:space="0" w:color="auto"/>
              <w:right w:val="single" w:sz="8" w:space="0" w:color="auto"/>
            </w:tcBorders>
            <w:shd w:val="clear" w:color="auto" w:fill="auto"/>
            <w:vAlign w:val="center"/>
            <w:hideMark/>
          </w:tcPr>
          <w:p w14:paraId="73607DF3"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54367F" w:rsidRPr="0012704B" w14:paraId="0B4BDE92" w14:textId="77777777" w:rsidTr="00BF4EF9">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5CBDF05"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lastRenderedPageBreak/>
              <w:t> </w:t>
            </w:r>
          </w:p>
        </w:tc>
        <w:tc>
          <w:tcPr>
            <w:tcW w:w="5240" w:type="dxa"/>
            <w:tcBorders>
              <w:top w:val="nil"/>
              <w:left w:val="nil"/>
              <w:bottom w:val="single" w:sz="8" w:space="0" w:color="auto"/>
              <w:right w:val="single" w:sz="8" w:space="0" w:color="auto"/>
            </w:tcBorders>
            <w:shd w:val="clear" w:color="auto" w:fill="auto"/>
            <w:vAlign w:val="center"/>
            <w:hideMark/>
          </w:tcPr>
          <w:p w14:paraId="5937B575"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2023 год</w:t>
            </w:r>
          </w:p>
        </w:tc>
        <w:tc>
          <w:tcPr>
            <w:tcW w:w="960" w:type="dxa"/>
            <w:tcBorders>
              <w:top w:val="nil"/>
              <w:left w:val="nil"/>
              <w:bottom w:val="single" w:sz="8" w:space="0" w:color="auto"/>
              <w:right w:val="single" w:sz="8" w:space="0" w:color="auto"/>
            </w:tcBorders>
            <w:shd w:val="clear" w:color="auto" w:fill="auto"/>
            <w:vAlign w:val="center"/>
            <w:hideMark/>
          </w:tcPr>
          <w:p w14:paraId="49391FE5"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900</w:t>
            </w:r>
          </w:p>
        </w:tc>
        <w:tc>
          <w:tcPr>
            <w:tcW w:w="960" w:type="dxa"/>
            <w:tcBorders>
              <w:top w:val="nil"/>
              <w:left w:val="nil"/>
              <w:bottom w:val="single" w:sz="8" w:space="0" w:color="auto"/>
              <w:right w:val="single" w:sz="8" w:space="0" w:color="auto"/>
            </w:tcBorders>
            <w:shd w:val="clear" w:color="auto" w:fill="auto"/>
            <w:vAlign w:val="center"/>
            <w:hideMark/>
          </w:tcPr>
          <w:p w14:paraId="2F897E97"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hideMark/>
          </w:tcPr>
          <w:p w14:paraId="48CA3DFF" w14:textId="77777777" w:rsidR="0054367F" w:rsidRPr="0054367F" w:rsidRDefault="0054367F" w:rsidP="0054367F">
            <w:pPr>
              <w:spacing w:after="0" w:line="240" w:lineRule="auto"/>
              <w:jc w:val="center"/>
              <w:rPr>
                <w:rFonts w:ascii="Times New Roman" w:eastAsia="Times New Roman" w:hAnsi="Times New Roman" w:cs="Times New Roman"/>
                <w:color w:val="000000"/>
                <w:sz w:val="20"/>
                <w:szCs w:val="20"/>
                <w:lang w:eastAsia="ru-RU"/>
              </w:rPr>
            </w:pPr>
            <w:r w:rsidRPr="00F66C74">
              <w:rPr>
                <w:rFonts w:ascii="Times New Roman" w:eastAsia="Times New Roman" w:hAnsi="Times New Roman" w:cs="Times New Roman"/>
                <w:color w:val="000000"/>
                <w:sz w:val="20"/>
                <w:szCs w:val="20"/>
                <w:lang w:eastAsia="ru-RU"/>
              </w:rPr>
              <w:t>600</w:t>
            </w:r>
          </w:p>
        </w:tc>
        <w:tc>
          <w:tcPr>
            <w:tcW w:w="960" w:type="dxa"/>
            <w:tcBorders>
              <w:top w:val="nil"/>
              <w:left w:val="nil"/>
              <w:bottom w:val="single" w:sz="8" w:space="0" w:color="auto"/>
              <w:right w:val="single" w:sz="8" w:space="0" w:color="auto"/>
            </w:tcBorders>
            <w:shd w:val="clear" w:color="auto" w:fill="auto"/>
            <w:vAlign w:val="center"/>
            <w:hideMark/>
          </w:tcPr>
          <w:p w14:paraId="11B942FF"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54367F" w:rsidRPr="0012704B" w14:paraId="3A27B1D8" w14:textId="77777777" w:rsidTr="00BF4EF9">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8A647C6"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1E1C74BD"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2024 год</w:t>
            </w:r>
          </w:p>
        </w:tc>
        <w:tc>
          <w:tcPr>
            <w:tcW w:w="960" w:type="dxa"/>
            <w:tcBorders>
              <w:top w:val="nil"/>
              <w:left w:val="nil"/>
              <w:bottom w:val="single" w:sz="8" w:space="0" w:color="auto"/>
              <w:right w:val="single" w:sz="8" w:space="0" w:color="auto"/>
            </w:tcBorders>
            <w:shd w:val="clear" w:color="auto" w:fill="auto"/>
            <w:vAlign w:val="center"/>
            <w:hideMark/>
          </w:tcPr>
          <w:p w14:paraId="44B7293D"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900</w:t>
            </w:r>
          </w:p>
        </w:tc>
        <w:tc>
          <w:tcPr>
            <w:tcW w:w="960" w:type="dxa"/>
            <w:tcBorders>
              <w:top w:val="nil"/>
              <w:left w:val="nil"/>
              <w:bottom w:val="single" w:sz="8" w:space="0" w:color="auto"/>
              <w:right w:val="single" w:sz="8" w:space="0" w:color="auto"/>
            </w:tcBorders>
            <w:shd w:val="clear" w:color="auto" w:fill="auto"/>
            <w:vAlign w:val="center"/>
            <w:hideMark/>
          </w:tcPr>
          <w:p w14:paraId="41B5D3F0"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hideMark/>
          </w:tcPr>
          <w:p w14:paraId="779082AA" w14:textId="77777777" w:rsidR="0054367F" w:rsidRPr="0054367F" w:rsidRDefault="0054367F" w:rsidP="0054367F">
            <w:pPr>
              <w:spacing w:after="0" w:line="240" w:lineRule="auto"/>
              <w:jc w:val="center"/>
              <w:rPr>
                <w:rFonts w:ascii="Times New Roman" w:eastAsia="Times New Roman" w:hAnsi="Times New Roman" w:cs="Times New Roman"/>
                <w:color w:val="000000"/>
                <w:sz w:val="20"/>
                <w:szCs w:val="20"/>
                <w:lang w:eastAsia="ru-RU"/>
              </w:rPr>
            </w:pPr>
            <w:r w:rsidRPr="00F66C74">
              <w:rPr>
                <w:rFonts w:ascii="Times New Roman" w:eastAsia="Times New Roman" w:hAnsi="Times New Roman" w:cs="Times New Roman"/>
                <w:color w:val="000000"/>
                <w:sz w:val="20"/>
                <w:szCs w:val="20"/>
                <w:lang w:eastAsia="ru-RU"/>
              </w:rPr>
              <w:t>600</w:t>
            </w:r>
          </w:p>
        </w:tc>
        <w:tc>
          <w:tcPr>
            <w:tcW w:w="960" w:type="dxa"/>
            <w:tcBorders>
              <w:top w:val="nil"/>
              <w:left w:val="nil"/>
              <w:bottom w:val="single" w:sz="8" w:space="0" w:color="auto"/>
              <w:right w:val="single" w:sz="8" w:space="0" w:color="auto"/>
            </w:tcBorders>
            <w:shd w:val="clear" w:color="auto" w:fill="auto"/>
            <w:vAlign w:val="center"/>
            <w:hideMark/>
          </w:tcPr>
          <w:p w14:paraId="7DF1A3D9" w14:textId="77777777" w:rsidR="0054367F" w:rsidRPr="0012704B" w:rsidRDefault="0054367F"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727D23A0" w14:textId="77777777" w:rsidTr="0012704B">
        <w:trPr>
          <w:trHeight w:val="525"/>
          <w:jc w:val="center"/>
        </w:trPr>
        <w:tc>
          <w:tcPr>
            <w:tcW w:w="960" w:type="dxa"/>
            <w:tcBorders>
              <w:top w:val="nil"/>
              <w:left w:val="single" w:sz="8" w:space="0" w:color="auto"/>
              <w:bottom w:val="single" w:sz="8" w:space="0" w:color="auto"/>
              <w:right w:val="single" w:sz="8" w:space="0" w:color="auto"/>
            </w:tcBorders>
            <w:shd w:val="clear" w:color="000000" w:fill="DAEEF3"/>
            <w:vAlign w:val="center"/>
            <w:hideMark/>
          </w:tcPr>
          <w:p w14:paraId="1FDE889B" w14:textId="77777777" w:rsidR="0012704B" w:rsidRPr="0012704B" w:rsidRDefault="0012704B" w:rsidP="0054367F">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1.1.</w:t>
            </w:r>
            <w:r w:rsidR="0054367F">
              <w:rPr>
                <w:rFonts w:ascii="Times New Roman" w:eastAsia="Times New Roman" w:hAnsi="Times New Roman" w:cs="Times New Roman"/>
                <w:color w:val="000000"/>
                <w:sz w:val="20"/>
                <w:szCs w:val="20"/>
                <w:lang w:eastAsia="ru-RU"/>
              </w:rPr>
              <w:t>2</w:t>
            </w:r>
            <w:r w:rsidRPr="0012704B">
              <w:rPr>
                <w:rFonts w:ascii="Times New Roman" w:eastAsia="Times New Roman" w:hAnsi="Times New Roman" w:cs="Times New Roman"/>
                <w:color w:val="000000"/>
                <w:sz w:val="20"/>
                <w:szCs w:val="20"/>
                <w:lang w:eastAsia="ru-RU"/>
              </w:rPr>
              <w:t>.</w:t>
            </w:r>
          </w:p>
        </w:tc>
        <w:tc>
          <w:tcPr>
            <w:tcW w:w="5240" w:type="dxa"/>
            <w:tcBorders>
              <w:top w:val="nil"/>
              <w:left w:val="nil"/>
              <w:bottom w:val="single" w:sz="8" w:space="0" w:color="auto"/>
              <w:right w:val="single" w:sz="8" w:space="0" w:color="auto"/>
            </w:tcBorders>
            <w:shd w:val="clear" w:color="000000" w:fill="DAEEF3"/>
            <w:vAlign w:val="center"/>
            <w:hideMark/>
          </w:tcPr>
          <w:p w14:paraId="372B73AE"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Социально значимые услуги в сельских населенных пунктах</w:t>
            </w:r>
          </w:p>
        </w:tc>
        <w:tc>
          <w:tcPr>
            <w:tcW w:w="960" w:type="dxa"/>
            <w:tcBorders>
              <w:top w:val="nil"/>
              <w:left w:val="nil"/>
              <w:bottom w:val="single" w:sz="8" w:space="0" w:color="auto"/>
              <w:right w:val="single" w:sz="8" w:space="0" w:color="auto"/>
            </w:tcBorders>
            <w:shd w:val="clear" w:color="000000" w:fill="DAEEF3"/>
            <w:vAlign w:val="center"/>
            <w:hideMark/>
          </w:tcPr>
          <w:p w14:paraId="1901BE1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000000" w:fill="DAEEF3"/>
            <w:vAlign w:val="center"/>
            <w:hideMark/>
          </w:tcPr>
          <w:p w14:paraId="72E6571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DAEEF3"/>
            <w:vAlign w:val="center"/>
            <w:hideMark/>
          </w:tcPr>
          <w:p w14:paraId="09A6F16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000000" w:fill="DAEEF3"/>
            <w:vAlign w:val="center"/>
            <w:hideMark/>
          </w:tcPr>
          <w:p w14:paraId="6488E31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r>
      <w:tr w:rsidR="0012704B" w:rsidRPr="0012704B" w14:paraId="7D9D3972"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CCA06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5632127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59FC306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nil"/>
              <w:left w:val="nil"/>
              <w:bottom w:val="single" w:sz="8" w:space="0" w:color="auto"/>
              <w:right w:val="single" w:sz="8" w:space="0" w:color="auto"/>
            </w:tcBorders>
            <w:shd w:val="clear" w:color="auto" w:fill="auto"/>
            <w:vAlign w:val="center"/>
            <w:hideMark/>
          </w:tcPr>
          <w:p w14:paraId="3AD9EE4F" w14:textId="77777777" w:rsidR="0012704B" w:rsidRPr="0012704B" w:rsidRDefault="0012704B"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55980F16"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nil"/>
              <w:left w:val="nil"/>
              <w:bottom w:val="single" w:sz="8" w:space="0" w:color="auto"/>
              <w:right w:val="single" w:sz="8" w:space="0" w:color="auto"/>
            </w:tcBorders>
            <w:shd w:val="clear" w:color="auto" w:fill="auto"/>
            <w:vAlign w:val="center"/>
            <w:hideMark/>
          </w:tcPr>
          <w:p w14:paraId="4587964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0A62583D"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3B1BCD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24A5F8F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0E4C0CE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nil"/>
              <w:left w:val="nil"/>
              <w:bottom w:val="single" w:sz="8" w:space="0" w:color="auto"/>
              <w:right w:val="single" w:sz="8" w:space="0" w:color="auto"/>
            </w:tcBorders>
            <w:shd w:val="clear" w:color="auto" w:fill="auto"/>
            <w:vAlign w:val="center"/>
            <w:hideMark/>
          </w:tcPr>
          <w:p w14:paraId="16986545" w14:textId="77777777" w:rsidR="0012704B" w:rsidRPr="0012704B" w:rsidRDefault="0012704B"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6F71CFF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nil"/>
              <w:left w:val="nil"/>
              <w:bottom w:val="single" w:sz="8" w:space="0" w:color="auto"/>
              <w:right w:val="single" w:sz="8" w:space="0" w:color="auto"/>
            </w:tcBorders>
            <w:shd w:val="clear" w:color="auto" w:fill="auto"/>
            <w:vAlign w:val="center"/>
            <w:hideMark/>
          </w:tcPr>
          <w:p w14:paraId="7C4551D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37954CCD"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9DFE49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1D524DA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2022 год</w:t>
            </w:r>
          </w:p>
        </w:tc>
        <w:tc>
          <w:tcPr>
            <w:tcW w:w="960" w:type="dxa"/>
            <w:tcBorders>
              <w:top w:val="nil"/>
              <w:left w:val="nil"/>
              <w:bottom w:val="nil"/>
              <w:right w:val="single" w:sz="8" w:space="0" w:color="auto"/>
            </w:tcBorders>
            <w:shd w:val="clear" w:color="auto" w:fill="auto"/>
            <w:vAlign w:val="center"/>
            <w:hideMark/>
          </w:tcPr>
          <w:p w14:paraId="797ABC6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nil"/>
              <w:left w:val="nil"/>
              <w:bottom w:val="nil"/>
              <w:right w:val="single" w:sz="8" w:space="0" w:color="auto"/>
            </w:tcBorders>
            <w:shd w:val="clear" w:color="auto" w:fill="auto"/>
            <w:vAlign w:val="center"/>
            <w:hideMark/>
          </w:tcPr>
          <w:p w14:paraId="749A1A4C" w14:textId="77777777" w:rsidR="0012704B" w:rsidRPr="0012704B" w:rsidRDefault="0012704B"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56EFCB0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nil"/>
              <w:left w:val="nil"/>
              <w:bottom w:val="nil"/>
              <w:right w:val="single" w:sz="8" w:space="0" w:color="auto"/>
            </w:tcBorders>
            <w:shd w:val="clear" w:color="auto" w:fill="auto"/>
            <w:vAlign w:val="center"/>
            <w:hideMark/>
          </w:tcPr>
          <w:p w14:paraId="484C70E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2D63F082" w14:textId="77777777" w:rsidTr="0012704B">
        <w:trPr>
          <w:trHeight w:val="315"/>
          <w:jc w:val="center"/>
        </w:trPr>
        <w:tc>
          <w:tcPr>
            <w:tcW w:w="960" w:type="dxa"/>
            <w:tcBorders>
              <w:top w:val="nil"/>
              <w:left w:val="single" w:sz="8" w:space="0" w:color="auto"/>
              <w:bottom w:val="nil"/>
              <w:right w:val="single" w:sz="8" w:space="0" w:color="auto"/>
            </w:tcBorders>
            <w:shd w:val="clear" w:color="auto" w:fill="auto"/>
            <w:vAlign w:val="center"/>
            <w:hideMark/>
          </w:tcPr>
          <w:p w14:paraId="75B0355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nil"/>
            </w:tcBorders>
            <w:shd w:val="clear" w:color="auto" w:fill="auto"/>
            <w:vAlign w:val="center"/>
            <w:hideMark/>
          </w:tcPr>
          <w:p w14:paraId="03FBB89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2023 год</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E4DB6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8C21638" w14:textId="77777777" w:rsidR="0012704B" w:rsidRPr="0012704B" w:rsidRDefault="0012704B"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78DB62D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36BE60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70F6D605" w14:textId="77777777" w:rsidTr="0012704B">
        <w:trPr>
          <w:trHeight w:val="315"/>
          <w:jc w:val="center"/>
        </w:trPr>
        <w:tc>
          <w:tcPr>
            <w:tcW w:w="960" w:type="dxa"/>
            <w:tcBorders>
              <w:top w:val="nil"/>
              <w:left w:val="single" w:sz="8" w:space="0" w:color="auto"/>
              <w:bottom w:val="nil"/>
              <w:right w:val="single" w:sz="8" w:space="0" w:color="auto"/>
            </w:tcBorders>
            <w:shd w:val="clear" w:color="auto" w:fill="auto"/>
            <w:vAlign w:val="center"/>
            <w:hideMark/>
          </w:tcPr>
          <w:p w14:paraId="6E0E88E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nil"/>
            </w:tcBorders>
            <w:shd w:val="clear" w:color="auto" w:fill="auto"/>
            <w:vAlign w:val="center"/>
            <w:hideMark/>
          </w:tcPr>
          <w:p w14:paraId="3EA6484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2024 год</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C2EACB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nil"/>
              <w:left w:val="nil"/>
              <w:bottom w:val="single" w:sz="8" w:space="0" w:color="auto"/>
              <w:right w:val="single" w:sz="8" w:space="0" w:color="auto"/>
            </w:tcBorders>
            <w:shd w:val="clear" w:color="auto" w:fill="auto"/>
            <w:vAlign w:val="center"/>
            <w:hideMark/>
          </w:tcPr>
          <w:p w14:paraId="75A4F724" w14:textId="77777777" w:rsidR="0012704B" w:rsidRPr="0012704B" w:rsidRDefault="0012704B"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54AA1A4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100</w:t>
            </w:r>
          </w:p>
        </w:tc>
        <w:tc>
          <w:tcPr>
            <w:tcW w:w="960" w:type="dxa"/>
            <w:tcBorders>
              <w:top w:val="nil"/>
              <w:left w:val="nil"/>
              <w:bottom w:val="single" w:sz="8" w:space="0" w:color="auto"/>
              <w:right w:val="single" w:sz="8" w:space="0" w:color="auto"/>
            </w:tcBorders>
            <w:shd w:val="clear" w:color="auto" w:fill="auto"/>
            <w:vAlign w:val="center"/>
            <w:hideMark/>
          </w:tcPr>
          <w:p w14:paraId="1CBF464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55861A81" w14:textId="77777777" w:rsidTr="0012704B">
        <w:trPr>
          <w:trHeight w:val="509"/>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14:paraId="487D76AD"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1.2.</w:t>
            </w:r>
          </w:p>
        </w:tc>
        <w:tc>
          <w:tcPr>
            <w:tcW w:w="5240" w:type="dxa"/>
            <w:vMerge w:val="restart"/>
            <w:tcBorders>
              <w:top w:val="nil"/>
              <w:left w:val="single" w:sz="8" w:space="0" w:color="auto"/>
              <w:bottom w:val="single" w:sz="8" w:space="0" w:color="000000"/>
              <w:right w:val="single" w:sz="8" w:space="0" w:color="auto"/>
            </w:tcBorders>
            <w:shd w:val="clear" w:color="000000" w:fill="CCFFFF"/>
            <w:vAlign w:val="center"/>
            <w:hideMark/>
          </w:tcPr>
          <w:p w14:paraId="103EA43E" w14:textId="77777777" w:rsidR="0012704B" w:rsidRPr="0012704B" w:rsidRDefault="0012704B" w:rsidP="0012704B">
            <w:pPr>
              <w:spacing w:after="0" w:line="240" w:lineRule="auto"/>
              <w:jc w:val="both"/>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Задача № 2: Развитие инфраструктуры поддержки малого предпринимательства</w:t>
            </w:r>
          </w:p>
        </w:tc>
        <w:tc>
          <w:tcPr>
            <w:tcW w:w="960" w:type="dxa"/>
            <w:vMerge w:val="restart"/>
            <w:tcBorders>
              <w:top w:val="nil"/>
              <w:left w:val="single" w:sz="8" w:space="0" w:color="auto"/>
              <w:bottom w:val="single" w:sz="8" w:space="0" w:color="000000"/>
              <w:right w:val="single" w:sz="8" w:space="0" w:color="auto"/>
            </w:tcBorders>
            <w:shd w:val="clear" w:color="000000" w:fill="CCFFFF"/>
            <w:vAlign w:val="center"/>
            <w:hideMark/>
          </w:tcPr>
          <w:p w14:paraId="4E2F8662"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14600</w:t>
            </w:r>
          </w:p>
        </w:tc>
        <w:tc>
          <w:tcPr>
            <w:tcW w:w="960" w:type="dxa"/>
            <w:vMerge w:val="restart"/>
            <w:tcBorders>
              <w:top w:val="nil"/>
              <w:left w:val="single" w:sz="8" w:space="0" w:color="auto"/>
              <w:bottom w:val="single" w:sz="8" w:space="0" w:color="000000"/>
              <w:right w:val="single" w:sz="8" w:space="0" w:color="auto"/>
            </w:tcBorders>
            <w:shd w:val="clear" w:color="000000" w:fill="CCFFFF"/>
            <w:vAlign w:val="center"/>
            <w:hideMark/>
          </w:tcPr>
          <w:p w14:paraId="10434FB8"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c>
          <w:tcPr>
            <w:tcW w:w="960" w:type="dxa"/>
            <w:vMerge w:val="restart"/>
            <w:tcBorders>
              <w:top w:val="nil"/>
              <w:left w:val="single" w:sz="8" w:space="0" w:color="auto"/>
              <w:bottom w:val="single" w:sz="8" w:space="0" w:color="000000"/>
              <w:right w:val="single" w:sz="8" w:space="0" w:color="auto"/>
            </w:tcBorders>
            <w:shd w:val="clear" w:color="000000" w:fill="CCFFFF"/>
            <w:vAlign w:val="center"/>
            <w:hideMark/>
          </w:tcPr>
          <w:p w14:paraId="015611D3"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14600</w:t>
            </w:r>
          </w:p>
        </w:tc>
        <w:tc>
          <w:tcPr>
            <w:tcW w:w="960" w:type="dxa"/>
            <w:vMerge w:val="restart"/>
            <w:tcBorders>
              <w:top w:val="nil"/>
              <w:left w:val="single" w:sz="8" w:space="0" w:color="auto"/>
              <w:bottom w:val="single" w:sz="8" w:space="0" w:color="000000"/>
              <w:right w:val="single" w:sz="8" w:space="0" w:color="auto"/>
            </w:tcBorders>
            <w:shd w:val="clear" w:color="000000" w:fill="CCFFFF"/>
            <w:vAlign w:val="center"/>
            <w:hideMark/>
          </w:tcPr>
          <w:p w14:paraId="5DF6862B"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r>
      <w:tr w:rsidR="0012704B" w:rsidRPr="0012704B" w14:paraId="3450C8CF" w14:textId="77777777" w:rsidTr="0012704B">
        <w:trPr>
          <w:trHeight w:val="509"/>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4B3A7F9"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5240" w:type="dxa"/>
            <w:vMerge/>
            <w:tcBorders>
              <w:top w:val="nil"/>
              <w:left w:val="single" w:sz="8" w:space="0" w:color="auto"/>
              <w:bottom w:val="single" w:sz="8" w:space="0" w:color="000000"/>
              <w:right w:val="single" w:sz="8" w:space="0" w:color="auto"/>
            </w:tcBorders>
            <w:vAlign w:val="center"/>
            <w:hideMark/>
          </w:tcPr>
          <w:p w14:paraId="4B3FBE84" w14:textId="77777777" w:rsidR="0012704B" w:rsidRPr="0012704B" w:rsidRDefault="0012704B" w:rsidP="0012704B">
            <w:pPr>
              <w:spacing w:after="0" w:line="240" w:lineRule="auto"/>
              <w:rPr>
                <w:rFonts w:ascii="Times New Roman" w:eastAsia="Times New Roman" w:hAnsi="Times New Roman" w:cs="Times New Roman"/>
                <w:b/>
                <w:bCs/>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677CBD98" w14:textId="77777777" w:rsidR="0012704B" w:rsidRPr="0012704B" w:rsidRDefault="0012704B" w:rsidP="0012704B">
            <w:pPr>
              <w:spacing w:after="0" w:line="240" w:lineRule="auto"/>
              <w:rPr>
                <w:rFonts w:ascii="Times New Roman" w:eastAsia="Times New Roman" w:hAnsi="Times New Roman" w:cs="Times New Roman"/>
                <w:b/>
                <w:bCs/>
                <w:i/>
                <w:iCs/>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378262C9" w14:textId="77777777" w:rsidR="0012704B" w:rsidRPr="0012704B" w:rsidRDefault="0012704B" w:rsidP="0012704B">
            <w:pPr>
              <w:spacing w:after="0" w:line="240" w:lineRule="auto"/>
              <w:rPr>
                <w:rFonts w:ascii="Times New Roman" w:eastAsia="Times New Roman" w:hAnsi="Times New Roman" w:cs="Times New Roman"/>
                <w:b/>
                <w:bCs/>
                <w:i/>
                <w:iCs/>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20148872" w14:textId="77777777" w:rsidR="0012704B" w:rsidRPr="0012704B" w:rsidRDefault="0012704B" w:rsidP="0012704B">
            <w:pPr>
              <w:spacing w:after="0" w:line="240" w:lineRule="auto"/>
              <w:rPr>
                <w:rFonts w:ascii="Times New Roman" w:eastAsia="Times New Roman" w:hAnsi="Times New Roman" w:cs="Times New Roman"/>
                <w:b/>
                <w:bCs/>
                <w:i/>
                <w:iCs/>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4EC34592" w14:textId="77777777" w:rsidR="0012704B" w:rsidRPr="0012704B" w:rsidRDefault="0012704B" w:rsidP="0012704B">
            <w:pPr>
              <w:spacing w:after="0" w:line="240" w:lineRule="auto"/>
              <w:rPr>
                <w:rFonts w:ascii="Times New Roman" w:eastAsia="Times New Roman" w:hAnsi="Times New Roman" w:cs="Times New Roman"/>
                <w:b/>
                <w:bCs/>
                <w:i/>
                <w:iCs/>
                <w:color w:val="000000"/>
                <w:sz w:val="20"/>
                <w:szCs w:val="20"/>
                <w:lang w:eastAsia="ru-RU"/>
              </w:rPr>
            </w:pPr>
          </w:p>
        </w:tc>
      </w:tr>
      <w:tr w:rsidR="0012704B" w:rsidRPr="0012704B" w14:paraId="0778A405"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000000" w:fill="DAEEF3"/>
            <w:vAlign w:val="center"/>
            <w:hideMark/>
          </w:tcPr>
          <w:p w14:paraId="1A346DB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1.2.1.</w:t>
            </w:r>
          </w:p>
        </w:tc>
        <w:tc>
          <w:tcPr>
            <w:tcW w:w="5240" w:type="dxa"/>
            <w:tcBorders>
              <w:top w:val="nil"/>
              <w:left w:val="nil"/>
              <w:bottom w:val="single" w:sz="8" w:space="0" w:color="auto"/>
              <w:right w:val="single" w:sz="8" w:space="0" w:color="auto"/>
            </w:tcBorders>
            <w:shd w:val="clear" w:color="000000" w:fill="DAEEF3"/>
            <w:vAlign w:val="center"/>
            <w:hideMark/>
          </w:tcPr>
          <w:p w14:paraId="6861C804" w14:textId="77777777" w:rsidR="0012704B" w:rsidRPr="0012704B" w:rsidRDefault="0012704B" w:rsidP="0012704B">
            <w:pPr>
              <w:spacing w:after="0" w:line="240" w:lineRule="auto"/>
              <w:jc w:val="both"/>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Содержание Дома бытовых услуг</w:t>
            </w:r>
          </w:p>
        </w:tc>
        <w:tc>
          <w:tcPr>
            <w:tcW w:w="960" w:type="dxa"/>
            <w:tcBorders>
              <w:top w:val="nil"/>
              <w:left w:val="nil"/>
              <w:bottom w:val="single" w:sz="8" w:space="0" w:color="auto"/>
              <w:right w:val="single" w:sz="8" w:space="0" w:color="auto"/>
            </w:tcBorders>
            <w:shd w:val="clear" w:color="000000" w:fill="DAEEF3"/>
            <w:vAlign w:val="center"/>
            <w:hideMark/>
          </w:tcPr>
          <w:p w14:paraId="0A4326A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14400</w:t>
            </w:r>
          </w:p>
        </w:tc>
        <w:tc>
          <w:tcPr>
            <w:tcW w:w="960" w:type="dxa"/>
            <w:tcBorders>
              <w:top w:val="nil"/>
              <w:left w:val="nil"/>
              <w:bottom w:val="single" w:sz="8" w:space="0" w:color="auto"/>
              <w:right w:val="single" w:sz="8" w:space="0" w:color="auto"/>
            </w:tcBorders>
            <w:shd w:val="clear" w:color="000000" w:fill="DAEEF3"/>
            <w:vAlign w:val="center"/>
            <w:hideMark/>
          </w:tcPr>
          <w:p w14:paraId="4D2FCA4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DAEEF3"/>
            <w:vAlign w:val="center"/>
            <w:hideMark/>
          </w:tcPr>
          <w:p w14:paraId="3D6F392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14400</w:t>
            </w:r>
          </w:p>
        </w:tc>
        <w:tc>
          <w:tcPr>
            <w:tcW w:w="960" w:type="dxa"/>
            <w:tcBorders>
              <w:top w:val="nil"/>
              <w:left w:val="nil"/>
              <w:bottom w:val="single" w:sz="8" w:space="0" w:color="auto"/>
              <w:right w:val="single" w:sz="8" w:space="0" w:color="auto"/>
            </w:tcBorders>
            <w:shd w:val="clear" w:color="000000" w:fill="DAEEF3"/>
            <w:vAlign w:val="center"/>
            <w:hideMark/>
          </w:tcPr>
          <w:p w14:paraId="6EEFFAE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r>
      <w:tr w:rsidR="0012704B" w:rsidRPr="0012704B" w14:paraId="3F48AE92"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A39074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38D999E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0EF2A5C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3000</w:t>
            </w:r>
          </w:p>
        </w:tc>
        <w:tc>
          <w:tcPr>
            <w:tcW w:w="960" w:type="dxa"/>
            <w:tcBorders>
              <w:top w:val="nil"/>
              <w:left w:val="nil"/>
              <w:bottom w:val="single" w:sz="8" w:space="0" w:color="auto"/>
              <w:right w:val="single" w:sz="8" w:space="0" w:color="auto"/>
            </w:tcBorders>
            <w:shd w:val="clear" w:color="auto" w:fill="auto"/>
            <w:vAlign w:val="center"/>
            <w:hideMark/>
          </w:tcPr>
          <w:p w14:paraId="0DCDF81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31B26FE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3000</w:t>
            </w:r>
          </w:p>
        </w:tc>
        <w:tc>
          <w:tcPr>
            <w:tcW w:w="960" w:type="dxa"/>
            <w:tcBorders>
              <w:top w:val="nil"/>
              <w:left w:val="nil"/>
              <w:bottom w:val="single" w:sz="8" w:space="0" w:color="auto"/>
              <w:right w:val="single" w:sz="8" w:space="0" w:color="auto"/>
            </w:tcBorders>
            <w:shd w:val="clear" w:color="auto" w:fill="auto"/>
            <w:vAlign w:val="center"/>
            <w:hideMark/>
          </w:tcPr>
          <w:p w14:paraId="257CC97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57207D24"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25DEB8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4822A29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73C46C4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2850</w:t>
            </w:r>
          </w:p>
        </w:tc>
        <w:tc>
          <w:tcPr>
            <w:tcW w:w="960" w:type="dxa"/>
            <w:tcBorders>
              <w:top w:val="nil"/>
              <w:left w:val="nil"/>
              <w:bottom w:val="single" w:sz="8" w:space="0" w:color="auto"/>
              <w:right w:val="single" w:sz="8" w:space="0" w:color="auto"/>
            </w:tcBorders>
            <w:shd w:val="clear" w:color="auto" w:fill="auto"/>
            <w:vAlign w:val="center"/>
            <w:hideMark/>
          </w:tcPr>
          <w:p w14:paraId="517B799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08F4C24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2850</w:t>
            </w:r>
          </w:p>
        </w:tc>
        <w:tc>
          <w:tcPr>
            <w:tcW w:w="960" w:type="dxa"/>
            <w:tcBorders>
              <w:top w:val="nil"/>
              <w:left w:val="nil"/>
              <w:bottom w:val="single" w:sz="8" w:space="0" w:color="auto"/>
              <w:right w:val="single" w:sz="8" w:space="0" w:color="auto"/>
            </w:tcBorders>
            <w:shd w:val="clear" w:color="auto" w:fill="auto"/>
            <w:vAlign w:val="center"/>
            <w:hideMark/>
          </w:tcPr>
          <w:p w14:paraId="30CD82D2" w14:textId="77777777" w:rsidR="0012704B" w:rsidRPr="0012704B" w:rsidRDefault="0012704B" w:rsidP="0012704B">
            <w:pPr>
              <w:spacing w:after="0" w:line="240" w:lineRule="auto"/>
              <w:rPr>
                <w:rFonts w:ascii="Times New Roman" w:eastAsia="Times New Roman" w:hAnsi="Times New Roman" w:cs="Times New Roman"/>
                <w:sz w:val="20"/>
                <w:szCs w:val="20"/>
                <w:lang w:eastAsia="ru-RU"/>
              </w:rPr>
            </w:pPr>
            <w:r w:rsidRPr="0012704B">
              <w:rPr>
                <w:rFonts w:ascii="Times New Roman" w:eastAsia="Times New Roman" w:hAnsi="Times New Roman" w:cs="Times New Roman"/>
                <w:sz w:val="20"/>
                <w:szCs w:val="20"/>
                <w:lang w:eastAsia="ru-RU"/>
              </w:rPr>
              <w:t> </w:t>
            </w:r>
          </w:p>
        </w:tc>
      </w:tr>
      <w:tr w:rsidR="0012704B" w:rsidRPr="0012704B" w14:paraId="2E612C89"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46DB98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507335A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2022 год</w:t>
            </w:r>
          </w:p>
        </w:tc>
        <w:tc>
          <w:tcPr>
            <w:tcW w:w="960" w:type="dxa"/>
            <w:tcBorders>
              <w:top w:val="nil"/>
              <w:left w:val="nil"/>
              <w:bottom w:val="single" w:sz="8" w:space="0" w:color="auto"/>
              <w:right w:val="single" w:sz="8" w:space="0" w:color="auto"/>
            </w:tcBorders>
            <w:shd w:val="clear" w:color="auto" w:fill="auto"/>
            <w:vAlign w:val="center"/>
            <w:hideMark/>
          </w:tcPr>
          <w:p w14:paraId="6EDE17B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2850</w:t>
            </w:r>
          </w:p>
        </w:tc>
        <w:tc>
          <w:tcPr>
            <w:tcW w:w="960" w:type="dxa"/>
            <w:tcBorders>
              <w:top w:val="nil"/>
              <w:left w:val="nil"/>
              <w:bottom w:val="single" w:sz="8" w:space="0" w:color="auto"/>
              <w:right w:val="single" w:sz="8" w:space="0" w:color="auto"/>
            </w:tcBorders>
            <w:shd w:val="clear" w:color="auto" w:fill="auto"/>
            <w:vAlign w:val="center"/>
            <w:hideMark/>
          </w:tcPr>
          <w:p w14:paraId="593FBAD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7CEFA65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2850</w:t>
            </w:r>
          </w:p>
        </w:tc>
        <w:tc>
          <w:tcPr>
            <w:tcW w:w="960" w:type="dxa"/>
            <w:tcBorders>
              <w:top w:val="nil"/>
              <w:left w:val="nil"/>
              <w:bottom w:val="single" w:sz="8" w:space="0" w:color="auto"/>
              <w:right w:val="single" w:sz="8" w:space="0" w:color="auto"/>
            </w:tcBorders>
            <w:shd w:val="clear" w:color="auto" w:fill="auto"/>
            <w:vAlign w:val="center"/>
            <w:hideMark/>
          </w:tcPr>
          <w:p w14:paraId="10CD4873" w14:textId="77777777" w:rsidR="0012704B" w:rsidRPr="0012704B" w:rsidRDefault="0012704B" w:rsidP="0012704B">
            <w:pPr>
              <w:spacing w:after="0" w:line="240" w:lineRule="auto"/>
              <w:rPr>
                <w:rFonts w:ascii="Times New Roman" w:eastAsia="Times New Roman" w:hAnsi="Times New Roman" w:cs="Times New Roman"/>
                <w:sz w:val="20"/>
                <w:szCs w:val="20"/>
                <w:lang w:eastAsia="ru-RU"/>
              </w:rPr>
            </w:pPr>
            <w:r w:rsidRPr="0012704B">
              <w:rPr>
                <w:rFonts w:ascii="Times New Roman" w:eastAsia="Times New Roman" w:hAnsi="Times New Roman" w:cs="Times New Roman"/>
                <w:sz w:val="20"/>
                <w:szCs w:val="20"/>
                <w:lang w:eastAsia="ru-RU"/>
              </w:rPr>
              <w:t> </w:t>
            </w:r>
          </w:p>
        </w:tc>
      </w:tr>
      <w:tr w:rsidR="0012704B" w:rsidRPr="0012704B" w14:paraId="5B3E64CA"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0F6458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62D744D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2023 год</w:t>
            </w:r>
          </w:p>
        </w:tc>
        <w:tc>
          <w:tcPr>
            <w:tcW w:w="960" w:type="dxa"/>
            <w:tcBorders>
              <w:top w:val="nil"/>
              <w:left w:val="nil"/>
              <w:bottom w:val="single" w:sz="8" w:space="0" w:color="auto"/>
              <w:right w:val="single" w:sz="8" w:space="0" w:color="auto"/>
            </w:tcBorders>
            <w:shd w:val="clear" w:color="auto" w:fill="auto"/>
            <w:vAlign w:val="center"/>
            <w:hideMark/>
          </w:tcPr>
          <w:p w14:paraId="7779717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2850</w:t>
            </w:r>
          </w:p>
        </w:tc>
        <w:tc>
          <w:tcPr>
            <w:tcW w:w="960" w:type="dxa"/>
            <w:tcBorders>
              <w:top w:val="nil"/>
              <w:left w:val="nil"/>
              <w:bottom w:val="single" w:sz="8" w:space="0" w:color="auto"/>
              <w:right w:val="single" w:sz="8" w:space="0" w:color="auto"/>
            </w:tcBorders>
            <w:shd w:val="clear" w:color="auto" w:fill="auto"/>
            <w:vAlign w:val="center"/>
            <w:hideMark/>
          </w:tcPr>
          <w:p w14:paraId="09025E9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3AF271A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2850</w:t>
            </w:r>
          </w:p>
        </w:tc>
        <w:tc>
          <w:tcPr>
            <w:tcW w:w="960" w:type="dxa"/>
            <w:tcBorders>
              <w:top w:val="nil"/>
              <w:left w:val="nil"/>
              <w:bottom w:val="single" w:sz="8" w:space="0" w:color="auto"/>
              <w:right w:val="single" w:sz="8" w:space="0" w:color="auto"/>
            </w:tcBorders>
            <w:shd w:val="clear" w:color="auto" w:fill="auto"/>
            <w:vAlign w:val="center"/>
            <w:hideMark/>
          </w:tcPr>
          <w:p w14:paraId="02002955" w14:textId="77777777" w:rsidR="0012704B" w:rsidRPr="0012704B" w:rsidRDefault="0012704B" w:rsidP="0012704B">
            <w:pPr>
              <w:spacing w:after="0" w:line="240" w:lineRule="auto"/>
              <w:rPr>
                <w:rFonts w:ascii="Times New Roman" w:eastAsia="Times New Roman" w:hAnsi="Times New Roman" w:cs="Times New Roman"/>
                <w:sz w:val="20"/>
                <w:szCs w:val="20"/>
                <w:lang w:eastAsia="ru-RU"/>
              </w:rPr>
            </w:pPr>
            <w:r w:rsidRPr="0012704B">
              <w:rPr>
                <w:rFonts w:ascii="Times New Roman" w:eastAsia="Times New Roman" w:hAnsi="Times New Roman" w:cs="Times New Roman"/>
                <w:sz w:val="20"/>
                <w:szCs w:val="20"/>
                <w:lang w:eastAsia="ru-RU"/>
              </w:rPr>
              <w:t> </w:t>
            </w:r>
          </w:p>
        </w:tc>
      </w:tr>
      <w:tr w:rsidR="0012704B" w:rsidRPr="0012704B" w14:paraId="0C23A576"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AD7B1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31580CC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2024 год</w:t>
            </w:r>
          </w:p>
        </w:tc>
        <w:tc>
          <w:tcPr>
            <w:tcW w:w="960" w:type="dxa"/>
            <w:tcBorders>
              <w:top w:val="nil"/>
              <w:left w:val="nil"/>
              <w:bottom w:val="single" w:sz="8" w:space="0" w:color="auto"/>
              <w:right w:val="single" w:sz="8" w:space="0" w:color="auto"/>
            </w:tcBorders>
            <w:shd w:val="clear" w:color="auto" w:fill="auto"/>
            <w:vAlign w:val="center"/>
            <w:hideMark/>
          </w:tcPr>
          <w:p w14:paraId="19F0007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2850</w:t>
            </w:r>
          </w:p>
        </w:tc>
        <w:tc>
          <w:tcPr>
            <w:tcW w:w="960" w:type="dxa"/>
            <w:tcBorders>
              <w:top w:val="nil"/>
              <w:left w:val="nil"/>
              <w:bottom w:val="single" w:sz="8" w:space="0" w:color="auto"/>
              <w:right w:val="single" w:sz="8" w:space="0" w:color="auto"/>
            </w:tcBorders>
            <w:shd w:val="clear" w:color="auto" w:fill="auto"/>
            <w:vAlign w:val="center"/>
            <w:hideMark/>
          </w:tcPr>
          <w:p w14:paraId="274DE57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7267D33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2850</w:t>
            </w:r>
          </w:p>
        </w:tc>
        <w:tc>
          <w:tcPr>
            <w:tcW w:w="960" w:type="dxa"/>
            <w:tcBorders>
              <w:top w:val="nil"/>
              <w:left w:val="nil"/>
              <w:bottom w:val="single" w:sz="8" w:space="0" w:color="auto"/>
              <w:right w:val="single" w:sz="8" w:space="0" w:color="auto"/>
            </w:tcBorders>
            <w:shd w:val="clear" w:color="auto" w:fill="auto"/>
            <w:vAlign w:val="center"/>
            <w:hideMark/>
          </w:tcPr>
          <w:p w14:paraId="141F343C" w14:textId="77777777" w:rsidR="0012704B" w:rsidRPr="0012704B" w:rsidRDefault="0012704B" w:rsidP="0012704B">
            <w:pPr>
              <w:spacing w:after="0" w:line="240" w:lineRule="auto"/>
              <w:rPr>
                <w:rFonts w:ascii="Times New Roman" w:eastAsia="Times New Roman" w:hAnsi="Times New Roman" w:cs="Times New Roman"/>
                <w:sz w:val="20"/>
                <w:szCs w:val="20"/>
                <w:lang w:eastAsia="ru-RU"/>
              </w:rPr>
            </w:pPr>
            <w:r w:rsidRPr="0012704B">
              <w:rPr>
                <w:rFonts w:ascii="Times New Roman" w:eastAsia="Times New Roman" w:hAnsi="Times New Roman" w:cs="Times New Roman"/>
                <w:sz w:val="20"/>
                <w:szCs w:val="20"/>
                <w:lang w:eastAsia="ru-RU"/>
              </w:rPr>
              <w:t> </w:t>
            </w:r>
          </w:p>
        </w:tc>
      </w:tr>
      <w:tr w:rsidR="0012704B" w:rsidRPr="0012704B" w14:paraId="706C576D" w14:textId="77777777" w:rsidTr="0012704B">
        <w:trPr>
          <w:trHeight w:val="525"/>
          <w:jc w:val="center"/>
        </w:trPr>
        <w:tc>
          <w:tcPr>
            <w:tcW w:w="960" w:type="dxa"/>
            <w:tcBorders>
              <w:top w:val="nil"/>
              <w:left w:val="single" w:sz="8" w:space="0" w:color="auto"/>
              <w:bottom w:val="single" w:sz="8" w:space="0" w:color="auto"/>
              <w:right w:val="single" w:sz="8" w:space="0" w:color="auto"/>
            </w:tcBorders>
            <w:shd w:val="clear" w:color="000000" w:fill="DAEEF3"/>
            <w:vAlign w:val="center"/>
            <w:hideMark/>
          </w:tcPr>
          <w:p w14:paraId="4E8F542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1.2.2.</w:t>
            </w:r>
          </w:p>
        </w:tc>
        <w:tc>
          <w:tcPr>
            <w:tcW w:w="5240" w:type="dxa"/>
            <w:tcBorders>
              <w:top w:val="nil"/>
              <w:left w:val="nil"/>
              <w:bottom w:val="single" w:sz="8" w:space="0" w:color="auto"/>
              <w:right w:val="single" w:sz="8" w:space="0" w:color="auto"/>
            </w:tcBorders>
            <w:shd w:val="clear" w:color="000000" w:fill="DAEEF3"/>
            <w:vAlign w:val="center"/>
            <w:hideMark/>
          </w:tcPr>
          <w:p w14:paraId="6B9CC737" w14:textId="77777777" w:rsidR="0012704B" w:rsidRPr="0012704B" w:rsidRDefault="0012704B" w:rsidP="0012704B">
            <w:pPr>
              <w:spacing w:after="0" w:line="240" w:lineRule="auto"/>
              <w:jc w:val="both"/>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Материально-техническое обеспечение Дома бытовых услуг</w:t>
            </w:r>
          </w:p>
        </w:tc>
        <w:tc>
          <w:tcPr>
            <w:tcW w:w="960" w:type="dxa"/>
            <w:tcBorders>
              <w:top w:val="nil"/>
              <w:left w:val="nil"/>
              <w:bottom w:val="single" w:sz="8" w:space="0" w:color="auto"/>
              <w:right w:val="single" w:sz="8" w:space="0" w:color="auto"/>
            </w:tcBorders>
            <w:shd w:val="clear" w:color="000000" w:fill="DAEEF3"/>
            <w:vAlign w:val="center"/>
            <w:hideMark/>
          </w:tcPr>
          <w:p w14:paraId="789381C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200</w:t>
            </w:r>
          </w:p>
        </w:tc>
        <w:tc>
          <w:tcPr>
            <w:tcW w:w="960" w:type="dxa"/>
            <w:tcBorders>
              <w:top w:val="nil"/>
              <w:left w:val="nil"/>
              <w:bottom w:val="single" w:sz="8" w:space="0" w:color="auto"/>
              <w:right w:val="single" w:sz="8" w:space="0" w:color="auto"/>
            </w:tcBorders>
            <w:shd w:val="clear" w:color="000000" w:fill="DAEEF3"/>
            <w:vAlign w:val="center"/>
            <w:hideMark/>
          </w:tcPr>
          <w:p w14:paraId="4DE60E8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DAEEF3"/>
            <w:vAlign w:val="center"/>
            <w:hideMark/>
          </w:tcPr>
          <w:p w14:paraId="0DC902A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200</w:t>
            </w:r>
          </w:p>
        </w:tc>
        <w:tc>
          <w:tcPr>
            <w:tcW w:w="960" w:type="dxa"/>
            <w:tcBorders>
              <w:top w:val="nil"/>
              <w:left w:val="nil"/>
              <w:bottom w:val="single" w:sz="8" w:space="0" w:color="auto"/>
              <w:right w:val="single" w:sz="8" w:space="0" w:color="auto"/>
            </w:tcBorders>
            <w:shd w:val="clear" w:color="000000" w:fill="DAEEF3"/>
            <w:vAlign w:val="center"/>
            <w:hideMark/>
          </w:tcPr>
          <w:p w14:paraId="73787D5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r>
      <w:tr w:rsidR="0012704B" w:rsidRPr="0012704B" w14:paraId="41BED145"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762EA0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78BA05D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137F9C8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21A54F3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5DDDFA0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27CEC09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11958534"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06F264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531D107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1D0DA3C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14:paraId="2F5127D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57724A6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200</w:t>
            </w:r>
          </w:p>
        </w:tc>
        <w:tc>
          <w:tcPr>
            <w:tcW w:w="960" w:type="dxa"/>
            <w:tcBorders>
              <w:top w:val="nil"/>
              <w:left w:val="nil"/>
              <w:bottom w:val="single" w:sz="8" w:space="0" w:color="auto"/>
              <w:right w:val="single" w:sz="8" w:space="0" w:color="auto"/>
            </w:tcBorders>
            <w:shd w:val="clear" w:color="auto" w:fill="auto"/>
            <w:vAlign w:val="center"/>
            <w:hideMark/>
          </w:tcPr>
          <w:p w14:paraId="569E4A4E" w14:textId="77777777" w:rsidR="0012704B" w:rsidRPr="0012704B" w:rsidRDefault="0012704B" w:rsidP="0012704B">
            <w:pPr>
              <w:spacing w:after="0" w:line="240" w:lineRule="auto"/>
              <w:rPr>
                <w:rFonts w:ascii="Times New Roman" w:eastAsia="Times New Roman" w:hAnsi="Times New Roman" w:cs="Times New Roman"/>
                <w:sz w:val="20"/>
                <w:szCs w:val="20"/>
                <w:lang w:eastAsia="ru-RU"/>
              </w:rPr>
            </w:pPr>
            <w:r w:rsidRPr="0012704B">
              <w:rPr>
                <w:rFonts w:ascii="Times New Roman" w:eastAsia="Times New Roman" w:hAnsi="Times New Roman" w:cs="Times New Roman"/>
                <w:sz w:val="20"/>
                <w:szCs w:val="20"/>
                <w:lang w:eastAsia="ru-RU"/>
              </w:rPr>
              <w:t> </w:t>
            </w:r>
          </w:p>
        </w:tc>
      </w:tr>
      <w:tr w:rsidR="0012704B" w:rsidRPr="0012704B" w14:paraId="166696B6"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023E0D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6B74DCA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2022 год</w:t>
            </w:r>
          </w:p>
        </w:tc>
        <w:tc>
          <w:tcPr>
            <w:tcW w:w="960" w:type="dxa"/>
            <w:tcBorders>
              <w:top w:val="nil"/>
              <w:left w:val="nil"/>
              <w:bottom w:val="single" w:sz="8" w:space="0" w:color="auto"/>
              <w:right w:val="single" w:sz="8" w:space="0" w:color="auto"/>
            </w:tcBorders>
            <w:shd w:val="clear" w:color="auto" w:fill="auto"/>
            <w:vAlign w:val="center"/>
            <w:hideMark/>
          </w:tcPr>
          <w:p w14:paraId="7D43243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13D0B7D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4929313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4C528FE1" w14:textId="77777777" w:rsidR="0012704B" w:rsidRPr="0012704B" w:rsidRDefault="0012704B" w:rsidP="0012704B">
            <w:pPr>
              <w:spacing w:after="0" w:line="240" w:lineRule="auto"/>
              <w:rPr>
                <w:rFonts w:ascii="Times New Roman" w:eastAsia="Times New Roman" w:hAnsi="Times New Roman" w:cs="Times New Roman"/>
                <w:sz w:val="20"/>
                <w:szCs w:val="20"/>
                <w:lang w:eastAsia="ru-RU"/>
              </w:rPr>
            </w:pPr>
            <w:r w:rsidRPr="0012704B">
              <w:rPr>
                <w:rFonts w:ascii="Times New Roman" w:eastAsia="Times New Roman" w:hAnsi="Times New Roman" w:cs="Times New Roman"/>
                <w:sz w:val="20"/>
                <w:szCs w:val="20"/>
                <w:lang w:eastAsia="ru-RU"/>
              </w:rPr>
              <w:t> </w:t>
            </w:r>
          </w:p>
        </w:tc>
      </w:tr>
      <w:tr w:rsidR="0012704B" w:rsidRPr="0012704B" w14:paraId="4CB5084E"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8B0942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2930029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2023 год</w:t>
            </w:r>
          </w:p>
        </w:tc>
        <w:tc>
          <w:tcPr>
            <w:tcW w:w="960" w:type="dxa"/>
            <w:tcBorders>
              <w:top w:val="nil"/>
              <w:left w:val="nil"/>
              <w:bottom w:val="single" w:sz="8" w:space="0" w:color="auto"/>
              <w:right w:val="single" w:sz="8" w:space="0" w:color="auto"/>
            </w:tcBorders>
            <w:shd w:val="clear" w:color="auto" w:fill="auto"/>
            <w:vAlign w:val="center"/>
            <w:hideMark/>
          </w:tcPr>
          <w:p w14:paraId="31E143A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29EC8EB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732B0B4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555C3047" w14:textId="77777777" w:rsidR="0012704B" w:rsidRPr="0012704B" w:rsidRDefault="0012704B" w:rsidP="0012704B">
            <w:pPr>
              <w:spacing w:after="0" w:line="240" w:lineRule="auto"/>
              <w:rPr>
                <w:rFonts w:ascii="Times New Roman" w:eastAsia="Times New Roman" w:hAnsi="Times New Roman" w:cs="Times New Roman"/>
                <w:sz w:val="20"/>
                <w:szCs w:val="20"/>
                <w:lang w:eastAsia="ru-RU"/>
              </w:rPr>
            </w:pPr>
            <w:r w:rsidRPr="0012704B">
              <w:rPr>
                <w:rFonts w:ascii="Times New Roman" w:eastAsia="Times New Roman" w:hAnsi="Times New Roman" w:cs="Times New Roman"/>
                <w:sz w:val="20"/>
                <w:szCs w:val="20"/>
                <w:lang w:eastAsia="ru-RU"/>
              </w:rPr>
              <w:t> </w:t>
            </w:r>
          </w:p>
        </w:tc>
      </w:tr>
      <w:tr w:rsidR="0012704B" w:rsidRPr="0012704B" w14:paraId="1EEEE210"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80C837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731CFC2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2024 год</w:t>
            </w:r>
          </w:p>
        </w:tc>
        <w:tc>
          <w:tcPr>
            <w:tcW w:w="960" w:type="dxa"/>
            <w:tcBorders>
              <w:top w:val="nil"/>
              <w:left w:val="nil"/>
              <w:bottom w:val="single" w:sz="8" w:space="0" w:color="auto"/>
              <w:right w:val="single" w:sz="8" w:space="0" w:color="auto"/>
            </w:tcBorders>
            <w:shd w:val="clear" w:color="auto" w:fill="auto"/>
            <w:vAlign w:val="center"/>
            <w:hideMark/>
          </w:tcPr>
          <w:p w14:paraId="3A01F7F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14:paraId="7891FD5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13AFF6A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60971433" w14:textId="77777777" w:rsidR="0012704B" w:rsidRPr="0012704B" w:rsidRDefault="0012704B" w:rsidP="0012704B">
            <w:pPr>
              <w:spacing w:after="0" w:line="240" w:lineRule="auto"/>
              <w:rPr>
                <w:rFonts w:ascii="Times New Roman" w:eastAsia="Times New Roman" w:hAnsi="Times New Roman" w:cs="Times New Roman"/>
                <w:sz w:val="20"/>
                <w:szCs w:val="20"/>
                <w:lang w:eastAsia="ru-RU"/>
              </w:rPr>
            </w:pPr>
            <w:r w:rsidRPr="0012704B">
              <w:rPr>
                <w:rFonts w:ascii="Times New Roman" w:eastAsia="Times New Roman" w:hAnsi="Times New Roman" w:cs="Times New Roman"/>
                <w:sz w:val="20"/>
                <w:szCs w:val="20"/>
                <w:lang w:eastAsia="ru-RU"/>
              </w:rPr>
              <w:t> </w:t>
            </w:r>
          </w:p>
        </w:tc>
      </w:tr>
      <w:tr w:rsidR="0012704B" w:rsidRPr="0012704B" w14:paraId="58B42BDE" w14:textId="77777777" w:rsidTr="0012704B">
        <w:trPr>
          <w:trHeight w:val="525"/>
          <w:jc w:val="center"/>
        </w:trPr>
        <w:tc>
          <w:tcPr>
            <w:tcW w:w="960" w:type="dxa"/>
            <w:tcBorders>
              <w:top w:val="nil"/>
              <w:left w:val="single" w:sz="8" w:space="0" w:color="auto"/>
              <w:bottom w:val="single" w:sz="8" w:space="0" w:color="auto"/>
              <w:right w:val="single" w:sz="8" w:space="0" w:color="auto"/>
            </w:tcBorders>
            <w:shd w:val="clear" w:color="000000" w:fill="CCFFFF"/>
            <w:vAlign w:val="center"/>
            <w:hideMark/>
          </w:tcPr>
          <w:p w14:paraId="4D634B1D"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1.3.</w:t>
            </w:r>
          </w:p>
        </w:tc>
        <w:tc>
          <w:tcPr>
            <w:tcW w:w="5240" w:type="dxa"/>
            <w:tcBorders>
              <w:top w:val="nil"/>
              <w:left w:val="nil"/>
              <w:bottom w:val="single" w:sz="8" w:space="0" w:color="auto"/>
              <w:right w:val="single" w:sz="8" w:space="0" w:color="auto"/>
            </w:tcBorders>
            <w:shd w:val="clear" w:color="000000" w:fill="CCFFFF"/>
            <w:vAlign w:val="center"/>
            <w:hideMark/>
          </w:tcPr>
          <w:p w14:paraId="7545866D" w14:textId="77777777" w:rsidR="0012704B" w:rsidRPr="0012704B" w:rsidRDefault="0012704B" w:rsidP="0012704B">
            <w:pPr>
              <w:spacing w:after="0" w:line="240" w:lineRule="auto"/>
              <w:jc w:val="both"/>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 xml:space="preserve">Задача № 3: Реализация приоритетных направлений развития малого предпринимательства </w:t>
            </w:r>
          </w:p>
        </w:tc>
        <w:tc>
          <w:tcPr>
            <w:tcW w:w="960" w:type="dxa"/>
            <w:tcBorders>
              <w:top w:val="nil"/>
              <w:left w:val="nil"/>
              <w:bottom w:val="single" w:sz="8" w:space="0" w:color="auto"/>
              <w:right w:val="single" w:sz="8" w:space="0" w:color="auto"/>
            </w:tcBorders>
            <w:shd w:val="clear" w:color="000000" w:fill="CCFFFF"/>
            <w:vAlign w:val="center"/>
            <w:hideMark/>
          </w:tcPr>
          <w:p w14:paraId="0742FD36"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2550</w:t>
            </w:r>
          </w:p>
        </w:tc>
        <w:tc>
          <w:tcPr>
            <w:tcW w:w="960" w:type="dxa"/>
            <w:tcBorders>
              <w:top w:val="nil"/>
              <w:left w:val="nil"/>
              <w:bottom w:val="single" w:sz="8" w:space="0" w:color="auto"/>
              <w:right w:val="single" w:sz="8" w:space="0" w:color="auto"/>
            </w:tcBorders>
            <w:shd w:val="clear" w:color="000000" w:fill="CCFFFF"/>
            <w:vAlign w:val="center"/>
            <w:hideMark/>
          </w:tcPr>
          <w:p w14:paraId="2FF8AC9A"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CCFFFF"/>
            <w:vAlign w:val="center"/>
            <w:hideMark/>
          </w:tcPr>
          <w:p w14:paraId="72025B52"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2550</w:t>
            </w:r>
          </w:p>
        </w:tc>
        <w:tc>
          <w:tcPr>
            <w:tcW w:w="960" w:type="dxa"/>
            <w:tcBorders>
              <w:top w:val="nil"/>
              <w:left w:val="nil"/>
              <w:bottom w:val="single" w:sz="8" w:space="0" w:color="auto"/>
              <w:right w:val="single" w:sz="8" w:space="0" w:color="auto"/>
            </w:tcBorders>
            <w:shd w:val="clear" w:color="000000" w:fill="CCFFFF"/>
            <w:vAlign w:val="center"/>
            <w:hideMark/>
          </w:tcPr>
          <w:p w14:paraId="5F764EA6"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r>
      <w:tr w:rsidR="0012704B" w:rsidRPr="0012704B" w14:paraId="2DD8D8FE" w14:textId="77777777" w:rsidTr="0012704B">
        <w:trPr>
          <w:trHeight w:val="525"/>
          <w:jc w:val="center"/>
        </w:trPr>
        <w:tc>
          <w:tcPr>
            <w:tcW w:w="960" w:type="dxa"/>
            <w:tcBorders>
              <w:top w:val="nil"/>
              <w:left w:val="single" w:sz="8" w:space="0" w:color="auto"/>
              <w:bottom w:val="single" w:sz="8" w:space="0" w:color="auto"/>
              <w:right w:val="single" w:sz="8" w:space="0" w:color="auto"/>
            </w:tcBorders>
            <w:shd w:val="clear" w:color="000000" w:fill="DAEEF3"/>
            <w:vAlign w:val="center"/>
            <w:hideMark/>
          </w:tcPr>
          <w:p w14:paraId="1303BD4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1.3.1.</w:t>
            </w:r>
          </w:p>
        </w:tc>
        <w:tc>
          <w:tcPr>
            <w:tcW w:w="5240" w:type="dxa"/>
            <w:tcBorders>
              <w:top w:val="nil"/>
              <w:left w:val="nil"/>
              <w:bottom w:val="single" w:sz="8" w:space="0" w:color="auto"/>
              <w:right w:val="single" w:sz="8" w:space="0" w:color="auto"/>
            </w:tcBorders>
            <w:shd w:val="clear" w:color="000000" w:fill="DAEEF3"/>
            <w:vAlign w:val="center"/>
            <w:hideMark/>
          </w:tcPr>
          <w:p w14:paraId="11809679" w14:textId="77777777" w:rsidR="0012704B" w:rsidRPr="0012704B" w:rsidRDefault="0012704B" w:rsidP="0012704B">
            <w:pPr>
              <w:spacing w:after="0" w:line="240" w:lineRule="auto"/>
              <w:jc w:val="both"/>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Предоставление субсидии предпринимателям, занятым в сфере производства </w:t>
            </w:r>
          </w:p>
        </w:tc>
        <w:tc>
          <w:tcPr>
            <w:tcW w:w="960" w:type="dxa"/>
            <w:tcBorders>
              <w:top w:val="nil"/>
              <w:left w:val="nil"/>
              <w:bottom w:val="single" w:sz="8" w:space="0" w:color="auto"/>
              <w:right w:val="single" w:sz="8" w:space="0" w:color="auto"/>
            </w:tcBorders>
            <w:shd w:val="clear" w:color="000000" w:fill="DAEEF3"/>
            <w:vAlign w:val="center"/>
            <w:hideMark/>
          </w:tcPr>
          <w:p w14:paraId="0D195F5A"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2500</w:t>
            </w:r>
          </w:p>
        </w:tc>
        <w:tc>
          <w:tcPr>
            <w:tcW w:w="960" w:type="dxa"/>
            <w:tcBorders>
              <w:top w:val="nil"/>
              <w:left w:val="nil"/>
              <w:bottom w:val="single" w:sz="8" w:space="0" w:color="auto"/>
              <w:right w:val="single" w:sz="8" w:space="0" w:color="auto"/>
            </w:tcBorders>
            <w:shd w:val="clear" w:color="000000" w:fill="DAEEF3"/>
            <w:vAlign w:val="center"/>
            <w:hideMark/>
          </w:tcPr>
          <w:p w14:paraId="216BA66F"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DAEEF3"/>
            <w:vAlign w:val="center"/>
            <w:hideMark/>
          </w:tcPr>
          <w:p w14:paraId="39DCC6A4"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2500</w:t>
            </w:r>
          </w:p>
        </w:tc>
        <w:tc>
          <w:tcPr>
            <w:tcW w:w="960" w:type="dxa"/>
            <w:tcBorders>
              <w:top w:val="nil"/>
              <w:left w:val="nil"/>
              <w:bottom w:val="single" w:sz="8" w:space="0" w:color="auto"/>
              <w:right w:val="single" w:sz="8" w:space="0" w:color="auto"/>
            </w:tcBorders>
            <w:shd w:val="clear" w:color="000000" w:fill="DAEEF3"/>
            <w:vAlign w:val="center"/>
            <w:hideMark/>
          </w:tcPr>
          <w:p w14:paraId="65BD6502"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r>
      <w:tr w:rsidR="0012704B" w:rsidRPr="0012704B" w14:paraId="1AE970D8"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30944E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lastRenderedPageBreak/>
              <w:t> </w:t>
            </w:r>
          </w:p>
        </w:tc>
        <w:tc>
          <w:tcPr>
            <w:tcW w:w="5240" w:type="dxa"/>
            <w:tcBorders>
              <w:top w:val="nil"/>
              <w:left w:val="nil"/>
              <w:bottom w:val="single" w:sz="8" w:space="0" w:color="auto"/>
              <w:right w:val="single" w:sz="8" w:space="0" w:color="auto"/>
            </w:tcBorders>
            <w:shd w:val="clear" w:color="auto" w:fill="auto"/>
            <w:vAlign w:val="center"/>
            <w:hideMark/>
          </w:tcPr>
          <w:p w14:paraId="45A4B6A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5AFFAD4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1DA79F1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428EF97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0205285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014BEA73"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89ABCC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3348F28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108C6BB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760D73C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7D1F250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2EDD77D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35B2BF14"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86DE1B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0A7A170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2022 год</w:t>
            </w:r>
          </w:p>
        </w:tc>
        <w:tc>
          <w:tcPr>
            <w:tcW w:w="960" w:type="dxa"/>
            <w:tcBorders>
              <w:top w:val="nil"/>
              <w:left w:val="nil"/>
              <w:bottom w:val="single" w:sz="8" w:space="0" w:color="auto"/>
              <w:right w:val="single" w:sz="8" w:space="0" w:color="auto"/>
            </w:tcBorders>
            <w:shd w:val="clear" w:color="auto" w:fill="auto"/>
            <w:vAlign w:val="center"/>
            <w:hideMark/>
          </w:tcPr>
          <w:p w14:paraId="08D3620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3063AC1D" w14:textId="77777777" w:rsidR="0012704B" w:rsidRPr="0012704B" w:rsidRDefault="0012704B"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7ACE8FA6"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6169DF9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14ACFEA3"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559305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69A05DC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2023 год</w:t>
            </w:r>
          </w:p>
        </w:tc>
        <w:tc>
          <w:tcPr>
            <w:tcW w:w="960" w:type="dxa"/>
            <w:tcBorders>
              <w:top w:val="nil"/>
              <w:left w:val="nil"/>
              <w:bottom w:val="single" w:sz="8" w:space="0" w:color="auto"/>
              <w:right w:val="single" w:sz="8" w:space="0" w:color="auto"/>
            </w:tcBorders>
            <w:shd w:val="clear" w:color="auto" w:fill="auto"/>
            <w:vAlign w:val="center"/>
            <w:hideMark/>
          </w:tcPr>
          <w:p w14:paraId="483ABC3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1054504C" w14:textId="77777777" w:rsidR="0012704B" w:rsidRPr="0012704B" w:rsidRDefault="0012704B"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0D9928D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47BF65B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6199298E"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BB163B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6F4A6B2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2024 год</w:t>
            </w:r>
          </w:p>
        </w:tc>
        <w:tc>
          <w:tcPr>
            <w:tcW w:w="960" w:type="dxa"/>
            <w:tcBorders>
              <w:top w:val="nil"/>
              <w:left w:val="nil"/>
              <w:bottom w:val="single" w:sz="8" w:space="0" w:color="auto"/>
              <w:right w:val="single" w:sz="8" w:space="0" w:color="auto"/>
            </w:tcBorders>
            <w:shd w:val="clear" w:color="auto" w:fill="auto"/>
            <w:vAlign w:val="center"/>
            <w:hideMark/>
          </w:tcPr>
          <w:p w14:paraId="14FD4F3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54D4FD05" w14:textId="77777777" w:rsidR="0012704B" w:rsidRPr="0012704B" w:rsidRDefault="0012704B" w:rsidP="0012704B">
            <w:pPr>
              <w:spacing w:after="0" w:line="240" w:lineRule="auto"/>
              <w:rPr>
                <w:rFonts w:ascii="Calibri" w:eastAsia="Times New Roman" w:hAnsi="Calibri" w:cs="Arial"/>
                <w:lang w:eastAsia="ru-RU"/>
              </w:rPr>
            </w:pPr>
            <w:r w:rsidRPr="0012704B">
              <w:rPr>
                <w:rFonts w:ascii="Calibri" w:eastAsia="Times New Roman" w:hAnsi="Calibri" w:cs="Arial"/>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09FB955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500</w:t>
            </w:r>
          </w:p>
        </w:tc>
        <w:tc>
          <w:tcPr>
            <w:tcW w:w="960" w:type="dxa"/>
            <w:tcBorders>
              <w:top w:val="nil"/>
              <w:left w:val="nil"/>
              <w:bottom w:val="single" w:sz="8" w:space="0" w:color="auto"/>
              <w:right w:val="single" w:sz="8" w:space="0" w:color="auto"/>
            </w:tcBorders>
            <w:shd w:val="clear" w:color="auto" w:fill="auto"/>
            <w:vAlign w:val="center"/>
            <w:hideMark/>
          </w:tcPr>
          <w:p w14:paraId="139BF88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4785A2F4" w14:textId="77777777" w:rsidTr="0012704B">
        <w:trPr>
          <w:trHeight w:val="525"/>
          <w:jc w:val="center"/>
        </w:trPr>
        <w:tc>
          <w:tcPr>
            <w:tcW w:w="960" w:type="dxa"/>
            <w:tcBorders>
              <w:top w:val="nil"/>
              <w:left w:val="single" w:sz="8" w:space="0" w:color="auto"/>
              <w:bottom w:val="single" w:sz="8" w:space="0" w:color="auto"/>
              <w:right w:val="single" w:sz="8" w:space="0" w:color="auto"/>
            </w:tcBorders>
            <w:shd w:val="clear" w:color="000000" w:fill="DAEEF3"/>
            <w:vAlign w:val="center"/>
            <w:hideMark/>
          </w:tcPr>
          <w:p w14:paraId="4BDC0B5F"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1.3.2.</w:t>
            </w:r>
          </w:p>
        </w:tc>
        <w:tc>
          <w:tcPr>
            <w:tcW w:w="5240" w:type="dxa"/>
            <w:tcBorders>
              <w:top w:val="nil"/>
              <w:left w:val="nil"/>
              <w:bottom w:val="single" w:sz="8" w:space="0" w:color="auto"/>
              <w:right w:val="single" w:sz="8" w:space="0" w:color="auto"/>
            </w:tcBorders>
            <w:shd w:val="clear" w:color="000000" w:fill="DAEEF3"/>
            <w:vAlign w:val="center"/>
            <w:hideMark/>
          </w:tcPr>
          <w:p w14:paraId="53AD0CBC"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Ежегодное проведение Декады бытового обслуживания на территории района</w:t>
            </w:r>
          </w:p>
        </w:tc>
        <w:tc>
          <w:tcPr>
            <w:tcW w:w="960" w:type="dxa"/>
            <w:tcBorders>
              <w:top w:val="nil"/>
              <w:left w:val="nil"/>
              <w:bottom w:val="single" w:sz="8" w:space="0" w:color="auto"/>
              <w:right w:val="single" w:sz="8" w:space="0" w:color="auto"/>
            </w:tcBorders>
            <w:shd w:val="clear" w:color="000000" w:fill="DAEEF3"/>
            <w:vAlign w:val="center"/>
            <w:hideMark/>
          </w:tcPr>
          <w:p w14:paraId="30CE5E3E"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50</w:t>
            </w:r>
          </w:p>
        </w:tc>
        <w:tc>
          <w:tcPr>
            <w:tcW w:w="960" w:type="dxa"/>
            <w:tcBorders>
              <w:top w:val="nil"/>
              <w:left w:val="nil"/>
              <w:bottom w:val="single" w:sz="8" w:space="0" w:color="auto"/>
              <w:right w:val="single" w:sz="8" w:space="0" w:color="auto"/>
            </w:tcBorders>
            <w:shd w:val="clear" w:color="000000" w:fill="DAEEF3"/>
            <w:vAlign w:val="center"/>
            <w:hideMark/>
          </w:tcPr>
          <w:p w14:paraId="7802311C"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DAEEF3"/>
            <w:vAlign w:val="center"/>
            <w:hideMark/>
          </w:tcPr>
          <w:p w14:paraId="0722EF0B"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50</w:t>
            </w:r>
          </w:p>
        </w:tc>
        <w:tc>
          <w:tcPr>
            <w:tcW w:w="960" w:type="dxa"/>
            <w:tcBorders>
              <w:top w:val="nil"/>
              <w:left w:val="nil"/>
              <w:bottom w:val="single" w:sz="8" w:space="0" w:color="auto"/>
              <w:right w:val="single" w:sz="8" w:space="0" w:color="auto"/>
            </w:tcBorders>
            <w:shd w:val="clear" w:color="000000" w:fill="DAEEF3"/>
            <w:vAlign w:val="center"/>
            <w:hideMark/>
          </w:tcPr>
          <w:p w14:paraId="623933D0"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0</w:t>
            </w:r>
          </w:p>
        </w:tc>
      </w:tr>
      <w:tr w:rsidR="0012704B" w:rsidRPr="0012704B" w14:paraId="1C22C1A5"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C9562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02FB55D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7F18BEC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735C599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38E62A0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70E8557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50E04878"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C6B988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46C6643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43FFFD7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4EAC2D8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3E5C5A3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77FD70E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23491FA1"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749109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590F3BE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2022 год</w:t>
            </w:r>
          </w:p>
        </w:tc>
        <w:tc>
          <w:tcPr>
            <w:tcW w:w="960" w:type="dxa"/>
            <w:tcBorders>
              <w:top w:val="nil"/>
              <w:left w:val="nil"/>
              <w:bottom w:val="single" w:sz="8" w:space="0" w:color="auto"/>
              <w:right w:val="single" w:sz="8" w:space="0" w:color="auto"/>
            </w:tcBorders>
            <w:shd w:val="clear" w:color="auto" w:fill="auto"/>
            <w:vAlign w:val="center"/>
            <w:hideMark/>
          </w:tcPr>
          <w:p w14:paraId="3879600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23661AA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1F1A3DC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4CC100D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1986D305"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74F24D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42449B7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2023 год</w:t>
            </w:r>
          </w:p>
        </w:tc>
        <w:tc>
          <w:tcPr>
            <w:tcW w:w="960" w:type="dxa"/>
            <w:tcBorders>
              <w:top w:val="nil"/>
              <w:left w:val="nil"/>
              <w:bottom w:val="single" w:sz="8" w:space="0" w:color="auto"/>
              <w:right w:val="single" w:sz="8" w:space="0" w:color="auto"/>
            </w:tcBorders>
            <w:shd w:val="clear" w:color="auto" w:fill="auto"/>
            <w:vAlign w:val="center"/>
            <w:hideMark/>
          </w:tcPr>
          <w:p w14:paraId="5D0D759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68649BE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76BF129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1B39F55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5161D3EB"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45A1F4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7070184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2024 год</w:t>
            </w:r>
          </w:p>
        </w:tc>
        <w:tc>
          <w:tcPr>
            <w:tcW w:w="960" w:type="dxa"/>
            <w:tcBorders>
              <w:top w:val="nil"/>
              <w:left w:val="nil"/>
              <w:bottom w:val="single" w:sz="8" w:space="0" w:color="auto"/>
              <w:right w:val="single" w:sz="8" w:space="0" w:color="auto"/>
            </w:tcBorders>
            <w:shd w:val="clear" w:color="auto" w:fill="auto"/>
            <w:vAlign w:val="center"/>
            <w:hideMark/>
          </w:tcPr>
          <w:p w14:paraId="175F477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3D4454A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017050A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4CD2E32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33A2D16A" w14:textId="77777777" w:rsidTr="0012704B">
        <w:trPr>
          <w:trHeight w:val="525"/>
          <w:jc w:val="center"/>
        </w:trPr>
        <w:tc>
          <w:tcPr>
            <w:tcW w:w="960" w:type="dxa"/>
            <w:tcBorders>
              <w:top w:val="nil"/>
              <w:left w:val="single" w:sz="8" w:space="0" w:color="auto"/>
              <w:bottom w:val="single" w:sz="8" w:space="0" w:color="auto"/>
              <w:right w:val="single" w:sz="8" w:space="0" w:color="auto"/>
            </w:tcBorders>
            <w:shd w:val="clear" w:color="000000" w:fill="CCFFFF"/>
            <w:vAlign w:val="center"/>
            <w:hideMark/>
          </w:tcPr>
          <w:p w14:paraId="310BC7DF"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2.1.</w:t>
            </w:r>
          </w:p>
        </w:tc>
        <w:tc>
          <w:tcPr>
            <w:tcW w:w="5240" w:type="dxa"/>
            <w:tcBorders>
              <w:top w:val="nil"/>
              <w:left w:val="nil"/>
              <w:bottom w:val="single" w:sz="8" w:space="0" w:color="auto"/>
              <w:right w:val="single" w:sz="8" w:space="0" w:color="auto"/>
            </w:tcBorders>
            <w:shd w:val="clear" w:color="000000" w:fill="CCFFFF"/>
            <w:vAlign w:val="center"/>
            <w:hideMark/>
          </w:tcPr>
          <w:p w14:paraId="2BFF8643" w14:textId="77777777" w:rsidR="0012704B" w:rsidRPr="0012704B" w:rsidRDefault="0012704B" w:rsidP="0012704B">
            <w:pPr>
              <w:spacing w:after="0" w:line="240" w:lineRule="auto"/>
              <w:jc w:val="both"/>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Задача № 4 Содействие развитию молодежного предпринимательства</w:t>
            </w:r>
          </w:p>
        </w:tc>
        <w:tc>
          <w:tcPr>
            <w:tcW w:w="960" w:type="dxa"/>
            <w:tcBorders>
              <w:top w:val="nil"/>
              <w:left w:val="nil"/>
              <w:bottom w:val="single" w:sz="8" w:space="0" w:color="auto"/>
              <w:right w:val="single" w:sz="8" w:space="0" w:color="auto"/>
            </w:tcBorders>
            <w:shd w:val="clear" w:color="000000" w:fill="CCFFFF"/>
            <w:vAlign w:val="center"/>
            <w:hideMark/>
          </w:tcPr>
          <w:p w14:paraId="04CE806D"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375</w:t>
            </w:r>
          </w:p>
        </w:tc>
        <w:tc>
          <w:tcPr>
            <w:tcW w:w="960" w:type="dxa"/>
            <w:tcBorders>
              <w:top w:val="nil"/>
              <w:left w:val="nil"/>
              <w:bottom w:val="single" w:sz="8" w:space="0" w:color="auto"/>
              <w:right w:val="single" w:sz="8" w:space="0" w:color="auto"/>
            </w:tcBorders>
            <w:shd w:val="clear" w:color="000000" w:fill="CCFFFF"/>
            <w:vAlign w:val="center"/>
            <w:hideMark/>
          </w:tcPr>
          <w:p w14:paraId="01217F0A"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CCFFFF"/>
            <w:vAlign w:val="center"/>
            <w:hideMark/>
          </w:tcPr>
          <w:p w14:paraId="7D1340E7"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375</w:t>
            </w:r>
          </w:p>
        </w:tc>
        <w:tc>
          <w:tcPr>
            <w:tcW w:w="960" w:type="dxa"/>
            <w:tcBorders>
              <w:top w:val="nil"/>
              <w:left w:val="nil"/>
              <w:bottom w:val="single" w:sz="8" w:space="0" w:color="auto"/>
              <w:right w:val="single" w:sz="8" w:space="0" w:color="auto"/>
            </w:tcBorders>
            <w:shd w:val="clear" w:color="000000" w:fill="CCFFFF"/>
            <w:vAlign w:val="center"/>
            <w:hideMark/>
          </w:tcPr>
          <w:p w14:paraId="66ADC671"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r>
      <w:tr w:rsidR="0012704B" w:rsidRPr="0012704B" w14:paraId="7CAD12C6" w14:textId="77777777" w:rsidTr="0012704B">
        <w:trPr>
          <w:trHeight w:val="525"/>
          <w:jc w:val="center"/>
        </w:trPr>
        <w:tc>
          <w:tcPr>
            <w:tcW w:w="960" w:type="dxa"/>
            <w:tcBorders>
              <w:top w:val="nil"/>
              <w:left w:val="single" w:sz="8" w:space="0" w:color="auto"/>
              <w:bottom w:val="single" w:sz="8" w:space="0" w:color="auto"/>
              <w:right w:val="single" w:sz="8" w:space="0" w:color="auto"/>
            </w:tcBorders>
            <w:shd w:val="clear" w:color="000000" w:fill="DAEEF3"/>
            <w:vAlign w:val="center"/>
            <w:hideMark/>
          </w:tcPr>
          <w:p w14:paraId="0848ACB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2.1.1.</w:t>
            </w:r>
          </w:p>
        </w:tc>
        <w:tc>
          <w:tcPr>
            <w:tcW w:w="5240" w:type="dxa"/>
            <w:tcBorders>
              <w:top w:val="nil"/>
              <w:left w:val="nil"/>
              <w:bottom w:val="single" w:sz="8" w:space="0" w:color="auto"/>
              <w:right w:val="single" w:sz="8" w:space="0" w:color="auto"/>
            </w:tcBorders>
            <w:shd w:val="clear" w:color="000000" w:fill="DAEEF3"/>
            <w:vAlign w:val="center"/>
            <w:hideMark/>
          </w:tcPr>
          <w:p w14:paraId="6716E72F" w14:textId="77777777" w:rsidR="0012704B" w:rsidRPr="0012704B" w:rsidRDefault="0012704B" w:rsidP="0012704B">
            <w:pPr>
              <w:spacing w:after="0" w:line="240" w:lineRule="auto"/>
              <w:jc w:val="both"/>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Развитие предпринимательских навыков и компетенций у детей и подростков в школах</w:t>
            </w:r>
          </w:p>
        </w:tc>
        <w:tc>
          <w:tcPr>
            <w:tcW w:w="960" w:type="dxa"/>
            <w:tcBorders>
              <w:top w:val="nil"/>
              <w:left w:val="nil"/>
              <w:bottom w:val="single" w:sz="8" w:space="0" w:color="auto"/>
              <w:right w:val="single" w:sz="8" w:space="0" w:color="auto"/>
            </w:tcBorders>
            <w:shd w:val="clear" w:color="000000" w:fill="DAEEF3"/>
            <w:vAlign w:val="center"/>
            <w:hideMark/>
          </w:tcPr>
          <w:p w14:paraId="74AFD5D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w:t>
            </w:r>
          </w:p>
        </w:tc>
        <w:tc>
          <w:tcPr>
            <w:tcW w:w="960" w:type="dxa"/>
            <w:tcBorders>
              <w:top w:val="nil"/>
              <w:left w:val="nil"/>
              <w:bottom w:val="single" w:sz="8" w:space="0" w:color="auto"/>
              <w:right w:val="single" w:sz="8" w:space="0" w:color="auto"/>
            </w:tcBorders>
            <w:shd w:val="clear" w:color="000000" w:fill="DAEEF3"/>
            <w:vAlign w:val="center"/>
            <w:hideMark/>
          </w:tcPr>
          <w:p w14:paraId="18AB2B7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DAEEF3"/>
            <w:vAlign w:val="center"/>
            <w:hideMark/>
          </w:tcPr>
          <w:p w14:paraId="79AF3B0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50</w:t>
            </w:r>
          </w:p>
        </w:tc>
        <w:tc>
          <w:tcPr>
            <w:tcW w:w="960" w:type="dxa"/>
            <w:tcBorders>
              <w:top w:val="nil"/>
              <w:left w:val="nil"/>
              <w:bottom w:val="single" w:sz="8" w:space="0" w:color="auto"/>
              <w:right w:val="single" w:sz="8" w:space="0" w:color="auto"/>
            </w:tcBorders>
            <w:shd w:val="clear" w:color="000000" w:fill="DAEEF3"/>
            <w:vAlign w:val="center"/>
            <w:hideMark/>
          </w:tcPr>
          <w:p w14:paraId="5278BB0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r>
      <w:tr w:rsidR="0012704B" w:rsidRPr="0012704B" w14:paraId="160FC887"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6B63E7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688699D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0EC7D12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22B0748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667430D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1281BBD6"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0B6F4C2A"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8C96F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0A887D3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313867A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5BECF56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2C8FC07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21D88B9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215D2D1A"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7C99ED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1CE008D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2022 год</w:t>
            </w:r>
          </w:p>
        </w:tc>
        <w:tc>
          <w:tcPr>
            <w:tcW w:w="960" w:type="dxa"/>
            <w:tcBorders>
              <w:top w:val="nil"/>
              <w:left w:val="nil"/>
              <w:bottom w:val="single" w:sz="8" w:space="0" w:color="auto"/>
              <w:right w:val="single" w:sz="8" w:space="0" w:color="auto"/>
            </w:tcBorders>
            <w:shd w:val="clear" w:color="auto" w:fill="auto"/>
            <w:vAlign w:val="center"/>
            <w:hideMark/>
          </w:tcPr>
          <w:p w14:paraId="59C0967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4C595C6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1B3B8B7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single" w:sz="8" w:space="0" w:color="auto"/>
              <w:right w:val="single" w:sz="8" w:space="0" w:color="auto"/>
            </w:tcBorders>
            <w:shd w:val="clear" w:color="auto" w:fill="auto"/>
            <w:vAlign w:val="center"/>
            <w:hideMark/>
          </w:tcPr>
          <w:p w14:paraId="5662A4E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3DBEE94E" w14:textId="77777777" w:rsidTr="0012704B">
        <w:trPr>
          <w:trHeight w:val="315"/>
          <w:jc w:val="center"/>
        </w:trPr>
        <w:tc>
          <w:tcPr>
            <w:tcW w:w="960" w:type="dxa"/>
            <w:tcBorders>
              <w:top w:val="nil"/>
              <w:left w:val="single" w:sz="8" w:space="0" w:color="auto"/>
              <w:bottom w:val="nil"/>
              <w:right w:val="single" w:sz="8" w:space="0" w:color="auto"/>
            </w:tcBorders>
            <w:shd w:val="clear" w:color="auto" w:fill="auto"/>
            <w:vAlign w:val="center"/>
            <w:hideMark/>
          </w:tcPr>
          <w:p w14:paraId="0E98099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79B5138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2023 год</w:t>
            </w:r>
          </w:p>
        </w:tc>
        <w:tc>
          <w:tcPr>
            <w:tcW w:w="960" w:type="dxa"/>
            <w:tcBorders>
              <w:top w:val="nil"/>
              <w:left w:val="nil"/>
              <w:bottom w:val="single" w:sz="8" w:space="0" w:color="auto"/>
              <w:right w:val="single" w:sz="8" w:space="0" w:color="auto"/>
            </w:tcBorders>
            <w:shd w:val="clear" w:color="auto" w:fill="auto"/>
            <w:vAlign w:val="center"/>
            <w:hideMark/>
          </w:tcPr>
          <w:p w14:paraId="32BB709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nil"/>
              <w:right w:val="single" w:sz="8" w:space="0" w:color="auto"/>
            </w:tcBorders>
            <w:shd w:val="clear" w:color="auto" w:fill="auto"/>
            <w:vAlign w:val="center"/>
            <w:hideMark/>
          </w:tcPr>
          <w:p w14:paraId="5BDC555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2EC37CD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nil"/>
              <w:left w:val="nil"/>
              <w:bottom w:val="nil"/>
              <w:right w:val="single" w:sz="8" w:space="0" w:color="auto"/>
            </w:tcBorders>
            <w:shd w:val="clear" w:color="auto" w:fill="auto"/>
            <w:vAlign w:val="center"/>
            <w:hideMark/>
          </w:tcPr>
          <w:p w14:paraId="1C993CD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083E9E54" w14:textId="77777777" w:rsidTr="0012704B">
        <w:trPr>
          <w:trHeight w:val="315"/>
          <w:jc w:val="center"/>
        </w:trPr>
        <w:tc>
          <w:tcPr>
            <w:tcW w:w="960" w:type="dxa"/>
            <w:tcBorders>
              <w:top w:val="nil"/>
              <w:left w:val="single" w:sz="8" w:space="0" w:color="auto"/>
              <w:bottom w:val="nil"/>
              <w:right w:val="single" w:sz="8" w:space="0" w:color="auto"/>
            </w:tcBorders>
            <w:shd w:val="clear" w:color="auto" w:fill="auto"/>
            <w:vAlign w:val="center"/>
            <w:hideMark/>
          </w:tcPr>
          <w:p w14:paraId="600924D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59D6F4D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2024 год</w:t>
            </w:r>
          </w:p>
        </w:tc>
        <w:tc>
          <w:tcPr>
            <w:tcW w:w="960" w:type="dxa"/>
            <w:tcBorders>
              <w:top w:val="nil"/>
              <w:left w:val="nil"/>
              <w:bottom w:val="single" w:sz="8" w:space="0" w:color="auto"/>
              <w:right w:val="single" w:sz="8" w:space="0" w:color="auto"/>
            </w:tcBorders>
            <w:shd w:val="clear" w:color="auto" w:fill="auto"/>
            <w:vAlign w:val="center"/>
            <w:hideMark/>
          </w:tcPr>
          <w:p w14:paraId="267CBB4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A2A138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5B3AD48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10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AF79C9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36B2A81D" w14:textId="77777777" w:rsidTr="0012704B">
        <w:trPr>
          <w:trHeight w:val="509"/>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14:paraId="654CB7C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2.1.2.</w:t>
            </w:r>
          </w:p>
        </w:tc>
        <w:tc>
          <w:tcPr>
            <w:tcW w:w="5240" w:type="dxa"/>
            <w:vMerge w:val="restart"/>
            <w:tcBorders>
              <w:top w:val="nil"/>
              <w:left w:val="single" w:sz="8" w:space="0" w:color="auto"/>
              <w:bottom w:val="single" w:sz="8" w:space="0" w:color="000000"/>
              <w:right w:val="single" w:sz="8" w:space="0" w:color="auto"/>
            </w:tcBorders>
            <w:shd w:val="clear" w:color="000000" w:fill="DAEEF3"/>
            <w:vAlign w:val="center"/>
            <w:hideMark/>
          </w:tcPr>
          <w:p w14:paraId="4B33677F" w14:textId="77777777" w:rsidR="0012704B" w:rsidRPr="0012704B" w:rsidRDefault="0012704B" w:rsidP="0012704B">
            <w:pPr>
              <w:spacing w:after="0" w:line="240" w:lineRule="auto"/>
              <w:jc w:val="both"/>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Образование, развитие предпринимательских компетенций: массовое обучение, проведение семинаров и мастер-классов с привлечением лекторов и преподавателей из-за пределов улусов</w:t>
            </w:r>
          </w:p>
        </w:tc>
        <w:tc>
          <w:tcPr>
            <w:tcW w:w="960" w:type="dxa"/>
            <w:vMerge w:val="restart"/>
            <w:tcBorders>
              <w:top w:val="nil"/>
              <w:left w:val="single" w:sz="8" w:space="0" w:color="auto"/>
              <w:bottom w:val="single" w:sz="8" w:space="0" w:color="000000"/>
              <w:right w:val="single" w:sz="8" w:space="0" w:color="auto"/>
            </w:tcBorders>
            <w:shd w:val="clear" w:color="000000" w:fill="DAEEF3"/>
            <w:vAlign w:val="center"/>
            <w:hideMark/>
          </w:tcPr>
          <w:p w14:paraId="0E1645F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325</w:t>
            </w:r>
          </w:p>
        </w:tc>
        <w:tc>
          <w:tcPr>
            <w:tcW w:w="960" w:type="dxa"/>
            <w:vMerge w:val="restart"/>
            <w:tcBorders>
              <w:top w:val="nil"/>
              <w:left w:val="single" w:sz="8" w:space="0" w:color="auto"/>
              <w:bottom w:val="single" w:sz="8" w:space="0" w:color="000000"/>
              <w:right w:val="single" w:sz="8" w:space="0" w:color="auto"/>
            </w:tcBorders>
            <w:shd w:val="clear" w:color="000000" w:fill="DAEEF3"/>
            <w:vAlign w:val="center"/>
            <w:hideMark/>
          </w:tcPr>
          <w:p w14:paraId="0785B0A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vMerge w:val="restart"/>
            <w:tcBorders>
              <w:top w:val="nil"/>
              <w:left w:val="single" w:sz="8" w:space="0" w:color="auto"/>
              <w:bottom w:val="single" w:sz="8" w:space="0" w:color="000000"/>
              <w:right w:val="single" w:sz="8" w:space="0" w:color="auto"/>
            </w:tcBorders>
            <w:shd w:val="clear" w:color="000000" w:fill="DAEEF3"/>
            <w:vAlign w:val="center"/>
            <w:hideMark/>
          </w:tcPr>
          <w:p w14:paraId="2ED6AD7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325</w:t>
            </w:r>
          </w:p>
        </w:tc>
        <w:tc>
          <w:tcPr>
            <w:tcW w:w="960" w:type="dxa"/>
            <w:vMerge w:val="restart"/>
            <w:tcBorders>
              <w:top w:val="nil"/>
              <w:left w:val="single" w:sz="8" w:space="0" w:color="auto"/>
              <w:bottom w:val="single" w:sz="8" w:space="0" w:color="000000"/>
              <w:right w:val="single" w:sz="8" w:space="0" w:color="auto"/>
            </w:tcBorders>
            <w:shd w:val="clear" w:color="000000" w:fill="DAEEF3"/>
            <w:vAlign w:val="center"/>
            <w:hideMark/>
          </w:tcPr>
          <w:p w14:paraId="7CC8996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r>
      <w:tr w:rsidR="0012704B" w:rsidRPr="0012704B" w14:paraId="4F2845D0" w14:textId="77777777" w:rsidTr="0012704B">
        <w:trPr>
          <w:trHeight w:val="509"/>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EE83F51"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5240" w:type="dxa"/>
            <w:vMerge/>
            <w:tcBorders>
              <w:top w:val="nil"/>
              <w:left w:val="single" w:sz="8" w:space="0" w:color="auto"/>
              <w:bottom w:val="single" w:sz="8" w:space="0" w:color="000000"/>
              <w:right w:val="single" w:sz="8" w:space="0" w:color="auto"/>
            </w:tcBorders>
            <w:vAlign w:val="center"/>
            <w:hideMark/>
          </w:tcPr>
          <w:p w14:paraId="2ED1FE03"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490A8F08"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351E0CDC"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5CE01D6D"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1CD5BFB5"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r>
      <w:tr w:rsidR="0012704B" w:rsidRPr="0012704B" w14:paraId="3C7BBF24" w14:textId="77777777" w:rsidTr="0012704B">
        <w:trPr>
          <w:trHeight w:val="509"/>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70B2C34"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5240" w:type="dxa"/>
            <w:vMerge/>
            <w:tcBorders>
              <w:top w:val="nil"/>
              <w:left w:val="single" w:sz="8" w:space="0" w:color="auto"/>
              <w:bottom w:val="single" w:sz="8" w:space="0" w:color="000000"/>
              <w:right w:val="single" w:sz="8" w:space="0" w:color="auto"/>
            </w:tcBorders>
            <w:vAlign w:val="center"/>
            <w:hideMark/>
          </w:tcPr>
          <w:p w14:paraId="62ABB974"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70F68CED"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3D894E9E"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5799DA3D"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8" w:space="0" w:color="auto"/>
              <w:bottom w:val="single" w:sz="8" w:space="0" w:color="000000"/>
              <w:right w:val="single" w:sz="8" w:space="0" w:color="auto"/>
            </w:tcBorders>
            <w:vAlign w:val="center"/>
            <w:hideMark/>
          </w:tcPr>
          <w:p w14:paraId="44564401"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p>
        </w:tc>
      </w:tr>
      <w:tr w:rsidR="0012704B" w:rsidRPr="0012704B" w14:paraId="77D03B99"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260ADA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01F3D1B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01C21E4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0F110CE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1C28A26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5DEA126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5D66A329"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A8B626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204AF32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765E913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24F6668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1BC7A6F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555C9FA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60AE3270"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8E4AA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7ED23AE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2022 год</w:t>
            </w:r>
          </w:p>
        </w:tc>
        <w:tc>
          <w:tcPr>
            <w:tcW w:w="960" w:type="dxa"/>
            <w:tcBorders>
              <w:top w:val="nil"/>
              <w:left w:val="nil"/>
              <w:bottom w:val="single" w:sz="8" w:space="0" w:color="auto"/>
              <w:right w:val="single" w:sz="8" w:space="0" w:color="auto"/>
            </w:tcBorders>
            <w:shd w:val="clear" w:color="auto" w:fill="auto"/>
            <w:vAlign w:val="center"/>
            <w:hideMark/>
          </w:tcPr>
          <w:p w14:paraId="6229F0F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7E0E90D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0FD7892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5AB4AF1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4C1E3FF2"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5D1E32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lastRenderedPageBreak/>
              <w:t> </w:t>
            </w:r>
          </w:p>
        </w:tc>
        <w:tc>
          <w:tcPr>
            <w:tcW w:w="5240" w:type="dxa"/>
            <w:tcBorders>
              <w:top w:val="nil"/>
              <w:left w:val="nil"/>
              <w:bottom w:val="single" w:sz="8" w:space="0" w:color="auto"/>
              <w:right w:val="single" w:sz="8" w:space="0" w:color="auto"/>
            </w:tcBorders>
            <w:shd w:val="clear" w:color="auto" w:fill="auto"/>
            <w:vAlign w:val="center"/>
            <w:hideMark/>
          </w:tcPr>
          <w:p w14:paraId="300441A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2023 год</w:t>
            </w:r>
          </w:p>
        </w:tc>
        <w:tc>
          <w:tcPr>
            <w:tcW w:w="960" w:type="dxa"/>
            <w:tcBorders>
              <w:top w:val="nil"/>
              <w:left w:val="nil"/>
              <w:bottom w:val="single" w:sz="8" w:space="0" w:color="auto"/>
              <w:right w:val="single" w:sz="8" w:space="0" w:color="auto"/>
            </w:tcBorders>
            <w:shd w:val="clear" w:color="auto" w:fill="auto"/>
            <w:vAlign w:val="center"/>
            <w:hideMark/>
          </w:tcPr>
          <w:p w14:paraId="2E57B8D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765B4F7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2804AB5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562E5FCE"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2ED5D616"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F880626"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6060B47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2024 год</w:t>
            </w:r>
          </w:p>
        </w:tc>
        <w:tc>
          <w:tcPr>
            <w:tcW w:w="960" w:type="dxa"/>
            <w:tcBorders>
              <w:top w:val="nil"/>
              <w:left w:val="nil"/>
              <w:bottom w:val="single" w:sz="8" w:space="0" w:color="auto"/>
              <w:right w:val="single" w:sz="8" w:space="0" w:color="auto"/>
            </w:tcBorders>
            <w:shd w:val="clear" w:color="auto" w:fill="auto"/>
            <w:vAlign w:val="center"/>
            <w:hideMark/>
          </w:tcPr>
          <w:p w14:paraId="78F86989"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6CF595F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248725D5"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6FC3350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7F62412F" w14:textId="77777777" w:rsidTr="0012704B">
        <w:trPr>
          <w:trHeight w:val="525"/>
          <w:jc w:val="center"/>
        </w:trPr>
        <w:tc>
          <w:tcPr>
            <w:tcW w:w="960" w:type="dxa"/>
            <w:tcBorders>
              <w:top w:val="nil"/>
              <w:left w:val="single" w:sz="8" w:space="0" w:color="auto"/>
              <w:bottom w:val="single" w:sz="8" w:space="0" w:color="auto"/>
              <w:right w:val="single" w:sz="8" w:space="0" w:color="auto"/>
            </w:tcBorders>
            <w:shd w:val="clear" w:color="000000" w:fill="CCFFFF"/>
            <w:vAlign w:val="center"/>
            <w:hideMark/>
          </w:tcPr>
          <w:p w14:paraId="5C82D8BE" w14:textId="77777777" w:rsidR="0012704B" w:rsidRPr="0012704B" w:rsidRDefault="0012704B" w:rsidP="0012704B">
            <w:pPr>
              <w:spacing w:after="0" w:line="240" w:lineRule="auto"/>
              <w:jc w:val="center"/>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2.2.</w:t>
            </w:r>
          </w:p>
        </w:tc>
        <w:tc>
          <w:tcPr>
            <w:tcW w:w="5240" w:type="dxa"/>
            <w:tcBorders>
              <w:top w:val="nil"/>
              <w:left w:val="nil"/>
              <w:bottom w:val="single" w:sz="8" w:space="0" w:color="auto"/>
              <w:right w:val="single" w:sz="8" w:space="0" w:color="auto"/>
            </w:tcBorders>
            <w:shd w:val="clear" w:color="000000" w:fill="CCFFFF"/>
            <w:vAlign w:val="center"/>
            <w:hideMark/>
          </w:tcPr>
          <w:p w14:paraId="22C1C731" w14:textId="77777777" w:rsidR="0012704B" w:rsidRPr="0012704B" w:rsidRDefault="0012704B" w:rsidP="0012704B">
            <w:pPr>
              <w:spacing w:after="0" w:line="240" w:lineRule="auto"/>
              <w:jc w:val="both"/>
              <w:rPr>
                <w:rFonts w:ascii="Times New Roman" w:eastAsia="Times New Roman" w:hAnsi="Times New Roman" w:cs="Times New Roman"/>
                <w:b/>
                <w:bCs/>
                <w:color w:val="000000"/>
                <w:sz w:val="20"/>
                <w:szCs w:val="20"/>
                <w:lang w:eastAsia="ru-RU"/>
              </w:rPr>
            </w:pPr>
            <w:r w:rsidRPr="0012704B">
              <w:rPr>
                <w:rFonts w:ascii="Times New Roman" w:eastAsia="Times New Roman" w:hAnsi="Times New Roman" w:cs="Times New Roman"/>
                <w:b/>
                <w:bCs/>
                <w:color w:val="000000"/>
                <w:sz w:val="20"/>
                <w:szCs w:val="20"/>
                <w:lang w:eastAsia="ru-RU"/>
              </w:rPr>
              <w:t>Задача № 5 Содействие повышению престижности предпринимательской деятельности</w:t>
            </w:r>
          </w:p>
        </w:tc>
        <w:tc>
          <w:tcPr>
            <w:tcW w:w="960" w:type="dxa"/>
            <w:tcBorders>
              <w:top w:val="nil"/>
              <w:left w:val="nil"/>
              <w:bottom w:val="single" w:sz="8" w:space="0" w:color="auto"/>
              <w:right w:val="single" w:sz="8" w:space="0" w:color="auto"/>
            </w:tcBorders>
            <w:shd w:val="clear" w:color="000000" w:fill="CCFFFF"/>
            <w:vAlign w:val="center"/>
            <w:hideMark/>
          </w:tcPr>
          <w:p w14:paraId="7F03784A"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325</w:t>
            </w:r>
          </w:p>
        </w:tc>
        <w:tc>
          <w:tcPr>
            <w:tcW w:w="960" w:type="dxa"/>
            <w:tcBorders>
              <w:top w:val="nil"/>
              <w:left w:val="nil"/>
              <w:bottom w:val="single" w:sz="8" w:space="0" w:color="auto"/>
              <w:right w:val="single" w:sz="8" w:space="0" w:color="auto"/>
            </w:tcBorders>
            <w:shd w:val="clear" w:color="000000" w:fill="CCFFFF"/>
            <w:vAlign w:val="center"/>
            <w:hideMark/>
          </w:tcPr>
          <w:p w14:paraId="432AB8C0"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CCFFFF"/>
            <w:vAlign w:val="center"/>
            <w:hideMark/>
          </w:tcPr>
          <w:p w14:paraId="58FE7FFB"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325</w:t>
            </w:r>
          </w:p>
        </w:tc>
        <w:tc>
          <w:tcPr>
            <w:tcW w:w="960" w:type="dxa"/>
            <w:tcBorders>
              <w:top w:val="nil"/>
              <w:left w:val="nil"/>
              <w:bottom w:val="single" w:sz="8" w:space="0" w:color="auto"/>
              <w:right w:val="single" w:sz="8" w:space="0" w:color="auto"/>
            </w:tcBorders>
            <w:shd w:val="clear" w:color="000000" w:fill="CCFFFF"/>
            <w:vAlign w:val="center"/>
            <w:hideMark/>
          </w:tcPr>
          <w:p w14:paraId="36809F0B" w14:textId="77777777" w:rsidR="0012704B" w:rsidRPr="0012704B" w:rsidRDefault="0012704B" w:rsidP="0012704B">
            <w:pPr>
              <w:spacing w:after="0" w:line="240" w:lineRule="auto"/>
              <w:jc w:val="center"/>
              <w:rPr>
                <w:rFonts w:ascii="Times New Roman" w:eastAsia="Times New Roman" w:hAnsi="Times New Roman" w:cs="Times New Roman"/>
                <w:b/>
                <w:bCs/>
                <w:i/>
                <w:iCs/>
                <w:color w:val="000000"/>
                <w:sz w:val="20"/>
                <w:szCs w:val="20"/>
                <w:lang w:eastAsia="ru-RU"/>
              </w:rPr>
            </w:pPr>
            <w:r w:rsidRPr="0012704B">
              <w:rPr>
                <w:rFonts w:ascii="Times New Roman" w:eastAsia="Times New Roman" w:hAnsi="Times New Roman" w:cs="Times New Roman"/>
                <w:b/>
                <w:bCs/>
                <w:i/>
                <w:iCs/>
                <w:color w:val="000000"/>
                <w:sz w:val="20"/>
                <w:szCs w:val="20"/>
                <w:lang w:eastAsia="ru-RU"/>
              </w:rPr>
              <w:t>0</w:t>
            </w:r>
          </w:p>
        </w:tc>
      </w:tr>
      <w:tr w:rsidR="0012704B" w:rsidRPr="0012704B" w14:paraId="557D480F"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000000" w:fill="DAEEF3"/>
            <w:vAlign w:val="center"/>
            <w:hideMark/>
          </w:tcPr>
          <w:p w14:paraId="776BA042" w14:textId="77777777" w:rsidR="0012704B" w:rsidRPr="0012704B" w:rsidRDefault="0012704B" w:rsidP="0054367F">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2.2.</w:t>
            </w:r>
            <w:r w:rsidR="0054367F">
              <w:rPr>
                <w:rFonts w:ascii="Times New Roman" w:eastAsia="Times New Roman" w:hAnsi="Times New Roman" w:cs="Times New Roman"/>
                <w:color w:val="000000"/>
                <w:sz w:val="20"/>
                <w:szCs w:val="20"/>
                <w:lang w:eastAsia="ru-RU"/>
              </w:rPr>
              <w:t>1</w:t>
            </w:r>
            <w:r w:rsidRPr="0012704B">
              <w:rPr>
                <w:rFonts w:ascii="Times New Roman" w:eastAsia="Times New Roman" w:hAnsi="Times New Roman" w:cs="Times New Roman"/>
                <w:color w:val="000000"/>
                <w:sz w:val="20"/>
                <w:szCs w:val="20"/>
                <w:lang w:eastAsia="ru-RU"/>
              </w:rPr>
              <w:t>.</w:t>
            </w:r>
          </w:p>
        </w:tc>
        <w:tc>
          <w:tcPr>
            <w:tcW w:w="5240" w:type="dxa"/>
            <w:tcBorders>
              <w:top w:val="nil"/>
              <w:left w:val="nil"/>
              <w:bottom w:val="single" w:sz="8" w:space="0" w:color="auto"/>
              <w:right w:val="single" w:sz="8" w:space="0" w:color="auto"/>
            </w:tcBorders>
            <w:shd w:val="clear" w:color="000000" w:fill="DAEEF3"/>
            <w:vAlign w:val="center"/>
            <w:hideMark/>
          </w:tcPr>
          <w:p w14:paraId="76EFEB4D" w14:textId="77777777" w:rsidR="0012704B" w:rsidRPr="0012704B" w:rsidRDefault="0012704B" w:rsidP="0012704B">
            <w:pPr>
              <w:spacing w:after="0" w:line="240" w:lineRule="auto"/>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Участие в бизнес - форуме в г. Якутск</w:t>
            </w:r>
          </w:p>
        </w:tc>
        <w:tc>
          <w:tcPr>
            <w:tcW w:w="960" w:type="dxa"/>
            <w:tcBorders>
              <w:top w:val="nil"/>
              <w:left w:val="nil"/>
              <w:bottom w:val="single" w:sz="8" w:space="0" w:color="auto"/>
              <w:right w:val="single" w:sz="8" w:space="0" w:color="auto"/>
            </w:tcBorders>
            <w:shd w:val="clear" w:color="000000" w:fill="DAEEF3"/>
            <w:vAlign w:val="center"/>
            <w:hideMark/>
          </w:tcPr>
          <w:p w14:paraId="6D22D56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325</w:t>
            </w:r>
          </w:p>
        </w:tc>
        <w:tc>
          <w:tcPr>
            <w:tcW w:w="960" w:type="dxa"/>
            <w:tcBorders>
              <w:top w:val="nil"/>
              <w:left w:val="nil"/>
              <w:bottom w:val="single" w:sz="8" w:space="0" w:color="auto"/>
              <w:right w:val="single" w:sz="8" w:space="0" w:color="auto"/>
            </w:tcBorders>
            <w:shd w:val="clear" w:color="000000" w:fill="DAEEF3"/>
            <w:vAlign w:val="center"/>
            <w:hideMark/>
          </w:tcPr>
          <w:p w14:paraId="6C61573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c>
          <w:tcPr>
            <w:tcW w:w="960" w:type="dxa"/>
            <w:tcBorders>
              <w:top w:val="nil"/>
              <w:left w:val="nil"/>
              <w:bottom w:val="single" w:sz="8" w:space="0" w:color="auto"/>
              <w:right w:val="single" w:sz="8" w:space="0" w:color="auto"/>
            </w:tcBorders>
            <w:shd w:val="clear" w:color="000000" w:fill="DAEEF3"/>
            <w:vAlign w:val="center"/>
            <w:hideMark/>
          </w:tcPr>
          <w:p w14:paraId="6D5C870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325</w:t>
            </w:r>
          </w:p>
        </w:tc>
        <w:tc>
          <w:tcPr>
            <w:tcW w:w="960" w:type="dxa"/>
            <w:tcBorders>
              <w:top w:val="nil"/>
              <w:left w:val="nil"/>
              <w:bottom w:val="single" w:sz="8" w:space="0" w:color="auto"/>
              <w:right w:val="single" w:sz="8" w:space="0" w:color="auto"/>
            </w:tcBorders>
            <w:shd w:val="clear" w:color="000000" w:fill="DAEEF3"/>
            <w:vAlign w:val="center"/>
            <w:hideMark/>
          </w:tcPr>
          <w:p w14:paraId="11B485C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0</w:t>
            </w:r>
          </w:p>
        </w:tc>
      </w:tr>
      <w:tr w:rsidR="0012704B" w:rsidRPr="0012704B" w14:paraId="278FAA0B"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24251B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0545093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2020 год </w:t>
            </w:r>
          </w:p>
        </w:tc>
        <w:tc>
          <w:tcPr>
            <w:tcW w:w="960" w:type="dxa"/>
            <w:tcBorders>
              <w:top w:val="nil"/>
              <w:left w:val="nil"/>
              <w:bottom w:val="single" w:sz="8" w:space="0" w:color="auto"/>
              <w:right w:val="single" w:sz="8" w:space="0" w:color="auto"/>
            </w:tcBorders>
            <w:shd w:val="clear" w:color="auto" w:fill="auto"/>
            <w:vAlign w:val="center"/>
            <w:hideMark/>
          </w:tcPr>
          <w:p w14:paraId="44800808"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7EC0EE7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4A889FE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766BFB2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268B1191"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D7B209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079D39D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xml:space="preserve">2021 год </w:t>
            </w:r>
          </w:p>
        </w:tc>
        <w:tc>
          <w:tcPr>
            <w:tcW w:w="960" w:type="dxa"/>
            <w:tcBorders>
              <w:top w:val="nil"/>
              <w:left w:val="nil"/>
              <w:bottom w:val="single" w:sz="8" w:space="0" w:color="auto"/>
              <w:right w:val="single" w:sz="8" w:space="0" w:color="auto"/>
            </w:tcBorders>
            <w:shd w:val="clear" w:color="auto" w:fill="auto"/>
            <w:vAlign w:val="center"/>
            <w:hideMark/>
          </w:tcPr>
          <w:p w14:paraId="35C0947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380B9AC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303CA09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20E905A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4797D27D"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02DB41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34632DC6"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2022 год</w:t>
            </w:r>
          </w:p>
        </w:tc>
        <w:tc>
          <w:tcPr>
            <w:tcW w:w="960" w:type="dxa"/>
            <w:tcBorders>
              <w:top w:val="nil"/>
              <w:left w:val="nil"/>
              <w:bottom w:val="single" w:sz="8" w:space="0" w:color="auto"/>
              <w:right w:val="single" w:sz="8" w:space="0" w:color="auto"/>
            </w:tcBorders>
            <w:shd w:val="clear" w:color="auto" w:fill="auto"/>
            <w:vAlign w:val="center"/>
            <w:hideMark/>
          </w:tcPr>
          <w:p w14:paraId="5BDFE716"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37B10EE2"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1E94D06A"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4E0C43F4"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6A0E0AB1"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72E00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20082AA1"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2023 год</w:t>
            </w:r>
          </w:p>
        </w:tc>
        <w:tc>
          <w:tcPr>
            <w:tcW w:w="960" w:type="dxa"/>
            <w:tcBorders>
              <w:top w:val="nil"/>
              <w:left w:val="nil"/>
              <w:bottom w:val="single" w:sz="8" w:space="0" w:color="auto"/>
              <w:right w:val="single" w:sz="8" w:space="0" w:color="auto"/>
            </w:tcBorders>
            <w:shd w:val="clear" w:color="auto" w:fill="auto"/>
            <w:vAlign w:val="center"/>
            <w:hideMark/>
          </w:tcPr>
          <w:p w14:paraId="7458390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7790B9E0"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0637BBCB"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232C0023"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r w:rsidR="0012704B" w:rsidRPr="0012704B" w14:paraId="09E4E011" w14:textId="77777777" w:rsidTr="0012704B">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7BD092F"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5240" w:type="dxa"/>
            <w:tcBorders>
              <w:top w:val="nil"/>
              <w:left w:val="nil"/>
              <w:bottom w:val="single" w:sz="8" w:space="0" w:color="auto"/>
              <w:right w:val="single" w:sz="8" w:space="0" w:color="auto"/>
            </w:tcBorders>
            <w:shd w:val="clear" w:color="auto" w:fill="auto"/>
            <w:vAlign w:val="center"/>
            <w:hideMark/>
          </w:tcPr>
          <w:p w14:paraId="6A16249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2024 год</w:t>
            </w:r>
          </w:p>
        </w:tc>
        <w:tc>
          <w:tcPr>
            <w:tcW w:w="960" w:type="dxa"/>
            <w:tcBorders>
              <w:top w:val="nil"/>
              <w:left w:val="nil"/>
              <w:bottom w:val="single" w:sz="8" w:space="0" w:color="auto"/>
              <w:right w:val="single" w:sz="8" w:space="0" w:color="auto"/>
            </w:tcBorders>
            <w:shd w:val="clear" w:color="auto" w:fill="auto"/>
            <w:vAlign w:val="center"/>
            <w:hideMark/>
          </w:tcPr>
          <w:p w14:paraId="6E86B0D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403BD95D"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14:paraId="530E9EEC"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65</w:t>
            </w:r>
          </w:p>
        </w:tc>
        <w:tc>
          <w:tcPr>
            <w:tcW w:w="960" w:type="dxa"/>
            <w:tcBorders>
              <w:top w:val="nil"/>
              <w:left w:val="nil"/>
              <w:bottom w:val="single" w:sz="8" w:space="0" w:color="auto"/>
              <w:right w:val="single" w:sz="8" w:space="0" w:color="auto"/>
            </w:tcBorders>
            <w:shd w:val="clear" w:color="auto" w:fill="auto"/>
            <w:vAlign w:val="center"/>
            <w:hideMark/>
          </w:tcPr>
          <w:p w14:paraId="72F3B147" w14:textId="77777777" w:rsidR="0012704B" w:rsidRPr="0012704B" w:rsidRDefault="0012704B" w:rsidP="0012704B">
            <w:pPr>
              <w:spacing w:after="0" w:line="240" w:lineRule="auto"/>
              <w:jc w:val="center"/>
              <w:rPr>
                <w:rFonts w:ascii="Times New Roman" w:eastAsia="Times New Roman" w:hAnsi="Times New Roman" w:cs="Times New Roman"/>
                <w:color w:val="000000"/>
                <w:sz w:val="20"/>
                <w:szCs w:val="20"/>
                <w:lang w:eastAsia="ru-RU"/>
              </w:rPr>
            </w:pPr>
            <w:r w:rsidRPr="0012704B">
              <w:rPr>
                <w:rFonts w:ascii="Times New Roman" w:eastAsia="Times New Roman" w:hAnsi="Times New Roman" w:cs="Times New Roman"/>
                <w:color w:val="000000"/>
                <w:sz w:val="20"/>
                <w:szCs w:val="20"/>
                <w:lang w:eastAsia="ru-RU"/>
              </w:rPr>
              <w:t> </w:t>
            </w:r>
          </w:p>
        </w:tc>
      </w:tr>
    </w:tbl>
    <w:p w14:paraId="2C74959D" w14:textId="77777777" w:rsidR="00C8694A" w:rsidRDefault="00C8694A" w:rsidP="001B67B6"/>
    <w:sectPr w:rsidR="00C8694A" w:rsidSect="00D313E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5F55" w14:textId="77777777" w:rsidR="00E724F6" w:rsidRDefault="00E724F6" w:rsidP="00C87F80">
      <w:pPr>
        <w:spacing w:after="0" w:line="240" w:lineRule="auto"/>
      </w:pPr>
      <w:r>
        <w:separator/>
      </w:r>
    </w:p>
  </w:endnote>
  <w:endnote w:type="continuationSeparator" w:id="0">
    <w:p w14:paraId="09300877" w14:textId="77777777" w:rsidR="00E724F6" w:rsidRDefault="00E724F6" w:rsidP="00C8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6119" w14:textId="77777777" w:rsidR="006F7FAF" w:rsidRDefault="006F7FAF" w:rsidP="00C87F8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60BCEF4" w14:textId="77777777" w:rsidR="006F7FAF" w:rsidRDefault="006F7FAF" w:rsidP="00C87F8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268751"/>
    </w:sdtPr>
    <w:sdtEndPr/>
    <w:sdtContent>
      <w:p w14:paraId="398E4757" w14:textId="77777777" w:rsidR="006F7FAF" w:rsidRDefault="006F7FAF">
        <w:pPr>
          <w:pStyle w:val="ae"/>
          <w:jc w:val="right"/>
        </w:pPr>
        <w:r>
          <w:fldChar w:fldCharType="begin"/>
        </w:r>
        <w:r>
          <w:instrText>PAGE   \* MERGEFORMAT</w:instrText>
        </w:r>
        <w:r>
          <w:fldChar w:fldCharType="separate"/>
        </w:r>
        <w:r w:rsidR="004E680A">
          <w:rPr>
            <w:noProof/>
          </w:rPr>
          <w:t>2</w:t>
        </w:r>
        <w:r>
          <w:rPr>
            <w:noProof/>
          </w:rPr>
          <w:fldChar w:fldCharType="end"/>
        </w:r>
      </w:p>
    </w:sdtContent>
  </w:sdt>
  <w:p w14:paraId="2253A65B" w14:textId="77777777" w:rsidR="006F7FAF" w:rsidRDefault="006F7FAF" w:rsidP="00C87F80">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28E6" w14:textId="77777777" w:rsidR="00E724F6" w:rsidRDefault="00E724F6" w:rsidP="00C87F80">
      <w:pPr>
        <w:spacing w:after="0" w:line="240" w:lineRule="auto"/>
      </w:pPr>
      <w:r>
        <w:separator/>
      </w:r>
    </w:p>
  </w:footnote>
  <w:footnote w:type="continuationSeparator" w:id="0">
    <w:p w14:paraId="7D4D744C" w14:textId="77777777" w:rsidR="00E724F6" w:rsidRDefault="00E724F6" w:rsidP="00C87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0F2F"/>
    <w:multiLevelType w:val="hybridMultilevel"/>
    <w:tmpl w:val="6B04F754"/>
    <w:lvl w:ilvl="0" w:tplc="01F8F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244071"/>
    <w:multiLevelType w:val="hybridMultilevel"/>
    <w:tmpl w:val="E9E82C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3650C"/>
    <w:multiLevelType w:val="hybridMultilevel"/>
    <w:tmpl w:val="B3962664"/>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5E2BF1"/>
    <w:multiLevelType w:val="hybridMultilevel"/>
    <w:tmpl w:val="D9ECB968"/>
    <w:lvl w:ilvl="0" w:tplc="04190011">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9A23CF"/>
    <w:multiLevelType w:val="hybridMultilevel"/>
    <w:tmpl w:val="B18CDC4C"/>
    <w:lvl w:ilvl="0" w:tplc="E0D26822">
      <w:start w:val="1"/>
      <w:numFmt w:val="decimal"/>
      <w:lvlText w:val="%1."/>
      <w:lvlJc w:val="left"/>
      <w:pPr>
        <w:tabs>
          <w:tab w:val="num" w:pos="1241"/>
        </w:tabs>
        <w:ind w:left="1241" w:hanging="390"/>
      </w:pPr>
      <w:rPr>
        <w:rFonts w:ascii="Times New Roman" w:eastAsia="Times New Roman" w:hAnsi="Times New Roman" w:cs="Times New Roman"/>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D72069"/>
    <w:multiLevelType w:val="hybridMultilevel"/>
    <w:tmpl w:val="6BE486A0"/>
    <w:lvl w:ilvl="0" w:tplc="2C9E1CB4">
      <w:start w:val="1"/>
      <w:numFmt w:val="decimal"/>
      <w:lvlText w:val="%1."/>
      <w:lvlJc w:val="left"/>
      <w:pPr>
        <w:ind w:left="2050" w:hanging="91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269C57EB"/>
    <w:multiLevelType w:val="hybridMultilevel"/>
    <w:tmpl w:val="00F077BC"/>
    <w:lvl w:ilvl="0" w:tplc="E3D6169A">
      <w:start w:val="1"/>
      <w:numFmt w:val="decimal"/>
      <w:lvlText w:val="%1."/>
      <w:lvlJc w:val="left"/>
      <w:pPr>
        <w:tabs>
          <w:tab w:val="num" w:pos="480"/>
        </w:tabs>
        <w:ind w:left="480" w:hanging="480"/>
      </w:pPr>
      <w:rPr>
        <w:rFonts w:ascii="Times New Roman" w:eastAsia="Times New Roman" w:hAnsi="Times New Roman" w:cs="Times New Roman"/>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7" w15:restartNumberingAfterBreak="0">
    <w:nsid w:val="2BBB6254"/>
    <w:multiLevelType w:val="hybridMultilevel"/>
    <w:tmpl w:val="1B1EAF90"/>
    <w:lvl w:ilvl="0" w:tplc="2DBCDC34">
      <w:start w:val="1"/>
      <w:numFmt w:val="decimal"/>
      <w:lvlText w:val="%1."/>
      <w:lvlJc w:val="left"/>
      <w:pPr>
        <w:tabs>
          <w:tab w:val="num" w:pos="390"/>
        </w:tabs>
        <w:ind w:left="390" w:hanging="39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934DCB"/>
    <w:multiLevelType w:val="hybridMultilevel"/>
    <w:tmpl w:val="0DD4FB8A"/>
    <w:lvl w:ilvl="0" w:tplc="DE0ADA8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2429B9"/>
    <w:multiLevelType w:val="hybridMultilevel"/>
    <w:tmpl w:val="B654316A"/>
    <w:lvl w:ilvl="0" w:tplc="04190011">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B910F0"/>
    <w:multiLevelType w:val="hybridMultilevel"/>
    <w:tmpl w:val="DD1AF27C"/>
    <w:lvl w:ilvl="0" w:tplc="D3A87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C24FDD"/>
    <w:multiLevelType w:val="hybridMultilevel"/>
    <w:tmpl w:val="49A00F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8B41472"/>
    <w:multiLevelType w:val="hybridMultilevel"/>
    <w:tmpl w:val="B3FE8806"/>
    <w:lvl w:ilvl="0" w:tplc="57BE7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97E4F5F"/>
    <w:multiLevelType w:val="hybridMultilevel"/>
    <w:tmpl w:val="D92AA740"/>
    <w:lvl w:ilvl="0" w:tplc="401E39CC">
      <w:start w:val="1"/>
      <w:numFmt w:val="decimal"/>
      <w:lvlText w:val="%1)"/>
      <w:lvlJc w:val="left"/>
      <w:pPr>
        <w:ind w:left="1713" w:hanging="1005"/>
      </w:pPr>
      <w:rPr>
        <w:rFonts w:ascii="Times New Roman" w:hAnsi="Times New Roman" w:cs="Times New Roman" w:hint="default"/>
        <w:b w:val="0"/>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036C5F"/>
    <w:multiLevelType w:val="hybridMultilevel"/>
    <w:tmpl w:val="979A9566"/>
    <w:lvl w:ilvl="0" w:tplc="2DBCDC34">
      <w:start w:val="1"/>
      <w:numFmt w:val="decimal"/>
      <w:lvlText w:val="%1."/>
      <w:lvlJc w:val="left"/>
      <w:pPr>
        <w:tabs>
          <w:tab w:val="num" w:pos="390"/>
        </w:tabs>
        <w:ind w:left="390" w:hanging="39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C1B6907"/>
    <w:multiLevelType w:val="hybridMultilevel"/>
    <w:tmpl w:val="07FC9244"/>
    <w:lvl w:ilvl="0" w:tplc="7F4C2132">
      <w:start w:val="1"/>
      <w:numFmt w:val="decimal"/>
      <w:lvlText w:val="%1."/>
      <w:lvlJc w:val="left"/>
      <w:pPr>
        <w:ind w:left="1495" w:hanging="360"/>
      </w:pPr>
      <w:rPr>
        <w:rFonts w:hint="default"/>
      </w:rPr>
    </w:lvl>
    <w:lvl w:ilvl="1" w:tplc="B3CAE7D4">
      <w:start w:val="1"/>
      <w:numFmt w:val="upperRoman"/>
      <w:lvlText w:val="%2."/>
      <w:lvlJc w:val="left"/>
      <w:pPr>
        <w:ind w:left="3576" w:hanging="720"/>
      </w:pPr>
      <w:rPr>
        <w:rFonts w:hint="default"/>
      </w:r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15:restartNumberingAfterBreak="0">
    <w:nsid w:val="4DBE25A7"/>
    <w:multiLevelType w:val="hybridMultilevel"/>
    <w:tmpl w:val="0532C820"/>
    <w:lvl w:ilvl="0" w:tplc="0F3A8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7D3341"/>
    <w:multiLevelType w:val="hybridMultilevel"/>
    <w:tmpl w:val="47EA2898"/>
    <w:lvl w:ilvl="0" w:tplc="084A5AD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19059E"/>
    <w:multiLevelType w:val="hybridMultilevel"/>
    <w:tmpl w:val="3E1ADB34"/>
    <w:lvl w:ilvl="0" w:tplc="19ECC8A4">
      <w:start w:val="1"/>
      <w:numFmt w:val="decimal"/>
      <w:lvlText w:val="%1."/>
      <w:lvlJc w:val="left"/>
      <w:pPr>
        <w:tabs>
          <w:tab w:val="num" w:pos="720"/>
        </w:tabs>
        <w:ind w:left="720" w:hanging="360"/>
      </w:pPr>
      <w:rPr>
        <w:rFonts w:hint="default"/>
      </w:rPr>
    </w:lvl>
    <w:lvl w:ilvl="1" w:tplc="B0F8A958">
      <w:numFmt w:val="none"/>
      <w:lvlText w:val=""/>
      <w:lvlJc w:val="left"/>
      <w:pPr>
        <w:tabs>
          <w:tab w:val="num" w:pos="360"/>
        </w:tabs>
      </w:pPr>
    </w:lvl>
    <w:lvl w:ilvl="2" w:tplc="39DE7F5E">
      <w:numFmt w:val="none"/>
      <w:lvlText w:val=""/>
      <w:lvlJc w:val="left"/>
      <w:pPr>
        <w:tabs>
          <w:tab w:val="num" w:pos="360"/>
        </w:tabs>
      </w:pPr>
    </w:lvl>
    <w:lvl w:ilvl="3" w:tplc="9FAC0508">
      <w:numFmt w:val="none"/>
      <w:lvlText w:val=""/>
      <w:lvlJc w:val="left"/>
      <w:pPr>
        <w:tabs>
          <w:tab w:val="num" w:pos="360"/>
        </w:tabs>
      </w:pPr>
    </w:lvl>
    <w:lvl w:ilvl="4" w:tplc="83643034">
      <w:numFmt w:val="none"/>
      <w:lvlText w:val=""/>
      <w:lvlJc w:val="left"/>
      <w:pPr>
        <w:tabs>
          <w:tab w:val="num" w:pos="360"/>
        </w:tabs>
      </w:pPr>
    </w:lvl>
    <w:lvl w:ilvl="5" w:tplc="8FD2F13A">
      <w:numFmt w:val="none"/>
      <w:lvlText w:val=""/>
      <w:lvlJc w:val="left"/>
      <w:pPr>
        <w:tabs>
          <w:tab w:val="num" w:pos="360"/>
        </w:tabs>
      </w:pPr>
    </w:lvl>
    <w:lvl w:ilvl="6" w:tplc="FD6E30F6">
      <w:numFmt w:val="none"/>
      <w:lvlText w:val=""/>
      <w:lvlJc w:val="left"/>
      <w:pPr>
        <w:tabs>
          <w:tab w:val="num" w:pos="360"/>
        </w:tabs>
      </w:pPr>
    </w:lvl>
    <w:lvl w:ilvl="7" w:tplc="BB6A88AC">
      <w:numFmt w:val="none"/>
      <w:lvlText w:val=""/>
      <w:lvlJc w:val="left"/>
      <w:pPr>
        <w:tabs>
          <w:tab w:val="num" w:pos="360"/>
        </w:tabs>
      </w:pPr>
    </w:lvl>
    <w:lvl w:ilvl="8" w:tplc="CCB0FB2C">
      <w:numFmt w:val="none"/>
      <w:lvlText w:val=""/>
      <w:lvlJc w:val="left"/>
      <w:pPr>
        <w:tabs>
          <w:tab w:val="num" w:pos="360"/>
        </w:tabs>
      </w:pPr>
    </w:lvl>
  </w:abstractNum>
  <w:abstractNum w:abstractNumId="19" w15:restartNumberingAfterBreak="0">
    <w:nsid w:val="50F1621C"/>
    <w:multiLevelType w:val="hybridMultilevel"/>
    <w:tmpl w:val="70D8AC90"/>
    <w:lvl w:ilvl="0" w:tplc="1A00BE4E">
      <w:start w:val="1"/>
      <w:numFmt w:val="upperRoman"/>
      <w:lvlText w:val="%1."/>
      <w:lvlJc w:val="left"/>
      <w:pPr>
        <w:ind w:left="1500" w:hanging="72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523C0AA7"/>
    <w:multiLevelType w:val="hybridMultilevel"/>
    <w:tmpl w:val="CCFA47FA"/>
    <w:lvl w:ilvl="0" w:tplc="04190013">
      <w:start w:val="1"/>
      <w:numFmt w:val="upperRoman"/>
      <w:lvlText w:val="%1."/>
      <w:lvlJc w:val="right"/>
      <w:pPr>
        <w:tabs>
          <w:tab w:val="num" w:pos="748"/>
        </w:tabs>
        <w:ind w:left="748"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DB1B4C"/>
    <w:multiLevelType w:val="hybridMultilevel"/>
    <w:tmpl w:val="C6509EE8"/>
    <w:lvl w:ilvl="0" w:tplc="7922A048">
      <w:start w:val="1"/>
      <w:numFmt w:val="decimal"/>
      <w:lvlRestart w:val="0"/>
      <w:pStyle w:val="1"/>
      <w:lvlText w:val="%1."/>
      <w:lvlJc w:val="left"/>
      <w:pPr>
        <w:tabs>
          <w:tab w:val="num" w:pos="454"/>
        </w:tabs>
        <w:ind w:left="0" w:firstLine="0"/>
      </w:pPr>
      <w:rPr>
        <w:rFonts w:ascii="Verdana" w:hAnsi="Verdana" w:hint="default"/>
        <w:b w:val="0"/>
        <w:i w:val="0"/>
        <w:spacing w:val="0"/>
        <w:w w:val="100"/>
        <w:position w:val="0"/>
        <w:sz w:val="24"/>
        <w:szCs w:val="24"/>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96B186A"/>
    <w:multiLevelType w:val="hybridMultilevel"/>
    <w:tmpl w:val="BD004670"/>
    <w:lvl w:ilvl="0" w:tplc="7F4C2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F9C2D4B"/>
    <w:multiLevelType w:val="hybridMultilevel"/>
    <w:tmpl w:val="11E8652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1F220B"/>
    <w:multiLevelType w:val="hybridMultilevel"/>
    <w:tmpl w:val="7424EF16"/>
    <w:lvl w:ilvl="0" w:tplc="9B96500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855B89"/>
    <w:multiLevelType w:val="hybridMultilevel"/>
    <w:tmpl w:val="C7CEE6DC"/>
    <w:lvl w:ilvl="0" w:tplc="4C5EFF62">
      <w:start w:val="1"/>
      <w:numFmt w:val="decimal"/>
      <w:lvlText w:val="%1."/>
      <w:legacy w:legacy="1" w:legacySpace="0" w:legacyIndent="238"/>
      <w:lvlJc w:val="left"/>
      <w:rPr>
        <w:rFonts w:ascii="Times New Roman" w:hAnsi="Times New Roman" w:cs="Times New Roman" w:hint="default"/>
        <w:sz w:val="24"/>
        <w:szCs w:val="24"/>
      </w:rPr>
    </w:lvl>
    <w:lvl w:ilvl="1" w:tplc="03B22D78">
      <w:numFmt w:val="none"/>
      <w:lvlText w:val=""/>
      <w:lvlJc w:val="left"/>
      <w:pPr>
        <w:tabs>
          <w:tab w:val="num" w:pos="360"/>
        </w:tabs>
      </w:pPr>
    </w:lvl>
    <w:lvl w:ilvl="2" w:tplc="9C6A3D9A">
      <w:numFmt w:val="none"/>
      <w:lvlText w:val=""/>
      <w:lvlJc w:val="left"/>
      <w:pPr>
        <w:tabs>
          <w:tab w:val="num" w:pos="360"/>
        </w:tabs>
      </w:pPr>
    </w:lvl>
    <w:lvl w:ilvl="3" w:tplc="C37AD6FE">
      <w:numFmt w:val="none"/>
      <w:lvlText w:val=""/>
      <w:lvlJc w:val="left"/>
      <w:pPr>
        <w:tabs>
          <w:tab w:val="num" w:pos="360"/>
        </w:tabs>
      </w:pPr>
    </w:lvl>
    <w:lvl w:ilvl="4" w:tplc="56F0CB0A">
      <w:numFmt w:val="none"/>
      <w:lvlText w:val=""/>
      <w:lvlJc w:val="left"/>
      <w:pPr>
        <w:tabs>
          <w:tab w:val="num" w:pos="360"/>
        </w:tabs>
      </w:pPr>
    </w:lvl>
    <w:lvl w:ilvl="5" w:tplc="DF6A74F0">
      <w:numFmt w:val="none"/>
      <w:lvlText w:val=""/>
      <w:lvlJc w:val="left"/>
      <w:pPr>
        <w:tabs>
          <w:tab w:val="num" w:pos="360"/>
        </w:tabs>
      </w:pPr>
    </w:lvl>
    <w:lvl w:ilvl="6" w:tplc="7896A48C">
      <w:numFmt w:val="none"/>
      <w:lvlText w:val=""/>
      <w:lvlJc w:val="left"/>
      <w:pPr>
        <w:tabs>
          <w:tab w:val="num" w:pos="360"/>
        </w:tabs>
      </w:pPr>
    </w:lvl>
    <w:lvl w:ilvl="7" w:tplc="0166223A">
      <w:numFmt w:val="none"/>
      <w:lvlText w:val=""/>
      <w:lvlJc w:val="left"/>
      <w:pPr>
        <w:tabs>
          <w:tab w:val="num" w:pos="360"/>
        </w:tabs>
      </w:pPr>
    </w:lvl>
    <w:lvl w:ilvl="8" w:tplc="6684416E">
      <w:numFmt w:val="none"/>
      <w:lvlText w:val=""/>
      <w:lvlJc w:val="left"/>
      <w:pPr>
        <w:tabs>
          <w:tab w:val="num" w:pos="360"/>
        </w:tabs>
      </w:pPr>
    </w:lvl>
  </w:abstractNum>
  <w:abstractNum w:abstractNumId="26" w15:restartNumberingAfterBreak="0">
    <w:nsid w:val="7F4001F8"/>
    <w:multiLevelType w:val="hybridMultilevel"/>
    <w:tmpl w:val="1A72F3C4"/>
    <w:lvl w:ilvl="0" w:tplc="38FC8E3C">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7" w15:restartNumberingAfterBreak="0">
    <w:nsid w:val="7FC90D45"/>
    <w:multiLevelType w:val="hybridMultilevel"/>
    <w:tmpl w:val="7304E5EE"/>
    <w:lvl w:ilvl="0" w:tplc="2DBCDC34">
      <w:start w:val="1"/>
      <w:numFmt w:val="decimal"/>
      <w:lvlText w:val="%1."/>
      <w:lvlJc w:val="left"/>
      <w:pPr>
        <w:tabs>
          <w:tab w:val="num" w:pos="390"/>
        </w:tabs>
        <w:ind w:left="390" w:hanging="39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14"/>
  </w:num>
  <w:num w:numId="4">
    <w:abstractNumId w:val="7"/>
  </w:num>
  <w:num w:numId="5">
    <w:abstractNumId w:val="6"/>
  </w:num>
  <w:num w:numId="6">
    <w:abstractNumId w:val="26"/>
  </w:num>
  <w:num w:numId="7">
    <w:abstractNumId w:val="20"/>
  </w:num>
  <w:num w:numId="8">
    <w:abstractNumId w:val="9"/>
  </w:num>
  <w:num w:numId="9">
    <w:abstractNumId w:val="11"/>
  </w:num>
  <w:num w:numId="10">
    <w:abstractNumId w:val="27"/>
  </w:num>
  <w:num w:numId="11">
    <w:abstractNumId w:val="4"/>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4"/>
  </w:num>
  <w:num w:numId="16">
    <w:abstractNumId w:val="5"/>
  </w:num>
  <w:num w:numId="17">
    <w:abstractNumId w:val="8"/>
  </w:num>
  <w:num w:numId="18">
    <w:abstractNumId w:val="15"/>
  </w:num>
  <w:num w:numId="19">
    <w:abstractNumId w:val="18"/>
  </w:num>
  <w:num w:numId="20">
    <w:abstractNumId w:val="13"/>
  </w:num>
  <w:num w:numId="21">
    <w:abstractNumId w:val="2"/>
  </w:num>
  <w:num w:numId="22">
    <w:abstractNumId w:val="1"/>
  </w:num>
  <w:num w:numId="23">
    <w:abstractNumId w:val="23"/>
  </w:num>
  <w:num w:numId="24">
    <w:abstractNumId w:val="19"/>
  </w:num>
  <w:num w:numId="25">
    <w:abstractNumId w:val="16"/>
  </w:num>
  <w:num w:numId="26">
    <w:abstractNumId w:val="17"/>
  </w:num>
  <w:num w:numId="27">
    <w:abstractNumId w:val="1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80"/>
    <w:rsid w:val="00007107"/>
    <w:rsid w:val="00007581"/>
    <w:rsid w:val="00017003"/>
    <w:rsid w:val="0003474F"/>
    <w:rsid w:val="000359F3"/>
    <w:rsid w:val="000363BD"/>
    <w:rsid w:val="00036BA1"/>
    <w:rsid w:val="00052F5A"/>
    <w:rsid w:val="0005403C"/>
    <w:rsid w:val="000625AC"/>
    <w:rsid w:val="00082B08"/>
    <w:rsid w:val="00087F41"/>
    <w:rsid w:val="000925E2"/>
    <w:rsid w:val="000974C6"/>
    <w:rsid w:val="000B07CB"/>
    <w:rsid w:val="000E5EBB"/>
    <w:rsid w:val="000F1DBA"/>
    <w:rsid w:val="000F793A"/>
    <w:rsid w:val="00102027"/>
    <w:rsid w:val="00103D22"/>
    <w:rsid w:val="00107289"/>
    <w:rsid w:val="00122351"/>
    <w:rsid w:val="0012704B"/>
    <w:rsid w:val="00144831"/>
    <w:rsid w:val="001568EC"/>
    <w:rsid w:val="001652EB"/>
    <w:rsid w:val="00166C12"/>
    <w:rsid w:val="001778A6"/>
    <w:rsid w:val="00191D50"/>
    <w:rsid w:val="00194739"/>
    <w:rsid w:val="0019551D"/>
    <w:rsid w:val="00196FDE"/>
    <w:rsid w:val="001A06D2"/>
    <w:rsid w:val="001A2458"/>
    <w:rsid w:val="001A288B"/>
    <w:rsid w:val="001B67B6"/>
    <w:rsid w:val="001C5B55"/>
    <w:rsid w:val="00201811"/>
    <w:rsid w:val="00210B05"/>
    <w:rsid w:val="0021505D"/>
    <w:rsid w:val="0023240A"/>
    <w:rsid w:val="0023569C"/>
    <w:rsid w:val="002358A5"/>
    <w:rsid w:val="0023633F"/>
    <w:rsid w:val="00260F17"/>
    <w:rsid w:val="00280CEF"/>
    <w:rsid w:val="002952D8"/>
    <w:rsid w:val="002958B6"/>
    <w:rsid w:val="002A5277"/>
    <w:rsid w:val="002A5972"/>
    <w:rsid w:val="002C084D"/>
    <w:rsid w:val="002D095A"/>
    <w:rsid w:val="002E6DFC"/>
    <w:rsid w:val="002F4005"/>
    <w:rsid w:val="002F4F1F"/>
    <w:rsid w:val="002F5709"/>
    <w:rsid w:val="002F5C1C"/>
    <w:rsid w:val="00307523"/>
    <w:rsid w:val="003166A3"/>
    <w:rsid w:val="00320F15"/>
    <w:rsid w:val="00324036"/>
    <w:rsid w:val="003344C9"/>
    <w:rsid w:val="00341518"/>
    <w:rsid w:val="00357B17"/>
    <w:rsid w:val="00362242"/>
    <w:rsid w:val="00372CBB"/>
    <w:rsid w:val="00373CE0"/>
    <w:rsid w:val="00384397"/>
    <w:rsid w:val="003B0690"/>
    <w:rsid w:val="003C137E"/>
    <w:rsid w:val="003C2563"/>
    <w:rsid w:val="003C72C0"/>
    <w:rsid w:val="003D3C70"/>
    <w:rsid w:val="003D458E"/>
    <w:rsid w:val="003E16AE"/>
    <w:rsid w:val="003E61CE"/>
    <w:rsid w:val="003F1E57"/>
    <w:rsid w:val="003F35CA"/>
    <w:rsid w:val="003F5838"/>
    <w:rsid w:val="00400C14"/>
    <w:rsid w:val="004024B3"/>
    <w:rsid w:val="00404E7B"/>
    <w:rsid w:val="00405DF2"/>
    <w:rsid w:val="00412B0D"/>
    <w:rsid w:val="004163B6"/>
    <w:rsid w:val="00441257"/>
    <w:rsid w:val="004504C8"/>
    <w:rsid w:val="00462703"/>
    <w:rsid w:val="004661FC"/>
    <w:rsid w:val="0046705C"/>
    <w:rsid w:val="00490E7A"/>
    <w:rsid w:val="0049446B"/>
    <w:rsid w:val="00495406"/>
    <w:rsid w:val="00496C35"/>
    <w:rsid w:val="004A72B1"/>
    <w:rsid w:val="004B77AD"/>
    <w:rsid w:val="004B7F6F"/>
    <w:rsid w:val="004C2483"/>
    <w:rsid w:val="004C6868"/>
    <w:rsid w:val="004D7A22"/>
    <w:rsid w:val="004E680A"/>
    <w:rsid w:val="004F2190"/>
    <w:rsid w:val="00521089"/>
    <w:rsid w:val="00523B0A"/>
    <w:rsid w:val="005349FC"/>
    <w:rsid w:val="0054367F"/>
    <w:rsid w:val="00556D04"/>
    <w:rsid w:val="00560B65"/>
    <w:rsid w:val="0056276D"/>
    <w:rsid w:val="0057053C"/>
    <w:rsid w:val="00575BF2"/>
    <w:rsid w:val="0059743E"/>
    <w:rsid w:val="005A1550"/>
    <w:rsid w:val="005A1764"/>
    <w:rsid w:val="005A1D93"/>
    <w:rsid w:val="005B2878"/>
    <w:rsid w:val="005B5262"/>
    <w:rsid w:val="005C66C3"/>
    <w:rsid w:val="005E0C97"/>
    <w:rsid w:val="00604EBA"/>
    <w:rsid w:val="00640737"/>
    <w:rsid w:val="0064720B"/>
    <w:rsid w:val="00647357"/>
    <w:rsid w:val="006870D9"/>
    <w:rsid w:val="00692F2E"/>
    <w:rsid w:val="006A4099"/>
    <w:rsid w:val="006B3566"/>
    <w:rsid w:val="006D7DC8"/>
    <w:rsid w:val="006E1760"/>
    <w:rsid w:val="006E7BBB"/>
    <w:rsid w:val="006F28FF"/>
    <w:rsid w:val="006F6438"/>
    <w:rsid w:val="006F7084"/>
    <w:rsid w:val="006F7FAF"/>
    <w:rsid w:val="00703EF6"/>
    <w:rsid w:val="00707232"/>
    <w:rsid w:val="00715266"/>
    <w:rsid w:val="00726603"/>
    <w:rsid w:val="00746561"/>
    <w:rsid w:val="00753B3C"/>
    <w:rsid w:val="0075529F"/>
    <w:rsid w:val="00762341"/>
    <w:rsid w:val="007642DA"/>
    <w:rsid w:val="00767432"/>
    <w:rsid w:val="00791635"/>
    <w:rsid w:val="00791A09"/>
    <w:rsid w:val="007A3DD9"/>
    <w:rsid w:val="007C044A"/>
    <w:rsid w:val="007C3A47"/>
    <w:rsid w:val="007F1A09"/>
    <w:rsid w:val="0080233E"/>
    <w:rsid w:val="00803C84"/>
    <w:rsid w:val="0081738C"/>
    <w:rsid w:val="00817DEA"/>
    <w:rsid w:val="00821CDB"/>
    <w:rsid w:val="0082331E"/>
    <w:rsid w:val="0084287E"/>
    <w:rsid w:val="00857433"/>
    <w:rsid w:val="00861C15"/>
    <w:rsid w:val="00877AF7"/>
    <w:rsid w:val="00892F8E"/>
    <w:rsid w:val="008D214C"/>
    <w:rsid w:val="008D2FE4"/>
    <w:rsid w:val="008F086C"/>
    <w:rsid w:val="00902240"/>
    <w:rsid w:val="00910AF0"/>
    <w:rsid w:val="0091253F"/>
    <w:rsid w:val="009136EF"/>
    <w:rsid w:val="0092483A"/>
    <w:rsid w:val="009319D3"/>
    <w:rsid w:val="0095013B"/>
    <w:rsid w:val="009617AE"/>
    <w:rsid w:val="0096499A"/>
    <w:rsid w:val="00973A4F"/>
    <w:rsid w:val="0097753B"/>
    <w:rsid w:val="00983C18"/>
    <w:rsid w:val="00992FC4"/>
    <w:rsid w:val="009A7CE9"/>
    <w:rsid w:val="009B07FA"/>
    <w:rsid w:val="009B18BB"/>
    <w:rsid w:val="009C68B8"/>
    <w:rsid w:val="009C7E82"/>
    <w:rsid w:val="009D6165"/>
    <w:rsid w:val="00A04AD6"/>
    <w:rsid w:val="00A07DF3"/>
    <w:rsid w:val="00A1010D"/>
    <w:rsid w:val="00A13768"/>
    <w:rsid w:val="00A236A6"/>
    <w:rsid w:val="00A27BAD"/>
    <w:rsid w:val="00A30A07"/>
    <w:rsid w:val="00A353A8"/>
    <w:rsid w:val="00A42FE9"/>
    <w:rsid w:val="00A543F6"/>
    <w:rsid w:val="00A66A46"/>
    <w:rsid w:val="00A9621C"/>
    <w:rsid w:val="00AC5A3E"/>
    <w:rsid w:val="00AD7B89"/>
    <w:rsid w:val="00AF1DFB"/>
    <w:rsid w:val="00B3074D"/>
    <w:rsid w:val="00B4510F"/>
    <w:rsid w:val="00B4724E"/>
    <w:rsid w:val="00B522C1"/>
    <w:rsid w:val="00B53FC3"/>
    <w:rsid w:val="00B65FC0"/>
    <w:rsid w:val="00B67551"/>
    <w:rsid w:val="00B7073C"/>
    <w:rsid w:val="00B82C2B"/>
    <w:rsid w:val="00BB5163"/>
    <w:rsid w:val="00BC1FA0"/>
    <w:rsid w:val="00BD5487"/>
    <w:rsid w:val="00BF288A"/>
    <w:rsid w:val="00BF3E74"/>
    <w:rsid w:val="00C24CA0"/>
    <w:rsid w:val="00C51B87"/>
    <w:rsid w:val="00C5321E"/>
    <w:rsid w:val="00C55F5C"/>
    <w:rsid w:val="00C77219"/>
    <w:rsid w:val="00C8694A"/>
    <w:rsid w:val="00C87F80"/>
    <w:rsid w:val="00C9038C"/>
    <w:rsid w:val="00CA035E"/>
    <w:rsid w:val="00CA05F4"/>
    <w:rsid w:val="00CA3F68"/>
    <w:rsid w:val="00CA4800"/>
    <w:rsid w:val="00CA545B"/>
    <w:rsid w:val="00CB0A9E"/>
    <w:rsid w:val="00CB3172"/>
    <w:rsid w:val="00CC67E8"/>
    <w:rsid w:val="00CD0115"/>
    <w:rsid w:val="00CD6E2F"/>
    <w:rsid w:val="00CF143C"/>
    <w:rsid w:val="00D02667"/>
    <w:rsid w:val="00D04033"/>
    <w:rsid w:val="00D313E4"/>
    <w:rsid w:val="00D31C6A"/>
    <w:rsid w:val="00D33E6E"/>
    <w:rsid w:val="00D33E90"/>
    <w:rsid w:val="00D362B9"/>
    <w:rsid w:val="00D37B48"/>
    <w:rsid w:val="00D55355"/>
    <w:rsid w:val="00D560E5"/>
    <w:rsid w:val="00D650CE"/>
    <w:rsid w:val="00D7056E"/>
    <w:rsid w:val="00DA7856"/>
    <w:rsid w:val="00DB08BE"/>
    <w:rsid w:val="00DB5E48"/>
    <w:rsid w:val="00DC08D5"/>
    <w:rsid w:val="00DC21FB"/>
    <w:rsid w:val="00DC30B6"/>
    <w:rsid w:val="00DD340F"/>
    <w:rsid w:val="00DD680B"/>
    <w:rsid w:val="00DE26C0"/>
    <w:rsid w:val="00DE3847"/>
    <w:rsid w:val="00E16DB2"/>
    <w:rsid w:val="00E276EF"/>
    <w:rsid w:val="00E3009C"/>
    <w:rsid w:val="00E43356"/>
    <w:rsid w:val="00E45329"/>
    <w:rsid w:val="00E533BF"/>
    <w:rsid w:val="00E537AD"/>
    <w:rsid w:val="00E724F6"/>
    <w:rsid w:val="00E756B1"/>
    <w:rsid w:val="00E76808"/>
    <w:rsid w:val="00E9490D"/>
    <w:rsid w:val="00E95124"/>
    <w:rsid w:val="00E96FF7"/>
    <w:rsid w:val="00E97697"/>
    <w:rsid w:val="00EA100A"/>
    <w:rsid w:val="00EB1782"/>
    <w:rsid w:val="00ED2BA6"/>
    <w:rsid w:val="00ED687F"/>
    <w:rsid w:val="00EF78B9"/>
    <w:rsid w:val="00F00822"/>
    <w:rsid w:val="00F27E20"/>
    <w:rsid w:val="00F31570"/>
    <w:rsid w:val="00F3315D"/>
    <w:rsid w:val="00F34478"/>
    <w:rsid w:val="00F347DC"/>
    <w:rsid w:val="00F4107B"/>
    <w:rsid w:val="00F41E29"/>
    <w:rsid w:val="00F42D9C"/>
    <w:rsid w:val="00F44DEF"/>
    <w:rsid w:val="00F4577D"/>
    <w:rsid w:val="00F51C2F"/>
    <w:rsid w:val="00F65A42"/>
    <w:rsid w:val="00F82EA1"/>
    <w:rsid w:val="00F86298"/>
    <w:rsid w:val="00FA1B11"/>
    <w:rsid w:val="00FA663B"/>
    <w:rsid w:val="00FA7C91"/>
    <w:rsid w:val="00FC182F"/>
    <w:rsid w:val="00FC3C25"/>
    <w:rsid w:val="00FD4679"/>
    <w:rsid w:val="00FD654D"/>
    <w:rsid w:val="00FE45AC"/>
    <w:rsid w:val="00FE5662"/>
    <w:rsid w:val="00FE71E0"/>
    <w:rsid w:val="00FF17E9"/>
    <w:rsid w:val="00FF5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9BDD"/>
  <w15:docId w15:val="{5ACC0E7D-A011-450E-8293-6043F0B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8B8"/>
  </w:style>
  <w:style w:type="paragraph" w:styleId="3">
    <w:name w:val="heading 3"/>
    <w:basedOn w:val="a"/>
    <w:link w:val="30"/>
    <w:qFormat/>
    <w:rsid w:val="00C87F80"/>
    <w:pPr>
      <w:spacing w:before="100" w:beforeAutospacing="1" w:after="100" w:afterAutospacing="1" w:line="240" w:lineRule="auto"/>
      <w:outlineLvl w:val="2"/>
    </w:pPr>
    <w:rPr>
      <w:rFonts w:ascii="Arial" w:eastAsia="Times New Roman" w:hAnsi="Arial" w:cs="Arial"/>
      <w:b/>
      <w:bCs/>
      <w:color w:val="95B6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7F80"/>
    <w:rPr>
      <w:rFonts w:ascii="Arial" w:eastAsia="Times New Roman" w:hAnsi="Arial" w:cs="Arial"/>
      <w:b/>
      <w:bCs/>
      <w:color w:val="95B639"/>
      <w:lang w:eastAsia="ru-RU"/>
    </w:rPr>
  </w:style>
  <w:style w:type="numbering" w:customStyle="1" w:styleId="10">
    <w:name w:val="Нет списка1"/>
    <w:next w:val="a2"/>
    <w:uiPriority w:val="99"/>
    <w:semiHidden/>
    <w:rsid w:val="00C87F80"/>
  </w:style>
  <w:style w:type="paragraph" w:styleId="a3">
    <w:name w:val="Body Text Indent"/>
    <w:basedOn w:val="a"/>
    <w:link w:val="a4"/>
    <w:rsid w:val="00C87F8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87F80"/>
    <w:rPr>
      <w:rFonts w:ascii="Times New Roman" w:eastAsia="Times New Roman" w:hAnsi="Times New Roman" w:cs="Times New Roman"/>
      <w:sz w:val="24"/>
      <w:szCs w:val="24"/>
      <w:lang w:eastAsia="ru-RU"/>
    </w:rPr>
  </w:style>
  <w:style w:type="table" w:styleId="a5">
    <w:name w:val="Table Professional"/>
    <w:basedOn w:val="a1"/>
    <w:rsid w:val="00C87F80"/>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6">
    <w:name w:val="Table Grid"/>
    <w:basedOn w:val="a1"/>
    <w:rsid w:val="00C87F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C87F80"/>
    <w:pPr>
      <w:spacing w:after="160" w:line="240" w:lineRule="exact"/>
    </w:pPr>
    <w:rPr>
      <w:rFonts w:ascii="Verdana" w:eastAsia="Times New Roman" w:hAnsi="Verdana" w:cs="Verdana"/>
      <w:sz w:val="20"/>
      <w:szCs w:val="20"/>
      <w:lang w:val="en-US"/>
    </w:rPr>
  </w:style>
  <w:style w:type="paragraph" w:customStyle="1" w:styleId="1">
    <w:name w:val="Без интервала1"/>
    <w:qFormat/>
    <w:rsid w:val="00C87F80"/>
    <w:pPr>
      <w:numPr>
        <w:numId w:val="2"/>
      </w:numPr>
      <w:tabs>
        <w:tab w:val="clear" w:pos="454"/>
      </w:tabs>
      <w:spacing w:after="0" w:line="240" w:lineRule="auto"/>
    </w:pPr>
    <w:rPr>
      <w:rFonts w:ascii="Calibri" w:eastAsia="Times New Roman" w:hAnsi="Calibri" w:cs="Calibri"/>
      <w:lang w:eastAsia="ru-RU"/>
    </w:rPr>
  </w:style>
  <w:style w:type="paragraph" w:styleId="HTML">
    <w:name w:val="HTML Preformatted"/>
    <w:basedOn w:val="a"/>
    <w:link w:val="HTML0"/>
    <w:rsid w:val="00C8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7F80"/>
    <w:rPr>
      <w:rFonts w:ascii="Courier New" w:eastAsia="Times New Roman" w:hAnsi="Courier New" w:cs="Courier New"/>
      <w:sz w:val="20"/>
      <w:szCs w:val="20"/>
      <w:lang w:eastAsia="ru-RU"/>
    </w:rPr>
  </w:style>
  <w:style w:type="paragraph" w:customStyle="1" w:styleId="a8">
    <w:name w:val="Ц Список основной"/>
    <w:basedOn w:val="a"/>
    <w:next w:val="a"/>
    <w:link w:val="a9"/>
    <w:rsid w:val="00C87F80"/>
    <w:pPr>
      <w:tabs>
        <w:tab w:val="num" w:pos="454"/>
      </w:tabs>
      <w:spacing w:after="0" w:line="360" w:lineRule="auto"/>
      <w:jc w:val="both"/>
    </w:pPr>
    <w:rPr>
      <w:rFonts w:ascii="Verdana" w:eastAsia="Times New Roman" w:hAnsi="Verdana" w:cs="Times New Roman"/>
      <w:color w:val="000000"/>
      <w:sz w:val="24"/>
      <w:szCs w:val="24"/>
      <w:lang w:eastAsia="ru-RU"/>
    </w:rPr>
  </w:style>
  <w:style w:type="character" w:customStyle="1" w:styleId="a9">
    <w:name w:val="Ц Список основной Знак Знак"/>
    <w:link w:val="a8"/>
    <w:rsid w:val="00C87F80"/>
    <w:rPr>
      <w:rFonts w:ascii="Verdana" w:eastAsia="Times New Roman" w:hAnsi="Verdana" w:cs="Times New Roman"/>
      <w:color w:val="000000"/>
      <w:sz w:val="24"/>
      <w:szCs w:val="24"/>
      <w:lang w:eastAsia="ru-RU"/>
    </w:rPr>
  </w:style>
  <w:style w:type="paragraph" w:customStyle="1" w:styleId="ConsPlusNormal">
    <w:name w:val="ConsPlusNormal"/>
    <w:rsid w:val="00C87F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4">
    <w:name w:val="Body Text 24"/>
    <w:basedOn w:val="a"/>
    <w:rsid w:val="00C87F80"/>
    <w:pPr>
      <w:spacing w:before="60" w:after="0" w:line="280" w:lineRule="auto"/>
      <w:ind w:firstLine="34"/>
    </w:pPr>
    <w:rPr>
      <w:rFonts w:ascii="Times New Roman" w:eastAsia="Times New Roman" w:hAnsi="Times New Roman" w:cs="Times New Roman"/>
      <w:color w:val="000000"/>
      <w:szCs w:val="20"/>
      <w:lang w:eastAsia="ru-RU"/>
    </w:rPr>
  </w:style>
  <w:style w:type="paragraph" w:customStyle="1" w:styleId="ConsPlusTitle">
    <w:name w:val="ConsPlusTitle"/>
    <w:rsid w:val="00C87F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style-span">
    <w:name w:val="apple-style-span"/>
    <w:basedOn w:val="a0"/>
    <w:rsid w:val="00C87F80"/>
  </w:style>
  <w:style w:type="paragraph" w:styleId="aa">
    <w:name w:val="Normal (Web)"/>
    <w:basedOn w:val="a"/>
    <w:rsid w:val="00C87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semiHidden/>
    <w:rsid w:val="00C87F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C87F80"/>
    <w:rPr>
      <w:rFonts w:ascii="Times New Roman" w:eastAsia="Times New Roman" w:hAnsi="Times New Roman" w:cs="Times New Roman"/>
      <w:sz w:val="20"/>
      <w:szCs w:val="20"/>
      <w:lang w:eastAsia="ru-RU"/>
    </w:rPr>
  </w:style>
  <w:style w:type="character" w:styleId="ad">
    <w:name w:val="footnote reference"/>
    <w:semiHidden/>
    <w:rsid w:val="00C87F80"/>
    <w:rPr>
      <w:vertAlign w:val="superscript"/>
    </w:rPr>
  </w:style>
  <w:style w:type="character" w:customStyle="1" w:styleId="apple-converted-space">
    <w:name w:val="apple-converted-space"/>
    <w:basedOn w:val="a0"/>
    <w:rsid w:val="00C87F80"/>
  </w:style>
  <w:style w:type="paragraph" w:styleId="ae">
    <w:name w:val="footer"/>
    <w:basedOn w:val="a"/>
    <w:link w:val="af"/>
    <w:uiPriority w:val="99"/>
    <w:rsid w:val="00C87F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87F80"/>
    <w:rPr>
      <w:rFonts w:ascii="Times New Roman" w:eastAsia="Times New Roman" w:hAnsi="Times New Roman" w:cs="Times New Roman"/>
      <w:sz w:val="24"/>
      <w:szCs w:val="24"/>
      <w:lang w:eastAsia="ru-RU"/>
    </w:rPr>
  </w:style>
  <w:style w:type="character" w:styleId="af0">
    <w:name w:val="page number"/>
    <w:basedOn w:val="a0"/>
    <w:rsid w:val="00C87F80"/>
  </w:style>
  <w:style w:type="table" w:styleId="2">
    <w:name w:val="Table Subtle 2"/>
    <w:basedOn w:val="a1"/>
    <w:rsid w:val="00C87F80"/>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1">
    <w:name w:val="Знак"/>
    <w:basedOn w:val="a"/>
    <w:rsid w:val="00C87F80"/>
    <w:pPr>
      <w:spacing w:after="160" w:line="240" w:lineRule="exact"/>
    </w:pPr>
    <w:rPr>
      <w:rFonts w:ascii="Verdana" w:eastAsia="Times New Roman" w:hAnsi="Verdana" w:cs="Times New Roman"/>
      <w:sz w:val="20"/>
      <w:szCs w:val="20"/>
      <w:lang w:val="en-US"/>
    </w:rPr>
  </w:style>
  <w:style w:type="paragraph" w:styleId="20">
    <w:name w:val="Body Text Indent 2"/>
    <w:basedOn w:val="a"/>
    <w:link w:val="21"/>
    <w:rsid w:val="00C87F80"/>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C87F80"/>
    <w:rPr>
      <w:rFonts w:ascii="Times New Roman" w:eastAsia="Times New Roman" w:hAnsi="Times New Roman" w:cs="Times New Roman"/>
      <w:sz w:val="24"/>
      <w:szCs w:val="24"/>
      <w:lang w:eastAsia="ru-RU"/>
    </w:rPr>
  </w:style>
  <w:style w:type="paragraph" w:styleId="af2">
    <w:name w:val="List Paragraph"/>
    <w:basedOn w:val="a"/>
    <w:qFormat/>
    <w:rsid w:val="00C87F80"/>
    <w:pPr>
      <w:ind w:left="720"/>
      <w:contextualSpacing/>
    </w:pPr>
    <w:rPr>
      <w:rFonts w:ascii="Calibri" w:eastAsia="Calibri" w:hAnsi="Calibri" w:cs="Times New Roman"/>
    </w:rPr>
  </w:style>
  <w:style w:type="paragraph" w:customStyle="1" w:styleId="beforelist">
    <w:name w:val="before_list"/>
    <w:basedOn w:val="a"/>
    <w:rsid w:val="00C87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ody Text"/>
    <w:basedOn w:val="a"/>
    <w:link w:val="af4"/>
    <w:rsid w:val="00C87F80"/>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C87F80"/>
    <w:rPr>
      <w:rFonts w:ascii="Times New Roman" w:eastAsia="Times New Roman" w:hAnsi="Times New Roman" w:cs="Times New Roman"/>
      <w:sz w:val="24"/>
      <w:szCs w:val="24"/>
      <w:lang w:eastAsia="ru-RU"/>
    </w:rPr>
  </w:style>
  <w:style w:type="paragraph" w:customStyle="1" w:styleId="ConsPlusCell">
    <w:name w:val="ConsPlusCell"/>
    <w:rsid w:val="00C87F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87F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C87F8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C87F80"/>
    <w:rPr>
      <w:rFonts w:ascii="Times New Roman" w:eastAsia="Times New Roman" w:hAnsi="Times New Roman" w:cs="Times New Roman"/>
      <w:sz w:val="24"/>
      <w:szCs w:val="24"/>
      <w:lang w:eastAsia="ru-RU"/>
    </w:rPr>
  </w:style>
  <w:style w:type="paragraph" w:styleId="af5">
    <w:name w:val="header"/>
    <w:basedOn w:val="a"/>
    <w:link w:val="af6"/>
    <w:uiPriority w:val="99"/>
    <w:rsid w:val="00C87F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C87F80"/>
    <w:rPr>
      <w:rFonts w:ascii="Times New Roman" w:eastAsia="Times New Roman" w:hAnsi="Times New Roman" w:cs="Times New Roman"/>
      <w:sz w:val="24"/>
      <w:szCs w:val="24"/>
      <w:lang w:eastAsia="ru-RU"/>
    </w:rPr>
  </w:style>
  <w:style w:type="paragraph" w:styleId="af7">
    <w:name w:val="Block Text"/>
    <w:basedOn w:val="a"/>
    <w:semiHidden/>
    <w:rsid w:val="00C87F80"/>
    <w:pPr>
      <w:shd w:val="clear" w:color="auto" w:fill="FFFFFF"/>
      <w:spacing w:after="0" w:line="360" w:lineRule="auto"/>
      <w:ind w:left="106" w:right="250" w:firstLine="602"/>
      <w:jc w:val="both"/>
    </w:pPr>
    <w:rPr>
      <w:rFonts w:ascii="Times New Roman" w:eastAsia="Times New Roman" w:hAnsi="Times New Roman" w:cs="Times New Roman"/>
      <w:sz w:val="24"/>
      <w:szCs w:val="24"/>
      <w:lang w:eastAsia="ru-RU"/>
    </w:rPr>
  </w:style>
  <w:style w:type="paragraph" w:styleId="31">
    <w:name w:val="Body Text Indent 3"/>
    <w:basedOn w:val="a"/>
    <w:link w:val="32"/>
    <w:rsid w:val="00C87F8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87F80"/>
    <w:rPr>
      <w:rFonts w:ascii="Times New Roman" w:eastAsia="Times New Roman" w:hAnsi="Times New Roman" w:cs="Times New Roman"/>
      <w:sz w:val="16"/>
      <w:szCs w:val="16"/>
      <w:lang w:eastAsia="ru-RU"/>
    </w:rPr>
  </w:style>
  <w:style w:type="paragraph" w:customStyle="1" w:styleId="af8">
    <w:name w:val="Знак Знак Знак Знак"/>
    <w:basedOn w:val="a"/>
    <w:rsid w:val="00C87F80"/>
    <w:pPr>
      <w:spacing w:after="0" w:line="240" w:lineRule="auto"/>
    </w:pPr>
    <w:rPr>
      <w:rFonts w:ascii="Verdana" w:eastAsia="Times New Roman" w:hAnsi="Verdana" w:cs="Verdana"/>
      <w:sz w:val="20"/>
      <w:szCs w:val="20"/>
      <w:lang w:val="en-US"/>
    </w:rPr>
  </w:style>
  <w:style w:type="paragraph" w:customStyle="1" w:styleId="11">
    <w:name w:val="Знак Знак Знак1 Знак Знак Знак Знак Знак Знак"/>
    <w:basedOn w:val="a"/>
    <w:rsid w:val="00C87F80"/>
    <w:pPr>
      <w:spacing w:after="160" w:line="240" w:lineRule="exact"/>
    </w:pPr>
    <w:rPr>
      <w:rFonts w:ascii="Verdana" w:eastAsia="Times New Roman" w:hAnsi="Verdana" w:cs="Times New Roman"/>
      <w:sz w:val="20"/>
      <w:szCs w:val="20"/>
      <w:lang w:val="en-US"/>
    </w:rPr>
  </w:style>
  <w:style w:type="paragraph" w:customStyle="1" w:styleId="BodyText21">
    <w:name w:val="Body Text 21"/>
    <w:basedOn w:val="a"/>
    <w:rsid w:val="00C87F80"/>
    <w:pPr>
      <w:spacing w:after="0" w:line="240" w:lineRule="auto"/>
      <w:jc w:val="both"/>
    </w:pPr>
    <w:rPr>
      <w:rFonts w:ascii="Times New Roman" w:eastAsia="Times New Roman" w:hAnsi="Times New Roman" w:cs="Times New Roman"/>
      <w:color w:val="000000"/>
      <w:szCs w:val="20"/>
      <w:lang w:eastAsia="ru-RU"/>
    </w:rPr>
  </w:style>
  <w:style w:type="paragraph" w:customStyle="1" w:styleId="af9">
    <w:name w:val="Îñíîâíîé òåêñò"/>
    <w:basedOn w:val="a"/>
    <w:rsid w:val="00C87F80"/>
    <w:pPr>
      <w:spacing w:after="0" w:line="240" w:lineRule="auto"/>
      <w:jc w:val="both"/>
    </w:pPr>
    <w:rPr>
      <w:rFonts w:ascii="Times New Roman" w:eastAsia="Times New Roman" w:hAnsi="Times New Roman" w:cs="Times New Roman"/>
      <w:sz w:val="24"/>
      <w:szCs w:val="20"/>
      <w:lang w:eastAsia="ru-RU"/>
    </w:rPr>
  </w:style>
  <w:style w:type="character" w:styleId="afa">
    <w:name w:val="Hyperlink"/>
    <w:uiPriority w:val="99"/>
    <w:rsid w:val="00C87F80"/>
    <w:rPr>
      <w:color w:val="0000FF"/>
      <w:u w:val="single"/>
    </w:rPr>
  </w:style>
  <w:style w:type="character" w:styleId="afb">
    <w:name w:val="Strong"/>
    <w:qFormat/>
    <w:rsid w:val="00C87F80"/>
    <w:rPr>
      <w:b/>
      <w:bCs/>
    </w:rPr>
  </w:style>
  <w:style w:type="paragraph" w:customStyle="1" w:styleId="justify">
    <w:name w:val="justify"/>
    <w:basedOn w:val="a"/>
    <w:rsid w:val="00C87F80"/>
    <w:pPr>
      <w:spacing w:before="100" w:beforeAutospacing="1" w:after="100" w:afterAutospacing="1" w:line="240" w:lineRule="auto"/>
      <w:jc w:val="both"/>
    </w:pPr>
    <w:rPr>
      <w:rFonts w:ascii="Verdana" w:eastAsia="Times New Roman" w:hAnsi="Verdana" w:cs="Times New Roman"/>
      <w:sz w:val="24"/>
      <w:szCs w:val="24"/>
      <w:lang w:eastAsia="ru-RU"/>
    </w:rPr>
  </w:style>
  <w:style w:type="paragraph" w:customStyle="1" w:styleId="afc">
    <w:name w:val="Знак Знак Знак Знак Знак Знак Знак Знак Знак Знак Знак Знак Знак Знак Знак Знак Знак Знак Знак Знак"/>
    <w:basedOn w:val="a"/>
    <w:rsid w:val="00C87F80"/>
    <w:pPr>
      <w:spacing w:after="0" w:line="240" w:lineRule="auto"/>
    </w:pPr>
    <w:rPr>
      <w:rFonts w:ascii="Verdana" w:eastAsia="Times New Roman" w:hAnsi="Verdana" w:cs="Verdana"/>
      <w:sz w:val="20"/>
      <w:szCs w:val="20"/>
      <w:lang w:val="en-US"/>
    </w:rPr>
  </w:style>
  <w:style w:type="paragraph" w:styleId="afd">
    <w:name w:val="Date"/>
    <w:basedOn w:val="a"/>
    <w:next w:val="a"/>
    <w:link w:val="afe"/>
    <w:rsid w:val="00C87F8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e">
    <w:name w:val="Дата Знак"/>
    <w:basedOn w:val="a0"/>
    <w:link w:val="afd"/>
    <w:rsid w:val="00C87F80"/>
    <w:rPr>
      <w:rFonts w:ascii="Times New Roman" w:eastAsia="Times New Roman" w:hAnsi="Times New Roman" w:cs="Times New Roman"/>
      <w:sz w:val="20"/>
      <w:szCs w:val="20"/>
      <w:lang w:eastAsia="ru-RU"/>
    </w:rPr>
  </w:style>
  <w:style w:type="paragraph" w:customStyle="1" w:styleId="aff">
    <w:name w:val="Знак Знак Знак Знак Знак Знак Знак Знак Знак Знак Знак Знак Знак Знак Знак"/>
    <w:basedOn w:val="a"/>
    <w:rsid w:val="00C87F80"/>
    <w:pPr>
      <w:spacing w:after="0" w:line="240" w:lineRule="auto"/>
    </w:pPr>
    <w:rPr>
      <w:rFonts w:ascii="Verdana" w:eastAsia="Times New Roman" w:hAnsi="Verdana" w:cs="Verdana"/>
      <w:sz w:val="20"/>
      <w:szCs w:val="20"/>
      <w:lang w:val="en-US"/>
    </w:rPr>
  </w:style>
  <w:style w:type="paragraph" w:styleId="33">
    <w:name w:val="Body Text 3"/>
    <w:basedOn w:val="a"/>
    <w:link w:val="34"/>
    <w:rsid w:val="00C87F80"/>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87F80"/>
    <w:rPr>
      <w:rFonts w:ascii="Times New Roman" w:eastAsia="Times New Roman" w:hAnsi="Times New Roman" w:cs="Times New Roman"/>
      <w:sz w:val="16"/>
      <w:szCs w:val="16"/>
      <w:lang w:eastAsia="ru-RU"/>
    </w:rPr>
  </w:style>
  <w:style w:type="paragraph" w:customStyle="1" w:styleId="12">
    <w:name w:val="заголовок 1"/>
    <w:basedOn w:val="a"/>
    <w:next w:val="a"/>
    <w:rsid w:val="00C87F80"/>
    <w:pPr>
      <w:keepNext/>
      <w:widowControl w:val="0"/>
      <w:spacing w:after="0" w:line="240" w:lineRule="auto"/>
      <w:jc w:val="center"/>
      <w:outlineLvl w:val="0"/>
    </w:pPr>
    <w:rPr>
      <w:rFonts w:ascii="Times New Roman" w:eastAsia="Times New Roman" w:hAnsi="Times New Roman" w:cs="Times New Roman"/>
      <w:b/>
      <w:bCs/>
      <w:sz w:val="24"/>
      <w:szCs w:val="24"/>
      <w:lang w:eastAsia="ru-RU"/>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w:basedOn w:val="a"/>
    <w:rsid w:val="00C87F80"/>
    <w:pPr>
      <w:spacing w:after="160" w:line="240" w:lineRule="exact"/>
    </w:pPr>
    <w:rPr>
      <w:rFonts w:ascii="Verdana" w:eastAsia="Times New Roman" w:hAnsi="Verdana" w:cs="Times New Roman"/>
      <w:sz w:val="20"/>
      <w:szCs w:val="20"/>
      <w:lang w:val="en-US"/>
    </w:rPr>
  </w:style>
  <w:style w:type="paragraph" w:styleId="aff1">
    <w:name w:val="Balloon Text"/>
    <w:basedOn w:val="a"/>
    <w:link w:val="aff2"/>
    <w:semiHidden/>
    <w:rsid w:val="00C87F8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0"/>
    <w:link w:val="aff1"/>
    <w:semiHidden/>
    <w:rsid w:val="00C87F80"/>
    <w:rPr>
      <w:rFonts w:ascii="Tahoma" w:eastAsia="Times New Roman" w:hAnsi="Tahoma" w:cs="Tahoma"/>
      <w:sz w:val="16"/>
      <w:szCs w:val="16"/>
      <w:lang w:eastAsia="ru-RU"/>
    </w:rPr>
  </w:style>
  <w:style w:type="paragraph" w:customStyle="1" w:styleId="110">
    <w:name w:val="Знак1 Знак Знак Знак Знак Знак Знак Знак Знак1 Знак Знак Знак Знак Знак Знак Знак"/>
    <w:basedOn w:val="a"/>
    <w:rsid w:val="00C87F80"/>
    <w:pPr>
      <w:spacing w:after="160" w:line="240" w:lineRule="exact"/>
    </w:pPr>
    <w:rPr>
      <w:rFonts w:ascii="Verdana" w:eastAsia="Times New Roman" w:hAnsi="Verdana" w:cs="Times New Roman"/>
      <w:sz w:val="24"/>
      <w:szCs w:val="24"/>
      <w:lang w:val="en-US"/>
    </w:rPr>
  </w:style>
  <w:style w:type="paragraph" w:styleId="aff3">
    <w:name w:val="Document Map"/>
    <w:basedOn w:val="a"/>
    <w:link w:val="aff4"/>
    <w:semiHidden/>
    <w:rsid w:val="00C87F80"/>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C87F80"/>
    <w:rPr>
      <w:rFonts w:ascii="Tahoma" w:eastAsia="Times New Roman" w:hAnsi="Tahoma" w:cs="Tahoma"/>
      <w:sz w:val="20"/>
      <w:szCs w:val="20"/>
      <w:shd w:val="clear" w:color="auto" w:fill="000080"/>
      <w:lang w:eastAsia="ru-RU"/>
    </w:rPr>
  </w:style>
  <w:style w:type="paragraph" w:customStyle="1" w:styleId="aff5">
    <w:name w:val="Знак Знак Знак Знак Знак Знак Знак Знак Знак Знак Знак Знак Знак Знак Знак Знак Знак Знак Знак Знак Знак Знак"/>
    <w:basedOn w:val="a"/>
    <w:rsid w:val="00C87F80"/>
    <w:pPr>
      <w:spacing w:after="160" w:line="240" w:lineRule="exact"/>
    </w:pPr>
    <w:rPr>
      <w:rFonts w:ascii="Verdana" w:eastAsia="Times New Roman" w:hAnsi="Verdana" w:cs="Times New Roman"/>
      <w:sz w:val="20"/>
      <w:szCs w:val="20"/>
      <w:lang w:val="en-US"/>
    </w:rPr>
  </w:style>
  <w:style w:type="paragraph" w:customStyle="1" w:styleId="35">
    <w:name w:val="Стиль3"/>
    <w:basedOn w:val="20"/>
    <w:rsid w:val="00C87F80"/>
    <w:pPr>
      <w:widowControl w:val="0"/>
      <w:tabs>
        <w:tab w:val="num" w:pos="3827"/>
      </w:tabs>
      <w:adjustRightInd w:val="0"/>
      <w:spacing w:after="0" w:line="240" w:lineRule="auto"/>
      <w:ind w:left="3600"/>
      <w:jc w:val="both"/>
      <w:textAlignment w:val="baseline"/>
    </w:pPr>
    <w:rPr>
      <w:szCs w:val="20"/>
    </w:rPr>
  </w:style>
  <w:style w:type="paragraph" w:customStyle="1" w:styleId="contentnewsheader">
    <w:name w:val="contentnewsheader"/>
    <w:basedOn w:val="a"/>
    <w:rsid w:val="00C87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Гипертекстовая ссылка"/>
    <w:rsid w:val="00C87F80"/>
    <w:rPr>
      <w:b/>
      <w:bCs/>
      <w:color w:val="008000"/>
    </w:rPr>
  </w:style>
  <w:style w:type="character" w:styleId="aff7">
    <w:name w:val="FollowedHyperlink"/>
    <w:uiPriority w:val="99"/>
    <w:unhideWhenUsed/>
    <w:rsid w:val="00C87F80"/>
    <w:rPr>
      <w:color w:val="800080"/>
      <w:u w:val="single"/>
    </w:rPr>
  </w:style>
  <w:style w:type="character" w:customStyle="1" w:styleId="FontStyle23">
    <w:name w:val="Font Style23"/>
    <w:basedOn w:val="a0"/>
    <w:uiPriority w:val="99"/>
    <w:rsid w:val="00C51B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9667">
      <w:bodyDiv w:val="1"/>
      <w:marLeft w:val="0"/>
      <w:marRight w:val="0"/>
      <w:marTop w:val="0"/>
      <w:marBottom w:val="0"/>
      <w:divBdr>
        <w:top w:val="none" w:sz="0" w:space="0" w:color="auto"/>
        <w:left w:val="none" w:sz="0" w:space="0" w:color="auto"/>
        <w:bottom w:val="none" w:sz="0" w:space="0" w:color="auto"/>
        <w:right w:val="none" w:sz="0" w:space="0" w:color="auto"/>
      </w:divBdr>
    </w:div>
    <w:div w:id="757824412">
      <w:bodyDiv w:val="1"/>
      <w:marLeft w:val="0"/>
      <w:marRight w:val="0"/>
      <w:marTop w:val="0"/>
      <w:marBottom w:val="0"/>
      <w:divBdr>
        <w:top w:val="none" w:sz="0" w:space="0" w:color="auto"/>
        <w:left w:val="none" w:sz="0" w:space="0" w:color="auto"/>
        <w:bottom w:val="none" w:sz="0" w:space="0" w:color="auto"/>
        <w:right w:val="none" w:sz="0" w:space="0" w:color="auto"/>
      </w:divBdr>
    </w:div>
    <w:div w:id="915169457">
      <w:bodyDiv w:val="1"/>
      <w:marLeft w:val="0"/>
      <w:marRight w:val="0"/>
      <w:marTop w:val="0"/>
      <w:marBottom w:val="0"/>
      <w:divBdr>
        <w:top w:val="none" w:sz="0" w:space="0" w:color="auto"/>
        <w:left w:val="none" w:sz="0" w:space="0" w:color="auto"/>
        <w:bottom w:val="none" w:sz="0" w:space="0" w:color="auto"/>
        <w:right w:val="none" w:sz="0" w:space="0" w:color="auto"/>
      </w:divBdr>
    </w:div>
    <w:div w:id="16583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102</c:v>
                </c:pt>
                <c:pt idx="1">
                  <c:v>100</c:v>
                </c:pt>
                <c:pt idx="2">
                  <c:v>107</c:v>
                </c:pt>
                <c:pt idx="3">
                  <c:v>103</c:v>
                </c:pt>
              </c:numCache>
            </c:numRef>
          </c:val>
          <c:extLst>
            <c:ext xmlns:c16="http://schemas.microsoft.com/office/drawing/2014/chart" uri="{C3380CC4-5D6E-409C-BE32-E72D297353CC}">
              <c16:uniqueId val="{00000000-819D-4D78-A576-320F6B3E0F90}"/>
            </c:ext>
          </c:extLst>
        </c:ser>
        <c:ser>
          <c:idx val="1"/>
          <c:order val="1"/>
          <c:tx>
            <c:strRef>
              <c:f>Лист1!$C$1</c:f>
              <c:strCache>
                <c:ptCount val="1"/>
              </c:strCache>
            </c:strRef>
          </c:tx>
          <c:invertIfNegative val="0"/>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numCache>
            </c:numRef>
          </c:val>
          <c:extLst>
            <c:ext xmlns:c16="http://schemas.microsoft.com/office/drawing/2014/chart" uri="{C3380CC4-5D6E-409C-BE32-E72D297353CC}">
              <c16:uniqueId val="{00000001-819D-4D78-A576-320F6B3E0F90}"/>
            </c:ext>
          </c:extLst>
        </c:ser>
        <c:ser>
          <c:idx val="2"/>
          <c:order val="2"/>
          <c:tx>
            <c:strRef>
              <c:f>Лист1!$D$1</c:f>
              <c:strCache>
                <c:ptCount val="1"/>
              </c:strCache>
            </c:strRef>
          </c:tx>
          <c:invertIfNegative val="0"/>
          <c:cat>
            <c:numRef>
              <c:f>Лист1!$A$2:$A$5</c:f>
              <c:numCache>
                <c:formatCode>General</c:formatCode>
                <c:ptCount val="4"/>
                <c:pt idx="0">
                  <c:v>2015</c:v>
                </c:pt>
                <c:pt idx="1">
                  <c:v>2016</c:v>
                </c:pt>
                <c:pt idx="2">
                  <c:v>2017</c:v>
                </c:pt>
                <c:pt idx="3">
                  <c:v>2018</c:v>
                </c:pt>
              </c:numCache>
            </c:numRef>
          </c:cat>
          <c:val>
            <c:numRef>
              <c:f>Лист1!$D$2:$D$5</c:f>
              <c:numCache>
                <c:formatCode>General</c:formatCode>
                <c:ptCount val="4"/>
              </c:numCache>
            </c:numRef>
          </c:val>
          <c:extLst>
            <c:ext xmlns:c16="http://schemas.microsoft.com/office/drawing/2014/chart" uri="{C3380CC4-5D6E-409C-BE32-E72D297353CC}">
              <c16:uniqueId val="{00000002-819D-4D78-A576-320F6B3E0F90}"/>
            </c:ext>
          </c:extLst>
        </c:ser>
        <c:dLbls>
          <c:showLegendKey val="0"/>
          <c:showVal val="0"/>
          <c:showCatName val="0"/>
          <c:showSerName val="0"/>
          <c:showPercent val="0"/>
          <c:showBubbleSize val="0"/>
        </c:dLbls>
        <c:gapWidth val="150"/>
        <c:axId val="33667712"/>
        <c:axId val="33677696"/>
      </c:barChart>
      <c:catAx>
        <c:axId val="33667712"/>
        <c:scaling>
          <c:orientation val="minMax"/>
        </c:scaling>
        <c:delete val="0"/>
        <c:axPos val="b"/>
        <c:numFmt formatCode="General" sourceLinked="1"/>
        <c:majorTickMark val="out"/>
        <c:minorTickMark val="none"/>
        <c:tickLblPos val="nextTo"/>
        <c:crossAx val="33677696"/>
        <c:crosses val="autoZero"/>
        <c:auto val="1"/>
        <c:lblAlgn val="ctr"/>
        <c:lblOffset val="100"/>
        <c:noMultiLvlLbl val="0"/>
      </c:catAx>
      <c:valAx>
        <c:axId val="33677696"/>
        <c:scaling>
          <c:orientation val="minMax"/>
        </c:scaling>
        <c:delete val="0"/>
        <c:axPos val="l"/>
        <c:majorGridlines/>
        <c:numFmt formatCode="General" sourceLinked="1"/>
        <c:majorTickMark val="out"/>
        <c:minorTickMark val="none"/>
        <c:tickLblPos val="nextTo"/>
        <c:crossAx val="336677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50FF-D54A-4657-9509-4308BDC7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МО Нач</cp:lastModifiedBy>
  <cp:revision>2</cp:revision>
  <cp:lastPrinted>2019-12-27T02:05:00Z</cp:lastPrinted>
  <dcterms:created xsi:type="dcterms:W3CDTF">2020-02-25T09:21:00Z</dcterms:created>
  <dcterms:modified xsi:type="dcterms:W3CDTF">2020-02-25T09:21:00Z</dcterms:modified>
</cp:coreProperties>
</file>