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B6566" w14:textId="77777777" w:rsidR="00092761" w:rsidRPr="00092761" w:rsidRDefault="00092761" w:rsidP="00092761">
      <w:pPr>
        <w:tabs>
          <w:tab w:val="center" w:pos="4677"/>
          <w:tab w:val="left" w:pos="7920"/>
        </w:tabs>
        <w:ind w:firstLine="540"/>
        <w:jc w:val="right"/>
      </w:pPr>
      <w:r w:rsidRPr="00092761">
        <w:t>Утверждена</w:t>
      </w:r>
    </w:p>
    <w:p w14:paraId="4A3DCF06" w14:textId="77777777" w:rsidR="00092761" w:rsidRPr="00092761" w:rsidRDefault="00092761" w:rsidP="00092761">
      <w:pPr>
        <w:tabs>
          <w:tab w:val="center" w:pos="4677"/>
          <w:tab w:val="left" w:pos="7920"/>
        </w:tabs>
        <w:ind w:firstLine="540"/>
        <w:jc w:val="right"/>
      </w:pPr>
      <w:r w:rsidRPr="00092761">
        <w:t>Постановлением главы</w:t>
      </w:r>
    </w:p>
    <w:p w14:paraId="403BF245" w14:textId="77777777" w:rsidR="00092761" w:rsidRPr="00092761" w:rsidRDefault="00092761" w:rsidP="00092761">
      <w:pPr>
        <w:tabs>
          <w:tab w:val="center" w:pos="4677"/>
          <w:tab w:val="left" w:pos="7920"/>
        </w:tabs>
        <w:ind w:firstLine="540"/>
        <w:jc w:val="right"/>
      </w:pPr>
      <w:r w:rsidRPr="00092761">
        <w:t>МР «Амгинский улус (район)»</w:t>
      </w:r>
    </w:p>
    <w:p w14:paraId="56CA19C8" w14:textId="77777777" w:rsidR="00092761" w:rsidRPr="00092761" w:rsidRDefault="00092761" w:rsidP="00092761">
      <w:pPr>
        <w:tabs>
          <w:tab w:val="center" w:pos="4677"/>
          <w:tab w:val="left" w:pos="7920"/>
        </w:tabs>
        <w:ind w:firstLine="540"/>
        <w:jc w:val="right"/>
      </w:pPr>
      <w:r w:rsidRPr="00092761">
        <w:t>От «____»________20___г.№____</w:t>
      </w:r>
    </w:p>
    <w:p w14:paraId="224BE9E5" w14:textId="77777777" w:rsidR="00092761" w:rsidRPr="00092761" w:rsidRDefault="00092761" w:rsidP="00092761">
      <w:pPr>
        <w:tabs>
          <w:tab w:val="center" w:pos="4677"/>
          <w:tab w:val="left" w:pos="7920"/>
        </w:tabs>
        <w:ind w:firstLine="540"/>
        <w:jc w:val="right"/>
      </w:pPr>
    </w:p>
    <w:p w14:paraId="5558C0AB" w14:textId="77777777" w:rsidR="00092761" w:rsidRPr="00092761" w:rsidRDefault="00092761" w:rsidP="00092761">
      <w:pPr>
        <w:tabs>
          <w:tab w:val="center" w:pos="4677"/>
          <w:tab w:val="left" w:pos="7920"/>
        </w:tabs>
        <w:ind w:firstLine="540"/>
        <w:jc w:val="right"/>
      </w:pPr>
    </w:p>
    <w:p w14:paraId="48E44F17" w14:textId="77777777" w:rsidR="00092761" w:rsidRPr="00092761" w:rsidRDefault="00092761" w:rsidP="00092761">
      <w:pPr>
        <w:tabs>
          <w:tab w:val="center" w:pos="4677"/>
          <w:tab w:val="left" w:pos="7920"/>
        </w:tabs>
        <w:ind w:firstLine="540"/>
        <w:jc w:val="center"/>
      </w:pPr>
    </w:p>
    <w:p w14:paraId="79BAFF91" w14:textId="77777777" w:rsidR="00092761" w:rsidRPr="00092761" w:rsidRDefault="00092761" w:rsidP="00092761">
      <w:pPr>
        <w:tabs>
          <w:tab w:val="center" w:pos="4677"/>
          <w:tab w:val="left" w:pos="7920"/>
        </w:tabs>
        <w:ind w:firstLine="540"/>
        <w:jc w:val="center"/>
      </w:pPr>
    </w:p>
    <w:p w14:paraId="15EB5231" w14:textId="77777777" w:rsidR="00092761" w:rsidRPr="00092761" w:rsidRDefault="00092761" w:rsidP="00092761">
      <w:pPr>
        <w:tabs>
          <w:tab w:val="center" w:pos="4677"/>
          <w:tab w:val="left" w:pos="7920"/>
        </w:tabs>
        <w:ind w:firstLine="540"/>
        <w:jc w:val="center"/>
      </w:pPr>
    </w:p>
    <w:p w14:paraId="7FBCE6A8" w14:textId="77777777" w:rsidR="00092761" w:rsidRPr="00092761" w:rsidRDefault="00092761" w:rsidP="00092761">
      <w:pPr>
        <w:tabs>
          <w:tab w:val="center" w:pos="4677"/>
          <w:tab w:val="left" w:pos="7920"/>
        </w:tabs>
        <w:ind w:firstLine="540"/>
        <w:jc w:val="center"/>
      </w:pPr>
    </w:p>
    <w:p w14:paraId="0CE9B877" w14:textId="77777777" w:rsidR="00092761" w:rsidRPr="00092761" w:rsidRDefault="00092761" w:rsidP="00092761">
      <w:pPr>
        <w:tabs>
          <w:tab w:val="center" w:pos="4677"/>
          <w:tab w:val="left" w:pos="7920"/>
        </w:tabs>
        <w:ind w:firstLine="540"/>
        <w:jc w:val="center"/>
      </w:pPr>
    </w:p>
    <w:p w14:paraId="7D566366" w14:textId="77777777" w:rsidR="00092761" w:rsidRPr="00092761" w:rsidRDefault="00092761" w:rsidP="00092761">
      <w:pPr>
        <w:tabs>
          <w:tab w:val="center" w:pos="4677"/>
          <w:tab w:val="left" w:pos="7920"/>
        </w:tabs>
        <w:ind w:firstLine="540"/>
        <w:jc w:val="center"/>
      </w:pPr>
    </w:p>
    <w:p w14:paraId="76304CC4" w14:textId="77777777" w:rsidR="00092761" w:rsidRPr="00092761" w:rsidRDefault="00092761" w:rsidP="00092761">
      <w:pPr>
        <w:tabs>
          <w:tab w:val="center" w:pos="4677"/>
          <w:tab w:val="left" w:pos="7920"/>
        </w:tabs>
        <w:ind w:firstLine="540"/>
        <w:jc w:val="center"/>
      </w:pPr>
    </w:p>
    <w:p w14:paraId="35FE0034" w14:textId="77777777" w:rsidR="00092761" w:rsidRPr="00092761" w:rsidRDefault="00092761" w:rsidP="00092761">
      <w:pPr>
        <w:tabs>
          <w:tab w:val="center" w:pos="4677"/>
          <w:tab w:val="left" w:pos="7920"/>
        </w:tabs>
        <w:ind w:firstLine="540"/>
        <w:jc w:val="center"/>
      </w:pPr>
    </w:p>
    <w:p w14:paraId="6C5A8E40" w14:textId="77777777" w:rsidR="00092761" w:rsidRPr="00092761" w:rsidRDefault="00092761" w:rsidP="00092761">
      <w:pPr>
        <w:tabs>
          <w:tab w:val="center" w:pos="4677"/>
          <w:tab w:val="left" w:pos="7920"/>
        </w:tabs>
        <w:ind w:firstLine="540"/>
        <w:jc w:val="center"/>
      </w:pPr>
    </w:p>
    <w:p w14:paraId="69101267" w14:textId="77777777" w:rsidR="00092761" w:rsidRPr="00092761" w:rsidRDefault="00092761" w:rsidP="00092761">
      <w:pPr>
        <w:tabs>
          <w:tab w:val="center" w:pos="4677"/>
          <w:tab w:val="left" w:pos="7920"/>
        </w:tabs>
        <w:ind w:firstLine="540"/>
        <w:jc w:val="center"/>
      </w:pPr>
    </w:p>
    <w:p w14:paraId="289EDBA7" w14:textId="77777777" w:rsidR="00092761" w:rsidRPr="00092761" w:rsidRDefault="00092761" w:rsidP="00092761">
      <w:pPr>
        <w:tabs>
          <w:tab w:val="center" w:pos="4677"/>
          <w:tab w:val="left" w:pos="7920"/>
        </w:tabs>
        <w:ind w:firstLine="540"/>
        <w:jc w:val="center"/>
      </w:pPr>
    </w:p>
    <w:p w14:paraId="715D4E29" w14:textId="77777777" w:rsidR="00092761" w:rsidRPr="00092761" w:rsidRDefault="00092761" w:rsidP="00092761">
      <w:pPr>
        <w:tabs>
          <w:tab w:val="center" w:pos="4677"/>
          <w:tab w:val="left" w:pos="7920"/>
        </w:tabs>
        <w:ind w:firstLine="540"/>
        <w:jc w:val="center"/>
      </w:pPr>
    </w:p>
    <w:p w14:paraId="238C7973" w14:textId="77777777" w:rsidR="00092761" w:rsidRPr="00092761" w:rsidRDefault="00092761" w:rsidP="00092761">
      <w:pPr>
        <w:tabs>
          <w:tab w:val="left" w:pos="2295"/>
        </w:tabs>
        <w:ind w:firstLine="540"/>
        <w:jc w:val="center"/>
      </w:pPr>
      <w:r w:rsidRPr="00092761">
        <w:t>МУНИЦИПАЛЬНАЯ ПРОГРАММА</w:t>
      </w:r>
    </w:p>
    <w:p w14:paraId="5F1C02AC" w14:textId="77777777" w:rsidR="00092761" w:rsidRPr="00092761" w:rsidRDefault="00092761" w:rsidP="00092761">
      <w:pPr>
        <w:ind w:firstLine="540"/>
        <w:jc w:val="center"/>
        <w:rPr>
          <w:b/>
        </w:rPr>
      </w:pPr>
      <w:r w:rsidRPr="00092761">
        <w:rPr>
          <w:b/>
        </w:rPr>
        <w:t>«Развитие предпринимательства в Амгинском районе на 2025-2029 годы»</w:t>
      </w:r>
    </w:p>
    <w:p w14:paraId="509F6EC7" w14:textId="77777777" w:rsidR="00092761" w:rsidRPr="00092761" w:rsidRDefault="00092761" w:rsidP="00092761">
      <w:pPr>
        <w:ind w:firstLine="540"/>
        <w:jc w:val="center"/>
      </w:pPr>
    </w:p>
    <w:p w14:paraId="0F69B086" w14:textId="77777777" w:rsidR="00092761" w:rsidRPr="00092761" w:rsidRDefault="00092761" w:rsidP="00092761">
      <w:pPr>
        <w:ind w:firstLine="540"/>
        <w:jc w:val="center"/>
      </w:pPr>
    </w:p>
    <w:p w14:paraId="64A5AB31" w14:textId="77777777" w:rsidR="00092761" w:rsidRPr="00092761" w:rsidRDefault="00092761" w:rsidP="00092761">
      <w:pPr>
        <w:ind w:firstLine="540"/>
        <w:jc w:val="center"/>
      </w:pPr>
    </w:p>
    <w:p w14:paraId="42A55E94" w14:textId="77777777" w:rsidR="00092761" w:rsidRPr="00092761" w:rsidRDefault="00092761" w:rsidP="00092761">
      <w:pPr>
        <w:ind w:firstLine="540"/>
        <w:jc w:val="center"/>
      </w:pPr>
    </w:p>
    <w:p w14:paraId="5D2A1D32" w14:textId="77777777" w:rsidR="00092761" w:rsidRPr="00092761" w:rsidRDefault="00092761" w:rsidP="00092761">
      <w:pPr>
        <w:ind w:firstLine="540"/>
        <w:jc w:val="center"/>
      </w:pPr>
    </w:p>
    <w:p w14:paraId="33AEE14E" w14:textId="77777777" w:rsidR="00092761" w:rsidRPr="00092761" w:rsidRDefault="00092761" w:rsidP="00092761">
      <w:pPr>
        <w:tabs>
          <w:tab w:val="left" w:pos="2295"/>
        </w:tabs>
        <w:ind w:firstLine="540"/>
        <w:jc w:val="center"/>
      </w:pPr>
    </w:p>
    <w:p w14:paraId="57063484" w14:textId="77777777" w:rsidR="00092761" w:rsidRPr="00092761" w:rsidRDefault="00092761" w:rsidP="00092761">
      <w:pPr>
        <w:ind w:firstLine="540"/>
        <w:jc w:val="center"/>
        <w:rPr>
          <w:b/>
        </w:rPr>
      </w:pPr>
    </w:p>
    <w:p w14:paraId="24199B39" w14:textId="77777777" w:rsidR="00092761" w:rsidRPr="00092761" w:rsidRDefault="00092761" w:rsidP="00092761">
      <w:pPr>
        <w:ind w:firstLine="540"/>
        <w:jc w:val="center"/>
        <w:rPr>
          <w:b/>
        </w:rPr>
      </w:pPr>
    </w:p>
    <w:p w14:paraId="0564A96F" w14:textId="77777777" w:rsidR="00092761" w:rsidRPr="00092761" w:rsidRDefault="00092761" w:rsidP="00092761">
      <w:pPr>
        <w:ind w:firstLine="540"/>
        <w:jc w:val="right"/>
      </w:pPr>
      <w:r w:rsidRPr="00092761">
        <w:t>ответственный исполнитель</w:t>
      </w:r>
    </w:p>
    <w:p w14:paraId="01C4C4FF" w14:textId="77777777" w:rsidR="00092761" w:rsidRDefault="00092761" w:rsidP="00092761">
      <w:pPr>
        <w:spacing w:line="276" w:lineRule="auto"/>
        <w:jc w:val="right"/>
      </w:pPr>
      <w:r>
        <w:t>Директор МБУ «Бизнес-инкубатор Амгинского улуса»</w:t>
      </w:r>
    </w:p>
    <w:p w14:paraId="74C60A8E" w14:textId="77777777" w:rsidR="00092761" w:rsidRDefault="00092761" w:rsidP="00092761">
      <w:pPr>
        <w:spacing w:line="276" w:lineRule="auto"/>
        <w:jc w:val="right"/>
      </w:pPr>
      <w:r>
        <w:t xml:space="preserve">Афанасьев Николай Афанасьевич </w:t>
      </w:r>
    </w:p>
    <w:p w14:paraId="6C8FD1F6" w14:textId="77777777" w:rsidR="00092761" w:rsidRDefault="00092761" w:rsidP="00092761">
      <w:pPr>
        <w:spacing w:line="276" w:lineRule="auto"/>
        <w:jc w:val="right"/>
      </w:pPr>
      <w:r>
        <w:t>8(41142) 4-30-90</w:t>
      </w:r>
    </w:p>
    <w:p w14:paraId="6476BC2E" w14:textId="77777777" w:rsidR="00092761" w:rsidRPr="00CE43D7" w:rsidRDefault="00092761" w:rsidP="00092761">
      <w:pPr>
        <w:spacing w:line="276" w:lineRule="auto"/>
        <w:jc w:val="right"/>
      </w:pPr>
      <w:r>
        <w:rPr>
          <w:lang w:val="en-US"/>
        </w:rPr>
        <w:t>incubator</w:t>
      </w:r>
      <w:r w:rsidRPr="00C15B44">
        <w:t>_</w:t>
      </w:r>
      <w:proofErr w:type="spellStart"/>
      <w:r>
        <w:rPr>
          <w:lang w:val="en-US"/>
        </w:rPr>
        <w:t>biznes</w:t>
      </w:r>
      <w:proofErr w:type="spellEnd"/>
      <w:r>
        <w:t>_</w:t>
      </w:r>
      <w:proofErr w:type="spellStart"/>
      <w:r>
        <w:rPr>
          <w:lang w:val="en-US"/>
        </w:rPr>
        <w:t>amga</w:t>
      </w:r>
      <w:proofErr w:type="spellEnd"/>
      <w:r w:rsidRPr="00CE43D7">
        <w:t>@</w:t>
      </w:r>
      <w:r>
        <w:rPr>
          <w:lang w:val="en-US"/>
        </w:rPr>
        <w:t>bk</w:t>
      </w:r>
      <w:r w:rsidRPr="00CE43D7">
        <w:t>.</w:t>
      </w:r>
      <w:proofErr w:type="spellStart"/>
      <w:r>
        <w:rPr>
          <w:lang w:val="en-US"/>
        </w:rPr>
        <w:t>ru</w:t>
      </w:r>
      <w:proofErr w:type="spellEnd"/>
    </w:p>
    <w:p w14:paraId="3A1E2D9E" w14:textId="77777777" w:rsidR="00092761" w:rsidRPr="00092761" w:rsidRDefault="00092761" w:rsidP="00092761">
      <w:pPr>
        <w:ind w:firstLine="540"/>
        <w:jc w:val="right"/>
        <w:rPr>
          <w:b/>
        </w:rPr>
      </w:pPr>
    </w:p>
    <w:p w14:paraId="32C8D85F" w14:textId="77777777" w:rsidR="00092761" w:rsidRPr="00092761" w:rsidRDefault="00092761" w:rsidP="00092761">
      <w:pPr>
        <w:jc w:val="right"/>
        <w:rPr>
          <w:b/>
        </w:rPr>
      </w:pPr>
    </w:p>
    <w:p w14:paraId="5E218369" w14:textId="77777777" w:rsidR="00092761" w:rsidRPr="00092761" w:rsidRDefault="00092761" w:rsidP="00092761">
      <w:pPr>
        <w:ind w:firstLine="540"/>
        <w:jc w:val="right"/>
        <w:rPr>
          <w:b/>
        </w:rPr>
      </w:pPr>
    </w:p>
    <w:p w14:paraId="46BB3740" w14:textId="77777777" w:rsidR="00092761" w:rsidRPr="00092761" w:rsidRDefault="00092761" w:rsidP="00092761">
      <w:pPr>
        <w:ind w:firstLine="540"/>
        <w:jc w:val="right"/>
      </w:pPr>
    </w:p>
    <w:p w14:paraId="17435F81" w14:textId="77777777" w:rsidR="00092761" w:rsidRPr="00092761" w:rsidRDefault="00092761" w:rsidP="00092761">
      <w:pPr>
        <w:tabs>
          <w:tab w:val="left" w:pos="6315"/>
        </w:tabs>
        <w:ind w:firstLine="540"/>
        <w:jc w:val="right"/>
      </w:pPr>
      <w:r w:rsidRPr="00092761">
        <w:t>Зарегистрирована и внесена</w:t>
      </w:r>
    </w:p>
    <w:p w14:paraId="0EB395C2" w14:textId="77777777" w:rsidR="00092761" w:rsidRPr="00092761" w:rsidRDefault="00092761" w:rsidP="00092761">
      <w:pPr>
        <w:tabs>
          <w:tab w:val="left" w:pos="6315"/>
        </w:tabs>
        <w:ind w:firstLine="540"/>
        <w:jc w:val="right"/>
      </w:pPr>
      <w:r w:rsidRPr="00092761">
        <w:t>В реестр муниципальных программ</w:t>
      </w:r>
    </w:p>
    <w:p w14:paraId="1A84E84E" w14:textId="77777777" w:rsidR="00092761" w:rsidRPr="00092761" w:rsidRDefault="00092761" w:rsidP="00092761">
      <w:pPr>
        <w:tabs>
          <w:tab w:val="left" w:pos="6315"/>
        </w:tabs>
        <w:ind w:firstLine="540"/>
        <w:jc w:val="right"/>
      </w:pPr>
      <w:r w:rsidRPr="00092761">
        <w:t>Муниципального района</w:t>
      </w:r>
    </w:p>
    <w:p w14:paraId="77D0ADFB" w14:textId="77777777" w:rsidR="00092761" w:rsidRPr="00092761" w:rsidRDefault="00092761" w:rsidP="00092761">
      <w:pPr>
        <w:tabs>
          <w:tab w:val="left" w:pos="6315"/>
        </w:tabs>
        <w:ind w:firstLine="540"/>
        <w:jc w:val="right"/>
      </w:pPr>
      <w:r w:rsidRPr="00092761">
        <w:t>«Амгинский улус (район)»</w:t>
      </w:r>
    </w:p>
    <w:p w14:paraId="1BAF787D" w14:textId="77777777" w:rsidR="00092761" w:rsidRPr="00092761" w:rsidRDefault="00092761" w:rsidP="00092761">
      <w:pPr>
        <w:tabs>
          <w:tab w:val="left" w:pos="6315"/>
        </w:tabs>
        <w:ind w:firstLine="540"/>
        <w:jc w:val="right"/>
      </w:pPr>
      <w:r w:rsidRPr="00092761">
        <w:t>От «____»_____________20__г. №____</w:t>
      </w:r>
    </w:p>
    <w:p w14:paraId="35AE0217" w14:textId="77777777" w:rsidR="00092761" w:rsidRPr="00092761" w:rsidRDefault="00092761" w:rsidP="00092761">
      <w:pPr>
        <w:ind w:firstLine="540"/>
        <w:jc w:val="center"/>
      </w:pPr>
    </w:p>
    <w:p w14:paraId="6F930C69" w14:textId="77777777" w:rsidR="00092761" w:rsidRPr="00092761" w:rsidRDefault="00092761" w:rsidP="00092761">
      <w:pPr>
        <w:ind w:firstLine="540"/>
        <w:jc w:val="center"/>
      </w:pPr>
    </w:p>
    <w:p w14:paraId="77501319" w14:textId="77777777" w:rsidR="00092761" w:rsidRPr="00092761" w:rsidRDefault="00092761" w:rsidP="00092761">
      <w:pPr>
        <w:ind w:firstLine="540"/>
        <w:jc w:val="center"/>
      </w:pPr>
    </w:p>
    <w:p w14:paraId="55F9A921" w14:textId="77777777" w:rsidR="00092761" w:rsidRPr="00092761" w:rsidRDefault="00092761" w:rsidP="00092761">
      <w:pPr>
        <w:ind w:firstLine="540"/>
        <w:jc w:val="center"/>
      </w:pPr>
    </w:p>
    <w:p w14:paraId="65DA4B5A" w14:textId="77777777" w:rsidR="00092761" w:rsidRPr="00092761" w:rsidRDefault="00092761" w:rsidP="00092761">
      <w:pPr>
        <w:ind w:firstLine="540"/>
        <w:jc w:val="center"/>
      </w:pPr>
    </w:p>
    <w:p w14:paraId="028998E9" w14:textId="77777777" w:rsidR="00092761" w:rsidRPr="00092761" w:rsidRDefault="00092761" w:rsidP="00092761">
      <w:pPr>
        <w:ind w:firstLine="540"/>
        <w:jc w:val="center"/>
      </w:pPr>
    </w:p>
    <w:p w14:paraId="73BBD49E" w14:textId="77777777" w:rsidR="00092761" w:rsidRPr="00092761" w:rsidRDefault="00092761" w:rsidP="00092761">
      <w:pPr>
        <w:ind w:firstLine="540"/>
        <w:jc w:val="center"/>
      </w:pPr>
    </w:p>
    <w:p w14:paraId="07D8B787" w14:textId="77777777" w:rsidR="00092761" w:rsidRPr="00092761" w:rsidRDefault="00092761" w:rsidP="00092761">
      <w:pPr>
        <w:jc w:val="center"/>
        <w:rPr>
          <w:b/>
        </w:rPr>
      </w:pPr>
    </w:p>
    <w:p w14:paraId="20055F7B" w14:textId="77777777" w:rsidR="00092761" w:rsidRPr="00092761" w:rsidRDefault="00092761" w:rsidP="00092761">
      <w:pPr>
        <w:jc w:val="center"/>
        <w:rPr>
          <w:b/>
        </w:rPr>
      </w:pPr>
    </w:p>
    <w:p w14:paraId="092CB652" w14:textId="77777777" w:rsidR="00092761" w:rsidRPr="00092761" w:rsidRDefault="00092761" w:rsidP="00092761">
      <w:pPr>
        <w:jc w:val="center"/>
      </w:pPr>
    </w:p>
    <w:p w14:paraId="135B29F4" w14:textId="77777777" w:rsidR="00092761" w:rsidRPr="00092761" w:rsidRDefault="00092761" w:rsidP="00092761">
      <w:pPr>
        <w:jc w:val="center"/>
      </w:pPr>
      <w:r w:rsidRPr="00092761">
        <w:t>с. Амга 2025 г.</w:t>
      </w:r>
    </w:p>
    <w:p w14:paraId="2B653807" w14:textId="77777777" w:rsidR="00922F87" w:rsidRDefault="00922F87" w:rsidP="00C77CD4">
      <w:pPr>
        <w:rPr>
          <w:b/>
          <w:bCs/>
        </w:rPr>
      </w:pPr>
    </w:p>
    <w:p w14:paraId="65233BD5" w14:textId="77777777" w:rsidR="003F7F09" w:rsidRPr="003F7F09" w:rsidRDefault="003F7F09" w:rsidP="003F7F09">
      <w:pPr>
        <w:pStyle w:val="1"/>
        <w:ind w:left="-567"/>
        <w:jc w:val="center"/>
        <w:rPr>
          <w:rFonts w:ascii="Times New Roman" w:hAnsi="Times New Roman" w:cs="Times New Roman"/>
          <w:sz w:val="28"/>
          <w:szCs w:val="28"/>
        </w:rPr>
      </w:pPr>
      <w:bookmarkStart w:id="0" w:name="sub_100"/>
      <w:r w:rsidRPr="003F7F09">
        <w:rPr>
          <w:rFonts w:ascii="Times New Roman" w:hAnsi="Times New Roman" w:cs="Times New Roman"/>
          <w:sz w:val="28"/>
          <w:szCs w:val="28"/>
        </w:rPr>
        <w:lastRenderedPageBreak/>
        <w:t>Паспорт</w:t>
      </w:r>
      <w:r w:rsidRPr="003F7F09">
        <w:rPr>
          <w:rFonts w:ascii="Times New Roman" w:hAnsi="Times New Roman" w:cs="Times New Roman"/>
          <w:sz w:val="28"/>
          <w:szCs w:val="28"/>
        </w:rPr>
        <w:br/>
        <w:t xml:space="preserve">муниципальной программы </w:t>
      </w:r>
      <w:r w:rsidR="0053726E">
        <w:rPr>
          <w:rFonts w:ascii="Times New Roman" w:hAnsi="Times New Roman" w:cs="Times New Roman"/>
          <w:sz w:val="28"/>
          <w:szCs w:val="28"/>
        </w:rPr>
        <w:t xml:space="preserve">"Развитие предпринимательства </w:t>
      </w:r>
      <w:r w:rsidRPr="003F7F09">
        <w:rPr>
          <w:rFonts w:ascii="Times New Roman" w:hAnsi="Times New Roman" w:cs="Times New Roman"/>
          <w:sz w:val="28"/>
          <w:szCs w:val="28"/>
        </w:rPr>
        <w:t>Амгинского улуса (района)</w:t>
      </w:r>
      <w:r w:rsidR="0053726E">
        <w:rPr>
          <w:rFonts w:ascii="Times New Roman" w:hAnsi="Times New Roman" w:cs="Times New Roman"/>
          <w:sz w:val="28"/>
          <w:szCs w:val="28"/>
        </w:rPr>
        <w:t xml:space="preserve"> на 2025-2029 годы"</w:t>
      </w:r>
    </w:p>
    <w:bookmarkEnd w:id="0"/>
    <w:p w14:paraId="13BB4BAC" w14:textId="77777777" w:rsidR="003F7F09" w:rsidRPr="007300DF" w:rsidRDefault="003F7F09" w:rsidP="003F7F09">
      <w:pPr>
        <w:ind w:left="-567"/>
      </w:pPr>
    </w:p>
    <w:tbl>
      <w:tblPr>
        <w:tblW w:w="105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7046"/>
      </w:tblGrid>
      <w:tr w:rsidR="003F7F09" w:rsidRPr="007300DF" w14:paraId="0BD3CAFE" w14:textId="77777777" w:rsidTr="0095029B">
        <w:tc>
          <w:tcPr>
            <w:tcW w:w="3544" w:type="dxa"/>
            <w:tcBorders>
              <w:top w:val="single" w:sz="4" w:space="0" w:color="auto"/>
              <w:bottom w:val="single" w:sz="4" w:space="0" w:color="auto"/>
              <w:right w:val="single" w:sz="4" w:space="0" w:color="auto"/>
            </w:tcBorders>
          </w:tcPr>
          <w:p w14:paraId="1352D18A" w14:textId="77777777" w:rsidR="003F7F09" w:rsidRPr="000B1A5C" w:rsidRDefault="003F7F09" w:rsidP="00954EAF">
            <w:pPr>
              <w:pStyle w:val="af8"/>
              <w:rPr>
                <w:rFonts w:ascii="Times New Roman" w:hAnsi="Times New Roman" w:cs="Times New Roman"/>
              </w:rPr>
            </w:pPr>
            <w:r w:rsidRPr="000B1A5C">
              <w:rPr>
                <w:rFonts w:ascii="Times New Roman" w:hAnsi="Times New Roman" w:cs="Times New Roman"/>
              </w:rPr>
              <w:t>Наименование муниципальной программы</w:t>
            </w:r>
          </w:p>
        </w:tc>
        <w:tc>
          <w:tcPr>
            <w:tcW w:w="7046" w:type="dxa"/>
            <w:tcBorders>
              <w:top w:val="single" w:sz="4" w:space="0" w:color="auto"/>
              <w:left w:val="single" w:sz="4" w:space="0" w:color="auto"/>
              <w:bottom w:val="single" w:sz="4" w:space="0" w:color="auto"/>
            </w:tcBorders>
          </w:tcPr>
          <w:p w14:paraId="6B3D5C9E" w14:textId="77777777" w:rsidR="003F7F09" w:rsidRPr="000B1A5C" w:rsidRDefault="003F7F09" w:rsidP="003F7F09">
            <w:pPr>
              <w:spacing w:line="276" w:lineRule="auto"/>
              <w:jc w:val="both"/>
            </w:pPr>
            <w:r w:rsidRPr="000B1A5C">
              <w:t>Развитие предпринимательства в Амгинском районе</w:t>
            </w:r>
          </w:p>
          <w:p w14:paraId="2C171029" w14:textId="77777777" w:rsidR="003F7F09" w:rsidRPr="000B1A5C" w:rsidRDefault="00CD43E3" w:rsidP="003F7F09">
            <w:pPr>
              <w:pStyle w:val="af7"/>
              <w:ind w:left="34"/>
              <w:rPr>
                <w:rFonts w:ascii="Times New Roman" w:hAnsi="Times New Roman" w:cs="Times New Roman"/>
              </w:rPr>
            </w:pPr>
            <w:r w:rsidRPr="000B1A5C">
              <w:t xml:space="preserve"> на 2025-202</w:t>
            </w:r>
            <w:r w:rsidR="007D69F9" w:rsidRPr="000B1A5C">
              <w:t>9</w:t>
            </w:r>
            <w:r w:rsidR="003F7F09" w:rsidRPr="000B1A5C">
              <w:t xml:space="preserve"> годы</w:t>
            </w:r>
          </w:p>
        </w:tc>
      </w:tr>
      <w:tr w:rsidR="003F7F09" w:rsidRPr="007300DF" w14:paraId="1ADF7B23" w14:textId="77777777" w:rsidTr="0095029B">
        <w:tc>
          <w:tcPr>
            <w:tcW w:w="3544" w:type="dxa"/>
            <w:tcBorders>
              <w:top w:val="single" w:sz="4" w:space="0" w:color="auto"/>
              <w:bottom w:val="single" w:sz="4" w:space="0" w:color="auto"/>
              <w:right w:val="single" w:sz="4" w:space="0" w:color="auto"/>
            </w:tcBorders>
          </w:tcPr>
          <w:p w14:paraId="571F1A6F" w14:textId="77777777" w:rsidR="003F7F09" w:rsidRPr="000B1A5C" w:rsidRDefault="003F7F09" w:rsidP="00954EAF">
            <w:pPr>
              <w:pStyle w:val="af8"/>
              <w:rPr>
                <w:rFonts w:ascii="Times New Roman" w:hAnsi="Times New Roman" w:cs="Times New Roman"/>
              </w:rPr>
            </w:pPr>
            <w:r w:rsidRPr="000B1A5C">
              <w:rPr>
                <w:rFonts w:ascii="Times New Roman" w:hAnsi="Times New Roman" w:cs="Times New Roman"/>
              </w:rPr>
              <w:t>Куратор муниципальной программы</w:t>
            </w:r>
          </w:p>
        </w:tc>
        <w:tc>
          <w:tcPr>
            <w:tcW w:w="7046" w:type="dxa"/>
            <w:tcBorders>
              <w:top w:val="single" w:sz="4" w:space="0" w:color="auto"/>
              <w:left w:val="single" w:sz="4" w:space="0" w:color="auto"/>
              <w:bottom w:val="single" w:sz="4" w:space="0" w:color="auto"/>
            </w:tcBorders>
          </w:tcPr>
          <w:p w14:paraId="5F45FBF3" w14:textId="77777777" w:rsidR="003F7F09" w:rsidRPr="000B1A5C" w:rsidRDefault="00CD43E3" w:rsidP="00CD43E3">
            <w:pPr>
              <w:pStyle w:val="af7"/>
              <w:ind w:left="34"/>
              <w:rPr>
                <w:rFonts w:ascii="Times New Roman" w:hAnsi="Times New Roman" w:cs="Times New Roman"/>
              </w:rPr>
            </w:pPr>
            <w:r w:rsidRPr="000B1A5C">
              <w:rPr>
                <w:rFonts w:ascii="Times New Roman" w:hAnsi="Times New Roman" w:cs="Times New Roman"/>
                <w:color w:val="1A1A1A"/>
                <w:szCs w:val="23"/>
                <w:shd w:val="clear" w:color="auto" w:fill="FFFFFF"/>
              </w:rPr>
              <w:t>Первый заместитель главы МР «Амгинский улус (район)»</w:t>
            </w:r>
          </w:p>
        </w:tc>
      </w:tr>
      <w:tr w:rsidR="003F7F09" w:rsidRPr="007300DF" w14:paraId="191970E3" w14:textId="77777777" w:rsidTr="0095029B">
        <w:tc>
          <w:tcPr>
            <w:tcW w:w="3544" w:type="dxa"/>
            <w:tcBorders>
              <w:top w:val="single" w:sz="4" w:space="0" w:color="auto"/>
              <w:bottom w:val="single" w:sz="4" w:space="0" w:color="auto"/>
              <w:right w:val="single" w:sz="4" w:space="0" w:color="auto"/>
            </w:tcBorders>
          </w:tcPr>
          <w:p w14:paraId="0A83A9BC" w14:textId="77777777" w:rsidR="003F7F09" w:rsidRPr="007300DF" w:rsidRDefault="003F7F09" w:rsidP="00954EAF">
            <w:pPr>
              <w:pStyle w:val="af8"/>
              <w:rPr>
                <w:rFonts w:ascii="Times New Roman" w:hAnsi="Times New Roman" w:cs="Times New Roman"/>
              </w:rPr>
            </w:pPr>
            <w:r w:rsidRPr="007300DF">
              <w:rPr>
                <w:rFonts w:ascii="Times New Roman" w:hAnsi="Times New Roman" w:cs="Times New Roman"/>
              </w:rPr>
              <w:t>Ответственный исполнитель программы</w:t>
            </w:r>
          </w:p>
        </w:tc>
        <w:tc>
          <w:tcPr>
            <w:tcW w:w="7046" w:type="dxa"/>
            <w:tcBorders>
              <w:top w:val="single" w:sz="4" w:space="0" w:color="auto"/>
              <w:left w:val="single" w:sz="4" w:space="0" w:color="auto"/>
              <w:bottom w:val="single" w:sz="4" w:space="0" w:color="auto"/>
            </w:tcBorders>
          </w:tcPr>
          <w:p w14:paraId="781357BA" w14:textId="77777777" w:rsidR="003F7F09" w:rsidRPr="007300DF" w:rsidRDefault="003F7F09" w:rsidP="003F7F09">
            <w:pPr>
              <w:pStyle w:val="af7"/>
              <w:ind w:left="34"/>
              <w:rPr>
                <w:rFonts w:ascii="Times New Roman" w:hAnsi="Times New Roman" w:cs="Times New Roman"/>
              </w:rPr>
            </w:pPr>
            <w:r>
              <w:rPr>
                <w:color w:val="000000"/>
              </w:rPr>
              <w:t>МБУ «Бизнес инкубатор Амгинского улуса», Управление экономического развития и планирования Администрации МР</w:t>
            </w:r>
            <w:r w:rsidRPr="0082306D">
              <w:rPr>
                <w:color w:val="000000"/>
              </w:rPr>
              <w:t xml:space="preserve"> «</w:t>
            </w:r>
            <w:r>
              <w:rPr>
                <w:color w:val="000000"/>
              </w:rPr>
              <w:t>Амгинский улус (</w:t>
            </w:r>
            <w:r w:rsidRPr="0082306D">
              <w:rPr>
                <w:color w:val="000000"/>
              </w:rPr>
              <w:t>район</w:t>
            </w:r>
            <w:r>
              <w:rPr>
                <w:color w:val="000000"/>
              </w:rPr>
              <w:t>)</w:t>
            </w:r>
            <w:r w:rsidRPr="0082306D">
              <w:rPr>
                <w:color w:val="000000"/>
              </w:rPr>
              <w:t>»</w:t>
            </w:r>
            <w:r>
              <w:rPr>
                <w:color w:val="000000"/>
              </w:rPr>
              <w:t>.</w:t>
            </w:r>
          </w:p>
        </w:tc>
      </w:tr>
      <w:tr w:rsidR="003F7F09" w:rsidRPr="007300DF" w14:paraId="6FB66097" w14:textId="77777777" w:rsidTr="0095029B">
        <w:tc>
          <w:tcPr>
            <w:tcW w:w="3544" w:type="dxa"/>
            <w:tcBorders>
              <w:top w:val="single" w:sz="4" w:space="0" w:color="auto"/>
              <w:bottom w:val="single" w:sz="4" w:space="0" w:color="auto"/>
              <w:right w:val="single" w:sz="4" w:space="0" w:color="auto"/>
            </w:tcBorders>
          </w:tcPr>
          <w:p w14:paraId="000C60C0" w14:textId="77777777" w:rsidR="003F7F09" w:rsidRPr="007300DF" w:rsidRDefault="003F7F09" w:rsidP="00954EAF">
            <w:pPr>
              <w:pStyle w:val="af8"/>
              <w:rPr>
                <w:rFonts w:ascii="Times New Roman" w:hAnsi="Times New Roman" w:cs="Times New Roman"/>
              </w:rPr>
            </w:pPr>
            <w:r w:rsidRPr="007300DF">
              <w:rPr>
                <w:rFonts w:ascii="Times New Roman" w:hAnsi="Times New Roman" w:cs="Times New Roman"/>
              </w:rPr>
              <w:t>Соисполнители программы</w:t>
            </w:r>
          </w:p>
        </w:tc>
        <w:tc>
          <w:tcPr>
            <w:tcW w:w="7046" w:type="dxa"/>
            <w:tcBorders>
              <w:top w:val="single" w:sz="4" w:space="0" w:color="auto"/>
              <w:left w:val="single" w:sz="4" w:space="0" w:color="auto"/>
              <w:bottom w:val="single" w:sz="4" w:space="0" w:color="auto"/>
            </w:tcBorders>
          </w:tcPr>
          <w:p w14:paraId="75E866A3" w14:textId="77777777" w:rsidR="003F7F09" w:rsidRPr="007300DF" w:rsidRDefault="003F7F09" w:rsidP="003F7F09">
            <w:pPr>
              <w:pStyle w:val="af7"/>
              <w:ind w:left="176"/>
              <w:rPr>
                <w:rFonts w:ascii="Times New Roman" w:hAnsi="Times New Roman" w:cs="Times New Roman"/>
              </w:rPr>
            </w:pPr>
            <w:r>
              <w:rPr>
                <w:color w:val="000000"/>
              </w:rPr>
              <w:t>Муниципальные образования Амгинского района, с</w:t>
            </w:r>
            <w:r w:rsidRPr="003E593F">
              <w:rPr>
                <w:color w:val="000000"/>
              </w:rPr>
              <w:t>убъекты малого и среднего предпринимательства</w:t>
            </w:r>
            <w:r>
              <w:rPr>
                <w:color w:val="000000"/>
              </w:rPr>
              <w:t>.</w:t>
            </w:r>
          </w:p>
        </w:tc>
      </w:tr>
      <w:tr w:rsidR="003F7F09" w:rsidRPr="007300DF" w14:paraId="09FAA5F7" w14:textId="77777777" w:rsidTr="0095029B">
        <w:tc>
          <w:tcPr>
            <w:tcW w:w="3544" w:type="dxa"/>
            <w:tcBorders>
              <w:top w:val="single" w:sz="4" w:space="0" w:color="auto"/>
              <w:bottom w:val="single" w:sz="4" w:space="0" w:color="auto"/>
              <w:right w:val="single" w:sz="4" w:space="0" w:color="auto"/>
            </w:tcBorders>
          </w:tcPr>
          <w:p w14:paraId="42A4858E" w14:textId="77777777" w:rsidR="003F7F09" w:rsidRPr="007300DF" w:rsidRDefault="003F7F09" w:rsidP="00954EAF">
            <w:pPr>
              <w:pStyle w:val="af8"/>
              <w:rPr>
                <w:rFonts w:ascii="Times New Roman" w:hAnsi="Times New Roman" w:cs="Times New Roman"/>
              </w:rPr>
            </w:pPr>
            <w:r w:rsidRPr="007300DF">
              <w:rPr>
                <w:rFonts w:ascii="Times New Roman" w:hAnsi="Times New Roman" w:cs="Times New Roman"/>
              </w:rPr>
              <w:t>Участники программы</w:t>
            </w:r>
          </w:p>
        </w:tc>
        <w:tc>
          <w:tcPr>
            <w:tcW w:w="7046" w:type="dxa"/>
            <w:tcBorders>
              <w:top w:val="single" w:sz="4" w:space="0" w:color="auto"/>
              <w:left w:val="single" w:sz="4" w:space="0" w:color="auto"/>
              <w:bottom w:val="single" w:sz="4" w:space="0" w:color="auto"/>
            </w:tcBorders>
          </w:tcPr>
          <w:p w14:paraId="3CA46670" w14:textId="77777777" w:rsidR="003F7F09" w:rsidRPr="00A205A4" w:rsidRDefault="003F7F09" w:rsidP="003F7F09">
            <w:pPr>
              <w:pStyle w:val="af7"/>
              <w:ind w:left="34"/>
              <w:rPr>
                <w:rFonts w:ascii="Times New Roman" w:hAnsi="Times New Roman" w:cs="Times New Roman"/>
                <w:highlight w:val="green"/>
              </w:rPr>
            </w:pPr>
            <w:r w:rsidRPr="000B1A5C">
              <w:rPr>
                <w:rFonts w:ascii="Times New Roman" w:hAnsi="Times New Roman" w:cs="Times New Roman"/>
                <w:color w:val="000000"/>
              </w:rPr>
              <w:t>Субъекты малого и среднего предпринимательства.</w:t>
            </w:r>
          </w:p>
        </w:tc>
      </w:tr>
      <w:tr w:rsidR="003F7F09" w:rsidRPr="007300DF" w14:paraId="1683AC2E" w14:textId="77777777" w:rsidTr="0095029B">
        <w:tc>
          <w:tcPr>
            <w:tcW w:w="3544" w:type="dxa"/>
            <w:tcBorders>
              <w:top w:val="single" w:sz="4" w:space="0" w:color="auto"/>
              <w:bottom w:val="single" w:sz="4" w:space="0" w:color="auto"/>
              <w:right w:val="single" w:sz="4" w:space="0" w:color="auto"/>
            </w:tcBorders>
          </w:tcPr>
          <w:p w14:paraId="6FBDAEF2" w14:textId="77777777" w:rsidR="003F7F09" w:rsidRPr="007300DF" w:rsidRDefault="003F7F09" w:rsidP="00954EAF">
            <w:pPr>
              <w:pStyle w:val="af8"/>
              <w:rPr>
                <w:rFonts w:ascii="Times New Roman" w:hAnsi="Times New Roman" w:cs="Times New Roman"/>
              </w:rPr>
            </w:pPr>
            <w:r w:rsidRPr="007300DF">
              <w:rPr>
                <w:rFonts w:ascii="Times New Roman" w:hAnsi="Times New Roman" w:cs="Times New Roman"/>
              </w:rPr>
              <w:t>Перечень структурных элементов</w:t>
            </w:r>
          </w:p>
        </w:tc>
        <w:tc>
          <w:tcPr>
            <w:tcW w:w="7046" w:type="dxa"/>
            <w:tcBorders>
              <w:top w:val="single" w:sz="4" w:space="0" w:color="auto"/>
              <w:left w:val="single" w:sz="4" w:space="0" w:color="auto"/>
              <w:bottom w:val="single" w:sz="4" w:space="0" w:color="auto"/>
            </w:tcBorders>
          </w:tcPr>
          <w:p w14:paraId="5AED7F49" w14:textId="77777777" w:rsidR="009B2268" w:rsidRDefault="000B1A5C" w:rsidP="009B2268">
            <w:r>
              <w:t>Задача №1.Формирование благоприятной среды развития предпринимательства</w:t>
            </w:r>
          </w:p>
          <w:p w14:paraId="6438F9A5" w14:textId="77777777" w:rsidR="000B1A5C" w:rsidRDefault="000B1A5C" w:rsidP="009B2268">
            <w:r>
              <w:t>Задача №2. Усиление рыночных позиций малого и среднего предпринимательства</w:t>
            </w:r>
          </w:p>
          <w:p w14:paraId="78CE1EE2" w14:textId="77777777" w:rsidR="000B1A5C" w:rsidRPr="00A205A4" w:rsidRDefault="000B1A5C" w:rsidP="009B2268">
            <w:pPr>
              <w:rPr>
                <w:highlight w:val="green"/>
              </w:rPr>
            </w:pPr>
            <w:r>
              <w:t xml:space="preserve">Муниципальный проект </w:t>
            </w:r>
            <w:r w:rsidRPr="000B1A5C">
              <w:t>«Развитие субъектов малого и среднего предпринимательства и поддержка самозанятого населения»</w:t>
            </w:r>
          </w:p>
        </w:tc>
      </w:tr>
      <w:tr w:rsidR="003F7F09" w:rsidRPr="007300DF" w14:paraId="2A86A8DD" w14:textId="77777777" w:rsidTr="0095029B">
        <w:tc>
          <w:tcPr>
            <w:tcW w:w="3544" w:type="dxa"/>
            <w:tcBorders>
              <w:top w:val="single" w:sz="4" w:space="0" w:color="auto"/>
              <w:bottom w:val="single" w:sz="4" w:space="0" w:color="auto"/>
              <w:right w:val="single" w:sz="4" w:space="0" w:color="auto"/>
            </w:tcBorders>
          </w:tcPr>
          <w:p w14:paraId="54711FBA" w14:textId="77777777" w:rsidR="003F7F09" w:rsidRPr="007300DF" w:rsidRDefault="003F7F09" w:rsidP="00954EAF">
            <w:pPr>
              <w:pStyle w:val="af8"/>
              <w:rPr>
                <w:rFonts w:ascii="Times New Roman" w:hAnsi="Times New Roman" w:cs="Times New Roman"/>
              </w:rPr>
            </w:pPr>
            <w:r w:rsidRPr="007300DF">
              <w:rPr>
                <w:rFonts w:ascii="Times New Roman" w:hAnsi="Times New Roman" w:cs="Times New Roman"/>
              </w:rPr>
              <w:t>Цель программы</w:t>
            </w:r>
          </w:p>
        </w:tc>
        <w:tc>
          <w:tcPr>
            <w:tcW w:w="7046" w:type="dxa"/>
            <w:tcBorders>
              <w:top w:val="single" w:sz="4" w:space="0" w:color="auto"/>
              <w:left w:val="single" w:sz="4" w:space="0" w:color="auto"/>
              <w:bottom w:val="single" w:sz="4" w:space="0" w:color="auto"/>
            </w:tcBorders>
          </w:tcPr>
          <w:p w14:paraId="12DAF332" w14:textId="77777777" w:rsidR="00A205A4" w:rsidRPr="000B1A5C" w:rsidRDefault="000B1A5C" w:rsidP="00A205A4">
            <w:pPr>
              <w:shd w:val="clear" w:color="auto" w:fill="FFFFFF"/>
              <w:rPr>
                <w:color w:val="1A1A1A"/>
                <w:sz w:val="23"/>
                <w:szCs w:val="23"/>
              </w:rPr>
            </w:pPr>
            <w:r w:rsidRPr="000B1A5C">
              <w:rPr>
                <w:color w:val="1A1A1A"/>
                <w:sz w:val="23"/>
                <w:szCs w:val="23"/>
              </w:rPr>
              <w:t>О</w:t>
            </w:r>
            <w:r w:rsidR="00A205A4" w:rsidRPr="000B1A5C">
              <w:rPr>
                <w:color w:val="1A1A1A"/>
                <w:sz w:val="23"/>
                <w:szCs w:val="23"/>
              </w:rPr>
              <w:t>беспечение</w:t>
            </w:r>
            <w:r w:rsidRPr="000B1A5C">
              <w:rPr>
                <w:color w:val="1A1A1A"/>
                <w:sz w:val="23"/>
                <w:szCs w:val="23"/>
              </w:rPr>
              <w:t xml:space="preserve"> </w:t>
            </w:r>
            <w:r w:rsidR="00A205A4" w:rsidRPr="000B1A5C">
              <w:rPr>
                <w:color w:val="1A1A1A"/>
                <w:sz w:val="23"/>
                <w:szCs w:val="23"/>
              </w:rPr>
              <w:t>благоприятных условий для развития субъектов</w:t>
            </w:r>
          </w:p>
          <w:p w14:paraId="74B089B8" w14:textId="77777777" w:rsidR="00A205A4" w:rsidRPr="000B1A5C" w:rsidRDefault="00A205A4" w:rsidP="00A205A4">
            <w:pPr>
              <w:shd w:val="clear" w:color="auto" w:fill="FFFFFF"/>
              <w:rPr>
                <w:color w:val="1A1A1A"/>
                <w:sz w:val="23"/>
                <w:szCs w:val="23"/>
              </w:rPr>
            </w:pPr>
            <w:r w:rsidRPr="000B1A5C">
              <w:rPr>
                <w:color w:val="1A1A1A"/>
                <w:sz w:val="23"/>
                <w:szCs w:val="23"/>
              </w:rPr>
              <w:t>малого и среднего предпринимательства на</w:t>
            </w:r>
          </w:p>
          <w:p w14:paraId="33A05FC4" w14:textId="77777777" w:rsidR="003F7F09" w:rsidRPr="00A205A4" w:rsidRDefault="00A205A4" w:rsidP="00A205A4">
            <w:pPr>
              <w:shd w:val="clear" w:color="auto" w:fill="FFFFFF"/>
              <w:rPr>
                <w:highlight w:val="green"/>
              </w:rPr>
            </w:pPr>
            <w:r w:rsidRPr="000B1A5C">
              <w:rPr>
                <w:color w:val="1A1A1A"/>
                <w:sz w:val="23"/>
                <w:szCs w:val="23"/>
              </w:rPr>
              <w:t>тер</w:t>
            </w:r>
            <w:r w:rsidR="00810F80">
              <w:rPr>
                <w:color w:val="1A1A1A"/>
                <w:sz w:val="23"/>
                <w:szCs w:val="23"/>
              </w:rPr>
              <w:t>ритории муниципального района «</w:t>
            </w:r>
            <w:r w:rsidRPr="000B1A5C">
              <w:rPr>
                <w:color w:val="1A1A1A"/>
                <w:sz w:val="23"/>
                <w:szCs w:val="23"/>
              </w:rPr>
              <w:t>Амгинский улус (район)»</w:t>
            </w:r>
          </w:p>
        </w:tc>
      </w:tr>
      <w:tr w:rsidR="003F7F09" w:rsidRPr="007300DF" w14:paraId="22784BE9" w14:textId="77777777" w:rsidTr="0095029B">
        <w:tc>
          <w:tcPr>
            <w:tcW w:w="3544" w:type="dxa"/>
            <w:tcBorders>
              <w:top w:val="single" w:sz="4" w:space="0" w:color="auto"/>
              <w:bottom w:val="single" w:sz="4" w:space="0" w:color="auto"/>
              <w:right w:val="single" w:sz="4" w:space="0" w:color="auto"/>
            </w:tcBorders>
          </w:tcPr>
          <w:p w14:paraId="0B08E4C7" w14:textId="77777777" w:rsidR="003F7F09" w:rsidRPr="007300DF" w:rsidRDefault="003F7F09" w:rsidP="00954EAF">
            <w:pPr>
              <w:pStyle w:val="af8"/>
              <w:rPr>
                <w:rFonts w:ascii="Times New Roman" w:hAnsi="Times New Roman" w:cs="Times New Roman"/>
              </w:rPr>
            </w:pPr>
            <w:r w:rsidRPr="007300DF">
              <w:rPr>
                <w:rFonts w:ascii="Times New Roman" w:hAnsi="Times New Roman" w:cs="Times New Roman"/>
              </w:rPr>
              <w:t>Сроки реализации программы</w:t>
            </w:r>
          </w:p>
        </w:tc>
        <w:tc>
          <w:tcPr>
            <w:tcW w:w="7046" w:type="dxa"/>
            <w:tcBorders>
              <w:top w:val="single" w:sz="4" w:space="0" w:color="auto"/>
              <w:left w:val="single" w:sz="4" w:space="0" w:color="auto"/>
              <w:bottom w:val="single" w:sz="4" w:space="0" w:color="auto"/>
            </w:tcBorders>
          </w:tcPr>
          <w:p w14:paraId="6F3D6C80" w14:textId="77777777" w:rsidR="003F7F09" w:rsidRPr="007300DF" w:rsidRDefault="002869F6" w:rsidP="009B2268">
            <w:pPr>
              <w:pStyle w:val="af7"/>
              <w:ind w:left="34"/>
              <w:rPr>
                <w:rFonts w:ascii="Times New Roman" w:hAnsi="Times New Roman" w:cs="Times New Roman"/>
              </w:rPr>
            </w:pPr>
            <w:r>
              <w:rPr>
                <w:rFonts w:ascii="Times New Roman" w:hAnsi="Times New Roman" w:cs="Times New Roman"/>
              </w:rPr>
              <w:t>2025-2029</w:t>
            </w:r>
            <w:r w:rsidR="009B2268">
              <w:rPr>
                <w:rFonts w:ascii="Times New Roman" w:hAnsi="Times New Roman" w:cs="Times New Roman"/>
              </w:rPr>
              <w:t xml:space="preserve"> годы </w:t>
            </w:r>
          </w:p>
        </w:tc>
      </w:tr>
      <w:tr w:rsidR="003F7F09" w:rsidRPr="007300DF" w14:paraId="15F564C3" w14:textId="77777777" w:rsidTr="0095029B">
        <w:tc>
          <w:tcPr>
            <w:tcW w:w="3544" w:type="dxa"/>
            <w:tcBorders>
              <w:top w:val="single" w:sz="4" w:space="0" w:color="auto"/>
              <w:bottom w:val="single" w:sz="4" w:space="0" w:color="auto"/>
              <w:right w:val="single" w:sz="4" w:space="0" w:color="auto"/>
            </w:tcBorders>
          </w:tcPr>
          <w:p w14:paraId="7C04E236" w14:textId="77777777" w:rsidR="003F7F09" w:rsidRPr="007300DF" w:rsidRDefault="003F7F09" w:rsidP="00954EAF">
            <w:pPr>
              <w:pStyle w:val="af8"/>
              <w:rPr>
                <w:rFonts w:ascii="Times New Roman" w:hAnsi="Times New Roman" w:cs="Times New Roman"/>
              </w:rPr>
            </w:pPr>
            <w:r w:rsidRPr="007300DF">
              <w:rPr>
                <w:rFonts w:ascii="Times New Roman" w:hAnsi="Times New Roman" w:cs="Times New Roman"/>
              </w:rPr>
              <w:t>Объем финансового обеспечения программы</w:t>
            </w:r>
          </w:p>
        </w:tc>
        <w:tc>
          <w:tcPr>
            <w:tcW w:w="7046" w:type="dxa"/>
            <w:tcBorders>
              <w:top w:val="single" w:sz="4" w:space="0" w:color="auto"/>
              <w:left w:val="single" w:sz="4" w:space="0" w:color="auto"/>
              <w:bottom w:val="single" w:sz="4" w:space="0" w:color="auto"/>
            </w:tcBorders>
          </w:tcPr>
          <w:p w14:paraId="62673723" w14:textId="77777777" w:rsidR="003F7F09" w:rsidRPr="007300DF" w:rsidRDefault="003F7F09" w:rsidP="00954EAF">
            <w:pPr>
              <w:pStyle w:val="af8"/>
              <w:ind w:left="175"/>
              <w:rPr>
                <w:rFonts w:ascii="Times New Roman" w:hAnsi="Times New Roman" w:cs="Times New Roman"/>
              </w:rPr>
            </w:pPr>
            <w:r w:rsidRPr="007300DF">
              <w:rPr>
                <w:rFonts w:ascii="Times New Roman" w:hAnsi="Times New Roman" w:cs="Times New Roman"/>
              </w:rPr>
              <w:t>1. Объем финансового обеспечения в целом на ре</w:t>
            </w:r>
            <w:r w:rsidR="004633E9">
              <w:rPr>
                <w:rFonts w:ascii="Times New Roman" w:hAnsi="Times New Roman" w:cs="Times New Roman"/>
              </w:rPr>
              <w:t xml:space="preserve">ализацию программы </w:t>
            </w:r>
            <w:r w:rsidR="00C66238">
              <w:rPr>
                <w:rFonts w:ascii="Times New Roman" w:hAnsi="Times New Roman" w:cs="Times New Roman"/>
              </w:rPr>
              <w:t>–</w:t>
            </w:r>
            <w:r w:rsidR="004633E9">
              <w:rPr>
                <w:rFonts w:ascii="Times New Roman" w:hAnsi="Times New Roman" w:cs="Times New Roman"/>
              </w:rPr>
              <w:t xml:space="preserve"> </w:t>
            </w:r>
            <w:r w:rsidR="00C66238">
              <w:rPr>
                <w:rFonts w:ascii="Times New Roman" w:hAnsi="Times New Roman" w:cs="Times New Roman"/>
              </w:rPr>
              <w:t>60 602,85</w:t>
            </w:r>
            <w:r w:rsidRPr="007300DF">
              <w:rPr>
                <w:rFonts w:ascii="Times New Roman" w:hAnsi="Times New Roman" w:cs="Times New Roman"/>
              </w:rPr>
              <w:t xml:space="preserve"> тыс. рублей, в том числе по годам:</w:t>
            </w:r>
          </w:p>
          <w:p w14:paraId="2CBB2DEE"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2025</w:t>
            </w:r>
            <w:r w:rsidR="00C66238">
              <w:rPr>
                <w:rFonts w:ascii="Times New Roman" w:hAnsi="Times New Roman" w:cs="Times New Roman"/>
              </w:rPr>
              <w:t xml:space="preserve"> год – 12 012,57</w:t>
            </w:r>
            <w:r w:rsidR="002869F6">
              <w:rPr>
                <w:rFonts w:ascii="Times New Roman" w:hAnsi="Times New Roman" w:cs="Times New Roman"/>
              </w:rPr>
              <w:t>,00</w:t>
            </w:r>
            <w:r w:rsidR="003F7F09" w:rsidRPr="007300DF">
              <w:rPr>
                <w:rFonts w:ascii="Times New Roman" w:hAnsi="Times New Roman" w:cs="Times New Roman"/>
              </w:rPr>
              <w:t xml:space="preserve"> тыс. рублей;</w:t>
            </w:r>
          </w:p>
          <w:p w14:paraId="23DDD2BD"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2026</w:t>
            </w:r>
            <w:r w:rsidR="002869F6">
              <w:rPr>
                <w:rFonts w:ascii="Times New Roman" w:hAnsi="Times New Roman" w:cs="Times New Roman"/>
              </w:rPr>
              <w:t xml:space="preserve"> год - </w:t>
            </w:r>
            <w:r w:rsidR="00C66238">
              <w:rPr>
                <w:rFonts w:ascii="Times New Roman" w:hAnsi="Times New Roman" w:cs="Times New Roman"/>
              </w:rPr>
              <w:t>12 012,57,00</w:t>
            </w:r>
            <w:r w:rsidR="00C66238" w:rsidRPr="007300DF">
              <w:rPr>
                <w:rFonts w:ascii="Times New Roman" w:hAnsi="Times New Roman" w:cs="Times New Roman"/>
              </w:rPr>
              <w:t xml:space="preserve"> </w:t>
            </w:r>
            <w:r w:rsidR="003F7F09" w:rsidRPr="007300DF">
              <w:rPr>
                <w:rFonts w:ascii="Times New Roman" w:hAnsi="Times New Roman" w:cs="Times New Roman"/>
              </w:rPr>
              <w:t>тыс. рублей;</w:t>
            </w:r>
          </w:p>
          <w:p w14:paraId="0FEA56E2"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2027</w:t>
            </w:r>
            <w:r w:rsidR="002869F6">
              <w:rPr>
                <w:rFonts w:ascii="Times New Roman" w:hAnsi="Times New Roman" w:cs="Times New Roman"/>
              </w:rPr>
              <w:t xml:space="preserve"> год - </w:t>
            </w:r>
            <w:r w:rsidR="00C66238">
              <w:rPr>
                <w:rFonts w:ascii="Times New Roman" w:hAnsi="Times New Roman" w:cs="Times New Roman"/>
              </w:rPr>
              <w:t>12 012,57,00</w:t>
            </w:r>
            <w:r w:rsidR="00C66238" w:rsidRPr="007300DF">
              <w:rPr>
                <w:rFonts w:ascii="Times New Roman" w:hAnsi="Times New Roman" w:cs="Times New Roman"/>
              </w:rPr>
              <w:t xml:space="preserve"> </w:t>
            </w:r>
            <w:r w:rsidR="003F7F09" w:rsidRPr="007300DF">
              <w:rPr>
                <w:rFonts w:ascii="Times New Roman" w:hAnsi="Times New Roman" w:cs="Times New Roman"/>
              </w:rPr>
              <w:t>тыс. рублей;</w:t>
            </w:r>
          </w:p>
          <w:p w14:paraId="2C13D4C0"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2028</w:t>
            </w:r>
            <w:r w:rsidR="002869F6">
              <w:rPr>
                <w:rFonts w:ascii="Times New Roman" w:hAnsi="Times New Roman" w:cs="Times New Roman"/>
              </w:rPr>
              <w:t xml:space="preserve"> год - </w:t>
            </w:r>
            <w:r w:rsidR="00C66238">
              <w:rPr>
                <w:rFonts w:ascii="Times New Roman" w:hAnsi="Times New Roman" w:cs="Times New Roman"/>
              </w:rPr>
              <w:t>12 012,57,00</w:t>
            </w:r>
            <w:r w:rsidR="00C66238" w:rsidRPr="007300DF">
              <w:rPr>
                <w:rFonts w:ascii="Times New Roman" w:hAnsi="Times New Roman" w:cs="Times New Roman"/>
              </w:rPr>
              <w:t xml:space="preserve"> </w:t>
            </w:r>
            <w:r w:rsidR="003F7F09" w:rsidRPr="007300DF">
              <w:rPr>
                <w:rFonts w:ascii="Times New Roman" w:hAnsi="Times New Roman" w:cs="Times New Roman"/>
              </w:rPr>
              <w:t xml:space="preserve"> тыс. рублей;</w:t>
            </w:r>
          </w:p>
          <w:p w14:paraId="0FD58984"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2029</w:t>
            </w:r>
            <w:r w:rsidR="002869F6">
              <w:rPr>
                <w:rFonts w:ascii="Times New Roman" w:hAnsi="Times New Roman" w:cs="Times New Roman"/>
              </w:rPr>
              <w:t xml:space="preserve"> год - </w:t>
            </w:r>
            <w:r w:rsidR="00C66238">
              <w:rPr>
                <w:rFonts w:ascii="Times New Roman" w:hAnsi="Times New Roman" w:cs="Times New Roman"/>
              </w:rPr>
              <w:t>12 012,57,00</w:t>
            </w:r>
            <w:r w:rsidR="00C66238" w:rsidRPr="007300DF">
              <w:rPr>
                <w:rFonts w:ascii="Times New Roman" w:hAnsi="Times New Roman" w:cs="Times New Roman"/>
              </w:rPr>
              <w:t xml:space="preserve"> </w:t>
            </w:r>
            <w:r w:rsidR="003F7F09" w:rsidRPr="007300DF">
              <w:rPr>
                <w:rFonts w:ascii="Times New Roman" w:hAnsi="Times New Roman" w:cs="Times New Roman"/>
              </w:rPr>
              <w:t>тыс. рублей;</w:t>
            </w:r>
          </w:p>
          <w:p w14:paraId="0E095689" w14:textId="77777777" w:rsidR="003F7F09" w:rsidRPr="007300DF" w:rsidRDefault="003F7F09" w:rsidP="00954EAF">
            <w:pPr>
              <w:pStyle w:val="af8"/>
              <w:ind w:left="175"/>
              <w:rPr>
                <w:rFonts w:ascii="Times New Roman" w:hAnsi="Times New Roman" w:cs="Times New Roman"/>
              </w:rPr>
            </w:pPr>
            <w:r w:rsidRPr="007300DF">
              <w:rPr>
                <w:rFonts w:ascii="Times New Roman" w:hAnsi="Times New Roman" w:cs="Times New Roman"/>
              </w:rPr>
              <w:t xml:space="preserve">а) за счет средств федерального бюджета - </w:t>
            </w:r>
            <w:r w:rsidR="00DD592D">
              <w:rPr>
                <w:rFonts w:ascii="Times New Roman" w:hAnsi="Times New Roman" w:cs="Times New Roman"/>
              </w:rPr>
              <w:t>0,00</w:t>
            </w:r>
            <w:r w:rsidRPr="007300DF">
              <w:rPr>
                <w:rFonts w:ascii="Times New Roman" w:hAnsi="Times New Roman" w:cs="Times New Roman"/>
              </w:rPr>
              <w:t xml:space="preserve"> тыс. рублей, в том числе</w:t>
            </w:r>
          </w:p>
          <w:p w14:paraId="1749877C" w14:textId="77777777" w:rsidR="003F7F09" w:rsidRPr="007300DF" w:rsidRDefault="003F7F09" w:rsidP="00954EAF">
            <w:pPr>
              <w:pStyle w:val="af8"/>
              <w:ind w:left="175"/>
              <w:rPr>
                <w:rFonts w:ascii="Times New Roman" w:hAnsi="Times New Roman" w:cs="Times New Roman"/>
              </w:rPr>
            </w:pPr>
            <w:r w:rsidRPr="007300DF">
              <w:rPr>
                <w:rFonts w:ascii="Times New Roman" w:hAnsi="Times New Roman" w:cs="Times New Roman"/>
              </w:rPr>
              <w:t>по годам:</w:t>
            </w:r>
          </w:p>
          <w:p w14:paraId="7ADF5EFC"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2025</w:t>
            </w:r>
            <w:r w:rsidR="003F7F09" w:rsidRPr="007300DF">
              <w:rPr>
                <w:rFonts w:ascii="Times New Roman" w:hAnsi="Times New Roman" w:cs="Times New Roman"/>
              </w:rPr>
              <w:t xml:space="preserve"> год - </w:t>
            </w:r>
            <w:r>
              <w:rPr>
                <w:rFonts w:ascii="Times New Roman" w:hAnsi="Times New Roman" w:cs="Times New Roman"/>
              </w:rPr>
              <w:t>0,00</w:t>
            </w:r>
            <w:r w:rsidR="003F7F09" w:rsidRPr="007300DF">
              <w:rPr>
                <w:rFonts w:ascii="Times New Roman" w:hAnsi="Times New Roman" w:cs="Times New Roman"/>
              </w:rPr>
              <w:t xml:space="preserve"> тыс. рублей;</w:t>
            </w:r>
          </w:p>
          <w:p w14:paraId="664BD990"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2026 год - 0,00</w:t>
            </w:r>
            <w:r w:rsidR="003F7F09" w:rsidRPr="007300DF">
              <w:rPr>
                <w:rFonts w:ascii="Times New Roman" w:hAnsi="Times New Roman" w:cs="Times New Roman"/>
              </w:rPr>
              <w:t xml:space="preserve"> тыс. рублей;</w:t>
            </w:r>
          </w:p>
          <w:p w14:paraId="06E6586F"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2027 год - 0,00</w:t>
            </w:r>
            <w:r w:rsidR="003F7F09" w:rsidRPr="007300DF">
              <w:rPr>
                <w:rFonts w:ascii="Times New Roman" w:hAnsi="Times New Roman" w:cs="Times New Roman"/>
              </w:rPr>
              <w:t xml:space="preserve"> тыс. рублей;</w:t>
            </w:r>
          </w:p>
          <w:p w14:paraId="4DDB5C1C"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2028 год - 0,00</w:t>
            </w:r>
            <w:r w:rsidR="003F7F09" w:rsidRPr="007300DF">
              <w:rPr>
                <w:rFonts w:ascii="Times New Roman" w:hAnsi="Times New Roman" w:cs="Times New Roman"/>
              </w:rPr>
              <w:t xml:space="preserve"> тыс. рублей;</w:t>
            </w:r>
          </w:p>
          <w:p w14:paraId="73698A71"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2029 год - 0,00</w:t>
            </w:r>
            <w:r w:rsidR="003F7F09" w:rsidRPr="007300DF">
              <w:rPr>
                <w:rFonts w:ascii="Times New Roman" w:hAnsi="Times New Roman" w:cs="Times New Roman"/>
              </w:rPr>
              <w:t xml:space="preserve"> тыс. рублей;</w:t>
            </w:r>
          </w:p>
          <w:p w14:paraId="32F0FCF3" w14:textId="77777777" w:rsidR="003F7F09" w:rsidRPr="007300DF" w:rsidRDefault="003F7F09" w:rsidP="00954EAF">
            <w:pPr>
              <w:pStyle w:val="af8"/>
              <w:ind w:left="175"/>
              <w:rPr>
                <w:rFonts w:ascii="Times New Roman" w:hAnsi="Times New Roman" w:cs="Times New Roman"/>
              </w:rPr>
            </w:pPr>
            <w:r w:rsidRPr="007300DF">
              <w:rPr>
                <w:rFonts w:ascii="Times New Roman" w:hAnsi="Times New Roman" w:cs="Times New Roman"/>
              </w:rPr>
              <w:t>б) за счет средств государственного бюдж</w:t>
            </w:r>
            <w:r w:rsidR="00DD592D">
              <w:rPr>
                <w:rFonts w:ascii="Times New Roman" w:hAnsi="Times New Roman" w:cs="Times New Roman"/>
              </w:rPr>
              <w:t>ета Республики Саха (Якутия) - 0,00</w:t>
            </w:r>
            <w:r w:rsidRPr="007300DF">
              <w:rPr>
                <w:rFonts w:ascii="Times New Roman" w:hAnsi="Times New Roman" w:cs="Times New Roman"/>
              </w:rPr>
              <w:t xml:space="preserve"> тыс. рублей, в том числе по годам:</w:t>
            </w:r>
          </w:p>
          <w:p w14:paraId="6224BF55"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2025 год - 0,00</w:t>
            </w:r>
            <w:r w:rsidR="003F7F09" w:rsidRPr="007300DF">
              <w:rPr>
                <w:rFonts w:ascii="Times New Roman" w:hAnsi="Times New Roman" w:cs="Times New Roman"/>
              </w:rPr>
              <w:t xml:space="preserve"> тыс. рублей;</w:t>
            </w:r>
          </w:p>
          <w:p w14:paraId="36CCFD8A"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2026 год - 0,00</w:t>
            </w:r>
            <w:r w:rsidR="003F7F09" w:rsidRPr="007300DF">
              <w:rPr>
                <w:rFonts w:ascii="Times New Roman" w:hAnsi="Times New Roman" w:cs="Times New Roman"/>
              </w:rPr>
              <w:t xml:space="preserve"> тыс. рублей;</w:t>
            </w:r>
          </w:p>
          <w:p w14:paraId="712772EB"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2027 год - 0,00</w:t>
            </w:r>
            <w:r w:rsidR="003F7F09" w:rsidRPr="007300DF">
              <w:rPr>
                <w:rFonts w:ascii="Times New Roman" w:hAnsi="Times New Roman" w:cs="Times New Roman"/>
              </w:rPr>
              <w:t xml:space="preserve"> тыс. рублей;</w:t>
            </w:r>
          </w:p>
          <w:p w14:paraId="11708EC5"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2028 год - 0,00</w:t>
            </w:r>
            <w:r w:rsidR="003F7F09" w:rsidRPr="007300DF">
              <w:rPr>
                <w:rFonts w:ascii="Times New Roman" w:hAnsi="Times New Roman" w:cs="Times New Roman"/>
              </w:rPr>
              <w:t xml:space="preserve"> тыс. рублей;</w:t>
            </w:r>
          </w:p>
          <w:p w14:paraId="2621D689"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2029 год - 0,00</w:t>
            </w:r>
            <w:r w:rsidR="003F7F09" w:rsidRPr="007300DF">
              <w:rPr>
                <w:rFonts w:ascii="Times New Roman" w:hAnsi="Times New Roman" w:cs="Times New Roman"/>
              </w:rPr>
              <w:t xml:space="preserve"> тыс. рублей;</w:t>
            </w:r>
          </w:p>
          <w:p w14:paraId="7B301DBB" w14:textId="77777777" w:rsidR="003F7F09" w:rsidRPr="007300DF" w:rsidRDefault="003F7F09" w:rsidP="00954EAF">
            <w:pPr>
              <w:pStyle w:val="af8"/>
              <w:ind w:left="175"/>
              <w:rPr>
                <w:rFonts w:ascii="Times New Roman" w:hAnsi="Times New Roman" w:cs="Times New Roman"/>
              </w:rPr>
            </w:pPr>
            <w:r w:rsidRPr="007300DF">
              <w:rPr>
                <w:rFonts w:ascii="Times New Roman" w:hAnsi="Times New Roman" w:cs="Times New Roman"/>
              </w:rPr>
              <w:t>в) за счет средств местных бюджетов</w:t>
            </w:r>
            <w:r>
              <w:rPr>
                <w:rFonts w:ascii="Times New Roman" w:hAnsi="Times New Roman" w:cs="Times New Roman"/>
              </w:rPr>
              <w:t xml:space="preserve"> МР</w:t>
            </w:r>
            <w:r w:rsidR="002869F6">
              <w:rPr>
                <w:rFonts w:ascii="Times New Roman" w:hAnsi="Times New Roman" w:cs="Times New Roman"/>
              </w:rPr>
              <w:t xml:space="preserve"> </w:t>
            </w:r>
            <w:r w:rsidR="00C66238">
              <w:rPr>
                <w:rFonts w:ascii="Times New Roman" w:hAnsi="Times New Roman" w:cs="Times New Roman"/>
              </w:rPr>
              <w:t>–</w:t>
            </w:r>
            <w:r w:rsidR="002869F6">
              <w:rPr>
                <w:rFonts w:ascii="Times New Roman" w:hAnsi="Times New Roman" w:cs="Times New Roman"/>
              </w:rPr>
              <w:t xml:space="preserve"> </w:t>
            </w:r>
            <w:r w:rsidR="00C66238">
              <w:rPr>
                <w:rFonts w:ascii="Times New Roman" w:hAnsi="Times New Roman" w:cs="Times New Roman"/>
              </w:rPr>
              <w:t xml:space="preserve">60 062,85 </w:t>
            </w:r>
            <w:r w:rsidRPr="007300DF">
              <w:rPr>
                <w:rFonts w:ascii="Times New Roman" w:hAnsi="Times New Roman" w:cs="Times New Roman"/>
              </w:rPr>
              <w:t>тыс. рублей, в том числе по годам:</w:t>
            </w:r>
          </w:p>
          <w:p w14:paraId="7FF19893" w14:textId="77777777" w:rsidR="00C66238" w:rsidRPr="007300DF" w:rsidRDefault="00C66238" w:rsidP="00C66238">
            <w:pPr>
              <w:pStyle w:val="af8"/>
              <w:ind w:left="175"/>
              <w:rPr>
                <w:rFonts w:ascii="Times New Roman" w:hAnsi="Times New Roman" w:cs="Times New Roman"/>
              </w:rPr>
            </w:pPr>
            <w:r>
              <w:rPr>
                <w:rFonts w:ascii="Times New Roman" w:hAnsi="Times New Roman" w:cs="Times New Roman"/>
              </w:rPr>
              <w:t>2025 год – 12 012,57,00</w:t>
            </w:r>
            <w:r w:rsidRPr="007300DF">
              <w:rPr>
                <w:rFonts w:ascii="Times New Roman" w:hAnsi="Times New Roman" w:cs="Times New Roman"/>
              </w:rPr>
              <w:t xml:space="preserve"> тыс. рублей;</w:t>
            </w:r>
          </w:p>
          <w:p w14:paraId="7277332A" w14:textId="77777777" w:rsidR="00C66238" w:rsidRPr="007300DF" w:rsidRDefault="00C66238" w:rsidP="00C66238">
            <w:pPr>
              <w:pStyle w:val="af8"/>
              <w:ind w:left="175"/>
              <w:rPr>
                <w:rFonts w:ascii="Times New Roman" w:hAnsi="Times New Roman" w:cs="Times New Roman"/>
              </w:rPr>
            </w:pPr>
            <w:r>
              <w:rPr>
                <w:rFonts w:ascii="Times New Roman" w:hAnsi="Times New Roman" w:cs="Times New Roman"/>
              </w:rPr>
              <w:t>2026 год - 12 012,57,00</w:t>
            </w:r>
            <w:r w:rsidRPr="007300DF">
              <w:rPr>
                <w:rFonts w:ascii="Times New Roman" w:hAnsi="Times New Roman" w:cs="Times New Roman"/>
              </w:rPr>
              <w:t xml:space="preserve"> тыс. рублей;</w:t>
            </w:r>
          </w:p>
          <w:p w14:paraId="61F2C486" w14:textId="77777777" w:rsidR="00C66238" w:rsidRPr="007300DF" w:rsidRDefault="00C66238" w:rsidP="00C66238">
            <w:pPr>
              <w:pStyle w:val="af8"/>
              <w:ind w:left="175"/>
              <w:rPr>
                <w:rFonts w:ascii="Times New Roman" w:hAnsi="Times New Roman" w:cs="Times New Roman"/>
              </w:rPr>
            </w:pPr>
            <w:r>
              <w:rPr>
                <w:rFonts w:ascii="Times New Roman" w:hAnsi="Times New Roman" w:cs="Times New Roman"/>
              </w:rPr>
              <w:t>2027 год - 12 012,57,00</w:t>
            </w:r>
            <w:r w:rsidRPr="007300DF">
              <w:rPr>
                <w:rFonts w:ascii="Times New Roman" w:hAnsi="Times New Roman" w:cs="Times New Roman"/>
              </w:rPr>
              <w:t xml:space="preserve"> тыс. рублей;</w:t>
            </w:r>
          </w:p>
          <w:p w14:paraId="396A22AB" w14:textId="77777777" w:rsidR="00C66238" w:rsidRPr="007300DF" w:rsidRDefault="00C66238" w:rsidP="00C66238">
            <w:pPr>
              <w:pStyle w:val="af8"/>
              <w:ind w:left="175"/>
              <w:rPr>
                <w:rFonts w:ascii="Times New Roman" w:hAnsi="Times New Roman" w:cs="Times New Roman"/>
              </w:rPr>
            </w:pPr>
            <w:r>
              <w:rPr>
                <w:rFonts w:ascii="Times New Roman" w:hAnsi="Times New Roman" w:cs="Times New Roman"/>
              </w:rPr>
              <w:t>2028 год - 12 012,57,00</w:t>
            </w:r>
            <w:r w:rsidRPr="007300DF">
              <w:rPr>
                <w:rFonts w:ascii="Times New Roman" w:hAnsi="Times New Roman" w:cs="Times New Roman"/>
              </w:rPr>
              <w:t xml:space="preserve">  тыс. рублей;</w:t>
            </w:r>
          </w:p>
          <w:p w14:paraId="37C0D9BB" w14:textId="77777777" w:rsidR="00C66238" w:rsidRPr="007300DF" w:rsidRDefault="00C66238" w:rsidP="00C66238">
            <w:pPr>
              <w:pStyle w:val="af8"/>
              <w:ind w:left="175"/>
              <w:rPr>
                <w:rFonts w:ascii="Times New Roman" w:hAnsi="Times New Roman" w:cs="Times New Roman"/>
              </w:rPr>
            </w:pPr>
            <w:r>
              <w:rPr>
                <w:rFonts w:ascii="Times New Roman" w:hAnsi="Times New Roman" w:cs="Times New Roman"/>
              </w:rPr>
              <w:t>2029 год - 12 012,57,00</w:t>
            </w:r>
            <w:r w:rsidRPr="007300DF">
              <w:rPr>
                <w:rFonts w:ascii="Times New Roman" w:hAnsi="Times New Roman" w:cs="Times New Roman"/>
              </w:rPr>
              <w:t xml:space="preserve"> тыс. рублей;</w:t>
            </w:r>
          </w:p>
          <w:p w14:paraId="7C6DAC14" w14:textId="77777777" w:rsidR="003F7F09" w:rsidRPr="007300DF" w:rsidRDefault="003F7F09" w:rsidP="00954EAF">
            <w:pPr>
              <w:pStyle w:val="af8"/>
              <w:ind w:left="175"/>
              <w:rPr>
                <w:rFonts w:ascii="Times New Roman" w:hAnsi="Times New Roman" w:cs="Times New Roman"/>
              </w:rPr>
            </w:pPr>
            <w:r w:rsidRPr="007300DF">
              <w:rPr>
                <w:rFonts w:ascii="Times New Roman" w:hAnsi="Times New Roman" w:cs="Times New Roman"/>
              </w:rPr>
              <w:lastRenderedPageBreak/>
              <w:t>г) за счет средств местных бюджетов</w:t>
            </w:r>
            <w:r>
              <w:rPr>
                <w:rFonts w:ascii="Times New Roman" w:hAnsi="Times New Roman" w:cs="Times New Roman"/>
              </w:rPr>
              <w:t xml:space="preserve"> МО</w:t>
            </w:r>
            <w:r w:rsidRPr="007300DF">
              <w:rPr>
                <w:rFonts w:ascii="Times New Roman" w:hAnsi="Times New Roman" w:cs="Times New Roman"/>
              </w:rPr>
              <w:t xml:space="preserve"> - </w:t>
            </w:r>
            <w:r w:rsidR="00DD592D">
              <w:rPr>
                <w:rFonts w:ascii="Times New Roman" w:hAnsi="Times New Roman" w:cs="Times New Roman"/>
              </w:rPr>
              <w:t>0,00</w:t>
            </w:r>
            <w:r w:rsidRPr="007300DF">
              <w:rPr>
                <w:rFonts w:ascii="Times New Roman" w:hAnsi="Times New Roman" w:cs="Times New Roman"/>
              </w:rPr>
              <w:t xml:space="preserve"> тыс. рублей, в том числе по годам:</w:t>
            </w:r>
          </w:p>
          <w:p w14:paraId="166F709B"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2025 год - 0,00</w:t>
            </w:r>
            <w:r w:rsidR="003F7F09" w:rsidRPr="007300DF">
              <w:rPr>
                <w:rFonts w:ascii="Times New Roman" w:hAnsi="Times New Roman" w:cs="Times New Roman"/>
              </w:rPr>
              <w:t xml:space="preserve"> тыс. рублей;</w:t>
            </w:r>
          </w:p>
          <w:p w14:paraId="4C3FAF2B"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2026</w:t>
            </w:r>
            <w:r w:rsidR="003F7F09" w:rsidRPr="007300DF">
              <w:rPr>
                <w:rFonts w:ascii="Times New Roman" w:hAnsi="Times New Roman" w:cs="Times New Roman"/>
              </w:rPr>
              <w:t xml:space="preserve"> год - </w:t>
            </w:r>
            <w:r>
              <w:rPr>
                <w:rFonts w:ascii="Times New Roman" w:hAnsi="Times New Roman" w:cs="Times New Roman"/>
              </w:rPr>
              <w:t>0,00</w:t>
            </w:r>
            <w:r w:rsidR="003F7F09" w:rsidRPr="007300DF">
              <w:rPr>
                <w:rFonts w:ascii="Times New Roman" w:hAnsi="Times New Roman" w:cs="Times New Roman"/>
              </w:rPr>
              <w:t xml:space="preserve"> тыс. рублей;</w:t>
            </w:r>
          </w:p>
          <w:p w14:paraId="422FDBB0"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2027 год - 0,00</w:t>
            </w:r>
            <w:r w:rsidR="003F7F09" w:rsidRPr="007300DF">
              <w:rPr>
                <w:rFonts w:ascii="Times New Roman" w:hAnsi="Times New Roman" w:cs="Times New Roman"/>
              </w:rPr>
              <w:t xml:space="preserve"> тыс. рублей;</w:t>
            </w:r>
          </w:p>
          <w:p w14:paraId="410BCB53"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2028 год - 0,00</w:t>
            </w:r>
            <w:r w:rsidR="003F7F09" w:rsidRPr="007300DF">
              <w:rPr>
                <w:rFonts w:ascii="Times New Roman" w:hAnsi="Times New Roman" w:cs="Times New Roman"/>
              </w:rPr>
              <w:t xml:space="preserve"> тыс. рублей;</w:t>
            </w:r>
          </w:p>
          <w:p w14:paraId="7C840790"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2029 год - 0,00</w:t>
            </w:r>
            <w:r w:rsidR="003F7F09" w:rsidRPr="007300DF">
              <w:rPr>
                <w:rFonts w:ascii="Times New Roman" w:hAnsi="Times New Roman" w:cs="Times New Roman"/>
              </w:rPr>
              <w:t xml:space="preserve"> тыс. рублей;</w:t>
            </w:r>
          </w:p>
          <w:p w14:paraId="70232C66" w14:textId="77777777" w:rsidR="003F7F09" w:rsidRPr="007300DF" w:rsidRDefault="003F7F09" w:rsidP="00954EAF">
            <w:pPr>
              <w:pStyle w:val="af8"/>
              <w:ind w:left="175"/>
              <w:rPr>
                <w:rFonts w:ascii="Times New Roman" w:hAnsi="Times New Roman" w:cs="Times New Roman"/>
              </w:rPr>
            </w:pPr>
            <w:r w:rsidRPr="007300DF">
              <w:rPr>
                <w:rFonts w:ascii="Times New Roman" w:hAnsi="Times New Roman" w:cs="Times New Roman"/>
              </w:rPr>
              <w:t xml:space="preserve">д) за счет внебюджетных средств - </w:t>
            </w:r>
            <w:r w:rsidR="00DD592D">
              <w:rPr>
                <w:rFonts w:ascii="Times New Roman" w:hAnsi="Times New Roman" w:cs="Times New Roman"/>
              </w:rPr>
              <w:t>0,00</w:t>
            </w:r>
            <w:r w:rsidRPr="007300DF">
              <w:rPr>
                <w:rFonts w:ascii="Times New Roman" w:hAnsi="Times New Roman" w:cs="Times New Roman"/>
              </w:rPr>
              <w:t xml:space="preserve"> тыс. рублей, в том числе по годам:</w:t>
            </w:r>
          </w:p>
          <w:p w14:paraId="106B4676"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2025</w:t>
            </w:r>
            <w:r w:rsidR="003F7F09" w:rsidRPr="007300DF">
              <w:rPr>
                <w:rFonts w:ascii="Times New Roman" w:hAnsi="Times New Roman" w:cs="Times New Roman"/>
              </w:rPr>
              <w:t xml:space="preserve"> год - </w:t>
            </w:r>
            <w:r>
              <w:rPr>
                <w:rFonts w:ascii="Times New Roman" w:hAnsi="Times New Roman" w:cs="Times New Roman"/>
              </w:rPr>
              <w:t>0,00</w:t>
            </w:r>
            <w:r w:rsidR="003F7F09" w:rsidRPr="007300DF">
              <w:rPr>
                <w:rFonts w:ascii="Times New Roman" w:hAnsi="Times New Roman" w:cs="Times New Roman"/>
              </w:rPr>
              <w:t xml:space="preserve"> тыс. рублей;</w:t>
            </w:r>
          </w:p>
          <w:p w14:paraId="7E7AC4A7"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2026 год - 0,00</w:t>
            </w:r>
            <w:r w:rsidR="003F7F09" w:rsidRPr="007300DF">
              <w:rPr>
                <w:rFonts w:ascii="Times New Roman" w:hAnsi="Times New Roman" w:cs="Times New Roman"/>
              </w:rPr>
              <w:t xml:space="preserve"> тыс. рублей;</w:t>
            </w:r>
          </w:p>
          <w:p w14:paraId="46D725D1" w14:textId="77777777" w:rsidR="003F7F09" w:rsidRPr="007300DF" w:rsidRDefault="00A75A55" w:rsidP="00954EAF">
            <w:pPr>
              <w:pStyle w:val="af8"/>
              <w:ind w:left="175"/>
              <w:rPr>
                <w:rFonts w:ascii="Times New Roman" w:hAnsi="Times New Roman" w:cs="Times New Roman"/>
              </w:rPr>
            </w:pPr>
            <w:r>
              <w:rPr>
                <w:rFonts w:ascii="Times New Roman" w:hAnsi="Times New Roman" w:cs="Times New Roman"/>
              </w:rPr>
              <w:t>2027</w:t>
            </w:r>
            <w:r w:rsidR="003F7F09" w:rsidRPr="007300DF">
              <w:rPr>
                <w:rFonts w:ascii="Times New Roman" w:hAnsi="Times New Roman" w:cs="Times New Roman"/>
              </w:rPr>
              <w:t xml:space="preserve"> год - </w:t>
            </w:r>
            <w:r w:rsidR="00DD592D">
              <w:rPr>
                <w:rFonts w:ascii="Times New Roman" w:hAnsi="Times New Roman" w:cs="Times New Roman"/>
              </w:rPr>
              <w:t>0,00</w:t>
            </w:r>
            <w:r w:rsidR="003F7F09" w:rsidRPr="007300DF">
              <w:rPr>
                <w:rFonts w:ascii="Times New Roman" w:hAnsi="Times New Roman" w:cs="Times New Roman"/>
              </w:rPr>
              <w:t xml:space="preserve"> тыс. рублей;</w:t>
            </w:r>
          </w:p>
          <w:p w14:paraId="46D2932D" w14:textId="77777777" w:rsidR="003F7F09" w:rsidRPr="007300DF" w:rsidRDefault="00A75A55" w:rsidP="00954EAF">
            <w:pPr>
              <w:pStyle w:val="af8"/>
              <w:ind w:left="175"/>
              <w:rPr>
                <w:rFonts w:ascii="Times New Roman" w:hAnsi="Times New Roman" w:cs="Times New Roman"/>
              </w:rPr>
            </w:pPr>
            <w:r>
              <w:rPr>
                <w:rFonts w:ascii="Times New Roman" w:hAnsi="Times New Roman" w:cs="Times New Roman"/>
              </w:rPr>
              <w:t>2028</w:t>
            </w:r>
            <w:r w:rsidR="00DD592D">
              <w:rPr>
                <w:rFonts w:ascii="Times New Roman" w:hAnsi="Times New Roman" w:cs="Times New Roman"/>
              </w:rPr>
              <w:t xml:space="preserve"> год - 0,00</w:t>
            </w:r>
            <w:r w:rsidR="003F7F09" w:rsidRPr="007300DF">
              <w:rPr>
                <w:rFonts w:ascii="Times New Roman" w:hAnsi="Times New Roman" w:cs="Times New Roman"/>
              </w:rPr>
              <w:t xml:space="preserve"> тыс. рублей;</w:t>
            </w:r>
          </w:p>
          <w:p w14:paraId="1764ED6E" w14:textId="77777777" w:rsidR="003F7F09" w:rsidRPr="007300DF" w:rsidRDefault="00A75A55" w:rsidP="00DD592D">
            <w:pPr>
              <w:pStyle w:val="af8"/>
              <w:ind w:left="175"/>
              <w:rPr>
                <w:rFonts w:ascii="Times New Roman" w:hAnsi="Times New Roman" w:cs="Times New Roman"/>
              </w:rPr>
            </w:pPr>
            <w:r>
              <w:rPr>
                <w:rFonts w:ascii="Times New Roman" w:hAnsi="Times New Roman" w:cs="Times New Roman"/>
              </w:rPr>
              <w:t>2029</w:t>
            </w:r>
            <w:r w:rsidR="00DD592D">
              <w:rPr>
                <w:rFonts w:ascii="Times New Roman" w:hAnsi="Times New Roman" w:cs="Times New Roman"/>
              </w:rPr>
              <w:t xml:space="preserve"> год - 0,00</w:t>
            </w:r>
            <w:r w:rsidR="003F7F09" w:rsidRPr="007300DF">
              <w:rPr>
                <w:rFonts w:ascii="Times New Roman" w:hAnsi="Times New Roman" w:cs="Times New Roman"/>
              </w:rPr>
              <w:t xml:space="preserve"> тыс. рублей;</w:t>
            </w:r>
          </w:p>
        </w:tc>
      </w:tr>
      <w:tr w:rsidR="003F7F09" w:rsidRPr="007300DF" w14:paraId="378D9270" w14:textId="77777777" w:rsidTr="0095029B">
        <w:tc>
          <w:tcPr>
            <w:tcW w:w="3544" w:type="dxa"/>
            <w:tcBorders>
              <w:top w:val="single" w:sz="4" w:space="0" w:color="auto"/>
              <w:bottom w:val="single" w:sz="4" w:space="0" w:color="auto"/>
              <w:right w:val="single" w:sz="4" w:space="0" w:color="auto"/>
            </w:tcBorders>
          </w:tcPr>
          <w:p w14:paraId="0227517A" w14:textId="77777777" w:rsidR="003F7F09" w:rsidRPr="007300DF" w:rsidRDefault="003F7F09" w:rsidP="00954EAF">
            <w:pPr>
              <w:pStyle w:val="af8"/>
              <w:ind w:left="175"/>
              <w:rPr>
                <w:rFonts w:ascii="Times New Roman" w:hAnsi="Times New Roman" w:cs="Times New Roman"/>
              </w:rPr>
            </w:pPr>
            <w:r w:rsidRPr="007300DF">
              <w:rPr>
                <w:rFonts w:ascii="Times New Roman" w:hAnsi="Times New Roman" w:cs="Times New Roman"/>
              </w:rPr>
              <w:t>Влияние на достижение национальных целей развития Российской Федерации</w:t>
            </w:r>
          </w:p>
        </w:tc>
        <w:tc>
          <w:tcPr>
            <w:tcW w:w="7046" w:type="dxa"/>
            <w:tcBorders>
              <w:top w:val="single" w:sz="4" w:space="0" w:color="auto"/>
              <w:left w:val="single" w:sz="4" w:space="0" w:color="auto"/>
              <w:bottom w:val="single" w:sz="4" w:space="0" w:color="auto"/>
            </w:tcBorders>
          </w:tcPr>
          <w:p w14:paraId="396D777C" w14:textId="77777777" w:rsidR="003F7F09" w:rsidRPr="007300DF" w:rsidRDefault="0095029B" w:rsidP="00954EAF">
            <w:pPr>
              <w:pStyle w:val="af8"/>
              <w:ind w:left="175"/>
              <w:rPr>
                <w:rFonts w:ascii="Times New Roman" w:hAnsi="Times New Roman" w:cs="Times New Roman"/>
              </w:rPr>
            </w:pPr>
            <w:r>
              <w:t>Достойный, эффективный труд и успешное предпринимательство/показатель "Увеличение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p>
        </w:tc>
      </w:tr>
      <w:tr w:rsidR="003F7F09" w:rsidRPr="006C68AA" w14:paraId="78E6D200" w14:textId="77777777" w:rsidTr="0095029B">
        <w:tc>
          <w:tcPr>
            <w:tcW w:w="3544" w:type="dxa"/>
            <w:tcBorders>
              <w:top w:val="single" w:sz="4" w:space="0" w:color="auto"/>
              <w:bottom w:val="single" w:sz="4" w:space="0" w:color="auto"/>
              <w:right w:val="single" w:sz="4" w:space="0" w:color="auto"/>
            </w:tcBorders>
          </w:tcPr>
          <w:p w14:paraId="4D379A9E" w14:textId="77777777" w:rsidR="003F7F09" w:rsidRPr="006C68AA" w:rsidRDefault="003F7F09" w:rsidP="00954EAF">
            <w:pPr>
              <w:pStyle w:val="af8"/>
              <w:ind w:left="175"/>
              <w:rPr>
                <w:rFonts w:ascii="Times New Roman" w:hAnsi="Times New Roman" w:cs="Times New Roman"/>
              </w:rPr>
            </w:pPr>
            <w:r w:rsidRPr="007300DF">
              <w:rPr>
                <w:rFonts w:ascii="Times New Roman" w:hAnsi="Times New Roman" w:cs="Times New Roman"/>
              </w:rPr>
              <w:t>Основные результаты</w:t>
            </w:r>
          </w:p>
        </w:tc>
        <w:tc>
          <w:tcPr>
            <w:tcW w:w="7046" w:type="dxa"/>
            <w:tcBorders>
              <w:top w:val="single" w:sz="4" w:space="0" w:color="auto"/>
              <w:left w:val="single" w:sz="4" w:space="0" w:color="auto"/>
              <w:bottom w:val="single" w:sz="4" w:space="0" w:color="auto"/>
            </w:tcBorders>
          </w:tcPr>
          <w:p w14:paraId="6933879F" w14:textId="77777777" w:rsidR="000B1A5C" w:rsidRPr="000B1A5C" w:rsidRDefault="000B1A5C" w:rsidP="000B1A5C">
            <w:pPr>
              <w:pStyle w:val="af8"/>
              <w:ind w:left="176" w:hanging="1"/>
              <w:rPr>
                <w:rFonts w:ascii="Times New Roman" w:eastAsia="Times New Roman" w:hAnsi="Times New Roman" w:cs="Times New Roman"/>
                <w:color w:val="1A1A1A"/>
              </w:rPr>
            </w:pPr>
            <w:r>
              <w:rPr>
                <w:rFonts w:ascii="Times New Roman" w:eastAsia="Times New Roman" w:hAnsi="Times New Roman" w:cs="Times New Roman"/>
                <w:color w:val="1A1A1A"/>
              </w:rPr>
              <w:t xml:space="preserve">1. </w:t>
            </w:r>
            <w:r w:rsidRPr="000B1A5C">
              <w:rPr>
                <w:rFonts w:ascii="Times New Roman" w:eastAsia="Times New Roman" w:hAnsi="Times New Roman" w:cs="Times New Roman"/>
                <w:color w:val="1A1A1A"/>
              </w:rPr>
              <w:t>Количество субъектов малого и среднего предпринимательства</w:t>
            </w:r>
            <w:r>
              <w:rPr>
                <w:rFonts w:ascii="Times New Roman" w:eastAsia="Times New Roman" w:hAnsi="Times New Roman" w:cs="Times New Roman"/>
                <w:color w:val="1A1A1A"/>
              </w:rPr>
              <w:t xml:space="preserve"> к 2029 г. составит 720</w:t>
            </w:r>
          </w:p>
        </w:tc>
      </w:tr>
    </w:tbl>
    <w:p w14:paraId="4A1331C7" w14:textId="77777777" w:rsidR="003F7F09" w:rsidRDefault="003F7F09" w:rsidP="003F7F09">
      <w:pPr>
        <w:spacing w:line="276" w:lineRule="auto"/>
        <w:rPr>
          <w:rFonts w:eastAsia="Calibri"/>
          <w:lang w:eastAsia="en-US"/>
        </w:rPr>
      </w:pPr>
    </w:p>
    <w:p w14:paraId="5D6968CC" w14:textId="77777777" w:rsidR="00897628" w:rsidRDefault="00897628" w:rsidP="00897628">
      <w:pPr>
        <w:spacing w:line="276" w:lineRule="auto"/>
        <w:jc w:val="center"/>
        <w:rPr>
          <w:rFonts w:eastAsia="Calibri"/>
          <w:b/>
          <w:lang w:eastAsia="en-US"/>
        </w:rPr>
      </w:pPr>
      <w:r w:rsidRPr="00897628">
        <w:rPr>
          <w:rFonts w:eastAsia="Calibri"/>
          <w:b/>
          <w:lang w:eastAsia="en-US"/>
        </w:rPr>
        <w:t>Раздел 1</w:t>
      </w:r>
      <w:r w:rsidR="00482259">
        <w:rPr>
          <w:rFonts w:eastAsia="Calibri"/>
          <w:b/>
          <w:lang w:eastAsia="en-US"/>
        </w:rPr>
        <w:t>.</w:t>
      </w:r>
      <w:r w:rsidRPr="00897628">
        <w:rPr>
          <w:rFonts w:eastAsia="Calibri"/>
          <w:b/>
          <w:lang w:eastAsia="en-US"/>
        </w:rPr>
        <w:t xml:space="preserve"> Характеристика текущего состояния </w:t>
      </w:r>
    </w:p>
    <w:p w14:paraId="2FE63B38" w14:textId="77777777" w:rsidR="00482259" w:rsidRPr="00897628" w:rsidRDefault="00482259" w:rsidP="00897628">
      <w:pPr>
        <w:spacing w:line="276" w:lineRule="auto"/>
        <w:jc w:val="center"/>
        <w:rPr>
          <w:rFonts w:eastAsia="Calibri"/>
          <w:b/>
          <w:lang w:eastAsia="en-US"/>
        </w:rPr>
      </w:pPr>
    </w:p>
    <w:p w14:paraId="2E7A9668" w14:textId="77777777" w:rsidR="004D081B" w:rsidRPr="00B63E60" w:rsidRDefault="004D081B" w:rsidP="004D081B">
      <w:pPr>
        <w:spacing w:line="276" w:lineRule="auto"/>
        <w:ind w:firstLine="709"/>
        <w:jc w:val="both"/>
      </w:pPr>
      <w:r w:rsidRPr="00712E93">
        <w:rPr>
          <w:rFonts w:eastAsia="Calibri"/>
        </w:rPr>
        <w:t>Развитие малого и среднего пр</w:t>
      </w:r>
      <w:r>
        <w:rPr>
          <w:rFonts w:eastAsia="Calibri"/>
        </w:rPr>
        <w:t>едпринимательства, является важны</w:t>
      </w:r>
      <w:r w:rsidRPr="00712E93">
        <w:rPr>
          <w:rFonts w:eastAsia="Calibri"/>
        </w:rPr>
        <w:t>м условием функционирования рыночной экономики</w:t>
      </w:r>
      <w:r>
        <w:rPr>
          <w:rFonts w:eastAsia="Calibri"/>
        </w:rPr>
        <w:t>, а также одной из важнейших</w:t>
      </w:r>
      <w:r w:rsidRPr="00712E93">
        <w:rPr>
          <w:rFonts w:eastAsia="Calibri"/>
        </w:rPr>
        <w:t xml:space="preserve"> социально-экономических задач общегосударственного значения. </w:t>
      </w:r>
      <w:r>
        <w:rPr>
          <w:rFonts w:eastAsia="Calibri"/>
        </w:rPr>
        <w:t xml:space="preserve">В </w:t>
      </w:r>
      <w:r>
        <w:t xml:space="preserve">малом и среднем бизнесе </w:t>
      </w:r>
      <w:r w:rsidRPr="0019113B">
        <w:t>во всех отраслях экономики района</w:t>
      </w:r>
      <w:r>
        <w:t xml:space="preserve">, </w:t>
      </w:r>
      <w:r w:rsidRPr="0019113B">
        <w:t>вовлечены все социальные группы населения</w:t>
      </w:r>
      <w:r>
        <w:t>. Р</w:t>
      </w:r>
      <w:r w:rsidRPr="0019113B">
        <w:t>азвитие</w:t>
      </w:r>
      <w:r>
        <w:t xml:space="preserve"> малого и среднего предпринимательства,</w:t>
      </w:r>
      <w:r w:rsidRPr="0019113B">
        <w:t xml:space="preserve"> оказывает непосредственное влияние на общее состояние экономики района, способствует насы</w:t>
      </w:r>
      <w:r>
        <w:t xml:space="preserve">щению рынка товарами и услугами. Также развитие предпринимательства способствует </w:t>
      </w:r>
      <w:r w:rsidRPr="0019113B">
        <w:t>развитию конкуренции, созданию новых рабочих мест</w:t>
      </w:r>
      <w:r>
        <w:t xml:space="preserve">, </w:t>
      </w:r>
      <w:r w:rsidRPr="0019113B">
        <w:t xml:space="preserve">новых производств, </w:t>
      </w:r>
      <w:r>
        <w:t>и</w:t>
      </w:r>
      <w:r w:rsidRPr="0019113B">
        <w:t xml:space="preserve"> формированию</w:t>
      </w:r>
      <w:r>
        <w:t xml:space="preserve"> поступлений от налогов всех </w:t>
      </w:r>
      <w:proofErr w:type="spellStart"/>
      <w:r>
        <w:t>уровней</w:t>
      </w:r>
      <w:r w:rsidRPr="0019113B">
        <w:t>.</w:t>
      </w:r>
      <w:r w:rsidRPr="006B1F99">
        <w:t>Поддержка</w:t>
      </w:r>
      <w:proofErr w:type="spellEnd"/>
      <w:r w:rsidRPr="006B1F99">
        <w:t xml:space="preserve"> </w:t>
      </w:r>
      <w:r>
        <w:t xml:space="preserve">малого и среднего </w:t>
      </w:r>
      <w:r w:rsidRPr="006B1F99">
        <w:t>предпринимательства</w:t>
      </w:r>
      <w:r>
        <w:t>,</w:t>
      </w:r>
      <w:r w:rsidRPr="006B1F99">
        <w:t xml:space="preserve"> направлена на создание благоприятных условий для развития инициативы граждан Российской Федерации.</w:t>
      </w:r>
    </w:p>
    <w:p w14:paraId="2FE8DD10" w14:textId="77777777" w:rsidR="004D081B" w:rsidRPr="003811BC" w:rsidRDefault="004D081B" w:rsidP="004D081B">
      <w:pPr>
        <w:pStyle w:val="a5"/>
        <w:spacing w:line="276" w:lineRule="auto"/>
        <w:ind w:firstLine="709"/>
      </w:pPr>
      <w:r w:rsidRPr="00B63E60">
        <w:t xml:space="preserve">Малый бизнес в </w:t>
      </w:r>
      <w:r w:rsidR="00F51114">
        <w:t>Амгинском районе</w:t>
      </w:r>
      <w:r w:rsidRPr="00B63E60">
        <w:t xml:space="preserve"> приобретает все большее значение в экономике, становится одним из важных факторов социальной и политической стабильности, стратеги</w:t>
      </w:r>
      <w:r>
        <w:t>ческим ресурсом развития района</w:t>
      </w:r>
      <w:r w:rsidR="00F51114">
        <w:t>.</w:t>
      </w:r>
    </w:p>
    <w:p w14:paraId="13757B05" w14:textId="77777777" w:rsidR="004D081B" w:rsidRDefault="004D081B" w:rsidP="004D081B">
      <w:pPr>
        <w:pStyle w:val="a5"/>
        <w:spacing w:line="276" w:lineRule="auto"/>
        <w:ind w:firstLine="709"/>
      </w:pPr>
      <w:r>
        <w:t xml:space="preserve">По данным официального сайта </w:t>
      </w:r>
      <w:hyperlink r:id="rId8" w:history="1">
        <w:r w:rsidRPr="00DD76A8">
          <w:rPr>
            <w:rStyle w:val="af5"/>
            <w:sz w:val="21"/>
            <w:szCs w:val="21"/>
            <w:shd w:val="clear" w:color="auto" w:fill="FFFFFF"/>
          </w:rPr>
          <w:t>www.</w:t>
        </w:r>
        <w:r w:rsidRPr="00DD76A8">
          <w:rPr>
            <w:rStyle w:val="af5"/>
            <w:b/>
            <w:bCs/>
            <w:sz w:val="21"/>
            <w:szCs w:val="21"/>
            <w:shd w:val="clear" w:color="auto" w:fill="FFFFFF"/>
          </w:rPr>
          <w:t>nalog</w:t>
        </w:r>
        <w:r w:rsidRPr="00DD76A8">
          <w:rPr>
            <w:rStyle w:val="af5"/>
            <w:sz w:val="21"/>
            <w:szCs w:val="21"/>
            <w:shd w:val="clear" w:color="auto" w:fill="FFFFFF"/>
          </w:rPr>
          <w:t>.</w:t>
        </w:r>
        <w:r w:rsidRPr="00DD76A8">
          <w:rPr>
            <w:rStyle w:val="af5"/>
            <w:b/>
            <w:bCs/>
            <w:sz w:val="21"/>
            <w:szCs w:val="21"/>
            <w:shd w:val="clear" w:color="auto" w:fill="FFFFFF"/>
          </w:rPr>
          <w:t>ru</w:t>
        </w:r>
      </w:hyperlink>
      <w:r w:rsidRPr="00591E0A">
        <w:rPr>
          <w:bCs/>
          <w:shd w:val="clear" w:color="auto" w:fill="FFFFFF"/>
        </w:rPr>
        <w:t>и</w:t>
      </w:r>
      <w:r>
        <w:t xml:space="preserve">инспекции федеральной налоговой службы на </w:t>
      </w:r>
      <w:r w:rsidRPr="0019113B">
        <w:t>20</w:t>
      </w:r>
      <w:r>
        <w:t>24</w:t>
      </w:r>
      <w:r w:rsidRPr="0019113B">
        <w:t xml:space="preserve"> год на территории </w:t>
      </w:r>
      <w:r>
        <w:t xml:space="preserve">Амгинского </w:t>
      </w:r>
      <w:r w:rsidRPr="0019113B">
        <w:t xml:space="preserve">района зарегистрировано </w:t>
      </w:r>
      <w:r>
        <w:t xml:space="preserve">667 индивидуальных предпринимателей. </w:t>
      </w:r>
      <w:r w:rsidRPr="002145F4">
        <w:t>Основное число предпри</w:t>
      </w:r>
      <w:r>
        <w:t xml:space="preserve">нимателей </w:t>
      </w:r>
      <w:r w:rsidRPr="002145F4">
        <w:t>сосредоточено в селе Амга</w:t>
      </w:r>
      <w:r>
        <w:t xml:space="preserve">. </w:t>
      </w:r>
      <w:r w:rsidRPr="0019113B">
        <w:t>Малые предприятия сконцентрированы в основном в отраслях экономики: розничн</w:t>
      </w:r>
      <w:r>
        <w:t>ая торговля, сельское хозяйство</w:t>
      </w:r>
      <w:r w:rsidRPr="0019113B">
        <w:t>.</w:t>
      </w:r>
    </w:p>
    <w:p w14:paraId="1CFD17E1" w14:textId="77777777" w:rsidR="004D081B" w:rsidRDefault="004D081B" w:rsidP="004D081B">
      <w:pPr>
        <w:pStyle w:val="a5"/>
        <w:spacing w:line="276" w:lineRule="auto"/>
        <w:ind w:firstLine="709"/>
      </w:pPr>
      <w:r>
        <w:t>На протяжении последних двух лет Администрация муниципального района "Амгинский район (улус)" (МБУ «Бизнес-инкубатор Амгинского улуса») осуществляет работу по созданию благоприятных условий для становления и успешного развития субъектов малого и среднего предпринимательства, соответственно и привлечения инвестиций в экономику улуса.</w:t>
      </w:r>
    </w:p>
    <w:p w14:paraId="3489DAE5" w14:textId="77777777" w:rsidR="004D081B" w:rsidRDefault="004D081B" w:rsidP="004D081B">
      <w:pPr>
        <w:pStyle w:val="ConsPlusNormal"/>
        <w:spacing w:line="276" w:lineRule="auto"/>
        <w:ind w:firstLine="540"/>
        <w:jc w:val="both"/>
        <w:rPr>
          <w:rFonts w:ascii="Times New Roman" w:hAnsi="Times New Roman" w:cs="Times New Roman"/>
          <w:sz w:val="24"/>
          <w:szCs w:val="24"/>
        </w:rPr>
      </w:pPr>
      <w:r w:rsidRPr="0019113B">
        <w:rPr>
          <w:rFonts w:ascii="Times New Roman" w:hAnsi="Times New Roman" w:cs="Times New Roman"/>
          <w:sz w:val="24"/>
          <w:szCs w:val="24"/>
        </w:rPr>
        <w:t>Динамика основных показателей по району говорит о том, что предпринимательство имеет устойчивые тенденции для дальнейшего развития и его вклад</w:t>
      </w:r>
      <w:r>
        <w:rPr>
          <w:rFonts w:ascii="Times New Roman" w:hAnsi="Times New Roman" w:cs="Times New Roman"/>
          <w:sz w:val="24"/>
          <w:szCs w:val="24"/>
        </w:rPr>
        <w:t>,</w:t>
      </w:r>
      <w:r w:rsidRPr="0019113B">
        <w:rPr>
          <w:rFonts w:ascii="Times New Roman" w:hAnsi="Times New Roman" w:cs="Times New Roman"/>
          <w:sz w:val="24"/>
          <w:szCs w:val="24"/>
        </w:rPr>
        <w:t xml:space="preserve"> как в отдельные отрасли экономики, так и в экономику района в целом</w:t>
      </w:r>
      <w:r>
        <w:rPr>
          <w:rFonts w:ascii="Times New Roman" w:hAnsi="Times New Roman" w:cs="Times New Roman"/>
          <w:sz w:val="24"/>
          <w:szCs w:val="24"/>
        </w:rPr>
        <w:t>.</w:t>
      </w:r>
    </w:p>
    <w:p w14:paraId="279F59F6" w14:textId="77777777" w:rsidR="004D081B" w:rsidRPr="0019113B" w:rsidRDefault="004D081B" w:rsidP="004D081B">
      <w:pPr>
        <w:pStyle w:val="ConsPlusNormal"/>
        <w:ind w:firstLine="540"/>
        <w:jc w:val="both"/>
        <w:rPr>
          <w:rFonts w:ascii="Times New Roman" w:hAnsi="Times New Roman" w:cs="Times New Roman"/>
          <w:sz w:val="24"/>
          <w:szCs w:val="24"/>
        </w:rPr>
      </w:pPr>
    </w:p>
    <w:p w14:paraId="274AF2E2" w14:textId="77777777" w:rsidR="004D081B" w:rsidRPr="007A5999" w:rsidRDefault="004D081B" w:rsidP="004D081B">
      <w:pPr>
        <w:pStyle w:val="ConsPlusNormal"/>
        <w:jc w:val="center"/>
        <w:rPr>
          <w:rFonts w:ascii="Times New Roman" w:hAnsi="Times New Roman" w:cs="Times New Roman"/>
          <w:sz w:val="24"/>
          <w:szCs w:val="24"/>
        </w:rPr>
      </w:pPr>
      <w:r w:rsidRPr="007A5999">
        <w:rPr>
          <w:rFonts w:ascii="Times New Roman" w:hAnsi="Times New Roman" w:cs="Times New Roman"/>
          <w:sz w:val="24"/>
          <w:szCs w:val="24"/>
        </w:rPr>
        <w:t xml:space="preserve">Динамика основных показателей развития малого среднего </w:t>
      </w:r>
    </w:p>
    <w:p w14:paraId="01548AA4" w14:textId="77777777" w:rsidR="004D081B" w:rsidRPr="007A5999" w:rsidRDefault="004D081B" w:rsidP="004D081B">
      <w:pPr>
        <w:pStyle w:val="ConsPlusNormal"/>
        <w:jc w:val="center"/>
        <w:rPr>
          <w:rFonts w:ascii="Times New Roman" w:hAnsi="Times New Roman" w:cs="Times New Roman"/>
          <w:sz w:val="24"/>
          <w:szCs w:val="24"/>
        </w:rPr>
      </w:pPr>
      <w:r w:rsidRPr="007A5999">
        <w:rPr>
          <w:rFonts w:ascii="Times New Roman" w:hAnsi="Times New Roman" w:cs="Times New Roman"/>
          <w:sz w:val="24"/>
          <w:szCs w:val="24"/>
        </w:rPr>
        <w:t xml:space="preserve">предпринимательства в Амгинском районе в </w:t>
      </w:r>
      <w:r w:rsidR="003404A0">
        <w:rPr>
          <w:rFonts w:ascii="Times New Roman" w:hAnsi="Times New Roman" w:cs="Times New Roman"/>
          <w:sz w:val="24"/>
          <w:szCs w:val="24"/>
        </w:rPr>
        <w:t>2020-2024</w:t>
      </w:r>
      <w:r w:rsidRPr="007A5999">
        <w:rPr>
          <w:rFonts w:ascii="Times New Roman" w:hAnsi="Times New Roman" w:cs="Times New Roman"/>
          <w:sz w:val="24"/>
          <w:szCs w:val="24"/>
        </w:rPr>
        <w:t xml:space="preserve"> годах</w:t>
      </w:r>
    </w:p>
    <w:p w14:paraId="23577472" w14:textId="77777777" w:rsidR="004D081B" w:rsidRPr="007A5999" w:rsidRDefault="004D081B" w:rsidP="004D081B">
      <w:pPr>
        <w:ind w:firstLine="709"/>
        <w:jc w:val="right"/>
      </w:pPr>
      <w:r w:rsidRPr="007A5999">
        <w:t>Таблица 1</w:t>
      </w:r>
    </w:p>
    <w:p w14:paraId="6D1AFC19" w14:textId="77777777" w:rsidR="004D081B" w:rsidRPr="007A5999" w:rsidRDefault="004D081B" w:rsidP="004D081B">
      <w:pPr>
        <w:pStyle w:val="ConsPlusNormal"/>
        <w:ind w:firstLine="540"/>
        <w:jc w:val="right"/>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28"/>
        <w:gridCol w:w="992"/>
        <w:gridCol w:w="992"/>
        <w:gridCol w:w="1134"/>
        <w:gridCol w:w="1134"/>
        <w:gridCol w:w="992"/>
      </w:tblGrid>
      <w:tr w:rsidR="003404A0" w:rsidRPr="007A5999" w14:paraId="5138B391" w14:textId="77777777" w:rsidTr="003404A0">
        <w:trPr>
          <w:tblCellSpacing w:w="5" w:type="nil"/>
        </w:trPr>
        <w:tc>
          <w:tcPr>
            <w:tcW w:w="3828" w:type="dxa"/>
            <w:tcBorders>
              <w:top w:val="single" w:sz="4" w:space="0" w:color="auto"/>
              <w:left w:val="single" w:sz="4" w:space="0" w:color="auto"/>
              <w:bottom w:val="single" w:sz="4" w:space="0" w:color="auto"/>
              <w:right w:val="single" w:sz="4" w:space="0" w:color="auto"/>
            </w:tcBorders>
          </w:tcPr>
          <w:p w14:paraId="3F4649C0" w14:textId="77777777" w:rsidR="003404A0" w:rsidRPr="007A5999" w:rsidRDefault="003404A0" w:rsidP="00040D53">
            <w:pPr>
              <w:pStyle w:val="ConsPlusCell"/>
              <w:rPr>
                <w:rFonts w:ascii="Times New Roman" w:hAnsi="Times New Roman" w:cs="Times New Roman"/>
                <w:sz w:val="24"/>
                <w:szCs w:val="24"/>
              </w:rPr>
            </w:pPr>
            <w:r w:rsidRPr="007A5999">
              <w:rPr>
                <w:rFonts w:ascii="Times New Roman" w:hAnsi="Times New Roman" w:cs="Times New Roman"/>
                <w:sz w:val="24"/>
                <w:szCs w:val="24"/>
              </w:rPr>
              <w:t xml:space="preserve">              Показатель              </w:t>
            </w:r>
          </w:p>
        </w:tc>
        <w:tc>
          <w:tcPr>
            <w:tcW w:w="992" w:type="dxa"/>
            <w:tcBorders>
              <w:top w:val="single" w:sz="4" w:space="0" w:color="auto"/>
              <w:left w:val="single" w:sz="4" w:space="0" w:color="auto"/>
              <w:bottom w:val="single" w:sz="4" w:space="0" w:color="auto"/>
              <w:right w:val="single" w:sz="4" w:space="0" w:color="auto"/>
            </w:tcBorders>
          </w:tcPr>
          <w:p w14:paraId="068813F5" w14:textId="77777777" w:rsidR="003404A0" w:rsidRPr="004D081B" w:rsidRDefault="003404A0" w:rsidP="003404A0">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tc>
        <w:tc>
          <w:tcPr>
            <w:tcW w:w="992" w:type="dxa"/>
            <w:tcBorders>
              <w:top w:val="single" w:sz="4" w:space="0" w:color="auto"/>
              <w:left w:val="single" w:sz="4" w:space="0" w:color="auto"/>
              <w:bottom w:val="single" w:sz="4" w:space="0" w:color="auto"/>
              <w:right w:val="single" w:sz="4" w:space="0" w:color="auto"/>
            </w:tcBorders>
          </w:tcPr>
          <w:p w14:paraId="2D72633D" w14:textId="77777777" w:rsidR="003404A0" w:rsidRPr="004D081B" w:rsidRDefault="003404A0" w:rsidP="00040D53">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tcPr>
          <w:p w14:paraId="1855EEB5" w14:textId="77777777" w:rsidR="003404A0" w:rsidRPr="007A5999" w:rsidRDefault="003404A0" w:rsidP="00040D53">
            <w:pPr>
              <w:pStyle w:val="ConsPlusCell"/>
              <w:jc w:val="center"/>
              <w:rPr>
                <w:rFonts w:ascii="Times New Roman" w:hAnsi="Times New Roman" w:cs="Times New Roman"/>
                <w:sz w:val="24"/>
                <w:szCs w:val="24"/>
              </w:rPr>
            </w:pPr>
            <w:r w:rsidRPr="007A5999">
              <w:rPr>
                <w:rFonts w:ascii="Times New Roman" w:hAnsi="Times New Roman" w:cs="Times New Roman"/>
                <w:sz w:val="24"/>
                <w:szCs w:val="24"/>
              </w:rPr>
              <w:t>20</w:t>
            </w: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14:paraId="33B35D89" w14:textId="77777777" w:rsidR="003404A0" w:rsidRPr="007A5999" w:rsidRDefault="003404A0" w:rsidP="00040D53">
            <w:pPr>
              <w:pStyle w:val="ConsPlusCell"/>
              <w:jc w:val="center"/>
              <w:rPr>
                <w:rFonts w:ascii="Times New Roman" w:hAnsi="Times New Roman" w:cs="Times New Roman"/>
                <w:sz w:val="24"/>
                <w:szCs w:val="24"/>
              </w:rPr>
            </w:pPr>
            <w:r w:rsidRPr="007A5999">
              <w:rPr>
                <w:rFonts w:ascii="Times New Roman" w:hAnsi="Times New Roman" w:cs="Times New Roman"/>
                <w:sz w:val="24"/>
                <w:szCs w:val="24"/>
              </w:rPr>
              <w:t>20</w:t>
            </w:r>
            <w:r>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tcPr>
          <w:p w14:paraId="03182B10" w14:textId="77777777" w:rsidR="003404A0" w:rsidRPr="007A5999" w:rsidRDefault="003404A0" w:rsidP="00040D53">
            <w:pPr>
              <w:pStyle w:val="ConsPlusCell"/>
              <w:jc w:val="center"/>
              <w:rPr>
                <w:rFonts w:ascii="Times New Roman" w:hAnsi="Times New Roman" w:cs="Times New Roman"/>
                <w:sz w:val="24"/>
                <w:szCs w:val="24"/>
              </w:rPr>
            </w:pPr>
            <w:r w:rsidRPr="007A5999">
              <w:rPr>
                <w:rFonts w:ascii="Times New Roman" w:hAnsi="Times New Roman" w:cs="Times New Roman"/>
                <w:sz w:val="24"/>
                <w:szCs w:val="24"/>
              </w:rPr>
              <w:t>20</w:t>
            </w:r>
            <w:r>
              <w:rPr>
                <w:rFonts w:ascii="Times New Roman" w:hAnsi="Times New Roman" w:cs="Times New Roman"/>
                <w:sz w:val="24"/>
                <w:szCs w:val="24"/>
              </w:rPr>
              <w:t>24</w:t>
            </w:r>
          </w:p>
        </w:tc>
      </w:tr>
      <w:tr w:rsidR="003404A0" w:rsidRPr="007A5999" w14:paraId="5D81D0E6" w14:textId="77777777" w:rsidTr="00482259">
        <w:trPr>
          <w:trHeight w:val="598"/>
          <w:tblCellSpacing w:w="5" w:type="nil"/>
        </w:trPr>
        <w:tc>
          <w:tcPr>
            <w:tcW w:w="3828" w:type="dxa"/>
            <w:tcBorders>
              <w:top w:val="single" w:sz="4" w:space="0" w:color="auto"/>
              <w:left w:val="single" w:sz="4" w:space="0" w:color="auto"/>
              <w:bottom w:val="single" w:sz="4" w:space="0" w:color="auto"/>
              <w:right w:val="single" w:sz="4" w:space="0" w:color="auto"/>
            </w:tcBorders>
          </w:tcPr>
          <w:p w14:paraId="074DA8B5" w14:textId="77777777" w:rsidR="003404A0" w:rsidRPr="007A5999" w:rsidRDefault="003404A0" w:rsidP="00040D53">
            <w:pPr>
              <w:pStyle w:val="ConsPlusCell"/>
              <w:jc w:val="center"/>
              <w:rPr>
                <w:rFonts w:ascii="Times New Roman" w:hAnsi="Times New Roman" w:cs="Times New Roman"/>
                <w:sz w:val="24"/>
                <w:szCs w:val="24"/>
              </w:rPr>
            </w:pPr>
          </w:p>
          <w:p w14:paraId="494DE8DE" w14:textId="77777777" w:rsidR="003404A0" w:rsidRPr="007A5999" w:rsidRDefault="003404A0" w:rsidP="00040D53">
            <w:pPr>
              <w:pStyle w:val="ConsPlusCell"/>
              <w:jc w:val="center"/>
              <w:rPr>
                <w:rFonts w:ascii="Times New Roman" w:hAnsi="Times New Roman" w:cs="Times New Roman"/>
                <w:sz w:val="24"/>
                <w:szCs w:val="24"/>
              </w:rPr>
            </w:pPr>
            <w:r w:rsidRPr="007A5999">
              <w:rPr>
                <w:rFonts w:ascii="Times New Roman" w:hAnsi="Times New Roman" w:cs="Times New Roman"/>
                <w:sz w:val="24"/>
                <w:szCs w:val="24"/>
              </w:rPr>
              <w:t>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vAlign w:val="center"/>
          </w:tcPr>
          <w:p w14:paraId="4CEB6091" w14:textId="77777777" w:rsidR="003404A0" w:rsidRPr="000B1A5C" w:rsidRDefault="00111C7D" w:rsidP="003404A0">
            <w:pPr>
              <w:pStyle w:val="ConsPlusCell"/>
              <w:jc w:val="center"/>
              <w:rPr>
                <w:rFonts w:ascii="Times New Roman" w:hAnsi="Times New Roman" w:cs="Times New Roman"/>
                <w:sz w:val="24"/>
                <w:szCs w:val="24"/>
              </w:rPr>
            </w:pPr>
            <w:r w:rsidRPr="000B1A5C">
              <w:rPr>
                <w:rFonts w:ascii="Times New Roman" w:hAnsi="Times New Roman" w:cs="Times New Roman"/>
                <w:sz w:val="24"/>
                <w:szCs w:val="24"/>
              </w:rPr>
              <w:t>536</w:t>
            </w:r>
          </w:p>
        </w:tc>
        <w:tc>
          <w:tcPr>
            <w:tcW w:w="992" w:type="dxa"/>
            <w:tcBorders>
              <w:top w:val="single" w:sz="4" w:space="0" w:color="auto"/>
              <w:left w:val="single" w:sz="4" w:space="0" w:color="auto"/>
              <w:bottom w:val="single" w:sz="4" w:space="0" w:color="auto"/>
              <w:right w:val="single" w:sz="4" w:space="0" w:color="auto"/>
            </w:tcBorders>
            <w:vAlign w:val="center"/>
          </w:tcPr>
          <w:p w14:paraId="7CE4854C" w14:textId="77777777" w:rsidR="003404A0" w:rsidRPr="000B1A5C" w:rsidRDefault="000C4B57" w:rsidP="00040D53">
            <w:pPr>
              <w:pStyle w:val="ConsPlusCell"/>
              <w:jc w:val="center"/>
              <w:rPr>
                <w:rFonts w:ascii="Times New Roman" w:hAnsi="Times New Roman" w:cs="Times New Roman"/>
                <w:sz w:val="24"/>
                <w:szCs w:val="24"/>
              </w:rPr>
            </w:pPr>
            <w:r w:rsidRPr="000B1A5C">
              <w:rPr>
                <w:rFonts w:ascii="Times New Roman" w:hAnsi="Times New Roman" w:cs="Times New Roman"/>
                <w:sz w:val="24"/>
                <w:szCs w:val="24"/>
              </w:rPr>
              <w:t>5</w:t>
            </w:r>
            <w:r w:rsidR="00111C7D" w:rsidRPr="000B1A5C">
              <w:rPr>
                <w:rFonts w:ascii="Times New Roman" w:hAnsi="Times New Roman" w:cs="Times New Roman"/>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tcPr>
          <w:p w14:paraId="65DAA0A7" w14:textId="77777777" w:rsidR="003404A0" w:rsidRPr="000B1A5C" w:rsidRDefault="000B1A5C" w:rsidP="00040D53">
            <w:pPr>
              <w:pStyle w:val="ConsPlusCell"/>
              <w:jc w:val="center"/>
              <w:rPr>
                <w:rFonts w:ascii="Times New Roman" w:hAnsi="Times New Roman" w:cs="Times New Roman"/>
                <w:sz w:val="24"/>
                <w:szCs w:val="24"/>
              </w:rPr>
            </w:pPr>
            <w:r>
              <w:rPr>
                <w:rFonts w:ascii="Times New Roman" w:hAnsi="Times New Roman" w:cs="Times New Roman"/>
                <w:sz w:val="24"/>
                <w:szCs w:val="24"/>
              </w:rPr>
              <w:t>598</w:t>
            </w:r>
          </w:p>
        </w:tc>
        <w:tc>
          <w:tcPr>
            <w:tcW w:w="1134" w:type="dxa"/>
            <w:tcBorders>
              <w:top w:val="single" w:sz="4" w:space="0" w:color="auto"/>
              <w:left w:val="single" w:sz="4" w:space="0" w:color="auto"/>
              <w:bottom w:val="single" w:sz="4" w:space="0" w:color="auto"/>
              <w:right w:val="single" w:sz="4" w:space="0" w:color="auto"/>
            </w:tcBorders>
            <w:vAlign w:val="center"/>
          </w:tcPr>
          <w:p w14:paraId="0F52242D" w14:textId="77777777" w:rsidR="003404A0" w:rsidRPr="000B1A5C" w:rsidRDefault="00111C7D" w:rsidP="00040D53">
            <w:pPr>
              <w:pStyle w:val="ConsPlusCell"/>
              <w:jc w:val="center"/>
              <w:rPr>
                <w:rFonts w:ascii="Times New Roman" w:hAnsi="Times New Roman" w:cs="Times New Roman"/>
                <w:sz w:val="24"/>
                <w:szCs w:val="24"/>
              </w:rPr>
            </w:pPr>
            <w:r w:rsidRPr="000B1A5C">
              <w:rPr>
                <w:rFonts w:ascii="Times New Roman" w:hAnsi="Times New Roman" w:cs="Times New Roman"/>
                <w:sz w:val="24"/>
                <w:szCs w:val="24"/>
              </w:rPr>
              <w:t>602</w:t>
            </w:r>
          </w:p>
        </w:tc>
        <w:tc>
          <w:tcPr>
            <w:tcW w:w="992" w:type="dxa"/>
            <w:tcBorders>
              <w:top w:val="single" w:sz="4" w:space="0" w:color="auto"/>
              <w:left w:val="single" w:sz="4" w:space="0" w:color="auto"/>
              <w:bottom w:val="single" w:sz="4" w:space="0" w:color="auto"/>
              <w:right w:val="single" w:sz="4" w:space="0" w:color="auto"/>
            </w:tcBorders>
            <w:vAlign w:val="center"/>
          </w:tcPr>
          <w:p w14:paraId="5D428F56" w14:textId="77777777" w:rsidR="003404A0" w:rsidRPr="000B1A5C" w:rsidRDefault="00111C7D" w:rsidP="00040D53">
            <w:pPr>
              <w:pStyle w:val="ConsPlusCell"/>
              <w:jc w:val="center"/>
              <w:rPr>
                <w:rFonts w:ascii="Times New Roman" w:hAnsi="Times New Roman" w:cs="Times New Roman"/>
                <w:sz w:val="24"/>
                <w:szCs w:val="24"/>
              </w:rPr>
            </w:pPr>
            <w:r w:rsidRPr="000B1A5C">
              <w:rPr>
                <w:rFonts w:ascii="Times New Roman" w:hAnsi="Times New Roman" w:cs="Times New Roman"/>
                <w:sz w:val="24"/>
                <w:szCs w:val="24"/>
              </w:rPr>
              <w:t>666</w:t>
            </w:r>
          </w:p>
        </w:tc>
      </w:tr>
      <w:tr w:rsidR="003404A0" w:rsidRPr="007A5999" w14:paraId="65D4A25A" w14:textId="77777777" w:rsidTr="003404A0">
        <w:trPr>
          <w:tblCellSpacing w:w="5" w:type="nil"/>
        </w:trPr>
        <w:tc>
          <w:tcPr>
            <w:tcW w:w="3828" w:type="dxa"/>
            <w:tcBorders>
              <w:left w:val="single" w:sz="4" w:space="0" w:color="auto"/>
              <w:bottom w:val="single" w:sz="4" w:space="0" w:color="auto"/>
              <w:right w:val="single" w:sz="4" w:space="0" w:color="auto"/>
            </w:tcBorders>
          </w:tcPr>
          <w:p w14:paraId="5837EEA8" w14:textId="77777777" w:rsidR="003404A0" w:rsidRPr="00111C7D" w:rsidRDefault="003404A0" w:rsidP="00040D53">
            <w:pPr>
              <w:pStyle w:val="ConsPlusCell"/>
              <w:rPr>
                <w:rFonts w:ascii="Times New Roman" w:hAnsi="Times New Roman" w:cs="Times New Roman"/>
                <w:sz w:val="24"/>
                <w:szCs w:val="24"/>
              </w:rPr>
            </w:pPr>
            <w:r w:rsidRPr="007A5999">
              <w:rPr>
                <w:rFonts w:ascii="Times New Roman" w:hAnsi="Times New Roman" w:cs="Times New Roman"/>
                <w:sz w:val="24"/>
                <w:szCs w:val="24"/>
              </w:rPr>
              <w:t xml:space="preserve">Количество малых и средних предприятий, ед.     </w:t>
            </w:r>
          </w:p>
        </w:tc>
        <w:tc>
          <w:tcPr>
            <w:tcW w:w="992" w:type="dxa"/>
            <w:tcBorders>
              <w:left w:val="single" w:sz="4" w:space="0" w:color="auto"/>
              <w:bottom w:val="single" w:sz="4" w:space="0" w:color="auto"/>
              <w:right w:val="single" w:sz="4" w:space="0" w:color="auto"/>
            </w:tcBorders>
            <w:vAlign w:val="center"/>
          </w:tcPr>
          <w:p w14:paraId="74CB7A78" w14:textId="77777777" w:rsidR="003404A0" w:rsidRPr="000B1A5C" w:rsidRDefault="008D4CF6" w:rsidP="003404A0">
            <w:pPr>
              <w:pStyle w:val="ConsPlusCell"/>
              <w:jc w:val="center"/>
              <w:rPr>
                <w:rFonts w:ascii="Times New Roman" w:hAnsi="Times New Roman" w:cs="Times New Roman"/>
                <w:sz w:val="24"/>
                <w:szCs w:val="24"/>
              </w:rPr>
            </w:pPr>
            <w:r w:rsidRPr="000B1A5C">
              <w:rPr>
                <w:rFonts w:ascii="Times New Roman" w:hAnsi="Times New Roman" w:cs="Times New Roman"/>
                <w:sz w:val="24"/>
                <w:szCs w:val="24"/>
              </w:rPr>
              <w:t>78</w:t>
            </w:r>
          </w:p>
        </w:tc>
        <w:tc>
          <w:tcPr>
            <w:tcW w:w="992" w:type="dxa"/>
            <w:tcBorders>
              <w:left w:val="single" w:sz="4" w:space="0" w:color="auto"/>
              <w:bottom w:val="single" w:sz="4" w:space="0" w:color="auto"/>
              <w:right w:val="single" w:sz="4" w:space="0" w:color="auto"/>
            </w:tcBorders>
            <w:vAlign w:val="center"/>
          </w:tcPr>
          <w:p w14:paraId="3D264CD3" w14:textId="77777777" w:rsidR="003404A0" w:rsidRPr="000B1A5C" w:rsidRDefault="008D4CF6" w:rsidP="00040D53">
            <w:pPr>
              <w:pStyle w:val="ConsPlusCell"/>
              <w:jc w:val="center"/>
              <w:rPr>
                <w:rFonts w:ascii="Times New Roman" w:hAnsi="Times New Roman" w:cs="Times New Roman"/>
                <w:sz w:val="24"/>
                <w:szCs w:val="24"/>
              </w:rPr>
            </w:pPr>
            <w:r w:rsidRPr="000B1A5C">
              <w:rPr>
                <w:rFonts w:ascii="Times New Roman" w:hAnsi="Times New Roman" w:cs="Times New Roman"/>
                <w:sz w:val="24"/>
                <w:szCs w:val="24"/>
              </w:rPr>
              <w:t>476</w:t>
            </w:r>
          </w:p>
        </w:tc>
        <w:tc>
          <w:tcPr>
            <w:tcW w:w="1134" w:type="dxa"/>
            <w:tcBorders>
              <w:left w:val="single" w:sz="4" w:space="0" w:color="auto"/>
              <w:bottom w:val="single" w:sz="4" w:space="0" w:color="auto"/>
              <w:right w:val="single" w:sz="4" w:space="0" w:color="auto"/>
            </w:tcBorders>
            <w:vAlign w:val="center"/>
          </w:tcPr>
          <w:p w14:paraId="015DFE9E" w14:textId="77777777" w:rsidR="003404A0" w:rsidRPr="000B1A5C" w:rsidRDefault="008D4CF6" w:rsidP="00040D53">
            <w:pPr>
              <w:pStyle w:val="ConsPlusCell"/>
              <w:jc w:val="center"/>
              <w:rPr>
                <w:rFonts w:ascii="Times New Roman" w:hAnsi="Times New Roman" w:cs="Times New Roman"/>
                <w:sz w:val="24"/>
                <w:szCs w:val="24"/>
              </w:rPr>
            </w:pPr>
            <w:r w:rsidRPr="000B1A5C">
              <w:rPr>
                <w:rFonts w:ascii="Times New Roman" w:hAnsi="Times New Roman" w:cs="Times New Roman"/>
                <w:sz w:val="24"/>
                <w:szCs w:val="24"/>
              </w:rPr>
              <w:t>904</w:t>
            </w:r>
          </w:p>
        </w:tc>
        <w:tc>
          <w:tcPr>
            <w:tcW w:w="1134" w:type="dxa"/>
            <w:tcBorders>
              <w:left w:val="single" w:sz="4" w:space="0" w:color="auto"/>
              <w:bottom w:val="single" w:sz="4" w:space="0" w:color="auto"/>
              <w:right w:val="single" w:sz="4" w:space="0" w:color="auto"/>
            </w:tcBorders>
            <w:vAlign w:val="center"/>
          </w:tcPr>
          <w:p w14:paraId="0DFD9D36" w14:textId="77777777" w:rsidR="003404A0" w:rsidRPr="000B1A5C" w:rsidRDefault="00111C7D" w:rsidP="00040D53">
            <w:pPr>
              <w:pStyle w:val="ConsPlusCell"/>
              <w:jc w:val="center"/>
              <w:rPr>
                <w:rFonts w:ascii="Times New Roman" w:hAnsi="Times New Roman" w:cs="Times New Roman"/>
                <w:sz w:val="24"/>
                <w:szCs w:val="24"/>
              </w:rPr>
            </w:pPr>
            <w:r w:rsidRPr="000B1A5C">
              <w:rPr>
                <w:rFonts w:ascii="Times New Roman" w:hAnsi="Times New Roman" w:cs="Times New Roman"/>
                <w:sz w:val="24"/>
                <w:szCs w:val="24"/>
              </w:rPr>
              <w:t>656</w:t>
            </w:r>
          </w:p>
        </w:tc>
        <w:tc>
          <w:tcPr>
            <w:tcW w:w="992" w:type="dxa"/>
            <w:tcBorders>
              <w:left w:val="single" w:sz="4" w:space="0" w:color="auto"/>
              <w:bottom w:val="single" w:sz="4" w:space="0" w:color="auto"/>
              <w:right w:val="single" w:sz="4" w:space="0" w:color="auto"/>
            </w:tcBorders>
            <w:vAlign w:val="center"/>
          </w:tcPr>
          <w:p w14:paraId="5584E1BB" w14:textId="77777777" w:rsidR="003404A0" w:rsidRPr="000B1A5C" w:rsidRDefault="008D4CF6" w:rsidP="00040D53">
            <w:pPr>
              <w:pStyle w:val="ConsPlusCell"/>
              <w:jc w:val="center"/>
              <w:rPr>
                <w:rFonts w:ascii="Times New Roman" w:hAnsi="Times New Roman" w:cs="Times New Roman"/>
                <w:sz w:val="24"/>
                <w:szCs w:val="24"/>
              </w:rPr>
            </w:pPr>
            <w:r w:rsidRPr="000B1A5C">
              <w:rPr>
                <w:rFonts w:ascii="Times New Roman" w:hAnsi="Times New Roman" w:cs="Times New Roman"/>
                <w:sz w:val="24"/>
                <w:szCs w:val="24"/>
              </w:rPr>
              <w:t>1319</w:t>
            </w:r>
          </w:p>
        </w:tc>
      </w:tr>
    </w:tbl>
    <w:p w14:paraId="29654FEE" w14:textId="77777777" w:rsidR="004D081B" w:rsidRPr="0019113B" w:rsidRDefault="004D081B" w:rsidP="004D081B">
      <w:pPr>
        <w:pStyle w:val="ConsPlusNormal"/>
        <w:ind w:firstLine="540"/>
        <w:jc w:val="both"/>
        <w:rPr>
          <w:rFonts w:ascii="Times New Roman" w:hAnsi="Times New Roman" w:cs="Times New Roman"/>
          <w:sz w:val="24"/>
          <w:szCs w:val="24"/>
        </w:rPr>
      </w:pPr>
    </w:p>
    <w:p w14:paraId="2EB83341" w14:textId="77777777" w:rsidR="003404A0" w:rsidRDefault="003404A0" w:rsidP="003404A0">
      <w:pPr>
        <w:pStyle w:val="a5"/>
        <w:spacing w:line="276" w:lineRule="auto"/>
        <w:ind w:firstLine="709"/>
      </w:pPr>
      <w:r>
        <w:t>Оценивая динамику развития предпринимательства в районе можно привести следующие показатели развития:</w:t>
      </w:r>
    </w:p>
    <w:p w14:paraId="6B931DA0" w14:textId="77777777" w:rsidR="003404A0" w:rsidRDefault="003404A0" w:rsidP="003404A0">
      <w:pPr>
        <w:spacing w:line="276" w:lineRule="auto"/>
        <w:ind w:firstLine="709"/>
        <w:jc w:val="both"/>
      </w:pPr>
      <w:r>
        <w:t>По итогам 9 месяцев 2024</w:t>
      </w:r>
      <w:r w:rsidRPr="00FE435A">
        <w:t xml:space="preserve"> года в районе зарегистрировано  -</w:t>
      </w:r>
      <w:r w:rsidR="00111C7D">
        <w:rPr>
          <w:color w:val="FF0000"/>
        </w:rPr>
        <w:t xml:space="preserve"> </w:t>
      </w:r>
      <w:r w:rsidR="00111C7D" w:rsidRPr="00111C7D">
        <w:t xml:space="preserve">666 </w:t>
      </w:r>
      <w:r w:rsidRPr="00FE435A">
        <w:t xml:space="preserve">субъект малого </w:t>
      </w:r>
      <w:r>
        <w:t xml:space="preserve">и среднего </w:t>
      </w:r>
      <w:r w:rsidR="000C124E">
        <w:t>предпринимательства, а количество малых и средних предприятий составило</w:t>
      </w:r>
      <w:r w:rsidRPr="00FE435A">
        <w:t xml:space="preserve"> </w:t>
      </w:r>
      <w:r w:rsidR="000C124E" w:rsidRPr="000C124E">
        <w:t>1319</w:t>
      </w:r>
      <w:r>
        <w:t xml:space="preserve">. В таблице 2 приведены данные количества индивидуальных предпринимателей в разрезе поселений. </w:t>
      </w:r>
    </w:p>
    <w:p w14:paraId="05E47B3D" w14:textId="77777777" w:rsidR="003404A0" w:rsidRDefault="003404A0" w:rsidP="003404A0">
      <w:pPr>
        <w:spacing w:line="276" w:lineRule="auto"/>
        <w:ind w:firstLine="709"/>
        <w:jc w:val="right"/>
      </w:pPr>
      <w: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1"/>
        <w:gridCol w:w="4483"/>
      </w:tblGrid>
      <w:tr w:rsidR="003404A0" w14:paraId="328E003C" w14:textId="77777777" w:rsidTr="003404A0">
        <w:tc>
          <w:tcPr>
            <w:tcW w:w="4928" w:type="dxa"/>
          </w:tcPr>
          <w:p w14:paraId="29588D3B" w14:textId="77777777" w:rsidR="003404A0" w:rsidRDefault="003404A0" w:rsidP="003404A0">
            <w:pPr>
              <w:jc w:val="both"/>
            </w:pPr>
            <w:r>
              <w:t>Наслега</w:t>
            </w:r>
          </w:p>
        </w:tc>
        <w:tc>
          <w:tcPr>
            <w:tcW w:w="4536" w:type="dxa"/>
          </w:tcPr>
          <w:p w14:paraId="452EE182" w14:textId="77777777" w:rsidR="003404A0" w:rsidRDefault="003404A0" w:rsidP="003404A0">
            <w:pPr>
              <w:jc w:val="center"/>
            </w:pPr>
            <w:r>
              <w:t>Индивидуальные предприниматели</w:t>
            </w:r>
          </w:p>
        </w:tc>
      </w:tr>
      <w:tr w:rsidR="003404A0" w14:paraId="70214DAC" w14:textId="77777777" w:rsidTr="003404A0">
        <w:tc>
          <w:tcPr>
            <w:tcW w:w="4928" w:type="dxa"/>
            <w:vAlign w:val="bottom"/>
          </w:tcPr>
          <w:p w14:paraId="0CABC6A1" w14:textId="77777777" w:rsidR="003404A0" w:rsidRPr="002C5C93" w:rsidRDefault="003404A0" w:rsidP="003404A0">
            <w:pPr>
              <w:rPr>
                <w:color w:val="000000"/>
              </w:rPr>
            </w:pPr>
            <w:r w:rsidRPr="002C5C93">
              <w:rPr>
                <w:color w:val="000000"/>
              </w:rPr>
              <w:t>Амг</w:t>
            </w:r>
            <w:r>
              <w:rPr>
                <w:color w:val="000000"/>
              </w:rPr>
              <w:t>инский наслег</w:t>
            </w:r>
          </w:p>
        </w:tc>
        <w:tc>
          <w:tcPr>
            <w:tcW w:w="4536" w:type="dxa"/>
            <w:vAlign w:val="bottom"/>
          </w:tcPr>
          <w:p w14:paraId="34EFD73F" w14:textId="77777777" w:rsidR="003404A0" w:rsidRPr="000C124E" w:rsidRDefault="00FE5D79" w:rsidP="003404A0">
            <w:pPr>
              <w:jc w:val="center"/>
            </w:pPr>
            <w:r w:rsidRPr="000C124E">
              <w:t>33</w:t>
            </w:r>
            <w:r w:rsidR="003344E2" w:rsidRPr="000C124E">
              <w:t>6</w:t>
            </w:r>
          </w:p>
        </w:tc>
      </w:tr>
      <w:tr w:rsidR="003404A0" w14:paraId="0BEDD705" w14:textId="77777777" w:rsidTr="003404A0">
        <w:tc>
          <w:tcPr>
            <w:tcW w:w="4928" w:type="dxa"/>
            <w:vAlign w:val="bottom"/>
          </w:tcPr>
          <w:p w14:paraId="48ADABC1" w14:textId="77777777" w:rsidR="003404A0" w:rsidRPr="002C5C93" w:rsidRDefault="003404A0" w:rsidP="003404A0">
            <w:pPr>
              <w:rPr>
                <w:color w:val="000000"/>
              </w:rPr>
            </w:pPr>
            <w:proofErr w:type="spellStart"/>
            <w:r w:rsidRPr="002C5C93">
              <w:rPr>
                <w:color w:val="000000"/>
              </w:rPr>
              <w:t>Абаг</w:t>
            </w:r>
            <w:r>
              <w:rPr>
                <w:color w:val="000000"/>
              </w:rPr>
              <w:t>инский</w:t>
            </w:r>
            <w:proofErr w:type="spellEnd"/>
            <w:r>
              <w:rPr>
                <w:color w:val="000000"/>
              </w:rPr>
              <w:t xml:space="preserve"> наслег</w:t>
            </w:r>
          </w:p>
        </w:tc>
        <w:tc>
          <w:tcPr>
            <w:tcW w:w="4536" w:type="dxa"/>
            <w:vAlign w:val="bottom"/>
          </w:tcPr>
          <w:p w14:paraId="49A2F716" w14:textId="77777777" w:rsidR="003404A0" w:rsidRPr="000C124E" w:rsidRDefault="008D4CF6" w:rsidP="003404A0">
            <w:pPr>
              <w:jc w:val="center"/>
            </w:pPr>
            <w:r w:rsidRPr="000C124E">
              <w:t>33</w:t>
            </w:r>
          </w:p>
        </w:tc>
      </w:tr>
      <w:tr w:rsidR="003404A0" w14:paraId="04FAFD34" w14:textId="77777777" w:rsidTr="003404A0">
        <w:tc>
          <w:tcPr>
            <w:tcW w:w="4928" w:type="dxa"/>
            <w:vAlign w:val="bottom"/>
          </w:tcPr>
          <w:p w14:paraId="3E5E8DFE" w14:textId="77777777" w:rsidR="003404A0" w:rsidRPr="002C5C93" w:rsidRDefault="003404A0" w:rsidP="003404A0">
            <w:pPr>
              <w:rPr>
                <w:color w:val="000000"/>
              </w:rPr>
            </w:pPr>
            <w:proofErr w:type="spellStart"/>
            <w:r w:rsidRPr="002C5C93">
              <w:rPr>
                <w:color w:val="000000"/>
              </w:rPr>
              <w:t>Алтан</w:t>
            </w:r>
            <w:r>
              <w:rPr>
                <w:color w:val="000000"/>
              </w:rPr>
              <w:t>ский</w:t>
            </w:r>
            <w:proofErr w:type="spellEnd"/>
            <w:r>
              <w:rPr>
                <w:color w:val="000000"/>
              </w:rPr>
              <w:t xml:space="preserve"> наслег</w:t>
            </w:r>
          </w:p>
        </w:tc>
        <w:tc>
          <w:tcPr>
            <w:tcW w:w="4536" w:type="dxa"/>
            <w:vAlign w:val="bottom"/>
          </w:tcPr>
          <w:p w14:paraId="4C7A256F" w14:textId="77777777" w:rsidR="003404A0" w:rsidRPr="000C124E" w:rsidRDefault="008D4CF6" w:rsidP="003404A0">
            <w:pPr>
              <w:jc w:val="center"/>
            </w:pPr>
            <w:r w:rsidRPr="000C124E">
              <w:t>32</w:t>
            </w:r>
          </w:p>
        </w:tc>
      </w:tr>
      <w:tr w:rsidR="003404A0" w14:paraId="2BC5B8D0" w14:textId="77777777" w:rsidTr="003404A0">
        <w:tc>
          <w:tcPr>
            <w:tcW w:w="4928" w:type="dxa"/>
            <w:vAlign w:val="bottom"/>
          </w:tcPr>
          <w:p w14:paraId="2BD05A41" w14:textId="77777777" w:rsidR="003404A0" w:rsidRPr="002C5C93" w:rsidRDefault="003404A0" w:rsidP="003404A0">
            <w:pPr>
              <w:rPr>
                <w:color w:val="000000"/>
              </w:rPr>
            </w:pPr>
            <w:proofErr w:type="spellStart"/>
            <w:r w:rsidRPr="002C5C93">
              <w:rPr>
                <w:color w:val="000000"/>
              </w:rPr>
              <w:t>Амгино-Нахаринский</w:t>
            </w:r>
            <w:proofErr w:type="spellEnd"/>
            <w:r w:rsidRPr="002C5C93">
              <w:rPr>
                <w:color w:val="000000"/>
              </w:rPr>
              <w:t xml:space="preserve"> наслег</w:t>
            </w:r>
          </w:p>
        </w:tc>
        <w:tc>
          <w:tcPr>
            <w:tcW w:w="4536" w:type="dxa"/>
            <w:vAlign w:val="bottom"/>
          </w:tcPr>
          <w:p w14:paraId="73234973" w14:textId="77777777" w:rsidR="003404A0" w:rsidRPr="000C124E" w:rsidRDefault="008D4CF6" w:rsidP="003404A0">
            <w:pPr>
              <w:jc w:val="center"/>
            </w:pPr>
            <w:r w:rsidRPr="000C124E">
              <w:t>17</w:t>
            </w:r>
          </w:p>
        </w:tc>
      </w:tr>
      <w:tr w:rsidR="003404A0" w14:paraId="77BDC62E" w14:textId="77777777" w:rsidTr="003404A0">
        <w:tc>
          <w:tcPr>
            <w:tcW w:w="4928" w:type="dxa"/>
            <w:vAlign w:val="bottom"/>
          </w:tcPr>
          <w:p w14:paraId="5B4FDD1A" w14:textId="77777777" w:rsidR="003404A0" w:rsidRPr="002C5C93" w:rsidRDefault="003404A0" w:rsidP="003404A0">
            <w:pPr>
              <w:rPr>
                <w:color w:val="000000"/>
              </w:rPr>
            </w:pPr>
            <w:proofErr w:type="spellStart"/>
            <w:r w:rsidRPr="002C5C93">
              <w:rPr>
                <w:color w:val="000000"/>
              </w:rPr>
              <w:t>Бет</w:t>
            </w:r>
            <w:r>
              <w:rPr>
                <w:color w:val="000000"/>
              </w:rPr>
              <w:t>юнский</w:t>
            </w:r>
            <w:proofErr w:type="spellEnd"/>
            <w:r>
              <w:rPr>
                <w:color w:val="000000"/>
              </w:rPr>
              <w:t xml:space="preserve"> наслег</w:t>
            </w:r>
          </w:p>
        </w:tc>
        <w:tc>
          <w:tcPr>
            <w:tcW w:w="4536" w:type="dxa"/>
            <w:vAlign w:val="bottom"/>
          </w:tcPr>
          <w:p w14:paraId="21E20A9C" w14:textId="77777777" w:rsidR="003404A0" w:rsidRPr="000C124E" w:rsidRDefault="003404A0" w:rsidP="003404A0">
            <w:pPr>
              <w:jc w:val="center"/>
            </w:pPr>
            <w:r w:rsidRPr="000C124E">
              <w:t>3</w:t>
            </w:r>
            <w:r w:rsidR="008D4CF6" w:rsidRPr="000C124E">
              <w:t>7</w:t>
            </w:r>
          </w:p>
        </w:tc>
      </w:tr>
      <w:tr w:rsidR="003404A0" w14:paraId="0E4C85BD" w14:textId="77777777" w:rsidTr="003404A0">
        <w:tc>
          <w:tcPr>
            <w:tcW w:w="4928" w:type="dxa"/>
            <w:vAlign w:val="bottom"/>
          </w:tcPr>
          <w:p w14:paraId="4668C5CD" w14:textId="77777777" w:rsidR="003404A0" w:rsidRPr="002C5C93" w:rsidRDefault="003404A0" w:rsidP="003404A0">
            <w:pPr>
              <w:rPr>
                <w:color w:val="000000"/>
              </w:rPr>
            </w:pPr>
            <w:proofErr w:type="spellStart"/>
            <w:r w:rsidRPr="002C5C93">
              <w:rPr>
                <w:color w:val="000000"/>
              </w:rPr>
              <w:t>Бол</w:t>
            </w:r>
            <w:r>
              <w:rPr>
                <w:color w:val="000000"/>
              </w:rPr>
              <w:t>угурский</w:t>
            </w:r>
            <w:proofErr w:type="spellEnd"/>
            <w:r>
              <w:rPr>
                <w:color w:val="000000"/>
              </w:rPr>
              <w:t xml:space="preserve"> наслег</w:t>
            </w:r>
          </w:p>
        </w:tc>
        <w:tc>
          <w:tcPr>
            <w:tcW w:w="4536" w:type="dxa"/>
            <w:vAlign w:val="bottom"/>
          </w:tcPr>
          <w:p w14:paraId="3C792350" w14:textId="77777777" w:rsidR="003404A0" w:rsidRPr="000C124E" w:rsidRDefault="008D4CF6" w:rsidP="003404A0">
            <w:pPr>
              <w:jc w:val="center"/>
            </w:pPr>
            <w:r w:rsidRPr="000C124E">
              <w:t>59</w:t>
            </w:r>
          </w:p>
        </w:tc>
      </w:tr>
      <w:tr w:rsidR="003404A0" w14:paraId="4E6F5302" w14:textId="77777777" w:rsidTr="003404A0">
        <w:tc>
          <w:tcPr>
            <w:tcW w:w="4928" w:type="dxa"/>
            <w:vAlign w:val="bottom"/>
          </w:tcPr>
          <w:p w14:paraId="28B356B0" w14:textId="77777777" w:rsidR="003404A0" w:rsidRPr="002C5C93" w:rsidRDefault="003404A0" w:rsidP="003404A0">
            <w:pPr>
              <w:rPr>
                <w:color w:val="000000"/>
              </w:rPr>
            </w:pPr>
            <w:proofErr w:type="spellStart"/>
            <w:r w:rsidRPr="002C5C93">
              <w:rPr>
                <w:color w:val="000000"/>
              </w:rPr>
              <w:t>Мян</w:t>
            </w:r>
            <w:r>
              <w:rPr>
                <w:color w:val="000000"/>
              </w:rPr>
              <w:t>дигинский</w:t>
            </w:r>
            <w:proofErr w:type="spellEnd"/>
            <w:r>
              <w:rPr>
                <w:color w:val="000000"/>
              </w:rPr>
              <w:t xml:space="preserve"> наслег</w:t>
            </w:r>
          </w:p>
        </w:tc>
        <w:tc>
          <w:tcPr>
            <w:tcW w:w="4536" w:type="dxa"/>
            <w:vAlign w:val="bottom"/>
          </w:tcPr>
          <w:p w14:paraId="03116C2B" w14:textId="77777777" w:rsidR="003404A0" w:rsidRPr="000C124E" w:rsidRDefault="003404A0" w:rsidP="003404A0">
            <w:pPr>
              <w:jc w:val="center"/>
            </w:pPr>
            <w:r w:rsidRPr="000C124E">
              <w:t>12</w:t>
            </w:r>
          </w:p>
        </w:tc>
      </w:tr>
      <w:tr w:rsidR="003404A0" w14:paraId="2D383B44" w14:textId="77777777" w:rsidTr="003404A0">
        <w:tc>
          <w:tcPr>
            <w:tcW w:w="4928" w:type="dxa"/>
            <w:vAlign w:val="bottom"/>
          </w:tcPr>
          <w:p w14:paraId="1FD06612" w14:textId="77777777" w:rsidR="003404A0" w:rsidRPr="002C5C93" w:rsidRDefault="003404A0" w:rsidP="003404A0">
            <w:pPr>
              <w:rPr>
                <w:color w:val="000000"/>
              </w:rPr>
            </w:pPr>
            <w:r>
              <w:rPr>
                <w:color w:val="000000"/>
              </w:rPr>
              <w:t>Майский наслег</w:t>
            </w:r>
          </w:p>
        </w:tc>
        <w:tc>
          <w:tcPr>
            <w:tcW w:w="4536" w:type="dxa"/>
            <w:vAlign w:val="bottom"/>
          </w:tcPr>
          <w:p w14:paraId="18E89210" w14:textId="77777777" w:rsidR="003404A0" w:rsidRPr="000C124E" w:rsidRDefault="008D4CF6" w:rsidP="003404A0">
            <w:pPr>
              <w:jc w:val="center"/>
            </w:pPr>
            <w:r w:rsidRPr="000C124E">
              <w:t>23</w:t>
            </w:r>
          </w:p>
        </w:tc>
      </w:tr>
      <w:tr w:rsidR="003404A0" w14:paraId="4139FCEE" w14:textId="77777777" w:rsidTr="003404A0">
        <w:tc>
          <w:tcPr>
            <w:tcW w:w="4928" w:type="dxa"/>
            <w:vAlign w:val="bottom"/>
          </w:tcPr>
          <w:p w14:paraId="6146762B" w14:textId="77777777" w:rsidR="003404A0" w:rsidRPr="002C5C93" w:rsidRDefault="003404A0" w:rsidP="003404A0">
            <w:pPr>
              <w:rPr>
                <w:color w:val="000000"/>
              </w:rPr>
            </w:pPr>
            <w:proofErr w:type="spellStart"/>
            <w:r w:rsidRPr="002C5C93">
              <w:rPr>
                <w:color w:val="000000"/>
              </w:rPr>
              <w:t>Сат</w:t>
            </w:r>
            <w:r>
              <w:rPr>
                <w:color w:val="000000"/>
              </w:rPr>
              <w:t>агайский</w:t>
            </w:r>
            <w:proofErr w:type="spellEnd"/>
            <w:r>
              <w:rPr>
                <w:color w:val="000000"/>
              </w:rPr>
              <w:t xml:space="preserve"> наслег</w:t>
            </w:r>
          </w:p>
        </w:tc>
        <w:tc>
          <w:tcPr>
            <w:tcW w:w="4536" w:type="dxa"/>
            <w:vAlign w:val="bottom"/>
          </w:tcPr>
          <w:p w14:paraId="673040FC" w14:textId="77777777" w:rsidR="003404A0" w:rsidRPr="000C124E" w:rsidRDefault="008D4CF6" w:rsidP="003404A0">
            <w:pPr>
              <w:jc w:val="center"/>
            </w:pPr>
            <w:r w:rsidRPr="000C124E">
              <w:t>19</w:t>
            </w:r>
          </w:p>
        </w:tc>
      </w:tr>
      <w:tr w:rsidR="003404A0" w14:paraId="5A5CCBE6" w14:textId="77777777" w:rsidTr="003404A0">
        <w:tc>
          <w:tcPr>
            <w:tcW w:w="4928" w:type="dxa"/>
            <w:vAlign w:val="bottom"/>
          </w:tcPr>
          <w:p w14:paraId="68A91A30" w14:textId="77777777" w:rsidR="003404A0" w:rsidRPr="002C5C93" w:rsidRDefault="003404A0" w:rsidP="003404A0">
            <w:pPr>
              <w:rPr>
                <w:color w:val="000000"/>
              </w:rPr>
            </w:pPr>
            <w:proofErr w:type="spellStart"/>
            <w:r w:rsidRPr="002C5C93">
              <w:rPr>
                <w:color w:val="000000"/>
              </w:rPr>
              <w:t>Сом</w:t>
            </w:r>
            <w:r>
              <w:rPr>
                <w:color w:val="000000"/>
              </w:rPr>
              <w:t>орсунский</w:t>
            </w:r>
            <w:proofErr w:type="spellEnd"/>
            <w:r>
              <w:rPr>
                <w:color w:val="000000"/>
              </w:rPr>
              <w:t xml:space="preserve"> наслег</w:t>
            </w:r>
          </w:p>
        </w:tc>
        <w:tc>
          <w:tcPr>
            <w:tcW w:w="4536" w:type="dxa"/>
            <w:vAlign w:val="bottom"/>
          </w:tcPr>
          <w:p w14:paraId="3A5E9A93" w14:textId="77777777" w:rsidR="003404A0" w:rsidRPr="000C124E" w:rsidRDefault="008D4CF6" w:rsidP="003404A0">
            <w:pPr>
              <w:jc w:val="center"/>
            </w:pPr>
            <w:r w:rsidRPr="000C124E">
              <w:t>22</w:t>
            </w:r>
          </w:p>
        </w:tc>
      </w:tr>
      <w:tr w:rsidR="003404A0" w14:paraId="5FE917F0" w14:textId="77777777" w:rsidTr="003404A0">
        <w:tc>
          <w:tcPr>
            <w:tcW w:w="4928" w:type="dxa"/>
            <w:vAlign w:val="bottom"/>
          </w:tcPr>
          <w:p w14:paraId="35070FDF" w14:textId="77777777" w:rsidR="003404A0" w:rsidRPr="002C5C93" w:rsidRDefault="003404A0" w:rsidP="003404A0">
            <w:pPr>
              <w:rPr>
                <w:color w:val="000000"/>
              </w:rPr>
            </w:pPr>
            <w:proofErr w:type="spellStart"/>
            <w:r w:rsidRPr="002C5C93">
              <w:rPr>
                <w:color w:val="000000"/>
              </w:rPr>
              <w:t>Сулгачинский</w:t>
            </w:r>
            <w:proofErr w:type="spellEnd"/>
            <w:r w:rsidRPr="002C5C93">
              <w:rPr>
                <w:color w:val="000000"/>
              </w:rPr>
              <w:t xml:space="preserve"> наслег</w:t>
            </w:r>
          </w:p>
        </w:tc>
        <w:tc>
          <w:tcPr>
            <w:tcW w:w="4536" w:type="dxa"/>
            <w:vAlign w:val="bottom"/>
          </w:tcPr>
          <w:p w14:paraId="6AF8A544" w14:textId="77777777" w:rsidR="003404A0" w:rsidRPr="000C124E" w:rsidRDefault="008D4CF6" w:rsidP="003404A0">
            <w:pPr>
              <w:jc w:val="center"/>
            </w:pPr>
            <w:r w:rsidRPr="000C124E">
              <w:t>21</w:t>
            </w:r>
          </w:p>
        </w:tc>
      </w:tr>
      <w:tr w:rsidR="003404A0" w14:paraId="50574DF2" w14:textId="77777777" w:rsidTr="003404A0">
        <w:tc>
          <w:tcPr>
            <w:tcW w:w="4928" w:type="dxa"/>
            <w:vAlign w:val="bottom"/>
          </w:tcPr>
          <w:p w14:paraId="0C48444F" w14:textId="77777777" w:rsidR="003404A0" w:rsidRPr="002C5C93" w:rsidRDefault="003404A0" w:rsidP="003404A0">
            <w:pPr>
              <w:rPr>
                <w:color w:val="000000"/>
              </w:rPr>
            </w:pPr>
            <w:proofErr w:type="spellStart"/>
            <w:r>
              <w:rPr>
                <w:color w:val="000000"/>
              </w:rPr>
              <w:t>Чапчылганск</w:t>
            </w:r>
            <w:r w:rsidRPr="002C5C93">
              <w:rPr>
                <w:color w:val="000000"/>
              </w:rPr>
              <w:t>ий</w:t>
            </w:r>
            <w:proofErr w:type="spellEnd"/>
            <w:r w:rsidRPr="002C5C93">
              <w:rPr>
                <w:color w:val="000000"/>
              </w:rPr>
              <w:t xml:space="preserve"> наслег</w:t>
            </w:r>
          </w:p>
        </w:tc>
        <w:tc>
          <w:tcPr>
            <w:tcW w:w="4536" w:type="dxa"/>
            <w:vAlign w:val="bottom"/>
          </w:tcPr>
          <w:p w14:paraId="4B713050" w14:textId="77777777" w:rsidR="003404A0" w:rsidRPr="000C124E" w:rsidRDefault="008D4CF6" w:rsidP="003404A0">
            <w:pPr>
              <w:jc w:val="center"/>
            </w:pPr>
            <w:r w:rsidRPr="000C124E">
              <w:t>21</w:t>
            </w:r>
          </w:p>
        </w:tc>
      </w:tr>
      <w:tr w:rsidR="003404A0" w14:paraId="11B0892D" w14:textId="77777777" w:rsidTr="003404A0">
        <w:tc>
          <w:tcPr>
            <w:tcW w:w="4928" w:type="dxa"/>
            <w:vAlign w:val="bottom"/>
          </w:tcPr>
          <w:p w14:paraId="4056116F" w14:textId="77777777" w:rsidR="003404A0" w:rsidRPr="002C5C93" w:rsidRDefault="003404A0" w:rsidP="003404A0">
            <w:pPr>
              <w:rPr>
                <w:color w:val="000000"/>
              </w:rPr>
            </w:pPr>
            <w:proofErr w:type="spellStart"/>
            <w:r w:rsidRPr="002C5C93">
              <w:rPr>
                <w:color w:val="000000"/>
              </w:rPr>
              <w:t>Чакырский</w:t>
            </w:r>
            <w:proofErr w:type="spellEnd"/>
            <w:r w:rsidRPr="002C5C93">
              <w:rPr>
                <w:color w:val="000000"/>
              </w:rPr>
              <w:t xml:space="preserve"> наслег</w:t>
            </w:r>
          </w:p>
        </w:tc>
        <w:tc>
          <w:tcPr>
            <w:tcW w:w="4536" w:type="dxa"/>
            <w:vAlign w:val="bottom"/>
          </w:tcPr>
          <w:p w14:paraId="40E7A4F8" w14:textId="77777777" w:rsidR="003404A0" w:rsidRPr="000C124E" w:rsidRDefault="003404A0" w:rsidP="003404A0">
            <w:pPr>
              <w:jc w:val="center"/>
            </w:pPr>
            <w:r w:rsidRPr="000C124E">
              <w:t>1</w:t>
            </w:r>
            <w:r w:rsidR="007362DD" w:rsidRPr="000C124E">
              <w:t>8</w:t>
            </w:r>
          </w:p>
        </w:tc>
      </w:tr>
      <w:tr w:rsidR="003404A0" w14:paraId="09963354" w14:textId="77777777" w:rsidTr="003404A0">
        <w:tc>
          <w:tcPr>
            <w:tcW w:w="4928" w:type="dxa"/>
            <w:vAlign w:val="bottom"/>
          </w:tcPr>
          <w:p w14:paraId="3C8B36F9" w14:textId="77777777" w:rsidR="003404A0" w:rsidRPr="000C124E" w:rsidRDefault="003404A0" w:rsidP="003404A0">
            <w:proofErr w:type="spellStart"/>
            <w:r w:rsidRPr="002C5C93">
              <w:rPr>
                <w:color w:val="000000"/>
              </w:rPr>
              <w:t>Эмисский</w:t>
            </w:r>
            <w:proofErr w:type="spellEnd"/>
            <w:r w:rsidRPr="002C5C93">
              <w:rPr>
                <w:color w:val="000000"/>
              </w:rPr>
              <w:t xml:space="preserve"> наслег</w:t>
            </w:r>
          </w:p>
        </w:tc>
        <w:tc>
          <w:tcPr>
            <w:tcW w:w="4536" w:type="dxa"/>
            <w:vAlign w:val="bottom"/>
          </w:tcPr>
          <w:p w14:paraId="43C8CE11" w14:textId="77777777" w:rsidR="003404A0" w:rsidRPr="000C124E" w:rsidRDefault="003404A0" w:rsidP="003404A0">
            <w:pPr>
              <w:jc w:val="center"/>
            </w:pPr>
            <w:r w:rsidRPr="000C124E">
              <w:t>16</w:t>
            </w:r>
          </w:p>
        </w:tc>
      </w:tr>
    </w:tbl>
    <w:p w14:paraId="623BC620" w14:textId="77777777" w:rsidR="004D081B" w:rsidRDefault="004D081B" w:rsidP="004D081B">
      <w:pPr>
        <w:pStyle w:val="a5"/>
        <w:ind w:firstLine="709"/>
        <w:jc w:val="center"/>
      </w:pPr>
    </w:p>
    <w:p w14:paraId="2A2CA4B3" w14:textId="77777777" w:rsidR="004D081B" w:rsidRDefault="004D081B" w:rsidP="004D081B">
      <w:pPr>
        <w:spacing w:line="276" w:lineRule="auto"/>
        <w:ind w:firstLine="709"/>
        <w:jc w:val="both"/>
      </w:pPr>
      <w:r>
        <w:t xml:space="preserve">Идет тенденция увеличения количества предпринимателей. Если за 2023 год предпринимателей, зарегистрированных в Амгинском районе, </w:t>
      </w:r>
      <w:r w:rsidRPr="000C124E">
        <w:t>составляло</w:t>
      </w:r>
      <w:r w:rsidR="000C4B57" w:rsidRPr="000C124E">
        <w:t xml:space="preserve"> </w:t>
      </w:r>
      <w:r w:rsidRPr="000C124E">
        <w:t>6</w:t>
      </w:r>
      <w:r w:rsidR="000C124E" w:rsidRPr="000C124E">
        <w:t>02</w:t>
      </w:r>
      <w:r w:rsidRPr="000C124E">
        <w:t xml:space="preserve"> СМСП</w:t>
      </w:r>
      <w:r>
        <w:t xml:space="preserve">, то за 9 месяцев 2024 г. субъектов малого и среднего предпринимательства </w:t>
      </w:r>
      <w:r w:rsidRPr="000C124E">
        <w:t>составило 66</w:t>
      </w:r>
      <w:r w:rsidR="000C124E" w:rsidRPr="000C124E">
        <w:t>6</w:t>
      </w:r>
      <w:r>
        <w:t xml:space="preserve"> индивидуальных предпринимателей. При анализе индивидуальных предпринимателей, открытых в текущем году в разрезе сельских поселений и видов деятельности, приоритетными видами деятельности являются: сельское</w:t>
      </w:r>
      <w:r w:rsidR="00FE5D79">
        <w:t xml:space="preserve"> </w:t>
      </w:r>
      <w:r>
        <w:t>хозяйство, производственные направления и розничная торговля.</w:t>
      </w:r>
    </w:p>
    <w:p w14:paraId="0DB73029" w14:textId="77777777" w:rsidR="003404A0" w:rsidRDefault="003404A0" w:rsidP="003404A0">
      <w:pPr>
        <w:spacing w:line="276" w:lineRule="auto"/>
        <w:ind w:firstLine="709"/>
        <w:jc w:val="both"/>
      </w:pPr>
      <w:r>
        <w:t>Поступления налогов в муниципальный бюджет от предпринимательской деятельности субъектов</w:t>
      </w:r>
      <w:r w:rsidRPr="000C124E">
        <w:t xml:space="preserve"> малого предпринимательства показывает тенденция увеличения . Так за 20</w:t>
      </w:r>
      <w:r w:rsidR="000C124E" w:rsidRPr="000C124E">
        <w:t>23</w:t>
      </w:r>
      <w:r w:rsidRPr="000C124E">
        <w:t xml:space="preserve"> года составили налоговые составило </w:t>
      </w:r>
      <w:r w:rsidR="000C124E" w:rsidRPr="000C124E">
        <w:t xml:space="preserve">17 267,97 </w:t>
      </w:r>
      <w:r w:rsidRPr="000C124E">
        <w:t>тыс.рублей,</w:t>
      </w:r>
      <w:r w:rsidR="000C124E" w:rsidRPr="000C124E">
        <w:t xml:space="preserve">  а в 2024</w:t>
      </w:r>
      <w:r w:rsidRPr="000C124E">
        <w:t xml:space="preserve"> год – </w:t>
      </w:r>
      <w:r w:rsidR="000C124E" w:rsidRPr="000C124E">
        <w:t>41512,48</w:t>
      </w:r>
      <w:r w:rsidRPr="000C124E">
        <w:t xml:space="preserve"> тыс.рублей.</w:t>
      </w:r>
    </w:p>
    <w:p w14:paraId="47BF5329" w14:textId="77777777" w:rsidR="003404A0" w:rsidRDefault="003404A0" w:rsidP="003404A0">
      <w:pPr>
        <w:shd w:val="clear" w:color="auto" w:fill="FFFFFF"/>
        <w:spacing w:line="276" w:lineRule="auto"/>
        <w:ind w:firstLine="709"/>
        <w:jc w:val="both"/>
        <w:rPr>
          <w:color w:val="000000"/>
        </w:rPr>
      </w:pPr>
      <w:r w:rsidRPr="000C124E">
        <w:rPr>
          <w:color w:val="000000"/>
        </w:rPr>
        <w:t>Как показывает данная таблица, наблюдается положительная динамика по уплате налогов субъектов малого и среднего предпринимательства во все уровни бюджета.</w:t>
      </w:r>
    </w:p>
    <w:p w14:paraId="11E62390" w14:textId="77777777" w:rsidR="003404A0" w:rsidRDefault="003404A0" w:rsidP="003404A0">
      <w:pPr>
        <w:shd w:val="clear" w:color="auto" w:fill="FFFFFF"/>
        <w:jc w:val="both"/>
        <w:rPr>
          <w:color w:val="000000"/>
        </w:rPr>
      </w:pPr>
    </w:p>
    <w:p w14:paraId="44EF12B8" w14:textId="77777777" w:rsidR="003404A0" w:rsidRDefault="003404A0" w:rsidP="003404A0">
      <w:pPr>
        <w:shd w:val="clear" w:color="auto" w:fill="FFFFFF"/>
        <w:jc w:val="right"/>
        <w:rPr>
          <w:color w:val="000000"/>
        </w:rPr>
      </w:pPr>
      <w:r>
        <w:rPr>
          <w:color w:val="000000"/>
        </w:rPr>
        <w:t>Таблица 3</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6237"/>
        <w:gridCol w:w="1701"/>
        <w:gridCol w:w="1560"/>
      </w:tblGrid>
      <w:tr w:rsidR="003404A0" w:rsidRPr="0019113B" w14:paraId="21555FC4" w14:textId="77777777" w:rsidTr="003404A0">
        <w:trPr>
          <w:tblCellSpacing w:w="5" w:type="nil"/>
        </w:trPr>
        <w:tc>
          <w:tcPr>
            <w:tcW w:w="6237" w:type="dxa"/>
            <w:tcBorders>
              <w:top w:val="single" w:sz="4" w:space="0" w:color="auto"/>
              <w:left w:val="single" w:sz="4" w:space="0" w:color="auto"/>
              <w:bottom w:val="single" w:sz="4" w:space="0" w:color="auto"/>
              <w:right w:val="single" w:sz="4" w:space="0" w:color="auto"/>
            </w:tcBorders>
          </w:tcPr>
          <w:p w14:paraId="22ADFAA8" w14:textId="77777777" w:rsidR="003404A0" w:rsidRPr="007C06ED" w:rsidRDefault="003404A0" w:rsidP="003404A0">
            <w:pPr>
              <w:pStyle w:val="ConsPlusCell"/>
              <w:rPr>
                <w:rFonts w:ascii="Times New Roman" w:hAnsi="Times New Roman" w:cs="Times New Roman"/>
                <w:sz w:val="24"/>
                <w:szCs w:val="24"/>
              </w:rPr>
            </w:pPr>
            <w:r w:rsidRPr="007C06ED">
              <w:rPr>
                <w:rFonts w:ascii="Times New Roman" w:hAnsi="Times New Roman" w:cs="Times New Roman"/>
                <w:sz w:val="24"/>
                <w:szCs w:val="24"/>
              </w:rPr>
              <w:t xml:space="preserve">              Показатель   </w:t>
            </w:r>
            <w:r>
              <w:rPr>
                <w:rFonts w:ascii="Times New Roman" w:hAnsi="Times New Roman" w:cs="Times New Roman"/>
                <w:sz w:val="24"/>
                <w:szCs w:val="24"/>
              </w:rPr>
              <w:t>(в тыс. руб.)</w:t>
            </w:r>
          </w:p>
        </w:tc>
        <w:tc>
          <w:tcPr>
            <w:tcW w:w="1701" w:type="dxa"/>
            <w:tcBorders>
              <w:top w:val="single" w:sz="4" w:space="0" w:color="auto"/>
              <w:left w:val="single" w:sz="4" w:space="0" w:color="auto"/>
              <w:bottom w:val="single" w:sz="4" w:space="0" w:color="auto"/>
              <w:right w:val="single" w:sz="4" w:space="0" w:color="auto"/>
            </w:tcBorders>
          </w:tcPr>
          <w:p w14:paraId="0775C265" w14:textId="77777777" w:rsidR="003404A0" w:rsidRPr="007C06ED" w:rsidRDefault="003404A0" w:rsidP="003404A0">
            <w:pPr>
              <w:pStyle w:val="ConsPlusCell"/>
              <w:jc w:val="center"/>
              <w:rPr>
                <w:rFonts w:ascii="Times New Roman" w:hAnsi="Times New Roman" w:cs="Times New Roman"/>
                <w:sz w:val="24"/>
                <w:szCs w:val="24"/>
              </w:rPr>
            </w:pPr>
            <w:r w:rsidRPr="007C06ED">
              <w:rPr>
                <w:rFonts w:ascii="Times New Roman" w:hAnsi="Times New Roman" w:cs="Times New Roman"/>
                <w:sz w:val="24"/>
                <w:szCs w:val="24"/>
              </w:rPr>
              <w:t>20</w:t>
            </w:r>
            <w:r w:rsidR="003344E2">
              <w:rPr>
                <w:rFonts w:ascii="Times New Roman" w:hAnsi="Times New Roman" w:cs="Times New Roman"/>
                <w:sz w:val="24"/>
                <w:szCs w:val="24"/>
              </w:rPr>
              <w:t>23</w:t>
            </w:r>
            <w:r w:rsidRPr="007C06ED">
              <w:rPr>
                <w:rFonts w:ascii="Times New Roman" w:hAnsi="Times New Roman" w:cs="Times New Roman"/>
                <w:sz w:val="24"/>
                <w:szCs w:val="24"/>
              </w:rPr>
              <w:t xml:space="preserve"> г.</w:t>
            </w:r>
          </w:p>
        </w:tc>
        <w:tc>
          <w:tcPr>
            <w:tcW w:w="1560" w:type="dxa"/>
            <w:tcBorders>
              <w:top w:val="single" w:sz="4" w:space="0" w:color="auto"/>
              <w:left w:val="single" w:sz="4" w:space="0" w:color="auto"/>
              <w:bottom w:val="single" w:sz="4" w:space="0" w:color="auto"/>
              <w:right w:val="single" w:sz="4" w:space="0" w:color="auto"/>
            </w:tcBorders>
          </w:tcPr>
          <w:p w14:paraId="4BAF5B7B" w14:textId="77777777" w:rsidR="003404A0" w:rsidRPr="007C06ED" w:rsidRDefault="000C124E" w:rsidP="003404A0">
            <w:pPr>
              <w:pStyle w:val="ConsPlusCell"/>
              <w:jc w:val="center"/>
              <w:rPr>
                <w:rFonts w:ascii="Times New Roman" w:hAnsi="Times New Roman" w:cs="Times New Roman"/>
                <w:sz w:val="24"/>
                <w:szCs w:val="24"/>
              </w:rPr>
            </w:pPr>
            <w:r>
              <w:rPr>
                <w:rFonts w:ascii="Times New Roman" w:hAnsi="Times New Roman" w:cs="Times New Roman"/>
                <w:sz w:val="24"/>
                <w:szCs w:val="24"/>
              </w:rPr>
              <w:t>25.11.</w:t>
            </w:r>
            <w:r w:rsidR="003404A0" w:rsidRPr="007C06ED">
              <w:rPr>
                <w:rFonts w:ascii="Times New Roman" w:hAnsi="Times New Roman" w:cs="Times New Roman"/>
                <w:sz w:val="24"/>
                <w:szCs w:val="24"/>
              </w:rPr>
              <w:t>20</w:t>
            </w:r>
            <w:r w:rsidR="003344E2">
              <w:rPr>
                <w:rFonts w:ascii="Times New Roman" w:hAnsi="Times New Roman" w:cs="Times New Roman"/>
                <w:sz w:val="24"/>
                <w:szCs w:val="24"/>
              </w:rPr>
              <w:t>24</w:t>
            </w:r>
            <w:r w:rsidR="003404A0" w:rsidRPr="007C06ED">
              <w:rPr>
                <w:rFonts w:ascii="Times New Roman" w:hAnsi="Times New Roman" w:cs="Times New Roman"/>
                <w:sz w:val="24"/>
                <w:szCs w:val="24"/>
              </w:rPr>
              <w:t xml:space="preserve"> г.</w:t>
            </w:r>
          </w:p>
        </w:tc>
      </w:tr>
      <w:tr w:rsidR="003404A0" w:rsidRPr="0019113B" w14:paraId="4A1437AF" w14:textId="77777777" w:rsidTr="00482259">
        <w:trPr>
          <w:trHeight w:val="424"/>
          <w:tblCellSpacing w:w="5" w:type="nil"/>
        </w:trPr>
        <w:tc>
          <w:tcPr>
            <w:tcW w:w="6237" w:type="dxa"/>
            <w:tcBorders>
              <w:left w:val="single" w:sz="4" w:space="0" w:color="auto"/>
              <w:bottom w:val="single" w:sz="4" w:space="0" w:color="auto"/>
              <w:right w:val="single" w:sz="4" w:space="0" w:color="auto"/>
            </w:tcBorders>
          </w:tcPr>
          <w:p w14:paraId="6347B320" w14:textId="77777777" w:rsidR="003404A0" w:rsidRPr="007C06ED" w:rsidRDefault="003404A0" w:rsidP="003404A0">
            <w:pPr>
              <w:pStyle w:val="ConsPlusCell"/>
              <w:rPr>
                <w:rFonts w:ascii="Times New Roman" w:hAnsi="Times New Roman" w:cs="Times New Roman"/>
                <w:sz w:val="24"/>
                <w:szCs w:val="24"/>
              </w:rPr>
            </w:pPr>
            <w:r w:rsidRPr="007C06ED">
              <w:rPr>
                <w:rFonts w:ascii="Times New Roman" w:hAnsi="Times New Roman" w:cs="Times New Roman"/>
                <w:sz w:val="24"/>
                <w:szCs w:val="24"/>
              </w:rPr>
              <w:lastRenderedPageBreak/>
              <w:t>Уплачено</w:t>
            </w:r>
            <w:r>
              <w:rPr>
                <w:rFonts w:ascii="Times New Roman" w:hAnsi="Times New Roman" w:cs="Times New Roman"/>
                <w:sz w:val="24"/>
                <w:szCs w:val="24"/>
              </w:rPr>
              <w:t xml:space="preserve"> СМСП налогов в местный бюджет </w:t>
            </w:r>
          </w:p>
        </w:tc>
        <w:tc>
          <w:tcPr>
            <w:tcW w:w="1701" w:type="dxa"/>
            <w:tcBorders>
              <w:left w:val="single" w:sz="4" w:space="0" w:color="auto"/>
              <w:bottom w:val="single" w:sz="4" w:space="0" w:color="auto"/>
              <w:right w:val="single" w:sz="4" w:space="0" w:color="auto"/>
            </w:tcBorders>
          </w:tcPr>
          <w:p w14:paraId="50AFB30F" w14:textId="77777777" w:rsidR="003404A0" w:rsidRPr="000C124E" w:rsidRDefault="000C124E" w:rsidP="003404A0">
            <w:pPr>
              <w:pStyle w:val="ConsPlusCell"/>
              <w:jc w:val="center"/>
              <w:rPr>
                <w:rFonts w:ascii="Times New Roman" w:hAnsi="Times New Roman" w:cs="Times New Roman"/>
                <w:sz w:val="24"/>
                <w:szCs w:val="24"/>
              </w:rPr>
            </w:pPr>
            <w:r w:rsidRPr="000C124E">
              <w:rPr>
                <w:rFonts w:ascii="Times New Roman" w:hAnsi="Times New Roman" w:cs="Times New Roman"/>
                <w:sz w:val="24"/>
                <w:szCs w:val="24"/>
              </w:rPr>
              <w:t>17 267,97</w:t>
            </w:r>
          </w:p>
        </w:tc>
        <w:tc>
          <w:tcPr>
            <w:tcW w:w="1560" w:type="dxa"/>
            <w:tcBorders>
              <w:left w:val="single" w:sz="4" w:space="0" w:color="auto"/>
              <w:bottom w:val="single" w:sz="4" w:space="0" w:color="auto"/>
              <w:right w:val="single" w:sz="4" w:space="0" w:color="auto"/>
            </w:tcBorders>
          </w:tcPr>
          <w:p w14:paraId="7F751785" w14:textId="77777777" w:rsidR="003404A0" w:rsidRPr="000C124E" w:rsidRDefault="000C124E" w:rsidP="003404A0">
            <w:pPr>
              <w:pStyle w:val="ConsPlusCell"/>
              <w:jc w:val="center"/>
              <w:rPr>
                <w:rFonts w:ascii="Times New Roman" w:hAnsi="Times New Roman" w:cs="Times New Roman"/>
                <w:sz w:val="24"/>
                <w:szCs w:val="24"/>
              </w:rPr>
            </w:pPr>
            <w:r w:rsidRPr="000C124E">
              <w:rPr>
                <w:rFonts w:ascii="Times New Roman" w:hAnsi="Times New Roman" w:cs="Times New Roman"/>
                <w:sz w:val="24"/>
                <w:szCs w:val="24"/>
              </w:rPr>
              <w:t>41 512,48</w:t>
            </w:r>
          </w:p>
        </w:tc>
      </w:tr>
    </w:tbl>
    <w:p w14:paraId="04A923D9" w14:textId="77777777" w:rsidR="007362DD" w:rsidRDefault="007362DD" w:rsidP="004D081B">
      <w:pPr>
        <w:jc w:val="right"/>
      </w:pPr>
    </w:p>
    <w:p w14:paraId="67D0E531" w14:textId="77777777" w:rsidR="000C124E" w:rsidRPr="000B1A5C" w:rsidRDefault="000C124E" w:rsidP="000C124E">
      <w:pPr>
        <w:jc w:val="center"/>
        <w:rPr>
          <w:b/>
        </w:rPr>
      </w:pPr>
      <w:r w:rsidRPr="000B1A5C">
        <w:rPr>
          <w:b/>
          <w:lang w:val="en-US"/>
        </w:rPr>
        <w:t xml:space="preserve">SWOT - </w:t>
      </w:r>
      <w:r w:rsidRPr="000B1A5C">
        <w:rPr>
          <w:b/>
        </w:rPr>
        <w:t>анализ</w:t>
      </w:r>
    </w:p>
    <w:p w14:paraId="53F56CD4" w14:textId="77777777" w:rsidR="004D081B" w:rsidRPr="00674498" w:rsidRDefault="004D081B" w:rsidP="004D081B">
      <w:pPr>
        <w:jc w:val="right"/>
        <w:rPr>
          <w:color w:val="000000"/>
        </w:rPr>
      </w:pPr>
      <w:r w:rsidRPr="00674498">
        <w:rPr>
          <w:color w:val="000000"/>
        </w:rPr>
        <w:t>Таблица</w:t>
      </w:r>
      <w:r w:rsidR="003404A0">
        <w:rPr>
          <w:color w:val="000000"/>
        </w:rPr>
        <w:t xml:space="preserve">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1"/>
      </w:tblGrid>
      <w:tr w:rsidR="004D081B" w:rsidRPr="00D56D73" w14:paraId="6CBEE461" w14:textId="77777777" w:rsidTr="00482259">
        <w:tc>
          <w:tcPr>
            <w:tcW w:w="4785" w:type="dxa"/>
          </w:tcPr>
          <w:p w14:paraId="095CEDAA" w14:textId="77777777" w:rsidR="004D081B" w:rsidRPr="000C124E" w:rsidRDefault="004D081B" w:rsidP="00040D53">
            <w:pPr>
              <w:widowControl w:val="0"/>
              <w:autoSpaceDE w:val="0"/>
              <w:autoSpaceDN w:val="0"/>
              <w:adjustRightInd w:val="0"/>
              <w:spacing w:line="276" w:lineRule="auto"/>
              <w:jc w:val="center"/>
              <w:rPr>
                <w:b/>
                <w:bCs/>
                <w:sz w:val="22"/>
                <w:szCs w:val="22"/>
              </w:rPr>
            </w:pPr>
            <w:r w:rsidRPr="00D56D73">
              <w:rPr>
                <w:b/>
                <w:bCs/>
                <w:sz w:val="22"/>
                <w:szCs w:val="22"/>
              </w:rPr>
              <w:t>Сильные стороны</w:t>
            </w:r>
          </w:p>
        </w:tc>
        <w:tc>
          <w:tcPr>
            <w:tcW w:w="4785" w:type="dxa"/>
          </w:tcPr>
          <w:p w14:paraId="4D1654C5" w14:textId="77777777" w:rsidR="004D081B" w:rsidRPr="00D56D73" w:rsidRDefault="004D081B" w:rsidP="00040D53">
            <w:pPr>
              <w:widowControl w:val="0"/>
              <w:autoSpaceDE w:val="0"/>
              <w:autoSpaceDN w:val="0"/>
              <w:adjustRightInd w:val="0"/>
              <w:spacing w:line="276" w:lineRule="auto"/>
              <w:jc w:val="center"/>
              <w:rPr>
                <w:b/>
                <w:bCs/>
                <w:sz w:val="22"/>
                <w:szCs w:val="22"/>
              </w:rPr>
            </w:pPr>
            <w:r w:rsidRPr="00D56D73">
              <w:rPr>
                <w:b/>
                <w:bCs/>
                <w:sz w:val="22"/>
                <w:szCs w:val="22"/>
              </w:rPr>
              <w:t>Слабые стороны</w:t>
            </w:r>
          </w:p>
        </w:tc>
      </w:tr>
      <w:tr w:rsidR="004D081B" w:rsidRPr="00D56D73" w14:paraId="5C197134" w14:textId="77777777" w:rsidTr="00482259">
        <w:tc>
          <w:tcPr>
            <w:tcW w:w="4785" w:type="dxa"/>
          </w:tcPr>
          <w:p w14:paraId="724C3CC5" w14:textId="77777777" w:rsidR="004D081B" w:rsidRPr="00D56D73" w:rsidRDefault="007408BE" w:rsidP="00040D53">
            <w:pPr>
              <w:widowControl w:val="0"/>
              <w:autoSpaceDE w:val="0"/>
              <w:autoSpaceDN w:val="0"/>
              <w:adjustRightInd w:val="0"/>
              <w:spacing w:line="276" w:lineRule="auto"/>
              <w:jc w:val="both"/>
              <w:rPr>
                <w:sz w:val="22"/>
                <w:szCs w:val="22"/>
                <w:shd w:val="clear" w:color="auto" w:fill="FFFFFF"/>
              </w:rPr>
            </w:pPr>
            <w:r>
              <w:rPr>
                <w:sz w:val="22"/>
                <w:szCs w:val="22"/>
                <w:shd w:val="clear" w:color="auto" w:fill="FFFFFF"/>
              </w:rPr>
              <w:t>- с</w:t>
            </w:r>
            <w:r w:rsidR="004D081B" w:rsidRPr="00D56D73">
              <w:rPr>
                <w:sz w:val="22"/>
                <w:szCs w:val="22"/>
                <w:shd w:val="clear" w:color="auto" w:fill="FFFFFF"/>
              </w:rPr>
              <w:t>формированная база системной государственной и муниципальной поддержки малого и среднего предпринимательства в районе, способствующая развитию субъектов малого и среднего бизнеса;</w:t>
            </w:r>
          </w:p>
          <w:p w14:paraId="71C4422E" w14:textId="77777777" w:rsidR="004D081B" w:rsidRPr="00D56D73" w:rsidRDefault="007408BE" w:rsidP="00040D53">
            <w:pPr>
              <w:pStyle w:val="ConsPlusNormal"/>
              <w:spacing w:line="276" w:lineRule="auto"/>
              <w:jc w:val="both"/>
              <w:rPr>
                <w:rFonts w:ascii="Times New Roman" w:hAnsi="Times New Roman" w:cs="Times New Roman"/>
                <w:sz w:val="22"/>
                <w:szCs w:val="22"/>
              </w:rPr>
            </w:pPr>
            <w:r>
              <w:rPr>
                <w:rFonts w:ascii="Times New Roman" w:hAnsi="Times New Roman" w:cs="Times New Roman"/>
                <w:sz w:val="22"/>
                <w:szCs w:val="22"/>
              </w:rPr>
              <w:t>- н</w:t>
            </w:r>
            <w:r w:rsidR="004D081B" w:rsidRPr="00D56D73">
              <w:rPr>
                <w:rFonts w:ascii="Times New Roman" w:hAnsi="Times New Roman" w:cs="Times New Roman"/>
                <w:sz w:val="22"/>
                <w:szCs w:val="22"/>
              </w:rPr>
              <w:t>аличие сырья для производства натуральных экологических продовольственных товаров (рыба, мясо, молочная продукция);</w:t>
            </w:r>
          </w:p>
          <w:p w14:paraId="112BDF37" w14:textId="77777777" w:rsidR="004D081B" w:rsidRPr="00D56D73" w:rsidRDefault="007408BE" w:rsidP="00040D53">
            <w:pPr>
              <w:pStyle w:val="ConsPlusNormal"/>
              <w:spacing w:line="276" w:lineRule="auto"/>
              <w:jc w:val="both"/>
              <w:rPr>
                <w:rFonts w:ascii="Times New Roman" w:hAnsi="Times New Roman" w:cs="Times New Roman"/>
                <w:sz w:val="22"/>
                <w:szCs w:val="22"/>
              </w:rPr>
            </w:pPr>
            <w:r>
              <w:rPr>
                <w:rFonts w:ascii="Times New Roman" w:hAnsi="Times New Roman" w:cs="Times New Roman"/>
                <w:sz w:val="22"/>
                <w:szCs w:val="22"/>
              </w:rPr>
              <w:t>-  п</w:t>
            </w:r>
            <w:r w:rsidR="004D081B" w:rsidRPr="00D56D73">
              <w:rPr>
                <w:rFonts w:ascii="Times New Roman" w:hAnsi="Times New Roman" w:cs="Times New Roman"/>
                <w:sz w:val="22"/>
                <w:szCs w:val="22"/>
              </w:rPr>
              <w:t xml:space="preserve">остоянный рост спроса на товары и услуги, в связи с развитием </w:t>
            </w:r>
            <w:proofErr w:type="spellStart"/>
            <w:r w:rsidR="004D081B" w:rsidRPr="00D56D73">
              <w:rPr>
                <w:rFonts w:ascii="Times New Roman" w:hAnsi="Times New Roman" w:cs="Times New Roman"/>
                <w:sz w:val="22"/>
                <w:szCs w:val="22"/>
              </w:rPr>
              <w:t>уровняжизни</w:t>
            </w:r>
            <w:proofErr w:type="spellEnd"/>
            <w:r w:rsidR="004D081B" w:rsidRPr="00D56D73">
              <w:rPr>
                <w:rFonts w:ascii="Times New Roman" w:hAnsi="Times New Roman" w:cs="Times New Roman"/>
                <w:sz w:val="22"/>
                <w:szCs w:val="22"/>
              </w:rPr>
              <w:t xml:space="preserve"> населения в целом по Республике Саха (Якутия);</w:t>
            </w:r>
          </w:p>
          <w:p w14:paraId="5B1F083C" w14:textId="77777777" w:rsidR="00482259" w:rsidRPr="00482259" w:rsidRDefault="007408BE" w:rsidP="00482259">
            <w:pPr>
              <w:widowControl w:val="0"/>
              <w:autoSpaceDE w:val="0"/>
              <w:autoSpaceDN w:val="0"/>
              <w:adjustRightInd w:val="0"/>
              <w:spacing w:line="276" w:lineRule="auto"/>
              <w:jc w:val="both"/>
              <w:rPr>
                <w:bCs/>
                <w:sz w:val="22"/>
                <w:szCs w:val="22"/>
              </w:rPr>
            </w:pPr>
            <w:r>
              <w:rPr>
                <w:bCs/>
                <w:sz w:val="22"/>
                <w:szCs w:val="22"/>
              </w:rPr>
              <w:t xml:space="preserve">- </w:t>
            </w:r>
            <w:r w:rsidR="00482259">
              <w:rPr>
                <w:bCs/>
                <w:sz w:val="22"/>
                <w:szCs w:val="22"/>
              </w:rPr>
              <w:t>н</w:t>
            </w:r>
            <w:r w:rsidR="00482259" w:rsidRPr="00482259">
              <w:rPr>
                <w:bCs/>
                <w:sz w:val="22"/>
                <w:szCs w:val="22"/>
              </w:rPr>
              <w:t xml:space="preserve">аличие Бизнес </w:t>
            </w:r>
            <w:r w:rsidR="00482259">
              <w:rPr>
                <w:bCs/>
                <w:sz w:val="22"/>
                <w:szCs w:val="22"/>
              </w:rPr>
              <w:t>–</w:t>
            </w:r>
            <w:r w:rsidR="00482259" w:rsidRPr="00482259">
              <w:rPr>
                <w:bCs/>
                <w:sz w:val="22"/>
                <w:szCs w:val="22"/>
              </w:rPr>
              <w:t xml:space="preserve"> Инкубатора</w:t>
            </w:r>
            <w:r w:rsidR="00482259">
              <w:rPr>
                <w:bCs/>
                <w:sz w:val="22"/>
                <w:szCs w:val="22"/>
              </w:rPr>
              <w:t xml:space="preserve"> и </w:t>
            </w:r>
            <w:r w:rsidR="00482259" w:rsidRPr="00482259">
              <w:rPr>
                <w:bCs/>
                <w:sz w:val="22"/>
                <w:szCs w:val="22"/>
              </w:rPr>
              <w:t>Мой Бизнес кабинета.</w:t>
            </w:r>
          </w:p>
          <w:p w14:paraId="508BDC08" w14:textId="77777777" w:rsidR="004D081B" w:rsidRPr="00D56D73" w:rsidRDefault="00482259" w:rsidP="00482259">
            <w:pPr>
              <w:widowControl w:val="0"/>
              <w:autoSpaceDE w:val="0"/>
              <w:autoSpaceDN w:val="0"/>
              <w:adjustRightInd w:val="0"/>
              <w:spacing w:line="276" w:lineRule="auto"/>
              <w:jc w:val="both"/>
              <w:rPr>
                <w:bCs/>
                <w:sz w:val="22"/>
                <w:szCs w:val="22"/>
              </w:rPr>
            </w:pPr>
            <w:r>
              <w:rPr>
                <w:bCs/>
                <w:sz w:val="22"/>
                <w:szCs w:val="22"/>
              </w:rPr>
              <w:t xml:space="preserve">- </w:t>
            </w:r>
            <w:r w:rsidRPr="00482259">
              <w:rPr>
                <w:bCs/>
                <w:sz w:val="22"/>
                <w:szCs w:val="22"/>
              </w:rPr>
              <w:t xml:space="preserve">Системное проведение информационных </w:t>
            </w:r>
            <w:proofErr w:type="gramStart"/>
            <w:r w:rsidRPr="00482259">
              <w:rPr>
                <w:bCs/>
                <w:sz w:val="22"/>
                <w:szCs w:val="22"/>
              </w:rPr>
              <w:t>работ..</w:t>
            </w:r>
            <w:proofErr w:type="gramEnd"/>
          </w:p>
        </w:tc>
        <w:tc>
          <w:tcPr>
            <w:tcW w:w="4785" w:type="dxa"/>
          </w:tcPr>
          <w:p w14:paraId="208510E0" w14:textId="77777777" w:rsidR="004D081B" w:rsidRPr="00D56D73" w:rsidRDefault="007408BE" w:rsidP="007408BE">
            <w:pPr>
              <w:pStyle w:val="ConsPlusNormal"/>
              <w:spacing w:line="276" w:lineRule="auto"/>
              <w:jc w:val="both"/>
              <w:rPr>
                <w:rFonts w:ascii="Times New Roman" w:hAnsi="Times New Roman" w:cs="Times New Roman"/>
                <w:sz w:val="22"/>
                <w:szCs w:val="22"/>
              </w:rPr>
            </w:pPr>
            <w:r>
              <w:rPr>
                <w:rFonts w:ascii="Times New Roman" w:hAnsi="Times New Roman" w:cs="Times New Roman"/>
                <w:sz w:val="22"/>
                <w:szCs w:val="22"/>
              </w:rPr>
              <w:t>- с</w:t>
            </w:r>
            <w:r w:rsidR="004D081B" w:rsidRPr="00D56D73">
              <w:rPr>
                <w:rFonts w:ascii="Times New Roman" w:hAnsi="Times New Roman" w:cs="Times New Roman"/>
                <w:sz w:val="22"/>
                <w:szCs w:val="22"/>
              </w:rPr>
              <w:t xml:space="preserve">ложности в получении заемных средств, банковских кредитов, и высокие процентные ставки по их использованию; </w:t>
            </w:r>
          </w:p>
          <w:p w14:paraId="2BE51F6B" w14:textId="77777777" w:rsidR="004D081B" w:rsidRPr="00D56D73" w:rsidRDefault="007408BE" w:rsidP="007408BE">
            <w:pPr>
              <w:pStyle w:val="ConsPlusNormal"/>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 н</w:t>
            </w:r>
            <w:r w:rsidR="004D081B" w:rsidRPr="00D56D73">
              <w:rPr>
                <w:rFonts w:ascii="Times New Roman" w:hAnsi="Times New Roman" w:cs="Times New Roman"/>
                <w:sz w:val="22"/>
                <w:szCs w:val="22"/>
              </w:rPr>
              <w:t>едостаточная информированность субъектов малого и среднего предпринимательства по различным вопросам предпринимательской деятельности;</w:t>
            </w:r>
          </w:p>
          <w:p w14:paraId="0FF30EA3" w14:textId="77777777" w:rsidR="004D081B" w:rsidRPr="00D56D73" w:rsidRDefault="007408BE" w:rsidP="007408BE">
            <w:pPr>
              <w:autoSpaceDE w:val="0"/>
              <w:autoSpaceDN w:val="0"/>
              <w:adjustRightInd w:val="0"/>
              <w:spacing w:line="276" w:lineRule="auto"/>
              <w:ind w:firstLine="35"/>
              <w:rPr>
                <w:rFonts w:eastAsia="Calibri"/>
                <w:sz w:val="22"/>
                <w:szCs w:val="22"/>
              </w:rPr>
            </w:pPr>
            <w:r>
              <w:rPr>
                <w:rFonts w:eastAsia="Calibri"/>
                <w:sz w:val="22"/>
                <w:szCs w:val="22"/>
              </w:rPr>
              <w:t>- н</w:t>
            </w:r>
            <w:r w:rsidR="004D081B" w:rsidRPr="00D56D73">
              <w:rPr>
                <w:rFonts w:eastAsia="Calibri"/>
                <w:sz w:val="22"/>
                <w:szCs w:val="22"/>
              </w:rPr>
              <w:t>изкая конкурентоспособность продукции, производимой местными товаропроизводителями на потребительском рынке региона;</w:t>
            </w:r>
          </w:p>
          <w:p w14:paraId="7A85309E" w14:textId="77777777" w:rsidR="004D081B" w:rsidRPr="00D56D73" w:rsidRDefault="004D081B" w:rsidP="007408BE">
            <w:pPr>
              <w:autoSpaceDE w:val="0"/>
              <w:autoSpaceDN w:val="0"/>
              <w:adjustRightInd w:val="0"/>
              <w:spacing w:line="276" w:lineRule="auto"/>
              <w:ind w:firstLine="35"/>
              <w:rPr>
                <w:rFonts w:eastAsia="Calibri"/>
                <w:sz w:val="22"/>
                <w:szCs w:val="22"/>
              </w:rPr>
            </w:pPr>
            <w:r w:rsidRPr="00D56D73">
              <w:rPr>
                <w:rFonts w:eastAsia="Calibri"/>
                <w:sz w:val="22"/>
                <w:szCs w:val="22"/>
              </w:rPr>
              <w:t>- зависимость от сезонного фактора, возможность чрезвычайных ситуаций, связанных с природными факторами;</w:t>
            </w:r>
          </w:p>
          <w:p w14:paraId="62A72072" w14:textId="77777777" w:rsidR="004D081B" w:rsidRPr="00D56D73" w:rsidRDefault="004D081B" w:rsidP="007408BE">
            <w:pPr>
              <w:autoSpaceDE w:val="0"/>
              <w:autoSpaceDN w:val="0"/>
              <w:adjustRightInd w:val="0"/>
              <w:spacing w:line="276" w:lineRule="auto"/>
              <w:ind w:firstLine="35"/>
              <w:rPr>
                <w:rFonts w:eastAsia="Calibri"/>
                <w:sz w:val="22"/>
                <w:szCs w:val="22"/>
              </w:rPr>
            </w:pPr>
            <w:r w:rsidRPr="00D56D73">
              <w:rPr>
                <w:rFonts w:eastAsia="Calibri"/>
                <w:sz w:val="22"/>
                <w:szCs w:val="22"/>
              </w:rPr>
              <w:t xml:space="preserve"> - недостаток финансовых ресурсов для развития бизнеса; </w:t>
            </w:r>
          </w:p>
          <w:p w14:paraId="4094A9C7" w14:textId="77777777" w:rsidR="004D081B" w:rsidRPr="00D56D73" w:rsidRDefault="004D081B" w:rsidP="007408BE">
            <w:pPr>
              <w:autoSpaceDE w:val="0"/>
              <w:autoSpaceDN w:val="0"/>
              <w:adjustRightInd w:val="0"/>
              <w:spacing w:line="276" w:lineRule="auto"/>
              <w:ind w:firstLine="35"/>
              <w:rPr>
                <w:rFonts w:eastAsia="Calibri"/>
                <w:sz w:val="22"/>
                <w:szCs w:val="22"/>
              </w:rPr>
            </w:pPr>
            <w:r w:rsidRPr="00D56D73">
              <w:rPr>
                <w:rFonts w:eastAsia="Calibri"/>
                <w:sz w:val="22"/>
                <w:szCs w:val="22"/>
              </w:rPr>
              <w:t xml:space="preserve">- недостаток квалифицированных кадров, знаний и информации для ведения предпринимательской деятельности; </w:t>
            </w:r>
          </w:p>
          <w:p w14:paraId="22421482" w14:textId="77777777" w:rsidR="004D081B" w:rsidRPr="00D56D73" w:rsidRDefault="004D081B" w:rsidP="007408BE">
            <w:pPr>
              <w:pStyle w:val="ConsNormal"/>
              <w:spacing w:line="276" w:lineRule="auto"/>
              <w:ind w:right="0" w:firstLine="35"/>
              <w:jc w:val="both"/>
              <w:rPr>
                <w:rFonts w:ascii="Times New Roman" w:hAnsi="Times New Roman"/>
                <w:b/>
                <w:bCs/>
                <w:sz w:val="22"/>
                <w:szCs w:val="22"/>
              </w:rPr>
            </w:pPr>
            <w:r w:rsidRPr="00D56D73">
              <w:rPr>
                <w:rFonts w:ascii="Times New Roman" w:eastAsia="Calibri" w:hAnsi="Times New Roman"/>
                <w:snapToGrid/>
                <w:sz w:val="22"/>
                <w:szCs w:val="22"/>
              </w:rPr>
              <w:t>- административные барьеры</w:t>
            </w:r>
            <w:r w:rsidR="007408BE">
              <w:rPr>
                <w:rFonts w:ascii="Times New Roman" w:eastAsia="Calibri" w:hAnsi="Times New Roman"/>
                <w:snapToGrid/>
                <w:sz w:val="22"/>
                <w:szCs w:val="22"/>
              </w:rPr>
              <w:t>.</w:t>
            </w:r>
          </w:p>
        </w:tc>
      </w:tr>
      <w:tr w:rsidR="004D081B" w:rsidRPr="00D56D73" w14:paraId="3CAED510" w14:textId="77777777" w:rsidTr="00482259">
        <w:tc>
          <w:tcPr>
            <w:tcW w:w="4785" w:type="dxa"/>
          </w:tcPr>
          <w:p w14:paraId="5718B7A6" w14:textId="77777777" w:rsidR="004D081B" w:rsidRPr="00D56D73" w:rsidRDefault="004D081B" w:rsidP="00040D53">
            <w:pPr>
              <w:widowControl w:val="0"/>
              <w:autoSpaceDE w:val="0"/>
              <w:autoSpaceDN w:val="0"/>
              <w:adjustRightInd w:val="0"/>
              <w:spacing w:line="276" w:lineRule="auto"/>
              <w:jc w:val="center"/>
              <w:rPr>
                <w:b/>
                <w:bCs/>
                <w:sz w:val="22"/>
                <w:szCs w:val="22"/>
                <w:lang w:val="en-US"/>
              </w:rPr>
            </w:pPr>
            <w:r w:rsidRPr="00D56D73">
              <w:rPr>
                <w:b/>
                <w:bCs/>
                <w:sz w:val="22"/>
                <w:szCs w:val="22"/>
              </w:rPr>
              <w:t xml:space="preserve">Возможности </w:t>
            </w:r>
          </w:p>
        </w:tc>
        <w:tc>
          <w:tcPr>
            <w:tcW w:w="4785" w:type="dxa"/>
          </w:tcPr>
          <w:p w14:paraId="6A4A3A63" w14:textId="77777777" w:rsidR="004D081B" w:rsidRPr="00D56D73" w:rsidRDefault="004D081B" w:rsidP="00040D53">
            <w:pPr>
              <w:widowControl w:val="0"/>
              <w:autoSpaceDE w:val="0"/>
              <w:autoSpaceDN w:val="0"/>
              <w:adjustRightInd w:val="0"/>
              <w:spacing w:line="276" w:lineRule="auto"/>
              <w:jc w:val="center"/>
              <w:rPr>
                <w:b/>
                <w:bCs/>
                <w:sz w:val="22"/>
                <w:szCs w:val="22"/>
              </w:rPr>
            </w:pPr>
            <w:r w:rsidRPr="00D56D73">
              <w:rPr>
                <w:b/>
                <w:bCs/>
                <w:sz w:val="22"/>
                <w:szCs w:val="22"/>
              </w:rPr>
              <w:t xml:space="preserve">Угрозы </w:t>
            </w:r>
          </w:p>
        </w:tc>
      </w:tr>
      <w:tr w:rsidR="004D081B" w:rsidRPr="00D56D73" w14:paraId="7A6D8AE7" w14:textId="77777777" w:rsidTr="00482259">
        <w:tc>
          <w:tcPr>
            <w:tcW w:w="4785" w:type="dxa"/>
          </w:tcPr>
          <w:p w14:paraId="1A308C46" w14:textId="77777777" w:rsidR="007408BE" w:rsidRDefault="007408BE" w:rsidP="007408BE">
            <w:pPr>
              <w:pStyle w:val="af3"/>
              <w:shd w:val="clear" w:color="auto" w:fill="FFFFFF"/>
              <w:spacing w:before="0" w:beforeAutospacing="0" w:after="0" w:afterAutospacing="0" w:line="276" w:lineRule="auto"/>
              <w:rPr>
                <w:sz w:val="22"/>
                <w:szCs w:val="22"/>
              </w:rPr>
            </w:pPr>
            <w:r>
              <w:rPr>
                <w:sz w:val="22"/>
                <w:szCs w:val="22"/>
              </w:rPr>
              <w:t>- в</w:t>
            </w:r>
            <w:r w:rsidR="004D081B" w:rsidRPr="00D56D73">
              <w:rPr>
                <w:sz w:val="22"/>
                <w:szCs w:val="22"/>
              </w:rPr>
              <w:t xml:space="preserve">овлечение в предпринимательскую деятельность незанятого населения, в том числе молодежи и людей пенсионного возраста. </w:t>
            </w:r>
          </w:p>
          <w:p w14:paraId="53821B84" w14:textId="77777777" w:rsidR="004D081B" w:rsidRPr="00D56D73" w:rsidRDefault="007408BE" w:rsidP="007408BE">
            <w:pPr>
              <w:pStyle w:val="af3"/>
              <w:shd w:val="clear" w:color="auto" w:fill="FFFFFF"/>
              <w:spacing w:before="0" w:beforeAutospacing="0" w:after="0" w:afterAutospacing="0" w:line="276" w:lineRule="auto"/>
              <w:rPr>
                <w:sz w:val="22"/>
                <w:szCs w:val="22"/>
              </w:rPr>
            </w:pPr>
            <w:r>
              <w:rPr>
                <w:sz w:val="22"/>
                <w:szCs w:val="22"/>
              </w:rPr>
              <w:t>- п</w:t>
            </w:r>
            <w:r w:rsidR="004D081B" w:rsidRPr="00D56D73">
              <w:rPr>
                <w:sz w:val="22"/>
                <w:szCs w:val="22"/>
              </w:rPr>
              <w:t>оддержка начинающих ИП, стать резидентами бизнес инкубаторов</w:t>
            </w:r>
          </w:p>
          <w:p w14:paraId="416678BC" w14:textId="77777777" w:rsidR="004D081B" w:rsidRPr="00D56D73" w:rsidRDefault="00F51114" w:rsidP="00F51114">
            <w:pPr>
              <w:pStyle w:val="af3"/>
              <w:shd w:val="clear" w:color="auto" w:fill="FFFFFF"/>
              <w:spacing w:before="0" w:beforeAutospacing="0" w:after="0" w:afterAutospacing="0" w:line="276" w:lineRule="auto"/>
              <w:rPr>
                <w:sz w:val="22"/>
                <w:szCs w:val="22"/>
              </w:rPr>
            </w:pPr>
            <w:r>
              <w:rPr>
                <w:sz w:val="22"/>
                <w:szCs w:val="22"/>
              </w:rPr>
              <w:t>- к</w:t>
            </w:r>
            <w:r w:rsidR="004D081B" w:rsidRPr="00D56D73">
              <w:rPr>
                <w:sz w:val="22"/>
                <w:szCs w:val="22"/>
              </w:rPr>
              <w:t>онцентрация ресурсов для сопровождения приоритетных бизнес-проектов по созданию новых конкурентоспособных производств, развитию социальной инфраструктуры в сельской местности и обеспечению предоставления широкого спектра услуг населению республики.</w:t>
            </w:r>
          </w:p>
          <w:p w14:paraId="13329FB6" w14:textId="77777777" w:rsidR="004D081B" w:rsidRPr="00D56D73" w:rsidRDefault="00F51114" w:rsidP="00F51114">
            <w:pPr>
              <w:pStyle w:val="af3"/>
              <w:shd w:val="clear" w:color="auto" w:fill="FFFFFF"/>
              <w:spacing w:before="0" w:beforeAutospacing="0" w:after="0" w:afterAutospacing="0" w:line="276" w:lineRule="auto"/>
              <w:rPr>
                <w:sz w:val="22"/>
                <w:szCs w:val="22"/>
              </w:rPr>
            </w:pPr>
            <w:r>
              <w:rPr>
                <w:sz w:val="22"/>
                <w:szCs w:val="22"/>
              </w:rPr>
              <w:t>- п</w:t>
            </w:r>
            <w:r w:rsidR="004D081B" w:rsidRPr="00D56D73">
              <w:rPr>
                <w:sz w:val="22"/>
                <w:szCs w:val="22"/>
              </w:rPr>
              <w:t>редоставление возможности постоянного участия предпринимателям в позиционировании своего имиджа и имиджа товара (выставки, ярмарки).</w:t>
            </w:r>
          </w:p>
          <w:p w14:paraId="1825D3AC" w14:textId="77777777" w:rsidR="004D081B" w:rsidRPr="00D56D73" w:rsidRDefault="00F51114" w:rsidP="00F51114">
            <w:pPr>
              <w:pStyle w:val="af3"/>
              <w:shd w:val="clear" w:color="auto" w:fill="FFFFFF"/>
              <w:spacing w:before="0" w:beforeAutospacing="0" w:after="0" w:afterAutospacing="0" w:line="276" w:lineRule="auto"/>
              <w:rPr>
                <w:sz w:val="22"/>
                <w:szCs w:val="22"/>
              </w:rPr>
            </w:pPr>
            <w:r>
              <w:rPr>
                <w:sz w:val="22"/>
                <w:szCs w:val="22"/>
              </w:rPr>
              <w:t>- р</w:t>
            </w:r>
            <w:r w:rsidR="004D081B" w:rsidRPr="00D56D73">
              <w:rPr>
                <w:sz w:val="22"/>
                <w:szCs w:val="22"/>
              </w:rPr>
              <w:t>астущий спрос на продовольствие, способствующий расширению рынка сбыта и увеличению объемов продаж продукции, производимой предприятиями района.</w:t>
            </w:r>
          </w:p>
          <w:p w14:paraId="7E363D0E" w14:textId="77777777" w:rsidR="004D081B" w:rsidRPr="00D56D73" w:rsidRDefault="00F51114" w:rsidP="00F51114">
            <w:pPr>
              <w:pStyle w:val="af3"/>
              <w:shd w:val="clear" w:color="auto" w:fill="FFFFFF"/>
              <w:spacing w:before="0" w:beforeAutospacing="0" w:after="0" w:afterAutospacing="0" w:line="276" w:lineRule="auto"/>
              <w:rPr>
                <w:b/>
                <w:bCs/>
                <w:sz w:val="22"/>
                <w:szCs w:val="22"/>
              </w:rPr>
            </w:pPr>
            <w:r>
              <w:rPr>
                <w:sz w:val="22"/>
                <w:szCs w:val="22"/>
              </w:rPr>
              <w:t>- р</w:t>
            </w:r>
            <w:r w:rsidR="004D081B" w:rsidRPr="00D56D73">
              <w:rPr>
                <w:sz w:val="22"/>
                <w:szCs w:val="22"/>
              </w:rPr>
              <w:t xml:space="preserve">астущий спрос на экологически чистую продукцию, производимую внутри района местными товаропроизводителями. </w:t>
            </w:r>
          </w:p>
        </w:tc>
        <w:tc>
          <w:tcPr>
            <w:tcW w:w="4785" w:type="dxa"/>
          </w:tcPr>
          <w:p w14:paraId="01D13E8C" w14:textId="77777777" w:rsidR="004D081B" w:rsidRPr="00D56D73" w:rsidRDefault="00F51114" w:rsidP="00F51114">
            <w:pPr>
              <w:pStyle w:val="af3"/>
              <w:shd w:val="clear" w:color="auto" w:fill="FFFFFF"/>
              <w:spacing w:before="0" w:beforeAutospacing="0" w:after="0" w:afterAutospacing="0" w:line="276" w:lineRule="auto"/>
              <w:rPr>
                <w:sz w:val="22"/>
                <w:szCs w:val="22"/>
              </w:rPr>
            </w:pPr>
            <w:r>
              <w:rPr>
                <w:sz w:val="22"/>
                <w:szCs w:val="22"/>
              </w:rPr>
              <w:t>- н</w:t>
            </w:r>
            <w:r w:rsidR="004D081B" w:rsidRPr="00D56D73">
              <w:rPr>
                <w:sz w:val="22"/>
                <w:szCs w:val="22"/>
              </w:rPr>
              <w:t>еустойчивый курс рубля, падение роста производства, снижение темпов роста доходов населения.</w:t>
            </w:r>
          </w:p>
          <w:p w14:paraId="53592918" w14:textId="77777777" w:rsidR="004D081B" w:rsidRPr="00D56D73" w:rsidRDefault="00F51114" w:rsidP="00040D53">
            <w:pPr>
              <w:pStyle w:val="ConsPlusNormal"/>
              <w:spacing w:line="276" w:lineRule="auto"/>
              <w:jc w:val="both"/>
              <w:rPr>
                <w:rFonts w:ascii="Times New Roman" w:hAnsi="Times New Roman" w:cs="Times New Roman"/>
                <w:sz w:val="22"/>
                <w:szCs w:val="22"/>
              </w:rPr>
            </w:pPr>
            <w:r>
              <w:rPr>
                <w:rFonts w:ascii="Times New Roman" w:hAnsi="Times New Roman" w:cs="Times New Roman"/>
                <w:sz w:val="22"/>
                <w:szCs w:val="22"/>
              </w:rPr>
              <w:t>- о</w:t>
            </w:r>
            <w:r w:rsidR="004D081B" w:rsidRPr="00D56D73">
              <w:rPr>
                <w:rFonts w:ascii="Times New Roman" w:hAnsi="Times New Roman" w:cs="Times New Roman"/>
                <w:sz w:val="22"/>
                <w:szCs w:val="22"/>
              </w:rPr>
              <w:t>тсутствие собственных средств для начала своего бизнеса у начинающих субъектов малого и среднего предпринимательства;</w:t>
            </w:r>
          </w:p>
          <w:p w14:paraId="1E8A6C51" w14:textId="77777777" w:rsidR="004D081B" w:rsidRPr="00D56D73" w:rsidRDefault="00F51114" w:rsidP="00F51114">
            <w:pPr>
              <w:pStyle w:val="af3"/>
              <w:shd w:val="clear" w:color="auto" w:fill="FFFFFF"/>
              <w:spacing w:before="0" w:beforeAutospacing="0" w:after="0" w:afterAutospacing="0" w:line="276" w:lineRule="auto"/>
              <w:rPr>
                <w:sz w:val="22"/>
                <w:szCs w:val="22"/>
              </w:rPr>
            </w:pPr>
            <w:r>
              <w:rPr>
                <w:sz w:val="22"/>
                <w:szCs w:val="22"/>
              </w:rPr>
              <w:t>- с</w:t>
            </w:r>
            <w:r w:rsidR="004D081B" w:rsidRPr="00D56D73">
              <w:rPr>
                <w:sz w:val="22"/>
                <w:szCs w:val="22"/>
              </w:rPr>
              <w:t>охранение существующего уровня административных барьеров при осуществлении предпринимательской деятельности либо его усиление.</w:t>
            </w:r>
          </w:p>
          <w:p w14:paraId="3F6A2DCD" w14:textId="77777777" w:rsidR="004D081B" w:rsidRPr="00D56D73" w:rsidRDefault="00F51114" w:rsidP="00040D53">
            <w:pPr>
              <w:widowControl w:val="0"/>
              <w:autoSpaceDE w:val="0"/>
              <w:autoSpaceDN w:val="0"/>
              <w:adjustRightInd w:val="0"/>
              <w:spacing w:line="276" w:lineRule="auto"/>
              <w:rPr>
                <w:bCs/>
                <w:sz w:val="22"/>
                <w:szCs w:val="22"/>
              </w:rPr>
            </w:pPr>
            <w:r>
              <w:rPr>
                <w:bCs/>
                <w:sz w:val="22"/>
                <w:szCs w:val="22"/>
              </w:rPr>
              <w:t>- п</w:t>
            </w:r>
            <w:r w:rsidR="004D081B" w:rsidRPr="00D56D73">
              <w:rPr>
                <w:bCs/>
                <w:sz w:val="22"/>
                <w:szCs w:val="22"/>
              </w:rPr>
              <w:t>риродные катаклизмы в улусе;</w:t>
            </w:r>
          </w:p>
          <w:p w14:paraId="676BEB29" w14:textId="77777777" w:rsidR="004D081B" w:rsidRPr="00D56D73" w:rsidRDefault="00F51114" w:rsidP="00040D53">
            <w:pPr>
              <w:widowControl w:val="0"/>
              <w:autoSpaceDE w:val="0"/>
              <w:autoSpaceDN w:val="0"/>
              <w:adjustRightInd w:val="0"/>
              <w:spacing w:line="276" w:lineRule="auto"/>
              <w:rPr>
                <w:bCs/>
                <w:sz w:val="22"/>
                <w:szCs w:val="22"/>
              </w:rPr>
            </w:pPr>
            <w:r>
              <w:rPr>
                <w:bCs/>
                <w:sz w:val="22"/>
                <w:szCs w:val="22"/>
              </w:rPr>
              <w:t>- п</w:t>
            </w:r>
            <w:r w:rsidR="004D081B" w:rsidRPr="00D56D73">
              <w:rPr>
                <w:bCs/>
                <w:sz w:val="22"/>
                <w:szCs w:val="22"/>
              </w:rPr>
              <w:t xml:space="preserve">редложения в отдыхе в Амгинском районе несет сезонный характер только в летнее время. </w:t>
            </w:r>
          </w:p>
          <w:p w14:paraId="32296DFF" w14:textId="77777777" w:rsidR="004D081B" w:rsidRPr="00D56D73" w:rsidRDefault="004D081B" w:rsidP="00ED0952">
            <w:pPr>
              <w:widowControl w:val="0"/>
              <w:autoSpaceDE w:val="0"/>
              <w:autoSpaceDN w:val="0"/>
              <w:adjustRightInd w:val="0"/>
              <w:spacing w:line="276" w:lineRule="auto"/>
              <w:rPr>
                <w:b/>
                <w:bCs/>
                <w:sz w:val="22"/>
                <w:szCs w:val="22"/>
              </w:rPr>
            </w:pPr>
          </w:p>
        </w:tc>
      </w:tr>
    </w:tbl>
    <w:p w14:paraId="5776B3C2" w14:textId="77777777" w:rsidR="007408BE" w:rsidRDefault="007408BE" w:rsidP="00C77CD4">
      <w:pPr>
        <w:spacing w:line="276" w:lineRule="auto"/>
        <w:ind w:firstLine="709"/>
        <w:jc w:val="center"/>
        <w:rPr>
          <w:b/>
          <w:bCs/>
        </w:rPr>
      </w:pPr>
    </w:p>
    <w:p w14:paraId="7FDAEC6B" w14:textId="77777777" w:rsidR="00ED0952" w:rsidRPr="000C124E" w:rsidRDefault="00ED0952" w:rsidP="00ED0952">
      <w:pPr>
        <w:spacing w:line="276" w:lineRule="auto"/>
        <w:ind w:firstLine="709"/>
        <w:jc w:val="both"/>
        <w:rPr>
          <w:bCs/>
        </w:rPr>
      </w:pPr>
      <w:r>
        <w:rPr>
          <w:bCs/>
        </w:rPr>
        <w:lastRenderedPageBreak/>
        <w:tab/>
      </w:r>
      <w:r w:rsidRPr="000C124E">
        <w:rPr>
          <w:bCs/>
        </w:rPr>
        <w:t>Согласно проведенному анализу, можно сказать, что основными проблемами, которые препятствуют переходу предпринимательской деятельности в Амгинском районе на более качественный уровень развития являются:</w:t>
      </w:r>
    </w:p>
    <w:p w14:paraId="0CACC800" w14:textId="77777777" w:rsidR="00ED0952" w:rsidRPr="000C124E" w:rsidRDefault="00ED0952" w:rsidP="00ED0952">
      <w:pPr>
        <w:spacing w:line="276" w:lineRule="auto"/>
        <w:ind w:firstLine="709"/>
        <w:jc w:val="both"/>
        <w:rPr>
          <w:bCs/>
        </w:rPr>
      </w:pPr>
      <w:r w:rsidRPr="000C124E">
        <w:rPr>
          <w:bCs/>
        </w:rPr>
        <w:tab/>
        <w:t>- Нехватка навыков введения своего бизнеса, опыта в экономическом и юридическом направлениях у субъектов малого и среднего предпринимательства. Дефицит квалифицированного персонала.</w:t>
      </w:r>
    </w:p>
    <w:p w14:paraId="5B8156AE" w14:textId="77777777" w:rsidR="00F3179C" w:rsidRPr="000C124E" w:rsidRDefault="00F3179C" w:rsidP="000C124E">
      <w:pPr>
        <w:spacing w:line="276" w:lineRule="auto"/>
        <w:ind w:firstLine="709"/>
        <w:jc w:val="both"/>
        <w:rPr>
          <w:bCs/>
        </w:rPr>
      </w:pPr>
      <w:r w:rsidRPr="000C124E">
        <w:rPr>
          <w:bCs/>
        </w:rPr>
        <w:tab/>
        <w:t>-  Возникающие трудности в привлечении финансовых ресурсов для ведения предпринимательской деятельности, как на начальном этапе в открытии своего дела, так и на этапе его последующего ведения.</w:t>
      </w:r>
    </w:p>
    <w:p w14:paraId="0BE73146" w14:textId="77777777" w:rsidR="00F3179C" w:rsidRPr="00ED0952" w:rsidRDefault="00F3179C" w:rsidP="00ED0952">
      <w:pPr>
        <w:spacing w:line="276" w:lineRule="auto"/>
        <w:ind w:firstLine="709"/>
        <w:jc w:val="both"/>
        <w:rPr>
          <w:bCs/>
          <w:highlight w:val="green"/>
        </w:rPr>
      </w:pPr>
    </w:p>
    <w:p w14:paraId="3F59F8A9" w14:textId="77777777" w:rsidR="00954EAF" w:rsidRPr="004D081B" w:rsidRDefault="00897628" w:rsidP="00C66238">
      <w:pPr>
        <w:spacing w:line="276" w:lineRule="auto"/>
        <w:ind w:firstLine="709"/>
        <w:jc w:val="center"/>
        <w:rPr>
          <w:b/>
        </w:rPr>
      </w:pPr>
      <w:r w:rsidRPr="00F3179C">
        <w:rPr>
          <w:b/>
        </w:rPr>
        <w:t>Раздел 2</w:t>
      </w:r>
      <w:r w:rsidR="00426B74" w:rsidRPr="00F3179C">
        <w:rPr>
          <w:b/>
        </w:rPr>
        <w:t>.</w:t>
      </w:r>
      <w:r w:rsidR="0009183A">
        <w:rPr>
          <w:b/>
        </w:rPr>
        <w:t xml:space="preserve"> </w:t>
      </w:r>
      <w:r w:rsidR="00954EAF" w:rsidRPr="00F3179C">
        <w:rPr>
          <w:b/>
        </w:rPr>
        <w:t>Приоритеты и цели муниципальной программы</w:t>
      </w:r>
    </w:p>
    <w:p w14:paraId="79A54801" w14:textId="77777777" w:rsidR="00954EAF" w:rsidRDefault="00954EAF" w:rsidP="00954EAF">
      <w:pPr>
        <w:spacing w:line="276" w:lineRule="auto"/>
        <w:jc w:val="center"/>
      </w:pPr>
    </w:p>
    <w:p w14:paraId="54C83BAF" w14:textId="77777777" w:rsidR="00C82264" w:rsidRDefault="00C82264" w:rsidP="00C82264">
      <w:pPr>
        <w:spacing w:line="276" w:lineRule="auto"/>
        <w:jc w:val="both"/>
      </w:pPr>
      <w:r>
        <w:t>Настоящая муниципальная программа «</w:t>
      </w:r>
      <w:r w:rsidRPr="003F7F09">
        <w:t>Развитие предпринимательства в Амгинском районе</w:t>
      </w:r>
      <w:r>
        <w:t xml:space="preserve"> на 2025-</w:t>
      </w:r>
      <w:r w:rsidRPr="00C82264">
        <w:t>2029 годы»</w:t>
      </w:r>
      <w:r>
        <w:t xml:space="preserve"> разработана на основании:</w:t>
      </w:r>
    </w:p>
    <w:p w14:paraId="20A68304" w14:textId="77777777" w:rsidR="00C82264" w:rsidRDefault="00C82264" w:rsidP="00C82264">
      <w:pPr>
        <w:spacing w:line="276" w:lineRule="auto"/>
        <w:ind w:firstLine="709"/>
        <w:jc w:val="both"/>
      </w:pPr>
      <w:r>
        <w:t xml:space="preserve">- статьи </w:t>
      </w:r>
      <w:r w:rsidR="00AD35DF">
        <w:t>179 Бюджетного кодекса Российской Федерации;</w:t>
      </w:r>
    </w:p>
    <w:p w14:paraId="2EFCED25" w14:textId="77777777" w:rsidR="00AD35DF" w:rsidRDefault="00AD35DF" w:rsidP="00C82264">
      <w:pPr>
        <w:spacing w:line="276" w:lineRule="auto"/>
        <w:ind w:firstLine="709"/>
        <w:jc w:val="both"/>
      </w:pPr>
      <w:r>
        <w:t>- Федерального закона от 28 июня 2014 года №172-ФЗ «О стратегическом планировании в Российской Федерации»;</w:t>
      </w:r>
    </w:p>
    <w:p w14:paraId="3822833A" w14:textId="77777777" w:rsidR="00AD35DF" w:rsidRDefault="00AD35DF" w:rsidP="00C82264">
      <w:pPr>
        <w:spacing w:line="276" w:lineRule="auto"/>
        <w:ind w:firstLine="709"/>
        <w:jc w:val="both"/>
      </w:pPr>
      <w:r>
        <w:t>- Федерального закона от 24 июля 2007 года №209-ФЗ «О развитии малого и среднего предпринимательства в Российской Федерации»;</w:t>
      </w:r>
    </w:p>
    <w:p w14:paraId="1F11194B" w14:textId="77777777" w:rsidR="00AD35DF" w:rsidRDefault="00AD35DF" w:rsidP="00C82264">
      <w:pPr>
        <w:spacing w:line="276" w:lineRule="auto"/>
        <w:ind w:firstLine="709"/>
        <w:jc w:val="both"/>
      </w:pPr>
      <w:r>
        <w:t>- закона республики Саха (Якутия) от 29 декабря 2008 года 645-З №179-</w:t>
      </w:r>
      <w:r>
        <w:rPr>
          <w:lang w:val="en-US"/>
        </w:rPr>
        <w:t>IV</w:t>
      </w:r>
      <w:r w:rsidRPr="00AD35DF">
        <w:t xml:space="preserve"> </w:t>
      </w:r>
      <w:r>
        <w:t>«О развитии малого и среднего предпринимательства в Республике Саха (Якутия)»;</w:t>
      </w:r>
    </w:p>
    <w:p w14:paraId="6E042830" w14:textId="77777777" w:rsidR="00AD35DF" w:rsidRDefault="00AD35DF" w:rsidP="00C82264">
      <w:pPr>
        <w:spacing w:line="276" w:lineRule="auto"/>
        <w:ind w:firstLine="709"/>
        <w:jc w:val="both"/>
      </w:pPr>
      <w:r>
        <w:t>- указа главы Республики Саха (Якутия) от 28 сентября 2023 года №2 «О мерах по борьбе с бедностью в Республике Саха (Якутия)</w:t>
      </w:r>
      <w:r w:rsidR="00092761">
        <w:t>;</w:t>
      </w:r>
    </w:p>
    <w:p w14:paraId="3086A064" w14:textId="77777777" w:rsidR="00092761" w:rsidRPr="00AD35DF" w:rsidRDefault="00092761" w:rsidP="00C82264">
      <w:pPr>
        <w:spacing w:line="276" w:lineRule="auto"/>
        <w:ind w:firstLine="709"/>
        <w:jc w:val="both"/>
      </w:pPr>
      <w:r>
        <w:t>- постановления</w:t>
      </w:r>
      <w:r w:rsidRPr="00092761">
        <w:t xml:space="preserve"> Главы МР «Амгинский улус (район)» от 25.04.2024г. №81 «Порядок разработки и реализации муниципальных программ Амгинского улуса (района)»</w:t>
      </w:r>
      <w:r>
        <w:t>.</w:t>
      </w:r>
    </w:p>
    <w:p w14:paraId="37C3E5FC" w14:textId="77777777" w:rsidR="00954EAF" w:rsidRDefault="007408BE" w:rsidP="00954EAF">
      <w:pPr>
        <w:pStyle w:val="a5"/>
        <w:spacing w:line="276" w:lineRule="auto"/>
        <w:ind w:firstLine="709"/>
      </w:pPr>
      <w:r>
        <w:t>Целью муниципальной</w:t>
      </w:r>
      <w:r w:rsidR="0009183A">
        <w:t xml:space="preserve"> </w:t>
      </w:r>
      <w:r w:rsidR="00954EAF" w:rsidRPr="0080066D">
        <w:t>программы «Развитие предпринимательства в Амгинском</w:t>
      </w:r>
      <w:r w:rsidR="0053726E" w:rsidRPr="0080066D">
        <w:t xml:space="preserve"> районе на 2025 – 2029</w:t>
      </w:r>
      <w:r w:rsidR="00954EAF" w:rsidRPr="0080066D">
        <w:t xml:space="preserve"> годы» является: «Формирование комфортной, благоприятной среды, стимулирующей создание, развитие и устойчивую деятельность субъектов малого и среднего предпринимательства».</w:t>
      </w:r>
    </w:p>
    <w:p w14:paraId="715ABD3A" w14:textId="77777777" w:rsidR="00482259" w:rsidRPr="00D56D73" w:rsidRDefault="00482259" w:rsidP="00954EAF">
      <w:pPr>
        <w:pStyle w:val="a5"/>
        <w:spacing w:line="276" w:lineRule="auto"/>
        <w:ind w:firstLine="709"/>
      </w:pPr>
    </w:p>
    <w:p w14:paraId="411A3B41" w14:textId="77777777" w:rsidR="007408BE" w:rsidRPr="008918D7" w:rsidRDefault="007408BE" w:rsidP="007408BE">
      <w:pPr>
        <w:ind w:firstLine="426"/>
        <w:jc w:val="center"/>
        <w:rPr>
          <w:b/>
          <w:i/>
        </w:rPr>
      </w:pPr>
      <w:r w:rsidRPr="008918D7">
        <w:rPr>
          <w:b/>
          <w:i/>
        </w:rPr>
        <w:t>Задачи и способы их эффективного решения:</w:t>
      </w:r>
    </w:p>
    <w:p w14:paraId="265FF6B8" w14:textId="77777777" w:rsidR="007408BE" w:rsidRPr="008918D7" w:rsidRDefault="007408BE" w:rsidP="007408BE">
      <w:pPr>
        <w:ind w:firstLine="426"/>
        <w:rPr>
          <w:i/>
        </w:rPr>
      </w:pPr>
    </w:p>
    <w:p w14:paraId="4A88BCF8" w14:textId="77777777" w:rsidR="007408BE" w:rsidRDefault="007408BE" w:rsidP="007408BE">
      <w:pPr>
        <w:ind w:firstLine="426"/>
      </w:pPr>
      <w:r w:rsidRPr="008918D7">
        <w:t>В рамках муниципальной програм</w:t>
      </w:r>
      <w:r>
        <w:t>мы определены следующие задачи:</w:t>
      </w:r>
    </w:p>
    <w:p w14:paraId="7AC664E9" w14:textId="77777777" w:rsidR="007408BE" w:rsidRPr="00D56D73" w:rsidRDefault="007408BE" w:rsidP="007408BE">
      <w:pPr>
        <w:ind w:firstLine="426"/>
      </w:pPr>
    </w:p>
    <w:p w14:paraId="281A3149" w14:textId="77777777" w:rsidR="00897628" w:rsidRDefault="00897628" w:rsidP="00897628">
      <w:pPr>
        <w:spacing w:line="276" w:lineRule="auto"/>
        <w:ind w:firstLine="709"/>
        <w:jc w:val="both"/>
      </w:pPr>
      <w:r>
        <w:t xml:space="preserve">1. Формирование благоприятной среды развития предпринимательства через: </w:t>
      </w:r>
    </w:p>
    <w:p w14:paraId="0FE19411" w14:textId="77777777" w:rsidR="00897628" w:rsidRDefault="007408BE" w:rsidP="00897628">
      <w:pPr>
        <w:spacing w:line="276" w:lineRule="auto"/>
        <w:ind w:firstLine="709"/>
        <w:jc w:val="both"/>
      </w:pPr>
      <w:r>
        <w:t xml:space="preserve">- </w:t>
      </w:r>
      <w:r w:rsidR="00897628">
        <w:t xml:space="preserve">совершенствование механизмов экономико-правового регулирования предпринимательской деятельности, ориентированного на обеспечение благоприятных условий развития малого и среднего предпринимательства, с учетом мнений предпринимателей; </w:t>
      </w:r>
    </w:p>
    <w:p w14:paraId="5BF9FBC8" w14:textId="77777777" w:rsidR="00897628" w:rsidRDefault="007408BE" w:rsidP="00897628">
      <w:pPr>
        <w:spacing w:line="276" w:lineRule="auto"/>
        <w:ind w:firstLine="709"/>
        <w:jc w:val="both"/>
      </w:pPr>
      <w:r>
        <w:t xml:space="preserve">- </w:t>
      </w:r>
      <w:r w:rsidR="00897628">
        <w:t xml:space="preserve">обеспечение деятельности целостной системы информационно - консультационных услуг для субъектов малого и среднего предпринимательства; </w:t>
      </w:r>
    </w:p>
    <w:p w14:paraId="203D1CEC" w14:textId="77777777" w:rsidR="00897628" w:rsidRDefault="007408BE" w:rsidP="00897628">
      <w:pPr>
        <w:spacing w:line="276" w:lineRule="auto"/>
        <w:ind w:firstLine="709"/>
        <w:jc w:val="both"/>
      </w:pPr>
      <w:r>
        <w:t xml:space="preserve">- </w:t>
      </w:r>
      <w:r w:rsidR="00897628">
        <w:t xml:space="preserve">содействие субъектам малого и среднего предпринимательства, организациям, образующим инфраструктуру поддержки малого и среднего предпринимательства, в переподготовке и повышении квалификации кадров. </w:t>
      </w:r>
    </w:p>
    <w:p w14:paraId="638B4779" w14:textId="77777777" w:rsidR="00897628" w:rsidRDefault="00897628" w:rsidP="00897628">
      <w:pPr>
        <w:spacing w:line="276" w:lineRule="auto"/>
        <w:ind w:firstLine="709"/>
        <w:jc w:val="both"/>
      </w:pPr>
      <w:r>
        <w:t xml:space="preserve">2. Усиление рыночных позиций малого и среднего предпринимательства Амгинского района, путем: </w:t>
      </w:r>
    </w:p>
    <w:p w14:paraId="7141E092" w14:textId="77777777" w:rsidR="00897628" w:rsidRDefault="007408BE" w:rsidP="00897628">
      <w:pPr>
        <w:spacing w:line="276" w:lineRule="auto"/>
        <w:ind w:firstLine="709"/>
        <w:jc w:val="both"/>
      </w:pPr>
      <w:r>
        <w:lastRenderedPageBreak/>
        <w:t xml:space="preserve">- </w:t>
      </w:r>
      <w:r w:rsidR="00897628">
        <w:t xml:space="preserve">оказания им финансовой поддержки, в т.ч. через предоставление грантов, субсидий; </w:t>
      </w:r>
    </w:p>
    <w:p w14:paraId="0751254C" w14:textId="77777777" w:rsidR="00897628" w:rsidRDefault="007408BE" w:rsidP="00897628">
      <w:pPr>
        <w:spacing w:line="276" w:lineRule="auto"/>
        <w:ind w:firstLine="709"/>
        <w:jc w:val="both"/>
      </w:pPr>
      <w:r>
        <w:t xml:space="preserve">- </w:t>
      </w:r>
      <w:r w:rsidR="00897628">
        <w:t xml:space="preserve">оказания имущественной поддержки; </w:t>
      </w:r>
    </w:p>
    <w:p w14:paraId="4F108995" w14:textId="77777777" w:rsidR="00897628" w:rsidRDefault="007408BE" w:rsidP="00897628">
      <w:pPr>
        <w:spacing w:line="276" w:lineRule="auto"/>
        <w:ind w:firstLine="709"/>
        <w:jc w:val="both"/>
      </w:pPr>
      <w:r>
        <w:t xml:space="preserve">- </w:t>
      </w:r>
      <w:r w:rsidR="00897628">
        <w:t xml:space="preserve">содействия в продвижении продукции, товаров и услуг, выпускаемых субъектами малого и среднего предпринимательства, на региональный и российский рынки; </w:t>
      </w:r>
    </w:p>
    <w:p w14:paraId="487B0314" w14:textId="77777777" w:rsidR="00897628" w:rsidRDefault="007408BE" w:rsidP="00897628">
      <w:pPr>
        <w:spacing w:line="276" w:lineRule="auto"/>
        <w:ind w:firstLine="709"/>
        <w:jc w:val="both"/>
      </w:pPr>
      <w:r>
        <w:t xml:space="preserve">- </w:t>
      </w:r>
      <w:r w:rsidR="00897628">
        <w:t>формирования среди населения положительного имиджа предпринимательства, понимания важности сектора малого и среднего бизнеса для достижения экономического и социального благосостояния населения.</w:t>
      </w:r>
    </w:p>
    <w:p w14:paraId="3231E9F6" w14:textId="77777777" w:rsidR="00DE2783" w:rsidRDefault="00DE2783" w:rsidP="00897628">
      <w:pPr>
        <w:spacing w:line="276" w:lineRule="auto"/>
        <w:ind w:firstLine="709"/>
        <w:jc w:val="both"/>
      </w:pPr>
    </w:p>
    <w:p w14:paraId="3FE95816" w14:textId="77777777" w:rsidR="00DE2783" w:rsidRPr="005F0857" w:rsidRDefault="00DE2783" w:rsidP="00DE2783">
      <w:pPr>
        <w:spacing w:line="276" w:lineRule="auto"/>
        <w:ind w:firstLine="709"/>
        <w:jc w:val="center"/>
        <w:rPr>
          <w:b/>
        </w:rPr>
      </w:pPr>
      <w:r w:rsidRPr="005F0857">
        <w:rPr>
          <w:b/>
        </w:rPr>
        <w:t>Раздел 3</w:t>
      </w:r>
      <w:r w:rsidR="00426B74">
        <w:rPr>
          <w:b/>
        </w:rPr>
        <w:t>.</w:t>
      </w:r>
      <w:r w:rsidRPr="005F0857">
        <w:rPr>
          <w:b/>
        </w:rPr>
        <w:t xml:space="preserve"> </w:t>
      </w:r>
      <w:r w:rsidR="003344E2">
        <w:rPr>
          <w:b/>
        </w:rPr>
        <w:t>Структурные элементы муниципальной программы</w:t>
      </w:r>
    </w:p>
    <w:p w14:paraId="75E51609" w14:textId="77777777" w:rsidR="00954EAF" w:rsidRPr="00DE2783" w:rsidRDefault="00954EAF" w:rsidP="00954EAF">
      <w:pPr>
        <w:spacing w:line="276" w:lineRule="auto"/>
        <w:jc w:val="both"/>
        <w:rPr>
          <w:b/>
        </w:rPr>
      </w:pPr>
    </w:p>
    <w:p w14:paraId="708B537F" w14:textId="77777777" w:rsidR="00DE2783" w:rsidRPr="008B197B" w:rsidRDefault="00DE2783" w:rsidP="007408BE">
      <w:pPr>
        <w:pStyle w:val="af3"/>
        <w:shd w:val="clear" w:color="auto" w:fill="FFFFFF"/>
        <w:spacing w:before="0" w:beforeAutospacing="0" w:after="0" w:afterAutospacing="0" w:line="276" w:lineRule="auto"/>
        <w:ind w:firstLine="567"/>
        <w:jc w:val="both"/>
        <w:rPr>
          <w:color w:val="000000"/>
        </w:rPr>
      </w:pPr>
      <w:r>
        <w:rPr>
          <w:color w:val="000000"/>
        </w:rPr>
        <w:t>М</w:t>
      </w:r>
      <w:r w:rsidRPr="008B197B">
        <w:rPr>
          <w:color w:val="000000"/>
        </w:rPr>
        <w:t>ожно сказать, что основными проблемами, которые препятствуют переходу предпринимательской деятельности в Амгинском районе на более качественный уровень развития, являются:</w:t>
      </w:r>
    </w:p>
    <w:p w14:paraId="2C0F35A2" w14:textId="77777777" w:rsidR="00DE2783" w:rsidRPr="00027F38" w:rsidRDefault="00DE2783" w:rsidP="007408BE">
      <w:pPr>
        <w:pStyle w:val="af3"/>
        <w:shd w:val="clear" w:color="auto" w:fill="FFFFFF"/>
        <w:spacing w:before="0" w:beforeAutospacing="0" w:after="0" w:afterAutospacing="0" w:line="276" w:lineRule="auto"/>
        <w:ind w:firstLine="567"/>
        <w:jc w:val="both"/>
      </w:pPr>
      <w:r w:rsidRPr="008B197B">
        <w:rPr>
          <w:color w:val="000000"/>
        </w:rPr>
        <w:t>–</w:t>
      </w:r>
      <w:r w:rsidRPr="00027F38">
        <w:t>Нехватка навыков ведения своего бизнеса, опыта в экономическом и юридическом направлениях у субъектов малого и среднего предпринимательства.</w:t>
      </w:r>
      <w:r w:rsidR="003344E2">
        <w:t xml:space="preserve"> </w:t>
      </w:r>
      <w:r w:rsidRPr="00027F38">
        <w:t>Дефицит квалифицированного персонала.</w:t>
      </w:r>
    </w:p>
    <w:p w14:paraId="5E89637D" w14:textId="77777777" w:rsidR="00DE2783" w:rsidRDefault="00DE2783" w:rsidP="007408BE">
      <w:pPr>
        <w:pStyle w:val="af3"/>
        <w:shd w:val="clear" w:color="auto" w:fill="FFFFFF"/>
        <w:spacing w:before="0" w:beforeAutospacing="0" w:after="0" w:afterAutospacing="0" w:line="276" w:lineRule="auto"/>
        <w:ind w:firstLine="567"/>
        <w:jc w:val="both"/>
        <w:rPr>
          <w:color w:val="000000"/>
        </w:rPr>
      </w:pPr>
      <w:r w:rsidRPr="00027F38">
        <w:t>– Возникающие трудности в привлечении финансовых ресурсов для ведения предпринимательской деятельности, как на начальном этапе в открытии своего</w:t>
      </w:r>
      <w:r>
        <w:rPr>
          <w:color w:val="000000"/>
        </w:rPr>
        <w:t xml:space="preserve"> дела</w:t>
      </w:r>
      <w:r w:rsidRPr="008B197B">
        <w:rPr>
          <w:color w:val="000000"/>
        </w:rPr>
        <w:t xml:space="preserve">, так и на этапе его последующего </w:t>
      </w:r>
      <w:r>
        <w:rPr>
          <w:color w:val="000000"/>
        </w:rPr>
        <w:t>ведения</w:t>
      </w:r>
      <w:r w:rsidRPr="008B197B">
        <w:rPr>
          <w:color w:val="000000"/>
        </w:rPr>
        <w:t>.</w:t>
      </w:r>
    </w:p>
    <w:p w14:paraId="57BA91DE" w14:textId="77777777" w:rsidR="00DE2783" w:rsidRPr="00027F38" w:rsidRDefault="00DE2783" w:rsidP="007408BE">
      <w:pPr>
        <w:pStyle w:val="af3"/>
        <w:shd w:val="clear" w:color="auto" w:fill="FFFFFF"/>
        <w:spacing w:before="0" w:beforeAutospacing="0" w:after="0" w:afterAutospacing="0" w:line="276" w:lineRule="auto"/>
        <w:ind w:firstLine="567"/>
        <w:jc w:val="both"/>
      </w:pPr>
      <w:r w:rsidRPr="008B197B">
        <w:rPr>
          <w:color w:val="000000"/>
        </w:rPr>
        <w:t xml:space="preserve">– </w:t>
      </w:r>
      <w:r w:rsidRPr="00027F38">
        <w:t xml:space="preserve">Доступность к офисным и производственным помещениям. Приобретение и строительство требует не малых вложений, арендная плата непосильна большинству субъектам малого и среднего предпринимательства. </w:t>
      </w:r>
    </w:p>
    <w:p w14:paraId="2B7ADB39" w14:textId="77777777" w:rsidR="00DE2783" w:rsidRPr="00027F38" w:rsidRDefault="00DE2783" w:rsidP="007408BE">
      <w:pPr>
        <w:pStyle w:val="af3"/>
        <w:shd w:val="clear" w:color="auto" w:fill="FFFFFF"/>
        <w:spacing w:before="0" w:beforeAutospacing="0" w:after="0" w:afterAutospacing="0" w:line="276" w:lineRule="auto"/>
        <w:ind w:firstLine="567"/>
        <w:jc w:val="both"/>
      </w:pPr>
      <w:r w:rsidRPr="00027F38">
        <w:t>- Недостаточность предложений по предоставлению площадей муниципальной собственности, предназначенной для сдачи в аренду субъектам малого и среднего предпринимательства.</w:t>
      </w:r>
    </w:p>
    <w:p w14:paraId="2338F0ED" w14:textId="77777777" w:rsidR="00DE2783" w:rsidRPr="00027F38" w:rsidRDefault="00DE2783" w:rsidP="007408BE">
      <w:pPr>
        <w:pStyle w:val="af3"/>
        <w:shd w:val="clear" w:color="auto" w:fill="FFFFFF"/>
        <w:spacing w:before="0" w:beforeAutospacing="0" w:after="0" w:afterAutospacing="0" w:line="276" w:lineRule="auto"/>
        <w:ind w:firstLine="567"/>
        <w:jc w:val="both"/>
      </w:pPr>
      <w:r w:rsidRPr="00027F38">
        <w:t xml:space="preserve">–  Труднодоступность приобретения производственного оборудования, приборов для ведения, </w:t>
      </w:r>
    </w:p>
    <w:p w14:paraId="5A7F780E" w14:textId="77777777" w:rsidR="00DE2783" w:rsidRPr="00027F38" w:rsidRDefault="00DE2783" w:rsidP="007408BE">
      <w:pPr>
        <w:pStyle w:val="af3"/>
        <w:shd w:val="clear" w:color="auto" w:fill="FFFFFF"/>
        <w:spacing w:before="0" w:beforeAutospacing="0" w:after="0" w:afterAutospacing="0" w:line="276" w:lineRule="auto"/>
        <w:ind w:firstLine="567"/>
        <w:jc w:val="both"/>
      </w:pPr>
      <w:r w:rsidRPr="00027F38">
        <w:t>– Слабая конкурентоспособность производимых продукций малых и средних предприятий Амгинского района. Это обусловлено наличием предложения импортных товаров и продукции крупных отечественных производителей.</w:t>
      </w:r>
    </w:p>
    <w:p w14:paraId="672DA79F" w14:textId="77777777" w:rsidR="00DE2783" w:rsidRPr="00027F38" w:rsidRDefault="00DE2783" w:rsidP="007408BE">
      <w:pPr>
        <w:pStyle w:val="af3"/>
        <w:shd w:val="clear" w:color="auto" w:fill="FFFFFF"/>
        <w:spacing w:before="0" w:beforeAutospacing="0" w:after="0" w:afterAutospacing="0" w:line="276" w:lineRule="auto"/>
        <w:ind w:firstLine="567"/>
        <w:jc w:val="both"/>
        <w:rPr>
          <w:color w:val="000000"/>
        </w:rPr>
      </w:pPr>
      <w:r w:rsidRPr="00027F38">
        <w:t>– Присутствующие административные барьеры во взаимоотношениях субъектов малого</w:t>
      </w:r>
      <w:r>
        <w:rPr>
          <w:color w:val="000000"/>
        </w:rPr>
        <w:t xml:space="preserve"> и среднего предпринимательства </w:t>
      </w:r>
      <w:r w:rsidRPr="008B197B">
        <w:rPr>
          <w:color w:val="000000"/>
        </w:rPr>
        <w:t xml:space="preserve">и власти на всех уровнях, сдерживающих развитие </w:t>
      </w:r>
      <w:r>
        <w:rPr>
          <w:color w:val="000000"/>
        </w:rPr>
        <w:t>бизнеса.</w:t>
      </w:r>
    </w:p>
    <w:p w14:paraId="5D84663C" w14:textId="77777777" w:rsidR="00DE2783" w:rsidRDefault="00DE2783" w:rsidP="007408BE">
      <w:pPr>
        <w:pStyle w:val="a9"/>
        <w:tabs>
          <w:tab w:val="clear" w:pos="4677"/>
          <w:tab w:val="clear" w:pos="9355"/>
        </w:tabs>
        <w:spacing w:line="276" w:lineRule="auto"/>
        <w:ind w:firstLine="567"/>
        <w:jc w:val="both"/>
      </w:pPr>
      <w:r w:rsidRPr="00253222">
        <w:t>Развитие предпринимательства переходит на новый этап. Если в предыдущие годы деятельность была направлена только на</w:t>
      </w:r>
      <w:r>
        <w:t xml:space="preserve"> поддержку начинающих предпринимателей, поддержку субъектов малого и среднего предпринимательства занятых в сельском хозяйстве, поддержку и возмещение затрат</w:t>
      </w:r>
      <w:r w:rsidRPr="00253222">
        <w:t xml:space="preserve"> производств</w:t>
      </w:r>
      <w:r>
        <w:t xml:space="preserve">а </w:t>
      </w:r>
      <w:r w:rsidRPr="00253222">
        <w:t>продукции</w:t>
      </w:r>
      <w:r>
        <w:t>. На</w:t>
      </w:r>
      <w:r w:rsidRPr="00253222">
        <w:t xml:space="preserve"> сегодняшний день стоит задача в переработке произведенной продукции. Амгинский район, находясь в </w:t>
      </w:r>
      <w:r>
        <w:t xml:space="preserve">вблизи от </w:t>
      </w:r>
      <w:r w:rsidRPr="00253222">
        <w:t>центр</w:t>
      </w:r>
      <w:r>
        <w:t>а</w:t>
      </w:r>
      <w:r w:rsidRPr="00253222">
        <w:t xml:space="preserve"> республики, своим территориальным расположением, имеет приоритеты</w:t>
      </w:r>
      <w:r>
        <w:t xml:space="preserve"> в данном направлении</w:t>
      </w:r>
      <w:r w:rsidRPr="00253222">
        <w:t>.</w:t>
      </w:r>
    </w:p>
    <w:p w14:paraId="3B530615" w14:textId="77777777" w:rsidR="00DE2783" w:rsidRDefault="00DE2783" w:rsidP="007408BE">
      <w:pPr>
        <w:pStyle w:val="a9"/>
        <w:tabs>
          <w:tab w:val="clear" w:pos="4677"/>
          <w:tab w:val="clear" w:pos="9355"/>
        </w:tabs>
        <w:spacing w:line="276" w:lineRule="auto"/>
        <w:ind w:firstLine="567"/>
        <w:jc w:val="both"/>
        <w:rPr>
          <w:spacing w:val="1"/>
        </w:rPr>
      </w:pPr>
      <w:r w:rsidRPr="0082306D">
        <w:rPr>
          <w:spacing w:val="1"/>
        </w:rPr>
        <w:t xml:space="preserve">В районе планируются следующие перспективные направления поддержки малого </w:t>
      </w:r>
      <w:r>
        <w:rPr>
          <w:spacing w:val="1"/>
        </w:rPr>
        <w:t xml:space="preserve">и среднего </w:t>
      </w:r>
      <w:r w:rsidRPr="0082306D">
        <w:rPr>
          <w:spacing w:val="1"/>
        </w:rPr>
        <w:t>бизнеса:</w:t>
      </w:r>
    </w:p>
    <w:p w14:paraId="7B1D17E3" w14:textId="77777777" w:rsidR="00DE2783" w:rsidRPr="0082306D" w:rsidRDefault="00DE2783" w:rsidP="007408BE">
      <w:pPr>
        <w:pStyle w:val="a9"/>
        <w:tabs>
          <w:tab w:val="clear" w:pos="4677"/>
          <w:tab w:val="clear" w:pos="9355"/>
        </w:tabs>
        <w:spacing w:line="276" w:lineRule="auto"/>
        <w:ind w:firstLine="567"/>
        <w:jc w:val="both"/>
        <w:rPr>
          <w:spacing w:val="1"/>
        </w:rPr>
      </w:pPr>
      <w:r>
        <w:rPr>
          <w:spacing w:val="1"/>
        </w:rPr>
        <w:t>- предоставление муниципальной преференции согласно 135-ФЗ;</w:t>
      </w:r>
    </w:p>
    <w:p w14:paraId="262A4B83" w14:textId="77777777" w:rsidR="00DE2783" w:rsidRDefault="00DE2783" w:rsidP="009E3811">
      <w:pPr>
        <w:widowControl w:val="0"/>
        <w:numPr>
          <w:ilvl w:val="0"/>
          <w:numId w:val="1"/>
        </w:numPr>
        <w:tabs>
          <w:tab w:val="clear" w:pos="1087"/>
          <w:tab w:val="num" w:pos="0"/>
          <w:tab w:val="num" w:pos="720"/>
        </w:tabs>
        <w:autoSpaceDE w:val="0"/>
        <w:autoSpaceDN w:val="0"/>
        <w:adjustRightInd w:val="0"/>
        <w:spacing w:line="276" w:lineRule="auto"/>
        <w:ind w:left="0" w:firstLine="567"/>
        <w:jc w:val="both"/>
        <w:rPr>
          <w:spacing w:val="1"/>
        </w:rPr>
      </w:pPr>
      <w:r w:rsidRPr="0082306D">
        <w:rPr>
          <w:spacing w:val="1"/>
        </w:rPr>
        <w:t>производство и переработка сельскохозяйственного сырья</w:t>
      </w:r>
      <w:r>
        <w:rPr>
          <w:spacing w:val="1"/>
        </w:rPr>
        <w:t>;</w:t>
      </w:r>
    </w:p>
    <w:p w14:paraId="3F9FB7BB" w14:textId="77777777" w:rsidR="00DE2783" w:rsidRPr="0082306D" w:rsidRDefault="00DE2783" w:rsidP="009E3811">
      <w:pPr>
        <w:widowControl w:val="0"/>
        <w:numPr>
          <w:ilvl w:val="0"/>
          <w:numId w:val="1"/>
        </w:numPr>
        <w:tabs>
          <w:tab w:val="clear" w:pos="1087"/>
          <w:tab w:val="num" w:pos="0"/>
          <w:tab w:val="num" w:pos="720"/>
        </w:tabs>
        <w:autoSpaceDE w:val="0"/>
        <w:autoSpaceDN w:val="0"/>
        <w:adjustRightInd w:val="0"/>
        <w:spacing w:line="276" w:lineRule="auto"/>
        <w:ind w:left="0" w:firstLine="567"/>
        <w:jc w:val="both"/>
        <w:rPr>
          <w:spacing w:val="1"/>
        </w:rPr>
      </w:pPr>
      <w:r>
        <w:rPr>
          <w:spacing w:val="1"/>
        </w:rPr>
        <w:t xml:space="preserve">организационная работа по введению </w:t>
      </w:r>
      <w:r w:rsidRPr="0082306D">
        <w:rPr>
          <w:spacing w:val="1"/>
        </w:rPr>
        <w:t>мини-цех</w:t>
      </w:r>
      <w:r>
        <w:rPr>
          <w:spacing w:val="1"/>
        </w:rPr>
        <w:t>а</w:t>
      </w:r>
      <w:r w:rsidRPr="0082306D">
        <w:rPr>
          <w:spacing w:val="1"/>
        </w:rPr>
        <w:t xml:space="preserve"> по переработке мяса, молока, консервирование овощей и ягод, цех по производству мясных полуфабри</w:t>
      </w:r>
      <w:r>
        <w:rPr>
          <w:spacing w:val="1"/>
        </w:rPr>
        <w:t>катов и т.д.</w:t>
      </w:r>
      <w:r w:rsidRPr="0082306D">
        <w:rPr>
          <w:spacing w:val="1"/>
        </w:rPr>
        <w:t>;</w:t>
      </w:r>
    </w:p>
    <w:p w14:paraId="6D586449" w14:textId="77777777" w:rsidR="00DE2783" w:rsidRDefault="00DE2783" w:rsidP="007408BE">
      <w:pPr>
        <w:pStyle w:val="3"/>
        <w:tabs>
          <w:tab w:val="num" w:pos="0"/>
        </w:tabs>
        <w:spacing w:after="0" w:line="276" w:lineRule="auto"/>
        <w:ind w:firstLine="567"/>
        <w:jc w:val="both"/>
        <w:rPr>
          <w:spacing w:val="1"/>
          <w:sz w:val="24"/>
          <w:szCs w:val="24"/>
        </w:rPr>
      </w:pPr>
      <w:r w:rsidRPr="0082306D">
        <w:rPr>
          <w:spacing w:val="1"/>
          <w:sz w:val="24"/>
          <w:szCs w:val="24"/>
        </w:rPr>
        <w:lastRenderedPageBreak/>
        <w:t>-</w:t>
      </w:r>
      <w:r>
        <w:rPr>
          <w:spacing w:val="1"/>
          <w:sz w:val="24"/>
          <w:szCs w:val="24"/>
        </w:rPr>
        <w:t xml:space="preserve">  расширение производства местных товаропроизводителей;</w:t>
      </w:r>
    </w:p>
    <w:p w14:paraId="730C3F2D" w14:textId="77777777" w:rsidR="00DE2783" w:rsidRDefault="00DE2783" w:rsidP="007408BE">
      <w:pPr>
        <w:pStyle w:val="3"/>
        <w:tabs>
          <w:tab w:val="num" w:pos="0"/>
        </w:tabs>
        <w:spacing w:after="0" w:line="276" w:lineRule="auto"/>
        <w:ind w:firstLine="567"/>
        <w:jc w:val="both"/>
        <w:rPr>
          <w:spacing w:val="1"/>
          <w:sz w:val="24"/>
          <w:szCs w:val="24"/>
        </w:rPr>
      </w:pPr>
      <w:r>
        <w:rPr>
          <w:spacing w:val="1"/>
          <w:sz w:val="24"/>
          <w:szCs w:val="24"/>
        </w:rPr>
        <w:t>- расширение производства сувенирной продукции;</w:t>
      </w:r>
    </w:p>
    <w:p w14:paraId="37E08886" w14:textId="77777777" w:rsidR="00DE2783" w:rsidRDefault="00DE2783" w:rsidP="007408BE">
      <w:pPr>
        <w:pStyle w:val="3"/>
        <w:tabs>
          <w:tab w:val="num" w:pos="0"/>
        </w:tabs>
        <w:spacing w:after="0" w:line="276" w:lineRule="auto"/>
        <w:ind w:firstLine="567"/>
        <w:jc w:val="both"/>
        <w:rPr>
          <w:spacing w:val="1"/>
          <w:sz w:val="24"/>
          <w:szCs w:val="24"/>
        </w:rPr>
      </w:pPr>
      <w:r>
        <w:rPr>
          <w:spacing w:val="1"/>
          <w:sz w:val="24"/>
          <w:szCs w:val="24"/>
        </w:rPr>
        <w:t>-  развитие народных промыслов.</w:t>
      </w:r>
    </w:p>
    <w:p w14:paraId="3BE25B2A" w14:textId="77777777" w:rsidR="00DE2783" w:rsidRPr="00DE2783" w:rsidRDefault="00DE2783" w:rsidP="007408BE">
      <w:pPr>
        <w:pStyle w:val="3"/>
        <w:tabs>
          <w:tab w:val="num" w:pos="0"/>
        </w:tabs>
        <w:spacing w:after="0" w:line="276" w:lineRule="auto"/>
        <w:ind w:firstLine="567"/>
        <w:jc w:val="both"/>
        <w:rPr>
          <w:spacing w:val="1"/>
          <w:sz w:val="24"/>
          <w:szCs w:val="24"/>
        </w:rPr>
      </w:pPr>
      <w:r w:rsidRPr="00DE2783">
        <w:rPr>
          <w:spacing w:val="1"/>
          <w:sz w:val="24"/>
          <w:szCs w:val="24"/>
        </w:rPr>
        <w:t>- развитие бытовых услуг для населения</w:t>
      </w:r>
    </w:p>
    <w:p w14:paraId="75D035F8" w14:textId="77777777" w:rsidR="00DE2783" w:rsidRPr="00DE2783" w:rsidRDefault="00DE2783" w:rsidP="007408BE">
      <w:pPr>
        <w:ind w:firstLine="567"/>
        <w:jc w:val="both"/>
      </w:pPr>
      <w:r w:rsidRPr="00DE2783">
        <w:t xml:space="preserve">Эти проекты учтены в данной муниципальной программе «Развитие </w:t>
      </w:r>
      <w:r w:rsidR="005F0857">
        <w:t>Предпринимательства</w:t>
      </w:r>
      <w:r w:rsidRPr="00DE2783">
        <w:t xml:space="preserve"> в МР «Амгинский улус (район)» на 2025 – 202</w:t>
      </w:r>
      <w:r w:rsidR="005F0857">
        <w:t>3</w:t>
      </w:r>
      <w:r w:rsidRPr="00DE2783">
        <w:t xml:space="preserve"> годы», в которой также предусмотрены основные направления, приоритеты и этапы развития </w:t>
      </w:r>
      <w:r w:rsidR="005F0857">
        <w:t>Предпринимательства.</w:t>
      </w:r>
    </w:p>
    <w:p w14:paraId="4FB35185" w14:textId="77777777" w:rsidR="00DE2783" w:rsidRPr="00DE2783" w:rsidRDefault="00DE2783" w:rsidP="007408BE">
      <w:pPr>
        <w:ind w:firstLine="567"/>
        <w:jc w:val="both"/>
      </w:pPr>
    </w:p>
    <w:p w14:paraId="2D4B40D9" w14:textId="77777777" w:rsidR="00954EAF" w:rsidRDefault="00C66238" w:rsidP="00C77CD4">
      <w:pPr>
        <w:spacing w:line="276" w:lineRule="auto"/>
        <w:ind w:firstLine="709"/>
        <w:jc w:val="center"/>
        <w:rPr>
          <w:b/>
        </w:rPr>
      </w:pPr>
      <w:r>
        <w:rPr>
          <w:b/>
          <w:bCs/>
        </w:rPr>
        <w:t xml:space="preserve">Раздел </w:t>
      </w:r>
      <w:r w:rsidR="00F51114">
        <w:rPr>
          <w:b/>
          <w:bCs/>
        </w:rPr>
        <w:t>3.1</w:t>
      </w:r>
      <w:r w:rsidR="00426B74">
        <w:rPr>
          <w:b/>
          <w:bCs/>
        </w:rPr>
        <w:t>.</w:t>
      </w:r>
      <w:r w:rsidR="00F51114">
        <w:rPr>
          <w:b/>
          <w:bCs/>
        </w:rPr>
        <w:t xml:space="preserve"> Муниципальный проект</w:t>
      </w:r>
      <w:r w:rsidR="00426B74">
        <w:rPr>
          <w:b/>
          <w:bCs/>
        </w:rPr>
        <w:t xml:space="preserve"> №1.</w:t>
      </w:r>
      <w:r w:rsidR="00F51114">
        <w:rPr>
          <w:b/>
          <w:bCs/>
        </w:rPr>
        <w:t xml:space="preserve"> «</w:t>
      </w:r>
      <w:r w:rsidR="005F0857">
        <w:rPr>
          <w:b/>
          <w:bCs/>
        </w:rPr>
        <w:t xml:space="preserve">Развитие </w:t>
      </w:r>
      <w:r w:rsidR="000016F9" w:rsidRPr="000016F9">
        <w:rPr>
          <w:b/>
        </w:rPr>
        <w:t>субъектов малого и среднего предпринимательства</w:t>
      </w:r>
      <w:r w:rsidR="00F51114">
        <w:rPr>
          <w:b/>
        </w:rPr>
        <w:t xml:space="preserve"> и поддержка самозанятого населения»</w:t>
      </w:r>
    </w:p>
    <w:p w14:paraId="3B037D07" w14:textId="77777777" w:rsidR="000C4B57" w:rsidRDefault="000C4B57" w:rsidP="00C77CD4">
      <w:pPr>
        <w:spacing w:line="276" w:lineRule="auto"/>
        <w:ind w:firstLine="709"/>
        <w:jc w:val="center"/>
        <w:rPr>
          <w:b/>
        </w:rPr>
      </w:pPr>
    </w:p>
    <w:p w14:paraId="0FE0583A" w14:textId="77777777" w:rsidR="00A205A4" w:rsidRPr="000C124E" w:rsidRDefault="00A205A4" w:rsidP="000C4B57">
      <w:pPr>
        <w:shd w:val="clear" w:color="auto" w:fill="FFFFFF"/>
        <w:ind w:firstLine="567"/>
        <w:jc w:val="both"/>
        <w:rPr>
          <w:color w:val="1A1A1A"/>
          <w:szCs w:val="23"/>
        </w:rPr>
      </w:pPr>
      <w:r w:rsidRPr="000C124E">
        <w:rPr>
          <w:color w:val="1A1A1A"/>
          <w:szCs w:val="23"/>
        </w:rPr>
        <w:t>Малое и среднее предпринимательство является неотъемлемой и важной частью экономической системы муниципального района «Амгинский улус (район)». Субъекты малого и среднего предпринимательства (далее по тексту – СМ и СП) присутствуют практически во всех отраслях производственной и непроизводственной сфер деятельности. Значительному вкладу малого и среднего предпринимательства в социально-экономическое развитие муниципального района во многом способствовала реализация муниципальной программы «</w:t>
      </w:r>
      <w:r w:rsidRPr="000C124E">
        <w:t>Развитие предпринимательства в Амгинском</w:t>
      </w:r>
      <w:r w:rsidR="00C9784A">
        <w:t xml:space="preserve"> </w:t>
      </w:r>
      <w:r w:rsidRPr="000C124E">
        <w:t>районе</w:t>
      </w:r>
      <w:r w:rsidR="00CD43E3" w:rsidRPr="000C124E">
        <w:rPr>
          <w:color w:val="1A1A1A"/>
          <w:szCs w:val="23"/>
        </w:rPr>
        <w:t xml:space="preserve"> на 2020-2024 годы</w:t>
      </w:r>
      <w:r w:rsidRPr="000C124E">
        <w:rPr>
          <w:color w:val="1A1A1A"/>
          <w:szCs w:val="23"/>
        </w:rPr>
        <w:t>», ставшая эффективным инструментом осуществления политики муниципального района в сфере развития предпринимательства.</w:t>
      </w:r>
    </w:p>
    <w:p w14:paraId="2CA56504" w14:textId="77777777" w:rsidR="00A205A4" w:rsidRPr="000C124E" w:rsidRDefault="00A205A4" w:rsidP="000C4B57">
      <w:pPr>
        <w:shd w:val="clear" w:color="auto" w:fill="FFFFFF"/>
        <w:ind w:firstLine="567"/>
        <w:jc w:val="both"/>
        <w:rPr>
          <w:color w:val="1A1A1A"/>
          <w:szCs w:val="23"/>
        </w:rPr>
      </w:pPr>
      <w:r w:rsidRPr="000C124E">
        <w:rPr>
          <w:color w:val="1A1A1A"/>
          <w:szCs w:val="23"/>
        </w:rPr>
        <w:t>В целом показатели деятельности малого предпринимательства за период реализации МЦП «Развитие малого и среднего предпринимательства</w:t>
      </w:r>
      <w:r w:rsidR="00C9784A">
        <w:rPr>
          <w:color w:val="1A1A1A"/>
          <w:szCs w:val="23"/>
        </w:rPr>
        <w:t xml:space="preserve"> </w:t>
      </w:r>
      <w:r w:rsidRPr="000C124E">
        <w:rPr>
          <w:color w:val="1A1A1A"/>
          <w:szCs w:val="23"/>
        </w:rPr>
        <w:t>муницип</w:t>
      </w:r>
      <w:r w:rsidR="00CD43E3" w:rsidRPr="000C124E">
        <w:rPr>
          <w:color w:val="1A1A1A"/>
          <w:szCs w:val="23"/>
        </w:rPr>
        <w:t>ального района «Амгинский улус (район)» на 2020-2024</w:t>
      </w:r>
      <w:r w:rsidRPr="000C124E">
        <w:rPr>
          <w:color w:val="1A1A1A"/>
          <w:szCs w:val="23"/>
        </w:rPr>
        <w:t xml:space="preserve"> годы» имеют</w:t>
      </w:r>
      <w:r w:rsidR="00C9784A">
        <w:rPr>
          <w:color w:val="1A1A1A"/>
          <w:szCs w:val="23"/>
        </w:rPr>
        <w:t xml:space="preserve"> </w:t>
      </w:r>
      <w:r w:rsidRPr="000C124E">
        <w:rPr>
          <w:color w:val="1A1A1A"/>
          <w:szCs w:val="23"/>
        </w:rPr>
        <w:t>переменный успех под влиянием внешних и внутренних факторов,</w:t>
      </w:r>
      <w:r w:rsidR="000C4B57" w:rsidRPr="000C124E">
        <w:rPr>
          <w:color w:val="1A1A1A"/>
          <w:szCs w:val="23"/>
        </w:rPr>
        <w:t xml:space="preserve"> </w:t>
      </w:r>
      <w:r w:rsidRPr="000C124E">
        <w:rPr>
          <w:color w:val="1A1A1A"/>
          <w:szCs w:val="23"/>
        </w:rPr>
        <w:t>субъективных и объективных причин.</w:t>
      </w:r>
    </w:p>
    <w:p w14:paraId="602109EA" w14:textId="77777777" w:rsidR="00C67F3A" w:rsidRPr="000C4B57" w:rsidRDefault="000016F9" w:rsidP="000C4B57">
      <w:pPr>
        <w:spacing w:line="276" w:lineRule="auto"/>
        <w:ind w:firstLine="567"/>
        <w:jc w:val="both"/>
      </w:pPr>
      <w:r w:rsidRPr="000C4B57">
        <w:t>Субъект малого предпринимательства одна из основных перспектив развития местного производства в Амгинском улусе (районе). Сегодня стало очевидным, что развитие и  товары собственного производства по Республике имеет значение. Реализация данного проекта необходи</w:t>
      </w:r>
      <w:r w:rsidR="00C67F3A" w:rsidRPr="000C4B57">
        <w:t>м для расширения производства и услуг в Амгинском улусе (районе)</w:t>
      </w:r>
      <w:r w:rsidRPr="000C4B57">
        <w:t xml:space="preserve">. </w:t>
      </w:r>
    </w:p>
    <w:p w14:paraId="6E865070" w14:textId="77777777" w:rsidR="00954EAF" w:rsidRDefault="004775DB" w:rsidP="004775DB">
      <w:pPr>
        <w:spacing w:line="276" w:lineRule="auto"/>
        <w:ind w:firstLine="709"/>
        <w:jc w:val="both"/>
      </w:pPr>
      <w:r w:rsidRPr="004775DB">
        <w:t>В результате реализации мероприятий муниципального проекта предполагается</w:t>
      </w:r>
      <w:r>
        <w:t xml:space="preserve"> полное развитие субъектов малого предпринимательства, что увеличит качество производимых товаров, работ и у</w:t>
      </w:r>
      <w:r w:rsidR="00F036D3">
        <w:t>с</w:t>
      </w:r>
      <w:r>
        <w:t>луг на территории Амгинского улуса</w:t>
      </w:r>
      <w:r w:rsidR="00F036D3">
        <w:t>. Привить навыки ведения своего бизнеса в экономическом и юридическом направлении.</w:t>
      </w:r>
    </w:p>
    <w:p w14:paraId="31C8D140" w14:textId="77777777" w:rsidR="00F51114" w:rsidRDefault="00F51114" w:rsidP="00F51114">
      <w:pPr>
        <w:spacing w:line="276" w:lineRule="auto"/>
        <w:ind w:firstLine="709"/>
        <w:jc w:val="both"/>
        <w:rPr>
          <w:bCs/>
        </w:rPr>
      </w:pPr>
      <w:r>
        <w:rPr>
          <w:bCs/>
        </w:rPr>
        <w:t xml:space="preserve">Самозанятое население является одним из платформ начала малого предпринимательства. Так же может заняться и производством собственного товара для дальнейшего заняться </w:t>
      </w:r>
      <w:proofErr w:type="gramStart"/>
      <w:r>
        <w:rPr>
          <w:bCs/>
        </w:rPr>
        <w:t>чем то</w:t>
      </w:r>
      <w:proofErr w:type="gramEnd"/>
      <w:r>
        <w:rPr>
          <w:bCs/>
        </w:rPr>
        <w:t xml:space="preserve"> большим. </w:t>
      </w:r>
    </w:p>
    <w:p w14:paraId="001041C5" w14:textId="77777777" w:rsidR="00F51114" w:rsidRDefault="00F51114" w:rsidP="00F51114">
      <w:pPr>
        <w:spacing w:line="276" w:lineRule="auto"/>
        <w:ind w:firstLine="709"/>
        <w:jc w:val="both"/>
        <w:rPr>
          <w:bCs/>
        </w:rPr>
      </w:pPr>
      <w:r>
        <w:rPr>
          <w:bCs/>
        </w:rPr>
        <w:t>Реализация данного муниципального проекта важна для начала масштабного включения в индивидуального предпринимателя или же юридического лица.</w:t>
      </w:r>
    </w:p>
    <w:p w14:paraId="0AB7DAEB" w14:textId="77777777" w:rsidR="00C82264" w:rsidRPr="00AD35DF" w:rsidRDefault="00AD35DF" w:rsidP="00F51114">
      <w:pPr>
        <w:spacing w:line="276" w:lineRule="auto"/>
        <w:ind w:firstLine="709"/>
        <w:jc w:val="both"/>
        <w:rPr>
          <w:bCs/>
        </w:rPr>
      </w:pPr>
      <w:r w:rsidRPr="00AD35DF">
        <w:rPr>
          <w:bCs/>
        </w:rPr>
        <w:t>В данный проект включаются: «</w:t>
      </w:r>
      <w:r w:rsidR="00C82264" w:rsidRPr="00AD35DF">
        <w:rPr>
          <w:bCs/>
        </w:rPr>
        <w:t>Т</w:t>
      </w:r>
      <w:r w:rsidRPr="00AD35DF">
        <w:rPr>
          <w:bCs/>
        </w:rPr>
        <w:t>ерритория развития местного производства»,</w:t>
      </w:r>
    </w:p>
    <w:p w14:paraId="4A560D43" w14:textId="77777777" w:rsidR="00C82264" w:rsidRPr="00F036D3" w:rsidRDefault="00AD35DF" w:rsidP="00AD35DF">
      <w:pPr>
        <w:spacing w:line="276" w:lineRule="auto"/>
        <w:jc w:val="both"/>
        <w:rPr>
          <w:bCs/>
        </w:rPr>
      </w:pPr>
      <w:r w:rsidRPr="00AD35DF">
        <w:rPr>
          <w:bCs/>
        </w:rPr>
        <w:t>«</w:t>
      </w:r>
      <w:r w:rsidR="00C82264" w:rsidRPr="00AD35DF">
        <w:rPr>
          <w:bCs/>
        </w:rPr>
        <w:t>Школьный бизнес инкубатор</w:t>
      </w:r>
      <w:r w:rsidRPr="00AD35DF">
        <w:rPr>
          <w:bCs/>
        </w:rPr>
        <w:t>».</w:t>
      </w:r>
    </w:p>
    <w:p w14:paraId="6247AB0F" w14:textId="77777777" w:rsidR="00954EAF" w:rsidRDefault="00954EAF" w:rsidP="00C77CD4">
      <w:pPr>
        <w:spacing w:line="276" w:lineRule="auto"/>
        <w:ind w:firstLine="709"/>
        <w:jc w:val="center"/>
        <w:rPr>
          <w:b/>
          <w:bCs/>
        </w:rPr>
      </w:pPr>
    </w:p>
    <w:p w14:paraId="727A3F67" w14:textId="77777777" w:rsidR="00426B74" w:rsidRDefault="003344E2" w:rsidP="00426B74">
      <w:pPr>
        <w:spacing w:line="276" w:lineRule="auto"/>
        <w:ind w:firstLine="709"/>
        <w:jc w:val="center"/>
        <w:rPr>
          <w:b/>
          <w:bCs/>
        </w:rPr>
      </w:pPr>
      <w:r>
        <w:rPr>
          <w:b/>
          <w:bCs/>
        </w:rPr>
        <w:t>Раздел 3.2</w:t>
      </w:r>
      <w:r w:rsidR="000B1A5C">
        <w:rPr>
          <w:b/>
          <w:bCs/>
        </w:rPr>
        <w:t>. Комплексное процессное мероприятие</w:t>
      </w:r>
      <w:r w:rsidR="00426B74">
        <w:rPr>
          <w:b/>
          <w:bCs/>
        </w:rPr>
        <w:t xml:space="preserve"> «Бизнес инкубатор»</w:t>
      </w:r>
    </w:p>
    <w:p w14:paraId="56DF5445" w14:textId="77777777" w:rsidR="00426B74" w:rsidRDefault="00426B74" w:rsidP="00426B74">
      <w:pPr>
        <w:spacing w:line="276" w:lineRule="auto"/>
        <w:ind w:firstLine="709"/>
        <w:jc w:val="center"/>
        <w:rPr>
          <w:b/>
          <w:bCs/>
        </w:rPr>
      </w:pPr>
    </w:p>
    <w:p w14:paraId="50B0ACAA" w14:textId="77777777" w:rsidR="00954EAF" w:rsidRPr="00426B74" w:rsidRDefault="00426B74" w:rsidP="00426B74">
      <w:pPr>
        <w:spacing w:line="276" w:lineRule="auto"/>
        <w:ind w:firstLine="708"/>
        <w:jc w:val="both"/>
      </w:pPr>
      <w:r w:rsidRPr="00426B74">
        <w:t>Комплексы процессных мероприятий муниципальной программы включает мероприятия (результаты), отражающие непосредственный итог действий, совершаемых для решения задач соответствующего структурного элемента. Плановые значения для мероприятий (результатов) комплексов процессных мероприятий устанавливаются по годам реализации комплексных мероприятий.</w:t>
      </w:r>
    </w:p>
    <w:p w14:paraId="24DCC82E" w14:textId="77777777" w:rsidR="00954EAF" w:rsidRDefault="00954EAF" w:rsidP="00C77CD4">
      <w:pPr>
        <w:spacing w:line="276" w:lineRule="auto"/>
        <w:ind w:firstLine="709"/>
        <w:jc w:val="center"/>
        <w:rPr>
          <w:b/>
          <w:bCs/>
        </w:rPr>
      </w:pPr>
    </w:p>
    <w:p w14:paraId="44F85F0F" w14:textId="77777777" w:rsidR="00426B74" w:rsidRPr="00426B74" w:rsidRDefault="000B1A5C" w:rsidP="00426B7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lastRenderedPageBreak/>
        <w:t>Раздел 4</w:t>
      </w:r>
      <w:r w:rsidR="00426B74" w:rsidRPr="00426B74">
        <w:rPr>
          <w:rFonts w:ascii="Times New Roman" w:hAnsi="Times New Roman" w:cs="Times New Roman"/>
          <w:sz w:val="24"/>
          <w:szCs w:val="24"/>
        </w:rPr>
        <w:t>. Целевые индикаторы программы</w:t>
      </w:r>
    </w:p>
    <w:p w14:paraId="07638DD5" w14:textId="77777777" w:rsidR="00426B74" w:rsidRPr="00426B74" w:rsidRDefault="00426B74" w:rsidP="00426B74">
      <w:pPr>
        <w:pStyle w:val="ConsPlusTitle"/>
        <w:widowControl/>
        <w:jc w:val="both"/>
        <w:rPr>
          <w:rFonts w:ascii="Times New Roman" w:hAnsi="Times New Roman" w:cs="Times New Roman"/>
          <w:sz w:val="24"/>
          <w:szCs w:val="24"/>
        </w:rPr>
      </w:pPr>
    </w:p>
    <w:p w14:paraId="1144CD85" w14:textId="77777777" w:rsidR="00426B74" w:rsidRPr="00426B74" w:rsidRDefault="00426B74" w:rsidP="00426B74">
      <w:pPr>
        <w:autoSpaceDE w:val="0"/>
        <w:autoSpaceDN w:val="0"/>
        <w:adjustRightInd w:val="0"/>
        <w:ind w:firstLine="426"/>
        <w:jc w:val="both"/>
        <w:rPr>
          <w:rFonts w:eastAsia="TimesNewRomanPSMT"/>
        </w:rPr>
      </w:pPr>
      <w:r w:rsidRPr="00426B74">
        <w:rPr>
          <w:rFonts w:eastAsia="TimesNewRomanPSMT"/>
        </w:rPr>
        <w:t>Оценка эффективности реализации мероприятий производится ежегодно на основе использования системы целевых индикаторов, которая обеспечит мониторинг динамики результатов реализации за оцениваемый период с целью уточнения степени решения задач и выполнения мероприятий.</w:t>
      </w:r>
    </w:p>
    <w:p w14:paraId="178D1015" w14:textId="77777777" w:rsidR="00426B74" w:rsidRPr="00426B74" w:rsidRDefault="00426B74" w:rsidP="00426B74">
      <w:pPr>
        <w:autoSpaceDE w:val="0"/>
        <w:autoSpaceDN w:val="0"/>
        <w:adjustRightInd w:val="0"/>
        <w:ind w:firstLine="426"/>
        <w:jc w:val="both"/>
        <w:rPr>
          <w:rFonts w:eastAsia="TimesNewRomanPSMT"/>
          <w:b/>
          <w:u w:val="single"/>
        </w:rPr>
      </w:pPr>
      <w:r w:rsidRPr="00426B74">
        <w:rPr>
          <w:rFonts w:eastAsia="TimesNewRomanPSMT"/>
        </w:rPr>
        <w:t xml:space="preserve">Оценка эффективности реализации мероприятий производится путем сравнения фактически достигнутых показателей за соответствующий год с утвержденными на год значениями целевых индикаторов и показателей, приведенных в </w:t>
      </w:r>
      <w:r>
        <w:rPr>
          <w:rFonts w:eastAsia="TimesNewRomanPSMT"/>
          <w:bCs/>
        </w:rPr>
        <w:t>Приложении №1</w:t>
      </w:r>
      <w:r w:rsidRPr="00426B74">
        <w:rPr>
          <w:rFonts w:eastAsia="TimesNewRomanPSMT"/>
          <w:bCs/>
        </w:rPr>
        <w:t>.</w:t>
      </w:r>
    </w:p>
    <w:p w14:paraId="19AEA1EA" w14:textId="77777777" w:rsidR="00426B74" w:rsidRPr="00426B74" w:rsidRDefault="00426B74" w:rsidP="00426B74">
      <w:pPr>
        <w:autoSpaceDE w:val="0"/>
        <w:autoSpaceDN w:val="0"/>
        <w:adjustRightInd w:val="0"/>
        <w:ind w:firstLine="426"/>
        <w:jc w:val="both"/>
        <w:rPr>
          <w:rFonts w:eastAsia="TimesNewRomanPSMT"/>
          <w:b/>
          <w:u w:val="single"/>
        </w:rPr>
      </w:pPr>
    </w:p>
    <w:p w14:paraId="5B864EE5" w14:textId="77777777" w:rsidR="00426B74" w:rsidRPr="00426B74" w:rsidRDefault="00426B74" w:rsidP="00426B74">
      <w:pPr>
        <w:autoSpaceDE w:val="0"/>
        <w:autoSpaceDN w:val="0"/>
        <w:adjustRightInd w:val="0"/>
        <w:jc w:val="center"/>
        <w:rPr>
          <w:rFonts w:eastAsia="TimesNewRomanPS-BoldMT"/>
          <w:b/>
          <w:bCs/>
        </w:rPr>
      </w:pPr>
      <w:r>
        <w:rPr>
          <w:rFonts w:eastAsia="TimesNewRomanPS-BoldMT"/>
          <w:b/>
          <w:bCs/>
        </w:rPr>
        <w:t xml:space="preserve">Раздел </w:t>
      </w:r>
      <w:r w:rsidR="000B1A5C">
        <w:rPr>
          <w:rFonts w:eastAsia="TimesNewRomanPS-BoldMT"/>
          <w:b/>
          <w:bCs/>
        </w:rPr>
        <w:t>5</w:t>
      </w:r>
      <w:r>
        <w:rPr>
          <w:rFonts w:eastAsia="TimesNewRomanPS-BoldMT"/>
          <w:b/>
          <w:bCs/>
        </w:rPr>
        <w:t xml:space="preserve">. </w:t>
      </w:r>
      <w:r w:rsidRPr="00426B74">
        <w:rPr>
          <w:rFonts w:eastAsia="TimesNewRomanPS-BoldMT"/>
          <w:b/>
          <w:bCs/>
        </w:rPr>
        <w:t>Обоснование объема ресурсного обеспечения</w:t>
      </w:r>
    </w:p>
    <w:p w14:paraId="4A8D8C92" w14:textId="77777777" w:rsidR="00426B74" w:rsidRPr="00426B74" w:rsidRDefault="00426B74" w:rsidP="00426B74">
      <w:pPr>
        <w:autoSpaceDE w:val="0"/>
        <w:autoSpaceDN w:val="0"/>
        <w:adjustRightInd w:val="0"/>
        <w:jc w:val="both"/>
        <w:rPr>
          <w:rFonts w:eastAsia="TimesNewRomanPS-BoldMT"/>
          <w:b/>
          <w:bCs/>
        </w:rPr>
      </w:pPr>
    </w:p>
    <w:p w14:paraId="33568DAA" w14:textId="77777777" w:rsidR="00426B74" w:rsidRPr="00426B74" w:rsidRDefault="00426B74" w:rsidP="00426B74">
      <w:pPr>
        <w:autoSpaceDE w:val="0"/>
        <w:autoSpaceDN w:val="0"/>
        <w:adjustRightInd w:val="0"/>
        <w:ind w:firstLine="708"/>
        <w:jc w:val="both"/>
        <w:rPr>
          <w:rFonts w:eastAsia="TimesNewRomanPSMT"/>
        </w:rPr>
      </w:pPr>
      <w:r w:rsidRPr="00426B74">
        <w:rPr>
          <w:rFonts w:eastAsia="TimesNewRomanPSMT"/>
        </w:rPr>
        <w:t>Финансовое обеспечение муниципальной программы на период их действия планируется исходя из необходимости достижения национальных, стратегических целей и приоритетов социально – экономического развития Амгинского улуса (района).</w:t>
      </w:r>
    </w:p>
    <w:p w14:paraId="1A857752" w14:textId="77777777" w:rsidR="004B0A58" w:rsidRDefault="00426B74" w:rsidP="00426B74">
      <w:pPr>
        <w:autoSpaceDE w:val="0"/>
        <w:autoSpaceDN w:val="0"/>
        <w:adjustRightInd w:val="0"/>
        <w:ind w:firstLine="567"/>
        <w:jc w:val="both"/>
        <w:rPr>
          <w:rFonts w:eastAsia="TimesNewRomanPSMT"/>
        </w:rPr>
      </w:pPr>
      <w:r w:rsidRPr="00426B74">
        <w:rPr>
          <w:rFonts w:eastAsia="TimesNewRomanPSMT"/>
        </w:rPr>
        <w:t>Финансовое обеспечение реализации муниципальной программы в части расходных обязательств осуществляется за счет бюджетных ассигнований местного бюджета Амгинского улуса и внебюджетных средств. Распределение бюджетных ассигнований на реализацию муниципальной программы на очередной финансовый год и плановый период, приведённых в Приложении №2.</w:t>
      </w:r>
      <w:r w:rsidR="004B0A58">
        <w:rPr>
          <w:rFonts w:eastAsia="TimesNewRomanPSMT"/>
        </w:rPr>
        <w:t xml:space="preserve"> </w:t>
      </w:r>
    </w:p>
    <w:p w14:paraId="0D3F3FFC" w14:textId="77777777" w:rsidR="00426B74" w:rsidRPr="00426B74" w:rsidRDefault="004B0A58" w:rsidP="00426B74">
      <w:pPr>
        <w:autoSpaceDE w:val="0"/>
        <w:autoSpaceDN w:val="0"/>
        <w:adjustRightInd w:val="0"/>
        <w:ind w:firstLine="567"/>
        <w:jc w:val="both"/>
        <w:rPr>
          <w:rFonts w:eastAsia="TimesNewRomanPSMT"/>
        </w:rPr>
      </w:pPr>
      <w:r>
        <w:rPr>
          <w:rFonts w:eastAsia="TimesNewRomanPSMT"/>
        </w:rPr>
        <w:t>Нормативно правовые акты предоставления субсидий на поддержку среднего и малого предпринимательства в Приложении №3.</w:t>
      </w:r>
    </w:p>
    <w:p w14:paraId="4E866D0E" w14:textId="77777777" w:rsidR="00954EAF" w:rsidRPr="00426B74" w:rsidRDefault="00954EAF" w:rsidP="00C77CD4">
      <w:pPr>
        <w:spacing w:line="276" w:lineRule="auto"/>
        <w:ind w:firstLine="709"/>
        <w:jc w:val="center"/>
        <w:rPr>
          <w:b/>
          <w:bCs/>
        </w:rPr>
      </w:pPr>
    </w:p>
    <w:p w14:paraId="16128901" w14:textId="77777777" w:rsidR="00D7440F" w:rsidRDefault="00D7440F" w:rsidP="00D7440F">
      <w:pPr>
        <w:pStyle w:val="af0"/>
        <w:spacing w:after="0" w:line="240" w:lineRule="auto"/>
        <w:ind w:left="0" w:firstLine="708"/>
        <w:jc w:val="center"/>
        <w:rPr>
          <w:rFonts w:ascii="Times New Roman" w:hAnsi="Times New Roman"/>
          <w:b/>
          <w:sz w:val="24"/>
          <w:szCs w:val="24"/>
          <w:lang w:eastAsia="ru-RU"/>
        </w:rPr>
      </w:pPr>
      <w:r w:rsidRPr="00D7440F">
        <w:rPr>
          <w:rFonts w:ascii="Times New Roman" w:hAnsi="Times New Roman"/>
          <w:b/>
          <w:sz w:val="24"/>
          <w:szCs w:val="24"/>
          <w:lang w:eastAsia="ru-RU"/>
        </w:rPr>
        <w:t xml:space="preserve">Раздел 6. </w:t>
      </w:r>
      <w:r w:rsidR="00426B74">
        <w:rPr>
          <w:rFonts w:ascii="Times New Roman" w:hAnsi="Times New Roman"/>
          <w:b/>
          <w:sz w:val="24"/>
          <w:szCs w:val="24"/>
          <w:lang w:eastAsia="ru-RU"/>
        </w:rPr>
        <w:t>Управление программой</w:t>
      </w:r>
    </w:p>
    <w:p w14:paraId="601EB9D0" w14:textId="77777777" w:rsidR="00426B74" w:rsidRPr="00D7440F" w:rsidRDefault="00426B74" w:rsidP="00D7440F">
      <w:pPr>
        <w:pStyle w:val="af0"/>
        <w:spacing w:after="0" w:line="240" w:lineRule="auto"/>
        <w:ind w:left="0" w:firstLine="708"/>
        <w:jc w:val="center"/>
        <w:rPr>
          <w:rFonts w:ascii="Times New Roman" w:hAnsi="Times New Roman"/>
          <w:b/>
          <w:sz w:val="24"/>
          <w:szCs w:val="24"/>
          <w:lang w:eastAsia="ru-RU"/>
        </w:rPr>
      </w:pPr>
    </w:p>
    <w:p w14:paraId="15CB4139" w14:textId="77777777" w:rsidR="00092761" w:rsidRPr="00092761" w:rsidRDefault="00092761" w:rsidP="00092761">
      <w:pPr>
        <w:ind w:firstLine="567"/>
        <w:jc w:val="both"/>
        <w:rPr>
          <w:rFonts w:eastAsia="Calibri"/>
        </w:rPr>
      </w:pPr>
      <w:r w:rsidRPr="00092761">
        <w:rPr>
          <w:rFonts w:eastAsia="Calibri"/>
        </w:rPr>
        <w:t xml:space="preserve">В целях обеспечения управления реализацией муниципальной программы ответственный исполнитель и участники программы осуществляют контроль за целью и состоянием всех проектов в программе и может поддерживать деятельность на уровне проектов, чтобы убедиться, что общие цели программы будут достигнуты, возможно предоставляя данные для принятия решений, которые недостижимы на проектном уровне или сообщая перспективу программы ответственным исполнителям </w:t>
      </w:r>
      <w:proofErr w:type="gramStart"/>
      <w:r w:rsidRPr="00092761">
        <w:rPr>
          <w:rFonts w:eastAsia="Calibri"/>
        </w:rPr>
        <w:t>проектов..</w:t>
      </w:r>
      <w:proofErr w:type="gramEnd"/>
      <w:r w:rsidRPr="00092761">
        <w:rPr>
          <w:rFonts w:eastAsia="Calibri"/>
        </w:rPr>
        <w:t xml:space="preserve"> Контроль за реализацией  Программы осуществляет Куратор. </w:t>
      </w:r>
    </w:p>
    <w:p w14:paraId="3191E753" w14:textId="77777777" w:rsidR="00092761" w:rsidRPr="00092761" w:rsidRDefault="00092761" w:rsidP="00092761">
      <w:pPr>
        <w:ind w:firstLine="567"/>
        <w:jc w:val="both"/>
        <w:rPr>
          <w:rFonts w:eastAsia="Calibri"/>
        </w:rPr>
      </w:pPr>
      <w:r w:rsidRPr="00092761">
        <w:rPr>
          <w:rFonts w:eastAsia="Calibri"/>
        </w:rPr>
        <w:t>Ответственный исполнитель, соисполнители и участники муниципальных программ обеспечивают достоверность данных, представляемых в рамках мониторинга реализации муниципальной программы.</w:t>
      </w:r>
      <w:r>
        <w:rPr>
          <w:rFonts w:eastAsia="Calibri"/>
        </w:rPr>
        <w:t xml:space="preserve"> </w:t>
      </w:r>
    </w:p>
    <w:p w14:paraId="456416CC" w14:textId="77777777" w:rsidR="00092761" w:rsidRPr="00092761" w:rsidRDefault="00092761" w:rsidP="00092761">
      <w:pPr>
        <w:ind w:firstLine="567"/>
        <w:jc w:val="both"/>
        <w:rPr>
          <w:rFonts w:eastAsia="Calibri"/>
        </w:rPr>
      </w:pPr>
      <w:r w:rsidRPr="00092761">
        <w:rPr>
          <w:rFonts w:eastAsia="Calibri"/>
        </w:rPr>
        <w:t>Мониторинг реализации муниципальных программ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муниципальных программ, выявлению и минимизации рисков недостижения плановых параметров.</w:t>
      </w:r>
    </w:p>
    <w:p w14:paraId="2BCB5A11" w14:textId="77777777" w:rsidR="00092761" w:rsidRPr="00092761" w:rsidRDefault="00092761" w:rsidP="00092761">
      <w:pPr>
        <w:ind w:firstLine="567"/>
        <w:jc w:val="both"/>
        <w:rPr>
          <w:rFonts w:eastAsia="Calibri"/>
        </w:rPr>
      </w:pPr>
      <w:r w:rsidRPr="00092761">
        <w:rPr>
          <w:rFonts w:eastAsia="Calibri"/>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14:paraId="334AFC5E" w14:textId="77777777" w:rsidR="00092761" w:rsidRPr="00092761" w:rsidRDefault="00092761" w:rsidP="00092761">
      <w:pPr>
        <w:ind w:firstLine="567"/>
        <w:jc w:val="both"/>
        <w:rPr>
          <w:rFonts w:eastAsia="Calibri"/>
        </w:rPr>
      </w:pPr>
      <w:r w:rsidRPr="00092761">
        <w:rPr>
          <w:rFonts w:eastAsia="Calibri"/>
        </w:rPr>
        <w:t>Отчетность предусматривает предоставление квартальных и годовых отчетов в  Управление экономического развития и планирование МР «Амгинский улус (район) и Финансовое управление Амгинского улуса (района), квартальные отчеты предоставляются до 20 числа, идущего за кварталом, годовой отчет предоставляется до 1 марта следующего за отчетным годом.</w:t>
      </w:r>
    </w:p>
    <w:p w14:paraId="5EC072D8" w14:textId="77777777" w:rsidR="00092761" w:rsidRDefault="00092761" w:rsidP="00092761">
      <w:pPr>
        <w:ind w:firstLine="567"/>
        <w:jc w:val="both"/>
        <w:rPr>
          <w:rFonts w:eastAsia="Calibri"/>
        </w:rPr>
      </w:pPr>
      <w:r w:rsidRPr="00092761">
        <w:rPr>
          <w:rFonts w:eastAsia="Calibri"/>
        </w:rPr>
        <w:t>При формировании отчетов о ходе реализации муниципальных программ и их структурных элементов обязательное представление подтверждающих достижение показателей, результатов, выполнение мероприятий, объектов и контрольных точек муниципальной программы и ее структурных элементов.</w:t>
      </w:r>
    </w:p>
    <w:p w14:paraId="1802BA5D" w14:textId="77777777" w:rsidR="00092761" w:rsidRPr="00092761" w:rsidRDefault="00092761" w:rsidP="00092761">
      <w:pPr>
        <w:ind w:firstLine="567"/>
        <w:jc w:val="both"/>
        <w:rPr>
          <w:rFonts w:eastAsia="Calibri"/>
        </w:rPr>
      </w:pPr>
      <w:r w:rsidRPr="00D7440F">
        <w:lastRenderedPageBreak/>
        <w:t>При выполнении намеченных в программе мероприятий предполагается достичь повышения уровня</w:t>
      </w:r>
      <w:r>
        <w:t xml:space="preserve"> и качества введения предпринимательства и грамотного введения собственного бизнеса</w:t>
      </w:r>
      <w:r w:rsidRPr="00D7440F">
        <w:t>.</w:t>
      </w:r>
    </w:p>
    <w:p w14:paraId="3BB438DC" w14:textId="77777777" w:rsidR="00092761" w:rsidRPr="00092761" w:rsidRDefault="00092761" w:rsidP="00092761">
      <w:pPr>
        <w:ind w:firstLine="567"/>
        <w:jc w:val="both"/>
        <w:rPr>
          <w:rFonts w:eastAsia="Calibri"/>
        </w:rPr>
      </w:pPr>
      <w:r w:rsidRPr="00092761">
        <w:rPr>
          <w:rFonts w:eastAsia="Calibri"/>
        </w:rPr>
        <w:t>Ежеквартальные и ежегодные отчеты подлежат рассмотрению на заседаниях управляющих советов.</w:t>
      </w:r>
    </w:p>
    <w:p w14:paraId="0BF616CF" w14:textId="77777777" w:rsidR="00092761" w:rsidRDefault="00092761" w:rsidP="00092761">
      <w:pPr>
        <w:ind w:firstLine="567"/>
        <w:jc w:val="both"/>
        <w:rPr>
          <w:rFonts w:eastAsia="Calibri"/>
        </w:rPr>
      </w:pPr>
      <w:r w:rsidRPr="00092761">
        <w:rPr>
          <w:rFonts w:eastAsia="Calibri"/>
        </w:rPr>
        <w:t>Оперативная информация о ходе реализации мероприятий программы, о нормативных актах по управлению программой размещается на сайте МР в сети Интернет.</w:t>
      </w:r>
    </w:p>
    <w:p w14:paraId="7AD5B03A" w14:textId="77777777" w:rsidR="00D7440F" w:rsidRPr="00D7440F" w:rsidRDefault="00D7440F" w:rsidP="00092761">
      <w:pPr>
        <w:jc w:val="both"/>
      </w:pPr>
      <w:r w:rsidRPr="00D7440F">
        <w:tab/>
      </w:r>
    </w:p>
    <w:p w14:paraId="72D6A7A4" w14:textId="77777777" w:rsidR="00954EAF" w:rsidRDefault="00954EAF" w:rsidP="0080066D">
      <w:pPr>
        <w:spacing w:line="276" w:lineRule="auto"/>
        <w:rPr>
          <w:b/>
          <w:bCs/>
        </w:rPr>
      </w:pPr>
    </w:p>
    <w:sectPr w:rsidR="00954EAF" w:rsidSect="0027132F">
      <w:headerReference w:type="even" r:id="rId9"/>
      <w:headerReference w:type="default" r:id="rId10"/>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C5883" w14:textId="77777777" w:rsidR="005C7DBF" w:rsidRDefault="005C7DBF" w:rsidP="00840970">
      <w:r>
        <w:separator/>
      </w:r>
    </w:p>
  </w:endnote>
  <w:endnote w:type="continuationSeparator" w:id="0">
    <w:p w14:paraId="21CDDB81" w14:textId="77777777" w:rsidR="005C7DBF" w:rsidRDefault="005C7DBF" w:rsidP="0084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CD6BF" w14:textId="77777777" w:rsidR="005C7DBF" w:rsidRDefault="005C7DBF" w:rsidP="00840970">
      <w:r>
        <w:separator/>
      </w:r>
    </w:p>
  </w:footnote>
  <w:footnote w:type="continuationSeparator" w:id="0">
    <w:p w14:paraId="3DF35988" w14:textId="77777777" w:rsidR="005C7DBF" w:rsidRDefault="005C7DBF" w:rsidP="00840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8CDA1" w14:textId="77777777" w:rsidR="00C66238" w:rsidRDefault="003A34FC">
    <w:pPr>
      <w:pStyle w:val="ab"/>
      <w:framePr w:wrap="around" w:vAnchor="text" w:hAnchor="margin" w:xAlign="right" w:y="1"/>
      <w:rPr>
        <w:rStyle w:val="ad"/>
      </w:rPr>
    </w:pPr>
    <w:r>
      <w:rPr>
        <w:rStyle w:val="ad"/>
      </w:rPr>
      <w:fldChar w:fldCharType="begin"/>
    </w:r>
    <w:r w:rsidR="00C66238">
      <w:rPr>
        <w:rStyle w:val="ad"/>
      </w:rPr>
      <w:instrText xml:space="preserve">PAGE  </w:instrText>
    </w:r>
    <w:r>
      <w:rPr>
        <w:rStyle w:val="ad"/>
      </w:rPr>
      <w:fldChar w:fldCharType="separate"/>
    </w:r>
    <w:r w:rsidR="00C66238">
      <w:rPr>
        <w:rStyle w:val="ad"/>
        <w:noProof/>
      </w:rPr>
      <w:t>13</w:t>
    </w:r>
    <w:r>
      <w:rPr>
        <w:rStyle w:val="ad"/>
      </w:rPr>
      <w:fldChar w:fldCharType="end"/>
    </w:r>
  </w:p>
  <w:p w14:paraId="3B154AF1" w14:textId="77777777" w:rsidR="00C66238" w:rsidRDefault="00C66238">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41C4" w14:textId="77777777" w:rsidR="00C66238" w:rsidRDefault="003A34FC">
    <w:pPr>
      <w:pStyle w:val="ab"/>
      <w:framePr w:wrap="around" w:vAnchor="text" w:hAnchor="margin" w:xAlign="right" w:y="1"/>
      <w:rPr>
        <w:rStyle w:val="ad"/>
      </w:rPr>
    </w:pPr>
    <w:r>
      <w:rPr>
        <w:rStyle w:val="ad"/>
      </w:rPr>
      <w:fldChar w:fldCharType="begin"/>
    </w:r>
    <w:r w:rsidR="00C66238">
      <w:rPr>
        <w:rStyle w:val="ad"/>
      </w:rPr>
      <w:instrText xml:space="preserve">PAGE  </w:instrText>
    </w:r>
    <w:r>
      <w:rPr>
        <w:rStyle w:val="ad"/>
      </w:rPr>
      <w:fldChar w:fldCharType="separate"/>
    </w:r>
    <w:r w:rsidR="008D4335">
      <w:rPr>
        <w:rStyle w:val="ad"/>
        <w:noProof/>
      </w:rPr>
      <w:t>1</w:t>
    </w:r>
    <w:r>
      <w:rPr>
        <w:rStyle w:val="ad"/>
      </w:rPr>
      <w:fldChar w:fldCharType="end"/>
    </w:r>
  </w:p>
  <w:p w14:paraId="4FB3B73F" w14:textId="77777777" w:rsidR="00C66238" w:rsidRDefault="00C66238">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70260E"/>
    <w:multiLevelType w:val="multilevel"/>
    <w:tmpl w:val="1F488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3BC318E"/>
    <w:multiLevelType w:val="hybridMultilevel"/>
    <w:tmpl w:val="1C1A899E"/>
    <w:lvl w:ilvl="0" w:tplc="FFFFFFFF">
      <w:start w:val="1"/>
      <w:numFmt w:val="bullet"/>
      <w:lvlText w:val="-"/>
      <w:lvlJc w:val="left"/>
      <w:pPr>
        <w:tabs>
          <w:tab w:val="num" w:pos="1087"/>
        </w:tabs>
        <w:ind w:left="1087" w:hanging="360"/>
      </w:pPr>
      <w:rPr>
        <w:rFonts w:ascii="Times New Roman" w:eastAsia="Times New Roman" w:hAnsi="Times New Roman" w:cs="Times New Roman" w:hint="default"/>
      </w:rPr>
    </w:lvl>
    <w:lvl w:ilvl="1" w:tplc="FFFFFFFF" w:tentative="1">
      <w:start w:val="1"/>
      <w:numFmt w:val="bullet"/>
      <w:lvlText w:val="o"/>
      <w:lvlJc w:val="left"/>
      <w:pPr>
        <w:tabs>
          <w:tab w:val="num" w:pos="1807"/>
        </w:tabs>
        <w:ind w:left="1807" w:hanging="360"/>
      </w:pPr>
      <w:rPr>
        <w:rFonts w:ascii="Courier New" w:hAnsi="Courier New" w:hint="default"/>
      </w:rPr>
    </w:lvl>
    <w:lvl w:ilvl="2" w:tplc="FFFFFFFF" w:tentative="1">
      <w:start w:val="1"/>
      <w:numFmt w:val="bullet"/>
      <w:lvlText w:val=""/>
      <w:lvlJc w:val="left"/>
      <w:pPr>
        <w:tabs>
          <w:tab w:val="num" w:pos="2527"/>
        </w:tabs>
        <w:ind w:left="2527" w:hanging="360"/>
      </w:pPr>
      <w:rPr>
        <w:rFonts w:ascii="Wingdings" w:hAnsi="Wingdings" w:hint="default"/>
      </w:rPr>
    </w:lvl>
    <w:lvl w:ilvl="3" w:tplc="FFFFFFFF" w:tentative="1">
      <w:start w:val="1"/>
      <w:numFmt w:val="bullet"/>
      <w:lvlText w:val=""/>
      <w:lvlJc w:val="left"/>
      <w:pPr>
        <w:tabs>
          <w:tab w:val="num" w:pos="3247"/>
        </w:tabs>
        <w:ind w:left="3247" w:hanging="360"/>
      </w:pPr>
      <w:rPr>
        <w:rFonts w:ascii="Symbol" w:hAnsi="Symbol" w:hint="default"/>
      </w:rPr>
    </w:lvl>
    <w:lvl w:ilvl="4" w:tplc="FFFFFFFF" w:tentative="1">
      <w:start w:val="1"/>
      <w:numFmt w:val="bullet"/>
      <w:lvlText w:val="o"/>
      <w:lvlJc w:val="left"/>
      <w:pPr>
        <w:tabs>
          <w:tab w:val="num" w:pos="3967"/>
        </w:tabs>
        <w:ind w:left="3967" w:hanging="360"/>
      </w:pPr>
      <w:rPr>
        <w:rFonts w:ascii="Courier New" w:hAnsi="Courier New" w:hint="default"/>
      </w:rPr>
    </w:lvl>
    <w:lvl w:ilvl="5" w:tplc="FFFFFFFF" w:tentative="1">
      <w:start w:val="1"/>
      <w:numFmt w:val="bullet"/>
      <w:lvlText w:val=""/>
      <w:lvlJc w:val="left"/>
      <w:pPr>
        <w:tabs>
          <w:tab w:val="num" w:pos="4687"/>
        </w:tabs>
        <w:ind w:left="4687" w:hanging="360"/>
      </w:pPr>
      <w:rPr>
        <w:rFonts w:ascii="Wingdings" w:hAnsi="Wingdings" w:hint="default"/>
      </w:rPr>
    </w:lvl>
    <w:lvl w:ilvl="6" w:tplc="FFFFFFFF" w:tentative="1">
      <w:start w:val="1"/>
      <w:numFmt w:val="bullet"/>
      <w:lvlText w:val=""/>
      <w:lvlJc w:val="left"/>
      <w:pPr>
        <w:tabs>
          <w:tab w:val="num" w:pos="5407"/>
        </w:tabs>
        <w:ind w:left="5407" w:hanging="360"/>
      </w:pPr>
      <w:rPr>
        <w:rFonts w:ascii="Symbol" w:hAnsi="Symbol" w:hint="default"/>
      </w:rPr>
    </w:lvl>
    <w:lvl w:ilvl="7" w:tplc="FFFFFFFF" w:tentative="1">
      <w:start w:val="1"/>
      <w:numFmt w:val="bullet"/>
      <w:lvlText w:val="o"/>
      <w:lvlJc w:val="left"/>
      <w:pPr>
        <w:tabs>
          <w:tab w:val="num" w:pos="6127"/>
        </w:tabs>
        <w:ind w:left="6127" w:hanging="360"/>
      </w:pPr>
      <w:rPr>
        <w:rFonts w:ascii="Courier New" w:hAnsi="Courier New" w:hint="default"/>
      </w:rPr>
    </w:lvl>
    <w:lvl w:ilvl="8" w:tplc="FFFFFFFF" w:tentative="1">
      <w:start w:val="1"/>
      <w:numFmt w:val="bullet"/>
      <w:lvlText w:val=""/>
      <w:lvlJc w:val="left"/>
      <w:pPr>
        <w:tabs>
          <w:tab w:val="num" w:pos="6847"/>
        </w:tabs>
        <w:ind w:left="6847" w:hanging="360"/>
      </w:pPr>
      <w:rPr>
        <w:rFonts w:ascii="Wingdings" w:hAnsi="Wingdings" w:hint="default"/>
      </w:rPr>
    </w:lvl>
  </w:abstractNum>
  <w:num w:numId="1" w16cid:durableId="316685892">
    <w:abstractNumId w:val="1"/>
  </w:num>
  <w:num w:numId="2" w16cid:durableId="13636739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F0"/>
    <w:rsid w:val="000016F9"/>
    <w:rsid w:val="00010436"/>
    <w:rsid w:val="00027F38"/>
    <w:rsid w:val="00040D53"/>
    <w:rsid w:val="00056507"/>
    <w:rsid w:val="00066D70"/>
    <w:rsid w:val="0007664A"/>
    <w:rsid w:val="00081263"/>
    <w:rsid w:val="0009183A"/>
    <w:rsid w:val="00092761"/>
    <w:rsid w:val="000A369F"/>
    <w:rsid w:val="000B1A5C"/>
    <w:rsid w:val="000B47CA"/>
    <w:rsid w:val="000C124E"/>
    <w:rsid w:val="000C4B57"/>
    <w:rsid w:val="000C6A93"/>
    <w:rsid w:val="000D1059"/>
    <w:rsid w:val="000D15E0"/>
    <w:rsid w:val="000D454F"/>
    <w:rsid w:val="000E5E35"/>
    <w:rsid w:val="000E6E6F"/>
    <w:rsid w:val="000F4984"/>
    <w:rsid w:val="00102232"/>
    <w:rsid w:val="0010346F"/>
    <w:rsid w:val="00111C7D"/>
    <w:rsid w:val="0013143E"/>
    <w:rsid w:val="00154E04"/>
    <w:rsid w:val="001703F5"/>
    <w:rsid w:val="00170B69"/>
    <w:rsid w:val="001917C6"/>
    <w:rsid w:val="00196F0B"/>
    <w:rsid w:val="001B10FC"/>
    <w:rsid w:val="001B3BCC"/>
    <w:rsid w:val="001B570F"/>
    <w:rsid w:val="001B7115"/>
    <w:rsid w:val="001E6B08"/>
    <w:rsid w:val="001E7C21"/>
    <w:rsid w:val="002217B9"/>
    <w:rsid w:val="002223E5"/>
    <w:rsid w:val="0022784A"/>
    <w:rsid w:val="0024350F"/>
    <w:rsid w:val="002459AF"/>
    <w:rsid w:val="00246655"/>
    <w:rsid w:val="00247770"/>
    <w:rsid w:val="00257DE7"/>
    <w:rsid w:val="002626DE"/>
    <w:rsid w:val="00262BF3"/>
    <w:rsid w:val="0026351D"/>
    <w:rsid w:val="0027132F"/>
    <w:rsid w:val="00283393"/>
    <w:rsid w:val="0028556F"/>
    <w:rsid w:val="002869F6"/>
    <w:rsid w:val="002B5B76"/>
    <w:rsid w:val="002C4D90"/>
    <w:rsid w:val="002D1B31"/>
    <w:rsid w:val="002D29DC"/>
    <w:rsid w:val="003032F7"/>
    <w:rsid w:val="00314897"/>
    <w:rsid w:val="00322E9E"/>
    <w:rsid w:val="00324A6A"/>
    <w:rsid w:val="003344E2"/>
    <w:rsid w:val="00336C6F"/>
    <w:rsid w:val="003374EF"/>
    <w:rsid w:val="003404A0"/>
    <w:rsid w:val="003677EB"/>
    <w:rsid w:val="00372463"/>
    <w:rsid w:val="00372E4F"/>
    <w:rsid w:val="003811BC"/>
    <w:rsid w:val="00383939"/>
    <w:rsid w:val="003A303A"/>
    <w:rsid w:val="003A34FC"/>
    <w:rsid w:val="003E265B"/>
    <w:rsid w:val="003F45DD"/>
    <w:rsid w:val="003F7F09"/>
    <w:rsid w:val="00422582"/>
    <w:rsid w:val="00426B74"/>
    <w:rsid w:val="00444262"/>
    <w:rsid w:val="00445D41"/>
    <w:rsid w:val="00454DFF"/>
    <w:rsid w:val="00460737"/>
    <w:rsid w:val="00463149"/>
    <w:rsid w:val="004633E9"/>
    <w:rsid w:val="00475584"/>
    <w:rsid w:val="004775DB"/>
    <w:rsid w:val="00482259"/>
    <w:rsid w:val="004853BE"/>
    <w:rsid w:val="00494D21"/>
    <w:rsid w:val="004A191F"/>
    <w:rsid w:val="004A1EB3"/>
    <w:rsid w:val="004A6421"/>
    <w:rsid w:val="004B0A58"/>
    <w:rsid w:val="004B51BF"/>
    <w:rsid w:val="004D081B"/>
    <w:rsid w:val="004E56BD"/>
    <w:rsid w:val="004F15EE"/>
    <w:rsid w:val="004F3676"/>
    <w:rsid w:val="00500121"/>
    <w:rsid w:val="00505D3E"/>
    <w:rsid w:val="00515776"/>
    <w:rsid w:val="00524E01"/>
    <w:rsid w:val="0053726E"/>
    <w:rsid w:val="005602E9"/>
    <w:rsid w:val="00561D6A"/>
    <w:rsid w:val="00565693"/>
    <w:rsid w:val="00565DF5"/>
    <w:rsid w:val="005738ED"/>
    <w:rsid w:val="00591E0A"/>
    <w:rsid w:val="005A3DE6"/>
    <w:rsid w:val="005B3E29"/>
    <w:rsid w:val="005C7DBF"/>
    <w:rsid w:val="005D0345"/>
    <w:rsid w:val="005D7CA7"/>
    <w:rsid w:val="005E6A4E"/>
    <w:rsid w:val="005F0857"/>
    <w:rsid w:val="00626E7B"/>
    <w:rsid w:val="006311BB"/>
    <w:rsid w:val="0063271D"/>
    <w:rsid w:val="00636A23"/>
    <w:rsid w:val="0064196F"/>
    <w:rsid w:val="00665C84"/>
    <w:rsid w:val="00667A46"/>
    <w:rsid w:val="006A62EC"/>
    <w:rsid w:val="006B314C"/>
    <w:rsid w:val="006C16CA"/>
    <w:rsid w:val="006C755E"/>
    <w:rsid w:val="006D6217"/>
    <w:rsid w:val="006E053C"/>
    <w:rsid w:val="006E1053"/>
    <w:rsid w:val="006F1014"/>
    <w:rsid w:val="00711A05"/>
    <w:rsid w:val="00716F88"/>
    <w:rsid w:val="0071726B"/>
    <w:rsid w:val="007362DD"/>
    <w:rsid w:val="007408BE"/>
    <w:rsid w:val="00743FCB"/>
    <w:rsid w:val="00753851"/>
    <w:rsid w:val="007572D2"/>
    <w:rsid w:val="007809C5"/>
    <w:rsid w:val="007851BE"/>
    <w:rsid w:val="00796C5E"/>
    <w:rsid w:val="007A4AD6"/>
    <w:rsid w:val="007D69F9"/>
    <w:rsid w:val="007D6D13"/>
    <w:rsid w:val="007E3834"/>
    <w:rsid w:val="007E748C"/>
    <w:rsid w:val="007F1D6D"/>
    <w:rsid w:val="0080066D"/>
    <w:rsid w:val="0080156F"/>
    <w:rsid w:val="00801EB8"/>
    <w:rsid w:val="0080338B"/>
    <w:rsid w:val="00807159"/>
    <w:rsid w:val="00810F80"/>
    <w:rsid w:val="00811B88"/>
    <w:rsid w:val="0082089B"/>
    <w:rsid w:val="00840970"/>
    <w:rsid w:val="00844D1D"/>
    <w:rsid w:val="00844F7C"/>
    <w:rsid w:val="00847940"/>
    <w:rsid w:val="0085684D"/>
    <w:rsid w:val="0085737B"/>
    <w:rsid w:val="00871EA6"/>
    <w:rsid w:val="0088443F"/>
    <w:rsid w:val="00886CBA"/>
    <w:rsid w:val="00897628"/>
    <w:rsid w:val="008B6B3B"/>
    <w:rsid w:val="008C5D66"/>
    <w:rsid w:val="008D396D"/>
    <w:rsid w:val="008D4335"/>
    <w:rsid w:val="008D4CF6"/>
    <w:rsid w:val="008E254A"/>
    <w:rsid w:val="008E26B7"/>
    <w:rsid w:val="008E5301"/>
    <w:rsid w:val="008F35F3"/>
    <w:rsid w:val="0091619B"/>
    <w:rsid w:val="00922F87"/>
    <w:rsid w:val="0095029B"/>
    <w:rsid w:val="00954EAF"/>
    <w:rsid w:val="00961316"/>
    <w:rsid w:val="00961C2C"/>
    <w:rsid w:val="00965749"/>
    <w:rsid w:val="009949A6"/>
    <w:rsid w:val="009A7C28"/>
    <w:rsid w:val="009B0049"/>
    <w:rsid w:val="009B0FBF"/>
    <w:rsid w:val="009B2268"/>
    <w:rsid w:val="009C411E"/>
    <w:rsid w:val="009D4F5C"/>
    <w:rsid w:val="009E221D"/>
    <w:rsid w:val="009E3811"/>
    <w:rsid w:val="009F3273"/>
    <w:rsid w:val="00A114D3"/>
    <w:rsid w:val="00A205A4"/>
    <w:rsid w:val="00A32B77"/>
    <w:rsid w:val="00A45279"/>
    <w:rsid w:val="00A56F7C"/>
    <w:rsid w:val="00A75040"/>
    <w:rsid w:val="00A75A55"/>
    <w:rsid w:val="00A802AE"/>
    <w:rsid w:val="00A90213"/>
    <w:rsid w:val="00A9643D"/>
    <w:rsid w:val="00AB0A3D"/>
    <w:rsid w:val="00AB4869"/>
    <w:rsid w:val="00AD299F"/>
    <w:rsid w:val="00AD35DF"/>
    <w:rsid w:val="00AD717D"/>
    <w:rsid w:val="00AE0D45"/>
    <w:rsid w:val="00AE1C72"/>
    <w:rsid w:val="00AF7DFC"/>
    <w:rsid w:val="00B00CEB"/>
    <w:rsid w:val="00B033D6"/>
    <w:rsid w:val="00B23B59"/>
    <w:rsid w:val="00B343FB"/>
    <w:rsid w:val="00B63E60"/>
    <w:rsid w:val="00B71119"/>
    <w:rsid w:val="00B77A40"/>
    <w:rsid w:val="00B90BCF"/>
    <w:rsid w:val="00B93A01"/>
    <w:rsid w:val="00BA6182"/>
    <w:rsid w:val="00BB3E7D"/>
    <w:rsid w:val="00BB5D27"/>
    <w:rsid w:val="00BB7C8E"/>
    <w:rsid w:val="00BD3C47"/>
    <w:rsid w:val="00BE478C"/>
    <w:rsid w:val="00BF65A1"/>
    <w:rsid w:val="00C058E9"/>
    <w:rsid w:val="00C10454"/>
    <w:rsid w:val="00C15B44"/>
    <w:rsid w:val="00C16D38"/>
    <w:rsid w:val="00C359E5"/>
    <w:rsid w:val="00C66238"/>
    <w:rsid w:val="00C66599"/>
    <w:rsid w:val="00C67F3A"/>
    <w:rsid w:val="00C77CD4"/>
    <w:rsid w:val="00C82264"/>
    <w:rsid w:val="00C9784A"/>
    <w:rsid w:val="00CA04EB"/>
    <w:rsid w:val="00CD43A3"/>
    <w:rsid w:val="00CD43E3"/>
    <w:rsid w:val="00CD48BC"/>
    <w:rsid w:val="00CD4F5B"/>
    <w:rsid w:val="00CD5030"/>
    <w:rsid w:val="00CD5BB7"/>
    <w:rsid w:val="00CE75F8"/>
    <w:rsid w:val="00D15A13"/>
    <w:rsid w:val="00D15B18"/>
    <w:rsid w:val="00D32C04"/>
    <w:rsid w:val="00D56D73"/>
    <w:rsid w:val="00D64CEE"/>
    <w:rsid w:val="00D7440F"/>
    <w:rsid w:val="00D96E18"/>
    <w:rsid w:val="00DA7A39"/>
    <w:rsid w:val="00DA7DC4"/>
    <w:rsid w:val="00DB09AA"/>
    <w:rsid w:val="00DB53B8"/>
    <w:rsid w:val="00DC1BE9"/>
    <w:rsid w:val="00DD592D"/>
    <w:rsid w:val="00DE01B6"/>
    <w:rsid w:val="00DE2783"/>
    <w:rsid w:val="00DF1773"/>
    <w:rsid w:val="00E3557D"/>
    <w:rsid w:val="00E75FF3"/>
    <w:rsid w:val="00EA3069"/>
    <w:rsid w:val="00EB4DE2"/>
    <w:rsid w:val="00EC01D1"/>
    <w:rsid w:val="00ED0952"/>
    <w:rsid w:val="00ED0BEA"/>
    <w:rsid w:val="00ED7054"/>
    <w:rsid w:val="00EE1A04"/>
    <w:rsid w:val="00EE740D"/>
    <w:rsid w:val="00EF27DF"/>
    <w:rsid w:val="00EF2D57"/>
    <w:rsid w:val="00EF6557"/>
    <w:rsid w:val="00F036D3"/>
    <w:rsid w:val="00F05B29"/>
    <w:rsid w:val="00F110D4"/>
    <w:rsid w:val="00F3179C"/>
    <w:rsid w:val="00F318AA"/>
    <w:rsid w:val="00F37B74"/>
    <w:rsid w:val="00F446F4"/>
    <w:rsid w:val="00F51114"/>
    <w:rsid w:val="00F65A01"/>
    <w:rsid w:val="00F676F0"/>
    <w:rsid w:val="00F85EAC"/>
    <w:rsid w:val="00F912BD"/>
    <w:rsid w:val="00F97E62"/>
    <w:rsid w:val="00FB4927"/>
    <w:rsid w:val="00FD0422"/>
    <w:rsid w:val="00FE5D79"/>
    <w:rsid w:val="00FF7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B606"/>
  <w15:docId w15:val="{799D89D3-0F07-4895-954D-8D4DB811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F87"/>
    <w:rPr>
      <w:rFonts w:ascii="Times New Roman" w:eastAsia="Times New Roman" w:hAnsi="Times New Roman"/>
      <w:sz w:val="24"/>
      <w:szCs w:val="24"/>
    </w:rPr>
  </w:style>
  <w:style w:type="paragraph" w:styleId="1">
    <w:name w:val="heading 1"/>
    <w:basedOn w:val="a"/>
    <w:next w:val="a"/>
    <w:link w:val="10"/>
    <w:qFormat/>
    <w:rsid w:val="00922F8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922F87"/>
    <w:pPr>
      <w:keepNext/>
      <w:spacing w:before="240" w:after="60"/>
      <w:outlineLvl w:val="1"/>
    </w:pPr>
    <w:rPr>
      <w:rFonts w:ascii="Cambria" w:hAnsi="Cambria"/>
      <w:b/>
      <w:bCs/>
      <w:i/>
      <w:iCs/>
      <w:sz w:val="28"/>
      <w:szCs w:val="28"/>
    </w:rPr>
  </w:style>
  <w:style w:type="paragraph" w:styleId="9">
    <w:name w:val="heading 9"/>
    <w:basedOn w:val="a"/>
    <w:next w:val="a"/>
    <w:link w:val="90"/>
    <w:qFormat/>
    <w:rsid w:val="00922F87"/>
    <w:pPr>
      <w:keepNext/>
      <w:jc w:val="center"/>
      <w:outlineLvl w:val="8"/>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F8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922F87"/>
    <w:rPr>
      <w:rFonts w:ascii="Cambria" w:eastAsia="Times New Roman" w:hAnsi="Cambria" w:cs="Times New Roman"/>
      <w:b/>
      <w:bCs/>
      <w:i/>
      <w:iCs/>
      <w:sz w:val="28"/>
      <w:szCs w:val="28"/>
      <w:lang w:eastAsia="ru-RU"/>
    </w:rPr>
  </w:style>
  <w:style w:type="character" w:customStyle="1" w:styleId="90">
    <w:name w:val="Заголовок 9 Знак"/>
    <w:basedOn w:val="a0"/>
    <w:link w:val="9"/>
    <w:rsid w:val="00922F87"/>
    <w:rPr>
      <w:rFonts w:ascii="Times New Roman" w:eastAsia="Times New Roman" w:hAnsi="Times New Roman" w:cs="Times New Roman"/>
      <w:sz w:val="28"/>
      <w:szCs w:val="24"/>
      <w:lang w:val="en-US" w:eastAsia="ru-RU"/>
    </w:rPr>
  </w:style>
  <w:style w:type="paragraph" w:customStyle="1" w:styleId="ConsNormal">
    <w:name w:val="ConsNormal"/>
    <w:rsid w:val="00F676F0"/>
    <w:pPr>
      <w:widowControl w:val="0"/>
      <w:ind w:right="19772" w:firstLine="720"/>
    </w:pPr>
    <w:rPr>
      <w:rFonts w:ascii="Arial" w:eastAsia="Times New Roman" w:hAnsi="Arial"/>
      <w:snapToGrid w:val="0"/>
    </w:rPr>
  </w:style>
  <w:style w:type="paragraph" w:styleId="a3">
    <w:name w:val="Body Text"/>
    <w:basedOn w:val="a"/>
    <w:link w:val="a4"/>
    <w:semiHidden/>
    <w:rsid w:val="00922F87"/>
    <w:pPr>
      <w:jc w:val="both"/>
    </w:pPr>
    <w:rPr>
      <w:sz w:val="28"/>
    </w:rPr>
  </w:style>
  <w:style w:type="character" w:customStyle="1" w:styleId="a4">
    <w:name w:val="Основной текст Знак"/>
    <w:basedOn w:val="a0"/>
    <w:link w:val="a3"/>
    <w:semiHidden/>
    <w:rsid w:val="00922F87"/>
    <w:rPr>
      <w:rFonts w:ascii="Times New Roman" w:eastAsia="Times New Roman" w:hAnsi="Times New Roman" w:cs="Times New Roman"/>
      <w:sz w:val="28"/>
      <w:szCs w:val="24"/>
      <w:lang w:eastAsia="ru-RU"/>
    </w:rPr>
  </w:style>
  <w:style w:type="paragraph" w:styleId="a5">
    <w:name w:val="Body Text Indent"/>
    <w:basedOn w:val="a"/>
    <w:link w:val="a6"/>
    <w:semiHidden/>
    <w:rsid w:val="00922F87"/>
    <w:pPr>
      <w:ind w:firstLine="540"/>
      <w:jc w:val="both"/>
    </w:pPr>
  </w:style>
  <w:style w:type="character" w:customStyle="1" w:styleId="a6">
    <w:name w:val="Основной текст с отступом Знак"/>
    <w:basedOn w:val="a0"/>
    <w:link w:val="a5"/>
    <w:semiHidden/>
    <w:rsid w:val="00922F87"/>
    <w:rPr>
      <w:rFonts w:ascii="Times New Roman" w:eastAsia="Times New Roman" w:hAnsi="Times New Roman" w:cs="Times New Roman"/>
      <w:sz w:val="24"/>
      <w:szCs w:val="24"/>
      <w:lang w:eastAsia="ru-RU"/>
    </w:rPr>
  </w:style>
  <w:style w:type="paragraph" w:customStyle="1" w:styleId="ConsNonformat">
    <w:name w:val="ConsNonformat"/>
    <w:rsid w:val="00922F87"/>
    <w:pPr>
      <w:widowControl w:val="0"/>
      <w:ind w:right="19772"/>
    </w:pPr>
    <w:rPr>
      <w:rFonts w:ascii="Courier New" w:eastAsia="Times New Roman" w:hAnsi="Courier New"/>
      <w:snapToGrid w:val="0"/>
    </w:rPr>
  </w:style>
  <w:style w:type="paragraph" w:styleId="21">
    <w:name w:val="Body Text 2"/>
    <w:basedOn w:val="a"/>
    <w:link w:val="22"/>
    <w:semiHidden/>
    <w:rsid w:val="00922F87"/>
    <w:pPr>
      <w:spacing w:after="120" w:line="480" w:lineRule="auto"/>
    </w:pPr>
  </w:style>
  <w:style w:type="character" w:customStyle="1" w:styleId="22">
    <w:name w:val="Основной текст 2 Знак"/>
    <w:basedOn w:val="a0"/>
    <w:link w:val="21"/>
    <w:semiHidden/>
    <w:rsid w:val="00922F87"/>
    <w:rPr>
      <w:rFonts w:ascii="Times New Roman" w:eastAsia="Times New Roman" w:hAnsi="Times New Roman" w:cs="Times New Roman"/>
      <w:sz w:val="24"/>
      <w:szCs w:val="24"/>
      <w:lang w:eastAsia="ru-RU"/>
    </w:rPr>
  </w:style>
  <w:style w:type="paragraph" w:styleId="a7">
    <w:name w:val="Title"/>
    <w:basedOn w:val="a"/>
    <w:link w:val="a8"/>
    <w:qFormat/>
    <w:rsid w:val="00922F87"/>
    <w:pPr>
      <w:ind w:left="4820"/>
      <w:jc w:val="center"/>
    </w:pPr>
    <w:rPr>
      <w:sz w:val="26"/>
      <w:szCs w:val="20"/>
    </w:rPr>
  </w:style>
  <w:style w:type="character" w:customStyle="1" w:styleId="a8">
    <w:name w:val="Заголовок Знак"/>
    <w:basedOn w:val="a0"/>
    <w:link w:val="a7"/>
    <w:rsid w:val="00922F87"/>
    <w:rPr>
      <w:rFonts w:ascii="Times New Roman" w:eastAsia="Times New Roman" w:hAnsi="Times New Roman" w:cs="Times New Roman"/>
      <w:sz w:val="26"/>
      <w:szCs w:val="20"/>
      <w:lang w:eastAsia="ru-RU"/>
    </w:rPr>
  </w:style>
  <w:style w:type="paragraph" w:styleId="3">
    <w:name w:val="Body Text 3"/>
    <w:basedOn w:val="a"/>
    <w:link w:val="30"/>
    <w:semiHidden/>
    <w:rsid w:val="00922F87"/>
    <w:pPr>
      <w:spacing w:after="120"/>
    </w:pPr>
    <w:rPr>
      <w:sz w:val="16"/>
      <w:szCs w:val="16"/>
    </w:rPr>
  </w:style>
  <w:style w:type="character" w:customStyle="1" w:styleId="30">
    <w:name w:val="Основной текст 3 Знак"/>
    <w:basedOn w:val="a0"/>
    <w:link w:val="3"/>
    <w:semiHidden/>
    <w:rsid w:val="00922F87"/>
    <w:rPr>
      <w:rFonts w:ascii="Times New Roman" w:eastAsia="Times New Roman" w:hAnsi="Times New Roman" w:cs="Times New Roman"/>
      <w:sz w:val="16"/>
      <w:szCs w:val="16"/>
      <w:lang w:eastAsia="ru-RU"/>
    </w:rPr>
  </w:style>
  <w:style w:type="paragraph" w:styleId="a9">
    <w:name w:val="footer"/>
    <w:basedOn w:val="a"/>
    <w:link w:val="aa"/>
    <w:semiHidden/>
    <w:rsid w:val="00922F87"/>
    <w:pPr>
      <w:tabs>
        <w:tab w:val="center" w:pos="4677"/>
        <w:tab w:val="right" w:pos="9355"/>
      </w:tabs>
    </w:pPr>
  </w:style>
  <w:style w:type="character" w:customStyle="1" w:styleId="aa">
    <w:name w:val="Нижний колонтитул Знак"/>
    <w:basedOn w:val="a0"/>
    <w:link w:val="a9"/>
    <w:semiHidden/>
    <w:rsid w:val="00922F87"/>
    <w:rPr>
      <w:rFonts w:ascii="Times New Roman" w:eastAsia="Times New Roman" w:hAnsi="Times New Roman" w:cs="Times New Roman"/>
      <w:sz w:val="24"/>
      <w:szCs w:val="24"/>
      <w:lang w:eastAsia="ru-RU"/>
    </w:rPr>
  </w:style>
  <w:style w:type="paragraph" w:styleId="ab">
    <w:name w:val="header"/>
    <w:basedOn w:val="a"/>
    <w:link w:val="ac"/>
    <w:uiPriority w:val="99"/>
    <w:rsid w:val="00922F87"/>
    <w:pPr>
      <w:tabs>
        <w:tab w:val="center" w:pos="4677"/>
        <w:tab w:val="right" w:pos="9355"/>
      </w:tabs>
    </w:pPr>
  </w:style>
  <w:style w:type="character" w:customStyle="1" w:styleId="ac">
    <w:name w:val="Верхний колонтитул Знак"/>
    <w:basedOn w:val="a0"/>
    <w:link w:val="ab"/>
    <w:uiPriority w:val="99"/>
    <w:rsid w:val="00922F87"/>
    <w:rPr>
      <w:rFonts w:ascii="Times New Roman" w:eastAsia="Times New Roman" w:hAnsi="Times New Roman" w:cs="Times New Roman"/>
      <w:sz w:val="24"/>
      <w:szCs w:val="24"/>
      <w:lang w:eastAsia="ru-RU"/>
    </w:rPr>
  </w:style>
  <w:style w:type="character" w:styleId="ad">
    <w:name w:val="page number"/>
    <w:basedOn w:val="a0"/>
    <w:semiHidden/>
    <w:rsid w:val="00922F87"/>
  </w:style>
  <w:style w:type="paragraph" w:styleId="ae">
    <w:name w:val="Balloon Text"/>
    <w:basedOn w:val="a"/>
    <w:link w:val="af"/>
    <w:uiPriority w:val="99"/>
    <w:semiHidden/>
    <w:unhideWhenUsed/>
    <w:rsid w:val="00922F87"/>
    <w:rPr>
      <w:rFonts w:ascii="Tahoma" w:hAnsi="Tahoma" w:cs="Tahoma"/>
      <w:sz w:val="16"/>
      <w:szCs w:val="16"/>
    </w:rPr>
  </w:style>
  <w:style w:type="character" w:customStyle="1" w:styleId="af">
    <w:name w:val="Текст выноски Знак"/>
    <w:basedOn w:val="a0"/>
    <w:link w:val="ae"/>
    <w:uiPriority w:val="99"/>
    <w:semiHidden/>
    <w:rsid w:val="00922F87"/>
    <w:rPr>
      <w:rFonts w:ascii="Tahoma" w:eastAsia="Times New Roman" w:hAnsi="Tahoma" w:cs="Tahoma"/>
      <w:sz w:val="16"/>
      <w:szCs w:val="16"/>
      <w:lang w:eastAsia="ru-RU"/>
    </w:rPr>
  </w:style>
  <w:style w:type="paragraph" w:customStyle="1" w:styleId="ConsPlusTitle">
    <w:name w:val="ConsPlusTitle"/>
    <w:uiPriority w:val="99"/>
    <w:rsid w:val="00922F87"/>
    <w:pPr>
      <w:widowControl w:val="0"/>
      <w:autoSpaceDE w:val="0"/>
      <w:autoSpaceDN w:val="0"/>
      <w:adjustRightInd w:val="0"/>
    </w:pPr>
    <w:rPr>
      <w:rFonts w:ascii="Arial" w:eastAsia="Times New Roman" w:hAnsi="Arial" w:cs="Arial"/>
      <w:b/>
      <w:bCs/>
    </w:rPr>
  </w:style>
  <w:style w:type="paragraph" w:styleId="af0">
    <w:name w:val="List Paragraph"/>
    <w:aliases w:val="List_Paragraph,Multilevel para_II,List Paragraph1,Абзац списка11,А,ПАРАГРАФ,Абзац списка для документа,Список Нумерованный,Нумерованный,маркировка1,Маркер,Bullet List,FooterText,numbered,Список дефисный,Paragraphe de liste1,lp1,Мой стиль"/>
    <w:basedOn w:val="a"/>
    <w:link w:val="af1"/>
    <w:uiPriority w:val="34"/>
    <w:qFormat/>
    <w:rsid w:val="00922F8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22F87"/>
    <w:pPr>
      <w:widowControl w:val="0"/>
      <w:autoSpaceDE w:val="0"/>
      <w:autoSpaceDN w:val="0"/>
      <w:adjustRightInd w:val="0"/>
    </w:pPr>
    <w:rPr>
      <w:rFonts w:ascii="Arial" w:eastAsia="Times New Roman" w:hAnsi="Arial" w:cs="Arial"/>
    </w:rPr>
  </w:style>
  <w:style w:type="paragraph" w:customStyle="1" w:styleId="ConsPlusCell">
    <w:name w:val="ConsPlusCell"/>
    <w:uiPriority w:val="99"/>
    <w:rsid w:val="00922F87"/>
    <w:pPr>
      <w:widowControl w:val="0"/>
      <w:autoSpaceDE w:val="0"/>
      <w:autoSpaceDN w:val="0"/>
      <w:adjustRightInd w:val="0"/>
    </w:pPr>
    <w:rPr>
      <w:rFonts w:ascii="Arial" w:eastAsia="Times New Roman" w:hAnsi="Arial" w:cs="Arial"/>
    </w:rPr>
  </w:style>
  <w:style w:type="paragraph" w:customStyle="1" w:styleId="af2">
    <w:name w:val="Знак"/>
    <w:basedOn w:val="a"/>
    <w:rsid w:val="00922F87"/>
    <w:pPr>
      <w:widowControl w:val="0"/>
      <w:adjustRightInd w:val="0"/>
      <w:spacing w:after="160" w:line="240" w:lineRule="exact"/>
      <w:jc w:val="right"/>
    </w:pPr>
    <w:rPr>
      <w:sz w:val="20"/>
      <w:szCs w:val="20"/>
      <w:lang w:val="en-GB" w:eastAsia="en-US"/>
    </w:rPr>
  </w:style>
  <w:style w:type="paragraph" w:styleId="af3">
    <w:name w:val="Normal (Web)"/>
    <w:basedOn w:val="a"/>
    <w:uiPriority w:val="99"/>
    <w:unhideWhenUsed/>
    <w:rsid w:val="00922F87"/>
    <w:pPr>
      <w:spacing w:before="100" w:beforeAutospacing="1" w:after="100" w:afterAutospacing="1"/>
    </w:pPr>
  </w:style>
  <w:style w:type="character" w:customStyle="1" w:styleId="apple-converted-space">
    <w:name w:val="apple-converted-space"/>
    <w:basedOn w:val="a0"/>
    <w:rsid w:val="00922F87"/>
  </w:style>
  <w:style w:type="character" w:styleId="af4">
    <w:name w:val="Strong"/>
    <w:basedOn w:val="a0"/>
    <w:uiPriority w:val="22"/>
    <w:qFormat/>
    <w:rsid w:val="00922F87"/>
    <w:rPr>
      <w:b/>
      <w:bCs/>
    </w:rPr>
  </w:style>
  <w:style w:type="character" w:styleId="af5">
    <w:name w:val="Hyperlink"/>
    <w:basedOn w:val="a0"/>
    <w:uiPriority w:val="99"/>
    <w:unhideWhenUsed/>
    <w:rsid w:val="00922F87"/>
    <w:rPr>
      <w:color w:val="0000FF"/>
      <w:u w:val="single"/>
    </w:rPr>
  </w:style>
  <w:style w:type="paragraph" w:customStyle="1" w:styleId="xl65">
    <w:name w:val="xl65"/>
    <w:basedOn w:val="a"/>
    <w:rsid w:val="00922F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toctoggle">
    <w:name w:val="toctoggle"/>
    <w:basedOn w:val="a0"/>
    <w:rsid w:val="00922F87"/>
  </w:style>
  <w:style w:type="character" w:customStyle="1" w:styleId="tocnumber">
    <w:name w:val="tocnumber"/>
    <w:basedOn w:val="a0"/>
    <w:rsid w:val="00922F87"/>
  </w:style>
  <w:style w:type="character" w:customStyle="1" w:styleId="toctext">
    <w:name w:val="toctext"/>
    <w:basedOn w:val="a0"/>
    <w:rsid w:val="00922F87"/>
  </w:style>
  <w:style w:type="paragraph" w:customStyle="1" w:styleId="ConsPlusNonformat">
    <w:name w:val="ConsPlusNonformat"/>
    <w:rsid w:val="003811BC"/>
    <w:pPr>
      <w:widowControl w:val="0"/>
      <w:autoSpaceDE w:val="0"/>
      <w:autoSpaceDN w:val="0"/>
      <w:adjustRightInd w:val="0"/>
    </w:pPr>
    <w:rPr>
      <w:rFonts w:ascii="Courier New" w:eastAsia="Times New Roman" w:hAnsi="Courier New" w:cs="Courier New"/>
    </w:rPr>
  </w:style>
  <w:style w:type="character" w:customStyle="1" w:styleId="af1">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Нумерованный Знак,маркировка1 Знак,Маркер Знак,Bullet List Знак,lp1 Знак"/>
    <w:link w:val="af0"/>
    <w:uiPriority w:val="34"/>
    <w:locked/>
    <w:rsid w:val="003811BC"/>
    <w:rPr>
      <w:sz w:val="22"/>
      <w:szCs w:val="22"/>
      <w:lang w:eastAsia="en-US"/>
    </w:rPr>
  </w:style>
  <w:style w:type="table" w:styleId="af6">
    <w:name w:val="Table Grid"/>
    <w:basedOn w:val="a1"/>
    <w:uiPriority w:val="59"/>
    <w:rsid w:val="00F912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4DE2"/>
    <w:pPr>
      <w:autoSpaceDE w:val="0"/>
      <w:autoSpaceDN w:val="0"/>
      <w:adjustRightInd w:val="0"/>
    </w:pPr>
    <w:rPr>
      <w:rFonts w:ascii="Times New Roman" w:hAnsi="Times New Roman"/>
      <w:color w:val="000000"/>
      <w:sz w:val="24"/>
      <w:szCs w:val="24"/>
    </w:rPr>
  </w:style>
  <w:style w:type="paragraph" w:customStyle="1" w:styleId="af7">
    <w:name w:val="Нормальный (таблица)"/>
    <w:basedOn w:val="a"/>
    <w:next w:val="a"/>
    <w:uiPriority w:val="99"/>
    <w:rsid w:val="003F7F09"/>
    <w:pPr>
      <w:widowControl w:val="0"/>
      <w:autoSpaceDE w:val="0"/>
      <w:autoSpaceDN w:val="0"/>
      <w:adjustRightInd w:val="0"/>
      <w:jc w:val="both"/>
    </w:pPr>
    <w:rPr>
      <w:rFonts w:ascii="Times New Roman CYR" w:eastAsiaTheme="minorEastAsia" w:hAnsi="Times New Roman CYR" w:cs="Times New Roman CYR"/>
    </w:rPr>
  </w:style>
  <w:style w:type="paragraph" w:customStyle="1" w:styleId="af8">
    <w:name w:val="Прижатый влево"/>
    <w:basedOn w:val="a"/>
    <w:next w:val="a"/>
    <w:uiPriority w:val="99"/>
    <w:rsid w:val="003F7F09"/>
    <w:pPr>
      <w:widowControl w:val="0"/>
      <w:autoSpaceDE w:val="0"/>
      <w:autoSpaceDN w:val="0"/>
      <w:adjustRightInd w:val="0"/>
    </w:pPr>
    <w:rPr>
      <w:rFonts w:ascii="Times New Roman CYR" w:eastAsiaTheme="minorEastAsia" w:hAnsi="Times New Roman CYR" w:cs="Times New Roman CYR"/>
    </w:rPr>
  </w:style>
  <w:style w:type="paragraph" w:styleId="af9">
    <w:name w:val="No Spacing"/>
    <w:link w:val="afa"/>
    <w:uiPriority w:val="1"/>
    <w:qFormat/>
    <w:rsid w:val="00426B74"/>
    <w:rPr>
      <w:sz w:val="22"/>
      <w:szCs w:val="22"/>
      <w:lang w:eastAsia="en-US"/>
    </w:rPr>
  </w:style>
  <w:style w:type="character" w:customStyle="1" w:styleId="afa">
    <w:name w:val="Без интервала Знак"/>
    <w:link w:val="af9"/>
    <w:uiPriority w:val="1"/>
    <w:locked/>
    <w:rsid w:val="00426B74"/>
    <w:rPr>
      <w:sz w:val="22"/>
      <w:szCs w:val="22"/>
      <w:lang w:eastAsia="en-US"/>
    </w:rPr>
  </w:style>
  <w:style w:type="character" w:styleId="afb">
    <w:name w:val="Emphasis"/>
    <w:basedOn w:val="a0"/>
    <w:uiPriority w:val="20"/>
    <w:qFormat/>
    <w:rsid w:val="00801EB8"/>
    <w:rPr>
      <w:i/>
      <w:iCs/>
    </w:rPr>
  </w:style>
  <w:style w:type="character" w:customStyle="1" w:styleId="afc">
    <w:name w:val="Гипертекстовая ссылка"/>
    <w:basedOn w:val="a0"/>
    <w:uiPriority w:val="99"/>
    <w:rsid w:val="003677E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0097">
      <w:bodyDiv w:val="1"/>
      <w:marLeft w:val="0"/>
      <w:marRight w:val="0"/>
      <w:marTop w:val="0"/>
      <w:marBottom w:val="0"/>
      <w:divBdr>
        <w:top w:val="none" w:sz="0" w:space="0" w:color="auto"/>
        <w:left w:val="none" w:sz="0" w:space="0" w:color="auto"/>
        <w:bottom w:val="none" w:sz="0" w:space="0" w:color="auto"/>
        <w:right w:val="none" w:sz="0" w:space="0" w:color="auto"/>
      </w:divBdr>
    </w:div>
    <w:div w:id="190728455">
      <w:bodyDiv w:val="1"/>
      <w:marLeft w:val="0"/>
      <w:marRight w:val="0"/>
      <w:marTop w:val="0"/>
      <w:marBottom w:val="0"/>
      <w:divBdr>
        <w:top w:val="none" w:sz="0" w:space="0" w:color="auto"/>
        <w:left w:val="none" w:sz="0" w:space="0" w:color="auto"/>
        <w:bottom w:val="none" w:sz="0" w:space="0" w:color="auto"/>
        <w:right w:val="none" w:sz="0" w:space="0" w:color="auto"/>
      </w:divBdr>
    </w:div>
    <w:div w:id="191649037">
      <w:bodyDiv w:val="1"/>
      <w:marLeft w:val="0"/>
      <w:marRight w:val="0"/>
      <w:marTop w:val="0"/>
      <w:marBottom w:val="0"/>
      <w:divBdr>
        <w:top w:val="none" w:sz="0" w:space="0" w:color="auto"/>
        <w:left w:val="none" w:sz="0" w:space="0" w:color="auto"/>
        <w:bottom w:val="none" w:sz="0" w:space="0" w:color="auto"/>
        <w:right w:val="none" w:sz="0" w:space="0" w:color="auto"/>
      </w:divBdr>
    </w:div>
    <w:div w:id="920404404">
      <w:bodyDiv w:val="1"/>
      <w:marLeft w:val="0"/>
      <w:marRight w:val="0"/>
      <w:marTop w:val="0"/>
      <w:marBottom w:val="0"/>
      <w:divBdr>
        <w:top w:val="none" w:sz="0" w:space="0" w:color="auto"/>
        <w:left w:val="none" w:sz="0" w:space="0" w:color="auto"/>
        <w:bottom w:val="none" w:sz="0" w:space="0" w:color="auto"/>
        <w:right w:val="none" w:sz="0" w:space="0" w:color="auto"/>
      </w:divBdr>
    </w:div>
    <w:div w:id="957563428">
      <w:bodyDiv w:val="1"/>
      <w:marLeft w:val="0"/>
      <w:marRight w:val="0"/>
      <w:marTop w:val="0"/>
      <w:marBottom w:val="0"/>
      <w:divBdr>
        <w:top w:val="none" w:sz="0" w:space="0" w:color="auto"/>
        <w:left w:val="none" w:sz="0" w:space="0" w:color="auto"/>
        <w:bottom w:val="none" w:sz="0" w:space="0" w:color="auto"/>
        <w:right w:val="none" w:sz="0" w:space="0" w:color="auto"/>
      </w:divBdr>
    </w:div>
    <w:div w:id="988946950">
      <w:bodyDiv w:val="1"/>
      <w:marLeft w:val="0"/>
      <w:marRight w:val="0"/>
      <w:marTop w:val="0"/>
      <w:marBottom w:val="0"/>
      <w:divBdr>
        <w:top w:val="none" w:sz="0" w:space="0" w:color="auto"/>
        <w:left w:val="none" w:sz="0" w:space="0" w:color="auto"/>
        <w:bottom w:val="none" w:sz="0" w:space="0" w:color="auto"/>
        <w:right w:val="none" w:sz="0" w:space="0" w:color="auto"/>
      </w:divBdr>
    </w:div>
    <w:div w:id="1146818258">
      <w:bodyDiv w:val="1"/>
      <w:marLeft w:val="0"/>
      <w:marRight w:val="0"/>
      <w:marTop w:val="0"/>
      <w:marBottom w:val="0"/>
      <w:divBdr>
        <w:top w:val="none" w:sz="0" w:space="0" w:color="auto"/>
        <w:left w:val="none" w:sz="0" w:space="0" w:color="auto"/>
        <w:bottom w:val="none" w:sz="0" w:space="0" w:color="auto"/>
        <w:right w:val="none" w:sz="0" w:space="0" w:color="auto"/>
      </w:divBdr>
    </w:div>
    <w:div w:id="1347514975">
      <w:bodyDiv w:val="1"/>
      <w:marLeft w:val="0"/>
      <w:marRight w:val="0"/>
      <w:marTop w:val="0"/>
      <w:marBottom w:val="0"/>
      <w:divBdr>
        <w:top w:val="none" w:sz="0" w:space="0" w:color="auto"/>
        <w:left w:val="none" w:sz="0" w:space="0" w:color="auto"/>
        <w:bottom w:val="none" w:sz="0" w:space="0" w:color="auto"/>
        <w:right w:val="none" w:sz="0" w:space="0" w:color="auto"/>
      </w:divBdr>
    </w:div>
    <w:div w:id="1728990589">
      <w:bodyDiv w:val="1"/>
      <w:marLeft w:val="0"/>
      <w:marRight w:val="0"/>
      <w:marTop w:val="0"/>
      <w:marBottom w:val="0"/>
      <w:divBdr>
        <w:top w:val="none" w:sz="0" w:space="0" w:color="auto"/>
        <w:left w:val="none" w:sz="0" w:space="0" w:color="auto"/>
        <w:bottom w:val="none" w:sz="0" w:space="0" w:color="auto"/>
        <w:right w:val="none" w:sz="0" w:space="0" w:color="auto"/>
      </w:divBdr>
    </w:div>
    <w:div w:id="17346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2B40B-2F43-4850-B04A-2BAFE777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3320</Words>
  <Characters>18929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22205</CharactersWithSpaces>
  <SharedDoc>false</SharedDoc>
  <HLinks>
    <vt:vector size="12" baseType="variant">
      <vt:variant>
        <vt:i4>983071</vt:i4>
      </vt:variant>
      <vt:variant>
        <vt:i4>3</vt:i4>
      </vt:variant>
      <vt:variant>
        <vt:i4>0</vt:i4>
      </vt:variant>
      <vt:variant>
        <vt:i4>5</vt:i4>
      </vt:variant>
      <vt:variant>
        <vt:lpwstr>consultantplus://offline/main?base=RLAW916;n=12760;fld=134;dst=100124</vt:lpwstr>
      </vt:variant>
      <vt:variant>
        <vt:lpwstr/>
      </vt:variant>
      <vt:variant>
        <vt:i4>1245189</vt:i4>
      </vt:variant>
      <vt:variant>
        <vt:i4>0</vt:i4>
      </vt:variant>
      <vt:variant>
        <vt:i4>0</vt:i4>
      </vt:variant>
      <vt:variant>
        <vt:i4>5</vt:i4>
      </vt:variant>
      <vt:variant>
        <vt:lpwstr>http://www.nalog.ru/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Мой Бизнес 01 ЦПП</cp:lastModifiedBy>
  <cp:revision>2</cp:revision>
  <cp:lastPrinted>2024-12-20T07:44:00Z</cp:lastPrinted>
  <dcterms:created xsi:type="dcterms:W3CDTF">2025-03-13T08:01:00Z</dcterms:created>
  <dcterms:modified xsi:type="dcterms:W3CDTF">2025-03-13T08:01:00Z</dcterms:modified>
</cp:coreProperties>
</file>