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38" w:rsidRDefault="00372C38" w:rsidP="00372C38">
      <w:pPr>
        <w:ind w:left="-567"/>
      </w:pPr>
      <w:bookmarkStart w:id="0" w:name="_GoBack"/>
      <w:bookmarkEnd w:id="0"/>
    </w:p>
    <w:p w:rsidR="00372C38" w:rsidRDefault="00372C38" w:rsidP="00372C38">
      <w:pPr>
        <w:ind w:left="-567"/>
      </w:pPr>
    </w:p>
    <w:p w:rsidR="00372C38" w:rsidRDefault="00372C38" w:rsidP="00372C38">
      <w:pPr>
        <w:ind w:left="-567"/>
      </w:pPr>
    </w:p>
    <w:p w:rsidR="00372C38" w:rsidRDefault="00372C38" w:rsidP="0020488E"/>
    <w:p w:rsidR="0020488E" w:rsidRDefault="0020488E" w:rsidP="0020488E"/>
    <w:p w:rsidR="0020488E" w:rsidRDefault="0020488E" w:rsidP="0020488E"/>
    <w:p w:rsidR="00372C38" w:rsidRDefault="00372C38" w:rsidP="00372C38">
      <w:pPr>
        <w:ind w:left="-567"/>
      </w:pPr>
    </w:p>
    <w:p w:rsidR="00372C38" w:rsidRDefault="00372C38" w:rsidP="00372C38">
      <w:pPr>
        <w:ind w:left="-567"/>
      </w:pPr>
    </w:p>
    <w:tbl>
      <w:tblPr>
        <w:tblStyle w:val="a3"/>
        <w:tblpPr w:leftFromText="180" w:rightFromText="180" w:vertAnchor="page" w:horzAnchor="margin" w:tblpXSpec="center" w:tblpY="3091"/>
        <w:tblW w:w="10456" w:type="dxa"/>
        <w:tblLayout w:type="fixed"/>
        <w:tblLook w:val="04A0" w:firstRow="1" w:lastRow="0" w:firstColumn="1" w:lastColumn="0" w:noHBand="0" w:noVBand="1"/>
      </w:tblPr>
      <w:tblGrid>
        <w:gridCol w:w="1688"/>
        <w:gridCol w:w="1518"/>
        <w:gridCol w:w="2431"/>
        <w:gridCol w:w="2409"/>
        <w:gridCol w:w="2410"/>
      </w:tblGrid>
      <w:tr w:rsidR="00372C38" w:rsidRPr="00ED5C85" w:rsidTr="004156E1">
        <w:trPr>
          <w:trHeight w:val="556"/>
        </w:trPr>
        <w:tc>
          <w:tcPr>
            <w:tcW w:w="10456" w:type="dxa"/>
            <w:gridSpan w:val="5"/>
          </w:tcPr>
          <w:p w:rsidR="00372C38" w:rsidRPr="00372C38" w:rsidRDefault="00372C38" w:rsidP="00372C38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38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заявки на участие в фестивале «О, да! Еда!» в Абрау-Дюрсо</w:t>
            </w:r>
          </w:p>
        </w:tc>
      </w:tr>
      <w:tr w:rsidR="00372C38" w:rsidRPr="00ED5C85" w:rsidTr="004156E1">
        <w:trPr>
          <w:trHeight w:val="1695"/>
        </w:trPr>
        <w:tc>
          <w:tcPr>
            <w:tcW w:w="1688" w:type="dxa"/>
          </w:tcPr>
          <w:p w:rsidR="00372C38" w:rsidRPr="00372C38" w:rsidRDefault="00372C38" w:rsidP="00372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C3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18" w:type="dxa"/>
          </w:tcPr>
          <w:p w:rsidR="00372C38" w:rsidRPr="00372C38" w:rsidRDefault="00372C38" w:rsidP="00372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C38"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</w:t>
            </w:r>
            <w:r w:rsidR="004156E1"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</w:t>
            </w:r>
            <w:r w:rsidRPr="00372C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372C38" w:rsidRPr="00372C38" w:rsidRDefault="00372C38" w:rsidP="00372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C38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Прибытие:</w:t>
            </w:r>
          </w:p>
          <w:p w:rsidR="00372C38" w:rsidRPr="00372C38" w:rsidRDefault="00372C38" w:rsidP="00372C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2C3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72C38" w:rsidRPr="00372C38" w:rsidRDefault="00372C38" w:rsidP="00372C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2C38">
              <w:rPr>
                <w:rFonts w:ascii="Times New Roman" w:hAnsi="Times New Roman" w:cs="Times New Roman"/>
                <w:sz w:val="20"/>
                <w:szCs w:val="20"/>
              </w:rPr>
              <w:t xml:space="preserve">Место (город, аэропорт/вокзал/автобус)  </w:t>
            </w:r>
          </w:p>
          <w:p w:rsidR="00372C38" w:rsidRPr="00372C38" w:rsidRDefault="00372C38" w:rsidP="00372C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2C38"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  <w:p w:rsidR="00372C38" w:rsidRPr="00372C38" w:rsidRDefault="00372C38" w:rsidP="003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72C38" w:rsidRPr="00372C38" w:rsidRDefault="00372C38" w:rsidP="00372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C38">
              <w:rPr>
                <w:rFonts w:ascii="Times New Roman" w:hAnsi="Times New Roman" w:cs="Times New Roman"/>
                <w:b/>
                <w:sz w:val="20"/>
                <w:szCs w:val="20"/>
              </w:rPr>
              <w:t>Убытие:</w:t>
            </w:r>
          </w:p>
          <w:p w:rsidR="00372C38" w:rsidRPr="00372C38" w:rsidRDefault="00372C38" w:rsidP="00372C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2C3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  <w:p w:rsidR="00372C38" w:rsidRPr="00372C38" w:rsidRDefault="00372C38" w:rsidP="00372C38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C38">
              <w:rPr>
                <w:rFonts w:ascii="Times New Roman" w:hAnsi="Times New Roman" w:cs="Times New Roman"/>
                <w:sz w:val="20"/>
                <w:szCs w:val="20"/>
              </w:rPr>
              <w:t xml:space="preserve">Место (город, аэропорт/вокзал/автобус)  </w:t>
            </w:r>
          </w:p>
          <w:p w:rsidR="00372C38" w:rsidRPr="00372C38" w:rsidRDefault="00372C38" w:rsidP="00372C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2C38">
              <w:rPr>
                <w:rFonts w:ascii="Times New Roman" w:hAnsi="Times New Roman" w:cs="Times New Roman"/>
                <w:sz w:val="20"/>
                <w:szCs w:val="20"/>
              </w:rPr>
              <w:t>Время убытия</w:t>
            </w:r>
          </w:p>
          <w:p w:rsidR="00372C38" w:rsidRPr="00372C38" w:rsidRDefault="00372C38" w:rsidP="003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72C38" w:rsidRPr="00372C38" w:rsidRDefault="00B31615" w:rsidP="003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372C38" w:rsidTr="004156E1">
        <w:trPr>
          <w:trHeight w:val="1682"/>
        </w:trPr>
        <w:tc>
          <w:tcPr>
            <w:tcW w:w="1688" w:type="dxa"/>
          </w:tcPr>
          <w:p w:rsidR="00372C38" w:rsidRDefault="00372C38" w:rsidP="00372C38"/>
        </w:tc>
        <w:tc>
          <w:tcPr>
            <w:tcW w:w="1518" w:type="dxa"/>
          </w:tcPr>
          <w:p w:rsidR="00372C38" w:rsidRDefault="00372C38" w:rsidP="00372C38"/>
        </w:tc>
        <w:tc>
          <w:tcPr>
            <w:tcW w:w="2431" w:type="dxa"/>
          </w:tcPr>
          <w:p w:rsidR="00372C38" w:rsidRDefault="00372C38" w:rsidP="00372C38"/>
        </w:tc>
        <w:tc>
          <w:tcPr>
            <w:tcW w:w="2409" w:type="dxa"/>
          </w:tcPr>
          <w:p w:rsidR="00372C38" w:rsidRDefault="00372C38" w:rsidP="00372C38"/>
        </w:tc>
        <w:tc>
          <w:tcPr>
            <w:tcW w:w="2410" w:type="dxa"/>
          </w:tcPr>
          <w:p w:rsidR="00372C38" w:rsidRDefault="00372C38" w:rsidP="00372C38"/>
        </w:tc>
      </w:tr>
    </w:tbl>
    <w:p w:rsidR="00372C38" w:rsidRDefault="00372C38" w:rsidP="00372C38">
      <w:pPr>
        <w:pStyle w:val="a4"/>
        <w:numPr>
          <w:ilvl w:val="0"/>
          <w:numId w:val="4"/>
        </w:numPr>
        <w:ind w:left="-567"/>
        <w:rPr>
          <w:b/>
        </w:rPr>
      </w:pPr>
      <w:r w:rsidRPr="00D562C1">
        <w:rPr>
          <w:b/>
        </w:rPr>
        <w:t xml:space="preserve">Местоположение: </w:t>
      </w:r>
    </w:p>
    <w:p w:rsidR="00372C38" w:rsidRPr="00372C38" w:rsidRDefault="00372C38" w:rsidP="00372C38">
      <w:pPr>
        <w:pStyle w:val="a4"/>
        <w:ind w:left="-567"/>
        <w:rPr>
          <w:b/>
        </w:rPr>
      </w:pPr>
      <w:r w:rsidRPr="00372C38">
        <w:rPr>
          <w:bCs/>
        </w:rPr>
        <w:t>Краснодарский край, Новороссийск, с. Абрау-Дюрсо</w:t>
      </w:r>
    </w:p>
    <w:p w:rsidR="00372C38" w:rsidRPr="00967E44" w:rsidRDefault="00372C38" w:rsidP="00372C38">
      <w:pPr>
        <w:pStyle w:val="a4"/>
        <w:numPr>
          <w:ilvl w:val="0"/>
          <w:numId w:val="4"/>
        </w:numPr>
        <w:ind w:left="-567"/>
        <w:rPr>
          <w:b/>
        </w:rPr>
      </w:pPr>
      <w:r w:rsidRPr="00D562C1">
        <w:rPr>
          <w:b/>
        </w:rPr>
        <w:t>Ближайшие аэропорты</w:t>
      </w:r>
      <w:r>
        <w:rPr>
          <w:b/>
        </w:rPr>
        <w:t xml:space="preserve"> и </w:t>
      </w:r>
      <w:r w:rsidRPr="00D562C1">
        <w:rPr>
          <w:b/>
        </w:rPr>
        <w:t xml:space="preserve">ж/д вокзалы: </w:t>
      </w:r>
    </w:p>
    <w:p w:rsidR="00372C38" w:rsidRPr="00D562C1" w:rsidRDefault="00372C38" w:rsidP="00372C38">
      <w:pPr>
        <w:pStyle w:val="a4"/>
        <w:ind w:left="-567"/>
      </w:pPr>
      <w:r w:rsidRPr="00D562C1">
        <w:t>Новороссийск, вокзал - 21 км</w:t>
      </w:r>
    </w:p>
    <w:p w:rsidR="00372C38" w:rsidRPr="00D562C1" w:rsidRDefault="00372C38" w:rsidP="00372C38">
      <w:pPr>
        <w:pStyle w:val="a4"/>
        <w:ind w:left="-567"/>
      </w:pPr>
      <w:r w:rsidRPr="00D562C1">
        <w:t>Анапа, аэропорт - 70 км</w:t>
      </w:r>
    </w:p>
    <w:p w:rsidR="00372C38" w:rsidRPr="00D562C1" w:rsidRDefault="00372C38" w:rsidP="00372C38">
      <w:pPr>
        <w:pStyle w:val="a4"/>
        <w:ind w:left="-567"/>
      </w:pPr>
      <w:r w:rsidRPr="00D562C1">
        <w:t>Геленджик, аэропорт – 55 км</w:t>
      </w:r>
    </w:p>
    <w:p w:rsidR="00372C38" w:rsidRPr="00D562C1" w:rsidRDefault="00372C38" w:rsidP="00372C38">
      <w:pPr>
        <w:pStyle w:val="a4"/>
        <w:ind w:left="-567"/>
      </w:pPr>
      <w:r w:rsidRPr="00D562C1">
        <w:t>Краснодар, аэропорт – 175 км</w:t>
      </w:r>
    </w:p>
    <w:p w:rsidR="00372C38" w:rsidRPr="00372C38" w:rsidRDefault="00372C38" w:rsidP="00372C38">
      <w:pPr>
        <w:pStyle w:val="a4"/>
        <w:ind w:left="-567"/>
      </w:pPr>
      <w:r w:rsidRPr="00D562C1">
        <w:t>Сочи, вокзал – 298 км</w:t>
      </w:r>
    </w:p>
    <w:p w:rsidR="00372C38" w:rsidRDefault="00372C38" w:rsidP="00372C38">
      <w:pPr>
        <w:numPr>
          <w:ilvl w:val="0"/>
          <w:numId w:val="4"/>
        </w:numPr>
        <w:spacing w:line="240" w:lineRule="auto"/>
        <w:ind w:left="-567"/>
        <w:contextualSpacing/>
        <w:rPr>
          <w:b/>
        </w:rPr>
      </w:pPr>
      <w:r w:rsidRPr="00372C38">
        <w:rPr>
          <w:b/>
        </w:rPr>
        <w:t xml:space="preserve">Полезная информация: </w:t>
      </w:r>
    </w:p>
    <w:p w:rsidR="00372C38" w:rsidRPr="00372C38" w:rsidRDefault="00097929" w:rsidP="00C766B2">
      <w:pPr>
        <w:spacing w:line="240" w:lineRule="auto"/>
        <w:ind w:left="-567"/>
        <w:contextualSpacing/>
        <w:rPr>
          <w:b/>
        </w:rPr>
      </w:pPr>
      <w:hyperlink r:id="rId7" w:history="1">
        <w:r w:rsidR="00372C38" w:rsidRPr="00372C38">
          <w:rPr>
            <w:color w:val="0000FF" w:themeColor="hyperlink"/>
            <w:u w:val="single"/>
          </w:rPr>
          <w:t>http://visitabrau.ru/</w:t>
        </w:r>
      </w:hyperlink>
    </w:p>
    <w:p w:rsidR="00372C38" w:rsidRPr="00372C38" w:rsidRDefault="00372C38" w:rsidP="00372C38">
      <w:pPr>
        <w:numPr>
          <w:ilvl w:val="0"/>
          <w:numId w:val="4"/>
        </w:numPr>
        <w:spacing w:line="240" w:lineRule="auto"/>
        <w:ind w:left="-567"/>
        <w:contextualSpacing/>
        <w:rPr>
          <w:b/>
        </w:rPr>
      </w:pPr>
      <w:r w:rsidRPr="00372C38">
        <w:rPr>
          <w:b/>
        </w:rPr>
        <w:lastRenderedPageBreak/>
        <w:t xml:space="preserve">Контактная информация: </w:t>
      </w:r>
    </w:p>
    <w:p w:rsidR="00372C38" w:rsidRDefault="00372C38" w:rsidP="00372C38">
      <w:pPr>
        <w:spacing w:line="240" w:lineRule="auto"/>
        <w:ind w:left="-567"/>
      </w:pPr>
      <w:proofErr w:type="spellStart"/>
      <w:r w:rsidRPr="00372C38">
        <w:t>Колобкова</w:t>
      </w:r>
      <w:proofErr w:type="spellEnd"/>
      <w:r w:rsidRPr="00372C38">
        <w:t xml:space="preserve"> Вероника</w:t>
      </w:r>
    </w:p>
    <w:p w:rsidR="00372C38" w:rsidRPr="00372C38" w:rsidRDefault="00372C38" w:rsidP="00372C38">
      <w:pPr>
        <w:spacing w:line="240" w:lineRule="auto"/>
        <w:ind w:left="-567"/>
      </w:pPr>
      <w:r w:rsidRPr="00372C38">
        <w:t xml:space="preserve">Раб. </w:t>
      </w:r>
      <w:r w:rsidRPr="00372C38">
        <w:rPr>
          <w:lang w:val="en-US"/>
        </w:rPr>
        <w:t>+7 (495) 933-33-33</w:t>
      </w:r>
      <w:r w:rsidRPr="00372C38">
        <w:t>, Моб. +7(916) 828-46-28</w:t>
      </w:r>
    </w:p>
    <w:p w:rsidR="00372C38" w:rsidRPr="00372C38" w:rsidRDefault="00372C38">
      <w:pPr>
        <w:ind w:left="-567"/>
      </w:pPr>
    </w:p>
    <w:sectPr w:rsidR="00372C38" w:rsidRPr="00372C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43" w:rsidRDefault="00721943" w:rsidP="00372C38">
      <w:pPr>
        <w:spacing w:after="0" w:line="240" w:lineRule="auto"/>
      </w:pPr>
      <w:r>
        <w:separator/>
      </w:r>
    </w:p>
  </w:endnote>
  <w:endnote w:type="continuationSeparator" w:id="0">
    <w:p w:rsidR="00721943" w:rsidRDefault="00721943" w:rsidP="0037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43" w:rsidRDefault="00721943" w:rsidP="00372C38">
      <w:pPr>
        <w:spacing w:after="0" w:line="240" w:lineRule="auto"/>
      </w:pPr>
      <w:r>
        <w:separator/>
      </w:r>
    </w:p>
  </w:footnote>
  <w:footnote w:type="continuationSeparator" w:id="0">
    <w:p w:rsidR="00721943" w:rsidRDefault="00721943" w:rsidP="0037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38" w:rsidRDefault="00372C38" w:rsidP="00372C38">
    <w:pPr>
      <w:pStyle w:val="a7"/>
      <w:ind w:left="-709" w:firstLine="709"/>
    </w:pPr>
    <w:r>
      <w:rPr>
        <w:noProof/>
        <w:lang w:eastAsia="ru-RU"/>
      </w:rPr>
      <w:drawing>
        <wp:inline distT="0" distB="0" distL="0" distR="0" wp14:anchorId="347EAF3E">
          <wp:extent cx="1304925" cy="10668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6194DD8">
          <wp:extent cx="1066800" cy="10668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1657"/>
    <w:multiLevelType w:val="hybridMultilevel"/>
    <w:tmpl w:val="F96E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A7930"/>
    <w:multiLevelType w:val="hybridMultilevel"/>
    <w:tmpl w:val="F96E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29CE"/>
    <w:multiLevelType w:val="hybridMultilevel"/>
    <w:tmpl w:val="F96E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2ACA"/>
    <w:multiLevelType w:val="hybridMultilevel"/>
    <w:tmpl w:val="484C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64"/>
    <w:rsid w:val="00077788"/>
    <w:rsid w:val="00097929"/>
    <w:rsid w:val="001D3664"/>
    <w:rsid w:val="0020488E"/>
    <w:rsid w:val="00372C38"/>
    <w:rsid w:val="004156E1"/>
    <w:rsid w:val="004E2CA1"/>
    <w:rsid w:val="00721943"/>
    <w:rsid w:val="00772E5E"/>
    <w:rsid w:val="00791281"/>
    <w:rsid w:val="00823B1B"/>
    <w:rsid w:val="00B31615"/>
    <w:rsid w:val="00C766B2"/>
    <w:rsid w:val="00DD7F85"/>
    <w:rsid w:val="00E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C0E11B-D43E-4A66-A1D6-5E5347A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C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C38"/>
  </w:style>
  <w:style w:type="paragraph" w:styleId="a9">
    <w:name w:val="footer"/>
    <w:basedOn w:val="a"/>
    <w:link w:val="aa"/>
    <w:uiPriority w:val="99"/>
    <w:unhideWhenUsed/>
    <w:rsid w:val="0037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sitabr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Колобкова Вероника</dc:creator>
  <cp:lastModifiedBy>Золотарева Лилия Александровна</cp:lastModifiedBy>
  <cp:revision>2</cp:revision>
  <dcterms:created xsi:type="dcterms:W3CDTF">2016-08-11T02:30:00Z</dcterms:created>
  <dcterms:modified xsi:type="dcterms:W3CDTF">2016-08-11T02:30:00Z</dcterms:modified>
</cp:coreProperties>
</file>