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A7" w:rsidRDefault="00D476A7" w:rsidP="00D476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План работы</w:t>
      </w:r>
    </w:p>
    <w:p w:rsidR="00D476A7" w:rsidRDefault="00D476A7" w:rsidP="00D476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Координационного совета по развитию малого и среднего предпринимательства</w:t>
      </w:r>
    </w:p>
    <w:p w:rsidR="00D476A7" w:rsidRDefault="00D476A7" w:rsidP="00D476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 xml:space="preserve">при Главе </w:t>
      </w:r>
      <w:r w:rsidR="004B42AD">
        <w:rPr>
          <w:rFonts w:ascii="Verdana" w:hAnsi="Verdana"/>
          <w:b/>
          <w:bCs/>
          <w:color w:val="333333"/>
          <w:sz w:val="21"/>
          <w:szCs w:val="21"/>
        </w:rPr>
        <w:t>муниципального образования «Эвено-Бытантайский национальный улус»</w:t>
      </w:r>
    </w:p>
    <w:p w:rsidR="00D476A7" w:rsidRDefault="009B7B75" w:rsidP="00D476A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на 201</w:t>
      </w:r>
      <w:r>
        <w:rPr>
          <w:rFonts w:ascii="Verdana" w:hAnsi="Verdana"/>
          <w:b/>
          <w:bCs/>
          <w:color w:val="333333"/>
          <w:sz w:val="21"/>
          <w:szCs w:val="21"/>
          <w:lang w:val="en-US"/>
        </w:rPr>
        <w:t>7</w:t>
      </w:r>
      <w:r w:rsidR="00D476A7">
        <w:rPr>
          <w:rFonts w:ascii="Verdana" w:hAnsi="Verdana"/>
          <w:b/>
          <w:bCs/>
          <w:color w:val="333333"/>
          <w:sz w:val="21"/>
          <w:szCs w:val="21"/>
        </w:rPr>
        <w:t xml:space="preserve"> год</w:t>
      </w:r>
    </w:p>
    <w:tbl>
      <w:tblPr>
        <w:tblStyle w:val="a4"/>
        <w:tblW w:w="0" w:type="auto"/>
        <w:tblInd w:w="-743" w:type="dxa"/>
        <w:tblLook w:val="04A0"/>
      </w:tblPr>
      <w:tblGrid>
        <w:gridCol w:w="595"/>
        <w:gridCol w:w="4935"/>
        <w:gridCol w:w="2834"/>
        <w:gridCol w:w="1950"/>
      </w:tblGrid>
      <w:tr w:rsidR="004B42AD" w:rsidRPr="009D5FF1" w:rsidTr="009D5FF1">
        <w:tc>
          <w:tcPr>
            <w:tcW w:w="595" w:type="dxa"/>
          </w:tcPr>
          <w:p w:rsidR="004B42AD" w:rsidRPr="009D5FF1" w:rsidRDefault="004B42AD" w:rsidP="009D5FF1">
            <w:pPr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b/>
                <w:sz w:val="21"/>
                <w:szCs w:val="21"/>
              </w:rPr>
              <w:t xml:space="preserve">№ </w:t>
            </w:r>
            <w:proofErr w:type="spellStart"/>
            <w:r w:rsidRPr="009D5FF1">
              <w:rPr>
                <w:rFonts w:ascii="Verdana" w:hAnsi="Verdana" w:cs="Times New Roman"/>
                <w:b/>
                <w:sz w:val="21"/>
                <w:szCs w:val="21"/>
              </w:rPr>
              <w:t>п</w:t>
            </w:r>
            <w:proofErr w:type="gramStart"/>
            <w:r w:rsidRPr="009D5FF1">
              <w:rPr>
                <w:rFonts w:ascii="Verdana" w:hAnsi="Verdana" w:cs="Times New Roman"/>
                <w:b/>
                <w:sz w:val="21"/>
                <w:szCs w:val="21"/>
              </w:rPr>
              <w:t>.п</w:t>
            </w:r>
            <w:proofErr w:type="spellEnd"/>
            <w:proofErr w:type="gramEnd"/>
          </w:p>
        </w:tc>
        <w:tc>
          <w:tcPr>
            <w:tcW w:w="4935" w:type="dxa"/>
          </w:tcPr>
          <w:p w:rsidR="004B42AD" w:rsidRPr="009D5FF1" w:rsidRDefault="004B42AD" w:rsidP="004B42AD">
            <w:pPr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b/>
                <w:sz w:val="21"/>
                <w:szCs w:val="21"/>
              </w:rPr>
              <w:t>Основные рассматриваемые вопросы</w:t>
            </w:r>
          </w:p>
        </w:tc>
        <w:tc>
          <w:tcPr>
            <w:tcW w:w="2834" w:type="dxa"/>
          </w:tcPr>
          <w:p w:rsidR="004B42AD" w:rsidRPr="009D5FF1" w:rsidRDefault="004B42AD" w:rsidP="009D5FF1">
            <w:pPr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b/>
                <w:sz w:val="21"/>
                <w:szCs w:val="21"/>
              </w:rPr>
              <w:t>Ответственные</w:t>
            </w:r>
          </w:p>
        </w:tc>
        <w:tc>
          <w:tcPr>
            <w:tcW w:w="1950" w:type="dxa"/>
          </w:tcPr>
          <w:p w:rsidR="004B42AD" w:rsidRPr="009D5FF1" w:rsidRDefault="004B42AD" w:rsidP="009D5FF1">
            <w:pPr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b/>
                <w:sz w:val="21"/>
                <w:szCs w:val="21"/>
              </w:rPr>
              <w:t>Срок рассмотрения</w:t>
            </w:r>
          </w:p>
        </w:tc>
      </w:tr>
      <w:tr w:rsidR="004B42AD" w:rsidRPr="009D5FF1" w:rsidTr="009D5FF1">
        <w:tc>
          <w:tcPr>
            <w:tcW w:w="595" w:type="dxa"/>
          </w:tcPr>
          <w:p w:rsidR="004B42AD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</w:t>
            </w:r>
          </w:p>
        </w:tc>
        <w:tc>
          <w:tcPr>
            <w:tcW w:w="4935" w:type="dxa"/>
          </w:tcPr>
          <w:p w:rsidR="004B42AD" w:rsidRPr="00BE4412" w:rsidRDefault="004B42AD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ahoma"/>
                <w:sz w:val="21"/>
                <w:szCs w:val="21"/>
                <w:shd w:val="clear" w:color="auto" w:fill="FFFFFF"/>
              </w:rPr>
              <w:t>Об исполнении решений Координационного совета</w:t>
            </w:r>
          </w:p>
        </w:tc>
        <w:tc>
          <w:tcPr>
            <w:tcW w:w="2834" w:type="dxa"/>
          </w:tcPr>
          <w:p w:rsidR="004B42AD" w:rsidRPr="009D5FF1" w:rsidRDefault="00BE4412" w:rsidP="00BE4412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МО, Центр поддержки предпринимательства</w:t>
            </w:r>
          </w:p>
        </w:tc>
        <w:tc>
          <w:tcPr>
            <w:tcW w:w="1950" w:type="dxa"/>
          </w:tcPr>
          <w:p w:rsidR="004B42AD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 xml:space="preserve">Постоянно </w:t>
            </w:r>
          </w:p>
        </w:tc>
      </w:tr>
      <w:tr w:rsidR="004B42AD" w:rsidRPr="009D5FF1" w:rsidTr="009D5FF1">
        <w:tc>
          <w:tcPr>
            <w:tcW w:w="595" w:type="dxa"/>
          </w:tcPr>
          <w:p w:rsidR="004B42AD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2</w:t>
            </w:r>
          </w:p>
        </w:tc>
        <w:tc>
          <w:tcPr>
            <w:tcW w:w="4935" w:type="dxa"/>
          </w:tcPr>
          <w:p w:rsidR="004B42AD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imes New Roman"/>
                <w:sz w:val="21"/>
                <w:szCs w:val="21"/>
              </w:rPr>
              <w:t>О выполнении мероприятий муниципальной целевой программы «Развитие малого и среднего бизнеса в Эвено – Бытантайском улусе».</w:t>
            </w:r>
          </w:p>
        </w:tc>
        <w:tc>
          <w:tcPr>
            <w:tcW w:w="2834" w:type="dxa"/>
          </w:tcPr>
          <w:p w:rsidR="004B42AD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4B42AD" w:rsidRPr="009D5FF1" w:rsidRDefault="002E575E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sz w:val="21"/>
                <w:szCs w:val="21"/>
              </w:rPr>
              <w:t>1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4935" w:type="dxa"/>
          </w:tcPr>
          <w:p w:rsidR="002E575E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imes New Roman"/>
                <w:sz w:val="21"/>
                <w:szCs w:val="21"/>
              </w:rPr>
              <w:t xml:space="preserve">О результатах работы по пресечению несанкционированной торговли. </w:t>
            </w:r>
          </w:p>
        </w:tc>
        <w:tc>
          <w:tcPr>
            <w:tcW w:w="2834" w:type="dxa"/>
          </w:tcPr>
          <w:p w:rsidR="002E575E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2E575E" w:rsidRPr="009D5FF1" w:rsidRDefault="002E575E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sz w:val="21"/>
                <w:szCs w:val="21"/>
              </w:rPr>
              <w:t>2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4</w:t>
            </w:r>
          </w:p>
        </w:tc>
        <w:tc>
          <w:tcPr>
            <w:tcW w:w="4935" w:type="dxa"/>
          </w:tcPr>
          <w:p w:rsidR="002E575E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imes New Roman"/>
                <w:sz w:val="21"/>
                <w:szCs w:val="21"/>
              </w:rPr>
              <w:t xml:space="preserve">О государственной поддержке малого и среднего предпринимательства. </w:t>
            </w:r>
          </w:p>
        </w:tc>
        <w:tc>
          <w:tcPr>
            <w:tcW w:w="2834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 xml:space="preserve">Центр поддержки предпринимательства </w:t>
            </w:r>
          </w:p>
        </w:tc>
        <w:tc>
          <w:tcPr>
            <w:tcW w:w="1950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Постоянно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5</w:t>
            </w:r>
          </w:p>
        </w:tc>
        <w:tc>
          <w:tcPr>
            <w:tcW w:w="4935" w:type="dxa"/>
          </w:tcPr>
          <w:p w:rsidR="002E575E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imes New Roman"/>
                <w:sz w:val="21"/>
                <w:szCs w:val="21"/>
              </w:rPr>
              <w:t>О расширении перечня оказываемых бытовых услуг в Эвено – Бытантайском улусе и организации их оказания в сельских поселениях улуса.</w:t>
            </w:r>
          </w:p>
        </w:tc>
        <w:tc>
          <w:tcPr>
            <w:tcW w:w="2834" w:type="dxa"/>
          </w:tcPr>
          <w:p w:rsidR="002E575E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МО, Центр поддержки предпринимательства</w:t>
            </w:r>
          </w:p>
        </w:tc>
        <w:tc>
          <w:tcPr>
            <w:tcW w:w="1950" w:type="dxa"/>
          </w:tcPr>
          <w:p w:rsidR="002E575E" w:rsidRPr="009D5FF1" w:rsidRDefault="002E575E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sz w:val="21"/>
                <w:szCs w:val="21"/>
              </w:rPr>
              <w:t>2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6</w:t>
            </w:r>
          </w:p>
        </w:tc>
        <w:tc>
          <w:tcPr>
            <w:tcW w:w="4935" w:type="dxa"/>
          </w:tcPr>
          <w:p w:rsidR="002E575E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imes New Roman"/>
                <w:sz w:val="21"/>
                <w:szCs w:val="21"/>
              </w:rPr>
              <w:t xml:space="preserve">Рассмотрение заявок начинающих предпринимателей на предоставление субсидий (грантов) для создания и развития собственного бизнеса. </w:t>
            </w:r>
          </w:p>
        </w:tc>
        <w:tc>
          <w:tcPr>
            <w:tcW w:w="2834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 xml:space="preserve">Управление экономического развития МО </w:t>
            </w:r>
          </w:p>
        </w:tc>
        <w:tc>
          <w:tcPr>
            <w:tcW w:w="1950" w:type="dxa"/>
          </w:tcPr>
          <w:p w:rsidR="002E575E" w:rsidRPr="009D5FF1" w:rsidRDefault="002E575E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sz w:val="21"/>
                <w:szCs w:val="21"/>
              </w:rPr>
              <w:t>3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7</w:t>
            </w:r>
          </w:p>
        </w:tc>
        <w:tc>
          <w:tcPr>
            <w:tcW w:w="4935" w:type="dxa"/>
          </w:tcPr>
          <w:p w:rsidR="002E575E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>Рассмотрение вопроса передачи в аренду</w:t>
            </w:r>
            <w:r w:rsidR="009D5FF1"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земельного участка</w:t>
            </w: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субъектам малого и среднего предпринимательства муниципального имущества, включенного в перечень для предоставления во владение и (или) в пользование на долгосрочной основе субъектам малого и среднего предпринимательства</w:t>
            </w:r>
            <w:r w:rsidR="009D5FF1"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2834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2E575E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2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8</w:t>
            </w:r>
          </w:p>
        </w:tc>
        <w:tc>
          <w:tcPr>
            <w:tcW w:w="4935" w:type="dxa"/>
          </w:tcPr>
          <w:p w:rsidR="002E575E" w:rsidRPr="00BE4412" w:rsidRDefault="002E575E" w:rsidP="002549BF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Рассмотрение вопроса о поддержке СПМ, </w:t>
            </w:r>
            <w:proofErr w:type="gramStart"/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>осуществляющих</w:t>
            </w:r>
            <w:proofErr w:type="gramEnd"/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деятельность в области дошкольного образования</w:t>
            </w:r>
            <w:r w:rsidR="002549BF"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834" w:type="dxa"/>
          </w:tcPr>
          <w:p w:rsidR="002E575E" w:rsidRPr="009D5FF1" w:rsidRDefault="002549BF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2E575E" w:rsidRPr="009D5FF1" w:rsidRDefault="002549BF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2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9</w:t>
            </w:r>
          </w:p>
        </w:tc>
        <w:tc>
          <w:tcPr>
            <w:tcW w:w="4935" w:type="dxa"/>
          </w:tcPr>
          <w:p w:rsidR="002E575E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Формирование плана образовательных мероприятий для субъектов малого и среднего </w:t>
            </w:r>
            <w:r w:rsidR="009B7B75">
              <w:rPr>
                <w:rFonts w:ascii="Verdana" w:hAnsi="Verdana"/>
                <w:sz w:val="21"/>
                <w:szCs w:val="21"/>
                <w:shd w:val="clear" w:color="auto" w:fill="FFFFFF"/>
              </w:rPr>
              <w:t>предпринимательства на 201</w:t>
            </w:r>
            <w:r w:rsidR="009B7B75" w:rsidRPr="009B7B75">
              <w:rPr>
                <w:rFonts w:ascii="Verdana" w:hAnsi="Verdana"/>
                <w:sz w:val="21"/>
                <w:szCs w:val="21"/>
                <w:shd w:val="clear" w:color="auto" w:fill="FFFFFF"/>
              </w:rPr>
              <w:t>7</w:t>
            </w: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год</w:t>
            </w:r>
            <w:r w:rsidR="002549BF"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2834" w:type="dxa"/>
          </w:tcPr>
          <w:p w:rsidR="002E575E" w:rsidRPr="009D5FF1" w:rsidRDefault="002549BF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МО, Центр поддержки предпринимательства</w:t>
            </w:r>
          </w:p>
        </w:tc>
        <w:tc>
          <w:tcPr>
            <w:tcW w:w="1950" w:type="dxa"/>
          </w:tcPr>
          <w:p w:rsidR="002E575E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 квартал</w:t>
            </w:r>
          </w:p>
        </w:tc>
      </w:tr>
      <w:tr w:rsidR="004B42AD" w:rsidRPr="009D5FF1" w:rsidTr="009D5FF1">
        <w:tc>
          <w:tcPr>
            <w:tcW w:w="595" w:type="dxa"/>
          </w:tcPr>
          <w:p w:rsidR="004B42AD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10</w:t>
            </w:r>
          </w:p>
        </w:tc>
        <w:tc>
          <w:tcPr>
            <w:tcW w:w="4935" w:type="dxa"/>
          </w:tcPr>
          <w:p w:rsidR="004B42AD" w:rsidRPr="00BE4412" w:rsidRDefault="002E575E" w:rsidP="002549BF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>О развитии молодежного предприн</w:t>
            </w:r>
            <w:r w:rsidR="002549BF"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имательства (проблемы развития, </w:t>
            </w: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>содействие развитию молодёжного предпринимательства)</w:t>
            </w:r>
            <w:r w:rsidR="002549BF"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2834" w:type="dxa"/>
          </w:tcPr>
          <w:p w:rsidR="004B42AD" w:rsidRPr="009D5FF1" w:rsidRDefault="002549BF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МО, Центр поддержки предпринимательства</w:t>
            </w:r>
          </w:p>
        </w:tc>
        <w:tc>
          <w:tcPr>
            <w:tcW w:w="1950" w:type="dxa"/>
          </w:tcPr>
          <w:p w:rsidR="004B42AD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2 квартал</w:t>
            </w:r>
          </w:p>
        </w:tc>
      </w:tr>
      <w:tr w:rsidR="009D5FF1" w:rsidRPr="009D5FF1" w:rsidTr="009D5FF1">
        <w:tc>
          <w:tcPr>
            <w:tcW w:w="595" w:type="dxa"/>
          </w:tcPr>
          <w:p w:rsidR="009D5FF1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11</w:t>
            </w:r>
          </w:p>
        </w:tc>
        <w:tc>
          <w:tcPr>
            <w:tcW w:w="4935" w:type="dxa"/>
          </w:tcPr>
          <w:p w:rsidR="009D5FF1" w:rsidRPr="00BE4412" w:rsidRDefault="009D5FF1" w:rsidP="009D5FF1">
            <w:p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Увеличение количества нестационарных и </w:t>
            </w: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lastRenderedPageBreak/>
              <w:t>мобильных торговых объектов, реализующих продовольственные товары (овощи, фрукты, мясная и молочная продукция, рыба, хлеб, а также услуги быстрого питания) в соответствии с действующими требованиями.</w:t>
            </w:r>
          </w:p>
        </w:tc>
        <w:tc>
          <w:tcPr>
            <w:tcW w:w="2834" w:type="dxa"/>
          </w:tcPr>
          <w:p w:rsidR="009D5FF1" w:rsidRPr="009D5FF1" w:rsidRDefault="002549BF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lastRenderedPageBreak/>
              <w:t xml:space="preserve">Управление </w:t>
            </w:r>
            <w:r>
              <w:rPr>
                <w:rFonts w:ascii="Verdana" w:hAnsi="Verdana" w:cs="Times New Roman"/>
                <w:sz w:val="21"/>
                <w:szCs w:val="21"/>
              </w:rPr>
              <w:lastRenderedPageBreak/>
              <w:t>экономического развития МО</w:t>
            </w:r>
          </w:p>
        </w:tc>
        <w:tc>
          <w:tcPr>
            <w:tcW w:w="1950" w:type="dxa"/>
          </w:tcPr>
          <w:p w:rsidR="009D5FF1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lastRenderedPageBreak/>
              <w:t>4 квартал</w:t>
            </w:r>
          </w:p>
        </w:tc>
      </w:tr>
      <w:tr w:rsidR="009D5FF1" w:rsidRPr="009D5FF1" w:rsidTr="009D5FF1">
        <w:tc>
          <w:tcPr>
            <w:tcW w:w="595" w:type="dxa"/>
          </w:tcPr>
          <w:p w:rsidR="009D5FF1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4935" w:type="dxa"/>
          </w:tcPr>
          <w:p w:rsidR="009D5FF1" w:rsidRPr="00BE4412" w:rsidRDefault="009D5FF1" w:rsidP="009D5FF1">
            <w:pPr>
              <w:jc w:val="both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Внедрение субъектами малого и среднего предпринимательства, </w:t>
            </w:r>
            <w:proofErr w:type="gramStart"/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>осуществляющим</w:t>
            </w:r>
            <w:proofErr w:type="gramEnd"/>
            <w:r w:rsidRPr="00BE441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торговую деятельность, социальных проектов на постоянной основе («социальная полка», социальные карты, дисконтная система), направленных на поддержку отдельных категорий граждан (малоимущие, ветераны, инвалиды и т.д.) при покупке продовольственных товаров. </w:t>
            </w:r>
          </w:p>
        </w:tc>
        <w:tc>
          <w:tcPr>
            <w:tcW w:w="2834" w:type="dxa"/>
          </w:tcPr>
          <w:p w:rsidR="009D5FF1" w:rsidRPr="009D5FF1" w:rsidRDefault="002549BF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9D5FF1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4 квартал</w:t>
            </w:r>
          </w:p>
        </w:tc>
      </w:tr>
      <w:tr w:rsidR="004B42AD" w:rsidRPr="009D5FF1" w:rsidTr="009D5FF1">
        <w:tc>
          <w:tcPr>
            <w:tcW w:w="595" w:type="dxa"/>
          </w:tcPr>
          <w:p w:rsidR="004B42AD" w:rsidRPr="009D5FF1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13</w:t>
            </w:r>
          </w:p>
        </w:tc>
        <w:tc>
          <w:tcPr>
            <w:tcW w:w="4935" w:type="dxa"/>
          </w:tcPr>
          <w:p w:rsidR="004B42AD" w:rsidRPr="009D5FF1" w:rsidRDefault="002E575E" w:rsidP="00BE4412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9D5FF1"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  <w:t xml:space="preserve">Об участии субъектов малого и среднего предпринимательства в ежегодной выставке-ярмарке </w:t>
            </w:r>
            <w:proofErr w:type="spellStart"/>
            <w:r w:rsidR="00BE4412"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  <w:t>Бизнес-Экспо</w:t>
            </w:r>
            <w:proofErr w:type="spellEnd"/>
            <w:r w:rsidR="00BE4412"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  <w:t xml:space="preserve"> в рамках Форума предпринимателей в г</w:t>
            </w:r>
            <w:proofErr w:type="gramStart"/>
            <w:r w:rsidR="00BE4412"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  <w:t>.Я</w:t>
            </w:r>
            <w:proofErr w:type="gramEnd"/>
            <w:r w:rsidR="00BE4412"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  <w:t xml:space="preserve">кутске. </w:t>
            </w:r>
          </w:p>
        </w:tc>
        <w:tc>
          <w:tcPr>
            <w:tcW w:w="2834" w:type="dxa"/>
          </w:tcPr>
          <w:p w:rsidR="004B42AD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МО, Центр поддержки предпринимательства</w:t>
            </w:r>
          </w:p>
        </w:tc>
        <w:tc>
          <w:tcPr>
            <w:tcW w:w="1950" w:type="dxa"/>
          </w:tcPr>
          <w:p w:rsidR="004B42AD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 квартал</w:t>
            </w:r>
          </w:p>
        </w:tc>
      </w:tr>
      <w:tr w:rsidR="002E575E" w:rsidRPr="009D5FF1" w:rsidTr="009D5FF1">
        <w:tc>
          <w:tcPr>
            <w:tcW w:w="595" w:type="dxa"/>
          </w:tcPr>
          <w:p w:rsidR="002E575E" w:rsidRPr="009B7B75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  <w:lang w:val="en-US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</w:t>
            </w:r>
            <w:r w:rsidR="009B7B75">
              <w:rPr>
                <w:rFonts w:ascii="Verdana" w:hAnsi="Verdana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4935" w:type="dxa"/>
          </w:tcPr>
          <w:p w:rsidR="002E575E" w:rsidRPr="009D5FF1" w:rsidRDefault="002E575E" w:rsidP="002549BF">
            <w:pPr>
              <w:jc w:val="both"/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</w:pPr>
            <w:r w:rsidRPr="009D5FF1"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  <w:t xml:space="preserve">Проблемы и перспективы развития малого и среднего предпринимательства в среде товаропроизводителей </w:t>
            </w:r>
            <w:r w:rsidR="002549BF"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  <w:t>Эвено – Бытантайского улуса</w:t>
            </w:r>
          </w:p>
        </w:tc>
        <w:tc>
          <w:tcPr>
            <w:tcW w:w="2834" w:type="dxa"/>
          </w:tcPr>
          <w:p w:rsidR="002E575E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2E575E" w:rsidRPr="009D5FF1" w:rsidRDefault="00FB5617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 квартал</w:t>
            </w:r>
          </w:p>
        </w:tc>
      </w:tr>
      <w:tr w:rsidR="00BE4412" w:rsidRPr="009D5FF1" w:rsidTr="009D5FF1">
        <w:tc>
          <w:tcPr>
            <w:tcW w:w="595" w:type="dxa"/>
          </w:tcPr>
          <w:p w:rsidR="00BE4412" w:rsidRPr="009B7B75" w:rsidRDefault="009B7B75" w:rsidP="009D5FF1">
            <w:pPr>
              <w:jc w:val="center"/>
              <w:rPr>
                <w:rFonts w:ascii="Verdana" w:hAnsi="Verdana" w:cs="Times New Roman"/>
                <w:sz w:val="21"/>
                <w:szCs w:val="21"/>
                <w:lang w:val="en-US"/>
              </w:rPr>
            </w:pPr>
            <w:r>
              <w:rPr>
                <w:rFonts w:ascii="Verdana" w:hAnsi="Verdana" w:cs="Times New Roman"/>
                <w:sz w:val="21"/>
                <w:szCs w:val="21"/>
                <w:lang w:val="en-US"/>
              </w:rPr>
              <w:t>15</w:t>
            </w:r>
          </w:p>
        </w:tc>
        <w:tc>
          <w:tcPr>
            <w:tcW w:w="4935" w:type="dxa"/>
          </w:tcPr>
          <w:p w:rsidR="00BE4412" w:rsidRPr="00BE4412" w:rsidRDefault="00BE4412" w:rsidP="002549BF">
            <w:pPr>
              <w:jc w:val="both"/>
              <w:rPr>
                <w:rFonts w:ascii="Verdana" w:hAnsi="Verdana" w:cs="Tahoma"/>
                <w:color w:val="000000"/>
                <w:sz w:val="21"/>
                <w:szCs w:val="21"/>
                <w:shd w:val="clear" w:color="auto" w:fill="FFFFFF"/>
              </w:rPr>
            </w:pPr>
            <w:r w:rsidRPr="00BE4412">
              <w:rPr>
                <w:rFonts w:ascii="Verdana" w:eastAsia="Times New Roman" w:hAnsi="Verdana" w:cs="Times New Roman"/>
                <w:sz w:val="21"/>
                <w:szCs w:val="21"/>
              </w:rPr>
              <w:t>Проведение заседаний Координационного совета по предпринимательству при Главе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BE4412">
              <w:rPr>
                <w:rFonts w:ascii="Verdana" w:eastAsia="Times New Roman" w:hAnsi="Verdana" w:cs="Times New Roman"/>
                <w:sz w:val="21"/>
                <w:szCs w:val="21"/>
              </w:rPr>
              <w:t>Эвено-Бытантайского района</w:t>
            </w:r>
          </w:p>
        </w:tc>
        <w:tc>
          <w:tcPr>
            <w:tcW w:w="2834" w:type="dxa"/>
          </w:tcPr>
          <w:p w:rsidR="00BE4412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BE4412" w:rsidRPr="009D5FF1" w:rsidRDefault="00BE4412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 раз в полугодие</w:t>
            </w:r>
          </w:p>
        </w:tc>
      </w:tr>
      <w:tr w:rsidR="004B42AD" w:rsidRPr="009D5FF1" w:rsidTr="009D5FF1">
        <w:tc>
          <w:tcPr>
            <w:tcW w:w="595" w:type="dxa"/>
          </w:tcPr>
          <w:p w:rsidR="004B42AD" w:rsidRPr="009B7B75" w:rsidRDefault="009D5FF1" w:rsidP="009D5FF1">
            <w:pPr>
              <w:jc w:val="center"/>
              <w:rPr>
                <w:rFonts w:ascii="Verdana" w:hAnsi="Verdana" w:cs="Times New Roman"/>
                <w:sz w:val="21"/>
                <w:szCs w:val="21"/>
                <w:lang w:val="en-US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</w:t>
            </w:r>
            <w:r w:rsidR="009B7B75">
              <w:rPr>
                <w:rFonts w:ascii="Verdana" w:hAnsi="Verdana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4935" w:type="dxa"/>
          </w:tcPr>
          <w:p w:rsidR="004B42AD" w:rsidRPr="00BE4412" w:rsidRDefault="002E575E" w:rsidP="009D5FF1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E4412">
              <w:rPr>
                <w:rFonts w:ascii="Verdana" w:hAnsi="Verdana" w:cs="Tahoma"/>
                <w:sz w:val="21"/>
                <w:szCs w:val="21"/>
                <w:shd w:val="clear" w:color="auto" w:fill="FFFFFF"/>
              </w:rPr>
              <w:t>Утверждение плана работы</w:t>
            </w:r>
            <w:r w:rsidR="009B7B75">
              <w:rPr>
                <w:rFonts w:ascii="Verdana" w:hAnsi="Verdana" w:cs="Tahoma"/>
                <w:sz w:val="21"/>
                <w:szCs w:val="21"/>
                <w:shd w:val="clear" w:color="auto" w:fill="FFFFFF"/>
              </w:rPr>
              <w:t xml:space="preserve"> координационного Совета на 201</w:t>
            </w:r>
            <w:r w:rsidR="009B7B75" w:rsidRPr="009B7B75">
              <w:rPr>
                <w:rFonts w:ascii="Verdana" w:hAnsi="Verdana" w:cs="Tahoma"/>
                <w:sz w:val="21"/>
                <w:szCs w:val="21"/>
                <w:shd w:val="clear" w:color="auto" w:fill="FFFFFF"/>
              </w:rPr>
              <w:t>8</w:t>
            </w:r>
            <w:r w:rsidRPr="00BE4412">
              <w:rPr>
                <w:rFonts w:ascii="Verdana" w:hAnsi="Verdana" w:cs="Tahoma"/>
                <w:sz w:val="21"/>
                <w:szCs w:val="21"/>
                <w:shd w:val="clear" w:color="auto" w:fill="FFFFFF"/>
              </w:rPr>
              <w:t xml:space="preserve"> год. </w:t>
            </w:r>
          </w:p>
        </w:tc>
        <w:tc>
          <w:tcPr>
            <w:tcW w:w="2834" w:type="dxa"/>
          </w:tcPr>
          <w:p w:rsidR="004B42AD" w:rsidRPr="009D5FF1" w:rsidRDefault="002549BF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Управление экономического развития МО</w:t>
            </w:r>
          </w:p>
        </w:tc>
        <w:tc>
          <w:tcPr>
            <w:tcW w:w="1950" w:type="dxa"/>
          </w:tcPr>
          <w:p w:rsidR="004B42AD" w:rsidRPr="009D5FF1" w:rsidRDefault="002E575E" w:rsidP="009D5FF1">
            <w:pPr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9D5FF1">
              <w:rPr>
                <w:rFonts w:ascii="Verdana" w:hAnsi="Verdana" w:cs="Times New Roman"/>
                <w:sz w:val="21"/>
                <w:szCs w:val="21"/>
              </w:rPr>
              <w:t>4 квартал</w:t>
            </w:r>
          </w:p>
        </w:tc>
      </w:tr>
    </w:tbl>
    <w:p w:rsidR="00100A2F" w:rsidRPr="009D5FF1" w:rsidRDefault="00100A2F" w:rsidP="009D5FF1">
      <w:pPr>
        <w:jc w:val="both"/>
        <w:rPr>
          <w:rFonts w:ascii="Verdana" w:hAnsi="Verdana" w:cs="Times New Roman"/>
          <w:sz w:val="21"/>
          <w:szCs w:val="21"/>
        </w:rPr>
      </w:pPr>
    </w:p>
    <w:sectPr w:rsidR="00100A2F" w:rsidRPr="009D5FF1" w:rsidSect="0035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6A7"/>
    <w:rsid w:val="00100A2F"/>
    <w:rsid w:val="002549BF"/>
    <w:rsid w:val="002E575E"/>
    <w:rsid w:val="00352608"/>
    <w:rsid w:val="004B42AD"/>
    <w:rsid w:val="0073109A"/>
    <w:rsid w:val="009B7B75"/>
    <w:rsid w:val="009D5FF1"/>
    <w:rsid w:val="00BE4412"/>
    <w:rsid w:val="00D476A7"/>
    <w:rsid w:val="00E31D24"/>
    <w:rsid w:val="00E61A00"/>
    <w:rsid w:val="00FB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4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2015-12-07T00:34:00Z</dcterms:created>
  <dcterms:modified xsi:type="dcterms:W3CDTF">2017-01-23T05:17:00Z</dcterms:modified>
</cp:coreProperties>
</file>