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5" w:rsidRPr="00BE1205" w:rsidRDefault="00BE1205" w:rsidP="00BE1205">
      <w:pPr>
        <w:jc w:val="center"/>
        <w:rPr>
          <w:sz w:val="28"/>
          <w:szCs w:val="28"/>
        </w:rPr>
      </w:pPr>
      <w:r w:rsidRPr="00BE1205">
        <w:rPr>
          <w:sz w:val="28"/>
          <w:szCs w:val="28"/>
        </w:rPr>
        <w:t>НАСЛЕЖНЫЙ СОВЕТ СЕЛЬСКОГО ПОСЕЛЕНИЯ «БОРОГОНСКИЙ                НАСЛЕГ» БУЛУНСКОГО УЛУСА РЕСПУБЛИКИ САХА (ЯКУТИЯ)</w:t>
      </w:r>
    </w:p>
    <w:p w:rsidR="00BE1205" w:rsidRPr="00BE1205" w:rsidRDefault="00BE1205" w:rsidP="00BE1205">
      <w:pPr>
        <w:jc w:val="center"/>
        <w:rPr>
          <w:sz w:val="26"/>
          <w:szCs w:val="26"/>
        </w:rPr>
      </w:pPr>
    </w:p>
    <w:p w:rsidR="00BE1205" w:rsidRPr="00BE1205" w:rsidRDefault="00BE1205" w:rsidP="00BE1205">
      <w:pPr>
        <w:jc w:val="center"/>
        <w:rPr>
          <w:sz w:val="26"/>
          <w:szCs w:val="26"/>
        </w:rPr>
      </w:pPr>
    </w:p>
    <w:p w:rsidR="00BE1205" w:rsidRPr="00BE1205" w:rsidRDefault="00BE1205" w:rsidP="00BE1205">
      <w:pPr>
        <w:jc w:val="center"/>
        <w:rPr>
          <w:sz w:val="28"/>
          <w:szCs w:val="28"/>
        </w:rPr>
      </w:pPr>
      <w:proofErr w:type="gramStart"/>
      <w:r w:rsidRPr="00BE1205">
        <w:rPr>
          <w:sz w:val="28"/>
          <w:szCs w:val="28"/>
        </w:rPr>
        <w:t>Р</w:t>
      </w:r>
      <w:proofErr w:type="gramEnd"/>
      <w:r w:rsidRPr="00BE1205">
        <w:rPr>
          <w:sz w:val="28"/>
          <w:szCs w:val="28"/>
        </w:rPr>
        <w:t xml:space="preserve"> Е Ш Е Н И Е №14/20</w:t>
      </w:r>
      <w:r>
        <w:rPr>
          <w:sz w:val="28"/>
          <w:szCs w:val="28"/>
        </w:rPr>
        <w:t>/01</w:t>
      </w:r>
    </w:p>
    <w:p w:rsidR="00BE1205" w:rsidRPr="00BE1205" w:rsidRDefault="00BE1205" w:rsidP="00BE1205">
      <w:pPr>
        <w:jc w:val="center"/>
        <w:rPr>
          <w:sz w:val="28"/>
          <w:szCs w:val="28"/>
        </w:rPr>
      </w:pPr>
    </w:p>
    <w:p w:rsidR="00BE1205" w:rsidRPr="00BE1205" w:rsidRDefault="00BE1205" w:rsidP="00BE1205">
      <w:pPr>
        <w:jc w:val="both"/>
      </w:pPr>
    </w:p>
    <w:p w:rsidR="00BE1205" w:rsidRPr="00BE1205" w:rsidRDefault="00BE1205" w:rsidP="00BE1205"/>
    <w:p w:rsidR="00A823E3" w:rsidRPr="00BE1205" w:rsidRDefault="00BE1205" w:rsidP="00BE1205">
      <w:pPr>
        <w:jc w:val="center"/>
      </w:pPr>
      <w:r>
        <w:t>от</w:t>
      </w:r>
      <w:r w:rsidRPr="00BE1205">
        <w:t xml:space="preserve"> «08» ноября </w:t>
      </w:r>
      <w:smartTag w:uri="urn:schemas-microsoft-com:office:smarttags" w:element="metricconverter">
        <w:smartTagPr>
          <w:attr w:name="ProductID" w:val="2010 г"/>
        </w:smartTagPr>
        <w:r w:rsidRPr="00BE1205">
          <w:t>2010 г</w:t>
        </w:r>
      </w:smartTag>
      <w:r w:rsidRPr="00BE1205">
        <w:t xml:space="preserve">.                                                                                          с. Намы. </w:t>
      </w:r>
    </w:p>
    <w:p w:rsidR="00A823E3" w:rsidRDefault="00A823E3">
      <w:pPr>
        <w:jc w:val="center"/>
        <w:rPr>
          <w:b/>
        </w:rPr>
      </w:pPr>
    </w:p>
    <w:p w:rsidR="00A823E3" w:rsidRDefault="00A823E3">
      <w:pPr>
        <w:jc w:val="center"/>
      </w:pPr>
    </w:p>
    <w:p w:rsidR="00A823E3" w:rsidRDefault="00A823E3"/>
    <w:p w:rsidR="00A823E3" w:rsidRDefault="00A823E3">
      <w:pPr>
        <w:rPr>
          <w:b/>
          <w:bCs/>
        </w:rPr>
      </w:pPr>
      <w:r>
        <w:rPr>
          <w:b/>
          <w:bCs/>
        </w:rPr>
        <w:t>Об утверждении Положения «О</w:t>
      </w:r>
    </w:p>
    <w:p w:rsidR="00A823E3" w:rsidRDefault="00A823E3">
      <w:pPr>
        <w:rPr>
          <w:b/>
          <w:bCs/>
        </w:rPr>
      </w:pPr>
      <w:proofErr w:type="gramStart"/>
      <w:r>
        <w:rPr>
          <w:b/>
          <w:bCs/>
        </w:rPr>
        <w:t>порядке</w:t>
      </w:r>
      <w:proofErr w:type="gramEnd"/>
      <w:r>
        <w:rPr>
          <w:b/>
          <w:bCs/>
        </w:rPr>
        <w:t xml:space="preserve"> осуществления муниципального земельного</w:t>
      </w:r>
    </w:p>
    <w:p w:rsidR="00A823E3" w:rsidRDefault="00A823E3">
      <w:pPr>
        <w:rPr>
          <w:b/>
          <w:bCs/>
        </w:rPr>
      </w:pPr>
      <w:r>
        <w:rPr>
          <w:b/>
          <w:bCs/>
        </w:rPr>
        <w:t>контроля на т</w:t>
      </w:r>
      <w:r w:rsidR="00BE1205">
        <w:rPr>
          <w:b/>
          <w:bCs/>
        </w:rPr>
        <w:t>ерритории СП «Борогонский наслег</w:t>
      </w:r>
      <w:r>
        <w:rPr>
          <w:b/>
          <w:bCs/>
        </w:rPr>
        <w:t>»</w:t>
      </w:r>
      <w:r>
        <w:t xml:space="preserve">  </w:t>
      </w:r>
    </w:p>
    <w:p w:rsidR="00A823E3" w:rsidRDefault="00A823E3">
      <w:pPr>
        <w:jc w:val="both"/>
      </w:pPr>
    </w:p>
    <w:p w:rsidR="00A823E3" w:rsidRDefault="00A823E3">
      <w:pPr>
        <w:pStyle w:val="a4"/>
      </w:pPr>
      <w:r>
        <w:t>В соответствии со ст. 72 Земельного кодекса РФ, п. 12 ч. 4 ст. 8 Ус</w:t>
      </w:r>
      <w:r w:rsidR="00BE1205">
        <w:t>тава МО «Борогонский наслег» наслежный Совет</w:t>
      </w:r>
      <w:r>
        <w:t xml:space="preserve"> депутатов   </w:t>
      </w:r>
    </w:p>
    <w:p w:rsidR="00A823E3" w:rsidRDefault="00A823E3">
      <w:pPr>
        <w:pStyle w:val="a4"/>
      </w:pPr>
    </w:p>
    <w:p w:rsidR="00A823E3" w:rsidRDefault="00A823E3">
      <w:pPr>
        <w:ind w:firstLine="540"/>
        <w:jc w:val="both"/>
        <w:rPr>
          <w:b/>
          <w:bCs/>
        </w:rPr>
      </w:pPr>
      <w:r>
        <w:rPr>
          <w:b/>
          <w:bCs/>
        </w:rPr>
        <w:t>Решает:</w:t>
      </w:r>
    </w:p>
    <w:p w:rsidR="00A823E3" w:rsidRDefault="00A823E3">
      <w:pPr>
        <w:ind w:firstLine="540"/>
        <w:jc w:val="both"/>
      </w:pPr>
    </w:p>
    <w:p w:rsidR="00A823E3" w:rsidRDefault="00A823E3">
      <w:pPr>
        <w:pStyle w:val="30"/>
        <w:numPr>
          <w:ilvl w:val="0"/>
          <w:numId w:val="5"/>
        </w:numPr>
      </w:pPr>
      <w:r>
        <w:t>Утвердить положение «О порядке осуществления муниципального земельного контроля на терри</w:t>
      </w:r>
      <w:r w:rsidR="00BE1205">
        <w:t>тории СП «Борогонский наслег</w:t>
      </w:r>
      <w:r w:rsidR="00F33544">
        <w:t>» согласно приложению.</w:t>
      </w:r>
    </w:p>
    <w:p w:rsidR="00A823E3" w:rsidRDefault="00A823E3">
      <w:pPr>
        <w:pStyle w:val="30"/>
        <w:numPr>
          <w:ilvl w:val="0"/>
          <w:numId w:val="5"/>
        </w:numPr>
      </w:pPr>
      <w:r>
        <w:t xml:space="preserve">Настоящее решение </w:t>
      </w:r>
      <w:r w:rsidR="00BE1205" w:rsidRPr="00ED4C91">
        <w:t>подлежит обнародованию на официальном стенде в здании адм</w:t>
      </w:r>
      <w:r w:rsidR="00BE1205" w:rsidRPr="00ED4C91">
        <w:t>и</w:t>
      </w:r>
      <w:r w:rsidR="00BE1205" w:rsidRPr="00ED4C91">
        <w:t>нистрации</w:t>
      </w:r>
      <w:r w:rsidR="00BE1205">
        <w:t xml:space="preserve"> и СДК «Омолой».</w:t>
      </w:r>
    </w:p>
    <w:p w:rsidR="00A823E3" w:rsidRDefault="00A823E3">
      <w:pPr>
        <w:pStyle w:val="30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данного решения возлож</w:t>
      </w:r>
      <w:r w:rsidR="00BE1205">
        <w:t>ить на главу наслега</w:t>
      </w:r>
      <w:r>
        <w:t xml:space="preserve">.    </w:t>
      </w:r>
    </w:p>
    <w:p w:rsidR="00A823E3" w:rsidRDefault="00A823E3">
      <w:pPr>
        <w:ind w:firstLine="540"/>
        <w:jc w:val="both"/>
      </w:pPr>
    </w:p>
    <w:p w:rsidR="00A823E3" w:rsidRDefault="00A823E3">
      <w:pPr>
        <w:ind w:firstLine="540"/>
        <w:jc w:val="both"/>
      </w:pPr>
    </w:p>
    <w:p w:rsidR="00A823E3" w:rsidRDefault="00A823E3">
      <w:pPr>
        <w:ind w:firstLine="540"/>
        <w:jc w:val="both"/>
      </w:pPr>
    </w:p>
    <w:p w:rsidR="00A823E3" w:rsidRDefault="00A823E3">
      <w:pPr>
        <w:ind w:firstLine="540"/>
        <w:jc w:val="both"/>
      </w:pPr>
    </w:p>
    <w:p w:rsidR="00A823E3" w:rsidRDefault="00A823E3">
      <w:pPr>
        <w:ind w:firstLine="540"/>
        <w:jc w:val="both"/>
      </w:pPr>
    </w:p>
    <w:p w:rsidR="00A823E3" w:rsidRDefault="00BE1205">
      <w:pPr>
        <w:ind w:firstLine="540"/>
        <w:jc w:val="both"/>
        <w:rPr>
          <w:b/>
          <w:bCs/>
        </w:rPr>
      </w:pPr>
      <w:r w:rsidRPr="00ED4C91">
        <w:t>Председатель наслежного Со</w:t>
      </w:r>
      <w:r>
        <w:t xml:space="preserve">вета депутатов:                </w:t>
      </w:r>
      <w:r w:rsidRPr="00ED4C91">
        <w:t xml:space="preserve">   </w:t>
      </w:r>
      <w:r>
        <w:t xml:space="preserve">             В.Г. Челбердиров.</w:t>
      </w:r>
    </w:p>
    <w:p w:rsidR="00A823E3" w:rsidRDefault="00A823E3">
      <w:pPr>
        <w:ind w:firstLine="540"/>
        <w:jc w:val="both"/>
        <w:rPr>
          <w:b/>
          <w:bCs/>
        </w:rPr>
      </w:pPr>
    </w:p>
    <w:p w:rsidR="00A823E3" w:rsidRDefault="00A823E3">
      <w:pPr>
        <w:jc w:val="right"/>
      </w:pPr>
    </w:p>
    <w:p w:rsidR="00BE1205" w:rsidRDefault="00BE1205">
      <w:pPr>
        <w:pStyle w:val="2"/>
        <w:jc w:val="right"/>
        <w:rPr>
          <w:b/>
          <w:bCs/>
          <w:sz w:val="22"/>
        </w:rPr>
      </w:pPr>
    </w:p>
    <w:p w:rsidR="00BE1205" w:rsidRDefault="00BE1205">
      <w:pPr>
        <w:pStyle w:val="2"/>
        <w:jc w:val="right"/>
        <w:rPr>
          <w:b/>
          <w:bCs/>
          <w:sz w:val="22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BE1205" w:rsidRDefault="00BE1205" w:rsidP="00BE1205">
      <w:pPr>
        <w:rPr>
          <w:lang w:eastAsia="ko-KR"/>
        </w:rPr>
      </w:pPr>
    </w:p>
    <w:p w:rsidR="00F33544" w:rsidRDefault="00F33544" w:rsidP="00BE1205">
      <w:pPr>
        <w:rPr>
          <w:lang w:eastAsia="ko-KR"/>
        </w:rPr>
      </w:pPr>
    </w:p>
    <w:p w:rsidR="00F33544" w:rsidRDefault="00F33544" w:rsidP="00BE1205">
      <w:pPr>
        <w:rPr>
          <w:lang w:eastAsia="ko-KR"/>
        </w:rPr>
      </w:pPr>
    </w:p>
    <w:p w:rsidR="00F33544" w:rsidRDefault="00F33544" w:rsidP="00BE1205">
      <w:pPr>
        <w:rPr>
          <w:lang w:eastAsia="ko-KR"/>
        </w:rPr>
      </w:pPr>
    </w:p>
    <w:p w:rsidR="00F33544" w:rsidRDefault="00F33544" w:rsidP="00BE1205">
      <w:pPr>
        <w:rPr>
          <w:lang w:eastAsia="ko-KR"/>
        </w:rPr>
      </w:pPr>
    </w:p>
    <w:p w:rsidR="00F33544" w:rsidRPr="00BE1205" w:rsidRDefault="00F33544" w:rsidP="00BE1205">
      <w:pPr>
        <w:rPr>
          <w:lang w:eastAsia="ko-KR"/>
        </w:rPr>
      </w:pPr>
    </w:p>
    <w:p w:rsidR="00A823E3" w:rsidRDefault="00A823E3">
      <w:pPr>
        <w:pStyle w:val="2"/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УТВЕРЖДЕНО </w:t>
      </w:r>
    </w:p>
    <w:p w:rsidR="00BE1205" w:rsidRDefault="00BE1205" w:rsidP="00BE1205">
      <w:pPr>
        <w:jc w:val="right"/>
      </w:pPr>
      <w:r w:rsidRPr="006304B9">
        <w:t xml:space="preserve">решением </w:t>
      </w:r>
    </w:p>
    <w:p w:rsidR="00BE1205" w:rsidRDefault="00BE1205" w:rsidP="00BE1205">
      <w:pPr>
        <w:jc w:val="right"/>
      </w:pPr>
      <w:r>
        <w:t>наслежного Сов</w:t>
      </w:r>
      <w:r w:rsidRPr="006304B9">
        <w:t>ета</w:t>
      </w:r>
      <w:r>
        <w:t xml:space="preserve"> депутатов</w:t>
      </w:r>
    </w:p>
    <w:p w:rsidR="00BE1205" w:rsidRDefault="00BE1205" w:rsidP="00BE1205">
      <w:pPr>
        <w:jc w:val="right"/>
      </w:pPr>
      <w:r w:rsidRPr="009E77CC">
        <w:t>СП «Борогонский наслег»</w:t>
      </w:r>
      <w:r w:rsidRPr="00CC0486">
        <w:t xml:space="preserve"> </w:t>
      </w:r>
    </w:p>
    <w:p w:rsidR="00A823E3" w:rsidRDefault="00BE1205" w:rsidP="00BE1205">
      <w:pPr>
        <w:jc w:val="right"/>
      </w:pPr>
      <w:r w:rsidRPr="006304B9">
        <w:t xml:space="preserve">от </w:t>
      </w:r>
      <w:r>
        <w:t>«08» ноября 2010г за № 14/20</w:t>
      </w:r>
      <w:r w:rsidR="00F33544">
        <w:t>/01</w:t>
      </w:r>
      <w:r w:rsidR="00A823E3">
        <w:t xml:space="preserve"> </w:t>
      </w:r>
    </w:p>
    <w:p w:rsidR="00A823E3" w:rsidRDefault="00A823E3">
      <w:pPr>
        <w:jc w:val="right"/>
      </w:pPr>
    </w:p>
    <w:p w:rsidR="00A823E3" w:rsidRDefault="00A823E3">
      <w:pPr>
        <w:jc w:val="center"/>
        <w:rPr>
          <w:b/>
        </w:rPr>
      </w:pPr>
      <w:r>
        <w:rPr>
          <w:b/>
        </w:rPr>
        <w:t>ПОЛОЖЕНИЕ</w:t>
      </w:r>
    </w:p>
    <w:p w:rsidR="00A823E3" w:rsidRDefault="00A823E3">
      <w:pPr>
        <w:jc w:val="center"/>
        <w:rPr>
          <w:b/>
        </w:rPr>
      </w:pPr>
    </w:p>
    <w:p w:rsidR="00A823E3" w:rsidRDefault="00A823E3">
      <w:pPr>
        <w:jc w:val="center"/>
        <w:rPr>
          <w:b/>
        </w:rPr>
      </w:pPr>
      <w:r>
        <w:rPr>
          <w:b/>
        </w:rPr>
        <w:t xml:space="preserve">О порядке осуществления муниципального земельного контроля </w:t>
      </w:r>
      <w:proofErr w:type="gramStart"/>
      <w:r>
        <w:rPr>
          <w:b/>
        </w:rPr>
        <w:t>на</w:t>
      </w:r>
      <w:proofErr w:type="gramEnd"/>
    </w:p>
    <w:p w:rsidR="00A823E3" w:rsidRDefault="00F33544">
      <w:pPr>
        <w:jc w:val="center"/>
        <w:rPr>
          <w:b/>
        </w:rPr>
      </w:pPr>
      <w:r>
        <w:rPr>
          <w:b/>
        </w:rPr>
        <w:t>территории СП «Борогонский наслег</w:t>
      </w:r>
      <w:r w:rsidR="00A823E3">
        <w:rPr>
          <w:b/>
        </w:rPr>
        <w:t>»</w:t>
      </w:r>
    </w:p>
    <w:p w:rsidR="00A823E3" w:rsidRDefault="00A823E3">
      <w:pPr>
        <w:jc w:val="center"/>
        <w:rPr>
          <w:b/>
        </w:rPr>
      </w:pPr>
    </w:p>
    <w:p w:rsidR="00A823E3" w:rsidRDefault="00A823E3">
      <w:pPr>
        <w:jc w:val="center"/>
        <w:rPr>
          <w:b/>
        </w:rPr>
      </w:pPr>
    </w:p>
    <w:p w:rsidR="00A823E3" w:rsidRDefault="00A823E3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Общие положения</w:t>
      </w:r>
    </w:p>
    <w:p w:rsidR="00A823E3" w:rsidRDefault="00A823E3">
      <w:pPr>
        <w:jc w:val="center"/>
        <w:rPr>
          <w:b/>
        </w:rPr>
      </w:pP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 Положение о порядке осуществления муниципального земельного контроля на терри</w:t>
      </w:r>
      <w:r w:rsidR="00F33544">
        <w:t>тории СП «Борогонский наслег</w:t>
      </w:r>
      <w:r>
        <w:t xml:space="preserve">» (далее – Положение) устанавливает порядок осуществления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н</w:t>
      </w:r>
      <w:r w:rsidR="00F33544">
        <w:t>а территории сельского поселения «Борогонский наслег</w:t>
      </w:r>
      <w:r>
        <w:t>».</w:t>
      </w:r>
    </w:p>
    <w:p w:rsidR="00A823E3" w:rsidRDefault="00A823E3">
      <w:pPr>
        <w:ind w:left="360"/>
        <w:jc w:val="both"/>
      </w:pPr>
      <w:r>
        <w:t xml:space="preserve">          Положение разработано на основании Конституции Российской Федерации, Федерального закона «Об общих принципах организации местного самоуправления в Российской Федерации», Земельного, Гражданского и Уголовного Кодексов Российской Федерации, Кодекса Российской Федерации об административных правонарушениях и иных законов и нормативно-правовых актов Российской Федерации и Республики Саха (Якутии).</w:t>
      </w: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 Задачей муниципального земельного контроля является обеспечение соблюдения всеми организациями независимо от организационно-правовой формы, их руководителями, должностными лицами, а также гражданами требований земельного законодательства в части эффективного использования земель.</w:t>
      </w: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Специально уполномоченным органом местного самоуправления, осуществляющим муниципальный земельный контроль н</w:t>
      </w:r>
      <w:r w:rsidR="00F33544">
        <w:t>а территории СП «Борогонский наслег» является комиссия</w:t>
      </w:r>
      <w:r>
        <w:t xml:space="preserve"> по управлению муниципальным имуществом администрации муниципально</w:t>
      </w:r>
      <w:r w:rsidR="00F33544">
        <w:t>го образования (далее – Комиссия</w:t>
      </w:r>
      <w:r>
        <w:t>).</w:t>
      </w: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 Муниципальный земельный контроль н</w:t>
      </w:r>
      <w:r w:rsidR="00F33544">
        <w:t>а территории СП «Борогонский наслег»</w:t>
      </w:r>
      <w:r>
        <w:t xml:space="preserve"> осуществляется во взаимодействии с территориальным органом Федеральной службы зе</w:t>
      </w:r>
      <w:r w:rsidR="00F33544">
        <w:t>мельного кадастра по Булунскому</w:t>
      </w:r>
      <w:r>
        <w:t xml:space="preserve"> улусу, а также другими заинтересованными территориальными органами Федеральных органов исполнительной власти субъекта Российской Федерации, организациями, общественными объединениями и гражданами.</w:t>
      </w:r>
    </w:p>
    <w:p w:rsidR="00A823E3" w:rsidRDefault="00A823E3">
      <w:pPr>
        <w:ind w:left="360"/>
        <w:jc w:val="both"/>
      </w:pPr>
    </w:p>
    <w:p w:rsidR="00A823E3" w:rsidRDefault="00A823E3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Основные направления муниципального земельного контроля и функции органов, осуществляющих муниципальный земельный контроль</w:t>
      </w:r>
    </w:p>
    <w:p w:rsidR="00A823E3" w:rsidRDefault="00A823E3">
      <w:pPr>
        <w:ind w:firstLine="360"/>
        <w:rPr>
          <w:b/>
        </w:rPr>
      </w:pP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  Муниципальный земельный контроль осуществляется в соответствии с действующим законодательством по следующим направлениям:</w:t>
      </w:r>
    </w:p>
    <w:p w:rsidR="00A823E3" w:rsidRDefault="00A823E3">
      <w:pPr>
        <w:ind w:left="360" w:hanging="360"/>
        <w:jc w:val="both"/>
      </w:pPr>
      <w:r>
        <w:t xml:space="preserve">            Принятие мер к устранению нарушений земельного законодательства в части эффективного использования земель;</w:t>
      </w:r>
    </w:p>
    <w:p w:rsidR="00A823E3" w:rsidRDefault="00A823E3">
      <w:pPr>
        <w:jc w:val="both"/>
      </w:pPr>
      <w:r>
        <w:t xml:space="preserve">            Участие в подготовке нормативных актов, касающихся использования земель;</w:t>
      </w:r>
    </w:p>
    <w:p w:rsidR="00A823E3" w:rsidRDefault="00A823E3">
      <w:pPr>
        <w:tabs>
          <w:tab w:val="left" w:pos="360"/>
        </w:tabs>
        <w:ind w:left="360" w:hanging="720"/>
        <w:jc w:val="both"/>
      </w:pPr>
      <w:r>
        <w:t xml:space="preserve">                   Внесение в уставном порядке предложений о консервации деградированных и загрязненных земель, дальнейшее использование которых может привести к угрозе жизни и здоровью человека, чрезвычайным ситуациям, катастрофам, разрушению историко-культурного наследия и природных ландшафтов, негативных экологическим последствиям и загрязнению сельскохозяйственной продукции и водных источников;</w:t>
      </w:r>
    </w:p>
    <w:p w:rsidR="00A823E3" w:rsidRDefault="00A823E3">
      <w:pPr>
        <w:tabs>
          <w:tab w:val="left" w:pos="360"/>
        </w:tabs>
        <w:ind w:left="360" w:hanging="720"/>
        <w:jc w:val="both"/>
      </w:pPr>
      <w:r>
        <w:t xml:space="preserve">                  Информирование населения об эффективности использования и принимаемых мерах по </w:t>
      </w:r>
      <w:proofErr w:type="gramStart"/>
      <w:r>
        <w:t>контролю за</w:t>
      </w:r>
      <w:proofErr w:type="gramEnd"/>
      <w:r>
        <w:t xml:space="preserve"> использованием земель.</w:t>
      </w:r>
    </w:p>
    <w:p w:rsidR="00A823E3" w:rsidRDefault="00F33544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Комиссия</w:t>
      </w:r>
      <w:r w:rsidR="00A823E3">
        <w:t xml:space="preserve"> осуществляет муниципальный земельный контроль на территории </w:t>
      </w:r>
      <w:r>
        <w:t>СП «Борогонский наслег»</w:t>
      </w:r>
      <w:r w:rsidR="00A823E3">
        <w:t xml:space="preserve"> </w:t>
      </w:r>
      <w:proofErr w:type="gramStart"/>
      <w:r w:rsidR="00A823E3">
        <w:t>за</w:t>
      </w:r>
      <w:proofErr w:type="gramEnd"/>
      <w:r w:rsidR="00A823E3">
        <w:t>:</w:t>
      </w:r>
    </w:p>
    <w:p w:rsidR="00A823E3" w:rsidRDefault="00A823E3">
      <w:pPr>
        <w:tabs>
          <w:tab w:val="num" w:pos="360"/>
        </w:tabs>
        <w:ind w:left="360"/>
        <w:jc w:val="both"/>
      </w:pPr>
      <w:r>
        <w:lastRenderedPageBreak/>
        <w:t>а)      соблюдением требований земельного законодательства в части использования земель;</w:t>
      </w:r>
    </w:p>
    <w:p w:rsidR="00A823E3" w:rsidRDefault="00A823E3">
      <w:pPr>
        <w:tabs>
          <w:tab w:val="num" w:pos="360"/>
        </w:tabs>
        <w:ind w:left="360"/>
        <w:jc w:val="both"/>
      </w:pPr>
      <w:r>
        <w:t>б) 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землю;</w:t>
      </w:r>
    </w:p>
    <w:p w:rsidR="00A823E3" w:rsidRDefault="00A823E3">
      <w:pPr>
        <w:tabs>
          <w:tab w:val="num" w:pos="360"/>
        </w:tabs>
        <w:ind w:left="360"/>
        <w:jc w:val="both"/>
      </w:pPr>
      <w:r>
        <w:t>в)    соблюдением порядка переуступки права пользования землей;</w:t>
      </w:r>
    </w:p>
    <w:p w:rsidR="00A823E3" w:rsidRDefault="00A823E3">
      <w:pPr>
        <w:tabs>
          <w:tab w:val="num" w:pos="360"/>
        </w:tabs>
        <w:ind w:left="360"/>
        <w:jc w:val="both"/>
      </w:pPr>
      <w:r>
        <w:t>г)     предоставлением достоверных сведений о состоянии земель;</w:t>
      </w:r>
    </w:p>
    <w:p w:rsidR="00A823E3" w:rsidRDefault="00A823E3">
      <w:pPr>
        <w:tabs>
          <w:tab w:val="num" w:pos="360"/>
        </w:tabs>
        <w:ind w:left="360"/>
        <w:jc w:val="both"/>
      </w:pPr>
      <w:r>
        <w:t>д)   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 том числе работ, осуществляемых для внутрихозяйственных надобностей;</w:t>
      </w:r>
    </w:p>
    <w:p w:rsidR="00A823E3" w:rsidRDefault="00A823E3">
      <w:pPr>
        <w:tabs>
          <w:tab w:val="num" w:pos="360"/>
        </w:tabs>
        <w:ind w:left="360"/>
        <w:jc w:val="both"/>
      </w:pPr>
      <w:r>
        <w:t>е)    использованием земель по целевому назначению;</w:t>
      </w:r>
    </w:p>
    <w:p w:rsidR="00A823E3" w:rsidRDefault="00F33544">
      <w:pPr>
        <w:tabs>
          <w:tab w:val="num" w:pos="360"/>
        </w:tabs>
        <w:ind w:left="360"/>
        <w:jc w:val="both"/>
      </w:pPr>
      <w:r>
        <w:t xml:space="preserve">ж) </w:t>
      </w:r>
      <w:r w:rsidR="00A823E3">
        <w:t>своевременным возвратом земель, предоставленных на условиях аренды;</w:t>
      </w:r>
    </w:p>
    <w:p w:rsidR="00A823E3" w:rsidRDefault="00F33544">
      <w:pPr>
        <w:tabs>
          <w:tab w:val="num" w:pos="360"/>
        </w:tabs>
        <w:ind w:left="360"/>
        <w:jc w:val="both"/>
      </w:pPr>
      <w:r>
        <w:t xml:space="preserve">з) </w:t>
      </w:r>
      <w:r w:rsidR="00A823E3">
        <w:t>соблюдением юридическими и физическими лицами сроков освоения земельных участков;</w:t>
      </w:r>
    </w:p>
    <w:p w:rsidR="00A823E3" w:rsidRDefault="00F33544">
      <w:pPr>
        <w:tabs>
          <w:tab w:val="num" w:pos="360"/>
        </w:tabs>
        <w:ind w:left="360"/>
        <w:jc w:val="both"/>
      </w:pPr>
      <w:r>
        <w:t xml:space="preserve">и)  </w:t>
      </w:r>
      <w:r w:rsidR="00A823E3">
        <w:t>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A823E3" w:rsidRDefault="00F33544">
      <w:pPr>
        <w:tabs>
          <w:tab w:val="num" w:pos="360"/>
        </w:tabs>
        <w:ind w:left="360"/>
        <w:jc w:val="both"/>
      </w:pPr>
      <w:r>
        <w:t xml:space="preserve">к)   </w:t>
      </w:r>
      <w:r w:rsidR="00A823E3">
        <w:t>наличием и сохранностью межевых знаков границ земельных участков;</w:t>
      </w:r>
    </w:p>
    <w:p w:rsidR="00A823E3" w:rsidRDefault="00F33544">
      <w:pPr>
        <w:tabs>
          <w:tab w:val="num" w:pos="360"/>
        </w:tabs>
        <w:ind w:left="360"/>
        <w:jc w:val="both"/>
      </w:pPr>
      <w:r>
        <w:t xml:space="preserve">л) </w:t>
      </w:r>
      <w:r w:rsidR="00A823E3">
        <w:t>выполнением иных требований земельного законодательства по вопросам использования земель.</w:t>
      </w:r>
    </w:p>
    <w:p w:rsidR="00A823E3" w:rsidRDefault="00A823E3">
      <w:pPr>
        <w:tabs>
          <w:tab w:val="num" w:pos="360"/>
        </w:tabs>
        <w:ind w:left="360"/>
        <w:jc w:val="both"/>
      </w:pPr>
    </w:p>
    <w:p w:rsidR="00A823E3" w:rsidRDefault="00A823E3">
      <w:pPr>
        <w:tabs>
          <w:tab w:val="num" w:pos="360"/>
        </w:tabs>
        <w:ind w:left="360"/>
        <w:jc w:val="center"/>
        <w:rPr>
          <w:b/>
        </w:rPr>
      </w:pPr>
    </w:p>
    <w:p w:rsidR="00A823E3" w:rsidRDefault="00A823E3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Права и обязанности должно</w:t>
      </w:r>
      <w:r w:rsidR="00F33544">
        <w:rPr>
          <w:b/>
        </w:rPr>
        <w:t>стных лиц органов, осуществляющи</w:t>
      </w:r>
      <w:r>
        <w:rPr>
          <w:b/>
        </w:rPr>
        <w:t>х муниципальный земельный контроль</w:t>
      </w:r>
    </w:p>
    <w:p w:rsidR="00A823E3" w:rsidRDefault="00A823E3">
      <w:pPr>
        <w:jc w:val="center"/>
        <w:rPr>
          <w:b/>
        </w:rPr>
      </w:pPr>
    </w:p>
    <w:p w:rsidR="00A823E3" w:rsidRDefault="00A823E3">
      <w:pPr>
        <w:numPr>
          <w:ilvl w:val="1"/>
          <w:numId w:val="6"/>
        </w:numPr>
        <w:ind w:left="360" w:firstLine="0"/>
        <w:jc w:val="both"/>
      </w:pPr>
      <w:r>
        <w:t xml:space="preserve">   Работа инспекторов по использованию земель осуществляется в соответствии с действующим законодательством Российской Федерации, нормативными правовыми актами Республики Саха (Якутия), органов местного самоуправления муниципальных образований, настоящим Положением и планами мероприятий по осуществлению муниципального земельного </w:t>
      </w:r>
      <w:r w:rsidR="00F33544">
        <w:t>контроля, утверждаемых Комиссией</w:t>
      </w:r>
      <w:r>
        <w:t>.</w:t>
      </w: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Мероприятия по осуществлению муниципального земельного контроля включают в себя </w:t>
      </w:r>
      <w:proofErr w:type="gramStart"/>
      <w:r>
        <w:t>контроль за</w:t>
      </w:r>
      <w:proofErr w:type="gramEnd"/>
      <w:r>
        <w:t xml:space="preserve"> исполнением организациями независимо от формы собственности, их руководителями, должностными лицами, а также гражданами действующего законодательства по использованию земель.</w:t>
      </w:r>
    </w:p>
    <w:p w:rsidR="00A823E3" w:rsidRDefault="00A823E3">
      <w:pPr>
        <w:numPr>
          <w:ilvl w:val="1"/>
          <w:numId w:val="6"/>
        </w:numPr>
        <w:tabs>
          <w:tab w:val="num" w:pos="1980"/>
        </w:tabs>
        <w:ind w:left="360" w:firstLine="0"/>
        <w:jc w:val="both"/>
      </w:pPr>
      <w:r>
        <w:t xml:space="preserve">   Инспекторы </w:t>
      </w:r>
      <w:proofErr w:type="gramStart"/>
      <w:r w:rsidR="00F33544">
        <w:t>по использованию земель Комиссии</w:t>
      </w:r>
      <w:r>
        <w:t xml:space="preserve"> в соответствии с возложенными на них функциями по осуществлению</w:t>
      </w:r>
      <w:proofErr w:type="gramEnd"/>
      <w:r>
        <w:t xml:space="preserve"> муниципального земельного контроля и в пределах своей компетенции имеют право:</w:t>
      </w:r>
    </w:p>
    <w:p w:rsidR="00A823E3" w:rsidRDefault="00A823E3">
      <w:pPr>
        <w:ind w:left="360"/>
        <w:jc w:val="both"/>
      </w:pPr>
      <w:r>
        <w:t xml:space="preserve">    а) посещать в порядке, установленном законодательством Российской Федерации, при предъявлении служебного удостоверения, организации и объекты, обследовать земельные участки, находящиеся в собственности, владении, пользовании и аренде;</w:t>
      </w:r>
    </w:p>
    <w:p w:rsidR="00A823E3" w:rsidRDefault="00A823E3">
      <w:pPr>
        <w:ind w:left="360" w:hanging="360"/>
        <w:jc w:val="both"/>
      </w:pPr>
      <w:r>
        <w:t xml:space="preserve">          б) Давать обязательные для исполнения предписания по вопросам соблюдения требований земельного законодательства, а также об устранении нарушений выявленных в ходе</w:t>
      </w:r>
      <w:r w:rsidR="00F33544">
        <w:t xml:space="preserve"> проведения проверок</w:t>
      </w:r>
      <w:r>
        <w:t>.</w:t>
      </w:r>
    </w:p>
    <w:p w:rsidR="00A823E3" w:rsidRDefault="00A823E3">
      <w:pPr>
        <w:ind w:left="360"/>
        <w:jc w:val="both"/>
      </w:pPr>
      <w:r>
        <w:t xml:space="preserve">    в) составлять по результатам проверок акты с обязательным ознакомлением с ними собственников, владельцев, пользователей, арендаторов зем</w:t>
      </w:r>
      <w:r w:rsidR="00F33544">
        <w:t>ельных участков</w:t>
      </w:r>
      <w:r>
        <w:t>.</w:t>
      </w:r>
    </w:p>
    <w:p w:rsidR="00A823E3" w:rsidRDefault="00125B7B">
      <w:pPr>
        <w:ind w:left="360"/>
        <w:jc w:val="both"/>
      </w:pPr>
      <w:r>
        <w:t xml:space="preserve">    г) </w:t>
      </w:r>
      <w:r w:rsidR="00A823E3">
        <w:t>безвозмездно получать сведения и материалы о состоянии и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A823E3" w:rsidRDefault="00125B7B">
      <w:pPr>
        <w:ind w:left="360"/>
        <w:jc w:val="both"/>
      </w:pPr>
      <w:r>
        <w:t xml:space="preserve">    д) </w:t>
      </w:r>
      <w:r w:rsidR="00A823E3">
        <w:t>обращаться в органы внутренних дел за содействием в предотвращении или пересечении действий, препятствующих осуществлению инспекторами законной деятельности, а также в установлении личности граждан, виновных в нарушении правил использования земель;</w:t>
      </w:r>
    </w:p>
    <w:p w:rsidR="00A823E3" w:rsidRDefault="00125B7B">
      <w:pPr>
        <w:ind w:left="360"/>
        <w:jc w:val="both"/>
      </w:pPr>
      <w:r>
        <w:t xml:space="preserve">    е) </w:t>
      </w:r>
      <w:r w:rsidR="00A823E3">
        <w:t>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ответственности.</w:t>
      </w:r>
    </w:p>
    <w:p w:rsidR="00A823E3" w:rsidRDefault="00A823E3">
      <w:pPr>
        <w:ind w:left="360"/>
        <w:jc w:val="both"/>
      </w:pPr>
      <w:r>
        <w:lastRenderedPageBreak/>
        <w:t>3.4   Лица, осуществляющие муниципальный контроль, несут ответственность за своевременное принятие мер к нарушителям земельного законодательства, за объективность проводимых проверок.</w:t>
      </w:r>
    </w:p>
    <w:p w:rsidR="00A823E3" w:rsidRDefault="00A823E3">
      <w:pPr>
        <w:jc w:val="both"/>
      </w:pPr>
    </w:p>
    <w:p w:rsidR="00A823E3" w:rsidRDefault="00A823E3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Порядок проведения муниципального земельного контроля</w:t>
      </w:r>
    </w:p>
    <w:p w:rsidR="00A823E3" w:rsidRDefault="00A823E3">
      <w:pPr>
        <w:jc w:val="center"/>
        <w:rPr>
          <w:b/>
        </w:rPr>
      </w:pPr>
    </w:p>
    <w:p w:rsidR="00A823E3" w:rsidRDefault="00A823E3">
      <w:pPr>
        <w:numPr>
          <w:ilvl w:val="1"/>
          <w:numId w:val="6"/>
        </w:numPr>
        <w:jc w:val="both"/>
      </w:pPr>
      <w:r>
        <w:t>Муниципальный земельный контроль осуществляется в форме проверок, проводимых в соответствии с планами, утвержденными в установленно</w:t>
      </w:r>
      <w:r w:rsidR="00125B7B">
        <w:t>м порядке председателем Комиссии</w:t>
      </w:r>
      <w:r>
        <w:t>, с соблюдением прав и законных интересов организаций и граждан.</w:t>
      </w:r>
    </w:p>
    <w:p w:rsidR="00A823E3" w:rsidRDefault="00A823E3">
      <w:pPr>
        <w:numPr>
          <w:ilvl w:val="1"/>
          <w:numId w:val="6"/>
        </w:numPr>
        <w:jc w:val="both"/>
      </w:pPr>
      <w:r>
        <w:t>Планы проведения проверок, по осуществлению муниципального земельного контроля, составляются муниципальными инспекторами ежеквартально не позднее, чем за 1 месяц до начала квартала.</w:t>
      </w:r>
    </w:p>
    <w:p w:rsidR="00A823E3" w:rsidRDefault="00A823E3">
      <w:pPr>
        <w:numPr>
          <w:ilvl w:val="1"/>
          <w:numId w:val="6"/>
        </w:numPr>
        <w:jc w:val="both"/>
      </w:pPr>
      <w:r>
        <w:t>Плановые проверки в отношении каждого земельного участка проводятся не реже одного раз в два года.</w:t>
      </w:r>
    </w:p>
    <w:p w:rsidR="00A823E3" w:rsidRDefault="00A823E3">
      <w:pPr>
        <w:jc w:val="both"/>
      </w:pPr>
      <w:r>
        <w:t xml:space="preserve">        Внеплановые проверки проводятся:</w:t>
      </w:r>
    </w:p>
    <w:p w:rsidR="00A823E3" w:rsidRDefault="00A823E3">
      <w:pPr>
        <w:jc w:val="both"/>
      </w:pPr>
      <w:r>
        <w:t xml:space="preserve">         Для проверки устранения ранее выявленных нарушений земельного законодательства;</w:t>
      </w:r>
    </w:p>
    <w:p w:rsidR="00A823E3" w:rsidRDefault="00A823E3">
      <w:pPr>
        <w:jc w:val="both"/>
      </w:pPr>
      <w:r>
        <w:t xml:space="preserve">         В случае обнаружения достаточных данных указывающих на наличие земельных правонарушений, или документов и иных доказательств, свидетельствующих о наличии признаков нарушения земельного законодательства в части использования земель.</w:t>
      </w:r>
    </w:p>
    <w:p w:rsidR="00A823E3" w:rsidRDefault="00A823E3">
      <w:pPr>
        <w:jc w:val="both"/>
      </w:pPr>
      <w:r>
        <w:t xml:space="preserve">       4.4 Лица, на землях которых проводится муниципальный земельный контроль, должны быть предупреждены письмом (извещением) или телефонограммой за неделю до даты проведения контроля.</w:t>
      </w:r>
    </w:p>
    <w:p w:rsidR="00A823E3" w:rsidRDefault="00A823E3">
      <w:pPr>
        <w:jc w:val="both"/>
      </w:pPr>
      <w:r>
        <w:t xml:space="preserve">       4.5</w:t>
      </w:r>
      <w:proofErr w:type="gramStart"/>
      <w:r>
        <w:t xml:space="preserve">  В</w:t>
      </w:r>
      <w:proofErr w:type="gramEnd"/>
      <w:r>
        <w:t xml:space="preserve"> случае выявления нарушения по использованию земель в акте о проведении проверки лицу, допустившему правонарушение, предлагается устранить его добровольно в установленный инспектором срок.</w:t>
      </w:r>
    </w:p>
    <w:p w:rsidR="00A823E3" w:rsidRDefault="00A823E3">
      <w:pPr>
        <w:jc w:val="both"/>
      </w:pPr>
      <w:r>
        <w:t xml:space="preserve">       4.6</w:t>
      </w:r>
      <w:proofErr w:type="gramStart"/>
      <w:r>
        <w:t xml:space="preserve">  В</w:t>
      </w:r>
      <w:proofErr w:type="gramEnd"/>
      <w:r>
        <w:t xml:space="preserve"> случае устранения выявленного правонарушения в установленный срок комитетом в адрес органов, к компетенции которых, в соответствии с действующим законодательством, отнесено рассмотрение совершенного правонарушения, направляется акт проведения проверки с сопроводительным письмом с просьбой принять меры по привлечению к ответственности лицо, допустившее нарушение норм действующего земельного законодательства в части использования земель.</w:t>
      </w:r>
    </w:p>
    <w:p w:rsidR="00A823E3" w:rsidRDefault="00A823E3">
      <w:pPr>
        <w:jc w:val="both"/>
      </w:pPr>
      <w:r>
        <w:t xml:space="preserve">       4.7  Организации независимо от организационно правовой формы, их руководители, должностные лица, а также граждане, препятствующие осуществлению муниципального </w:t>
      </w:r>
      <w:proofErr w:type="gramStart"/>
      <w:r>
        <w:t>контроля за</w:t>
      </w:r>
      <w:proofErr w:type="gramEnd"/>
      <w:r>
        <w:t xml:space="preserve"> состоянием и использованием земель, применяющие угрозы насилия или насильственные действия по отношению к должностным лицам, осуществляющим муниципальный земельный контроль, несут установленную законодательством ответственность.</w:t>
      </w:r>
    </w:p>
    <w:p w:rsidR="00A823E3" w:rsidRDefault="00A823E3">
      <w:pPr>
        <w:jc w:val="both"/>
      </w:pPr>
      <w:r>
        <w:t xml:space="preserve">        4.8 Убытки, причиненные собственникам земли, землевладельцам, землепользователям и арендаторам действиями либо бездействиями должностных лиц, осуществляющих муниципальный земельный контроль, возмещаются в порядке, установленном законодательством Российской Федерации.</w:t>
      </w:r>
    </w:p>
    <w:p w:rsidR="00A823E3" w:rsidRDefault="00A823E3">
      <w:pPr>
        <w:jc w:val="both"/>
      </w:pPr>
      <w:r>
        <w:t xml:space="preserve">       4.9  Действия (решения) либо бездействия должностных лиц, осуществляющих земельный контроль, могут быть обжалованы в суд.</w:t>
      </w:r>
    </w:p>
    <w:p w:rsidR="00A823E3" w:rsidRDefault="00A823E3">
      <w:pPr>
        <w:jc w:val="both"/>
      </w:pPr>
      <w:r>
        <w:t xml:space="preserve">       4.10.  По результатам проверок ежегодно составляется отчет о </w:t>
      </w:r>
      <w:proofErr w:type="gramStart"/>
      <w:r>
        <w:t>контроле за</w:t>
      </w:r>
      <w:proofErr w:type="gramEnd"/>
      <w:r>
        <w:t xml:space="preserve"> использованием земель.</w:t>
      </w:r>
    </w:p>
    <w:sectPr w:rsidR="00A823E3">
      <w:pgSz w:w="11906" w:h="16838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DA"/>
    <w:multiLevelType w:val="multilevel"/>
    <w:tmpl w:val="1094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E65C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CC4DCA"/>
    <w:multiLevelType w:val="hybridMultilevel"/>
    <w:tmpl w:val="0F3CD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1065B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C105A1"/>
    <w:multiLevelType w:val="hybridMultilevel"/>
    <w:tmpl w:val="DAA8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27691"/>
    <w:multiLevelType w:val="hybridMultilevel"/>
    <w:tmpl w:val="3C5023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53803"/>
    <w:multiLevelType w:val="hybridMultilevel"/>
    <w:tmpl w:val="EF80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E1205"/>
    <w:rsid w:val="00125B7B"/>
    <w:rsid w:val="005F45A8"/>
    <w:rsid w:val="00A823E3"/>
    <w:rsid w:val="00BE1205"/>
    <w:rsid w:val="00F3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ind w:left="-70"/>
      <w:jc w:val="center"/>
      <w:outlineLvl w:val="1"/>
    </w:pPr>
    <w:rPr>
      <w:rFonts w:ascii="Times Sakha" w:hAnsi="Times Sakha"/>
      <w:szCs w:val="20"/>
      <w:lang w:eastAsia="ko-K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semiHidden/>
    <w:pPr>
      <w:ind w:firstLine="540"/>
      <w:jc w:val="both"/>
    </w:pPr>
  </w:style>
  <w:style w:type="paragraph" w:styleId="a5">
    <w:name w:val="Body Text"/>
    <w:basedOn w:val="a"/>
    <w:semiHidden/>
    <w:rPr>
      <w:szCs w:val="20"/>
    </w:rPr>
  </w:style>
  <w:style w:type="paragraph" w:styleId="20">
    <w:name w:val="Body Text 2"/>
    <w:basedOn w:val="a"/>
    <w:semiHidden/>
    <w:pPr>
      <w:spacing w:line="360" w:lineRule="auto"/>
      <w:jc w:val="center"/>
    </w:pPr>
    <w:rPr>
      <w:b/>
      <w:sz w:val="28"/>
      <w:szCs w:val="20"/>
      <w:lang w:eastAsia="ko-KR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Сунтарского улуса</vt:lpstr>
    </vt:vector>
  </TitlesOfParts>
  <Company>12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Сунтарского улуса</dc:title>
  <dc:subject/>
  <dc:creator>1</dc:creator>
  <cp:keywords/>
  <dc:description/>
  <cp:lastModifiedBy>Администратор</cp:lastModifiedBy>
  <cp:revision>2</cp:revision>
  <cp:lastPrinted>2005-05-31T07:12:00Z</cp:lastPrinted>
  <dcterms:created xsi:type="dcterms:W3CDTF">2016-12-24T06:34:00Z</dcterms:created>
  <dcterms:modified xsi:type="dcterms:W3CDTF">2016-12-24T06:34:00Z</dcterms:modified>
</cp:coreProperties>
</file>