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94" w:rsidRPr="006F7AEE" w:rsidRDefault="00907C94" w:rsidP="00907C94">
      <w:pPr>
        <w:jc w:val="center"/>
        <w:rPr>
          <w:b/>
        </w:rPr>
      </w:pPr>
    </w:p>
    <w:p w:rsidR="00907C94" w:rsidRPr="006F7AEE" w:rsidRDefault="00907C94" w:rsidP="00907C94">
      <w:pPr>
        <w:jc w:val="center"/>
        <w:rPr>
          <w:b/>
        </w:rPr>
      </w:pPr>
    </w:p>
    <w:p w:rsidR="00907C94" w:rsidRPr="006F7AEE" w:rsidRDefault="00907C94" w:rsidP="006F7AEE">
      <w:pPr>
        <w:spacing w:line="360" w:lineRule="atLeast"/>
        <w:ind w:firstLine="709"/>
        <w:jc w:val="center"/>
        <w:rPr>
          <w:b/>
        </w:rPr>
      </w:pPr>
      <w:r w:rsidRPr="006F7AEE">
        <w:rPr>
          <w:b/>
        </w:rPr>
        <w:t xml:space="preserve">Положение </w:t>
      </w:r>
    </w:p>
    <w:p w:rsidR="00907C94" w:rsidRPr="006F7AEE" w:rsidRDefault="00907C94" w:rsidP="006F7AEE">
      <w:pPr>
        <w:spacing w:line="360" w:lineRule="atLeast"/>
        <w:ind w:firstLine="709"/>
        <w:jc w:val="center"/>
        <w:rPr>
          <w:b/>
        </w:rPr>
      </w:pPr>
      <w:r w:rsidRPr="006F7AEE">
        <w:rPr>
          <w:b/>
        </w:rPr>
        <w:t xml:space="preserve">   о  проведении Конкурса  по   предоставлению  грантов  </w:t>
      </w:r>
    </w:p>
    <w:p w:rsidR="00907C94" w:rsidRPr="006F7AEE" w:rsidRDefault="00907C94" w:rsidP="006F7AEE">
      <w:pPr>
        <w:spacing w:line="360" w:lineRule="atLeast"/>
        <w:ind w:firstLine="709"/>
        <w:jc w:val="center"/>
        <w:rPr>
          <w:b/>
        </w:rPr>
      </w:pPr>
      <w:r w:rsidRPr="006F7AEE">
        <w:rPr>
          <w:b/>
        </w:rPr>
        <w:t>начинающим субъектам малого предпринимательства</w:t>
      </w:r>
    </w:p>
    <w:p w:rsidR="00907C94" w:rsidRPr="006F7AEE" w:rsidRDefault="00907C94" w:rsidP="006F7AEE">
      <w:pPr>
        <w:spacing w:line="360" w:lineRule="atLeast"/>
        <w:ind w:firstLine="709"/>
        <w:jc w:val="center"/>
        <w:rPr>
          <w:b/>
        </w:rPr>
      </w:pPr>
    </w:p>
    <w:p w:rsidR="00907C94" w:rsidRPr="006F7AEE" w:rsidRDefault="00907C94" w:rsidP="006F7AEE">
      <w:pPr>
        <w:spacing w:line="360" w:lineRule="atLeast"/>
        <w:ind w:firstLine="709"/>
        <w:jc w:val="center"/>
        <w:rPr>
          <w:b/>
        </w:rPr>
      </w:pPr>
      <w:r w:rsidRPr="006F7AEE">
        <w:rPr>
          <w:b/>
        </w:rPr>
        <w:t>1. Общие положения</w:t>
      </w:r>
    </w:p>
    <w:p w:rsidR="00907C94" w:rsidRPr="006F7AEE" w:rsidRDefault="00907C94" w:rsidP="006F7AEE">
      <w:pPr>
        <w:spacing w:line="360" w:lineRule="atLeast"/>
        <w:ind w:firstLine="709"/>
        <w:jc w:val="center"/>
        <w:rPr>
          <w:b/>
        </w:rPr>
      </w:pP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>1.1. </w:t>
      </w:r>
      <w:proofErr w:type="gramStart"/>
      <w:r w:rsidR="00B56CEA" w:rsidRPr="006F7AEE">
        <w:t xml:space="preserve">Настоящее Положение о  проведении Конкурса по предоставлению грантов начинающим субъектам малого предпринимательства, (далее – Положение) разработано в соответствии с постановлением </w:t>
      </w:r>
      <w:proofErr w:type="spellStart"/>
      <w:r w:rsidR="00B56CEA" w:rsidRPr="006F7AEE">
        <w:t>Нерюнгринской</w:t>
      </w:r>
      <w:proofErr w:type="spellEnd"/>
      <w:r w:rsidR="00B56CEA" w:rsidRPr="006F7AEE">
        <w:t xml:space="preserve"> районной администрации от 05.04.2012 г. № 631 «Об утверждении Порядка предоставления бюджетных средств, предусмотренных муниципальной целевой программой «Развитие субъектов малого и среднего предпринимательства в муниципальном образовании «Нерюнгринский район» на 2012-2016 годы» и определяет условия конкурсного отбора субъектов малого предпринимательства на предоставление</w:t>
      </w:r>
      <w:proofErr w:type="gramEnd"/>
      <w:r w:rsidR="00B56CEA" w:rsidRPr="006F7AEE">
        <w:t xml:space="preserve"> грантов начинающим субъе</w:t>
      </w:r>
      <w:r w:rsidR="00BC52F8">
        <w:t xml:space="preserve">ктам малого предпринимательства </w:t>
      </w:r>
      <w:r w:rsidR="00B56CEA" w:rsidRPr="006F7AEE">
        <w:t xml:space="preserve"> и в соответствии с Бюджетным кодексом Российской Федерации</w:t>
      </w:r>
      <w:r w:rsidRPr="006F7AEE">
        <w:t>.</w:t>
      </w: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>1.2. </w:t>
      </w:r>
      <w:proofErr w:type="gramStart"/>
      <w:r w:rsidRPr="006F7AEE">
        <w:t>Гранты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 при заключении договора</w:t>
      </w:r>
      <w:proofErr w:type="gramEnd"/>
      <w:r w:rsidRPr="006F7AEE">
        <w:t xml:space="preserve"> коммерческой концессии.</w:t>
      </w: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>1.3. Гранты субъектам малого предпринимательства, осуществляющим розничную и оптовую торговлю должны составлять не более 10% от общей суммы предоставляемых субсидий.</w:t>
      </w:r>
    </w:p>
    <w:p w:rsidR="00FA26FF" w:rsidRPr="006F7AEE" w:rsidRDefault="00FA26FF" w:rsidP="006F7AEE">
      <w:pPr>
        <w:pStyle w:val="a8"/>
        <w:tabs>
          <w:tab w:val="left" w:pos="851"/>
        </w:tabs>
        <w:spacing w:before="60" w:after="6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EE">
        <w:rPr>
          <w:rFonts w:ascii="Times New Roman" w:hAnsi="Times New Roman"/>
          <w:sz w:val="24"/>
          <w:szCs w:val="24"/>
        </w:rPr>
        <w:t>1.4.</w:t>
      </w:r>
      <w:r w:rsidRPr="006F7AEE">
        <w:rPr>
          <w:rFonts w:ascii="Times New Roman" w:hAnsi="Times New Roman"/>
          <w:sz w:val="24"/>
          <w:szCs w:val="24"/>
        </w:rPr>
        <w:tab/>
        <w:t>Грант предоставляется из бюджета муниципального образования «Нерюнгринский район»</w:t>
      </w:r>
      <w:r w:rsidRPr="006F7AEE">
        <w:rPr>
          <w:rFonts w:ascii="Times New Roman" w:hAnsi="Times New Roman"/>
          <w:b/>
          <w:sz w:val="24"/>
          <w:szCs w:val="24"/>
        </w:rPr>
        <w:t xml:space="preserve"> </w:t>
      </w:r>
      <w:r w:rsidRPr="006F7AEE">
        <w:rPr>
          <w:rFonts w:ascii="Times New Roman" w:hAnsi="Times New Roman"/>
          <w:sz w:val="24"/>
          <w:szCs w:val="24"/>
        </w:rPr>
        <w:t>в пределах средств, предусмотренных на эти цели в текущем финансовом году муниципальной целевой программой «Развитие субъектов малого и среднего предпринимательства в муниципальном образовании «Нерюнгринский район» на 2012 -2016 годы».</w:t>
      </w:r>
    </w:p>
    <w:p w:rsidR="00FA26FF" w:rsidRPr="006F7AEE" w:rsidRDefault="00FA26FF" w:rsidP="006F7AEE">
      <w:pPr>
        <w:pStyle w:val="a8"/>
        <w:tabs>
          <w:tab w:val="left" w:pos="851"/>
        </w:tabs>
        <w:spacing w:before="60" w:after="6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EE">
        <w:rPr>
          <w:rFonts w:ascii="Times New Roman" w:hAnsi="Times New Roman"/>
          <w:sz w:val="24"/>
          <w:szCs w:val="24"/>
        </w:rPr>
        <w:t xml:space="preserve">1.5. </w:t>
      </w:r>
      <w:r w:rsidRPr="006F7AEE">
        <w:rPr>
          <w:rFonts w:ascii="Times New Roman" w:hAnsi="Times New Roman"/>
          <w:sz w:val="24"/>
          <w:szCs w:val="24"/>
        </w:rPr>
        <w:tab/>
        <w:t xml:space="preserve">Распорядителем бюджетных средств, направляемых на предоставление грантов  начинающим субъектам малого предпринимательства, является </w:t>
      </w:r>
      <w:proofErr w:type="spellStart"/>
      <w:r w:rsidRPr="006F7AEE">
        <w:rPr>
          <w:rFonts w:ascii="Times New Roman" w:hAnsi="Times New Roman"/>
          <w:sz w:val="24"/>
          <w:szCs w:val="24"/>
        </w:rPr>
        <w:t>Нерюнгринская</w:t>
      </w:r>
      <w:proofErr w:type="spellEnd"/>
      <w:r w:rsidRPr="006F7AEE">
        <w:rPr>
          <w:rFonts w:ascii="Times New Roman" w:hAnsi="Times New Roman"/>
          <w:sz w:val="24"/>
          <w:szCs w:val="24"/>
        </w:rPr>
        <w:t xml:space="preserve"> районная администрация.</w:t>
      </w:r>
    </w:p>
    <w:p w:rsidR="00FA26FF" w:rsidRPr="006F7AEE" w:rsidRDefault="00FA26FF" w:rsidP="006F7AEE">
      <w:pPr>
        <w:pStyle w:val="a8"/>
        <w:tabs>
          <w:tab w:val="left" w:pos="851"/>
        </w:tabs>
        <w:spacing w:before="60" w:after="6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EE">
        <w:rPr>
          <w:rFonts w:ascii="Times New Roman" w:hAnsi="Times New Roman"/>
          <w:sz w:val="24"/>
          <w:szCs w:val="24"/>
        </w:rPr>
        <w:t xml:space="preserve">1.6. </w:t>
      </w:r>
      <w:r w:rsidRPr="006F7AEE">
        <w:rPr>
          <w:rFonts w:ascii="Times New Roman" w:hAnsi="Times New Roman"/>
          <w:sz w:val="24"/>
          <w:szCs w:val="24"/>
        </w:rPr>
        <w:tab/>
        <w:t xml:space="preserve"> Конкурсный отбор претендентов на получение  гранта осуществляет   Конкурсная комиссия по  отбору претендентов на получение бюджетных средств, предусмотренных муниципальной целевой программой «Развитие субъектов малого и среднего предпринимательства в муниципальном образовании «Нерюнгринский район» </w:t>
      </w:r>
      <w:r w:rsidRPr="006F7AEE">
        <w:rPr>
          <w:rFonts w:ascii="Times New Roman" w:hAnsi="Times New Roman"/>
          <w:sz w:val="24"/>
          <w:szCs w:val="24"/>
        </w:rPr>
        <w:lastRenderedPageBreak/>
        <w:t xml:space="preserve">на 2012 -2016 годы» (далее – Конкурсная комиссия), состав которой утверждается постановлением </w:t>
      </w:r>
      <w:proofErr w:type="spellStart"/>
      <w:r w:rsidRPr="006F7AEE">
        <w:rPr>
          <w:rFonts w:ascii="Times New Roman" w:hAnsi="Times New Roman"/>
          <w:sz w:val="24"/>
          <w:szCs w:val="24"/>
        </w:rPr>
        <w:t>Нерюнгринской</w:t>
      </w:r>
      <w:proofErr w:type="spellEnd"/>
      <w:r w:rsidRPr="006F7AEE">
        <w:rPr>
          <w:rFonts w:ascii="Times New Roman" w:hAnsi="Times New Roman"/>
          <w:sz w:val="24"/>
          <w:szCs w:val="24"/>
        </w:rPr>
        <w:t xml:space="preserve"> районной администрации.</w:t>
      </w:r>
    </w:p>
    <w:p w:rsidR="00FA26FF" w:rsidRPr="006F7AEE" w:rsidRDefault="00FA26FF" w:rsidP="006F7AEE">
      <w:pPr>
        <w:pStyle w:val="a8"/>
        <w:tabs>
          <w:tab w:val="left" w:pos="851"/>
        </w:tabs>
        <w:spacing w:before="60" w:after="6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EE">
        <w:rPr>
          <w:rFonts w:ascii="Times New Roman" w:hAnsi="Times New Roman"/>
          <w:sz w:val="24"/>
          <w:szCs w:val="24"/>
        </w:rPr>
        <w:t xml:space="preserve">1.7. Уполномоченным органом по приему документов от претендентов на получение гранта является управление потребительского рынка и развития предпринимательства </w:t>
      </w:r>
      <w:proofErr w:type="spellStart"/>
      <w:r w:rsidRPr="006F7AEE">
        <w:rPr>
          <w:rFonts w:ascii="Times New Roman" w:hAnsi="Times New Roman"/>
          <w:sz w:val="24"/>
          <w:szCs w:val="24"/>
        </w:rPr>
        <w:t>Нерюнгринской</w:t>
      </w:r>
      <w:proofErr w:type="spellEnd"/>
      <w:r w:rsidRPr="006F7AEE">
        <w:rPr>
          <w:rFonts w:ascii="Times New Roman" w:hAnsi="Times New Roman"/>
          <w:sz w:val="24"/>
          <w:szCs w:val="24"/>
        </w:rPr>
        <w:t xml:space="preserve"> районной администрации.</w:t>
      </w:r>
    </w:p>
    <w:p w:rsidR="00FA26FF" w:rsidRPr="006F7AEE" w:rsidRDefault="00FA26FF" w:rsidP="006F7AEE">
      <w:pPr>
        <w:spacing w:line="360" w:lineRule="atLeast"/>
        <w:ind w:firstLine="709"/>
        <w:jc w:val="both"/>
      </w:pPr>
    </w:p>
    <w:p w:rsidR="00907C94" w:rsidRPr="006F7AEE" w:rsidRDefault="00907C94" w:rsidP="006F7AEE">
      <w:pPr>
        <w:spacing w:line="360" w:lineRule="atLeast"/>
        <w:ind w:firstLine="709"/>
        <w:jc w:val="center"/>
        <w:rPr>
          <w:b/>
        </w:rPr>
      </w:pPr>
      <w:r w:rsidRPr="006F7AEE">
        <w:rPr>
          <w:b/>
        </w:rPr>
        <w:t xml:space="preserve">2. Условия предоставления гранта </w:t>
      </w:r>
    </w:p>
    <w:p w:rsidR="00907C94" w:rsidRPr="006F7AEE" w:rsidRDefault="00907C94" w:rsidP="006F7AEE">
      <w:pPr>
        <w:spacing w:line="360" w:lineRule="atLeast"/>
        <w:ind w:firstLine="709"/>
        <w:jc w:val="center"/>
      </w:pP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>2.1. Сумма гранта не может превышать 300,0 (триста) тыс.</w:t>
      </w:r>
      <w:r w:rsidR="00BC52F8">
        <w:t xml:space="preserve"> </w:t>
      </w:r>
      <w:r w:rsidRPr="006F7AEE">
        <w:t>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гранта не должна превышать произведения числа указанных учредителей на 300 (триста) тыс.</w:t>
      </w:r>
      <w:r w:rsidR="00BC52F8">
        <w:t xml:space="preserve"> </w:t>
      </w:r>
      <w:r w:rsidRPr="006F7AEE">
        <w:t>рублей.</w:t>
      </w: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>2.2. Гранты направляются вновь зарегистрированным и действующим менее 1 года малым предприятиям, включая крестьянские (фермерские) хозяйства и потребительские кооперативы.</w:t>
      </w: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>2.3. Субъект малого предпринимательства вправе получить не более одного гранта на создание собственного дела.</w:t>
      </w: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 xml:space="preserve">2.4. 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концессии. </w:t>
      </w: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>2.5. Гранты предоставляются на возмещение произведенных и документально подтвержденных расходов на реализацию проекта при условии софинансирования начинающим субъектом малого предпринимательства расходов на реализацию проекта в размере не менее 15% от размера получаемого гранта.</w:t>
      </w:r>
    </w:p>
    <w:p w:rsidR="00FA26FF" w:rsidRPr="006F7AEE" w:rsidRDefault="00FA26FF" w:rsidP="006F7AEE">
      <w:pPr>
        <w:pStyle w:val="a8"/>
        <w:spacing w:before="60" w:after="6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EE">
        <w:rPr>
          <w:rFonts w:ascii="Times New Roman" w:hAnsi="Times New Roman"/>
          <w:sz w:val="24"/>
          <w:szCs w:val="24"/>
        </w:rPr>
        <w:t>2.6. Гранты предоставляются на любые обоснованные предпринимательские затраты, за исключением:</w:t>
      </w:r>
    </w:p>
    <w:p w:rsidR="00FA26FF" w:rsidRPr="006F7AEE" w:rsidRDefault="00FA26FF" w:rsidP="006F7AEE">
      <w:pPr>
        <w:pStyle w:val="a8"/>
        <w:spacing w:before="60" w:after="6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EE">
        <w:rPr>
          <w:rFonts w:ascii="Times New Roman" w:hAnsi="Times New Roman"/>
          <w:sz w:val="24"/>
          <w:szCs w:val="24"/>
        </w:rPr>
        <w:t xml:space="preserve"> - </w:t>
      </w:r>
      <w:r w:rsidRPr="006F7AEE">
        <w:rPr>
          <w:rFonts w:ascii="Times New Roman" w:hAnsi="Times New Roman"/>
          <w:sz w:val="24"/>
          <w:szCs w:val="24"/>
        </w:rPr>
        <w:tab/>
        <w:t>оплаты труда сотрудников организации – заявителя (либо самого заявителя – индивидуального предпринимателя и его наемных работников);</w:t>
      </w:r>
    </w:p>
    <w:p w:rsidR="00FA26FF" w:rsidRPr="006F7AEE" w:rsidRDefault="00FA26FF" w:rsidP="006F7AEE">
      <w:pPr>
        <w:pStyle w:val="a8"/>
        <w:spacing w:before="60" w:after="6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EE">
        <w:rPr>
          <w:rFonts w:ascii="Times New Roman" w:hAnsi="Times New Roman"/>
          <w:sz w:val="24"/>
          <w:szCs w:val="24"/>
        </w:rPr>
        <w:t xml:space="preserve"> - </w:t>
      </w:r>
      <w:r w:rsidRPr="006F7AEE">
        <w:rPr>
          <w:rFonts w:ascii="Times New Roman" w:hAnsi="Times New Roman"/>
          <w:sz w:val="24"/>
          <w:szCs w:val="24"/>
        </w:rPr>
        <w:tab/>
        <w:t>приобретения недвижимости, мебели, бытовой электроники, не используемой в производственном процессе, легковых автомобилей (за исключением автобусов любых типов, предназначенных для перевозки восьми и более человек);</w:t>
      </w:r>
    </w:p>
    <w:p w:rsidR="00FA26FF" w:rsidRPr="006F7AEE" w:rsidRDefault="00FA26FF" w:rsidP="006F7AEE">
      <w:pPr>
        <w:spacing w:line="360" w:lineRule="atLeast"/>
        <w:ind w:firstLine="709"/>
        <w:jc w:val="both"/>
      </w:pPr>
      <w:r w:rsidRPr="006F7AEE">
        <w:t xml:space="preserve"> - </w:t>
      </w:r>
      <w:r w:rsidRPr="006F7AEE">
        <w:tab/>
        <w:t>возмещения расходов, связанных с возведением капитальных строений и проектированием</w:t>
      </w:r>
      <w:r w:rsidR="00F45002">
        <w:t>.</w:t>
      </w:r>
    </w:p>
    <w:p w:rsidR="00907C94" w:rsidRPr="006F7AEE" w:rsidRDefault="00315222" w:rsidP="006F7AEE">
      <w:pPr>
        <w:spacing w:line="360" w:lineRule="atLeast"/>
        <w:ind w:firstLine="709"/>
        <w:jc w:val="both"/>
      </w:pPr>
      <w:r w:rsidRPr="006F7AEE">
        <w:t>2.7</w:t>
      </w:r>
      <w:r w:rsidR="00907C94" w:rsidRPr="006F7AEE">
        <w:t>. Гранты предоставляются после прохождения претендентом (индивидуальным предпринимателем или учредителе</w:t>
      </w:r>
      <w:proofErr w:type="gramStart"/>
      <w:r w:rsidR="00907C94" w:rsidRPr="006F7AEE">
        <w:t>м(</w:t>
      </w:r>
      <w:proofErr w:type="spellStart"/>
      <w:proofErr w:type="gramEnd"/>
      <w:r w:rsidR="00907C94" w:rsidRPr="006F7AEE">
        <w:t>лями</w:t>
      </w:r>
      <w:proofErr w:type="spellEnd"/>
      <w:r w:rsidR="00907C94" w:rsidRPr="006F7AEE">
        <w:t xml:space="preserve">) юридического лица) краткосрочного обучения основам предпринимательской деятельности и при наличии </w:t>
      </w:r>
      <w:proofErr w:type="spellStart"/>
      <w:r w:rsidR="00907C94" w:rsidRPr="006F7AEE">
        <w:t>бизнес-проекта</w:t>
      </w:r>
      <w:proofErr w:type="spellEnd"/>
      <w:r w:rsidR="00907C94" w:rsidRPr="006F7AEE">
        <w:t>, оцениваемого комиссией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учредителе</w:t>
      </w:r>
      <w:proofErr w:type="gramStart"/>
      <w:r w:rsidR="00907C94" w:rsidRPr="006F7AEE">
        <w:t>м(</w:t>
      </w:r>
      <w:proofErr w:type="spellStart"/>
      <w:proofErr w:type="gramEnd"/>
      <w:r w:rsidR="00907C94" w:rsidRPr="006F7AEE">
        <w:t>лями</w:t>
      </w:r>
      <w:proofErr w:type="spellEnd"/>
      <w:r w:rsidR="00907C94" w:rsidRPr="006F7AEE">
        <w:t xml:space="preserve">) </w:t>
      </w:r>
      <w:r w:rsidR="00907C94" w:rsidRPr="006F7AEE">
        <w:lastRenderedPageBreak/>
        <w:t>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907C94" w:rsidRPr="006F7AEE" w:rsidRDefault="00BC52F8" w:rsidP="00BC52F8">
      <w:pPr>
        <w:spacing w:line="360" w:lineRule="atLeast"/>
        <w:jc w:val="both"/>
      </w:pPr>
      <w:r>
        <w:t xml:space="preserve">       </w:t>
      </w:r>
      <w:r w:rsidR="00315222" w:rsidRPr="006F7AEE">
        <w:t>2.8</w:t>
      </w:r>
      <w:r w:rsidR="00907C94" w:rsidRPr="006F7AEE">
        <w:t xml:space="preserve">. В договор о предоставлении гранта с победителем конкурса включаются условия, обязывающие победителя в срок до 1 февраля года, следующего </w:t>
      </w:r>
      <w:proofErr w:type="gramStart"/>
      <w:r w:rsidR="00907C94" w:rsidRPr="006F7AEE">
        <w:t>за</w:t>
      </w:r>
      <w:proofErr w:type="gramEnd"/>
      <w:r w:rsidR="00907C94" w:rsidRPr="006F7AEE">
        <w:t xml:space="preserve"> </w:t>
      </w:r>
      <w:proofErr w:type="gramStart"/>
      <w:r w:rsidR="00907C94" w:rsidRPr="006F7AEE">
        <w:t>отчетным</w:t>
      </w:r>
      <w:proofErr w:type="gramEnd"/>
      <w:r w:rsidR="00907C94" w:rsidRPr="006F7AEE">
        <w:t>, представить документы, подтверждающие ведение предпринимательской деятельности, с указанием:</w:t>
      </w: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>количества сохраненных и созданных рабочих мест;</w:t>
      </w: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>размера среднемесячной заработной платы 1 работника;</w:t>
      </w: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 xml:space="preserve">объема производства продукции, работ и услуг. </w:t>
      </w:r>
    </w:p>
    <w:p w:rsidR="00FA26FF" w:rsidRPr="006F7AEE" w:rsidRDefault="00BC52F8" w:rsidP="00BC52F8">
      <w:pPr>
        <w:pStyle w:val="a8"/>
        <w:spacing w:before="60" w:after="60" w:line="36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A26FF" w:rsidRPr="006F7AEE">
        <w:rPr>
          <w:rFonts w:ascii="Times New Roman" w:hAnsi="Times New Roman"/>
          <w:sz w:val="24"/>
          <w:szCs w:val="24"/>
        </w:rPr>
        <w:t>2.9. Не допускаются к участию в конкурсном отборе  претенденты:</w:t>
      </w:r>
    </w:p>
    <w:p w:rsidR="00FA26FF" w:rsidRPr="006F7AEE" w:rsidRDefault="006F7AEE" w:rsidP="006F7AEE">
      <w:pPr>
        <w:pStyle w:val="a8"/>
        <w:spacing w:before="60" w:after="6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EE">
        <w:rPr>
          <w:rFonts w:ascii="Times New Roman" w:hAnsi="Times New Roman"/>
          <w:sz w:val="24"/>
          <w:szCs w:val="24"/>
        </w:rPr>
        <w:t xml:space="preserve"> - </w:t>
      </w:r>
      <w:proofErr w:type="gramStart"/>
      <w:r w:rsidR="00FA26FF" w:rsidRPr="006F7AEE">
        <w:rPr>
          <w:rFonts w:ascii="Times New Roman" w:hAnsi="Times New Roman"/>
          <w:sz w:val="24"/>
          <w:szCs w:val="24"/>
        </w:rPr>
        <w:t>имеющие</w:t>
      </w:r>
      <w:proofErr w:type="gramEnd"/>
      <w:r w:rsidR="00FA26FF" w:rsidRPr="006F7AEE">
        <w:rPr>
          <w:rFonts w:ascii="Times New Roman" w:hAnsi="Times New Roman"/>
          <w:sz w:val="24"/>
          <w:szCs w:val="24"/>
        </w:rPr>
        <w:t xml:space="preserve"> просроченную задолженность по налоговым платежам и иным обязательным платежам в бюджетную систему;</w:t>
      </w:r>
    </w:p>
    <w:p w:rsidR="00FA26FF" w:rsidRPr="006F7AEE" w:rsidRDefault="006F7AEE" w:rsidP="006F7AEE">
      <w:pPr>
        <w:pStyle w:val="a8"/>
        <w:spacing w:before="60" w:after="6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EE">
        <w:rPr>
          <w:rFonts w:ascii="Times New Roman" w:hAnsi="Times New Roman"/>
          <w:sz w:val="24"/>
          <w:szCs w:val="24"/>
        </w:rPr>
        <w:t xml:space="preserve"> - </w:t>
      </w:r>
      <w:r w:rsidR="00FA26FF" w:rsidRPr="006F7AEE">
        <w:rPr>
          <w:rFonts w:ascii="Times New Roman" w:hAnsi="Times New Roman"/>
          <w:sz w:val="24"/>
          <w:szCs w:val="24"/>
        </w:rPr>
        <w:t>сообщившие о себе недостоверные сведения;</w:t>
      </w:r>
    </w:p>
    <w:p w:rsidR="00FA26FF" w:rsidRPr="006F7AEE" w:rsidRDefault="00FA26FF" w:rsidP="006F7AEE">
      <w:pPr>
        <w:pStyle w:val="a8"/>
        <w:spacing w:before="60" w:after="6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EE">
        <w:rPr>
          <w:rFonts w:ascii="Times New Roman" w:hAnsi="Times New Roman"/>
          <w:sz w:val="24"/>
          <w:szCs w:val="24"/>
        </w:rPr>
        <w:t xml:space="preserve"> -</w:t>
      </w:r>
      <w:r w:rsidR="006F7AEE" w:rsidRPr="006F7AEE">
        <w:rPr>
          <w:rFonts w:ascii="Times New Roman" w:hAnsi="Times New Roman"/>
          <w:sz w:val="24"/>
          <w:szCs w:val="24"/>
        </w:rPr>
        <w:t> </w:t>
      </w:r>
      <w:r w:rsidRPr="006F7AEE">
        <w:rPr>
          <w:rFonts w:ascii="Times New Roman" w:hAnsi="Times New Roman"/>
          <w:sz w:val="24"/>
          <w:szCs w:val="24"/>
        </w:rPr>
        <w:t>нерезиденты Российской Федерации;</w:t>
      </w:r>
    </w:p>
    <w:p w:rsidR="00FA26FF" w:rsidRPr="006F7AEE" w:rsidRDefault="00FA26FF" w:rsidP="006F7AEE">
      <w:pPr>
        <w:pStyle w:val="a8"/>
        <w:spacing w:before="60" w:after="6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EE">
        <w:rPr>
          <w:rFonts w:ascii="Times New Roman" w:hAnsi="Times New Roman"/>
          <w:sz w:val="24"/>
          <w:szCs w:val="24"/>
        </w:rPr>
        <w:t xml:space="preserve"> -</w:t>
      </w:r>
      <w:r w:rsidR="006F7AEE" w:rsidRPr="006F7AEE">
        <w:rPr>
          <w:rFonts w:ascii="Times New Roman" w:hAnsi="Times New Roman"/>
          <w:sz w:val="24"/>
          <w:szCs w:val="24"/>
        </w:rPr>
        <w:t> </w:t>
      </w:r>
      <w:proofErr w:type="gramStart"/>
      <w:r w:rsidR="006F7AEE" w:rsidRPr="006F7AEE">
        <w:rPr>
          <w:rFonts w:ascii="Times New Roman" w:hAnsi="Times New Roman"/>
          <w:sz w:val="24"/>
          <w:szCs w:val="24"/>
        </w:rPr>
        <w:t>о</w:t>
      </w:r>
      <w:r w:rsidRPr="006F7AEE">
        <w:rPr>
          <w:rFonts w:ascii="Times New Roman" w:hAnsi="Times New Roman"/>
          <w:sz w:val="24"/>
          <w:szCs w:val="24"/>
        </w:rPr>
        <w:t>существляющие</w:t>
      </w:r>
      <w:proofErr w:type="gramEnd"/>
      <w:r w:rsidRPr="006F7AEE">
        <w:rPr>
          <w:rFonts w:ascii="Times New Roman" w:hAnsi="Times New Roman"/>
          <w:sz w:val="24"/>
          <w:szCs w:val="24"/>
        </w:rPr>
        <w:t xml:space="preserve"> хозяйственную деятельность за пределами </w:t>
      </w:r>
      <w:proofErr w:type="spellStart"/>
      <w:r w:rsidRPr="006F7AEE">
        <w:rPr>
          <w:rFonts w:ascii="Times New Roman" w:hAnsi="Times New Roman"/>
          <w:sz w:val="24"/>
          <w:szCs w:val="24"/>
        </w:rPr>
        <w:t>Нерюнгринского</w:t>
      </w:r>
      <w:proofErr w:type="spellEnd"/>
      <w:r w:rsidRPr="006F7AEE">
        <w:rPr>
          <w:rFonts w:ascii="Times New Roman" w:hAnsi="Times New Roman"/>
          <w:sz w:val="24"/>
          <w:szCs w:val="24"/>
        </w:rPr>
        <w:t xml:space="preserve"> района; </w:t>
      </w:r>
    </w:p>
    <w:p w:rsidR="00FA26FF" w:rsidRPr="006F7AEE" w:rsidRDefault="00FA26FF" w:rsidP="006F7AEE">
      <w:pPr>
        <w:pStyle w:val="a8"/>
        <w:spacing w:before="60" w:after="6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EE">
        <w:rPr>
          <w:rFonts w:ascii="Times New Roman" w:hAnsi="Times New Roman"/>
          <w:sz w:val="24"/>
          <w:szCs w:val="24"/>
        </w:rPr>
        <w:t>-</w:t>
      </w:r>
      <w:r w:rsidR="006F7AEE" w:rsidRPr="006F7AEE">
        <w:rPr>
          <w:rFonts w:ascii="Times New Roman" w:hAnsi="Times New Roman"/>
          <w:sz w:val="24"/>
          <w:szCs w:val="24"/>
        </w:rPr>
        <w:t> </w:t>
      </w:r>
      <w:proofErr w:type="gramStart"/>
      <w:r w:rsidRPr="006F7AEE">
        <w:rPr>
          <w:rFonts w:ascii="Times New Roman" w:hAnsi="Times New Roman"/>
          <w:sz w:val="24"/>
          <w:szCs w:val="24"/>
        </w:rPr>
        <w:t>осуществляющие</w:t>
      </w:r>
      <w:proofErr w:type="gramEnd"/>
      <w:r w:rsidRPr="006F7AEE">
        <w:rPr>
          <w:rFonts w:ascii="Times New Roman" w:hAnsi="Times New Roman"/>
          <w:sz w:val="24"/>
          <w:szCs w:val="24"/>
        </w:rPr>
        <w:t xml:space="preserve">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FA26FF" w:rsidRPr="006F7AEE" w:rsidRDefault="00FA26FF" w:rsidP="006F7AEE">
      <w:pPr>
        <w:pStyle w:val="a8"/>
        <w:spacing w:before="60" w:after="6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EE">
        <w:rPr>
          <w:rFonts w:ascii="Times New Roman" w:hAnsi="Times New Roman"/>
          <w:sz w:val="24"/>
          <w:szCs w:val="24"/>
        </w:rPr>
        <w:t>-</w:t>
      </w:r>
      <w:r w:rsidR="006F7AEE" w:rsidRPr="006F7AEE">
        <w:rPr>
          <w:rFonts w:ascii="Times New Roman" w:hAnsi="Times New Roman"/>
          <w:sz w:val="24"/>
          <w:szCs w:val="24"/>
        </w:rPr>
        <w:t> </w:t>
      </w:r>
      <w:proofErr w:type="gramStart"/>
      <w:r w:rsidRPr="006F7AEE">
        <w:rPr>
          <w:rFonts w:ascii="Times New Roman" w:hAnsi="Times New Roman"/>
          <w:sz w:val="24"/>
          <w:szCs w:val="24"/>
        </w:rPr>
        <w:t>являющиеся</w:t>
      </w:r>
      <w:proofErr w:type="gramEnd"/>
      <w:r w:rsidRPr="006F7AEE">
        <w:rPr>
          <w:rFonts w:ascii="Times New Roman" w:hAnsi="Times New Roman"/>
          <w:sz w:val="24"/>
          <w:szCs w:val="24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A26FF" w:rsidRPr="006F7AEE" w:rsidRDefault="00FA26FF" w:rsidP="006F7AEE">
      <w:pPr>
        <w:pStyle w:val="a8"/>
        <w:spacing w:before="60" w:after="6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EE">
        <w:rPr>
          <w:rFonts w:ascii="Times New Roman" w:hAnsi="Times New Roman"/>
          <w:sz w:val="24"/>
          <w:szCs w:val="24"/>
        </w:rPr>
        <w:t>-</w:t>
      </w:r>
      <w:r w:rsidR="006F7AEE" w:rsidRPr="006F7AEE">
        <w:rPr>
          <w:rFonts w:ascii="Times New Roman" w:hAnsi="Times New Roman"/>
          <w:sz w:val="24"/>
          <w:szCs w:val="24"/>
        </w:rPr>
        <w:t> </w:t>
      </w:r>
      <w:r w:rsidRPr="006F7AEE">
        <w:rPr>
          <w:rFonts w:ascii="Times New Roman" w:hAnsi="Times New Roman"/>
          <w:sz w:val="24"/>
          <w:szCs w:val="24"/>
        </w:rPr>
        <w:t>являющиеся участниками соглашений о разделе продукции;</w:t>
      </w:r>
    </w:p>
    <w:p w:rsidR="00FA26FF" w:rsidRPr="006F7AEE" w:rsidRDefault="00FA26FF" w:rsidP="006F7AEE">
      <w:pPr>
        <w:spacing w:line="360" w:lineRule="atLeast"/>
        <w:ind w:firstLine="709"/>
        <w:jc w:val="both"/>
      </w:pPr>
      <w:r w:rsidRPr="006F7AEE">
        <w:t>-</w:t>
      </w:r>
      <w:r w:rsidR="006F7AEE" w:rsidRPr="006F7AEE">
        <w:t> </w:t>
      </w:r>
      <w:proofErr w:type="gramStart"/>
      <w:r w:rsidRPr="006F7AEE">
        <w:t>осуществляющие</w:t>
      </w:r>
      <w:proofErr w:type="gramEnd"/>
      <w:r w:rsidRPr="006F7AEE">
        <w:t xml:space="preserve"> предпринимательскую деятельность в сфере игорного бизнеса.</w:t>
      </w:r>
    </w:p>
    <w:p w:rsidR="00907C94" w:rsidRPr="006F7AEE" w:rsidRDefault="00907C94" w:rsidP="006F7AEE">
      <w:pPr>
        <w:spacing w:line="360" w:lineRule="atLeast"/>
        <w:ind w:firstLine="709"/>
        <w:jc w:val="both"/>
      </w:pPr>
    </w:p>
    <w:p w:rsidR="00907C94" w:rsidRPr="006F7AEE" w:rsidRDefault="00907C94" w:rsidP="006F7AEE">
      <w:pPr>
        <w:spacing w:line="360" w:lineRule="atLeast"/>
        <w:ind w:firstLine="709"/>
        <w:jc w:val="center"/>
        <w:rPr>
          <w:b/>
        </w:rPr>
      </w:pPr>
      <w:r w:rsidRPr="006F7AEE">
        <w:rPr>
          <w:b/>
        </w:rPr>
        <w:t>3. Перечень документов, необходимых для участия в конкурсном отборе</w:t>
      </w:r>
    </w:p>
    <w:p w:rsidR="00907C94" w:rsidRPr="006F7AEE" w:rsidRDefault="00907C94" w:rsidP="006F7AEE">
      <w:pPr>
        <w:spacing w:line="360" w:lineRule="atLeast"/>
        <w:ind w:firstLine="709"/>
        <w:jc w:val="center"/>
        <w:rPr>
          <w:b/>
        </w:rPr>
      </w:pPr>
    </w:p>
    <w:p w:rsidR="00E4456D" w:rsidRPr="006F7AEE" w:rsidRDefault="00907C94" w:rsidP="006F7AEE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6F7AEE">
        <w:t xml:space="preserve">3.1. Для </w:t>
      </w:r>
      <w:r w:rsidR="005A3E40" w:rsidRPr="006F7AEE">
        <w:t>участия в конкурсном отборе претендент предоставляет в уполномоченный орган следующие документы</w:t>
      </w:r>
      <w:r w:rsidRPr="006F7AEE">
        <w:t>:</w:t>
      </w:r>
      <w:r w:rsidR="00E4456D" w:rsidRPr="006F7AEE">
        <w:t xml:space="preserve"> </w:t>
      </w:r>
    </w:p>
    <w:p w:rsidR="00E4456D" w:rsidRPr="006F7AEE" w:rsidRDefault="00E4456D" w:rsidP="006F7AEE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6F7AEE">
        <w:t>1) паспорт гражданина Российской Федерации;</w:t>
      </w:r>
    </w:p>
    <w:p w:rsidR="00E4456D" w:rsidRPr="006F7AEE" w:rsidRDefault="00E4456D" w:rsidP="006F7AEE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6F7AEE">
        <w:t>2) заявку на участие в конкурсном отборе согласно приложению № 1 к настоящему Положению;</w:t>
      </w:r>
    </w:p>
    <w:p w:rsidR="00E4456D" w:rsidRPr="006F7AEE" w:rsidRDefault="00E4456D" w:rsidP="006F7AEE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6F7AEE">
        <w:t>3) 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4456D" w:rsidRPr="006F7AEE" w:rsidRDefault="00E4456D" w:rsidP="006F7AEE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6F7AEE">
        <w:t>4) справка о состоянии расчетов по налогам, сборам пеням и штрафам организаций и индивидуальных предпринимателей;</w:t>
      </w:r>
    </w:p>
    <w:p w:rsidR="00E4456D" w:rsidRPr="006F7AEE" w:rsidRDefault="00E4456D" w:rsidP="006F7AEE">
      <w:pPr>
        <w:spacing w:line="360" w:lineRule="atLeast"/>
        <w:ind w:firstLine="709"/>
        <w:jc w:val="both"/>
        <w:rPr>
          <w:color w:val="000000"/>
        </w:rPr>
      </w:pPr>
      <w:proofErr w:type="gramStart"/>
      <w:r w:rsidRPr="006F7AEE">
        <w:rPr>
          <w:color w:val="000000"/>
        </w:rPr>
        <w:t>5) </w:t>
      </w:r>
      <w:r w:rsidRPr="006F7AEE">
        <w:t xml:space="preserve">документы, подтверждающие сведения о средней численности работников и о выручке от реализации товаров (работ, услуг) без учета налога на добавленную стоимость за предшествующий календарный год (формы статистического наблюдения в зависимости </w:t>
      </w:r>
      <w:r w:rsidRPr="006F7AEE">
        <w:lastRenderedPageBreak/>
        <w:t>от категории субъекта малого и среднего предпринимательства, утвержденные приказом Федеральной службы государственной статистики от 15 августа 2011 года № 355 «Об утверждении статистического инструментария для организации федерального статистического наблюдения за</w:t>
      </w:r>
      <w:proofErr w:type="gramEnd"/>
      <w:r w:rsidRPr="006F7AEE">
        <w:t xml:space="preserve"> деятельностью предприятий», с отметкой органа статистики)</w:t>
      </w:r>
      <w:r w:rsidRPr="006F7AEE">
        <w:rPr>
          <w:color w:val="000000"/>
        </w:rPr>
        <w:t>;</w:t>
      </w:r>
    </w:p>
    <w:p w:rsidR="00E4456D" w:rsidRPr="006F7AEE" w:rsidRDefault="00E4456D" w:rsidP="006F7AEE">
      <w:pPr>
        <w:spacing w:line="360" w:lineRule="atLeast"/>
        <w:ind w:firstLine="709"/>
        <w:jc w:val="both"/>
        <w:rPr>
          <w:color w:val="000000"/>
        </w:rPr>
      </w:pPr>
      <w:r w:rsidRPr="006F7AEE">
        <w:rPr>
          <w:color w:val="000000"/>
        </w:rPr>
        <w:t>6) </w:t>
      </w:r>
      <w:r w:rsidRPr="006F7AEE">
        <w:t>личную анкету претендента согласно приложению № 2 к настоящему Положению</w:t>
      </w:r>
      <w:r w:rsidRPr="006F7AEE">
        <w:rPr>
          <w:color w:val="000000"/>
        </w:rPr>
        <w:t>;</w:t>
      </w:r>
    </w:p>
    <w:p w:rsidR="00907C94" w:rsidRPr="006F7AEE" w:rsidRDefault="00E4456D" w:rsidP="006F7AEE">
      <w:pPr>
        <w:spacing w:line="360" w:lineRule="atLeast"/>
        <w:ind w:firstLine="709"/>
        <w:jc w:val="both"/>
      </w:pPr>
      <w:r w:rsidRPr="006F7AEE">
        <w:t>7</w:t>
      </w:r>
      <w:r w:rsidR="00907C94" w:rsidRPr="006F7AEE">
        <w:t>) документ, подтверждающий принадлежность претендента к целевой группе в соответствии с пунктом 4.1 настоящего Порядка;</w:t>
      </w:r>
    </w:p>
    <w:p w:rsidR="00907C94" w:rsidRPr="006F7AEE" w:rsidRDefault="00E4456D" w:rsidP="006F7AEE">
      <w:pPr>
        <w:spacing w:line="360" w:lineRule="atLeast"/>
        <w:ind w:firstLine="709"/>
        <w:jc w:val="both"/>
      </w:pPr>
      <w:r w:rsidRPr="006F7AEE">
        <w:t>8</w:t>
      </w:r>
      <w:r w:rsidR="00907C94" w:rsidRPr="006F7AEE">
        <w:t>) бизнес-проект, в целях реализации которого понесены соответствующие расходы;</w:t>
      </w:r>
    </w:p>
    <w:p w:rsidR="00907C94" w:rsidRPr="006F7AEE" w:rsidRDefault="00E4456D" w:rsidP="006F7AEE">
      <w:pPr>
        <w:spacing w:line="360" w:lineRule="atLeast"/>
        <w:ind w:firstLine="709"/>
        <w:jc w:val="both"/>
      </w:pPr>
      <w:r w:rsidRPr="006F7AEE">
        <w:t>9</w:t>
      </w:r>
      <w:r w:rsidR="00907C94" w:rsidRPr="006F7AEE">
        <w:t>) копии договоров, лицензий, разрешений, необходимых для реализации проекта;</w:t>
      </w:r>
    </w:p>
    <w:p w:rsidR="00907C94" w:rsidRPr="006F7AEE" w:rsidRDefault="00E4456D" w:rsidP="006F7AEE">
      <w:pPr>
        <w:spacing w:line="360" w:lineRule="atLeast"/>
        <w:ind w:firstLine="709"/>
        <w:jc w:val="both"/>
      </w:pPr>
      <w:r w:rsidRPr="006F7AEE">
        <w:t>10</w:t>
      </w:r>
      <w:r w:rsidR="00907C94" w:rsidRPr="006F7AEE">
        <w:t xml:space="preserve">) копии правоустанавливающих документов на имущество, если оно предусмотрено для использования при реализации </w:t>
      </w:r>
      <w:proofErr w:type="spellStart"/>
      <w:proofErr w:type="gramStart"/>
      <w:r w:rsidR="00907C94" w:rsidRPr="006F7AEE">
        <w:t>бизнес-проекта</w:t>
      </w:r>
      <w:proofErr w:type="spellEnd"/>
      <w:proofErr w:type="gramEnd"/>
      <w:r w:rsidR="00907C94" w:rsidRPr="006F7AEE">
        <w:t>;</w:t>
      </w:r>
    </w:p>
    <w:p w:rsidR="00907C94" w:rsidRPr="006F7AEE" w:rsidRDefault="00E4456D" w:rsidP="006F7AEE">
      <w:pPr>
        <w:spacing w:line="360" w:lineRule="atLeast"/>
        <w:ind w:firstLine="709"/>
        <w:jc w:val="both"/>
      </w:pPr>
      <w:r w:rsidRPr="006F7AEE">
        <w:t>11</w:t>
      </w:r>
      <w:r w:rsidR="00907C94" w:rsidRPr="006F7AEE">
        <w:t>) документ, подтверждающий прохождение претендентом (индивидуальным предпринимателем или учредителе</w:t>
      </w:r>
      <w:proofErr w:type="gramStart"/>
      <w:r w:rsidR="00907C94" w:rsidRPr="006F7AEE">
        <w:t>м(</w:t>
      </w:r>
      <w:proofErr w:type="spellStart"/>
      <w:proofErr w:type="gramEnd"/>
      <w:r w:rsidR="00907C94" w:rsidRPr="006F7AEE">
        <w:t>лями</w:t>
      </w:r>
      <w:proofErr w:type="spellEnd"/>
      <w:r w:rsidR="00907C94" w:rsidRPr="006F7AEE">
        <w:t>) юридического лица) краткосрочного обучения основам предпринимательской деятельности или копия диплома о высшем юридическом и (или) экономическом образовании (профильной переподготовки);</w:t>
      </w:r>
    </w:p>
    <w:p w:rsidR="00907C94" w:rsidRPr="006F7AEE" w:rsidRDefault="00E4456D" w:rsidP="006F7AEE">
      <w:pPr>
        <w:spacing w:line="360" w:lineRule="atLeast"/>
        <w:ind w:firstLine="709"/>
        <w:jc w:val="both"/>
      </w:pPr>
      <w:r w:rsidRPr="006F7AEE">
        <w:t>12</w:t>
      </w:r>
      <w:r w:rsidR="00907C94" w:rsidRPr="006F7AEE">
        <w:t>) документ, подтверждающий понесенные расходы в соответствии с п. 2.5.</w:t>
      </w: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>3.2. Претендент несет полную ответственность за достоверность представленных документов.</w:t>
      </w: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>3.3. </w:t>
      </w:r>
      <w:proofErr w:type="spellStart"/>
      <w:r w:rsidR="00B56CEA" w:rsidRPr="006F7AEE">
        <w:t>Нерюнгринская</w:t>
      </w:r>
      <w:proofErr w:type="spellEnd"/>
      <w:r w:rsidR="00B56CEA" w:rsidRPr="006F7AEE">
        <w:t xml:space="preserve"> районная администрация</w:t>
      </w:r>
      <w:r w:rsidRPr="006F7AEE">
        <w:t xml:space="preserve"> осуществляет </w:t>
      </w:r>
      <w:proofErr w:type="gramStart"/>
      <w:r w:rsidRPr="006F7AEE">
        <w:t>контроль за</w:t>
      </w:r>
      <w:proofErr w:type="gramEnd"/>
      <w:r w:rsidRPr="006F7AEE">
        <w:t xml:space="preserve"> достоверностью сведений, предоставляемых пре</w:t>
      </w:r>
      <w:r w:rsidR="00B56CEA" w:rsidRPr="006F7AEE">
        <w:t>тендентом на получение гранта</w:t>
      </w:r>
      <w:r w:rsidRPr="006F7AEE">
        <w:t>.</w:t>
      </w:r>
    </w:p>
    <w:p w:rsidR="00907C94" w:rsidRPr="006F7AEE" w:rsidRDefault="00907C94" w:rsidP="006F7AEE">
      <w:pPr>
        <w:spacing w:line="360" w:lineRule="atLeast"/>
        <w:ind w:firstLine="709"/>
        <w:jc w:val="center"/>
        <w:rPr>
          <w:b/>
        </w:rPr>
      </w:pPr>
    </w:p>
    <w:p w:rsidR="00907C94" w:rsidRPr="006F7AEE" w:rsidRDefault="00907C94" w:rsidP="006F7AEE">
      <w:pPr>
        <w:spacing w:line="360" w:lineRule="atLeast"/>
        <w:ind w:firstLine="709"/>
        <w:jc w:val="center"/>
        <w:rPr>
          <w:b/>
        </w:rPr>
      </w:pPr>
      <w:r w:rsidRPr="006F7AEE">
        <w:rPr>
          <w:b/>
        </w:rPr>
        <w:t>4. Приоритетные целевые группы и критерии отбора заявок на получение гранта</w:t>
      </w:r>
    </w:p>
    <w:p w:rsidR="00907C94" w:rsidRPr="006F7AEE" w:rsidRDefault="00907C94" w:rsidP="006F7AEE">
      <w:pPr>
        <w:spacing w:line="360" w:lineRule="atLeast"/>
        <w:ind w:firstLine="709"/>
        <w:jc w:val="center"/>
        <w:rPr>
          <w:b/>
        </w:rPr>
      </w:pP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>4.1. При принятии решения о предоставлении грантов учитываются приоритетные целевые группы получателей грантов:</w:t>
      </w: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>- зарегистрированные безработные;</w:t>
      </w: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>- 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 xml:space="preserve">- работники градообразующих предприятий; </w:t>
      </w: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>- военнослужащие, уволенные в запас в связи с сокращением Вооруженных Сил Российской Федерации;</w:t>
      </w: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>- 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907C94" w:rsidRPr="002A2282" w:rsidRDefault="00907C94" w:rsidP="006F7AEE">
      <w:pPr>
        <w:spacing w:line="360" w:lineRule="atLeast"/>
        <w:ind w:firstLine="709"/>
        <w:jc w:val="both"/>
        <w:rPr>
          <w:i/>
        </w:rPr>
      </w:pPr>
      <w:r w:rsidRPr="006F7AEE">
        <w:lastRenderedPageBreak/>
        <w:t xml:space="preserve">- субъекты малого предпринимательства, относящиеся к социальному предпринимательству. </w:t>
      </w:r>
      <w:r w:rsidRPr="002A2282">
        <w:rPr>
          <w:i/>
        </w:rPr>
        <w:t>Социальное предпринимательство - социально ответственная деятельность субъектов малого предпринимательства, направленная на решение социальных проблем, в том числе обеспечивающих выполнение следующих условий:</w:t>
      </w:r>
    </w:p>
    <w:p w:rsidR="00907C94" w:rsidRPr="002A2282" w:rsidRDefault="00907C94" w:rsidP="006F7AEE">
      <w:pPr>
        <w:spacing w:line="360" w:lineRule="atLeast"/>
        <w:ind w:firstLine="709"/>
        <w:jc w:val="both"/>
        <w:rPr>
          <w:i/>
        </w:rPr>
      </w:pPr>
      <w:proofErr w:type="gramStart"/>
      <w:r w:rsidRPr="002A2282">
        <w:rPr>
          <w:i/>
        </w:rPr>
        <w:t>а) 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  <w:proofErr w:type="gramEnd"/>
    </w:p>
    <w:p w:rsidR="00907C94" w:rsidRPr="002A2282" w:rsidRDefault="00907C94" w:rsidP="006F7AEE">
      <w:pPr>
        <w:spacing w:line="360" w:lineRule="atLeast"/>
        <w:ind w:firstLine="709"/>
        <w:jc w:val="both"/>
        <w:rPr>
          <w:i/>
        </w:rPr>
      </w:pPr>
      <w:r w:rsidRPr="002A2282">
        <w:rPr>
          <w:i/>
        </w:rPr>
        <w:t>б) предоставление услуг (производство товаров) в следующих сферах деятельности:</w:t>
      </w:r>
    </w:p>
    <w:p w:rsidR="00907C94" w:rsidRPr="002A2282" w:rsidRDefault="00907C94" w:rsidP="006F7AEE">
      <w:pPr>
        <w:spacing w:line="360" w:lineRule="atLeast"/>
        <w:ind w:firstLine="709"/>
        <w:jc w:val="both"/>
        <w:rPr>
          <w:i/>
        </w:rPr>
      </w:pPr>
      <w:r w:rsidRPr="002A2282">
        <w:rPr>
          <w:i/>
        </w:rPr>
        <w:t xml:space="preserve">- содействие профессиональной ориентации и трудоустройству, включая содействие </w:t>
      </w:r>
      <w:proofErr w:type="spellStart"/>
      <w:r w:rsidRPr="002A2282">
        <w:rPr>
          <w:i/>
        </w:rPr>
        <w:t>самозанятости</w:t>
      </w:r>
      <w:proofErr w:type="spellEnd"/>
      <w:r w:rsidRPr="002A2282">
        <w:rPr>
          <w:i/>
        </w:rPr>
        <w:t>;</w:t>
      </w:r>
    </w:p>
    <w:p w:rsidR="00907C94" w:rsidRPr="002A2282" w:rsidRDefault="00907C94" w:rsidP="006F7AEE">
      <w:pPr>
        <w:spacing w:line="360" w:lineRule="atLeast"/>
        <w:ind w:firstLine="709"/>
        <w:jc w:val="both"/>
        <w:rPr>
          <w:i/>
        </w:rPr>
      </w:pPr>
      <w:r w:rsidRPr="002A2282">
        <w:rPr>
          <w:i/>
        </w:rPr>
        <w:t xml:space="preserve">- 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 </w:t>
      </w:r>
    </w:p>
    <w:p w:rsidR="00907C94" w:rsidRPr="002A2282" w:rsidRDefault="00907C94" w:rsidP="006F7AEE">
      <w:pPr>
        <w:spacing w:line="360" w:lineRule="atLeast"/>
        <w:ind w:firstLine="709"/>
        <w:jc w:val="both"/>
        <w:rPr>
          <w:i/>
        </w:rPr>
      </w:pPr>
      <w:r w:rsidRPr="002A2282">
        <w:rPr>
          <w:i/>
        </w:rPr>
        <w:t>- 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907C94" w:rsidRPr="002A2282" w:rsidRDefault="00907C94" w:rsidP="006F7AEE">
      <w:pPr>
        <w:spacing w:line="360" w:lineRule="atLeast"/>
        <w:ind w:firstLine="709"/>
        <w:jc w:val="both"/>
        <w:rPr>
          <w:i/>
        </w:rPr>
      </w:pPr>
      <w:r w:rsidRPr="002A2282">
        <w:rPr>
          <w:i/>
        </w:rPr>
        <w:t>- обеспечение культурно-просветительской деятельности (театры, школы-студии, музыкальные учреждения, творческие мастерские);</w:t>
      </w:r>
    </w:p>
    <w:p w:rsidR="00907C94" w:rsidRPr="002A2282" w:rsidRDefault="00907C94" w:rsidP="006F7AEE">
      <w:pPr>
        <w:spacing w:line="360" w:lineRule="atLeast"/>
        <w:ind w:firstLine="709"/>
        <w:jc w:val="both"/>
        <w:rPr>
          <w:i/>
        </w:rPr>
      </w:pPr>
      <w:r w:rsidRPr="002A2282">
        <w:rPr>
          <w:i/>
        </w:rPr>
        <w:t>- предоставление образовательных услуг группам граждан, имеющим ограниченный доступ к образовательным услугам;</w:t>
      </w:r>
    </w:p>
    <w:p w:rsidR="00907C94" w:rsidRPr="002A2282" w:rsidRDefault="00907C94" w:rsidP="006F7AEE">
      <w:pPr>
        <w:spacing w:line="360" w:lineRule="atLeast"/>
        <w:ind w:firstLine="709"/>
        <w:jc w:val="both"/>
        <w:rPr>
          <w:i/>
        </w:rPr>
      </w:pPr>
      <w:r w:rsidRPr="002A2282">
        <w:rPr>
          <w:i/>
        </w:rPr>
        <w:t>- содействие вовлечению в социально - активную деятельность социально незащищенных групп граждан (инвалиды, сироты, выпускники детских домов, пожилых людей, люди страдающие наркоманией и алкоголизмом);</w:t>
      </w:r>
    </w:p>
    <w:p w:rsidR="00907C94" w:rsidRPr="002A2282" w:rsidRDefault="00907C94" w:rsidP="006F7AEE">
      <w:pPr>
        <w:spacing w:line="360" w:lineRule="atLeast"/>
        <w:ind w:firstLine="709"/>
        <w:jc w:val="both"/>
        <w:rPr>
          <w:i/>
        </w:rPr>
      </w:pPr>
      <w:r w:rsidRPr="002A2282">
        <w:rPr>
          <w:i/>
        </w:rPr>
        <w:t>- выпуск периодических печатных изданий, а также книжной продукции, связанной с образованием, наукой и культурой.</w:t>
      </w: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>4.2. При принятии решения о предоставлении гранта субъекту малого предпринимательства, подавшему заявку на участие в конкурсе, учитываются следующие критерии:</w:t>
      </w: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>- сфера деятельности;</w:t>
      </w: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>- количество создаваемых рабочих мест;</w:t>
      </w: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>- направление расходования сре</w:t>
      </w:r>
      <w:proofErr w:type="gramStart"/>
      <w:r w:rsidRPr="006F7AEE">
        <w:t>дств гр</w:t>
      </w:r>
      <w:proofErr w:type="gramEnd"/>
      <w:r w:rsidRPr="006F7AEE">
        <w:t>анта.</w:t>
      </w:r>
    </w:p>
    <w:p w:rsidR="00907C94" w:rsidRPr="006F7AEE" w:rsidRDefault="00907C94" w:rsidP="006F7AEE">
      <w:pPr>
        <w:spacing w:line="360" w:lineRule="atLeast"/>
        <w:ind w:firstLine="709"/>
        <w:jc w:val="center"/>
        <w:rPr>
          <w:i/>
        </w:rPr>
      </w:pPr>
    </w:p>
    <w:p w:rsidR="00315222" w:rsidRPr="006F7AEE" w:rsidRDefault="00315222" w:rsidP="006F7AEE">
      <w:pPr>
        <w:pStyle w:val="a8"/>
        <w:tabs>
          <w:tab w:val="left" w:pos="709"/>
          <w:tab w:val="left" w:pos="1134"/>
        </w:tabs>
        <w:spacing w:before="60" w:after="60" w:line="360" w:lineRule="atLeast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F7AEE">
        <w:rPr>
          <w:rFonts w:ascii="Times New Roman" w:hAnsi="Times New Roman"/>
          <w:b/>
          <w:sz w:val="24"/>
          <w:szCs w:val="24"/>
        </w:rPr>
        <w:t>5. Порядок  рассмотрения заявок и принятия решения о результатах конкурсного отбора</w:t>
      </w:r>
    </w:p>
    <w:p w:rsidR="00315222" w:rsidRPr="006F7AEE" w:rsidRDefault="00315222" w:rsidP="006F7AEE">
      <w:pPr>
        <w:pStyle w:val="a8"/>
        <w:spacing w:after="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EE">
        <w:rPr>
          <w:rFonts w:ascii="Times New Roman" w:hAnsi="Times New Roman"/>
          <w:sz w:val="24"/>
          <w:szCs w:val="24"/>
        </w:rPr>
        <w:t>5.1.</w:t>
      </w:r>
      <w:r w:rsidR="006F7AEE" w:rsidRPr="006F7AEE">
        <w:rPr>
          <w:rFonts w:ascii="Times New Roman" w:hAnsi="Times New Roman"/>
          <w:sz w:val="24"/>
          <w:szCs w:val="24"/>
        </w:rPr>
        <w:t> </w:t>
      </w:r>
      <w:r w:rsidRPr="006F7AEE">
        <w:rPr>
          <w:rFonts w:ascii="Times New Roman" w:hAnsi="Times New Roman"/>
          <w:sz w:val="24"/>
          <w:szCs w:val="24"/>
        </w:rPr>
        <w:t>Информационное сообщение  о проведении Конкурса по предоставлению грантов</w:t>
      </w:r>
      <w:r w:rsidR="00BC52F8">
        <w:rPr>
          <w:rFonts w:ascii="Times New Roman" w:hAnsi="Times New Roman"/>
          <w:sz w:val="24"/>
          <w:szCs w:val="24"/>
        </w:rPr>
        <w:t xml:space="preserve"> начинающим </w:t>
      </w:r>
      <w:r w:rsidRPr="006F7AEE">
        <w:rPr>
          <w:rFonts w:ascii="Times New Roman" w:hAnsi="Times New Roman"/>
          <w:sz w:val="24"/>
          <w:szCs w:val="24"/>
        </w:rPr>
        <w:t xml:space="preserve"> субъектам малого предпринимательства  размещается в средствах </w:t>
      </w:r>
      <w:r w:rsidRPr="006F7AEE">
        <w:rPr>
          <w:rFonts w:ascii="Times New Roman" w:hAnsi="Times New Roman"/>
          <w:sz w:val="24"/>
          <w:szCs w:val="24"/>
        </w:rPr>
        <w:lastRenderedPageBreak/>
        <w:t xml:space="preserve">массовой информации и на официальном сайте муниципального образования «Нерюнгринский район» </w:t>
      </w:r>
      <w:hyperlink r:id="rId5" w:history="1">
        <w:r w:rsidRPr="006F7AEE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6F7AE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6F7AEE">
          <w:rPr>
            <w:rStyle w:val="a9"/>
            <w:rFonts w:ascii="Times New Roman" w:hAnsi="Times New Roman"/>
            <w:sz w:val="24"/>
            <w:szCs w:val="24"/>
            <w:lang w:val="en-US"/>
          </w:rPr>
          <w:t>neruadmin</w:t>
        </w:r>
        <w:proofErr w:type="spellEnd"/>
        <w:r w:rsidRPr="006F7AE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6F7AE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F7AE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F7AEE">
        <w:rPr>
          <w:rFonts w:ascii="Times New Roman" w:hAnsi="Times New Roman"/>
          <w:sz w:val="24"/>
          <w:szCs w:val="24"/>
        </w:rPr>
        <w:t>.</w:t>
      </w:r>
    </w:p>
    <w:p w:rsidR="00315222" w:rsidRPr="006F7AEE" w:rsidRDefault="00315222" w:rsidP="006F7AEE">
      <w:pPr>
        <w:pStyle w:val="a8"/>
        <w:spacing w:after="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EE">
        <w:rPr>
          <w:rFonts w:ascii="Times New Roman" w:hAnsi="Times New Roman"/>
          <w:sz w:val="24"/>
          <w:szCs w:val="24"/>
        </w:rPr>
        <w:t>5.2.</w:t>
      </w:r>
      <w:r w:rsidR="006F7AEE" w:rsidRPr="006F7AEE">
        <w:rPr>
          <w:rFonts w:ascii="Times New Roman" w:hAnsi="Times New Roman"/>
          <w:sz w:val="24"/>
          <w:szCs w:val="24"/>
        </w:rPr>
        <w:t> </w:t>
      </w:r>
      <w:r w:rsidRPr="006F7AEE">
        <w:rPr>
          <w:rFonts w:ascii="Times New Roman" w:hAnsi="Times New Roman"/>
          <w:sz w:val="24"/>
          <w:szCs w:val="24"/>
        </w:rPr>
        <w:t xml:space="preserve">Прием заявок производится постоянно со дня публикации информационного сообщения о проведении </w:t>
      </w:r>
      <w:r w:rsidR="00BC52F8">
        <w:rPr>
          <w:rFonts w:ascii="Times New Roman" w:hAnsi="Times New Roman"/>
          <w:sz w:val="24"/>
          <w:szCs w:val="24"/>
        </w:rPr>
        <w:t>К</w:t>
      </w:r>
      <w:r w:rsidRPr="006F7AEE">
        <w:rPr>
          <w:rFonts w:ascii="Times New Roman" w:hAnsi="Times New Roman"/>
          <w:sz w:val="24"/>
          <w:szCs w:val="24"/>
        </w:rPr>
        <w:t>онкурса  и заканчивается за один месяц до окончания финансового года.</w:t>
      </w:r>
    </w:p>
    <w:p w:rsidR="00315222" w:rsidRPr="006F7AEE" w:rsidRDefault="00315222" w:rsidP="006F7AEE">
      <w:pPr>
        <w:pStyle w:val="a2"/>
        <w:numPr>
          <w:ilvl w:val="0"/>
          <w:numId w:val="0"/>
        </w:numPr>
        <w:tabs>
          <w:tab w:val="left" w:pos="993"/>
        </w:tabs>
        <w:spacing w:line="360" w:lineRule="atLeast"/>
        <w:ind w:firstLine="709"/>
        <w:jc w:val="both"/>
      </w:pPr>
      <w:r w:rsidRPr="006F7AEE">
        <w:t>5.3</w:t>
      </w:r>
      <w:r w:rsidR="006F7AEE" w:rsidRPr="006F7AEE">
        <w:t>. </w:t>
      </w:r>
      <w:r w:rsidRPr="006F7AEE">
        <w:t xml:space="preserve">Уполномоченный орган в течение 5 рабочих дней </w:t>
      </w:r>
      <w:proofErr w:type="gramStart"/>
      <w:r w:rsidRPr="006F7AEE">
        <w:t>с даты поступления</w:t>
      </w:r>
      <w:proofErr w:type="gramEnd"/>
      <w:r w:rsidRPr="006F7AEE">
        <w:t xml:space="preserve"> заявок проводит проверку предоставленных претендентами документов на соответствие требованиям пункта 3.1 и пункта 2.9. настоящего Положения и принимает решение о передаче документов Конкурсной комиссии либо, в случае несоответствия, об отказе в приеме документов и возвращает их претенденту.</w:t>
      </w:r>
    </w:p>
    <w:p w:rsidR="00315222" w:rsidRPr="006F7AEE" w:rsidRDefault="00315222" w:rsidP="006F7AEE">
      <w:pPr>
        <w:pStyle w:val="a8"/>
        <w:spacing w:after="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EE">
        <w:rPr>
          <w:rFonts w:ascii="Times New Roman" w:hAnsi="Times New Roman"/>
          <w:sz w:val="24"/>
          <w:szCs w:val="24"/>
        </w:rPr>
        <w:t>5.4.</w:t>
      </w:r>
      <w:r w:rsidR="006F7AEE" w:rsidRPr="006F7AEE">
        <w:rPr>
          <w:rFonts w:ascii="Times New Roman" w:hAnsi="Times New Roman"/>
          <w:sz w:val="24"/>
          <w:szCs w:val="24"/>
        </w:rPr>
        <w:t> </w:t>
      </w:r>
      <w:r w:rsidRPr="006F7AEE">
        <w:rPr>
          <w:rFonts w:ascii="Times New Roman" w:hAnsi="Times New Roman"/>
          <w:sz w:val="24"/>
          <w:szCs w:val="24"/>
        </w:rPr>
        <w:t>Заявки рассматриваются  Конкурсной комиссией по мере поступления, но не реже одного раза в полугодие.</w:t>
      </w:r>
    </w:p>
    <w:p w:rsidR="00315222" w:rsidRPr="006F7AEE" w:rsidRDefault="00315222" w:rsidP="006F7AEE">
      <w:pPr>
        <w:pStyle w:val="a2"/>
        <w:numPr>
          <w:ilvl w:val="0"/>
          <w:numId w:val="0"/>
        </w:numPr>
        <w:tabs>
          <w:tab w:val="left" w:pos="993"/>
        </w:tabs>
        <w:spacing w:line="360" w:lineRule="atLeast"/>
        <w:ind w:firstLine="709"/>
        <w:jc w:val="both"/>
      </w:pPr>
      <w:r w:rsidRPr="006F7AEE">
        <w:t>5.5.</w:t>
      </w:r>
      <w:r w:rsidR="006F7AEE" w:rsidRPr="006F7AEE">
        <w:t> </w:t>
      </w:r>
      <w:r w:rsidRPr="006F7AEE">
        <w:t xml:space="preserve">При принятии решения о предоставлении гранта </w:t>
      </w:r>
      <w:r w:rsidR="002A2282">
        <w:t xml:space="preserve"> начинающему </w:t>
      </w:r>
      <w:r w:rsidRPr="006F7AEE">
        <w:t>субъекту малого предпринимательства, подавшему заявку на участие в конкурсе,</w:t>
      </w:r>
      <w:r w:rsidR="008A27B5" w:rsidRPr="006F7AEE">
        <w:t xml:space="preserve"> учитываются критерии и целевые группы, указанные в разделе 4</w:t>
      </w:r>
      <w:r w:rsidR="006F7AEE" w:rsidRPr="006F7AEE">
        <w:t xml:space="preserve"> настоящего Положения.</w:t>
      </w:r>
    </w:p>
    <w:p w:rsidR="00315222" w:rsidRPr="006F7AEE" w:rsidRDefault="00315222" w:rsidP="006F7AEE">
      <w:pPr>
        <w:pStyle w:val="a8"/>
        <w:spacing w:after="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EE">
        <w:rPr>
          <w:rFonts w:ascii="Times New Roman" w:hAnsi="Times New Roman"/>
          <w:sz w:val="24"/>
          <w:szCs w:val="24"/>
        </w:rPr>
        <w:t>5.7.</w:t>
      </w:r>
      <w:r w:rsidR="006F7AEE" w:rsidRPr="006F7AEE">
        <w:rPr>
          <w:rFonts w:ascii="Times New Roman" w:hAnsi="Times New Roman"/>
          <w:sz w:val="24"/>
          <w:szCs w:val="24"/>
        </w:rPr>
        <w:t xml:space="preserve"> Решение о предоставлении гранта принимается простым большинством голосов присутствующих на заседании членов Комиссии. При голосовании каждый член Комиссии имеет один голос. </w:t>
      </w:r>
      <w:r w:rsidRPr="006F7AE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F7AEE">
        <w:rPr>
          <w:rFonts w:ascii="Times New Roman" w:hAnsi="Times New Roman"/>
          <w:sz w:val="24"/>
          <w:szCs w:val="24"/>
        </w:rPr>
        <w:t>,</w:t>
      </w:r>
      <w:proofErr w:type="gramEnd"/>
      <w:r w:rsidRPr="006F7AEE">
        <w:rPr>
          <w:rFonts w:ascii="Times New Roman" w:hAnsi="Times New Roman"/>
          <w:sz w:val="24"/>
          <w:szCs w:val="24"/>
        </w:rPr>
        <w:t xml:space="preserve"> если голоса членов Конкурсной комиссии распределяются поровну, право решающего голоса имеет председатель Конкурсной комиссии. </w:t>
      </w:r>
    </w:p>
    <w:p w:rsidR="00315222" w:rsidRPr="006F7AEE" w:rsidRDefault="00315222" w:rsidP="006F7AEE">
      <w:pPr>
        <w:spacing w:line="360" w:lineRule="atLeast"/>
        <w:ind w:firstLine="709"/>
        <w:jc w:val="both"/>
      </w:pPr>
      <w:r w:rsidRPr="006F7AEE">
        <w:t>5.8.</w:t>
      </w:r>
      <w:r w:rsidR="006F7AEE" w:rsidRPr="006F7AEE">
        <w:t> </w:t>
      </w:r>
      <w:r w:rsidRPr="006F7AEE">
        <w:t xml:space="preserve">В течение 5 дней </w:t>
      </w:r>
      <w:proofErr w:type="gramStart"/>
      <w:r w:rsidRPr="006F7AEE">
        <w:t>с даты принятия</w:t>
      </w:r>
      <w:proofErr w:type="gramEnd"/>
      <w:r w:rsidRPr="006F7AEE">
        <w:t xml:space="preserve"> решения Конкурсная комиссия сообщает  участникам конкурса о результатах принятого решения. Решение об отказе в предоставлении  гранта оформляется в письменной форме с указанием причины отказа.</w:t>
      </w:r>
    </w:p>
    <w:p w:rsidR="00315222" w:rsidRPr="006F7AEE" w:rsidRDefault="00315222" w:rsidP="006F7AEE">
      <w:pPr>
        <w:pStyle w:val="a8"/>
        <w:spacing w:after="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EE">
        <w:rPr>
          <w:rFonts w:ascii="Times New Roman" w:hAnsi="Times New Roman"/>
          <w:sz w:val="24"/>
          <w:szCs w:val="24"/>
        </w:rPr>
        <w:t>5.9.</w:t>
      </w:r>
      <w:r w:rsidR="006F7AEE" w:rsidRPr="006F7AEE">
        <w:rPr>
          <w:rFonts w:ascii="Times New Roman" w:hAnsi="Times New Roman"/>
          <w:sz w:val="24"/>
          <w:szCs w:val="24"/>
        </w:rPr>
        <w:t> </w:t>
      </w:r>
      <w:r w:rsidRPr="006F7AEE">
        <w:rPr>
          <w:rFonts w:ascii="Times New Roman" w:hAnsi="Times New Roman"/>
          <w:sz w:val="24"/>
          <w:szCs w:val="24"/>
        </w:rPr>
        <w:t>Решения Конкурсной комиссии оформляются протоколом и размещаются на официальном сайте муниципального образования «Нерюнгринский район».</w:t>
      </w:r>
    </w:p>
    <w:p w:rsidR="00315222" w:rsidRPr="006F7AEE" w:rsidRDefault="00315222" w:rsidP="006F7AEE">
      <w:pPr>
        <w:spacing w:line="360" w:lineRule="atLeast"/>
        <w:ind w:firstLine="709"/>
        <w:jc w:val="center"/>
        <w:rPr>
          <w:i/>
        </w:rPr>
      </w:pPr>
    </w:p>
    <w:p w:rsidR="006F7AEE" w:rsidRPr="006F7AEE" w:rsidRDefault="006F7AEE" w:rsidP="006F7AEE">
      <w:pPr>
        <w:pStyle w:val="a8"/>
        <w:spacing w:after="0" w:line="360" w:lineRule="atLeas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F7AEE">
        <w:rPr>
          <w:rFonts w:ascii="Times New Roman" w:hAnsi="Times New Roman"/>
          <w:b/>
          <w:sz w:val="24"/>
          <w:szCs w:val="24"/>
        </w:rPr>
        <w:t>6. Порядок предоставления гранта</w:t>
      </w:r>
    </w:p>
    <w:p w:rsidR="006F7AEE" w:rsidRPr="006F7AEE" w:rsidRDefault="006F7AEE" w:rsidP="006F7AEE">
      <w:pPr>
        <w:pStyle w:val="a8"/>
        <w:spacing w:after="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EE">
        <w:rPr>
          <w:rFonts w:ascii="Times New Roman" w:hAnsi="Times New Roman"/>
          <w:sz w:val="24"/>
          <w:szCs w:val="24"/>
        </w:rPr>
        <w:t xml:space="preserve">6.1. </w:t>
      </w:r>
      <w:proofErr w:type="spellStart"/>
      <w:r w:rsidRPr="006F7AEE">
        <w:rPr>
          <w:rFonts w:ascii="Times New Roman" w:hAnsi="Times New Roman"/>
          <w:sz w:val="24"/>
          <w:szCs w:val="24"/>
        </w:rPr>
        <w:t>Нерюнгринская</w:t>
      </w:r>
      <w:proofErr w:type="spellEnd"/>
      <w:r w:rsidRPr="006F7AEE">
        <w:rPr>
          <w:rFonts w:ascii="Times New Roman" w:hAnsi="Times New Roman"/>
          <w:sz w:val="24"/>
          <w:szCs w:val="24"/>
        </w:rPr>
        <w:t xml:space="preserve"> районная администрация заключает в течение 5 дней с каждым из победителей конкурса  типовой договор  о предоставлении гранта согласно приложению № </w:t>
      </w:r>
      <w:r w:rsidR="00230668">
        <w:rPr>
          <w:rFonts w:ascii="Times New Roman" w:hAnsi="Times New Roman"/>
          <w:sz w:val="24"/>
          <w:szCs w:val="24"/>
        </w:rPr>
        <w:t>4</w:t>
      </w:r>
      <w:r w:rsidRPr="006F7AEE">
        <w:rPr>
          <w:rFonts w:ascii="Times New Roman" w:hAnsi="Times New Roman"/>
          <w:sz w:val="24"/>
          <w:szCs w:val="24"/>
        </w:rPr>
        <w:t xml:space="preserve"> к настоящему Положению с обязательным  включением условий, обязывающих победителя Конкурса:</w:t>
      </w:r>
    </w:p>
    <w:p w:rsidR="006F7AEE" w:rsidRPr="006F7AEE" w:rsidRDefault="006F7AEE" w:rsidP="006F7AEE">
      <w:pPr>
        <w:pStyle w:val="a8"/>
        <w:spacing w:after="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7AEE">
        <w:rPr>
          <w:rFonts w:ascii="Times New Roman" w:hAnsi="Times New Roman"/>
          <w:sz w:val="24"/>
          <w:szCs w:val="24"/>
        </w:rPr>
        <w:t xml:space="preserve">- ежегодно, в течение  3 лет со дня выдачи гранта, в срок до 1 февраля года, следующего за отчетным, предоставлять документы, подтверждающие эффективность </w:t>
      </w:r>
      <w:proofErr w:type="spellStart"/>
      <w:r w:rsidRPr="006F7AEE">
        <w:rPr>
          <w:rFonts w:ascii="Times New Roman" w:hAnsi="Times New Roman"/>
          <w:sz w:val="24"/>
          <w:szCs w:val="24"/>
        </w:rPr>
        <w:t>бизнес-проекта</w:t>
      </w:r>
      <w:proofErr w:type="spellEnd"/>
      <w:r w:rsidRPr="006F7AEE">
        <w:rPr>
          <w:rFonts w:ascii="Times New Roman" w:hAnsi="Times New Roman"/>
          <w:sz w:val="24"/>
          <w:szCs w:val="24"/>
        </w:rPr>
        <w:t xml:space="preserve"> (количество созданных рабочих мест, объем производства продукции, работ и услуг, суммы уплаченных налогов разного уровня и др.)  согласно приложению к типовому договору о предоставлении гранта.</w:t>
      </w:r>
      <w:proofErr w:type="gramEnd"/>
    </w:p>
    <w:p w:rsidR="006F7AEE" w:rsidRPr="006F7AEE" w:rsidRDefault="006F7AEE" w:rsidP="006F7AEE">
      <w:pPr>
        <w:pStyle w:val="a8"/>
        <w:spacing w:after="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EE">
        <w:rPr>
          <w:rFonts w:ascii="Times New Roman" w:hAnsi="Times New Roman"/>
          <w:sz w:val="24"/>
          <w:szCs w:val="24"/>
        </w:rPr>
        <w:t xml:space="preserve">6.2. Перечисление гранта осуществляется </w:t>
      </w:r>
      <w:proofErr w:type="spellStart"/>
      <w:r w:rsidRPr="006F7AEE">
        <w:rPr>
          <w:rFonts w:ascii="Times New Roman" w:hAnsi="Times New Roman"/>
          <w:sz w:val="24"/>
          <w:szCs w:val="24"/>
        </w:rPr>
        <w:t>Нерюнгринской</w:t>
      </w:r>
      <w:proofErr w:type="spellEnd"/>
      <w:r w:rsidRPr="006F7AEE">
        <w:rPr>
          <w:rFonts w:ascii="Times New Roman" w:hAnsi="Times New Roman"/>
          <w:sz w:val="24"/>
          <w:szCs w:val="24"/>
        </w:rPr>
        <w:t xml:space="preserve"> районной администрацией  на банковские счета победителей конкурса на основании протокола  Конкурсной комиссии и постановления </w:t>
      </w:r>
      <w:proofErr w:type="spellStart"/>
      <w:r w:rsidRPr="006F7AEE">
        <w:rPr>
          <w:rFonts w:ascii="Times New Roman" w:hAnsi="Times New Roman"/>
          <w:sz w:val="24"/>
          <w:szCs w:val="24"/>
        </w:rPr>
        <w:t>Нерюнгринской</w:t>
      </w:r>
      <w:proofErr w:type="spellEnd"/>
      <w:r w:rsidRPr="006F7AEE">
        <w:rPr>
          <w:rFonts w:ascii="Times New Roman" w:hAnsi="Times New Roman"/>
          <w:sz w:val="24"/>
          <w:szCs w:val="24"/>
        </w:rPr>
        <w:t xml:space="preserve"> районной администрации.</w:t>
      </w:r>
    </w:p>
    <w:p w:rsidR="006F7AEE" w:rsidRPr="006F7AEE" w:rsidRDefault="006F7AEE" w:rsidP="006F7AEE">
      <w:pPr>
        <w:spacing w:line="360" w:lineRule="atLeast"/>
        <w:ind w:firstLine="709"/>
        <w:jc w:val="center"/>
        <w:rPr>
          <w:i/>
        </w:rPr>
      </w:pPr>
    </w:p>
    <w:p w:rsidR="00907C94" w:rsidRPr="006F7AEE" w:rsidRDefault="006F7AEE" w:rsidP="006F7AEE">
      <w:pPr>
        <w:spacing w:line="360" w:lineRule="atLeast"/>
        <w:ind w:firstLine="709"/>
        <w:jc w:val="center"/>
        <w:rPr>
          <w:b/>
        </w:rPr>
      </w:pPr>
      <w:r w:rsidRPr="006F7AEE">
        <w:rPr>
          <w:b/>
        </w:rPr>
        <w:lastRenderedPageBreak/>
        <w:t>7</w:t>
      </w:r>
      <w:r w:rsidR="00907C94" w:rsidRPr="006F7AEE">
        <w:rPr>
          <w:b/>
        </w:rPr>
        <w:t>. Порядок возврата гранта в случае нарушения получателем условий, установленных при их предоставлении</w:t>
      </w:r>
    </w:p>
    <w:p w:rsidR="00907C94" w:rsidRPr="006F7AEE" w:rsidRDefault="00907C94" w:rsidP="006F7AEE">
      <w:pPr>
        <w:spacing w:line="360" w:lineRule="atLeast"/>
        <w:ind w:firstLine="709"/>
        <w:jc w:val="center"/>
        <w:rPr>
          <w:b/>
        </w:rPr>
      </w:pPr>
    </w:p>
    <w:p w:rsidR="00907C94" w:rsidRPr="006F7AEE" w:rsidRDefault="00907C94" w:rsidP="006F7AEE">
      <w:pPr>
        <w:autoSpaceDE w:val="0"/>
        <w:autoSpaceDN w:val="0"/>
        <w:adjustRightInd w:val="0"/>
        <w:spacing w:line="360" w:lineRule="atLeast"/>
        <w:ind w:firstLine="709"/>
        <w:jc w:val="both"/>
        <w:outlineLvl w:val="1"/>
      </w:pPr>
      <w:r w:rsidRPr="006F7AEE">
        <w:t xml:space="preserve">При выявлении нарушения получателем условий предоставления гранта, установленных настоящим Порядком, средства гранта подлежат возврату </w:t>
      </w:r>
      <w:proofErr w:type="spellStart"/>
      <w:r w:rsidR="00E026D5" w:rsidRPr="006F7AEE">
        <w:t>Нерюнгринской</w:t>
      </w:r>
      <w:proofErr w:type="spellEnd"/>
      <w:r w:rsidR="00E026D5" w:rsidRPr="006F7AEE">
        <w:t xml:space="preserve"> районной администрации </w:t>
      </w:r>
      <w:r w:rsidRPr="006F7AEE">
        <w:t xml:space="preserve"> в соответствии с бюджетным законодательством Российской Федерации.</w:t>
      </w:r>
    </w:p>
    <w:p w:rsidR="00907C94" w:rsidRPr="006F7AEE" w:rsidRDefault="00907C94" w:rsidP="006F7AEE">
      <w:pPr>
        <w:spacing w:line="360" w:lineRule="atLeast"/>
        <w:ind w:firstLine="709"/>
        <w:jc w:val="both"/>
      </w:pPr>
      <w:r w:rsidRPr="006F7AEE">
        <w:t xml:space="preserve">При </w:t>
      </w:r>
      <w:proofErr w:type="spellStart"/>
      <w:r w:rsidRPr="006F7AEE">
        <w:t>невозврате</w:t>
      </w:r>
      <w:proofErr w:type="spellEnd"/>
      <w:r w:rsidRPr="006F7AEE">
        <w:t xml:space="preserve"> гранта в течение пяти календарных дней с момента получения соответствующего требования, </w:t>
      </w:r>
      <w:proofErr w:type="spellStart"/>
      <w:r w:rsidR="00E026D5" w:rsidRPr="006F7AEE">
        <w:t>Нерюнгринская</w:t>
      </w:r>
      <w:proofErr w:type="spellEnd"/>
      <w:r w:rsidR="00E026D5" w:rsidRPr="006F7AEE">
        <w:t xml:space="preserve"> районная администрация</w:t>
      </w:r>
      <w:r w:rsidRPr="006F7AEE">
        <w:t xml:space="preserve"> принимает меры по взысканию подлежащего возврату гранта в судебном порядке.</w:t>
      </w:r>
    </w:p>
    <w:p w:rsidR="00D61641" w:rsidRDefault="00D61641"/>
    <w:p w:rsidR="002A2282" w:rsidRDefault="002A2282"/>
    <w:p w:rsidR="002A2282" w:rsidRPr="002A2282" w:rsidRDefault="002A2282">
      <w:pPr>
        <w:rPr>
          <w:b/>
        </w:rPr>
      </w:pPr>
    </w:p>
    <w:sectPr w:rsidR="002A2282" w:rsidRPr="002A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ACA"/>
    <w:multiLevelType w:val="multilevel"/>
    <w:tmpl w:val="03C6FD70"/>
    <w:lvl w:ilvl="0">
      <w:start w:val="1"/>
      <w:numFmt w:val="decimal"/>
      <w:pStyle w:val="a"/>
      <w:lvlText w:val="%1."/>
      <w:lvlJc w:val="left"/>
      <w:pPr>
        <w:tabs>
          <w:tab w:val="num" w:pos="340"/>
        </w:tabs>
        <w:ind w:left="340" w:firstLine="454"/>
      </w:pPr>
      <w:rPr>
        <w:rFonts w:hint="default"/>
      </w:rPr>
    </w:lvl>
    <w:lvl w:ilvl="1">
      <w:start w:val="2"/>
      <w:numFmt w:val="decimal"/>
      <w:pStyle w:val="a0"/>
      <w:lvlText w:val="2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a1"/>
      <w:lvlText w:val="1.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pStyle w:val="a2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>
    <w:useFELayout/>
  </w:compat>
  <w:rsids>
    <w:rsidRoot w:val="00907C94"/>
    <w:rsid w:val="00002271"/>
    <w:rsid w:val="00016544"/>
    <w:rsid w:val="000241CF"/>
    <w:rsid w:val="00026CFF"/>
    <w:rsid w:val="00030F19"/>
    <w:rsid w:val="0003217B"/>
    <w:rsid w:val="0004282E"/>
    <w:rsid w:val="00042862"/>
    <w:rsid w:val="00042989"/>
    <w:rsid w:val="0004298B"/>
    <w:rsid w:val="00052C74"/>
    <w:rsid w:val="000548D4"/>
    <w:rsid w:val="00055C62"/>
    <w:rsid w:val="00060269"/>
    <w:rsid w:val="0006460B"/>
    <w:rsid w:val="000664DD"/>
    <w:rsid w:val="00071125"/>
    <w:rsid w:val="00091A0D"/>
    <w:rsid w:val="0009551B"/>
    <w:rsid w:val="00095681"/>
    <w:rsid w:val="000A0DEB"/>
    <w:rsid w:val="000A15B9"/>
    <w:rsid w:val="000A3FBC"/>
    <w:rsid w:val="000A6B5B"/>
    <w:rsid w:val="000B016C"/>
    <w:rsid w:val="000B2DD8"/>
    <w:rsid w:val="000C1C1A"/>
    <w:rsid w:val="000C6E85"/>
    <w:rsid w:val="000D224C"/>
    <w:rsid w:val="000D243E"/>
    <w:rsid w:val="000D5386"/>
    <w:rsid w:val="000E2354"/>
    <w:rsid w:val="000F11A6"/>
    <w:rsid w:val="00107B36"/>
    <w:rsid w:val="0011153B"/>
    <w:rsid w:val="00113DF7"/>
    <w:rsid w:val="0011587D"/>
    <w:rsid w:val="001166BB"/>
    <w:rsid w:val="00120457"/>
    <w:rsid w:val="001242D3"/>
    <w:rsid w:val="001349B8"/>
    <w:rsid w:val="001427E4"/>
    <w:rsid w:val="00142CDF"/>
    <w:rsid w:val="00143B46"/>
    <w:rsid w:val="001468B6"/>
    <w:rsid w:val="00161185"/>
    <w:rsid w:val="001617D7"/>
    <w:rsid w:val="00161DAC"/>
    <w:rsid w:val="001665B2"/>
    <w:rsid w:val="00166659"/>
    <w:rsid w:val="0016678A"/>
    <w:rsid w:val="00172781"/>
    <w:rsid w:val="001734DC"/>
    <w:rsid w:val="00194CDA"/>
    <w:rsid w:val="001A3AFB"/>
    <w:rsid w:val="001A47A4"/>
    <w:rsid w:val="001A75D2"/>
    <w:rsid w:val="001C070C"/>
    <w:rsid w:val="001C2B47"/>
    <w:rsid w:val="001C3709"/>
    <w:rsid w:val="001D6D9C"/>
    <w:rsid w:val="001E15CC"/>
    <w:rsid w:val="001E3CA7"/>
    <w:rsid w:val="001F39DA"/>
    <w:rsid w:val="0021035B"/>
    <w:rsid w:val="00213433"/>
    <w:rsid w:val="00214F04"/>
    <w:rsid w:val="00217106"/>
    <w:rsid w:val="00217B13"/>
    <w:rsid w:val="00220F2F"/>
    <w:rsid w:val="00226873"/>
    <w:rsid w:val="00227B95"/>
    <w:rsid w:val="00230668"/>
    <w:rsid w:val="002320DB"/>
    <w:rsid w:val="0023485D"/>
    <w:rsid w:val="00244366"/>
    <w:rsid w:val="00247780"/>
    <w:rsid w:val="0025000C"/>
    <w:rsid w:val="0025406D"/>
    <w:rsid w:val="0025610F"/>
    <w:rsid w:val="00260242"/>
    <w:rsid w:val="00263231"/>
    <w:rsid w:val="0026693A"/>
    <w:rsid w:val="00273B06"/>
    <w:rsid w:val="00274650"/>
    <w:rsid w:val="00297558"/>
    <w:rsid w:val="002A2282"/>
    <w:rsid w:val="002A51CD"/>
    <w:rsid w:val="002C171F"/>
    <w:rsid w:val="002C1BC0"/>
    <w:rsid w:val="002C78E8"/>
    <w:rsid w:val="002C7F0A"/>
    <w:rsid w:val="002E063C"/>
    <w:rsid w:val="002E54CA"/>
    <w:rsid w:val="002E7A8D"/>
    <w:rsid w:val="002F397F"/>
    <w:rsid w:val="002F6FD6"/>
    <w:rsid w:val="00303AC5"/>
    <w:rsid w:val="00315222"/>
    <w:rsid w:val="00316500"/>
    <w:rsid w:val="003233F2"/>
    <w:rsid w:val="00346D5C"/>
    <w:rsid w:val="003471A9"/>
    <w:rsid w:val="00354BFB"/>
    <w:rsid w:val="003577CA"/>
    <w:rsid w:val="00364060"/>
    <w:rsid w:val="003659DF"/>
    <w:rsid w:val="003677D2"/>
    <w:rsid w:val="00377DCA"/>
    <w:rsid w:val="00380B39"/>
    <w:rsid w:val="0038368F"/>
    <w:rsid w:val="00384680"/>
    <w:rsid w:val="0038490A"/>
    <w:rsid w:val="0038661E"/>
    <w:rsid w:val="003958FF"/>
    <w:rsid w:val="003A27E5"/>
    <w:rsid w:val="003A3E49"/>
    <w:rsid w:val="003A435C"/>
    <w:rsid w:val="003B03CC"/>
    <w:rsid w:val="003B40EB"/>
    <w:rsid w:val="003B4E9F"/>
    <w:rsid w:val="003C1490"/>
    <w:rsid w:val="003C5671"/>
    <w:rsid w:val="003C68A2"/>
    <w:rsid w:val="003C7351"/>
    <w:rsid w:val="003D1891"/>
    <w:rsid w:val="003E1507"/>
    <w:rsid w:val="004035CE"/>
    <w:rsid w:val="00412BF1"/>
    <w:rsid w:val="0042026F"/>
    <w:rsid w:val="00423827"/>
    <w:rsid w:val="00424ACD"/>
    <w:rsid w:val="00426CA7"/>
    <w:rsid w:val="00427D52"/>
    <w:rsid w:val="004312F8"/>
    <w:rsid w:val="004336B9"/>
    <w:rsid w:val="00437E26"/>
    <w:rsid w:val="00440426"/>
    <w:rsid w:val="0044329D"/>
    <w:rsid w:val="00453F4C"/>
    <w:rsid w:val="00455435"/>
    <w:rsid w:val="0046525E"/>
    <w:rsid w:val="00465BFF"/>
    <w:rsid w:val="00476EA6"/>
    <w:rsid w:val="004865E1"/>
    <w:rsid w:val="004963C3"/>
    <w:rsid w:val="004B03AB"/>
    <w:rsid w:val="004B0EF8"/>
    <w:rsid w:val="004B2F2E"/>
    <w:rsid w:val="004B59F7"/>
    <w:rsid w:val="004B5BEA"/>
    <w:rsid w:val="004B5E7E"/>
    <w:rsid w:val="004B6C22"/>
    <w:rsid w:val="004C126B"/>
    <w:rsid w:val="004C25B1"/>
    <w:rsid w:val="004C2D88"/>
    <w:rsid w:val="004C71EF"/>
    <w:rsid w:val="004D42F7"/>
    <w:rsid w:val="004E25A2"/>
    <w:rsid w:val="004F35BC"/>
    <w:rsid w:val="004F5003"/>
    <w:rsid w:val="005005DF"/>
    <w:rsid w:val="005032BD"/>
    <w:rsid w:val="00505D39"/>
    <w:rsid w:val="00521E6E"/>
    <w:rsid w:val="00532DA6"/>
    <w:rsid w:val="00547B00"/>
    <w:rsid w:val="005509E6"/>
    <w:rsid w:val="00554DBA"/>
    <w:rsid w:val="00557D8E"/>
    <w:rsid w:val="00560B26"/>
    <w:rsid w:val="00561BFF"/>
    <w:rsid w:val="00566D4B"/>
    <w:rsid w:val="00566D81"/>
    <w:rsid w:val="005758FC"/>
    <w:rsid w:val="00576BC1"/>
    <w:rsid w:val="0058206A"/>
    <w:rsid w:val="00586E74"/>
    <w:rsid w:val="0059378B"/>
    <w:rsid w:val="005953D8"/>
    <w:rsid w:val="005A3E40"/>
    <w:rsid w:val="005C0A43"/>
    <w:rsid w:val="005C6A41"/>
    <w:rsid w:val="005C75E1"/>
    <w:rsid w:val="005F3368"/>
    <w:rsid w:val="005F6E22"/>
    <w:rsid w:val="005F6EDB"/>
    <w:rsid w:val="0060477E"/>
    <w:rsid w:val="006105ED"/>
    <w:rsid w:val="00610D0D"/>
    <w:rsid w:val="00611938"/>
    <w:rsid w:val="00615E19"/>
    <w:rsid w:val="00622FC4"/>
    <w:rsid w:val="00627143"/>
    <w:rsid w:val="0063431B"/>
    <w:rsid w:val="00635359"/>
    <w:rsid w:val="00637D51"/>
    <w:rsid w:val="00651EBB"/>
    <w:rsid w:val="006525AE"/>
    <w:rsid w:val="00655B9C"/>
    <w:rsid w:val="006670E6"/>
    <w:rsid w:val="006679A5"/>
    <w:rsid w:val="00675EA9"/>
    <w:rsid w:val="00680338"/>
    <w:rsid w:val="00683BC3"/>
    <w:rsid w:val="0068452F"/>
    <w:rsid w:val="0068692A"/>
    <w:rsid w:val="00687DFB"/>
    <w:rsid w:val="00687FD8"/>
    <w:rsid w:val="006A0C4F"/>
    <w:rsid w:val="006A148C"/>
    <w:rsid w:val="006A6CBA"/>
    <w:rsid w:val="006B0762"/>
    <w:rsid w:val="006B15F6"/>
    <w:rsid w:val="006B400E"/>
    <w:rsid w:val="006B500D"/>
    <w:rsid w:val="006B7A21"/>
    <w:rsid w:val="006C2703"/>
    <w:rsid w:val="006C70B9"/>
    <w:rsid w:val="006D063D"/>
    <w:rsid w:val="006D472A"/>
    <w:rsid w:val="006D7962"/>
    <w:rsid w:val="006D7DC3"/>
    <w:rsid w:val="006F15AA"/>
    <w:rsid w:val="006F1C2E"/>
    <w:rsid w:val="006F60B2"/>
    <w:rsid w:val="006F7AEE"/>
    <w:rsid w:val="00714039"/>
    <w:rsid w:val="00717378"/>
    <w:rsid w:val="0074154E"/>
    <w:rsid w:val="00745BE4"/>
    <w:rsid w:val="0074642B"/>
    <w:rsid w:val="00761C89"/>
    <w:rsid w:val="00774BAC"/>
    <w:rsid w:val="0078320D"/>
    <w:rsid w:val="007871CF"/>
    <w:rsid w:val="00793B3A"/>
    <w:rsid w:val="007961CE"/>
    <w:rsid w:val="007A463A"/>
    <w:rsid w:val="007A5924"/>
    <w:rsid w:val="007B419F"/>
    <w:rsid w:val="007B4C84"/>
    <w:rsid w:val="007C5A5F"/>
    <w:rsid w:val="007C6ECD"/>
    <w:rsid w:val="007D0E63"/>
    <w:rsid w:val="007D1ABA"/>
    <w:rsid w:val="007D7FDA"/>
    <w:rsid w:val="007E5DF5"/>
    <w:rsid w:val="007F34AB"/>
    <w:rsid w:val="007F7411"/>
    <w:rsid w:val="008122A6"/>
    <w:rsid w:val="00812D03"/>
    <w:rsid w:val="00826D24"/>
    <w:rsid w:val="00827481"/>
    <w:rsid w:val="008333C9"/>
    <w:rsid w:val="00833936"/>
    <w:rsid w:val="008423C5"/>
    <w:rsid w:val="00845884"/>
    <w:rsid w:val="00852173"/>
    <w:rsid w:val="0085758E"/>
    <w:rsid w:val="00874A90"/>
    <w:rsid w:val="0087788D"/>
    <w:rsid w:val="00890A4E"/>
    <w:rsid w:val="00893F21"/>
    <w:rsid w:val="008A05D4"/>
    <w:rsid w:val="008A07EE"/>
    <w:rsid w:val="008A27B5"/>
    <w:rsid w:val="008A4DFF"/>
    <w:rsid w:val="008A6B5C"/>
    <w:rsid w:val="008A7112"/>
    <w:rsid w:val="008B0143"/>
    <w:rsid w:val="008B0C03"/>
    <w:rsid w:val="008B5975"/>
    <w:rsid w:val="008B7F33"/>
    <w:rsid w:val="008C19AD"/>
    <w:rsid w:val="008C2023"/>
    <w:rsid w:val="008C6953"/>
    <w:rsid w:val="008C75D2"/>
    <w:rsid w:val="008E2DCB"/>
    <w:rsid w:val="008F0BBE"/>
    <w:rsid w:val="008F38C8"/>
    <w:rsid w:val="009033C8"/>
    <w:rsid w:val="00904F00"/>
    <w:rsid w:val="009072DD"/>
    <w:rsid w:val="00907C94"/>
    <w:rsid w:val="009123D8"/>
    <w:rsid w:val="009163C5"/>
    <w:rsid w:val="00921D33"/>
    <w:rsid w:val="009225DB"/>
    <w:rsid w:val="009269D5"/>
    <w:rsid w:val="009272AE"/>
    <w:rsid w:val="00950628"/>
    <w:rsid w:val="0095223A"/>
    <w:rsid w:val="009573DB"/>
    <w:rsid w:val="00957E63"/>
    <w:rsid w:val="009632EB"/>
    <w:rsid w:val="00974AB2"/>
    <w:rsid w:val="009768F8"/>
    <w:rsid w:val="009900FE"/>
    <w:rsid w:val="00990332"/>
    <w:rsid w:val="009916BB"/>
    <w:rsid w:val="009A6C31"/>
    <w:rsid w:val="009B3335"/>
    <w:rsid w:val="009B5ABD"/>
    <w:rsid w:val="009B6EBA"/>
    <w:rsid w:val="009B7A73"/>
    <w:rsid w:val="009C2EC2"/>
    <w:rsid w:val="009C4EC6"/>
    <w:rsid w:val="009C7A8E"/>
    <w:rsid w:val="009E267B"/>
    <w:rsid w:val="009E7580"/>
    <w:rsid w:val="009E764F"/>
    <w:rsid w:val="009F1C17"/>
    <w:rsid w:val="009F7CB0"/>
    <w:rsid w:val="00A07290"/>
    <w:rsid w:val="00A1250A"/>
    <w:rsid w:val="00A14964"/>
    <w:rsid w:val="00A15552"/>
    <w:rsid w:val="00A20209"/>
    <w:rsid w:val="00A20979"/>
    <w:rsid w:val="00A217FD"/>
    <w:rsid w:val="00A317F4"/>
    <w:rsid w:val="00A4033E"/>
    <w:rsid w:val="00A40864"/>
    <w:rsid w:val="00A42AB1"/>
    <w:rsid w:val="00A44C34"/>
    <w:rsid w:val="00A5482F"/>
    <w:rsid w:val="00A65C36"/>
    <w:rsid w:val="00A70AE7"/>
    <w:rsid w:val="00A821C1"/>
    <w:rsid w:val="00A822AB"/>
    <w:rsid w:val="00A90228"/>
    <w:rsid w:val="00A936E6"/>
    <w:rsid w:val="00A93C37"/>
    <w:rsid w:val="00AA280A"/>
    <w:rsid w:val="00AA5649"/>
    <w:rsid w:val="00AB22AF"/>
    <w:rsid w:val="00AC14D9"/>
    <w:rsid w:val="00AC4205"/>
    <w:rsid w:val="00AD03FB"/>
    <w:rsid w:val="00AD1E9E"/>
    <w:rsid w:val="00AD6945"/>
    <w:rsid w:val="00AF0402"/>
    <w:rsid w:val="00AF7BE1"/>
    <w:rsid w:val="00B0073F"/>
    <w:rsid w:val="00B00864"/>
    <w:rsid w:val="00B15B09"/>
    <w:rsid w:val="00B15ED1"/>
    <w:rsid w:val="00B16D5F"/>
    <w:rsid w:val="00B348E0"/>
    <w:rsid w:val="00B3660A"/>
    <w:rsid w:val="00B4398F"/>
    <w:rsid w:val="00B46B9C"/>
    <w:rsid w:val="00B47B63"/>
    <w:rsid w:val="00B503C4"/>
    <w:rsid w:val="00B51BB8"/>
    <w:rsid w:val="00B53D26"/>
    <w:rsid w:val="00B54AEA"/>
    <w:rsid w:val="00B56CEA"/>
    <w:rsid w:val="00B66B13"/>
    <w:rsid w:val="00B72D74"/>
    <w:rsid w:val="00B746DB"/>
    <w:rsid w:val="00B76880"/>
    <w:rsid w:val="00B772F9"/>
    <w:rsid w:val="00B801FA"/>
    <w:rsid w:val="00B80F90"/>
    <w:rsid w:val="00B83699"/>
    <w:rsid w:val="00B872F0"/>
    <w:rsid w:val="00B97FE8"/>
    <w:rsid w:val="00BA08DD"/>
    <w:rsid w:val="00BA3BE6"/>
    <w:rsid w:val="00BA489F"/>
    <w:rsid w:val="00BB00F4"/>
    <w:rsid w:val="00BB6BB1"/>
    <w:rsid w:val="00BC25DE"/>
    <w:rsid w:val="00BC52F8"/>
    <w:rsid w:val="00BC64FC"/>
    <w:rsid w:val="00BC675B"/>
    <w:rsid w:val="00BD7AF9"/>
    <w:rsid w:val="00BD7E03"/>
    <w:rsid w:val="00BE3C65"/>
    <w:rsid w:val="00C00B68"/>
    <w:rsid w:val="00C02073"/>
    <w:rsid w:val="00C02519"/>
    <w:rsid w:val="00C118C4"/>
    <w:rsid w:val="00C123F7"/>
    <w:rsid w:val="00C265EC"/>
    <w:rsid w:val="00C53CB8"/>
    <w:rsid w:val="00C5524C"/>
    <w:rsid w:val="00C606C3"/>
    <w:rsid w:val="00C636F5"/>
    <w:rsid w:val="00C65A36"/>
    <w:rsid w:val="00C7036A"/>
    <w:rsid w:val="00C756B4"/>
    <w:rsid w:val="00C877EE"/>
    <w:rsid w:val="00C90E3F"/>
    <w:rsid w:val="00C952C6"/>
    <w:rsid w:val="00CA27D7"/>
    <w:rsid w:val="00CA3B09"/>
    <w:rsid w:val="00CA70F0"/>
    <w:rsid w:val="00CA7D60"/>
    <w:rsid w:val="00CB2943"/>
    <w:rsid w:val="00CB75D8"/>
    <w:rsid w:val="00CD26A3"/>
    <w:rsid w:val="00CF1697"/>
    <w:rsid w:val="00CF3B96"/>
    <w:rsid w:val="00CF6512"/>
    <w:rsid w:val="00D0477A"/>
    <w:rsid w:val="00D10DE5"/>
    <w:rsid w:val="00D15CFF"/>
    <w:rsid w:val="00D250A9"/>
    <w:rsid w:val="00D25775"/>
    <w:rsid w:val="00D26761"/>
    <w:rsid w:val="00D354ED"/>
    <w:rsid w:val="00D36535"/>
    <w:rsid w:val="00D4423B"/>
    <w:rsid w:val="00D44376"/>
    <w:rsid w:val="00D45058"/>
    <w:rsid w:val="00D4552F"/>
    <w:rsid w:val="00D45A1E"/>
    <w:rsid w:val="00D46708"/>
    <w:rsid w:val="00D61641"/>
    <w:rsid w:val="00D7414E"/>
    <w:rsid w:val="00D83C22"/>
    <w:rsid w:val="00D85756"/>
    <w:rsid w:val="00D85E78"/>
    <w:rsid w:val="00D972B2"/>
    <w:rsid w:val="00DA0939"/>
    <w:rsid w:val="00DA6AFF"/>
    <w:rsid w:val="00DA7FB3"/>
    <w:rsid w:val="00DB1B28"/>
    <w:rsid w:val="00DC3DE1"/>
    <w:rsid w:val="00DC5AFF"/>
    <w:rsid w:val="00DD0E1E"/>
    <w:rsid w:val="00DD533B"/>
    <w:rsid w:val="00DD6349"/>
    <w:rsid w:val="00DE475E"/>
    <w:rsid w:val="00DE69C0"/>
    <w:rsid w:val="00DF2B79"/>
    <w:rsid w:val="00DF571E"/>
    <w:rsid w:val="00E01F85"/>
    <w:rsid w:val="00E026D5"/>
    <w:rsid w:val="00E13533"/>
    <w:rsid w:val="00E1368B"/>
    <w:rsid w:val="00E17FA2"/>
    <w:rsid w:val="00E26C12"/>
    <w:rsid w:val="00E4456D"/>
    <w:rsid w:val="00E4655E"/>
    <w:rsid w:val="00E50003"/>
    <w:rsid w:val="00E54C85"/>
    <w:rsid w:val="00E71E01"/>
    <w:rsid w:val="00E75867"/>
    <w:rsid w:val="00E83CC3"/>
    <w:rsid w:val="00E85D29"/>
    <w:rsid w:val="00E971BF"/>
    <w:rsid w:val="00EC2F0B"/>
    <w:rsid w:val="00EC4912"/>
    <w:rsid w:val="00EC6CB3"/>
    <w:rsid w:val="00ED0948"/>
    <w:rsid w:val="00ED3EAB"/>
    <w:rsid w:val="00EF2411"/>
    <w:rsid w:val="00EF246F"/>
    <w:rsid w:val="00EF3330"/>
    <w:rsid w:val="00EF7100"/>
    <w:rsid w:val="00F12D1D"/>
    <w:rsid w:val="00F16E1D"/>
    <w:rsid w:val="00F26B14"/>
    <w:rsid w:val="00F435A1"/>
    <w:rsid w:val="00F45002"/>
    <w:rsid w:val="00F528DF"/>
    <w:rsid w:val="00F559CC"/>
    <w:rsid w:val="00F566CC"/>
    <w:rsid w:val="00F56A6F"/>
    <w:rsid w:val="00F72723"/>
    <w:rsid w:val="00F77634"/>
    <w:rsid w:val="00F80F4C"/>
    <w:rsid w:val="00F81A7F"/>
    <w:rsid w:val="00F8515E"/>
    <w:rsid w:val="00F92E50"/>
    <w:rsid w:val="00F93C92"/>
    <w:rsid w:val="00FA20DC"/>
    <w:rsid w:val="00FA26FF"/>
    <w:rsid w:val="00FA68F8"/>
    <w:rsid w:val="00FB473D"/>
    <w:rsid w:val="00FC10AE"/>
    <w:rsid w:val="00FD0FDD"/>
    <w:rsid w:val="00FD1819"/>
    <w:rsid w:val="00FD4976"/>
    <w:rsid w:val="00FD7CDA"/>
    <w:rsid w:val="00FE3998"/>
    <w:rsid w:val="00FE3DC2"/>
    <w:rsid w:val="00FE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07C94"/>
    <w:rPr>
      <w:rFonts w:eastAsia="Times New Roman"/>
      <w:sz w:val="24"/>
      <w:szCs w:val="24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styleId="a7">
    <w:name w:val="Balloon Text"/>
    <w:basedOn w:val="a3"/>
    <w:semiHidden/>
    <w:rsid w:val="00907C94"/>
    <w:rPr>
      <w:rFonts w:ascii="Tahoma" w:hAnsi="Tahoma" w:cs="Tahoma"/>
      <w:sz w:val="16"/>
      <w:szCs w:val="16"/>
    </w:rPr>
  </w:style>
  <w:style w:type="paragraph" w:styleId="a8">
    <w:name w:val="List Paragraph"/>
    <w:basedOn w:val="a3"/>
    <w:qFormat/>
    <w:rsid w:val="00FA26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Раздел"/>
    <w:basedOn w:val="a3"/>
    <w:rsid w:val="00315222"/>
    <w:pPr>
      <w:numPr>
        <w:numId w:val="1"/>
      </w:numPr>
    </w:pPr>
  </w:style>
  <w:style w:type="paragraph" w:customStyle="1" w:styleId="a0">
    <w:name w:val="Подраздел"/>
    <w:basedOn w:val="a3"/>
    <w:rsid w:val="00315222"/>
    <w:pPr>
      <w:numPr>
        <w:ilvl w:val="1"/>
        <w:numId w:val="1"/>
      </w:numPr>
    </w:pPr>
  </w:style>
  <w:style w:type="paragraph" w:customStyle="1" w:styleId="a1">
    <w:name w:val="Параграф"/>
    <w:basedOn w:val="a3"/>
    <w:rsid w:val="00315222"/>
    <w:pPr>
      <w:numPr>
        <w:ilvl w:val="2"/>
        <w:numId w:val="1"/>
      </w:numPr>
    </w:pPr>
  </w:style>
  <w:style w:type="paragraph" w:customStyle="1" w:styleId="a2">
    <w:name w:val="Пункт"/>
    <w:basedOn w:val="a3"/>
    <w:rsid w:val="00315222"/>
    <w:pPr>
      <w:numPr>
        <w:ilvl w:val="3"/>
        <w:numId w:val="1"/>
      </w:numPr>
    </w:pPr>
  </w:style>
  <w:style w:type="character" w:styleId="a9">
    <w:name w:val="Hyperlink"/>
    <w:rsid w:val="003152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ru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14682</CharactersWithSpaces>
  <SharedDoc>false</SharedDoc>
  <HLinks>
    <vt:vector size="6" baseType="variant"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http://www.neruadmin.ru/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Администратор</cp:lastModifiedBy>
  <cp:revision>2</cp:revision>
  <cp:lastPrinted>2012-07-19T10:37:00Z</cp:lastPrinted>
  <dcterms:created xsi:type="dcterms:W3CDTF">2016-12-24T00:57:00Z</dcterms:created>
  <dcterms:modified xsi:type="dcterms:W3CDTF">2016-12-24T00:57:00Z</dcterms:modified>
</cp:coreProperties>
</file>