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A8" w:rsidRPr="00097336" w:rsidRDefault="00097336" w:rsidP="001A45A8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</w:t>
      </w:r>
    </w:p>
    <w:p w:rsidR="001A45A8" w:rsidRPr="001A45A8" w:rsidRDefault="00097336" w:rsidP="001A45A8">
      <w:pPr>
        <w:spacing w:after="0"/>
        <w:jc w:val="right"/>
        <w:rPr>
          <w:rFonts w:ascii="Times New Roman" w:hAnsi="Times New Roman" w:cs="Times New Roman"/>
          <w:bCs/>
        </w:rPr>
      </w:pPr>
      <w:r w:rsidRPr="00097336">
        <w:rPr>
          <w:rFonts w:ascii="Times New Roman" w:hAnsi="Times New Roman" w:cs="Times New Roman"/>
          <w:bCs/>
        </w:rPr>
        <w:t>Утверждено</w:t>
      </w:r>
      <w:r>
        <w:rPr>
          <w:rFonts w:ascii="Times New Roman" w:hAnsi="Times New Roman" w:cs="Times New Roman"/>
          <w:bCs/>
        </w:rPr>
        <w:t xml:space="preserve"> постановлением</w:t>
      </w:r>
    </w:p>
    <w:p w:rsidR="001A45A8" w:rsidRPr="001A45A8" w:rsidRDefault="001A45A8" w:rsidP="001A45A8">
      <w:pPr>
        <w:spacing w:after="0"/>
        <w:jc w:val="right"/>
        <w:rPr>
          <w:rFonts w:ascii="Times New Roman" w:hAnsi="Times New Roman" w:cs="Times New Roman"/>
          <w:bCs/>
        </w:rPr>
      </w:pPr>
      <w:r w:rsidRPr="001A45A8">
        <w:rPr>
          <w:rFonts w:ascii="Times New Roman" w:hAnsi="Times New Roman" w:cs="Times New Roman"/>
          <w:bCs/>
        </w:rPr>
        <w:t>Главы района</w:t>
      </w:r>
    </w:p>
    <w:p w:rsidR="001A45A8" w:rsidRPr="001A45A8" w:rsidRDefault="001A45A8" w:rsidP="001A45A8">
      <w:pPr>
        <w:spacing w:after="0"/>
        <w:jc w:val="right"/>
        <w:rPr>
          <w:rFonts w:ascii="Times New Roman" w:hAnsi="Times New Roman" w:cs="Times New Roman"/>
          <w:bCs/>
        </w:rPr>
      </w:pPr>
      <w:r w:rsidRPr="001A45A8">
        <w:rPr>
          <w:rFonts w:ascii="Times New Roman" w:hAnsi="Times New Roman" w:cs="Times New Roman"/>
          <w:bCs/>
        </w:rPr>
        <w:t>от «___» мая 2016 года</w:t>
      </w:r>
      <w:r w:rsidR="00097336">
        <w:rPr>
          <w:rFonts w:ascii="Times New Roman" w:hAnsi="Times New Roman" w:cs="Times New Roman"/>
          <w:bCs/>
        </w:rPr>
        <w:t xml:space="preserve"> №____</w:t>
      </w:r>
    </w:p>
    <w:p w:rsidR="001A45A8" w:rsidRPr="001A45A8" w:rsidRDefault="001A45A8" w:rsidP="001A45A8">
      <w:pPr>
        <w:spacing w:after="0"/>
        <w:jc w:val="right"/>
        <w:rPr>
          <w:rFonts w:ascii="Times New Roman" w:hAnsi="Times New Roman" w:cs="Times New Roman"/>
        </w:rPr>
      </w:pPr>
    </w:p>
    <w:p w:rsidR="00887947" w:rsidRDefault="00887947" w:rsidP="001A45A8">
      <w:pPr>
        <w:spacing w:after="0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B2A1D" w:rsidRDefault="00FB2A1D" w:rsidP="00FB2A1D">
      <w:pPr>
        <w:spacing w:after="0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</w:p>
    <w:p w:rsidR="00FB2A1D" w:rsidRDefault="00FB2A1D" w:rsidP="00FB2A1D">
      <w:pPr>
        <w:spacing w:after="0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порядке</w:t>
      </w:r>
      <w:r w:rsidRPr="00FB2A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92F6C">
        <w:rPr>
          <w:rFonts w:ascii="Times New Roman" w:hAnsi="Times New Roman" w:cs="Times New Roman"/>
          <w:b/>
          <w:bCs/>
          <w:sz w:val="20"/>
          <w:szCs w:val="20"/>
        </w:rPr>
        <w:t>проведения конкурсного отбора по направлению</w:t>
      </w:r>
    </w:p>
    <w:p w:rsidR="001A45A8" w:rsidRDefault="00515C4E" w:rsidP="00FB2A1D">
      <w:pPr>
        <w:spacing w:after="0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2F6C">
        <w:rPr>
          <w:rFonts w:ascii="Times New Roman" w:hAnsi="Times New Roman" w:cs="Times New Roman"/>
          <w:b/>
          <w:bCs/>
          <w:sz w:val="20"/>
          <w:szCs w:val="20"/>
        </w:rPr>
        <w:t>«Поддерж</w:t>
      </w:r>
      <w:r w:rsidR="001A45A8">
        <w:rPr>
          <w:rFonts w:ascii="Times New Roman" w:hAnsi="Times New Roman" w:cs="Times New Roman"/>
          <w:b/>
          <w:bCs/>
          <w:sz w:val="20"/>
          <w:szCs w:val="20"/>
        </w:rPr>
        <w:t>ка местных товаропроизводителей</w:t>
      </w:r>
      <w:r w:rsidRPr="00B92F6C">
        <w:rPr>
          <w:rFonts w:ascii="Times New Roman" w:hAnsi="Times New Roman" w:cs="Times New Roman"/>
          <w:b/>
          <w:bCs/>
          <w:sz w:val="20"/>
          <w:szCs w:val="20"/>
        </w:rPr>
        <w:t>» для субъектов малого и сре</w:t>
      </w:r>
      <w:r w:rsidR="001A45A8">
        <w:rPr>
          <w:rFonts w:ascii="Times New Roman" w:hAnsi="Times New Roman" w:cs="Times New Roman"/>
          <w:b/>
          <w:bCs/>
          <w:sz w:val="20"/>
          <w:szCs w:val="20"/>
        </w:rPr>
        <w:t xml:space="preserve">днего </w:t>
      </w:r>
    </w:p>
    <w:p w:rsidR="00515C4E" w:rsidRPr="00B92F6C" w:rsidRDefault="001A45A8" w:rsidP="00FB2A1D">
      <w:pPr>
        <w:spacing w:after="0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предпринимательства в 2016</w:t>
      </w:r>
      <w:r w:rsidR="00515C4E" w:rsidRPr="00B92F6C">
        <w:rPr>
          <w:rFonts w:ascii="Times New Roman" w:hAnsi="Times New Roman" w:cs="Times New Roman"/>
          <w:b/>
          <w:bCs/>
          <w:sz w:val="20"/>
          <w:szCs w:val="20"/>
        </w:rPr>
        <w:t xml:space="preserve"> году.</w:t>
      </w:r>
    </w:p>
    <w:p w:rsidR="00664CCF" w:rsidRDefault="00664CCF" w:rsidP="00CC55A0">
      <w:pPr>
        <w:spacing w:line="360" w:lineRule="auto"/>
        <w:ind w:left="284" w:right="424"/>
        <w:rPr>
          <w:rFonts w:ascii="Times New Roman" w:hAnsi="Times New Roman" w:cs="Times New Roman"/>
          <w:b/>
          <w:bCs/>
          <w:sz w:val="20"/>
          <w:szCs w:val="20"/>
        </w:rPr>
      </w:pPr>
    </w:p>
    <w:p w:rsidR="00521D21" w:rsidRPr="00B92F6C" w:rsidRDefault="00515C4E" w:rsidP="00EF0AF3">
      <w:pPr>
        <w:spacing w:line="360" w:lineRule="auto"/>
        <w:ind w:left="284" w:right="424"/>
        <w:jc w:val="center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515C4E" w:rsidRPr="00B92F6C" w:rsidRDefault="00515C4E" w:rsidP="00CC55A0">
      <w:pPr>
        <w:spacing w:line="360" w:lineRule="auto"/>
        <w:ind w:left="708" w:right="424" w:firstLine="285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 xml:space="preserve">1.1. Субсидии </w:t>
      </w:r>
      <w:r w:rsidR="00097336">
        <w:rPr>
          <w:rFonts w:ascii="Times New Roman" w:hAnsi="Times New Roman" w:cs="Times New Roman"/>
          <w:sz w:val="20"/>
          <w:szCs w:val="20"/>
        </w:rPr>
        <w:t>муниципального</w:t>
      </w:r>
      <w:r w:rsidRPr="00B92F6C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097336">
        <w:rPr>
          <w:rFonts w:ascii="Times New Roman" w:hAnsi="Times New Roman" w:cs="Times New Roman"/>
          <w:sz w:val="20"/>
          <w:szCs w:val="20"/>
        </w:rPr>
        <w:t>МР «Мегино-Кангаласский улус»</w:t>
      </w:r>
      <w:r w:rsidRPr="00B92F6C">
        <w:rPr>
          <w:rFonts w:ascii="Times New Roman" w:hAnsi="Times New Roman" w:cs="Times New Roman"/>
          <w:sz w:val="20"/>
          <w:szCs w:val="20"/>
        </w:rPr>
        <w:t xml:space="preserve"> на финансирование мероприятия по поддержке местных товаропроизводителей в сельских населенных пунктах предоставляются на компенсацию следующих затрат субъектов малого и среднего предпринимательства: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hAnsi="Times New Roman" w:cs="Times New Roman"/>
          <w:sz w:val="20"/>
          <w:szCs w:val="20"/>
        </w:rPr>
        <w:t>- </w:t>
      </w: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арендная плата за имущество, используемое в производственном процессе;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- модернизация (приобретение и (или) обновление) производственного оборудования;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- технологическое присоединение к сетям инженерно-технического обеспечения;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- транспортные расходы по доставке производственного оборудования;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proofErr w:type="gramStart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- 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брендинга</w:t>
      </w:r>
      <w:proofErr w:type="spellEnd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компании, непосредственно связанного с</w:t>
      </w:r>
      <w:proofErr w:type="gramEnd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производством продукции);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- внедрение мероприятий по </w:t>
      </w:r>
      <w:proofErr w:type="spellStart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энергоресурсосбережению</w:t>
      </w:r>
      <w:proofErr w:type="spellEnd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/>
          <w:sz w:val="20"/>
          <w:szCs w:val="20"/>
          <w:lang w:eastAsia="ko-KR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- </w:t>
      </w:r>
      <w:r w:rsidRPr="00B92F6C">
        <w:rPr>
          <w:rFonts w:ascii="Times New Roman" w:hAnsi="Times New Roman" w:cs="Times New Roman"/>
          <w:sz w:val="20"/>
          <w:szCs w:val="20"/>
        </w:rP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1.2. 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1.3. 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тыс. рублей.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1.4. 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1.5. 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</w:t>
      </w:r>
      <w:proofErr w:type="gramStart"/>
      <w:r w:rsidRPr="00B92F6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92F6C">
        <w:rPr>
          <w:rFonts w:ascii="Times New Roman" w:hAnsi="Times New Roman" w:cs="Times New Roman"/>
          <w:sz w:val="20"/>
          <w:szCs w:val="20"/>
        </w:rPr>
        <w:t>ублей.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1.6. </w:t>
      </w:r>
      <w:proofErr w:type="gramStart"/>
      <w:r w:rsidRPr="00B92F6C">
        <w:rPr>
          <w:rFonts w:ascii="Times New Roman" w:hAnsi="Times New Roman" w:cs="Times New Roman"/>
          <w:sz w:val="20"/>
          <w:szCs w:val="20"/>
        </w:rPr>
        <w:t xml:space="preserve"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или среднего предпринимательства, осуществляющим </w:t>
      </w:r>
      <w:r w:rsidRPr="00B92F6C">
        <w:rPr>
          <w:rFonts w:ascii="Times New Roman" w:hAnsi="Times New Roman" w:cs="Times New Roman"/>
          <w:sz w:val="20"/>
          <w:szCs w:val="20"/>
        </w:rPr>
        <w:lastRenderedPageBreak/>
        <w:t xml:space="preserve">деятельность в сфере производства продукции в сельских населенных </w:t>
      </w:r>
      <w:r w:rsidR="00EF0AF3">
        <w:rPr>
          <w:rFonts w:ascii="Times New Roman" w:hAnsi="Times New Roman" w:cs="Times New Roman"/>
          <w:sz w:val="20"/>
          <w:szCs w:val="20"/>
        </w:rPr>
        <w:t>пунктах, но не более 500,0 (пять</w:t>
      </w:r>
      <w:r w:rsidRPr="00B92F6C">
        <w:rPr>
          <w:rFonts w:ascii="Times New Roman" w:hAnsi="Times New Roman" w:cs="Times New Roman"/>
          <w:sz w:val="20"/>
          <w:szCs w:val="20"/>
        </w:rPr>
        <w:t>сот) тыс. рублей одному субъекту малого и среднего предпринимательства.</w:t>
      </w:r>
      <w:proofErr w:type="gramEnd"/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1.7. 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</w:t>
      </w:r>
      <w:proofErr w:type="gramStart"/>
      <w:r w:rsidRPr="00B92F6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92F6C">
        <w:rPr>
          <w:rFonts w:ascii="Times New Roman" w:hAnsi="Times New Roman" w:cs="Times New Roman"/>
          <w:sz w:val="20"/>
          <w:szCs w:val="20"/>
        </w:rPr>
        <w:t>ублей.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B92F6C">
        <w:rPr>
          <w:rFonts w:ascii="Times New Roman" w:hAnsi="Times New Roman" w:cs="Times New Roman"/>
          <w:sz w:val="20"/>
          <w:szCs w:val="20"/>
        </w:rPr>
        <w:t xml:space="preserve">1.8. 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</w:t>
      </w: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сертификации, разработке дизайна продукции, </w:t>
      </w:r>
      <w:proofErr w:type="spellStart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брендинга</w:t>
      </w:r>
      <w:proofErr w:type="spellEnd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компании, непосредственно связанного с производством продукции) составляет 100,0 тыс</w:t>
      </w:r>
      <w:proofErr w:type="gramStart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.р</w:t>
      </w:r>
      <w:proofErr w:type="gramEnd"/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ублей.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1.</w:t>
      </w:r>
      <w:r w:rsidR="00EF0AF3">
        <w:rPr>
          <w:rFonts w:ascii="Times New Roman" w:eastAsia="Batang" w:hAnsi="Times New Roman" w:cs="Times New Roman"/>
          <w:sz w:val="20"/>
          <w:szCs w:val="20"/>
          <w:lang w:eastAsia="ko-KR"/>
        </w:rPr>
        <w:t>9. Субсидии, указанные в п. 1.8</w:t>
      </w: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>. настоящего П</w:t>
      </w:r>
      <w:r w:rsidR="00097336">
        <w:rPr>
          <w:rFonts w:ascii="Times New Roman" w:eastAsia="Batang" w:hAnsi="Times New Roman" w:cs="Times New Roman"/>
          <w:sz w:val="20"/>
          <w:szCs w:val="20"/>
          <w:lang w:eastAsia="ko-KR"/>
        </w:rPr>
        <w:t>оложения</w:t>
      </w:r>
      <w:r w:rsidRPr="00B92F6C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, предоставляются субъектам малого и среднего предпринимательства на </w:t>
      </w:r>
      <w:r w:rsidRPr="00B92F6C">
        <w:rPr>
          <w:rFonts w:ascii="Times New Roman" w:hAnsi="Times New Roman" w:cs="Times New Roman"/>
          <w:sz w:val="20"/>
          <w:szCs w:val="20"/>
        </w:rPr>
        <w:t xml:space="preserve">компенсацию затрат, связанных с расходами: 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 w:rsidRPr="00B92F6C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92F6C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92F6C">
        <w:rPr>
          <w:rFonts w:ascii="Times New Roman" w:hAnsi="Times New Roman" w:cs="Times New Roman"/>
          <w:sz w:val="20"/>
          <w:szCs w:val="20"/>
        </w:rPr>
        <w:t>видеообслуживании</w:t>
      </w:r>
      <w:proofErr w:type="spellEnd"/>
      <w:r w:rsidRPr="00B92F6C">
        <w:rPr>
          <w:rFonts w:ascii="Times New Roman" w:hAnsi="Times New Roman" w:cs="Times New Roman"/>
          <w:sz w:val="20"/>
          <w:szCs w:val="20"/>
        </w:rP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по сертификации продукции (кроме добровольной сертификации системы менеджмента качества по стандарту ISO 9001:2008);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 xml:space="preserve">по организации других мероприятий, связанных с </w:t>
      </w:r>
      <w:proofErr w:type="spellStart"/>
      <w:r w:rsidRPr="00B92F6C">
        <w:rPr>
          <w:rFonts w:ascii="Times New Roman" w:hAnsi="Times New Roman" w:cs="Times New Roman"/>
          <w:sz w:val="20"/>
          <w:szCs w:val="20"/>
        </w:rPr>
        <w:t>брендингом</w:t>
      </w:r>
      <w:proofErr w:type="spellEnd"/>
      <w:r w:rsidRPr="00B92F6C">
        <w:rPr>
          <w:rFonts w:ascii="Times New Roman" w:hAnsi="Times New Roman" w:cs="Times New Roman"/>
          <w:sz w:val="20"/>
          <w:szCs w:val="20"/>
        </w:rPr>
        <w:t xml:space="preserve"> продукции, в том числе по разработке дизайна продукции, упаковки продукции.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 xml:space="preserve">1.10. 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 w:rsidRPr="00B92F6C">
        <w:rPr>
          <w:rFonts w:ascii="Times New Roman" w:hAnsi="Times New Roman" w:cs="Times New Roman"/>
          <w:sz w:val="20"/>
          <w:szCs w:val="20"/>
        </w:rPr>
        <w:t>энергоресурсосбережению</w:t>
      </w:r>
      <w:proofErr w:type="spellEnd"/>
      <w:r w:rsidRPr="00B92F6C">
        <w:rPr>
          <w:rFonts w:ascii="Times New Roman" w:hAnsi="Times New Roman" w:cs="Times New Roman"/>
          <w:sz w:val="20"/>
          <w:szCs w:val="20"/>
        </w:rPr>
        <w:t xml:space="preserve"> составляет 50 процентов произведенных затрат. Сумма субсидии не должна превышать 500,0 тыс</w:t>
      </w:r>
      <w:proofErr w:type="gramStart"/>
      <w:r w:rsidRPr="00B92F6C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92F6C">
        <w:rPr>
          <w:rFonts w:ascii="Times New Roman" w:hAnsi="Times New Roman" w:cs="Times New Roman"/>
          <w:sz w:val="20"/>
          <w:szCs w:val="20"/>
        </w:rPr>
        <w:t>ублей.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</w:t>
      </w:r>
      <w:r w:rsidR="00EF0AF3">
        <w:rPr>
          <w:rFonts w:ascii="Times New Roman" w:hAnsi="Times New Roman" w:cs="Times New Roman"/>
          <w:sz w:val="20"/>
          <w:szCs w:val="20"/>
        </w:rPr>
        <w:t>11. Субсидии, указанные в п.1.10</w:t>
      </w:r>
      <w:r w:rsidRPr="00B92F6C">
        <w:rPr>
          <w:rFonts w:ascii="Times New Roman" w:hAnsi="Times New Roman" w:cs="Times New Roman"/>
          <w:sz w:val="20"/>
          <w:szCs w:val="20"/>
        </w:rPr>
        <w:t xml:space="preserve">. настоящего </w:t>
      </w:r>
      <w:r w:rsidR="00097336">
        <w:rPr>
          <w:rFonts w:ascii="Times New Roman" w:hAnsi="Times New Roman" w:cs="Times New Roman"/>
          <w:sz w:val="20"/>
          <w:szCs w:val="20"/>
        </w:rPr>
        <w:t>Положения</w:t>
      </w:r>
      <w:r w:rsidRPr="00B92F6C">
        <w:rPr>
          <w:rFonts w:ascii="Times New Roman" w:hAnsi="Times New Roman" w:cs="Times New Roman"/>
          <w:sz w:val="20"/>
          <w:szCs w:val="20"/>
        </w:rPr>
        <w:t>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- </w:t>
      </w:r>
      <w:r w:rsidRPr="00B92F6C">
        <w:rPr>
          <w:rFonts w:ascii="Times New Roman" w:hAnsi="Times New Roman" w:cs="Times New Roman"/>
          <w:spacing w:val="-4"/>
          <w:sz w:val="20"/>
          <w:szCs w:val="20"/>
        </w:rPr>
        <w:t>проведение энергетических обследований;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B92F6C">
        <w:rPr>
          <w:rFonts w:ascii="Times New Roman" w:hAnsi="Times New Roman" w:cs="Times New Roman"/>
          <w:spacing w:val="-4"/>
          <w:sz w:val="20"/>
          <w:szCs w:val="20"/>
        </w:rPr>
        <w:t xml:space="preserve">- реализация программ по энергосбережению и повышению энергетической эффективности в рамках </w:t>
      </w:r>
      <w:proofErr w:type="spellStart"/>
      <w:r w:rsidRPr="00B92F6C">
        <w:rPr>
          <w:rFonts w:ascii="Times New Roman" w:hAnsi="Times New Roman" w:cs="Times New Roman"/>
          <w:spacing w:val="-4"/>
          <w:sz w:val="20"/>
          <w:szCs w:val="20"/>
        </w:rPr>
        <w:t>энергосервисных</w:t>
      </w:r>
      <w:proofErr w:type="spellEnd"/>
      <w:r w:rsidRPr="00B92F6C">
        <w:rPr>
          <w:rFonts w:ascii="Times New Roman" w:hAnsi="Times New Roman" w:cs="Times New Roman"/>
          <w:spacing w:val="-4"/>
          <w:sz w:val="20"/>
          <w:szCs w:val="20"/>
        </w:rPr>
        <w:t xml:space="preserve"> договоров;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pacing w:val="-4"/>
          <w:sz w:val="20"/>
          <w:szCs w:val="20"/>
        </w:rPr>
        <w:t>- </w:t>
      </w:r>
      <w:r w:rsidRPr="00B92F6C">
        <w:rPr>
          <w:rFonts w:ascii="Times New Roman" w:hAnsi="Times New Roman" w:cs="Times New Roman"/>
          <w:sz w:val="20"/>
          <w:szCs w:val="20"/>
        </w:rP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- перевод котельных на природный газ;</w:t>
      </w:r>
    </w:p>
    <w:p w:rsidR="00515C4E" w:rsidRPr="00B92F6C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- 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515C4E" w:rsidRPr="00CC55A0" w:rsidRDefault="00515C4E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F6C">
        <w:rPr>
          <w:rFonts w:ascii="Times New Roman" w:hAnsi="Times New Roman" w:cs="Times New Roman"/>
          <w:sz w:val="20"/>
          <w:szCs w:val="20"/>
        </w:rPr>
        <w:t>1.12. Субсидии на возмещение части затрат по платежам за коммунальные услуги, в том числе за дровяное отопление, предоставляются субъектам малого и среднего 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тыс. рублей на одного получателя.</w:t>
      </w:r>
    </w:p>
    <w:p w:rsidR="00BF4C2A" w:rsidRDefault="00BF4C2A" w:rsidP="00CC55A0">
      <w:pPr>
        <w:spacing w:after="0" w:line="360" w:lineRule="auto"/>
        <w:ind w:left="284" w:right="42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F4C2A">
        <w:rPr>
          <w:rFonts w:ascii="Times New Roman" w:hAnsi="Times New Roman" w:cs="Times New Roman"/>
          <w:sz w:val="20"/>
          <w:szCs w:val="20"/>
        </w:rPr>
        <w:lastRenderedPageBreak/>
        <w:t xml:space="preserve">1.13. </w:t>
      </w:r>
      <w:r>
        <w:rPr>
          <w:rFonts w:ascii="Times New Roman" w:hAnsi="Times New Roman" w:cs="Times New Roman"/>
          <w:sz w:val="20"/>
          <w:szCs w:val="20"/>
        </w:rPr>
        <w:t xml:space="preserve">Максимальный размер суммы субсидий, указанных в пунктах </w:t>
      </w:r>
      <w:r w:rsidR="00EF0AF3" w:rsidRPr="00EF0AF3">
        <w:rPr>
          <w:rFonts w:ascii="Times New Roman" w:hAnsi="Times New Roman" w:cs="Times New Roman"/>
          <w:sz w:val="20"/>
          <w:szCs w:val="20"/>
        </w:rPr>
        <w:t>1.2</w:t>
      </w:r>
      <w:r w:rsidRPr="00EF0AF3">
        <w:rPr>
          <w:rFonts w:ascii="Times New Roman" w:hAnsi="Times New Roman" w:cs="Times New Roman"/>
          <w:sz w:val="20"/>
          <w:szCs w:val="20"/>
        </w:rPr>
        <w:t>., 1</w:t>
      </w:r>
      <w:r w:rsidR="00EF0AF3" w:rsidRPr="00EF0AF3">
        <w:rPr>
          <w:rFonts w:ascii="Times New Roman" w:hAnsi="Times New Roman" w:cs="Times New Roman"/>
          <w:sz w:val="20"/>
          <w:szCs w:val="20"/>
        </w:rPr>
        <w:t>.5, 1.6, 1.11</w:t>
      </w:r>
      <w:r w:rsidRPr="00EF0AF3">
        <w:rPr>
          <w:rFonts w:ascii="Times New Roman" w:hAnsi="Times New Roman" w:cs="Times New Roman"/>
          <w:sz w:val="20"/>
          <w:szCs w:val="20"/>
        </w:rPr>
        <w:t>. настоящего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7336">
        <w:rPr>
          <w:rFonts w:ascii="Times New Roman" w:hAnsi="Times New Roman" w:cs="Times New Roman"/>
          <w:sz w:val="20"/>
          <w:szCs w:val="20"/>
        </w:rPr>
        <w:t>Положения</w:t>
      </w:r>
      <w:r>
        <w:rPr>
          <w:rFonts w:ascii="Times New Roman" w:hAnsi="Times New Roman" w:cs="Times New Roman"/>
          <w:sz w:val="20"/>
          <w:szCs w:val="20"/>
        </w:rPr>
        <w:t>, предоставляемых одному получателю не должен превышать 500,0 тыс. рублей</w:t>
      </w:r>
      <w:r w:rsidRPr="00BF4C2A">
        <w:rPr>
          <w:rFonts w:ascii="Times New Roman" w:hAnsi="Times New Roman" w:cs="Times New Roman"/>
          <w:sz w:val="24"/>
          <w:szCs w:val="24"/>
        </w:rPr>
        <w:t xml:space="preserve"> </w:t>
      </w:r>
      <w:r w:rsidRPr="00BF4C2A">
        <w:rPr>
          <w:rFonts w:ascii="Times New Roman" w:hAnsi="Times New Roman" w:cs="Times New Roman"/>
          <w:sz w:val="20"/>
          <w:szCs w:val="20"/>
        </w:rPr>
        <w:t xml:space="preserve">в пункте </w:t>
      </w:r>
      <w:r w:rsidR="00664CCF">
        <w:rPr>
          <w:rFonts w:ascii="Times New Roman" w:hAnsi="Times New Roman" w:cs="Times New Roman"/>
          <w:sz w:val="20"/>
          <w:szCs w:val="20"/>
        </w:rPr>
        <w:t>1.3</w:t>
      </w:r>
      <w:r w:rsidRPr="00BF4C2A">
        <w:rPr>
          <w:rFonts w:ascii="Times New Roman" w:hAnsi="Times New Roman" w:cs="Times New Roman"/>
          <w:sz w:val="20"/>
          <w:szCs w:val="20"/>
        </w:rPr>
        <w:t>. не должен превышать 50,0 тыс</w:t>
      </w:r>
      <w:proofErr w:type="gramStart"/>
      <w:r w:rsidRPr="00BF4C2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F4C2A">
        <w:rPr>
          <w:rFonts w:ascii="Times New Roman" w:hAnsi="Times New Roman" w:cs="Times New Roman"/>
          <w:sz w:val="20"/>
          <w:szCs w:val="20"/>
        </w:rPr>
        <w:t>ублей, п.</w:t>
      </w:r>
      <w:r w:rsidR="00664CCF">
        <w:rPr>
          <w:rFonts w:ascii="Times New Roman" w:hAnsi="Times New Roman" w:cs="Times New Roman"/>
          <w:sz w:val="20"/>
          <w:szCs w:val="20"/>
        </w:rPr>
        <w:t>1.12</w:t>
      </w:r>
      <w:r w:rsidRPr="00BF4C2A">
        <w:rPr>
          <w:rFonts w:ascii="Times New Roman" w:hAnsi="Times New Roman" w:cs="Times New Roman"/>
          <w:sz w:val="20"/>
          <w:szCs w:val="20"/>
        </w:rPr>
        <w:t>. не до</w:t>
      </w:r>
      <w:r w:rsidR="00CC55A0">
        <w:rPr>
          <w:rFonts w:ascii="Times New Roman" w:hAnsi="Times New Roman" w:cs="Times New Roman"/>
          <w:sz w:val="20"/>
          <w:szCs w:val="20"/>
        </w:rPr>
        <w:t>лжен превышать 200,0 тыс.рублей.</w:t>
      </w:r>
    </w:p>
    <w:p w:rsidR="00EF0AF3" w:rsidRPr="00BF4C2A" w:rsidRDefault="00EF0AF3" w:rsidP="00CC55A0">
      <w:pPr>
        <w:spacing w:after="0" w:line="360" w:lineRule="auto"/>
        <w:ind w:left="284" w:right="42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1.14. Субсидии, указанные в пункте 1.1., предоставляются субъектам малого и среднего предпринимательства, осуществляющим предпринимательскую деятельность в сфере производства продукции. </w:t>
      </w:r>
    </w:p>
    <w:p w:rsidR="00BF4C2A" w:rsidRPr="00BF4C2A" w:rsidRDefault="00BF4C2A" w:rsidP="00CC55A0">
      <w:pPr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5C4E" w:rsidRPr="00664CCF" w:rsidRDefault="00515C4E" w:rsidP="00EF0AF3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4CCF">
        <w:rPr>
          <w:rFonts w:ascii="Times New Roman" w:hAnsi="Times New Roman" w:cs="Times New Roman"/>
          <w:b/>
          <w:bCs/>
          <w:sz w:val="20"/>
          <w:szCs w:val="20"/>
        </w:rPr>
        <w:t>2. Условия предоставления субсидии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2.1. Субъект малого предпринимательства вправе получить не более одной компенсации произведенных затрат.</w:t>
      </w:r>
    </w:p>
    <w:p w:rsidR="00515C4E" w:rsidRPr="00664CCF" w:rsidRDefault="00515C4E" w:rsidP="00CC55A0">
      <w:pPr>
        <w:pStyle w:val="Default"/>
        <w:spacing w:line="360" w:lineRule="auto"/>
        <w:ind w:left="284" w:right="424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2.2. Субсидии предоставляются субъектам малого и среднего предпринимательства по факту понесенных затрат, за исключением: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оплаты труда сотрудников организации-заявителя (либо самого заявителя - индивидуального предпринимателя и его наемных работников);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приобретения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возмещения расходов, связанных с возведением капитальных строений и проектированием.</w:t>
      </w:r>
    </w:p>
    <w:p w:rsidR="00664CCF" w:rsidRDefault="00664CCF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5C4E" w:rsidRPr="00664CCF" w:rsidRDefault="00515C4E" w:rsidP="00EF0AF3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4CCF">
        <w:rPr>
          <w:rFonts w:ascii="Times New Roman" w:hAnsi="Times New Roman" w:cs="Times New Roman"/>
          <w:b/>
          <w:bCs/>
          <w:sz w:val="20"/>
          <w:szCs w:val="20"/>
        </w:rPr>
        <w:t>3. Требования к претендентам конкурсного отбора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3.1. Не допускаются к участию в конкурсном отборе: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4CCF">
        <w:rPr>
          <w:rFonts w:ascii="Times New Roman" w:hAnsi="Times New Roman" w:cs="Times New Roman"/>
          <w:sz w:val="20"/>
          <w:szCs w:val="20"/>
        </w:rPr>
        <w:t>имеющие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просроченную задолженность по налоговым платежам и иным обязательным платежам в бюджетную систему </w:t>
      </w:r>
      <w:r w:rsidR="00097336">
        <w:rPr>
          <w:rFonts w:ascii="Times New Roman" w:hAnsi="Times New Roman" w:cs="Times New Roman"/>
          <w:sz w:val="20"/>
          <w:szCs w:val="20"/>
        </w:rPr>
        <w:t>всех уровней</w:t>
      </w:r>
      <w:r w:rsidRPr="00664CCF">
        <w:rPr>
          <w:rFonts w:ascii="Times New Roman" w:hAnsi="Times New Roman" w:cs="Times New Roman"/>
          <w:sz w:val="20"/>
          <w:szCs w:val="20"/>
        </w:rPr>
        <w:t>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 xml:space="preserve">сообщившие о себе недостоверные сведения; 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нерезиденты Российской Федерации;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4CCF">
        <w:rPr>
          <w:rFonts w:ascii="Times New Roman" w:hAnsi="Times New Roman" w:cs="Times New Roman"/>
          <w:sz w:val="20"/>
          <w:szCs w:val="20"/>
        </w:rPr>
        <w:t>осуществляющие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хозяйственную деятельность за пределами МР «Мегино-Кангаласский улус» и Республики Саха (Якутия);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4CCF">
        <w:rPr>
          <w:rFonts w:ascii="Times New Roman" w:hAnsi="Times New Roman" w:cs="Times New Roman"/>
          <w:sz w:val="20"/>
          <w:szCs w:val="20"/>
        </w:rPr>
        <w:t>осуществляющие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4CCF">
        <w:rPr>
          <w:rFonts w:ascii="Times New Roman" w:hAnsi="Times New Roman" w:cs="Times New Roman"/>
          <w:sz w:val="20"/>
          <w:szCs w:val="20"/>
        </w:rPr>
        <w:t>являющиеся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являющиеся участниками соглашений о разделе продукции;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4CCF">
        <w:rPr>
          <w:rFonts w:ascii="Times New Roman" w:hAnsi="Times New Roman" w:cs="Times New Roman"/>
          <w:sz w:val="20"/>
          <w:szCs w:val="20"/>
        </w:rPr>
        <w:t>осуществляющие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предпринимательскую деятельность в сфере игорного бизнеса.</w:t>
      </w:r>
    </w:p>
    <w:p w:rsidR="00664CCF" w:rsidRDefault="00664CCF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5C4E" w:rsidRPr="00664CCF" w:rsidRDefault="00515C4E" w:rsidP="00EF0AF3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4CCF">
        <w:rPr>
          <w:rFonts w:ascii="Times New Roman" w:hAnsi="Times New Roman" w:cs="Times New Roman"/>
          <w:b/>
          <w:bCs/>
          <w:sz w:val="20"/>
          <w:szCs w:val="20"/>
        </w:rPr>
        <w:t>4. Перечень документов, предоставляемых для участия в конкурсном отборе: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2) заявление на оказание государственной поддержки</w:t>
      </w: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 согласно форме</w:t>
      </w:r>
      <w:r w:rsidRPr="00664CCF">
        <w:rPr>
          <w:rFonts w:ascii="Times New Roman" w:hAnsi="Times New Roman" w:cs="Times New Roman"/>
          <w:sz w:val="20"/>
          <w:szCs w:val="20"/>
        </w:rPr>
        <w:t>;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515C4E" w:rsidRPr="00664CCF" w:rsidRDefault="00515C4E" w:rsidP="00CC55A0">
      <w:pPr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4) справки о состоянии расчетов по налогам, страховым взносам, сборам, пеням и штрафам организаций и индивидуальных предпринимателей (ФНС, ПФР, ФСС);</w:t>
      </w:r>
    </w:p>
    <w:p w:rsidR="00515C4E" w:rsidRPr="00664CCF" w:rsidRDefault="00515C4E" w:rsidP="00CC55A0">
      <w:pPr>
        <w:spacing w:after="0" w:line="360" w:lineRule="auto"/>
        <w:ind w:left="284" w:right="424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5) бизнес-проект предпринимательской деятельности;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6) документы, подтверждающие принадлежность заявителя к субъектам малого или среднего предпринимательства: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- сведения о средней численности работников, подтвержденные оплатой налогов и платежей;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7) анкета получателя поддержки согласно форме;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др.). </w:t>
      </w:r>
    </w:p>
    <w:p w:rsidR="00515C4E" w:rsidRPr="00664CCF" w:rsidRDefault="00515C4E" w:rsidP="00CC55A0">
      <w:pPr>
        <w:pStyle w:val="Default"/>
        <w:spacing w:line="360" w:lineRule="auto"/>
        <w:ind w:left="284" w:right="424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9) презентационный материал (презентация, видео-, фотоматериалы и др.).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4.2. Претендент несет полную ответственность за достоверность представленных документов.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 xml:space="preserve">4.3. Администрация МР вправе осуществлять выборочный </w:t>
      </w:r>
      <w:proofErr w:type="gramStart"/>
      <w:r w:rsidRPr="00664CC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достоверностью сведений, предоставляемых претендентом на получение субсидии.</w:t>
      </w:r>
    </w:p>
    <w:p w:rsidR="00664CCF" w:rsidRDefault="00664CCF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15C4E" w:rsidRPr="00664CCF" w:rsidRDefault="00515C4E" w:rsidP="00EF0AF3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4CCF">
        <w:rPr>
          <w:rFonts w:ascii="Times New Roman" w:hAnsi="Times New Roman" w:cs="Times New Roman"/>
          <w:b/>
          <w:bCs/>
          <w:sz w:val="20"/>
          <w:szCs w:val="20"/>
        </w:rPr>
        <w:t>5. Порядок рассмотрения заявок и принятия решения о результатах конкурсного отбора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5.1. Информационное сообщение о проведении конкурсного отбора проектов размещается Администрацией</w:t>
      </w:r>
      <w:r w:rsidR="00097336">
        <w:rPr>
          <w:rFonts w:ascii="Times New Roman" w:hAnsi="Times New Roman" w:cs="Times New Roman"/>
          <w:sz w:val="20"/>
          <w:szCs w:val="20"/>
        </w:rPr>
        <w:t xml:space="preserve"> МР в улусной газете «Эркээйи» </w:t>
      </w:r>
      <w:r w:rsidRPr="00664CCF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 МР «Мегино-Кангаласский  улус». </w:t>
      </w:r>
    </w:p>
    <w:p w:rsidR="00515C4E" w:rsidRPr="00664CCF" w:rsidRDefault="00515C4E" w:rsidP="00CC55A0">
      <w:pPr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5.2. Прием заявок производится в течени</w:t>
      </w:r>
      <w:proofErr w:type="gramStart"/>
      <w:r w:rsidRPr="00664CCF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30 дней со дня публикации информационного сообщения о проведении конкурсного отбора заявок.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5.3. Заявки рассм</w:t>
      </w:r>
      <w:r w:rsidR="00097336">
        <w:rPr>
          <w:rFonts w:ascii="Times New Roman" w:hAnsi="Times New Roman" w:cs="Times New Roman"/>
          <w:sz w:val="20"/>
          <w:szCs w:val="20"/>
        </w:rPr>
        <w:t>атриваются Комиссией в течени</w:t>
      </w:r>
      <w:proofErr w:type="gramStart"/>
      <w:r w:rsidR="0009733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097336">
        <w:rPr>
          <w:rFonts w:ascii="Times New Roman" w:hAnsi="Times New Roman" w:cs="Times New Roman"/>
          <w:sz w:val="20"/>
          <w:szCs w:val="20"/>
        </w:rPr>
        <w:t xml:space="preserve"> 1</w:t>
      </w:r>
      <w:r w:rsidRPr="00664CCF">
        <w:rPr>
          <w:rFonts w:ascii="Times New Roman" w:hAnsi="Times New Roman" w:cs="Times New Roman"/>
          <w:sz w:val="20"/>
          <w:szCs w:val="20"/>
        </w:rPr>
        <w:t>0 дней со дня окончания приема заявок.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5.4. Решение о победителях конкурса и объеме предоставляемых победителям средств определяется простым большинством голосов членов Комиссии. В случае</w:t>
      </w:r>
      <w:proofErr w:type="gramStart"/>
      <w:r w:rsidRPr="00664CC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64CCF">
        <w:rPr>
          <w:rFonts w:ascii="Times New Roman" w:hAnsi="Times New Roman" w:cs="Times New Roman"/>
          <w:sz w:val="20"/>
          <w:szCs w:val="20"/>
        </w:rPr>
        <w:t xml:space="preserve"> если голоса членов Комиссии распределятся поровну, право решающего голоса имеет председатель Конкурсной  комиссии..</w:t>
      </w:r>
    </w:p>
    <w:p w:rsidR="00097336" w:rsidRPr="00664CCF" w:rsidRDefault="00515C4E" w:rsidP="00097336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64CCF">
        <w:rPr>
          <w:rFonts w:ascii="Times New Roman" w:hAnsi="Times New Roman" w:cs="Times New Roman"/>
          <w:sz w:val="20"/>
          <w:szCs w:val="20"/>
        </w:rPr>
        <w:t>5.5. Решения Комиссии оформляются протоколом и размещают</w:t>
      </w:r>
      <w:r w:rsidR="00097336">
        <w:rPr>
          <w:rFonts w:ascii="Times New Roman" w:hAnsi="Times New Roman" w:cs="Times New Roman"/>
          <w:sz w:val="20"/>
          <w:szCs w:val="20"/>
        </w:rPr>
        <w:t>ся в улусной газете «Эркээйи»</w:t>
      </w:r>
      <w:r w:rsidR="00097336" w:rsidRPr="00097336">
        <w:rPr>
          <w:rFonts w:ascii="Times New Roman" w:hAnsi="Times New Roman" w:cs="Times New Roman"/>
          <w:sz w:val="20"/>
          <w:szCs w:val="20"/>
        </w:rPr>
        <w:t xml:space="preserve"> </w:t>
      </w:r>
      <w:r w:rsidR="00097336" w:rsidRPr="00664CCF">
        <w:rPr>
          <w:rFonts w:ascii="Times New Roman" w:hAnsi="Times New Roman" w:cs="Times New Roman"/>
          <w:sz w:val="20"/>
          <w:szCs w:val="20"/>
        </w:rPr>
        <w:t xml:space="preserve">и на официальном сайте администрации  МР «Мегино-Кангаласский  улус». </w:t>
      </w: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15C4E" w:rsidRPr="00664CCF" w:rsidRDefault="00515C4E" w:rsidP="00F84558">
      <w:pPr>
        <w:pStyle w:val="Default"/>
        <w:spacing w:line="360" w:lineRule="auto"/>
        <w:ind w:left="284" w:right="42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64CCF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664C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Порядок возврата субсидии в случае </w:t>
      </w:r>
      <w:r w:rsidRPr="00F84558">
        <w:rPr>
          <w:rFonts w:ascii="Times New Roman" w:hAnsi="Times New Roman" w:cs="Times New Roman"/>
          <w:b/>
          <w:bCs/>
          <w:color w:val="auto"/>
          <w:sz w:val="20"/>
          <w:szCs w:val="20"/>
        </w:rPr>
        <w:t>нарушения</w:t>
      </w:r>
      <w:r w:rsidR="00F84558" w:rsidRPr="00F8455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84558">
        <w:rPr>
          <w:rFonts w:ascii="Times New Roman" w:hAnsi="Times New Roman" w:cs="Times New Roman"/>
          <w:b/>
          <w:color w:val="auto"/>
          <w:sz w:val="20"/>
          <w:szCs w:val="20"/>
        </w:rPr>
        <w:t>получателем условий, установленных при их предоставлении.</w:t>
      </w:r>
    </w:p>
    <w:p w:rsidR="00515C4E" w:rsidRPr="00664CCF" w:rsidRDefault="00F84558" w:rsidP="00CC55A0">
      <w:pPr>
        <w:pStyle w:val="Default"/>
        <w:spacing w:line="360" w:lineRule="auto"/>
        <w:ind w:left="284" w:right="424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4558">
        <w:rPr>
          <w:rFonts w:ascii="Times New Roman" w:hAnsi="Times New Roman" w:cs="Times New Roman"/>
          <w:color w:val="auto"/>
          <w:sz w:val="20"/>
          <w:szCs w:val="20"/>
        </w:rPr>
        <w:t>6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.1. </w:t>
      </w:r>
      <w:r w:rsidR="00515C4E"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В случае установления факта нарушения получателем условий, установленных в настоящем </w:t>
      </w:r>
      <w:r w:rsidR="00097336">
        <w:rPr>
          <w:rFonts w:ascii="Times New Roman" w:hAnsi="Times New Roman" w:cs="Times New Roman"/>
          <w:color w:val="auto"/>
          <w:sz w:val="20"/>
          <w:szCs w:val="20"/>
        </w:rPr>
        <w:t>Положении</w:t>
      </w:r>
      <w:r w:rsidR="00515C4E" w:rsidRPr="00664CCF">
        <w:rPr>
          <w:rFonts w:ascii="Times New Roman" w:hAnsi="Times New Roman" w:cs="Times New Roman"/>
          <w:color w:val="auto"/>
          <w:sz w:val="20"/>
          <w:szCs w:val="20"/>
        </w:rPr>
        <w:t xml:space="preserve">, субсидии подлежат возврату в доход бюджета МР «Мегино-Кангаласский улус». </w:t>
      </w:r>
    </w:p>
    <w:p w:rsidR="00515C4E" w:rsidRDefault="00F84558" w:rsidP="00CC55A0">
      <w:pPr>
        <w:spacing w:after="0" w:line="360" w:lineRule="auto"/>
        <w:ind w:left="284" w:right="4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 w:rsidR="00515C4E" w:rsidRPr="00664CCF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 w:rsidR="00515C4E" w:rsidRPr="00664CCF">
        <w:rPr>
          <w:rFonts w:ascii="Times New Roman" w:hAnsi="Times New Roman" w:cs="Times New Roman"/>
          <w:sz w:val="20"/>
          <w:szCs w:val="20"/>
        </w:rPr>
        <w:t>невозврате</w:t>
      </w:r>
      <w:proofErr w:type="spellEnd"/>
      <w:r w:rsidR="00515C4E" w:rsidRPr="00664CCF">
        <w:rPr>
          <w:rFonts w:ascii="Times New Roman" w:hAnsi="Times New Roman" w:cs="Times New Roman"/>
          <w:sz w:val="20"/>
          <w:szCs w:val="20"/>
        </w:rPr>
        <w:t xml:space="preserve"> субсидии в течение пятнадцати календарных дней с момента направления соответствующего требования администрация МР «Мегино-Кангаласский улус» принимает меры по взысканию подлежащей возврату субсидии в судебном порядке.</w:t>
      </w:r>
    </w:p>
    <w:p w:rsidR="00097336" w:rsidRDefault="00097336" w:rsidP="00CC55A0">
      <w:pPr>
        <w:spacing w:after="0" w:line="360" w:lineRule="auto"/>
        <w:ind w:left="284" w:right="4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97336" w:rsidRPr="00CD3633" w:rsidRDefault="00097336" w:rsidP="00097336">
      <w:pPr>
        <w:spacing w:after="0" w:line="360" w:lineRule="auto"/>
        <w:ind w:left="284" w:right="424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3633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CD3633">
        <w:rPr>
          <w:rFonts w:ascii="Times New Roman" w:hAnsi="Times New Roman" w:cs="Times New Roman"/>
          <w:b/>
          <w:sz w:val="20"/>
          <w:szCs w:val="20"/>
        </w:rPr>
        <w:t>Согласие на проверку</w:t>
      </w:r>
    </w:p>
    <w:p w:rsidR="00097336" w:rsidRDefault="00F84558" w:rsidP="00097336">
      <w:pPr>
        <w:pStyle w:val="ConsPlusNormal"/>
        <w:spacing w:line="360" w:lineRule="auto"/>
        <w:ind w:left="284" w:right="424" w:firstLine="709"/>
        <w:jc w:val="both"/>
      </w:pPr>
      <w:r>
        <w:t xml:space="preserve">7.1. </w:t>
      </w:r>
      <w:r w:rsidR="00097336">
        <w:t>Обязательным условием получения средств финансовой поддержки производителя является его согласие на проведение соответствующим органом проверок соблюдения условий, целей и порядка предоставления субсидий (</w:t>
      </w:r>
      <w:hyperlink r:id="rId6" w:history="1">
        <w:r w:rsidR="00097336" w:rsidRPr="00CD3633">
          <w:t>п. 5 ст. 78</w:t>
        </w:r>
      </w:hyperlink>
      <w:r w:rsidR="00097336">
        <w:t xml:space="preserve"> БК РФ)</w:t>
      </w:r>
      <w:r w:rsidR="00CD3633">
        <w:t>.</w:t>
      </w:r>
    </w:p>
    <w:p w:rsidR="00CD3633" w:rsidRDefault="00F84558" w:rsidP="00CD3633">
      <w:pPr>
        <w:pStyle w:val="ConsPlusNormal"/>
        <w:spacing w:line="360" w:lineRule="auto"/>
        <w:ind w:left="284" w:right="424" w:firstLine="709"/>
        <w:jc w:val="both"/>
      </w:pPr>
      <w:r>
        <w:t xml:space="preserve">7.2. </w:t>
      </w:r>
      <w:proofErr w:type="gramStart"/>
      <w:r w:rsidR="00CD3633">
        <w:t>При предоставлении субсидий, указанных в статье</w:t>
      </w:r>
      <w:r>
        <w:t xml:space="preserve"> 78 БК РФ</w:t>
      </w:r>
      <w:r w:rsidR="00CD3633">
        <w:t>,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</w:t>
      </w:r>
      <w:proofErr w:type="gramEnd"/>
      <w:r w:rsidR="00CD3633">
        <w:t xml:space="preserve"> главным распорядителем (распорядителем) бюджетных средств, предоставившим </w:t>
      </w:r>
      <w:r w:rsidR="00CD3633">
        <w:lastRenderedPageBreak/>
        <w:t>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097336" w:rsidRDefault="00F84558" w:rsidP="00097336">
      <w:pPr>
        <w:pStyle w:val="ConsPlusNormal"/>
        <w:spacing w:line="360" w:lineRule="auto"/>
        <w:ind w:left="284" w:right="424" w:firstLine="709"/>
        <w:jc w:val="both"/>
      </w:pPr>
      <w:bookmarkStart w:id="0" w:name="Par2"/>
      <w:bookmarkEnd w:id="0"/>
      <w:r>
        <w:t xml:space="preserve">7.3. </w:t>
      </w:r>
      <w:r w:rsidR="00097336">
        <w:t xml:space="preserve">Согласно названной </w:t>
      </w:r>
      <w:hyperlink r:id="rId7" w:history="1">
        <w:r w:rsidR="00097336" w:rsidRPr="00277537">
          <w:t>норме</w:t>
        </w:r>
      </w:hyperlink>
      <w:r w:rsidR="00097336">
        <w:t xml:space="preserve"> БК РФ проверки могут быть проведены главным распорядителем (распорядителем) бюджетных средств, предоставившим субсидию, а также органами </w:t>
      </w:r>
      <w:r>
        <w:t>муниципального</w:t>
      </w:r>
      <w:r w:rsidR="00097336">
        <w:t xml:space="preserve"> финансового контроля.</w:t>
      </w:r>
    </w:p>
    <w:p w:rsidR="00097336" w:rsidRDefault="00097336" w:rsidP="00097336">
      <w:pPr>
        <w:spacing w:after="0" w:line="360" w:lineRule="auto"/>
        <w:ind w:left="284" w:right="424" w:firstLine="708"/>
        <w:rPr>
          <w:rFonts w:ascii="Times New Roman" w:hAnsi="Times New Roman" w:cs="Times New Roman"/>
          <w:sz w:val="20"/>
          <w:szCs w:val="20"/>
        </w:rPr>
      </w:pPr>
    </w:p>
    <w:p w:rsidR="00097336" w:rsidRPr="00664CCF" w:rsidRDefault="00097336" w:rsidP="00CC55A0">
      <w:pPr>
        <w:spacing w:after="0" w:line="360" w:lineRule="auto"/>
        <w:ind w:left="284" w:right="42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5C4E" w:rsidRPr="00664CCF" w:rsidRDefault="00515C4E" w:rsidP="00CC55A0">
      <w:pPr>
        <w:widowControl w:val="0"/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sz w:val="20"/>
          <w:szCs w:val="20"/>
        </w:rPr>
      </w:pPr>
    </w:p>
    <w:sectPr w:rsidR="00515C4E" w:rsidRPr="00664CCF" w:rsidSect="00521D2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4992"/>
    <w:multiLevelType w:val="hybridMultilevel"/>
    <w:tmpl w:val="823806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CCA"/>
    <w:rsid w:val="00097336"/>
    <w:rsid w:val="001119C9"/>
    <w:rsid w:val="00114574"/>
    <w:rsid w:val="00125317"/>
    <w:rsid w:val="00154EAF"/>
    <w:rsid w:val="00180E3E"/>
    <w:rsid w:val="001A45A8"/>
    <w:rsid w:val="001C536B"/>
    <w:rsid w:val="001D7421"/>
    <w:rsid w:val="001F02C2"/>
    <w:rsid w:val="002166BB"/>
    <w:rsid w:val="00245561"/>
    <w:rsid w:val="0025533C"/>
    <w:rsid w:val="00277537"/>
    <w:rsid w:val="00290A99"/>
    <w:rsid w:val="002A0D8E"/>
    <w:rsid w:val="002A7964"/>
    <w:rsid w:val="002B6A71"/>
    <w:rsid w:val="002E3A48"/>
    <w:rsid w:val="00340BD7"/>
    <w:rsid w:val="004612C1"/>
    <w:rsid w:val="00515C4E"/>
    <w:rsid w:val="00521D21"/>
    <w:rsid w:val="005840DE"/>
    <w:rsid w:val="00650448"/>
    <w:rsid w:val="00664CCF"/>
    <w:rsid w:val="00685E63"/>
    <w:rsid w:val="006B5367"/>
    <w:rsid w:val="006F5AE7"/>
    <w:rsid w:val="008423B2"/>
    <w:rsid w:val="00887947"/>
    <w:rsid w:val="008A04CB"/>
    <w:rsid w:val="008F7C21"/>
    <w:rsid w:val="00975E6D"/>
    <w:rsid w:val="009A4DDF"/>
    <w:rsid w:val="009D0C6D"/>
    <w:rsid w:val="00A10954"/>
    <w:rsid w:val="00A913DD"/>
    <w:rsid w:val="00B1638C"/>
    <w:rsid w:val="00B551C6"/>
    <w:rsid w:val="00B74049"/>
    <w:rsid w:val="00B92F6C"/>
    <w:rsid w:val="00BF4C2A"/>
    <w:rsid w:val="00C82E38"/>
    <w:rsid w:val="00CC55A0"/>
    <w:rsid w:val="00CD3633"/>
    <w:rsid w:val="00D57470"/>
    <w:rsid w:val="00D96CCA"/>
    <w:rsid w:val="00DA22F7"/>
    <w:rsid w:val="00EF0AF3"/>
    <w:rsid w:val="00F84558"/>
    <w:rsid w:val="00FB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4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1095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1253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3A48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097336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A6324898B0A0193AB3F604E984743BE1E0C537BF5A1C1383BD9F5F21E89DF53BE98EA07C76384DaCg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A6324898B0A0193AB3F604E984743BE1E0C537BF5A1C1383BD9F5F21E89DF53BE98EA07C76384DaCg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BAE8-8154-44B1-BD91-0C86F6A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2016-05-17T01:40:00Z</cp:lastPrinted>
  <dcterms:created xsi:type="dcterms:W3CDTF">2013-08-07T06:17:00Z</dcterms:created>
  <dcterms:modified xsi:type="dcterms:W3CDTF">2016-05-17T01:41:00Z</dcterms:modified>
</cp:coreProperties>
</file>